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ДОПОЛНИТЕЛЬНОЕ СОГЛАШЕНИЕ № 1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к Договору № 1 от «31» марта 2026 г.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г. Ростов-на-Дону</w:t>
      </w:r>
      <w:r>
        <w:rPr>
          <w:rFonts w:ascii="Times New Roman" w:hAnsi="Times New Roman"/>
          <w:sz w:val="22"/>
        </w:rPr>
        <w:t xml:space="preserve">                                                                                     «09» апреля 2026 г.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Лушникова Александра Петровна, ИНН 231108788087, ОГРНИП 323237500120462, именуемый в дальнейшем «Заказчик», с одной стороны, 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Индивидуальный предприниматель Мухин Виталий Юрьевич, ИНН 784305372120, ОГРНИП 324930100012440, именуемый в дальнейшем «Исполнитель»,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совместно именуемые «Стороны», а по отдельности — «Сторона», заключили настоящее Дополнительное соглашение № 1 (далее — «Соглашение») о нижеследующем: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1. ПРЕДМЕТ СОГЛАШЕНИЯ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1.1. Стороны согласовали выполнение дополнительного объема работ по доработке программного обеспечения — интернет-магазина товаров.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1.2. Объем, содержание и требования к дополнительным работам определяются: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Приложением № 1 к настоящему Соглашению — «Калькуляция стоимости дополнительных работ»;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Приложением № 2 к настоящему Соглашению — «Техническое задание на доработку интернет-магазина».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1.3. Приложения, указанные в п. 1.2, являются неотъемлемой частью настоящего Соглашения.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2. СТОИМОСТЬ РАБОТ И ПОРЯДОК ОПЛАТЫ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2.1. Общая стоимость дополнительных работ по настоящему Соглашению составляет 980 000 (Девятьсот восемьдесят тысяч) рублей 00 копеек.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2.2. НДС не облагается в связи с применением Исполнителем упрощённой системы налогообложения.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2.3. Оплата дополнительных работ производится в форме 100% предоплаты в течение 5 (пяти) рабочих дней с даты подписания настоящего Соглашения.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2.4. Оплата производится путём безналичного перечисления денежных средств на расчётный счёт Исполнителя по реквизитам, указанным в настоящем Соглашении.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3. СРОК ВЫПОЛНЕНИЯ ДОПОЛНИТЕЛЬНЫХ РАБОТ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3.1. Срок выполнения дополнительных работ составляет 2 (два) календарных месяца с момента поступления полной предоплаты, указанной в п. 2.3 настоящего Соглашения, на расчётный счёт Исполнителя.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4. ПОРЯДОК СДАЧИ-ПРИЁМКИ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4.1. Сдача и приёмка дополнительных работ осуществляется в порядке, установленном разделом 4 Договора № 1 от «31» марта 2026 г., с учётом требований Приложения № 2 к настоящему Соглашению.</w:t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5. ПРОЧИЕ УСЛОВИЯ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5.1. Положения Договора № 1 от «31» марта 2026 г., не изменённые настоящим Соглашением, сохраняют силу в неизменном виде.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5.2. Настоящее Соглашение вступает в силу с момента его подписания обеими Сторонами и действует до полного исполнения Сторонами своих обязательств.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5.3. Стороны допускают подписание настоящего Соглашения и приложений к нему в электронной форме с использованием системы электронного документооборота (Контур.Диадок), что имеет равную юридическую силу с документом на бумажном носителе.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5.4. Настоящее Соглашение составлено в двух экземплярах, имеющих одинаковую юридическую силу, по одному экземпляру для каждой из Сторон.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5.5. Приложения к настоящему Соглашению являются его неотъемлемой частью: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Приложение № 1 — Калькуляция стоимости дополнительных работ;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— Приложение № 2 — Техническое задание на доработку интернет-магазина.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left"/>
      </w:pPr>
      <w:r>
        <w:rPr>
          <w:rFonts w:ascii="Times New Roman" w:hAnsi="Times New Roman"/>
          <w:b/>
          <w:sz w:val="24"/>
        </w:rPr>
        <w:t>6. РЕКВИЗИТЫ И ПОДПИСИ СТОРОН</w:t>
      </w:r>
    </w:p>
    <w:p>
      <w:pPr>
        <w:spacing w:after="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ЗАКАЗЧИК: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ИСПОЛНИТЕЛЬ: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Индивидуальный предприниматель 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231108788087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ИНН: 784305372120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323237500120462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ОГРНИП: 324930100012440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353235, Россия, Краснодарский край, Северский р-н, пгт Афипский, ул. Красноармейская, д. 72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Адрес: 287441, Россия, Респ. Донецкая Народная, Мангушский р-н, с. Мелекино, ул. Курортная, д. 9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40802810900006749332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Р/с: 40802810600006006443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Банк: АО «ТБанк»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БИК: 044525974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К/с: 30101810145250000974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Лушникова Александра Петровна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Мухин Виталий Юрьевич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Лушникова А.П.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_______________ / Мухин В.Ю.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«09» апреля 2026 г.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