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emf" ContentType="image/x-em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/>
          <w:sz w:val="28"/>
          <w:szCs w:val="28"/>
        </w:rPr>
        <w:t xml:space="preserve">Отчёт по лабораторной работе №3 по дисциплине 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«Метрология»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18"/>
        <w:gridCol w:w="2474"/>
        <w:gridCol w:w="2763"/>
      </w:tblGrid>
      <w:tr>
        <w:trPr>
          <w:trHeight w:val="614" w:hRule="atLeast"/>
        </w:trPr>
        <w:tc>
          <w:tcPr>
            <w:tcW w:w="4118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 гр. 7301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Литвинов К.Л.</w:t>
            </w:r>
          </w:p>
        </w:tc>
      </w:tr>
      <w:tr>
        <w:trPr>
          <w:trHeight w:val="614" w:hRule="atLeast"/>
        </w:trPr>
        <w:tc>
          <w:tcPr>
            <w:tcW w:w="4118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>
        <w:trPr>
          <w:trHeight w:val="614" w:hRule="atLeast"/>
        </w:trPr>
        <w:tc>
          <w:tcPr>
            <w:tcW w:w="4118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>
        <w:trPr>
          <w:trHeight w:val="614" w:hRule="atLeast"/>
        </w:trPr>
        <w:tc>
          <w:tcPr>
            <w:tcW w:w="4118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63" w:type="dxa"/>
            <w:tcBorders/>
            <w:shd w:color="auto" w:fill="auto" w:val="clear"/>
            <w:vAlign w:val="bottom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rPr>
          <w:b/>
          <w:sz w:val="28"/>
          <w:szCs w:val="28"/>
        </w:rPr>
        <w:t xml:space="preserve">    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Определение шага квантования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/>
      </w:pPr>
      <w:r>
        <w:rPr>
          <w:b/>
          <w:sz w:val="28"/>
        </w:rPr>
        <w:t>Предел измерений 2кОм</w:t>
      </w:r>
    </w:p>
    <w:p>
      <w:pPr>
        <w:pStyle w:val="ListParagraph"/>
        <w:ind w:left="0" w:hanging="0"/>
        <w:rPr/>
      </w:pPr>
      <w:r>
        <w:rPr>
          <w:sz w:val="28"/>
        </w:rPr>
        <w:t xml:space="preserve">Значение кванта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</m:oMath>
      <w:r>
        <w:rPr>
          <w:sz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sz w:val="28"/>
        </w:rPr>
        <w:t xml:space="preserve"> </w:t>
        <w:softHyphen/>
        <w:t xml:space="preserve">— предел измерений, </w:t>
      </w:r>
      <w:r>
        <w:rPr>
          <w:sz w:val="28"/>
          <w:lang w:val="en-US"/>
        </w:rPr>
        <w:t>n</w:t>
      </w:r>
      <w:r>
        <w:rPr>
          <w:sz w:val="28"/>
        </w:rPr>
        <w:t xml:space="preserve"> — число разрядов отсчётного устройства.</w:t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Статическая характеристика преобразования ЦИП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  <w:bookmarkStart w:id="0" w:name="_GoBack"/>
      <w:bookmarkEnd w:id="0"/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Погрешность квантования: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0.0002</m:t>
        </m:r>
        <m:r>
          <w:rPr>
            <w:rFonts w:ascii="Cambria Math" w:hAnsi="Cambria Math"/>
          </w:rPr>
          <m:t xml:space="preserve">Ом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80"/>
        <w:gridCol w:w="3201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0.001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2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0.0023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0.002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3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4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0.004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5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0.005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6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0.006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7</w:t>
            </w:r>
          </w:p>
        </w:tc>
        <w:tc>
          <w:tcPr>
            <w:tcW w:w="3180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0.0072</w:t>
            </w:r>
          </w:p>
        </w:tc>
        <w:tc>
          <w:tcPr>
            <w:tcW w:w="3201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0.007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8</w:t>
            </w:r>
          </w:p>
        </w:tc>
        <w:tc>
          <w:tcPr>
            <w:tcW w:w="318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0.0082</w:t>
            </w:r>
          </w:p>
        </w:tc>
        <w:tc>
          <w:tcPr>
            <w:tcW w:w="320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0.008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9</w:t>
            </w:r>
          </w:p>
        </w:tc>
        <w:tc>
          <w:tcPr>
            <w:tcW w:w="318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0.0092</w:t>
            </w:r>
          </w:p>
        </w:tc>
        <w:tc>
          <w:tcPr>
            <w:tcW w:w="320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0.009</w:t>
            </w:r>
          </w:p>
        </w:tc>
      </w:tr>
      <w:tr>
        <w:trPr/>
        <w:tc>
          <w:tcPr>
            <w:tcW w:w="319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10</w:t>
            </w:r>
          </w:p>
        </w:tc>
        <w:tc>
          <w:tcPr>
            <w:tcW w:w="3180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0.012</w:t>
            </w:r>
          </w:p>
        </w:tc>
        <w:tc>
          <w:tcPr>
            <w:tcW w:w="320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0.01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/>
      <w:r>
        <w:rPr/>
        <mc:AlternateContent>
          <mc:Choice Requires="wps">
            <w:drawing>
              <wp:inline distT="0" distB="0" distL="0" distR="0">
                <wp:extent cx="4287520" cy="314960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0" cy="31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86250" cy="28575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1 Статическая характеристика ЦИП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8pt;width:337.5pt;height:247.9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86250" cy="28575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0" cy="2857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1 Статическая характеристика ЦИП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592445" cy="39503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880" cy="394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591175" cy="365823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1175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2: График абсолютной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.05pt;width:440.25pt;height:310.9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591175" cy="365823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1175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2: График абсолютной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hanging="0"/>
        <w:jc w:val="center"/>
        <w:rPr>
          <w:b/>
          <w:b/>
          <w:sz w:val="28"/>
        </w:rPr>
      </w:pPr>
      <w:r>
        <w:rPr>
          <w:b/>
          <w:sz w:val="28"/>
        </w:rPr>
        <w:t>Абсолютная инструментальная погрешность</w:t>
      </w:r>
    </w:p>
    <w:p>
      <w:pPr>
        <w:pStyle w:val="ListParagraph"/>
        <w:ind w:left="0" w:hanging="0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Инструментальная погрешность: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0.0001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1.0029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0.003</m:t>
        </m:r>
      </m:oMath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2"/>
        <w:gridCol w:w="2393"/>
        <w:gridCol w:w="2392"/>
        <w:gridCol w:w="2393"/>
      </w:tblGrid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Номер измерения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иN</m:t>
                  </m:r>
                </m:sub>
              </m:sSub>
            </m:oMath>
            <w:r>
              <w:rPr>
                <w:i/>
                <w:sz w:val="28"/>
              </w:rPr>
              <w:t>, кОм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1.0029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-0.00295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1.1028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-0.00285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1.2033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-0.00335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1.303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-0.00305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5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1.4034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-0.00345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1.5034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-0.00345</w:t>
            </w:r>
          </w:p>
        </w:tc>
      </w:tr>
      <w:tr>
        <w:trPr/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</w:t>
            </w:r>
          </w:p>
        </w:tc>
        <w:tc>
          <w:tcPr>
            <w:tcW w:w="2392" w:type="dxa"/>
            <w:tcBorders/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sz w:val="28"/>
              </w:rPr>
              <w:t>1.6035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-0.00355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8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</w:t>
            </w:r>
          </w:p>
        </w:tc>
        <w:tc>
          <w:tcPr>
            <w:tcW w:w="239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1.7036</w:t>
            </w:r>
          </w:p>
        </w:tc>
        <w:tc>
          <w:tcPr>
            <w:tcW w:w="2393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-0.00365</w:t>
            </w:r>
          </w:p>
        </w:tc>
      </w:tr>
    </w:tbl>
    <w:p>
      <w:pPr>
        <w:pStyle w:val="ListParagraph"/>
        <w:ind w:left="0" w:hanging="0"/>
        <w:rPr/>
      </w:pPr>
      <w:r>
        <w:rPr>
          <w:b/>
          <w:sz w:val="28"/>
        </w:rPr>
        <w:t>Графики:</w:t>
      </w:r>
    </w:p>
    <w:p>
      <w:pPr>
        <w:pStyle w:val="ListParagraph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88940" cy="395033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200" cy="394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87670" cy="365823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7670" cy="365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График 3: График инструментальной погрешности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.05pt;width:432.1pt;height:310.9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87670" cy="365823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670" cy="365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График 3: График инструментальной погрешности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jc w:val="left"/>
        <w:rPr/>
      </w:pPr>
      <w:r>
        <w:rPr>
          <w:b w:val="false"/>
          <w:bCs w:val="false"/>
        </w:rPr>
        <w:t xml:space="preserve">Получим уравнение </w:t>
      </w:r>
      <w:r>
        <w:rPr/>
        <w:t xml:space="preserve">y = - 0.00182 - 0.00108 </w:t>
      </w:r>
      <w:r>
        <w:rPr/>
        <w:t>x</w:t>
      </w:r>
      <w:r>
        <w:rPr/>
        <w:t xml:space="preserve">  , где -</w:t>
      </w:r>
      <w:r>
        <w:rPr/>
        <w:t xml:space="preserve">0.00182 — аддитивная состовляющая, а -0.00108 — мультипликативная </w:t>
      </w:r>
    </w:p>
    <w:p>
      <w:pPr>
        <w:pStyle w:val="ListParagraph"/>
        <w:ind w:left="0" w:hanging="0"/>
        <w:jc w:val="center"/>
        <w:rPr/>
      </w:pPr>
      <w:r>
        <w:rPr>
          <w:b/>
          <w:sz w:val="28"/>
        </w:rPr>
        <w:t>Измерение сопротивлений</w:t>
      </w:r>
    </w:p>
    <w:p>
      <w:pPr>
        <w:pStyle w:val="ListParagraph"/>
        <w:ind w:left="0" w:hanging="0"/>
        <w:jc w:val="left"/>
        <w:rPr/>
      </w:pPr>
      <w:r>
        <w:rPr>
          <w:b/>
          <w:sz w:val="28"/>
        </w:rPr>
        <w:t>Расчётные формулы:</w:t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1 единица младшего разряда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2000</m:t>
            </m:r>
          </m:den>
        </m:f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Абсолютная погрешность при диапазоне от 0 до 2000 кОм: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1.145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0.0005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0.00279</m:t>
        </m:r>
      </m:oMath>
    </w:p>
    <w:p>
      <w:pPr>
        <w:pStyle w:val="ListParagraph"/>
        <w:ind w:left="0" w:hanging="0"/>
        <w:jc w:val="left"/>
        <w:rPr/>
      </w:pPr>
      <w:r>
        <w:rPr>
          <w:b w:val="false"/>
          <w:bCs w:val="false"/>
          <w:sz w:val="28"/>
        </w:rPr>
        <w:t xml:space="preserve">Абсолютная погрешность при диапазоне от 0 до 20 МОм: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0.005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изм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ед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мл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разр</m:t>
        </m:r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1296"/>
        <w:gridCol w:w="1323"/>
        <w:gridCol w:w="1302"/>
        <w:gridCol w:w="1431"/>
        <w:gridCol w:w="1632"/>
        <w:gridCol w:w="1315"/>
      </w:tblGrid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Номер резистора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Диапазон измерения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Значение кванта для диапазона измерения, Ом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i/>
                <w:i/>
                <w:sz w:val="22"/>
              </w:rPr>
            </w:pPr>
            <w:r>
              <w:rPr>
                <w:sz w:val="22"/>
              </w:rPr>
              <w:t xml:space="preserve">Показания ЦИП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</m:oMath>
            <w:r>
              <w:rPr>
                <w:sz w:val="22"/>
              </w:rPr>
              <w:t>, кОм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Cambria Math" w:hAnsi="Cambria Math"/>
                <w:i/>
                <w:i/>
                <w:sz w:val="22"/>
              </w:rPr>
            </w:pPr>
            <w:r>
              <w:rPr>
                <w:sz w:val="22"/>
              </w:rPr>
              <w:t xml:space="preserve">Абсолютная погрешность измерения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кОм</m:t>
              </m:r>
            </m:oMath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Относительная погрешность измерения, %</w:t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Результат измерения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sz w:val="22"/>
              </w:rPr>
              <w:t>, кОм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1.145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0.00279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0.24</w:t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1.145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0.003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0.00728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0.64</w:t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1.14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0.01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0.0524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4.37</w:t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1.20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0.05</m:t>
              </m:r>
            </m:oMath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20кОм</w:t>
            </w:r>
          </w:p>
        </w:tc>
        <w:tc>
          <w:tcPr>
            <w:tcW w:w="132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8.27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0.02154</w:t>
            </w:r>
          </w:p>
        </w:tc>
        <w:tc>
          <w:tcPr>
            <w:tcW w:w="1632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8.27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0.02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6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200кОм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8.3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0.067</w:t>
            </w:r>
          </w:p>
        </w:tc>
        <w:tc>
          <w:tcPr>
            <w:tcW w:w="163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315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8.30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0.07</m:t>
              </m:r>
            </m:oMath>
          </w:p>
        </w:tc>
      </w:tr>
      <w:tr>
        <w:trPr/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6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2МО</w:t>
            </w:r>
          </w:p>
        </w:tc>
        <w:tc>
          <w:tcPr>
            <w:tcW w:w="1323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31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0.516</w:t>
            </w:r>
          </w:p>
        </w:tc>
        <w:tc>
          <w:tcPr>
            <w:tcW w:w="1632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>
                <w:sz w:val="28"/>
              </w:rPr>
              <w:t>6.45</w:t>
            </w:r>
          </w:p>
        </w:tc>
        <w:tc>
          <w:tcPr>
            <w:tcW w:w="1315" w:type="dxa"/>
            <w:tcBorders>
              <w:top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8.0</m:t>
              </m:r>
              <m:r>
                <w:rPr>
                  <w:rFonts w:ascii="Cambria Math" w:hAnsi="Cambria Math"/>
                </w:rPr>
                <m:t xml:space="preserve">±</m:t>
              </m:r>
              <m:r>
                <w:rPr>
                  <w:rFonts w:ascii="Cambria Math" w:hAnsi="Cambria Math"/>
                </w:rPr>
                <m:t xml:space="preserve">0.5</m:t>
              </m:r>
            </m:oMath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 xml:space="preserve">Чем меньше предел и диапазон  измерений, тем точнее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 w:customStyle="1">
    <w:name w:val="Текст выноски Знак"/>
    <w:basedOn w:val="DefaultParagraphFont"/>
    <w:qFormat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Графи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c6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Application>LibreOffice/6.3.2.2$MacOSX_X86_64 LibreOffice_project/98b30e735bda24bc04ab42594c85f7fd8be07b9c</Application>
  <Pages>5</Pages>
  <Words>273</Words>
  <Characters>1591</Characters>
  <CharactersWithSpaces>1736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2019-09-29T09:22:00Z</dcterms:created>
  <dc:creator>Домашний Компьютер</dc:creator>
  <dc:description/>
  <dc:language>ru-RU</dc:language>
  <cp:lastModifiedBy/>
  <dcterms:modified xsi:type="dcterms:W3CDTF">2019-10-26T18:39:38Z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