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87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Development using</w:t>
      </w:r>
    </w:p>
    <w:p>
      <w:pPr>
        <w:autoSpaceDN w:val="0"/>
        <w:autoSpaceDE w:val="0"/>
        <w:widowControl/>
        <w:spacing w:line="240" w:lineRule="auto" w:before="12" w:after="0"/>
        <w:ind w:left="202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Claude AI</w:t>
      </w:r>
    </w:p>
    <w:p>
      <w:pPr>
        <w:autoSpaceDN w:val="0"/>
        <w:autoSpaceDE w:val="0"/>
        <w:widowControl/>
        <w:spacing w:line="238" w:lineRule="auto" w:before="100" w:after="0"/>
        <w:ind w:left="38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Build with Claude API, Claude Code, and Anthropic's ecosystem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1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2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 E V E L O P M E N T  U S I N G  C L A U D E  A I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REST API experience, basic cloud familiarity.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Developers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9020"/>
      </w:tblGrid>
      <w:tr>
        <w:trPr>
          <w:trHeight w:hRule="exact" w:val="416"/>
        </w:trPr>
        <w:tc>
          <w:tcPr>
            <w:tcW w:type="dxa" w:w="61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58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16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341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Cloud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9020"/>
      </w:tblGrid>
      <w:tr>
        <w:trPr>
          <w:trHeight w:hRule="exact" w:val="240"/>
        </w:trPr>
        <w:tc>
          <w:tcPr>
            <w:tcW w:type="dxa" w:w="62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51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Educators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Claude API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messages, tools, vision, streaming, structured output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Use Claude Code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agentic coding and project scaffolding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MCP servers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connecting Claude to databases and enterprise systems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Claude 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Amazon Bedrock and Google Vertex AI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AI fluency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programs for teams and organizations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Claude Foundations &amp; AI Fluency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Claude Foundations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Claude 101: capabilities, interface, prompt craft, projects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Fluency Framework: mental models for human-AI collaboration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AI Fluency for Educators, Students, Nonprofits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Fluency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Teaching AI Fluency: designing organizational AI literacy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Workshop: AI fluency rollout plan for your organization</w:t>
            </w:r>
          </w:p>
        </w:tc>
      </w:tr>
      <w:tr>
        <w:trPr>
          <w:trHeight w:hRule="exact" w:val="438"/>
        </w:trPr>
        <w:tc>
          <w:tcPr>
            <w:tcW w:type="dxa" w:w="7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Building with the Claude API — Fundamentals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Building with the Claude API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Messages API: roles, system prompts, multi-turn conversations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Model selection: Opus, Sonnet, Haiku — capabilities and pricing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Streaming, token counting, rate limit handling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3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Fundamentals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12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Tool use and function calling with Claude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Document analysis pipeline with vision + structured output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60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79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60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Claude API Advanced + Claude Code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79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Claude API Advanced + Claude Code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Advanced prompt engineering: chain-of-thought, caching, evals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Content moderation and safety with Claude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Claude Code: terminal-based agentic coding assistant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Agent Skills: building custom agent capabilities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complete web app using Claude Code</w:t>
            </w:r>
          </w:p>
        </w:tc>
      </w:tr>
      <w:tr>
        <w:trPr>
          <w:trHeight w:hRule="exact" w:val="438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Model Context Protocol (MCP)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Model Context Protocol (MCP)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MCP architecture: tools, resources, prompts, sampling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Building MCP servers with Python and TypeScript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SSE transport, authentication, security patterns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Database and API connectors for MCP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Enterprise MCP server with SQL + authentication</w:t>
            </w:r>
          </w:p>
        </w:tc>
      </w:tr>
      <w:tr>
        <w:trPr>
          <w:trHeight w:hRule="exact" w:val="438"/>
        </w:trPr>
        <w:tc>
          <w:tcPr>
            <w:tcW w:type="dxa" w:w="7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Claude on Cloud Platforms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Claude on Cloud Platforms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Claude on Bedrock: Converse API, Knowledge Bases, Agents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Claude on Vertex AI: deployment, grounding, extensions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Cross-platform patterns: direct API vs Bedrock vs Vertex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Architecture: cost optimization, security, monitoring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End-to-end Claude application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99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992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Bedrock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9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94"/>
            </w:tblGrid>
            <w:tr>
              <w:trPr>
                <w:trHeight w:hRule="exact" w:val="164"/>
              </w:trPr>
              <w:tc>
                <w:tcPr>
                  <w:tcW w:type="dxa" w:w="10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99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Vertex 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54"/>
            </w:tblGrid>
            <w:tr>
              <w:trPr>
                <w:trHeight w:hRule="exact" w:val="164"/>
              </w:trPr>
              <w:tc>
                <w:tcPr>
                  <w:tcW w:type="dxa" w:w="5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Lab Projects (complete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MCP Server Templates (Python + TypeScript)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AI Fluency Rollout Kit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Claude API Quick Reference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"Development using Claude AI"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AI-901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AB-100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502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Agentic AI Business Solutions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576" w:right="331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Development using Claude AI </w:t>
      </w:r>
      <w:r>
        <w:rPr>
          <w:rFonts w:ascii="DejaVu Sans" w:hAnsi="DejaVu Sans" w:eastAsia="DejaVu Sans"/>
          <w:b/>
          <w:i w:val="0"/>
          <w:color w:val="FFFFFF"/>
          <w:sz w:val="30"/>
        </w:rPr>
        <w:t>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