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svgz" ContentType="image/svg+xml;base64"/>
  <Override PartName="/word/media/rId57.svgz" ContentType="image/svg+xml;base64"/>
  <Override PartName="/word/media/rId20.svgz" ContentType="image/svg+xml;base64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Development</w:t>
      </w:r>
      <w:r>
        <w:t xml:space="preserve"> </w:t>
      </w:r>
      <w:r>
        <w:t xml:space="preserve">using</w:t>
      </w:r>
      <w:r>
        <w:t xml:space="preserve"> </w:t>
      </w:r>
      <w:r>
        <w:t xml:space="preserve">Claude</w:t>
      </w:r>
      <w:r>
        <w:t xml:space="preserve"> </w:t>
      </w:r>
      <w:r>
        <w:t xml:space="preserve">AI</w:t>
      </w:r>
      <w:r>
        <w:t xml:space="preserve"> </w:t>
      </w:r>
      <w:r>
        <w:t xml:space="preserve">—</w:t>
      </w:r>
      <w:r>
        <w:t xml:space="preserve"> </w:t>
      </w:r>
      <w:r>
        <w:t xml:space="preserve">Gennoor</w:t>
      </w:r>
      <w:r>
        <w:t xml:space="preserve"> </w:t>
      </w:r>
      <w:r>
        <w:t xml:space="preserve">Tech</w:t>
      </w:r>
    </w:p>
    <w:p>
      <w:pPr>
        <w:pStyle w:val="FirstParagraph"/>
      </w:pPr>
      <w:r>
        <w:drawing>
          <wp:inline>
            <wp:extent cx="904875" cy="904875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data:image/svg+xml;base64,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" id="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G</w:t>
      </w:r>
      <w:r>
        <w:t xml:space="preserve">e</w:t>
      </w:r>
      <w:r>
        <w:t xml:space="preserve">nn</w:t>
      </w:r>
      <w:r>
        <w:t xml:space="preserve">oo</w:t>
      </w:r>
      <w:r>
        <w:t xml:space="preserve">r</w:t>
      </w:r>
      <w:r>
        <w:t xml:space="preserve"> </w:t>
      </w:r>
      <w:r>
        <w:t xml:space="preserve">Tech</w:t>
      </w:r>
    </w:p>
    <w:p>
      <w:pPr>
        <w:pStyle w:val="BodyText"/>
      </w:pPr>
      <w:r>
        <w:t xml:space="preserve">train. innovate. build.</w:t>
      </w:r>
    </w:p>
    <w:p>
      <w:pPr>
        <w:pStyle w:val="BodyText"/>
      </w:pPr>
      <w:r>
        <w:t xml:space="preserve">5-Day Comprehensive Bootcamp · 40 Hours</w:t>
      </w:r>
    </w:p>
    <w:bookmarkStart w:id="24" w:name="claude-masterclass"/>
    <w:p>
      <w:pPr>
        <w:pStyle w:val="Heading1"/>
      </w:pPr>
      <w:r>
        <w:t xml:space="preserve">Claude</w:t>
      </w:r>
      <w:r>
        <w:br/>
      </w:r>
      <w:r>
        <w:t xml:space="preserve">Masterclass</w:t>
      </w:r>
    </w:p>
    <w:p>
      <w:pPr>
        <w:pStyle w:val="FirstParagraph"/>
      </w:pPr>
      <w:r>
        <w:t xml:space="preserve">Build production AI applications using Claude AI — API, Code, MCP &amp; Cloud</w:t>
      </w:r>
      <w:r>
        <w:br/>
      </w:r>
      <w:r>
        <w:t xml:space="preserve">Claude.ai · Claude Code · Claude API · MCP · AI Fluency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Days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Hours</w:t>
      </w:r>
    </w:p>
    <w:p>
      <w:pPr>
        <w:pStyle w:val="BodyText"/>
      </w:pPr>
      <w:r>
        <w:t xml:space="preserve">12+</w:t>
      </w:r>
    </w:p>
    <w:p>
      <w:pPr>
        <w:pStyle w:val="BodyText"/>
      </w:pPr>
      <w:r>
        <w:t xml:space="preserve">Courses Covered</w:t>
      </w:r>
    </w:p>
    <w:p>
      <w:pPr>
        <w:pStyle w:val="BodyText"/>
      </w:pPr>
      <w:r>
        <w:t xml:space="preserve">Full-Stack</w:t>
      </w:r>
    </w:p>
    <w:p>
      <w:pPr>
        <w:pStyle w:val="BodyText"/>
      </w:pPr>
      <w:r>
        <w:t xml:space="preserve">Coverage</w:t>
      </w:r>
    </w:p>
    <w:p>
      <w:pPr>
        <w:pStyle w:val="BodyText"/>
      </w:pPr>
      <w:r>
        <w:t xml:space="preserve">www.gennoor.com ·</w:t>
      </w:r>
      <w:r>
        <w:t xml:space="preserve"> </w:t>
      </w:r>
      <w:hyperlink r:id="rId23">
        <w:r>
          <w:rPr>
            <w:rStyle w:val="Hyperlink"/>
          </w:rPr>
          <w:t xml:space="preserve">[email protected]</w:t>
        </w:r>
      </w:hyperlink>
    </w:p>
    <w:bookmarkEnd w:id="24"/>
    <w:p>
      <w:pPr>
        <w:pStyle w:val="BodyText"/>
      </w:pPr>
      <w:r>
        <w:t xml:space="preserve">G</w:t>
      </w:r>
      <w:r>
        <w:t xml:space="preserve">e</w:t>
      </w:r>
      <w:r>
        <w:t xml:space="preserve">nn</w:t>
      </w:r>
      <w:r>
        <w:t xml:space="preserve">oo</w:t>
      </w:r>
      <w:r>
        <w:t xml:space="preserve">r</w:t>
      </w:r>
      <w:r>
        <w:t xml:space="preserve"> </w:t>
      </w:r>
      <w:r>
        <w:t xml:space="preserve">Tech</w:t>
      </w:r>
    </w:p>
    <w:p>
      <w:pPr>
        <w:pStyle w:val="BodyText"/>
      </w:pPr>
      <w:r>
        <w:t xml:space="preserve">Development using Claude AI</w:t>
      </w:r>
    </w:p>
    <w:bookmarkStart w:id="25" w:name="course-overview"/>
    <w:p>
      <w:pPr>
        <w:pStyle w:val="Heading2"/>
      </w:pPr>
      <w:r>
        <w:t xml:space="preserve">Course</w:t>
      </w:r>
      <w:r>
        <w:t xml:space="preserve"> </w:t>
      </w:r>
      <w:r>
        <w:t xml:space="preserve">Overview</w:t>
      </w:r>
    </w:p>
    <w:p>
      <w:pPr>
        <w:pStyle w:val="FirstParagraph"/>
      </w:pPr>
      <w:r>
        <w:t xml:space="preserve">This 5-day instructor-led bootcamp covers all 13 Anthropic Claude courses — 380+ lectures condensed into a guided, hands-on format with live coding, exercises, and enterprise context that the self-paced courses don't provide. Every course module is covered in depth with real-world scenarios, Q&amp;A, and practical application.</w:t>
      </w:r>
    </w:p>
    <w:p>
      <w:pPr>
        <w:pStyle w:val="BodyText"/>
      </w:pPr>
      <w:r>
        <w:rPr>
          <w:bCs/>
          <w:b/>
        </w:rPr>
        <w:t xml:space="preserve">The self-paced courses take 30+ hours to complete alone. This bootcamp makes them stick.</w:t>
      </w:r>
      <w:r>
        <w:t xml:space="preserve"> </w:t>
      </w:r>
      <w:r>
        <w:t xml:space="preserve">Instead of watching videos in isolation, you learn with an instructor who provides enterprise context, answers questions in real time, demonstrates real-world applications, and guides you through hands-on labs that go beyond the course content. You'll complete all courses and build production-ready skills in 5 days.</w:t>
      </w:r>
    </w:p>
    <w:bookmarkEnd w:id="25"/>
    <w:bookmarkStart w:id="26" w:name="claude-ai-curriculum-map"/>
    <w:p>
      <w:pPr>
        <w:pStyle w:val="Heading2"/>
      </w:pPr>
      <w:r>
        <w:t xml:space="preserve">Claude AI</w:t>
      </w:r>
      <w:r>
        <w:t xml:space="preserve"> </w:t>
      </w:r>
      <w:r>
        <w:t xml:space="preserve">Curriculum Map</w:t>
      </w:r>
    </w:p>
    <w:p>
      <w:pPr>
        <w:pStyle w:val="FirstParagraph"/>
      </w:pPr>
      <w:r>
        <w:rPr>
          <w:bCs/>
          <w:b/>
        </w:rPr>
        <w:t xml:space="preserve">Claude 101</w:t>
      </w:r>
      <w:r>
        <w:t xml:space="preserve">Claude.ai</w:t>
      </w:r>
      <w:r>
        <w:br/>
      </w:r>
      <w:r>
        <w:t xml:space="preserve">12 lectures · 1 hr</w:t>
      </w:r>
    </w:p>
    <w:p>
      <w:pPr>
        <w:pStyle w:val="BodyText"/>
      </w:pPr>
      <w:r>
        <w:rPr>
          <w:bCs/>
          <w:b/>
        </w:rPr>
        <w:t xml:space="preserve">AI Fluency: Framework &amp; Foundations</w:t>
      </w:r>
      <w:r>
        <w:t xml:space="preserve">AI Fluency</w:t>
      </w:r>
      <w:r>
        <w:br/>
      </w:r>
      <w:r>
        <w:t xml:space="preserve">14 lectures · 1.1 hr · 1 quiz</w:t>
      </w:r>
    </w:p>
    <w:p>
      <w:pPr>
        <w:pStyle w:val="BodyText"/>
      </w:pPr>
      <w:r>
        <w:rPr>
          <w:bCs/>
          <w:b/>
        </w:rPr>
        <w:t xml:space="preserve">Building with the Claude API</w:t>
      </w:r>
      <w:r>
        <w:t xml:space="preserve">Platform</w:t>
      </w:r>
      <w:r>
        <w:br/>
      </w:r>
      <w:r>
        <w:t xml:space="preserve">84 lectures · 8.1 hr · 10 quizzes</w:t>
      </w:r>
    </w:p>
    <w:p>
      <w:pPr>
        <w:pStyle w:val="BodyText"/>
      </w:pPr>
      <w:r>
        <w:rPr>
          <w:bCs/>
          <w:b/>
        </w:rPr>
        <w:t xml:space="preserve">Claude Code in Action</w:t>
      </w:r>
      <w:r>
        <w:t xml:space="preserve">Claude Code</w:t>
      </w:r>
      <w:r>
        <w:br/>
      </w:r>
      <w:r>
        <w:t xml:space="preserve">15 lectures · 1 hr · 1 quiz</w:t>
      </w:r>
    </w:p>
    <w:p>
      <w:pPr>
        <w:pStyle w:val="BodyText"/>
      </w:pPr>
      <w:r>
        <w:rPr>
          <w:bCs/>
          <w:b/>
        </w:rPr>
        <w:t xml:space="preserve">Introduction to Agent Skills</w:t>
      </w:r>
      <w:r>
        <w:t xml:space="preserve">Claude Code</w:t>
      </w:r>
      <w:r>
        <w:br/>
      </w:r>
      <w:r>
        <w:t xml:space="preserve">6 lectures · 30 min</w:t>
      </w:r>
    </w:p>
    <w:p>
      <w:pPr>
        <w:pStyle w:val="BodyText"/>
      </w:pPr>
      <w:r>
        <w:rPr>
          <w:bCs/>
          <w:b/>
        </w:rPr>
        <w:t xml:space="preserve">Introduction to MCP</w:t>
      </w:r>
      <w:r>
        <w:t xml:space="preserve">MCP</w:t>
      </w:r>
      <w:r>
        <w:br/>
      </w:r>
      <w:r>
        <w:t xml:space="preserve">16 lectures · 1 hr · 1 quiz</w:t>
      </w:r>
    </w:p>
    <w:p>
      <w:pPr>
        <w:pStyle w:val="BodyText"/>
      </w:pPr>
      <w:r>
        <w:rPr>
          <w:bCs/>
          <w:b/>
        </w:rPr>
        <w:t xml:space="preserve">MCP: Advanced Topics</w:t>
      </w:r>
      <w:r>
        <w:t xml:space="preserve">MCP</w:t>
      </w:r>
      <w:r>
        <w:br/>
      </w:r>
      <w:r>
        <w:t xml:space="preserve">15 lectures · 1.1 hr · 2 quizzes</w:t>
      </w:r>
    </w:p>
    <w:p>
      <w:pPr>
        <w:pStyle w:val="BodyText"/>
      </w:pPr>
      <w:r>
        <w:rPr>
          <w:bCs/>
          <w:b/>
        </w:rPr>
        <w:t xml:space="preserve">Claude with Amazon Bedrock</w:t>
      </w:r>
      <w:r>
        <w:t xml:space="preserve">Platform</w:t>
      </w:r>
      <w:r>
        <w:br/>
      </w:r>
      <w:r>
        <w:t xml:space="preserve">85 lectures · 8 hr · 10 quizzes</w:t>
      </w:r>
    </w:p>
    <w:p>
      <w:pPr>
        <w:pStyle w:val="BodyText"/>
      </w:pPr>
      <w:r>
        <w:rPr>
          <w:bCs/>
          <w:b/>
        </w:rPr>
        <w:t xml:space="preserve">Claude with Google Cloud's Vertex AI</w:t>
      </w:r>
      <w:r>
        <w:t xml:space="preserve">Platform</w:t>
      </w:r>
      <w:r>
        <w:br/>
      </w:r>
      <w:r>
        <w:t xml:space="preserve">85 lectures · 8 hr · 10 quizzes</w:t>
      </w:r>
    </w:p>
    <w:p>
      <w:pPr>
        <w:pStyle w:val="BodyText"/>
      </w:pPr>
      <w:r>
        <w:rPr>
          <w:bCs/>
          <w:b/>
        </w:rPr>
        <w:t xml:space="preserve">AI Fluency for Educators</w:t>
      </w:r>
      <w:r>
        <w:t xml:space="preserve">Education</w:t>
      </w:r>
      <w:r>
        <w:br/>
      </w:r>
      <w:r>
        <w:t xml:space="preserve">4 lectures · 24 min</w:t>
      </w:r>
    </w:p>
    <w:p>
      <w:pPr>
        <w:pStyle w:val="BodyText"/>
      </w:pPr>
      <w:r>
        <w:rPr>
          <w:bCs/>
          <w:b/>
        </w:rPr>
        <w:t xml:space="preserve">AI Fluency for Students</w:t>
      </w:r>
      <w:r>
        <w:t xml:space="preserve">Education</w:t>
      </w:r>
      <w:r>
        <w:br/>
      </w:r>
      <w:r>
        <w:t xml:space="preserve">5 lectures · 30 min</w:t>
      </w:r>
    </w:p>
    <w:p>
      <w:pPr>
        <w:pStyle w:val="BodyText"/>
      </w:pPr>
      <w:r>
        <w:rPr>
          <w:bCs/>
          <w:b/>
        </w:rPr>
        <w:t xml:space="preserve">Teaching AI Fluency</w:t>
      </w:r>
      <w:r>
        <w:t xml:space="preserve">Education</w:t>
      </w:r>
      <w:r>
        <w:br/>
      </w:r>
      <w:r>
        <w:t xml:space="preserve">7 lectures · 36 min · 1 quiz</w:t>
      </w:r>
    </w:p>
    <w:p>
      <w:pPr>
        <w:pStyle w:val="BodyText"/>
      </w:pPr>
      <w:r>
        <w:rPr>
          <w:bCs/>
          <w:b/>
        </w:rPr>
        <w:t xml:space="preserve">AI Fluency for Nonprofits</w:t>
      </w:r>
      <w:r>
        <w:t xml:space="preserve">Nonprofits</w:t>
      </w:r>
      <w:r>
        <w:br/>
      </w:r>
      <w:r>
        <w:t xml:space="preserve">9 lectures · 54 min · 1 quiz</w:t>
      </w:r>
    </w:p>
    <w:bookmarkEnd w:id="26"/>
    <w:bookmarkStart w:id="31" w:name="who-is-this-for"/>
    <w:p>
      <w:pPr>
        <w:pStyle w:val="Heading2"/>
      </w:pPr>
      <w:r>
        <w:t xml:space="preserve">Who Is</w:t>
      </w:r>
      <w:r>
        <w:t xml:space="preserve"> </w:t>
      </w:r>
      <w:r>
        <w:t xml:space="preserve">This For?</w:t>
      </w:r>
    </w:p>
    <w:p>
      <w:pPr>
        <w:pStyle w:val="FirstParagraph"/>
      </w:pPr>
      <w:r>
        <w:t xml:space="preserve">👨‍💻</w:t>
      </w:r>
    </w:p>
    <w:bookmarkStart w:id="27" w:name="ai-developers"/>
    <w:p>
      <w:pPr>
        <w:pStyle w:val="Heading4"/>
      </w:pPr>
      <w:r>
        <w:t xml:space="preserve">AI Developers</w:t>
      </w:r>
    </w:p>
    <w:p>
      <w:pPr>
        <w:pStyle w:val="FirstParagraph"/>
      </w:pPr>
      <w:r>
        <w:t xml:space="preserve">Engineers building with Claude API, Claude Code, and MCP</w:t>
      </w:r>
    </w:p>
    <w:bookmarkEnd w:id="27"/>
    <w:p>
      <w:pPr>
        <w:pStyle w:val="BodyText"/>
      </w:pPr>
      <w:r>
        <w:t xml:space="preserve">💼</w:t>
      </w:r>
    </w:p>
    <w:bookmarkStart w:id="28" w:name="business-teams"/>
    <w:p>
      <w:pPr>
        <w:pStyle w:val="Heading4"/>
      </w:pPr>
      <w:r>
        <w:t xml:space="preserve">Business Teams</w:t>
      </w:r>
    </w:p>
    <w:p>
      <w:pPr>
        <w:pStyle w:val="FirstParagraph"/>
      </w:pPr>
      <w:r>
        <w:t xml:space="preserve">Teams adopting Claude for productivity and AI fluency</w:t>
      </w:r>
    </w:p>
    <w:bookmarkEnd w:id="28"/>
    <w:p>
      <w:pPr>
        <w:pStyle w:val="BodyText"/>
      </w:pPr>
      <w:r>
        <w:t xml:space="preserve">🎓</w:t>
      </w:r>
    </w:p>
    <w:bookmarkStart w:id="29" w:name="educators-ld"/>
    <w:p>
      <w:pPr>
        <w:pStyle w:val="Heading4"/>
      </w:pPr>
      <w:r>
        <w:t xml:space="preserve">Educators &amp; L&amp;D</w:t>
      </w:r>
    </w:p>
    <w:p>
      <w:pPr>
        <w:pStyle w:val="FirstParagraph"/>
      </w:pPr>
      <w:r>
        <w:t xml:space="preserve">Trainers rolling out AI fluency across organizations</w:t>
      </w:r>
    </w:p>
    <w:bookmarkEnd w:id="29"/>
    <w:p>
      <w:pPr>
        <w:pStyle w:val="BodyText"/>
      </w:pPr>
      <w:r>
        <w:t xml:space="preserve">🏗️</w:t>
      </w:r>
    </w:p>
    <w:bookmarkStart w:id="30" w:name="cloud-engineers"/>
    <w:p>
      <w:pPr>
        <w:pStyle w:val="Heading4"/>
      </w:pPr>
      <w:r>
        <w:t xml:space="preserve">Cloud Engineers</w:t>
      </w:r>
    </w:p>
    <w:p>
      <w:pPr>
        <w:pStyle w:val="FirstParagraph"/>
      </w:pPr>
      <w:r>
        <w:t xml:space="preserve">Teams deploying Claude via Bedrock or Vertex AI</w:t>
      </w:r>
    </w:p>
    <w:bookmarkEnd w:id="30"/>
    <w:p>
      <w:pPr>
        <w:pStyle w:val="BodyText"/>
      </w:pPr>
      <w:r>
        <w:t xml:space="preserve">© 2026 Gennoor Tech Private Limited</w:t>
      </w:r>
      <w:r>
        <w:t xml:space="preserve">www.gennoor.com</w:t>
      </w:r>
      <w:r>
        <w:t xml:space="preserve">Page 2</w:t>
      </w:r>
    </w:p>
    <w:bookmarkEnd w:id="31"/>
    <w:p>
      <w:pPr>
        <w:pStyle w:val="BodyText"/>
      </w:pPr>
      <w:r>
        <w:t xml:space="preserve">G</w:t>
      </w:r>
      <w:r>
        <w:t xml:space="preserve">e</w:t>
      </w:r>
      <w:r>
        <w:t xml:space="preserve">nn</w:t>
      </w:r>
      <w:r>
        <w:t xml:space="preserve">oo</w:t>
      </w:r>
      <w:r>
        <w:t xml:space="preserve">r</w:t>
      </w:r>
      <w:r>
        <w:t xml:space="preserve"> </w:t>
      </w:r>
      <w:r>
        <w:t xml:space="preserve">Tech</w:t>
      </w:r>
    </w:p>
    <w:p>
      <w:pPr>
        <w:pStyle w:val="BodyText"/>
      </w:pPr>
      <w:r>
        <w:t xml:space="preserve">Course Curriculum</w:t>
      </w:r>
    </w:p>
    <w:bookmarkStart w:id="36" w:name="day-curriculum"/>
    <w:p>
      <w:pPr>
        <w:pStyle w:val="Heading2"/>
      </w:pPr>
      <w:r>
        <w:t xml:space="preserve">5-Day</w:t>
      </w:r>
      <w:r>
        <w:t xml:space="preserve"> </w:t>
      </w:r>
      <w:r>
        <w:t xml:space="preserve">Curriculum</w:t>
      </w:r>
    </w:p>
    <w:p>
      <w:pPr>
        <w:pStyle w:val="FirstParagraph"/>
      </w:pPr>
      <w:r>
        <w:t xml:space="preserve">Covers all 13 Claude courses with instructor-led depth. Schedule and session order are fully customizable based on your organization's needs and time zones.</w:t>
      </w:r>
    </w:p>
    <w:p>
      <w:pPr>
        <w:pStyle w:val="BodyText"/>
      </w:pPr>
      <w:r>
        <w:t xml:space="preserve">01</w:t>
      </w:r>
    </w:p>
    <w:p>
      <w:pPr>
        <w:pStyle w:val="BodyText"/>
      </w:pPr>
      <w:r>
        <w:t xml:space="preserve">Claude Foundations &amp; AI Fluency</w:t>
      </w:r>
    </w:p>
    <w:p>
      <w:pPr>
        <w:pStyle w:val="BodyText"/>
      </w:pPr>
      <w:r>
        <w:t xml:space="preserve">Covers: Claude 101 · AI Fluency: Framework &amp; Foundations · AI Fluency for Educators · Students · Nonprofits · Teaching AI Fluency</w:t>
      </w:r>
    </w:p>
    <w:p>
      <w:pPr>
        <w:pStyle w:val="BodyText"/>
      </w:pPr>
      <w:r>
        <w:t xml:space="preserve">Session A</w:t>
      </w:r>
    </w:p>
    <w:bookmarkStart w:id="32" w:name="claude-101-ai-fluency-foundations"/>
    <w:p>
      <w:pPr>
        <w:pStyle w:val="Heading5"/>
      </w:pPr>
      <w:r>
        <w:t xml:space="preserve">Claude 101 &amp; AI Fluency Foundations</w:t>
      </w:r>
    </w:p>
    <w:p>
      <w:pPr>
        <w:numPr>
          <w:ilvl w:val="0"/>
          <w:numId w:val="1001"/>
        </w:numPr>
        <w:pStyle w:val="Compact"/>
      </w:pPr>
      <w:r>
        <w:t xml:space="preserve">Claude 101: capabilities, interface, prompt craft, attachments, projects</w:t>
      </w:r>
    </w:p>
    <w:p>
      <w:pPr>
        <w:numPr>
          <w:ilvl w:val="0"/>
          <w:numId w:val="1001"/>
        </w:numPr>
        <w:pStyle w:val="Compact"/>
      </w:pPr>
      <w:r>
        <w:t xml:space="preserve">AI Fluency Framework: what AI can and cannot do, mental models</w:t>
      </w:r>
    </w:p>
    <w:p>
      <w:pPr>
        <w:numPr>
          <w:ilvl w:val="0"/>
          <w:numId w:val="1001"/>
        </w:numPr>
        <w:pStyle w:val="Compact"/>
      </w:pPr>
      <w:r>
        <w:t xml:space="preserve">Effective human-AI collaboration patterns and workflows</w:t>
      </w:r>
    </w:p>
    <w:p>
      <w:pPr>
        <w:numPr>
          <w:ilvl w:val="0"/>
          <w:numId w:val="1001"/>
        </w:numPr>
        <w:pStyle w:val="Compact"/>
      </w:pPr>
      <w:r>
        <w:t xml:space="preserve">Lab: Claude for business analysis, writing, research, and summarization</w:t>
      </w:r>
    </w:p>
    <w:p>
      <w:pPr>
        <w:numPr>
          <w:ilvl w:val="0"/>
          <w:numId w:val="1001"/>
        </w:numPr>
        <w:pStyle w:val="Compact"/>
      </w:pPr>
      <w:r>
        <w:t xml:space="preserve">Lab: Build a personal AI workflow for your daily role</w:t>
      </w:r>
    </w:p>
    <w:bookmarkEnd w:id="32"/>
    <w:p>
      <w:pPr>
        <w:pStyle w:val="FirstParagraph"/>
      </w:pPr>
      <w:r>
        <w:t xml:space="preserve">Session B</w:t>
      </w:r>
    </w:p>
    <w:bookmarkStart w:id="33" w:name="X44d3a986d31b4dc49b5e24a6e83a141a93979a3"/>
    <w:p>
      <w:pPr>
        <w:pStyle w:val="Heading5"/>
      </w:pPr>
      <w:r>
        <w:t xml:space="preserve">AI Fluency for Teams — Education, Nonprofits &amp; Teaching</w:t>
      </w:r>
    </w:p>
    <w:p>
      <w:pPr>
        <w:numPr>
          <w:ilvl w:val="0"/>
          <w:numId w:val="1002"/>
        </w:numPr>
        <w:pStyle w:val="Compact"/>
      </w:pPr>
      <w:r>
        <w:t xml:space="preserve">AI Fluency for Educators: curriculum design, assessment with AI</w:t>
      </w:r>
    </w:p>
    <w:p>
      <w:pPr>
        <w:numPr>
          <w:ilvl w:val="0"/>
          <w:numId w:val="1002"/>
        </w:numPr>
        <w:pStyle w:val="Compact"/>
      </w:pPr>
      <w:r>
        <w:t xml:space="preserve">AI Fluency for Students: research, learning, and academic integrity</w:t>
      </w:r>
    </w:p>
    <w:p>
      <w:pPr>
        <w:numPr>
          <w:ilvl w:val="0"/>
          <w:numId w:val="1002"/>
        </w:numPr>
        <w:pStyle w:val="Compact"/>
      </w:pPr>
      <w:r>
        <w:t xml:space="preserve">Teaching AI Fluency: designing AI literacy programs for organizations</w:t>
      </w:r>
    </w:p>
    <w:p>
      <w:pPr>
        <w:numPr>
          <w:ilvl w:val="0"/>
          <w:numId w:val="1002"/>
        </w:numPr>
        <w:pStyle w:val="Compact"/>
      </w:pPr>
      <w:r>
        <w:t xml:space="preserve">AI Fluency for Nonprofits: grant writing, impact reports, donor comms</w:t>
      </w:r>
    </w:p>
    <w:p>
      <w:pPr>
        <w:numPr>
          <w:ilvl w:val="0"/>
          <w:numId w:val="1002"/>
        </w:numPr>
        <w:pStyle w:val="Compact"/>
      </w:pPr>
      <w:r>
        <w:t xml:space="preserve">Workshop: Design an AI fluency rollout plan for your organization</w:t>
      </w:r>
    </w:p>
    <w:bookmarkEnd w:id="33"/>
    <w:p>
      <w:pPr>
        <w:pStyle w:val="FirstParagraph"/>
      </w:pPr>
      <w:r>
        <w:t xml:space="preserve">02</w:t>
      </w:r>
    </w:p>
    <w:p>
      <w:pPr>
        <w:pStyle w:val="BodyText"/>
      </w:pPr>
      <w:r>
        <w:t xml:space="preserve">Building with the Claude API — Part 1</w:t>
      </w:r>
    </w:p>
    <w:p>
      <w:pPr>
        <w:pStyle w:val="BodyText"/>
      </w:pPr>
      <w:r>
        <w:t xml:space="preserve">Covers: Building with the Claude API (84 lectures, first half)</w:t>
      </w:r>
    </w:p>
    <w:p>
      <w:pPr>
        <w:pStyle w:val="BodyText"/>
      </w:pPr>
      <w:r>
        <w:t xml:space="preserve">Session A</w:t>
      </w:r>
    </w:p>
    <w:bookmarkStart w:id="34" w:name="claude-api-fundamentals"/>
    <w:p>
      <w:pPr>
        <w:pStyle w:val="Heading5"/>
      </w:pPr>
      <w:r>
        <w:t xml:space="preserve">Claude API Fundamentals</w:t>
      </w:r>
    </w:p>
    <w:p>
      <w:pPr>
        <w:numPr>
          <w:ilvl w:val="0"/>
          <w:numId w:val="1003"/>
        </w:numPr>
        <w:pStyle w:val="Compact"/>
      </w:pPr>
      <w:r>
        <w:t xml:space="preserve">Messages API: roles, system prompts, multi-turn conversations</w:t>
      </w:r>
    </w:p>
    <w:p>
      <w:pPr>
        <w:numPr>
          <w:ilvl w:val="0"/>
          <w:numId w:val="1003"/>
        </w:numPr>
        <w:pStyle w:val="Compact"/>
      </w:pPr>
      <w:r>
        <w:t xml:space="preserve">Model selection: Opus, Sonnet, Haiku — capabilities and pricing</w:t>
      </w:r>
    </w:p>
    <w:p>
      <w:pPr>
        <w:numPr>
          <w:ilvl w:val="0"/>
          <w:numId w:val="1003"/>
        </w:numPr>
        <w:pStyle w:val="Compact"/>
      </w:pPr>
      <w:r>
        <w:t xml:space="preserve">Streaming responses, token counting, and rate limit handling</w:t>
      </w:r>
    </w:p>
    <w:p>
      <w:pPr>
        <w:numPr>
          <w:ilvl w:val="0"/>
          <w:numId w:val="1003"/>
        </w:numPr>
        <w:pStyle w:val="Compact"/>
      </w:pPr>
      <w:r>
        <w:t xml:space="preserve">Lab: Build a Claude chatbot with the Python SDK</w:t>
      </w:r>
    </w:p>
    <w:p>
      <w:pPr>
        <w:numPr>
          <w:ilvl w:val="0"/>
          <w:numId w:val="1003"/>
        </w:numPr>
        <w:pStyle w:val="Compact"/>
      </w:pPr>
      <w:r>
        <w:t xml:space="preserve">Lab: Build a multi-turn conversation app with conversation memory</w:t>
      </w:r>
    </w:p>
    <w:bookmarkEnd w:id="34"/>
    <w:p>
      <w:pPr>
        <w:pStyle w:val="FirstParagraph"/>
      </w:pPr>
      <w:r>
        <w:t xml:space="preserve">Session B</w:t>
      </w:r>
    </w:p>
    <w:bookmarkStart w:id="35" w:name="advanced-api-patterns"/>
    <w:p>
      <w:pPr>
        <w:pStyle w:val="Heading5"/>
      </w:pPr>
      <w:r>
        <w:t xml:space="preserve">Advanced API Patterns</w:t>
      </w:r>
    </w:p>
    <w:p>
      <w:pPr>
        <w:numPr>
          <w:ilvl w:val="0"/>
          <w:numId w:val="1004"/>
        </w:numPr>
        <w:pStyle w:val="Compact"/>
      </w:pPr>
      <w:r>
        <w:t xml:space="preserve">Tool use and function calling with Claude</w:t>
      </w:r>
    </w:p>
    <w:p>
      <w:pPr>
        <w:numPr>
          <w:ilvl w:val="0"/>
          <w:numId w:val="1004"/>
        </w:numPr>
        <w:pStyle w:val="Compact"/>
      </w:pPr>
      <w:r>
        <w:t xml:space="preserve">Vision: analyzing images and documents with Claude</w:t>
      </w:r>
    </w:p>
    <w:p>
      <w:pPr>
        <w:numPr>
          <w:ilvl w:val="0"/>
          <w:numId w:val="1004"/>
        </w:numPr>
        <w:pStyle w:val="Compact"/>
      </w:pPr>
      <w:r>
        <w:t xml:space="preserve">Structured output: JSON mode, XML parsing, schema enforcement</w:t>
      </w:r>
    </w:p>
    <w:p>
      <w:pPr>
        <w:numPr>
          <w:ilvl w:val="0"/>
          <w:numId w:val="1004"/>
        </w:numPr>
        <w:pStyle w:val="Compact"/>
      </w:pPr>
      <w:r>
        <w:t xml:space="preserve">Lab: Build a tool-calling assistant that queries external APIs</w:t>
      </w:r>
    </w:p>
    <w:p>
      <w:pPr>
        <w:numPr>
          <w:ilvl w:val="0"/>
          <w:numId w:val="1004"/>
        </w:numPr>
        <w:pStyle w:val="Compact"/>
      </w:pPr>
      <w:r>
        <w:t xml:space="preserve">Lab: Build a document analysis pipeline with vision + structured output</w:t>
      </w:r>
    </w:p>
    <w:bookmarkEnd w:id="35"/>
    <w:p>
      <w:pPr>
        <w:pStyle w:val="FirstParagraph"/>
      </w:pPr>
      <w:r>
        <w:t xml:space="preserve">© 2026 Gennoor Tech Private Limited</w:t>
      </w:r>
      <w:r>
        <w:t xml:space="preserve">www.gennoor.com</w:t>
      </w:r>
      <w:r>
        <w:t xml:space="preserve">Page 3</w:t>
      </w:r>
    </w:p>
    <w:bookmarkEnd w:id="36"/>
    <w:p>
      <w:pPr>
        <w:pStyle w:val="BodyText"/>
      </w:pPr>
      <w:r>
        <w:t xml:space="preserve">G</w:t>
      </w:r>
      <w:r>
        <w:t xml:space="preserve">e</w:t>
      </w:r>
      <w:r>
        <w:t xml:space="preserve">nn</w:t>
      </w:r>
      <w:r>
        <w:t xml:space="preserve">oo</w:t>
      </w:r>
      <w:r>
        <w:t xml:space="preserve">r</w:t>
      </w:r>
      <w:r>
        <w:t xml:space="preserve"> </w:t>
      </w:r>
      <w:r>
        <w:t xml:space="preserve">Tech</w:t>
      </w:r>
    </w:p>
    <w:p>
      <w:pPr>
        <w:pStyle w:val="BodyText"/>
      </w:pPr>
      <w:r>
        <w:t xml:space="preserve">Course Curriculum</w:t>
      </w:r>
    </w:p>
    <w:p>
      <w:pPr>
        <w:pStyle w:val="BodyText"/>
      </w:pPr>
      <w:r>
        <w:t xml:space="preserve">03</w:t>
      </w:r>
    </w:p>
    <w:p>
      <w:pPr>
        <w:pStyle w:val="BodyText"/>
      </w:pPr>
      <w:r>
        <w:t xml:space="preserve">Claude API Part 2 + Claude Code</w:t>
      </w:r>
    </w:p>
    <w:p>
      <w:pPr>
        <w:pStyle w:val="BodyText"/>
      </w:pPr>
      <w:r>
        <w:t xml:space="preserve">Covers: Building with the Claude API (second half) · Claude Code in Action · Introduction to Agent Skills</w:t>
      </w:r>
    </w:p>
    <w:p>
      <w:pPr>
        <w:pStyle w:val="BodyText"/>
      </w:pPr>
      <w:r>
        <w:t xml:space="preserve">Session A</w:t>
      </w:r>
    </w:p>
    <w:bookmarkStart w:id="37" w:name="X240c8baff44164a7758d76814b5357bec9cf3ee"/>
    <w:p>
      <w:pPr>
        <w:pStyle w:val="Heading5"/>
      </w:pPr>
      <w:r>
        <w:t xml:space="preserve">API: Prompt Engineering, Caching &amp; Evaluation</w:t>
      </w:r>
    </w:p>
    <w:p>
      <w:pPr>
        <w:numPr>
          <w:ilvl w:val="0"/>
          <w:numId w:val="1005"/>
        </w:numPr>
        <w:pStyle w:val="Compact"/>
      </w:pPr>
      <w:r>
        <w:t xml:space="preserve">Advanced prompt engineering: chain-of-thought, few-shot, system prompts</w:t>
      </w:r>
    </w:p>
    <w:p>
      <w:pPr>
        <w:numPr>
          <w:ilvl w:val="0"/>
          <w:numId w:val="1005"/>
        </w:numPr>
        <w:pStyle w:val="Compact"/>
      </w:pPr>
      <w:r>
        <w:t xml:space="preserve">Prompt caching for cost and latency optimization</w:t>
      </w:r>
    </w:p>
    <w:p>
      <w:pPr>
        <w:numPr>
          <w:ilvl w:val="0"/>
          <w:numId w:val="1005"/>
        </w:numPr>
        <w:pStyle w:val="Compact"/>
      </w:pPr>
      <w:r>
        <w:t xml:space="preserve">Evaluation and testing: building evals for AI applications</w:t>
      </w:r>
    </w:p>
    <w:p>
      <w:pPr>
        <w:numPr>
          <w:ilvl w:val="0"/>
          <w:numId w:val="1005"/>
        </w:numPr>
        <w:pStyle w:val="Compact"/>
      </w:pPr>
      <w:r>
        <w:t xml:space="preserve">Content moderation and safety with Claude</w:t>
      </w:r>
    </w:p>
    <w:p>
      <w:pPr>
        <w:numPr>
          <w:ilvl w:val="0"/>
          <w:numId w:val="1005"/>
        </w:numPr>
        <w:pStyle w:val="Compact"/>
      </w:pPr>
      <w:r>
        <w:t xml:space="preserve">Lab: Build an evaluation harness for a Claude-powered application</w:t>
      </w:r>
    </w:p>
    <w:bookmarkEnd w:id="37"/>
    <w:p>
      <w:pPr>
        <w:pStyle w:val="FirstParagraph"/>
      </w:pPr>
      <w:r>
        <w:t xml:space="preserve">Session B</w:t>
      </w:r>
    </w:p>
    <w:bookmarkStart w:id="38" w:name="claude-code-in-action-agent-skills"/>
    <w:p>
      <w:pPr>
        <w:pStyle w:val="Heading5"/>
      </w:pPr>
      <w:r>
        <w:t xml:space="preserve">Claude Code in Action &amp; Agent Skills</w:t>
      </w:r>
    </w:p>
    <w:p>
      <w:pPr>
        <w:numPr>
          <w:ilvl w:val="0"/>
          <w:numId w:val="1006"/>
        </w:numPr>
        <w:pStyle w:val="Compact"/>
      </w:pPr>
      <w:r>
        <w:t xml:space="preserve">Claude Code: terminal-based agentic coding assistant</w:t>
      </w:r>
    </w:p>
    <w:p>
      <w:pPr>
        <w:numPr>
          <w:ilvl w:val="0"/>
          <w:numId w:val="1006"/>
        </w:numPr>
        <w:pStyle w:val="Compact"/>
      </w:pPr>
      <w:r>
        <w:t xml:space="preserve">Project scaffolding, code generation, debugging, and refactoring</w:t>
      </w:r>
    </w:p>
    <w:p>
      <w:pPr>
        <w:numPr>
          <w:ilvl w:val="0"/>
          <w:numId w:val="1006"/>
        </w:numPr>
        <w:pStyle w:val="Compact"/>
      </w:pPr>
      <w:r>
        <w:t xml:space="preserve">Introduction to Agent Skills: building custom agent capabilities</w:t>
      </w:r>
    </w:p>
    <w:p>
      <w:pPr>
        <w:numPr>
          <w:ilvl w:val="0"/>
          <w:numId w:val="1006"/>
        </w:numPr>
        <w:pStyle w:val="Compact"/>
      </w:pPr>
      <w:r>
        <w:t xml:space="preserve">Lab: Use Claude Code to build a complete web application</w:t>
      </w:r>
    </w:p>
    <w:p>
      <w:pPr>
        <w:numPr>
          <w:ilvl w:val="0"/>
          <w:numId w:val="1006"/>
        </w:numPr>
        <w:pStyle w:val="Compact"/>
      </w:pPr>
      <w:r>
        <w:t xml:space="preserve">Lab: Create custom agent skills for code review and testing</w:t>
      </w:r>
    </w:p>
    <w:bookmarkEnd w:id="38"/>
    <w:p>
      <w:pPr>
        <w:pStyle w:val="FirstParagraph"/>
      </w:pPr>
      <w:r>
        <w:t xml:space="preserve">04</w:t>
      </w:r>
    </w:p>
    <w:p>
      <w:pPr>
        <w:pStyle w:val="BodyText"/>
      </w:pPr>
      <w:r>
        <w:t xml:space="preserve">Model Context Protocol (MCP)</w:t>
      </w:r>
    </w:p>
    <w:p>
      <w:pPr>
        <w:pStyle w:val="BodyText"/>
      </w:pPr>
      <w:r>
        <w:t xml:space="preserve">Covers: Introduction to MCP · MCP: Advanced Topics</w:t>
      </w:r>
    </w:p>
    <w:p>
      <w:pPr>
        <w:pStyle w:val="BodyText"/>
      </w:pPr>
      <w:r>
        <w:t xml:space="preserve">Session A</w:t>
      </w:r>
    </w:p>
    <w:bookmarkStart w:id="39" w:name="introduction-to-model-context-protocol"/>
    <w:p>
      <w:pPr>
        <w:pStyle w:val="Heading5"/>
      </w:pPr>
      <w:r>
        <w:t xml:space="preserve">Introduction to Model Context Protocol</w:t>
      </w:r>
    </w:p>
    <w:p>
      <w:pPr>
        <w:numPr>
          <w:ilvl w:val="0"/>
          <w:numId w:val="1007"/>
        </w:numPr>
        <w:pStyle w:val="Compact"/>
      </w:pPr>
      <w:r>
        <w:t xml:space="preserve">What is MCP? Architecture, transports, and protocol design</w:t>
      </w:r>
    </w:p>
    <w:p>
      <w:pPr>
        <w:numPr>
          <w:ilvl w:val="0"/>
          <w:numId w:val="1007"/>
        </w:numPr>
        <w:pStyle w:val="Compact"/>
      </w:pPr>
      <w:r>
        <w:t xml:space="preserve">MCP primitives: tools, resources, prompts, and sampling</w:t>
      </w:r>
    </w:p>
    <w:p>
      <w:pPr>
        <w:numPr>
          <w:ilvl w:val="0"/>
          <w:numId w:val="1007"/>
        </w:numPr>
        <w:pStyle w:val="Compact"/>
      </w:pPr>
      <w:r>
        <w:t xml:space="preserve">Building MCP servers with Python and TypeScript</w:t>
      </w:r>
    </w:p>
    <w:p>
      <w:pPr>
        <w:numPr>
          <w:ilvl w:val="0"/>
          <w:numId w:val="1007"/>
        </w:numPr>
        <w:pStyle w:val="Compact"/>
      </w:pPr>
      <w:r>
        <w:t xml:space="preserve">Lab: Build your first MCP server with tools and resources</w:t>
      </w:r>
    </w:p>
    <w:p>
      <w:pPr>
        <w:numPr>
          <w:ilvl w:val="0"/>
          <w:numId w:val="1007"/>
        </w:numPr>
        <w:pStyle w:val="Compact"/>
      </w:pPr>
      <w:r>
        <w:t xml:space="preserve">Lab: Connect an MCP server to Claude Desktop</w:t>
      </w:r>
    </w:p>
    <w:bookmarkEnd w:id="39"/>
    <w:p>
      <w:pPr>
        <w:pStyle w:val="FirstParagraph"/>
      </w:pPr>
      <w:r>
        <w:t xml:space="preserve">Session B</w:t>
      </w:r>
    </w:p>
    <w:bookmarkStart w:id="40" w:name="mcp-advanced-topics"/>
    <w:p>
      <w:pPr>
        <w:pStyle w:val="Heading5"/>
      </w:pPr>
      <w:r>
        <w:t xml:space="preserve">MCP: Advanced Topics</w:t>
      </w:r>
    </w:p>
    <w:p>
      <w:pPr>
        <w:numPr>
          <w:ilvl w:val="0"/>
          <w:numId w:val="1008"/>
        </w:numPr>
        <w:pStyle w:val="Compact"/>
      </w:pPr>
      <w:r>
        <w:t xml:space="preserve">Advanced MCP patterns: SSE transport, authentication, security</w:t>
      </w:r>
    </w:p>
    <w:p>
      <w:pPr>
        <w:numPr>
          <w:ilvl w:val="0"/>
          <w:numId w:val="1008"/>
        </w:numPr>
        <w:pStyle w:val="Compact"/>
      </w:pPr>
      <w:r>
        <w:t xml:space="preserve">Building MCP servers for databases, APIs, and file systems</w:t>
      </w:r>
    </w:p>
    <w:p>
      <w:pPr>
        <w:numPr>
          <w:ilvl w:val="0"/>
          <w:numId w:val="1008"/>
        </w:numPr>
        <w:pStyle w:val="Compact"/>
      </w:pPr>
      <w:r>
        <w:t xml:space="preserve">MCP server discovery, configuration, and deployment</w:t>
      </w:r>
    </w:p>
    <w:p>
      <w:pPr>
        <w:numPr>
          <w:ilvl w:val="0"/>
          <w:numId w:val="1008"/>
        </w:numPr>
        <w:pStyle w:val="Compact"/>
      </w:pPr>
      <w:r>
        <w:t xml:space="preserve">Lab: Build an enterprise MCP server connecting to a SQL database</w:t>
      </w:r>
    </w:p>
    <w:p>
      <w:pPr>
        <w:numPr>
          <w:ilvl w:val="0"/>
          <w:numId w:val="1008"/>
        </w:numPr>
        <w:pStyle w:val="Compact"/>
      </w:pPr>
      <w:r>
        <w:t xml:space="preserve">Lab: Build a multi-tool MCP server with authentication</w:t>
      </w:r>
    </w:p>
    <w:bookmarkEnd w:id="40"/>
    <w:p>
      <w:pPr>
        <w:pStyle w:val="FirstParagraph"/>
      </w:pPr>
      <w:r>
        <w:t xml:space="preserve">05</w:t>
      </w:r>
    </w:p>
    <w:p>
      <w:pPr>
        <w:pStyle w:val="BodyText"/>
      </w:pPr>
      <w:r>
        <w:t xml:space="preserve">Claude on Cloud Platforms &amp; Capstone</w:t>
      </w:r>
    </w:p>
    <w:p>
      <w:pPr>
        <w:pStyle w:val="BodyText"/>
      </w:pPr>
      <w:r>
        <w:t xml:space="preserve">Covers: Claude with Amazon Bedrock · Claude with Google Cloud's Vertex AI</w:t>
      </w:r>
    </w:p>
    <w:p>
      <w:pPr>
        <w:pStyle w:val="BodyText"/>
      </w:pPr>
      <w:r>
        <w:t xml:space="preserve">Session A</w:t>
      </w:r>
    </w:p>
    <w:bookmarkStart w:id="41" w:name="X8b1747a9f1734212f480ed3cd8de6155907b7d1"/>
    <w:p>
      <w:pPr>
        <w:pStyle w:val="Heading5"/>
      </w:pPr>
      <w:r>
        <w:t xml:space="preserve">Claude with Amazon Bedrock &amp; Google Vertex AI</w:t>
      </w:r>
    </w:p>
    <w:p>
      <w:pPr>
        <w:numPr>
          <w:ilvl w:val="0"/>
          <w:numId w:val="1009"/>
        </w:numPr>
        <w:pStyle w:val="Compact"/>
      </w:pPr>
      <w:r>
        <w:t xml:space="preserve">Claude on Bedrock: Converse API, Knowledge Bases, Agents, guardrails</w:t>
      </w:r>
    </w:p>
    <w:p>
      <w:pPr>
        <w:numPr>
          <w:ilvl w:val="0"/>
          <w:numId w:val="1009"/>
        </w:numPr>
        <w:pStyle w:val="Compact"/>
      </w:pPr>
      <w:r>
        <w:t xml:space="preserve">Claude on Vertex AI: model deployment, grounding, extensions</w:t>
      </w:r>
    </w:p>
    <w:p>
      <w:pPr>
        <w:numPr>
          <w:ilvl w:val="0"/>
          <w:numId w:val="1009"/>
        </w:numPr>
        <w:pStyle w:val="Compact"/>
      </w:pPr>
      <w:r>
        <w:t xml:space="preserve">Cross-platform patterns: when to use direct API vs Bedrock vs Vertex</w:t>
      </w:r>
    </w:p>
    <w:p>
      <w:pPr>
        <w:numPr>
          <w:ilvl w:val="0"/>
          <w:numId w:val="1009"/>
        </w:numPr>
        <w:pStyle w:val="Compact"/>
      </w:pPr>
      <w:r>
        <w:t xml:space="preserve">Lab: Deploy Claude on Bedrock with Knowledge Bases for RAG</w:t>
      </w:r>
    </w:p>
    <w:p>
      <w:pPr>
        <w:numPr>
          <w:ilvl w:val="0"/>
          <w:numId w:val="1009"/>
        </w:numPr>
        <w:pStyle w:val="Compact"/>
      </w:pPr>
      <w:r>
        <w:t xml:space="preserve">Lab: Deploy Claude on Vertex AI with enterprise grounding</w:t>
      </w:r>
    </w:p>
    <w:bookmarkEnd w:id="41"/>
    <w:p>
      <w:pPr>
        <w:pStyle w:val="FirstParagraph"/>
      </w:pPr>
      <w:r>
        <w:t xml:space="preserve">Session B</w:t>
      </w:r>
    </w:p>
    <w:bookmarkStart w:id="42" w:name="capstone-end-to-end-claude-application"/>
    <w:p>
      <w:pPr>
        <w:pStyle w:val="Heading5"/>
      </w:pPr>
      <w:r>
        <w:t xml:space="preserve">Capstone: End-to-End Claude Application</w:t>
      </w:r>
    </w:p>
    <w:p>
      <w:pPr>
        <w:numPr>
          <w:ilvl w:val="0"/>
          <w:numId w:val="1010"/>
        </w:numPr>
        <w:pStyle w:val="Compact"/>
      </w:pPr>
      <w:r>
        <w:t xml:space="preserve">Team project: Build a complete Claude-powered application</w:t>
      </w:r>
    </w:p>
    <w:p>
      <w:pPr>
        <w:numPr>
          <w:ilvl w:val="0"/>
          <w:numId w:val="1010"/>
        </w:numPr>
        <w:pStyle w:val="Compact"/>
      </w:pPr>
      <w:r>
        <w:t xml:space="preserve">Combine API + MCP + Claude Code + cloud deployment</w:t>
      </w:r>
    </w:p>
    <w:p>
      <w:pPr>
        <w:numPr>
          <w:ilvl w:val="0"/>
          <w:numId w:val="1010"/>
        </w:numPr>
        <w:pStyle w:val="Compact"/>
      </w:pPr>
      <w:r>
        <w:t xml:space="preserve">Architecture review: cost optimization, security, monitoring</w:t>
      </w:r>
    </w:p>
    <w:p>
      <w:pPr>
        <w:numPr>
          <w:ilvl w:val="0"/>
          <w:numId w:val="1010"/>
        </w:numPr>
        <w:pStyle w:val="Compact"/>
      </w:pPr>
      <w:r>
        <w:t xml:space="preserve">Team presentations and expert feedback</w:t>
      </w:r>
    </w:p>
    <w:p>
      <w:pPr>
        <w:numPr>
          <w:ilvl w:val="0"/>
          <w:numId w:val="1010"/>
        </w:numPr>
        <w:pStyle w:val="Compact"/>
      </w:pPr>
      <w:r>
        <w:t xml:space="preserve">Completion of all course modules completed</w:t>
      </w:r>
    </w:p>
    <w:bookmarkEnd w:id="42"/>
    <w:p>
      <w:pPr>
        <w:pStyle w:val="FirstParagraph"/>
      </w:pPr>
      <w:r>
        <w:rPr>
          <w:bCs/>
          <w:b/>
        </w:rPr>
        <w:t xml:space="preserve">Flexible &amp; Customizable:</w:t>
      </w:r>
      <w:r>
        <w:t xml:space="preserve"> </w:t>
      </w:r>
      <w:r>
        <w:t xml:space="preserve">Session order, timing, depth, and industry focus can be tailored to your organization's specific requirements. For developer-only audiences, AI Fluency modules can be replaced with deeper API and MCP labs.</w:t>
      </w:r>
    </w:p>
    <w:p>
      <w:pPr>
        <w:pStyle w:val="BodyText"/>
      </w:pPr>
      <w:r>
        <w:t xml:space="preserve">© 2026 Gennoor Tech Private Limited</w:t>
      </w:r>
      <w:r>
        <w:t xml:space="preserve">www.gennoor.com</w:t>
      </w:r>
      <w:r>
        <w:t xml:space="preserve">Page 4</w:t>
      </w:r>
    </w:p>
    <w:p>
      <w:pPr>
        <w:pStyle w:val="BodyText"/>
      </w:pPr>
      <w:r>
        <w:t xml:space="preserve">G</w:t>
      </w:r>
      <w:r>
        <w:t xml:space="preserve">e</w:t>
      </w:r>
      <w:r>
        <w:t xml:space="preserve">nn</w:t>
      </w:r>
      <w:r>
        <w:t xml:space="preserve">oo</w:t>
      </w:r>
      <w:r>
        <w:t xml:space="preserve">r</w:t>
      </w:r>
      <w:r>
        <w:t xml:space="preserve"> </w:t>
      </w:r>
      <w:r>
        <w:t xml:space="preserve">Tech</w:t>
      </w:r>
    </w:p>
    <w:p>
      <w:pPr>
        <w:pStyle w:val="BodyText"/>
      </w:pPr>
      <w:r>
        <w:t xml:space="preserve">Tools, Certification &amp; Delivery</w:t>
      </w:r>
    </w:p>
    <w:bookmarkStart w:id="43" w:name="platforms-tools-covered"/>
    <w:p>
      <w:pPr>
        <w:pStyle w:val="Heading2"/>
      </w:pPr>
      <w:r>
        <w:t xml:space="preserve">Platforms &amp; Tools</w:t>
      </w:r>
      <w:r>
        <w:t xml:space="preserve"> </w:t>
      </w:r>
      <w:r>
        <w:t xml:space="preserve">Covered</w:t>
      </w:r>
    </w:p>
    <w:p>
      <w:pPr>
        <w:pStyle w:val="FirstParagraph"/>
      </w:pPr>
      <w:r>
        <w:t xml:space="preserve">All Claude course content plus hands-on enterprise labs</w:t>
      </w:r>
    </w:p>
    <w:p>
      <w:pPr>
        <w:pStyle w:val="BodyText"/>
      </w:pPr>
      <w:r>
        <w:t xml:space="preserve">Claude.ai</w:t>
      </w:r>
      <w:r>
        <w:t xml:space="preserve">Claude API (Python SDK)</w:t>
      </w:r>
      <w:r>
        <w:t xml:space="preserve">Claude Code</w:t>
      </w:r>
      <w:r>
        <w:t xml:space="preserve">Claude Cowork</w:t>
      </w:r>
      <w:r>
        <w:t xml:space="preserve">MCP Servers</w:t>
      </w:r>
      <w:r>
        <w:t xml:space="preserve">MCP Python SDK</w:t>
      </w:r>
      <w:r>
        <w:t xml:space="preserve">Amazon Bedrock</w:t>
      </w:r>
      <w:r>
        <w:t xml:space="preserve">Google Vertex AI</w:t>
      </w:r>
      <w:r>
        <w:t xml:space="preserve">Claude for Chrome</w:t>
      </w:r>
      <w:r>
        <w:t xml:space="preserve">Claude for Slack</w:t>
      </w:r>
      <w:r>
        <w:t xml:space="preserve">FastAPI</w:t>
      </w:r>
      <w:r>
        <w:t xml:space="preserve">Docker</w:t>
      </w:r>
      <w:r>
        <w:t xml:space="preserve">Python</w:t>
      </w:r>
      <w:r>
        <w:t xml:space="preserve">TypeScript</w:t>
      </w:r>
    </w:p>
    <w:bookmarkEnd w:id="43"/>
    <w:bookmarkStart w:id="48" w:name="what-you-take-home"/>
    <w:p>
      <w:pPr>
        <w:pStyle w:val="Heading2"/>
      </w:pPr>
      <w:r>
        <w:t xml:space="preserve">What You</w:t>
      </w:r>
      <w:r>
        <w:t xml:space="preserve"> </w:t>
      </w:r>
      <w:r>
        <w:t xml:space="preserve">Take Home</w:t>
      </w:r>
    </w:p>
    <w:bookmarkStart w:id="44" w:name="complete-curriculum-covered"/>
    <w:p>
      <w:pPr>
        <w:pStyle w:val="Heading4"/>
      </w:pPr>
      <w:r>
        <w:t xml:space="preserve">📚 Complete Curriculum Covered</w:t>
      </w:r>
    </w:p>
    <w:p>
      <w:pPr>
        <w:pStyle w:val="FirstParagraph"/>
      </w:pPr>
      <w:r>
        <w:t xml:space="preserve">Guided completion of all Claude courses with instructor Q&amp;A, enterprise context, and deeper hands-on practice</w:t>
      </w:r>
    </w:p>
    <w:bookmarkEnd w:id="44"/>
    <w:bookmarkStart w:id="45" w:name="lab-projects"/>
    <w:p>
      <w:pPr>
        <w:pStyle w:val="Heading4"/>
      </w:pPr>
      <w:r>
        <w:t xml:space="preserve">🚀 6 Lab Projects</w:t>
      </w:r>
    </w:p>
    <w:p>
      <w:pPr>
        <w:pStyle w:val="FirstParagraph"/>
      </w:pPr>
      <w:r>
        <w:t xml:space="preserve">Complete code — Claude chatbot, tool-calling API, vision pipeline, Claude Code app, MCP server, cloud deployment</w:t>
      </w:r>
    </w:p>
    <w:bookmarkEnd w:id="45"/>
    <w:bookmarkStart w:id="46" w:name="mcp-server-templates"/>
    <w:p>
      <w:pPr>
        <w:pStyle w:val="Heading4"/>
      </w:pPr>
      <w:r>
        <w:t xml:space="preserve">🔧 MCP Server Templates</w:t>
      </w:r>
    </w:p>
    <w:p>
      <w:pPr>
        <w:pStyle w:val="FirstParagraph"/>
      </w:pPr>
      <w:r>
        <w:t xml:space="preserve">Production-ready MCP server boilerplate with Python and TypeScript, database connectors, and authentication patterns</w:t>
      </w:r>
    </w:p>
    <w:bookmarkEnd w:id="46"/>
    <w:bookmarkStart w:id="47" w:name="ai-fluency-rollout-kit"/>
    <w:p>
      <w:pPr>
        <w:pStyle w:val="Heading4"/>
      </w:pPr>
      <w:r>
        <w:t xml:space="preserve">📋 AI Fluency Rollout Kit</w:t>
      </w:r>
    </w:p>
    <w:p>
      <w:pPr>
        <w:pStyle w:val="FirstParagraph"/>
      </w:pPr>
      <w:r>
        <w:t xml:space="preserve">Templates for designing AI fluency programs for teams, educators, students, and nonprofits based on Anthropic methodology</w:t>
      </w:r>
    </w:p>
    <w:bookmarkEnd w:id="47"/>
    <w:bookmarkEnd w:id="48"/>
    <w:bookmarkStart w:id="54" w:name="certification-of-completion"/>
    <w:p>
      <w:pPr>
        <w:pStyle w:val="Heading2"/>
      </w:pPr>
      <w:r>
        <w:t xml:space="preserve">Certification of</w:t>
      </w:r>
      <w:r>
        <w:t xml:space="preserve"> </w:t>
      </w:r>
      <w:r>
        <w:t xml:space="preserve">Completion</w:t>
      </w:r>
    </w:p>
    <w:p>
      <w:pPr>
        <w:pStyle w:val="FirstParagraph"/>
      </w:pPr>
      <w:r>
        <w:drawing>
          <wp:inline>
            <wp:extent cx="266700" cy="2667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data:image/svg+xml;base64,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" id="5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2" w:name="gennoor-tech-certificate-of-completion"/>
    <w:p>
      <w:pPr>
        <w:pStyle w:val="Heading3"/>
      </w:pPr>
      <w:r>
        <w:t xml:space="preserve">Gennoor Tech — Certificate of Completion</w:t>
      </w:r>
    </w:p>
    <w:bookmarkEnd w:id="52"/>
    <w:p>
      <w:pPr>
        <w:pStyle w:val="FirstParagraph"/>
      </w:pPr>
      <w:r>
        <w:t xml:space="preserve">Upon completing all 5 days (40 hours), each participant receives a</w:t>
      </w:r>
      <w:r>
        <w:t xml:space="preserve"> </w:t>
      </w:r>
      <w:r>
        <w:rPr>
          <w:bCs/>
          <w:b/>
        </w:rPr>
        <w:t xml:space="preserve">Gennoor Tech Certificate of Completion</w:t>
      </w:r>
      <w:r>
        <w:t xml:space="preserve"> </w:t>
      </w:r>
      <w:r>
        <w:t xml:space="preserve">in</w:t>
      </w:r>
      <w:r>
        <w:t xml:space="preserve"> </w:t>
      </w:r>
      <w:r>
        <w:rPr>
          <w:bCs/>
          <w:b/>
        </w:rPr>
        <w:t xml:space="preserve">"Development using Claude AI"</w:t>
      </w:r>
      <w:r>
        <w:t xml:space="preserve">. Digitally signed by the Founder &amp; Director. Validates completion of all 13 Anthropic Claude courses with hands-on proficiency in Claude API, Claude Code, MCP, and cloud deployment.</w:t>
      </w:r>
    </w:p>
    <w:bookmarkStart w:id="53" w:name="anthropic-related-certifications"/>
    <w:p>
      <w:pPr>
        <w:pStyle w:val="Heading4"/>
      </w:pPr>
      <w:r>
        <w:t xml:space="preserve">Anthropic + Related Certifications</w:t>
      </w:r>
    </w:p>
    <w:p>
      <w:pPr>
        <w:pStyle w:val="FirstParagraph"/>
      </w:pPr>
      <w:r>
        <w:t xml:space="preserve">Claude</w:t>
      </w:r>
    </w:p>
    <w:p>
      <w:pPr>
        <w:pStyle w:val="BodyText"/>
      </w:pPr>
      <w:r>
        <w:t xml:space="preserve">Complete all courses on claude.com</w:t>
      </w:r>
    </w:p>
    <w:p>
      <w:pPr>
        <w:pStyle w:val="BodyText"/>
      </w:pPr>
      <w:r>
        <w:t xml:space="preserve">AWS AIF-C01</w:t>
      </w:r>
    </w:p>
    <w:p>
      <w:pPr>
        <w:pStyle w:val="BodyText"/>
      </w:pPr>
      <w:r>
        <w:t xml:space="preserve">AI Practitioner (Bedrock + Claude)</w:t>
      </w:r>
    </w:p>
    <w:p>
      <w:pPr>
        <w:pStyle w:val="BodyText"/>
      </w:pPr>
      <w:r>
        <w:t xml:space="preserve">Google PMLE</w:t>
      </w:r>
    </w:p>
    <w:p>
      <w:pPr>
        <w:pStyle w:val="BodyText"/>
      </w:pPr>
      <w:r>
        <w:t xml:space="preserve">Professional ML Engineer (Vertex AI)</w:t>
      </w:r>
    </w:p>
    <w:p>
      <w:pPr>
        <w:pStyle w:val="BodyText"/>
      </w:pPr>
      <w:r>
        <w:t xml:space="preserve">Microsoft AB-100</w:t>
      </w:r>
    </w:p>
    <w:p>
      <w:pPr>
        <w:pStyle w:val="BodyText"/>
      </w:pPr>
      <w:r>
        <w:t xml:space="preserve">Agentic AI Solutions Architect</w:t>
      </w:r>
    </w:p>
    <w:bookmarkEnd w:id="53"/>
    <w:bookmarkEnd w:id="54"/>
    <w:bookmarkStart w:id="56" w:name="designed-delivered-by"/>
    <w:p>
      <w:pPr>
        <w:pStyle w:val="Heading2"/>
      </w:pPr>
      <w:r>
        <w:t xml:space="preserve">Designed &amp; Delivered</w:t>
      </w:r>
      <w:r>
        <w:t xml:space="preserve"> </w:t>
      </w:r>
      <w:r>
        <w:t xml:space="preserve">By</w:t>
      </w:r>
    </w:p>
    <w:bookmarkStart w:id="55" w:name="jalal-ahmed-khan"/>
    <w:p>
      <w:pPr>
        <w:pStyle w:val="Heading3"/>
      </w:pPr>
      <w:r>
        <w:t xml:space="preserve">Jalal Ahmed Khan</w:t>
      </w:r>
    </w:p>
    <w:p>
      <w:pPr>
        <w:pStyle w:val="FirstParagraph"/>
      </w:pPr>
      <w:r>
        <w:t xml:space="preserve">Founder &amp; Director, Gennoor Tech Private Limited</w:t>
      </w:r>
    </w:p>
    <w:p>
      <w:pPr>
        <w:pStyle w:val="BodyText"/>
      </w:pPr>
      <w:r>
        <w:rPr>
          <w:bCs/>
          <w:b/>
        </w:rPr>
        <w:t xml:space="preserve">Senior AI Consultant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Microsoft Certified Trainer (MCT)</w:t>
      </w:r>
      <w:r>
        <w:t xml:space="preserve"> </w:t>
      </w:r>
      <w:r>
        <w:t xml:space="preserve">with 14+ years of experience. Completed all Claude courses. Built production MCP servers, Claude API integrations, and multi-agent systems. Delivered AI programs for Microsoft, EY, IBM, Boeing, and 80+ organizations across 6+ countries.</w:t>
      </w:r>
    </w:p>
    <w:p>
      <w:pPr>
        <w:pStyle w:val="BodyText"/>
      </w:pPr>
      <w:r>
        <w:rPr>
          <w:bCs/>
          <w:b/>
        </w:rPr>
        <w:t xml:space="preserve">12+ active certifications</w:t>
      </w:r>
      <w:r>
        <w:t xml:space="preserve"> </w:t>
      </w:r>
      <w:r>
        <w:t xml:space="preserve">including AB-100, AI-103, AZ-400, AI-300, PL-400, GH-300. Multi-cloud expertise: Claude API, Azure OpenAI, Bedrock, Vertex AI. Open-source contributor with MCP server projects on GitHub.</w:t>
      </w:r>
      <w:r>
        <w:t xml:space="preserve"> </w:t>
      </w:r>
      <w:r>
        <w:rPr>
          <w:bCs/>
          <w:b/>
        </w:rPr>
        <w:t xml:space="preserve">M.E. Mechanical Engineering</w:t>
      </w:r>
      <w:r>
        <w:t xml:space="preserve">, Mumbai University.</w:t>
      </w:r>
    </w:p>
    <w:bookmarkEnd w:id="55"/>
    <w:p>
      <w:pPr>
        <w:pStyle w:val="BodyText"/>
      </w:pPr>
      <w:r>
        <w:t xml:space="preserve">Delivery Options</w:t>
      </w:r>
    </w:p>
    <w:p>
      <w:pPr>
        <w:pStyle w:val="BodyText"/>
      </w:pPr>
      <w:r>
        <w:t xml:space="preserve">🏢</w:t>
      </w:r>
      <w:r>
        <w:t xml:space="preserve"> </w:t>
      </w:r>
      <w:r>
        <w:rPr>
          <w:bCs/>
          <w:b/>
        </w:rPr>
        <w:t xml:space="preserve">On-Site</w:t>
      </w:r>
      <w:r>
        <w:t xml:space="preserve"> </w:t>
      </w:r>
      <w:r>
        <w:t xml:space="preserve">— customized at your office  |  💻</w:t>
      </w:r>
      <w:r>
        <w:t xml:space="preserve"> </w:t>
      </w:r>
      <w:r>
        <w:rPr>
          <w:bCs/>
          <w:b/>
        </w:rPr>
        <w:t xml:space="preserve">Virtual Live</w:t>
      </w:r>
      <w:r>
        <w:t xml:space="preserve"> </w:t>
      </w:r>
      <w:r>
        <w:t xml:space="preserve">— interactive via Teams/Zoom  |  🌍</w:t>
      </w:r>
      <w:r>
        <w:t xml:space="preserve"> </w:t>
      </w:r>
      <w:r>
        <w:rPr>
          <w:bCs/>
          <w:b/>
        </w:rPr>
        <w:t xml:space="preserve">International</w:t>
      </w:r>
      <w:r>
        <w:t xml:space="preserve"> </w:t>
      </w:r>
      <w:r>
        <w:t xml:space="preserve">— GCC, Africa, APAC, UK</w:t>
      </w:r>
    </w:p>
    <w:p>
      <w:pPr>
        <w:pStyle w:val="BodyText"/>
      </w:pPr>
      <w:r>
        <w:t xml:space="preserve">© 2026 Gennoor Tech Private Limited</w:t>
      </w:r>
      <w:r>
        <w:t xml:space="preserve">www.gennoor.com</w:t>
      </w:r>
      <w:r>
        <w:t xml:space="preserve">Page 5</w:t>
      </w:r>
    </w:p>
    <w:bookmarkEnd w:id="56"/>
    <w:p>
      <w:pPr>
        <w:pStyle w:val="BodyText"/>
      </w:pPr>
      <w:r>
        <w:drawing>
          <wp:inline>
            <wp:extent cx="809625" cy="809625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data:image/svg+xml;base64,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" id="5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4" w:name="ready-to-master-claude"/>
    <w:p>
      <w:pPr>
        <w:pStyle w:val="Heading2"/>
      </w:pPr>
      <w:r>
        <w:t xml:space="preserve">Ready to Master</w:t>
      </w:r>
      <w:r>
        <w:br/>
      </w:r>
      <w:r>
        <w:t xml:space="preserve">Claude?</w:t>
      </w:r>
    </w:p>
    <w:p>
      <w:pPr>
        <w:pStyle w:val="FirstParagraph"/>
      </w:pPr>
      <w:r>
        <w:t xml:space="preserve">Contact us to discuss a customized bootcamp</w:t>
      </w:r>
      <w:r>
        <w:br/>
      </w:r>
      <w:r>
        <w:t xml:space="preserve">for your organization or register for the next open batch.</w:t>
      </w:r>
    </w:p>
    <w:p>
      <w:pPr>
        <w:pStyle w:val="BodyText"/>
      </w:pPr>
      <w:r>
        <w:t xml:space="preserve">🌐</w:t>
      </w:r>
      <w:r>
        <w:t xml:space="preserve"> </w:t>
      </w:r>
      <w:hyperlink r:id="rId60">
        <w:r>
          <w:rPr>
            <w:rStyle w:val="Hyperlink"/>
          </w:rPr>
          <w:t xml:space="preserve">www.gennoor.com</w:t>
        </w:r>
      </w:hyperlink>
    </w:p>
    <w:p>
      <w:pPr>
        <w:pStyle w:val="BodyText"/>
      </w:pPr>
      <w:r>
        <w:t xml:space="preserve">✉</w:t>
      </w:r>
      <w:r>
        <w:t xml:space="preserve"> </w:t>
      </w:r>
      <w:hyperlink r:id="rId61">
        <w:r>
          <w:rPr>
            <w:rStyle w:val="Hyperlink"/>
          </w:rPr>
          <w:t xml:space="preserve">[email protected]</w:t>
        </w:r>
      </w:hyperlink>
    </w:p>
    <w:p>
      <w:pPr>
        <w:pStyle w:val="BodyText"/>
      </w:pPr>
      <w:r>
        <w:t xml:space="preserve">📱 +91 9326 352 241</w:t>
      </w:r>
    </w:p>
    <w:p>
      <w:pPr>
        <w:pStyle w:val="BodyText"/>
      </w:pPr>
      <w:r>
        <w:t xml:space="preserve">🔗</w:t>
      </w:r>
      <w:r>
        <w:t xml:space="preserve"> </w:t>
      </w:r>
      <w:hyperlink r:id="rId62">
        <w:r>
          <w:rPr>
            <w:rStyle w:val="Hyperlink"/>
          </w:rPr>
          <w:t xml:space="preserve">linkedin.com/company/gennoor-tech-private-limited</w:t>
        </w:r>
      </w:hyperlink>
    </w:p>
    <w:p>
      <w:pPr>
        <w:pStyle w:val="BodyText"/>
      </w:pPr>
      <w:r>
        <w:t xml:space="preserve">▶</w:t>
      </w:r>
      <w:r>
        <w:t xml:space="preserve"> </w:t>
      </w:r>
      <w:hyperlink r:id="rId63">
        <w:r>
          <w:rPr>
            <w:rStyle w:val="Hyperlink"/>
          </w:rPr>
          <w:t xml:space="preserve">YouTube — @GennoorTech</w:t>
        </w:r>
      </w:hyperlink>
    </w:p>
    <w:p>
      <w:pPr>
        <w:pStyle w:val="BodyText"/>
      </w:pPr>
      <w:r>
        <w:t xml:space="preserve">G</w:t>
      </w:r>
      <w:r>
        <w:t xml:space="preserve">e</w:t>
      </w:r>
      <w:r>
        <w:t xml:space="preserve">nn</w:t>
      </w:r>
    </w:p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9" Target="media/rId49.svgz" /><Relationship Type="http://schemas.openxmlformats.org/officeDocument/2006/relationships/image" Id="rId57" Target="media/rId57.svgz" /><Relationship Type="http://schemas.openxmlformats.org/officeDocument/2006/relationships/image" Id="rId20" Target="media/rId20.svgz" /><Relationship Type="http://schemas.openxmlformats.org/officeDocument/2006/relationships/hyperlink" Id="rId23" Target="/cdn-cgi/l/email-protection" TargetMode="External" /><Relationship Type="http://schemas.openxmlformats.org/officeDocument/2006/relationships/hyperlink" Id="rId61" Target="/cdn-cgi/l/email-protection#096c67787c607b70496e6c676766667b276a6664" TargetMode="External" /><Relationship Type="http://schemas.openxmlformats.org/officeDocument/2006/relationships/hyperlink" Id="rId60" Target="https://www.gennoor.com" TargetMode="External" /><Relationship Type="http://schemas.openxmlformats.org/officeDocument/2006/relationships/hyperlink" Id="rId62" Target="https://www.linkedin.com/company/gennoor-tech-private-limited/" TargetMode="External" /><Relationship Type="http://schemas.openxmlformats.org/officeDocument/2006/relationships/hyperlink" Id="rId63" Target="https://www.youtube.com/@GennoorTec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/cdn-cgi/l/email-protection" TargetMode="External" /><Relationship Type="http://schemas.openxmlformats.org/officeDocument/2006/relationships/hyperlink" Id="rId61" Target="/cdn-cgi/l/email-protection#096c67787c607b70496e6c676766667b276a6664" TargetMode="External" /><Relationship Type="http://schemas.openxmlformats.org/officeDocument/2006/relationships/hyperlink" Id="rId60" Target="https://www.gennoor.com" TargetMode="External" /><Relationship Type="http://schemas.openxmlformats.org/officeDocument/2006/relationships/hyperlink" Id="rId62" Target="https://www.linkedin.com/company/gennoor-tech-private-limited/" TargetMode="External" /><Relationship Type="http://schemas.openxmlformats.org/officeDocument/2006/relationships/hyperlink" Id="rId63" Target="https://www.youtube.com/@GennoorTec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Development using Claude AI — Gennoor Tech</dc:title>
  <dc:creator/>
  <dc:language>en</dc:language>
  <cp:keywords/>
  <dcterms:created xsi:type="dcterms:W3CDTF">2026-03-14T03:38:06Z</dcterms:created>
  <dcterms:modified xsi:type="dcterms:W3CDTF">2026-03-14T03:38:06Z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