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849467620d4597" /><Relationship Type="http://schemas.openxmlformats.org/package/2006/relationships/metadata/core-properties" Target="/docProps/core.xml" Id="Rd836c98856bb40f1" /><Relationship Type="http://schemas.openxmlformats.org/officeDocument/2006/relationships/extended-properties" Target="/docProps/app.xml" Id="R5def306f5e4247e7" /><Relationship Type="http://schemas.openxmlformats.org/officeDocument/2006/relationships/custom-properties" Target="/docProps/custom.xml" Id="R64410e404f05494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A display equation in its own paragraph:</w:t>
      </w:r>
    </w:p>
    <w:p w14:paraId="00100002" w14:textId="00100003">
      <m:oMathPara>
        <m:oMath>
          <m:f>
            <m:num>
              <m:r>
                <m:t xml:space="preserve">a</m:t>
              </m:r>
            </m:num>
            <m:den>
              <m:r>
                <m:t xml:space="preserve">b</m:t>
              </m:r>
            </m:den>
          </m:f>
          <m:r>
            <m:t xml:space="preserve"> = c</m:t>
          </m:r>
        </m:oMath>
      </m:oMathPara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a241f84299f4a21" /><Relationship Type="http://schemas.openxmlformats.org/officeDocument/2006/relationships/styles" Target="/word/styles.xml" Id="R95bad1aaf1f54d7a" /><Relationship Type="http://schemas.openxmlformats.org/officeDocument/2006/relationships/theme" Target="/word/theme/theme1.xml" Id="R096f456a14084ef6" /><Relationship Type="http://schemas.openxmlformats.org/officeDocument/2006/relationships/numbering" Target="/word/numbering.xml" Id="Rc92f39c9f17f4f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2026-09-27T18:08:56Z</dcterms:created>
  <cp:lastModifiedBy>OfficeCLI</cp:lastModifiedBy>
  <dcterms:modified xsi:type="dcterms:W3CDTF">2026-09-27T18:08:56Z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2026-09-27T18:08:59Z</vt:lpwstr>
  </op:property>
</op:Properties>
</file>