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3f8639358134906" /><Relationship Type="http://schemas.openxmlformats.org/package/2006/relationships/metadata/core-properties" Target="/docProps/core.xml" Id="R74fa118c17714cda" /><Relationship Type="http://schemas.openxmlformats.org/officeDocument/2006/relationships/extended-properties" Target="/docProps/app.xml" Id="Ra56dc30a03bc434f" /><Relationship Type="http://schemas.openxmlformats.org/officeDocument/2006/relationships/custom-properties" Target="/docProps/custom.xml" Id="Ra2ea4a11b29c494a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Heading1"/>
      </w:pPr>
      <w:r>
        <w:rPr/>
        <w:t xml:space="preserve">Transitional OOXML baseline</w:t>
      </w:r>
    </w:p>
    <w:p w14:paraId="00100002" w14:textId="00100003">
      <w:pPr/>
      <w:r>
        <w:rPr/>
        <w:t xml:space="preserve">This document is emitted in Transitional OOXML, not Strict.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Times New Roman" w:hAnsi="Times New Roman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/>
      <w:sz w:val="32"/>
      <w:szCs w:val="32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411b04e2d60e4d3a" /><Relationship Type="http://schemas.openxmlformats.org/officeDocument/2006/relationships/styles" Target="/word/styles.xml" Id="Rb4c2bcac57734c25" /><Relationship Type="http://schemas.openxmlformats.org/officeDocument/2006/relationships/theme" Target="/word/theme/theme1.xml" Id="R1f032d2e50a74688" /><Relationship Type="http://schemas.openxmlformats.org/officeDocument/2006/relationships/numbering" Target="/word/numbering.xml" Id="R6d5d293c5bdd4e0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OfficeCLI/1.0.152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2026-09-27T18:09:04Z</dcterms:created>
  <cp:lastModifiedBy>OfficeCLI</cp:lastModifiedBy>
  <dcterms:modified xsi:type="dcterms:W3CDTF">2026-09-27T18:09:04Z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1.0.152</vt:lpwstr>
  </op:property>
  <op:property fmtid="{D5CDD505-2E9C-101B-9397-08002B2CF9AE}" pid="3" name="OfficeCLI.LastModified">
    <vt:lpwstr xmlns:vt="http://schemas.openxmlformats.org/officeDocument/2006/docPropsVTypes">2026-09-27T18:09:07Z</vt:lpwstr>
  </op:property>
</op:Properties>
</file>