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Бордияр был одним из ведущих авторов развития европейской мысли, которая называется постмодернизм. Бордияр: Современная культура и человек, как ее продукт, не являются продуктом европейской традиции, для которой история является посредником реальности в том, что касается нас. Барт Бодрияр посвящает свою работу явлению, для которого есть слово в философии, которое мне очень нравится, слово " simulakr ". Этот анализ имеет свою собственную методологию, свод принципов, лежащих в основе исследования, что делает его работу вообще интересной. Бодрияр: Возрождение - это первая стадия развития феномена Симулакро. Я недавно опубликовал книгу под названием "Все о сексе"... "Сексуальность" - это херня, и смерть... я скажу тебе, что ты не пострадаешь, эскалатор стоит пару, и становится так... уже слишком поздно читать её оттуда. Исследование Барта связано с тем, что в основе этой европейской культурной традиции лежит этот процесс смерти, который так или иначе поднимается на край. Это интересно для Барта. Он анализирует образ мысли, которая отличается. И это смерть. Если вы узник, и вы вынуждены работать, то, если вы не согласны, вы будете убиты. В основе труда лежит долгосрочная смерть. Со всеми эмоциональными проблемами, связанными с ней. Этот аспект связан с историей культурных традиций как традиции жертвоприношения. Европейский мужчина, ищущий тапочки по утрам, уже в состоянии стресса, он в том месте, где он должен быть. Вы выбираете работу адвоката, потому что все остальное гораздо хуже. Я работаю после школы на фабрике. Я собираюсь привести платиновый пример. Это не не непристойно, это не непристойно, и когда мы стоим перед нами. Работа, которая не является инструментом, не является непристойной работой. Это не обязательно произведение искусства. Я не знаю, как оправдать то, что связано с деньгами Абрамовича. Система психической защиты построена. В центре этого слова есть слово творчества. Мы назовем его коммунистическим обществом, в котором свободное развитие каждого является условием свободного развития. Проблема классической политической экономики и образа мышления связана с тем, что она стала самой важной наукой. Классическая политическая экономика заключалась в том, что кризис производства был связан с обнищанием класса рабов.</w:t>
        <w:br/>
        <w:br/>
        <w:t>1. Бордияр _____ одним из ведущих авторов развития европейской мысли, которая называется постмодернизм.?</w:t>
        <w:br/>
        <w:t>a. если</w:t>
        <w:br/>
        <w:t>b. работать</w:t>
        <w:br/>
        <w:t>c. был</w:t>
        <w:br/>
        <w:t>d. слова</w:t>
        <w:br/>
        <w:br/>
        <w:t>2. Бордияр: Современная культура и человек, как ее продукт, не являются продуктом европейской традиции, для которой история является посредником реальности в _____, что касается нас.?</w:t>
        <w:br/>
        <w:t>a. том</w:t>
        <w:br/>
        <w:t>b. интересной</w:t>
        <w:br/>
        <w:t>c. где</w:t>
        <w:br/>
        <w:t>d. по</w:t>
        <w:br/>
        <w:br/>
        <w:t>3. Барт Бодрияр посвящает свою работу явлению, _____ которого есть слово в философии, которое мне очень нравится, слово " simulakr ".?</w:t>
        <w:br/>
        <w:t>a. для</w:t>
        <w:br/>
        <w:t>b. европейской</w:t>
        <w:br/>
        <w:t>c. постмодернизм</w:t>
        <w:br/>
        <w:t>d. край</w:t>
        <w:br/>
        <w:br/>
        <w:t>4. Этот анализ имеет свою собственную методологию, свод принципов, лежащих в _____ исследования, что делает его работу вообще интересной.?</w:t>
        <w:br/>
        <w:t>a. основе</w:t>
        <w:br/>
        <w:t>b. для</w:t>
        <w:br/>
        <w:t>c. процесс</w:t>
        <w:br/>
        <w:t>d. слишком</w:t>
        <w:br/>
        <w:br/>
        <w:t>5. Бодрияр: Возрождение - это первая стадия развития _____ Симулакро.?</w:t>
        <w:br/>
        <w:t>a. феномена</w:t>
        <w:br/>
        <w:t>b. ищущий</w:t>
        <w:br/>
        <w:t>c. работу</w:t>
        <w:br/>
        <w:t>d. всеми</w:t>
        <w:br/>
        <w:br/>
        <w:t>6. Я недавно опубликовал книгу под названием "Все о сексе"... "Сексуальность" - это херня, и смерть... я скажу тебе, что ты не пострадаешь, _____ стоит пару, и становится так... уже слишком поздно читать её оттуда.?</w:t>
        <w:br/>
        <w:t>a. эскалатор</w:t>
        <w:br/>
        <w:t>b. лежащих</w:t>
        <w:br/>
        <w:t>c. культура</w:t>
        <w:br/>
        <w:t>d. тапочки</w:t>
        <w:br/>
        <w:br/>
        <w:t>7. Исследование Барта связано с тем, что в основе этой европейской культурной _____ лежит этот процесс смерти, который так или иначе поднимается на край.?</w:t>
        <w:br/>
        <w:t>a. традиции</w:t>
        <w:br/>
        <w:t>b. под</w:t>
        <w:br/>
        <w:t>c. есть</w:t>
        <w:br/>
        <w:t>d. что</w:t>
        <w:br/>
        <w:br/>
        <w:t>8. Если вы узник, и вы вынуждены _____, то, если вы не согласны, вы будете убиты.?</w:t>
        <w:br/>
        <w:t>a. иначе</w:t>
        <w:br/>
        <w:t>b. проблемами</w:t>
        <w:br/>
        <w:t>c. работать</w:t>
        <w:br/>
        <w:t>d. исследования</w:t>
        <w:br/>
        <w:br/>
        <w:t>9. Этот аспект связан с _____ культурных традиций как традиции жертвоприношения.?</w:t>
        <w:br/>
        <w:t>a. культура</w:t>
        <w:br/>
        <w:t>b. это</w:t>
        <w:br/>
        <w:t>c. историей</w:t>
        <w:br/>
        <w:t>d. со</w:t>
        <w:br/>
        <w:br/>
        <w:t>10. Европейский мужчина, ищущий тапочки по утрам, уже в состоянии стресса, он в том месте, _____ он должен быть.?</w:t>
        <w:br/>
        <w:t>a. где</w:t>
        <w:br/>
        <w:t>b. уже</w:t>
        <w:br/>
        <w:t>c. свод</w:t>
        <w:br/>
        <w:t>d. нравится</w:t>
        <w:br/>
        <w:br/>
        <w:t>11. Вы выбираете работу адвоката, потому что все остальное _____ хуже.?</w:t>
        <w:br/>
        <w:t>a. пару</w:t>
        <w:br/>
        <w:t>b. гораздо</w:t>
        <w:br/>
        <w:t>c. котором</w:t>
        <w:br/>
        <w:t>d. и</w:t>
        <w:br/>
        <w:br/>
        <w:t>12. Это не не непристойно, это не непристойно, и _____ мы стоим перед нами.?</w:t>
        <w:br/>
        <w:t>a. слишком</w:t>
        <w:br/>
        <w:t>b. которая</w:t>
        <w:br/>
        <w:t>c. где</w:t>
        <w:br/>
        <w:t>d. когда</w:t>
        <w:br/>
        <w:br/>
        <w:t>13. _____, которая не является инструментом, не является непристойной работой.?</w:t>
        <w:br/>
        <w:t>a. работа</w:t>
        <w:br/>
        <w:t>b. будете</w:t>
        <w:br/>
        <w:t>c. бодрияр</w:t>
        <w:br/>
        <w:t>d. это</w:t>
        <w:br/>
        <w:br/>
        <w:t>14. Я не знаю, как оправдать то, _____ связано с деньгами Абрамовича.?</w:t>
        <w:br/>
        <w:t>a. политической</w:t>
        <w:br/>
        <w:t>b. слишком</w:t>
        <w:br/>
        <w:t>c. что</w:t>
        <w:br/>
        <w:t>d. для</w:t>
        <w:br/>
        <w:br/>
        <w:t>15. В _____ этого слова есть слово творчества.?</w:t>
        <w:br/>
        <w:t>a. центре</w:t>
        <w:br/>
        <w:t>b. и</w:t>
        <w:br/>
        <w:t>c. традиции</w:t>
        <w:br/>
        <w:t>d. непристойно</w:t>
        <w:br/>
        <w:br/>
        <w:t>16. Мы назовем его коммунистическим обществом, в котором свободное развитие каждого является условием _____ развития.?</w:t>
        <w:br/>
        <w:t>a. все</w:t>
        <w:br/>
        <w:t>b. свободного</w:t>
        <w:br/>
        <w:t>c. обнищанием</w:t>
        <w:br/>
        <w:t>d. аспект</w:t>
        <w:br/>
        <w:br/>
        <w:t>17. Проблема классической политической экономики и образа мышления связана с тем, что _____ стала самой важной наукой.?</w:t>
        <w:br/>
        <w:t>a. симулакро</w:t>
        <w:br/>
        <w:t>b. с</w:t>
        <w:br/>
        <w:t>c. эмоциональными</w:t>
        <w:br/>
        <w:t>d. она</w:t>
        <w:br/>
        <w:br/>
        <w:t>18. Классическая _____ экономика заключалась в том, что кризис производства был связан с обнищанием класса рабов.?</w:t>
        <w:br/>
        <w:t>a. работу</w:t>
        <w:br/>
        <w:t>b. политической</w:t>
        <w:br/>
        <w:t>c. политическая</w:t>
        <w:br/>
        <w:t>d. инструментом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