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8F266" w14:textId="121599C2" w:rsidR="008B44F3" w:rsidRPr="00F61906" w:rsidRDefault="00F0228D" w:rsidP="00165EB4">
      <w:pPr>
        <w:spacing w:after="0" w:line="240" w:lineRule="auto"/>
        <w:jc w:val="right"/>
        <w:rPr>
          <w:rFonts w:ascii="Times New Roman" w:hAnsi="Times New Roman"/>
          <w:b/>
          <w:bCs/>
          <w:caps/>
          <w:kern w:val="32"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8"/>
        </w:rPr>
        <w:t xml:space="preserve"> </w:t>
      </w:r>
    </w:p>
    <w:p w14:paraId="7B47F1C4" w14:textId="77777777" w:rsidR="008B44F3" w:rsidRPr="00F61906" w:rsidRDefault="008B44F3" w:rsidP="007B7160">
      <w:pPr>
        <w:pStyle w:val="3"/>
        <w:spacing w:line="240" w:lineRule="auto"/>
        <w:ind w:left="0"/>
        <w:jc w:val="center"/>
        <w:rPr>
          <w:rFonts w:ascii="Times New Roman" w:hAnsi="Times New Roman"/>
          <w:b/>
          <w:bCs/>
          <w:caps/>
          <w:kern w:val="32"/>
          <w:sz w:val="24"/>
          <w:szCs w:val="24"/>
        </w:rPr>
      </w:pPr>
      <w:r w:rsidRPr="00F61906">
        <w:rPr>
          <w:rFonts w:ascii="Times New Roman" w:hAnsi="Times New Roman"/>
          <w:b/>
          <w:bCs/>
          <w:caps/>
          <w:kern w:val="32"/>
          <w:sz w:val="24"/>
          <w:szCs w:val="24"/>
        </w:rPr>
        <w:t>Программа практики</w:t>
      </w:r>
    </w:p>
    <w:p w14:paraId="58B25325" w14:textId="77777777" w:rsidR="00EF18DC" w:rsidRDefault="00680F28" w:rsidP="007B7160">
      <w:pPr>
        <w:spacing w:line="240" w:lineRule="auto"/>
        <w:jc w:val="center"/>
        <w:rPr>
          <w:rFonts w:ascii="Times New Roman" w:hAnsi="Times New Roman"/>
          <w:b/>
          <w:bCs/>
          <w:caps/>
          <w:kern w:val="32"/>
          <w:sz w:val="24"/>
          <w:szCs w:val="24"/>
        </w:rPr>
      </w:pPr>
      <w:r>
        <w:rPr>
          <w:rFonts w:ascii="Times New Roman" w:hAnsi="Times New Roman"/>
          <w:b/>
          <w:bCs/>
          <w:caps/>
          <w:kern w:val="32"/>
          <w:sz w:val="24"/>
          <w:szCs w:val="24"/>
        </w:rPr>
        <w:t xml:space="preserve">оСНОВНАЯ </w:t>
      </w:r>
      <w:r w:rsidRPr="00F61906">
        <w:rPr>
          <w:rFonts w:ascii="Times New Roman" w:hAnsi="Times New Roman"/>
          <w:b/>
          <w:bCs/>
          <w:caps/>
          <w:kern w:val="32"/>
          <w:sz w:val="24"/>
          <w:szCs w:val="24"/>
        </w:rPr>
        <w:t xml:space="preserve">Образовательная программа </w:t>
      </w:r>
      <w:r>
        <w:rPr>
          <w:rFonts w:ascii="Times New Roman" w:hAnsi="Times New Roman"/>
          <w:b/>
          <w:bCs/>
          <w:caps/>
          <w:kern w:val="32"/>
          <w:sz w:val="24"/>
          <w:szCs w:val="24"/>
        </w:rPr>
        <w:t>ВЫСШЕГО ОБРАЗОВАНИЯ – ПРОГРАММА</w:t>
      </w:r>
      <w:r w:rsidRPr="007154CA">
        <w:rPr>
          <w:rFonts w:ascii="Times New Roman" w:hAnsi="Times New Roman"/>
          <w:b/>
          <w:bCs/>
          <w:caps/>
          <w:color w:val="FF0000"/>
          <w:kern w:val="32"/>
          <w:sz w:val="24"/>
          <w:szCs w:val="24"/>
        </w:rPr>
        <w:t xml:space="preserve"> </w:t>
      </w:r>
      <w:r w:rsidRPr="007D6D30">
        <w:rPr>
          <w:rFonts w:ascii="Times New Roman" w:hAnsi="Times New Roman"/>
          <w:b/>
          <w:bCs/>
          <w:caps/>
          <w:kern w:val="32"/>
          <w:sz w:val="24"/>
          <w:szCs w:val="24"/>
        </w:rPr>
        <w:t>МАГИСТРАТУРЫ</w:t>
      </w:r>
    </w:p>
    <w:p w14:paraId="1FF42CD6" w14:textId="22F21F4A" w:rsidR="00680F28" w:rsidRPr="00680F28" w:rsidRDefault="00EF18DC" w:rsidP="007B7160">
      <w:pPr>
        <w:spacing w:line="240" w:lineRule="auto"/>
        <w:jc w:val="center"/>
        <w:rPr>
          <w:rFonts w:ascii="Times New Roman" w:hAnsi="Times New Roman"/>
          <w:b/>
          <w:bCs/>
          <w:caps/>
          <w:kern w:val="32"/>
          <w:sz w:val="24"/>
          <w:szCs w:val="24"/>
        </w:rPr>
      </w:pPr>
      <w:r w:rsidRPr="00EF18DC">
        <w:rPr>
          <w:rFonts w:ascii="Times New Roman" w:hAnsi="Times New Roman"/>
          <w:b/>
          <w:bCs/>
          <w:caps/>
          <w:kern w:val="32"/>
          <w:sz w:val="24"/>
          <w:szCs w:val="24"/>
        </w:rPr>
        <w:t>«</w:t>
      </w:r>
      <w:r>
        <w:rPr>
          <w:rFonts w:ascii="Times New Roman" w:hAnsi="Times New Roman"/>
          <w:b/>
          <w:bCs/>
          <w:caps/>
          <w:kern w:val="32"/>
          <w:sz w:val="24"/>
          <w:szCs w:val="24"/>
        </w:rPr>
        <w:t>НАУКИ О ДАННЫХ</w:t>
      </w:r>
      <w:r w:rsidRPr="00EF18DC">
        <w:rPr>
          <w:rFonts w:ascii="Times New Roman" w:hAnsi="Times New Roman"/>
          <w:b/>
          <w:bCs/>
          <w:caps/>
          <w:kern w:val="32"/>
          <w:sz w:val="24"/>
          <w:szCs w:val="24"/>
        </w:rPr>
        <w:t>»</w:t>
      </w:r>
      <w:r w:rsidR="00680F28" w:rsidRPr="007D6D30">
        <w:rPr>
          <w:rFonts w:ascii="Times New Roman" w:hAnsi="Times New Roman"/>
          <w:b/>
          <w:bCs/>
          <w:caps/>
          <w:kern w:val="32"/>
          <w:sz w:val="24"/>
          <w:szCs w:val="24"/>
        </w:rPr>
        <w:t xml:space="preserve"> </w:t>
      </w:r>
    </w:p>
    <w:p w14:paraId="7568C556" w14:textId="3DA70CFC" w:rsidR="00680F28" w:rsidRPr="00F61906" w:rsidRDefault="00680F28" w:rsidP="007B7160">
      <w:pPr>
        <w:spacing w:line="240" w:lineRule="auto"/>
        <w:jc w:val="center"/>
        <w:rPr>
          <w:rFonts w:ascii="Times New Roman" w:hAnsi="Times New Roman"/>
          <w:b/>
          <w:bCs/>
          <w:i/>
          <w:caps/>
          <w:kern w:val="32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656"/>
        <w:gridCol w:w="4699"/>
      </w:tblGrid>
      <w:tr w:rsidR="008B44F3" w:rsidRPr="00F61906" w14:paraId="6E4D8804" w14:textId="77777777" w:rsidTr="00AF2C17">
        <w:tc>
          <w:tcPr>
            <w:tcW w:w="4788" w:type="dxa"/>
          </w:tcPr>
          <w:p w14:paraId="3B7DFAAC" w14:textId="77777777" w:rsidR="008B44F3" w:rsidRPr="00F61906" w:rsidRDefault="008B44F3" w:rsidP="007B7160">
            <w:pPr>
              <w:spacing w:line="240" w:lineRule="auto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4783" w:type="dxa"/>
          </w:tcPr>
          <w:p w14:paraId="6B066D3A" w14:textId="77777777" w:rsidR="008B44F3" w:rsidRPr="00165EB4" w:rsidRDefault="008B44F3" w:rsidP="007B7160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65EB4">
              <w:rPr>
                <w:rFonts w:ascii="Times New Roman" w:hAnsi="Times New Roman"/>
                <w:sz w:val="24"/>
                <w:szCs w:val="24"/>
              </w:rPr>
              <w:t>Утверждена</w:t>
            </w:r>
          </w:p>
          <w:p w14:paraId="0BF6806B" w14:textId="77777777" w:rsidR="00165EB4" w:rsidRPr="008A7750" w:rsidRDefault="008B44F3" w:rsidP="007B7160">
            <w:pPr>
              <w:spacing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165EB4">
              <w:rPr>
                <w:rFonts w:ascii="Times New Roman" w:hAnsi="Times New Roman"/>
                <w:sz w:val="24"/>
                <w:szCs w:val="24"/>
              </w:rPr>
              <w:t>Академическим советом ООП</w:t>
            </w:r>
          </w:p>
          <w:p w14:paraId="7099349E" w14:textId="054C80EF" w:rsidR="008B44F3" w:rsidRPr="00F61906" w:rsidRDefault="00165EB4" w:rsidP="007B7160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65EB4">
              <w:rPr>
                <w:rFonts w:ascii="Times New Roman" w:hAnsi="Times New Roman"/>
                <w:sz w:val="24"/>
                <w:szCs w:val="24"/>
              </w:rPr>
              <w:t xml:space="preserve">Протокол № </w:t>
            </w:r>
            <w:r w:rsidR="008A7750">
              <w:rPr>
                <w:rFonts w:ascii="Times New Roman" w:hAnsi="Times New Roman"/>
                <w:sz w:val="24"/>
                <w:szCs w:val="24"/>
              </w:rPr>
              <w:t>02</w:t>
            </w:r>
            <w:r w:rsidRPr="00165EB4">
              <w:rPr>
                <w:rFonts w:ascii="Times New Roman" w:hAnsi="Times New Roman"/>
                <w:sz w:val="24"/>
                <w:szCs w:val="24"/>
              </w:rPr>
              <w:t xml:space="preserve"> от </w:t>
            </w:r>
            <w:r w:rsidR="008A7750">
              <w:rPr>
                <w:rFonts w:ascii="Times New Roman" w:hAnsi="Times New Roman"/>
                <w:sz w:val="24"/>
                <w:szCs w:val="24"/>
              </w:rPr>
              <w:t>20</w:t>
            </w:r>
            <w:r w:rsidRPr="00165EB4">
              <w:rPr>
                <w:rFonts w:ascii="Times New Roman" w:hAnsi="Times New Roman"/>
                <w:sz w:val="24"/>
                <w:szCs w:val="24"/>
              </w:rPr>
              <w:t>.0</w:t>
            </w:r>
            <w:r w:rsidR="008A7750">
              <w:rPr>
                <w:rFonts w:ascii="Times New Roman" w:hAnsi="Times New Roman"/>
                <w:sz w:val="24"/>
                <w:szCs w:val="24"/>
              </w:rPr>
              <w:t>5</w:t>
            </w:r>
            <w:r w:rsidRPr="00165EB4">
              <w:rPr>
                <w:rFonts w:ascii="Times New Roman" w:hAnsi="Times New Roman"/>
                <w:sz w:val="24"/>
                <w:szCs w:val="24"/>
              </w:rPr>
              <w:t>.20</w:t>
            </w:r>
            <w:r w:rsidR="002279D7">
              <w:rPr>
                <w:rFonts w:ascii="Times New Roman" w:hAnsi="Times New Roman"/>
                <w:sz w:val="24"/>
                <w:szCs w:val="24"/>
              </w:rPr>
              <w:t>20</w:t>
            </w:r>
            <w:r w:rsidRPr="00165EB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  <w:r w:rsidR="008B44F3" w:rsidRPr="00F619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408476A0" w14:textId="6B7155C3" w:rsidR="008B44F3" w:rsidRPr="00F61906" w:rsidRDefault="008B44F3" w:rsidP="007B7160">
            <w:pPr>
              <w:spacing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34C7C140" w14:textId="77777777" w:rsidR="008B44F3" w:rsidRPr="00F61906" w:rsidRDefault="008B44F3" w:rsidP="007B7160">
            <w:pPr>
              <w:spacing w:line="240" w:lineRule="auto"/>
              <w:jc w:val="right"/>
              <w:rPr>
                <w:rFonts w:ascii="Times New Roman" w:hAnsi="Times New Roman"/>
                <w:szCs w:val="24"/>
              </w:rPr>
            </w:pPr>
          </w:p>
        </w:tc>
      </w:tr>
    </w:tbl>
    <w:p w14:paraId="2F680481" w14:textId="77777777" w:rsidR="008B44F3" w:rsidRPr="00F61906" w:rsidRDefault="008B44F3" w:rsidP="007B7160">
      <w:pPr>
        <w:spacing w:line="240" w:lineRule="auto"/>
        <w:jc w:val="center"/>
        <w:rPr>
          <w:rFonts w:ascii="Times New Roman" w:hAnsi="Times New Roman"/>
          <w:b/>
          <w:bCs/>
          <w:caps/>
          <w:kern w:val="32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2"/>
        <w:gridCol w:w="7189"/>
      </w:tblGrid>
      <w:tr w:rsidR="008B44F3" w:rsidRPr="00F61906" w14:paraId="2D92D57B" w14:textId="77777777" w:rsidTr="00AF2C17">
        <w:tc>
          <w:tcPr>
            <w:tcW w:w="2162" w:type="dxa"/>
            <w:shd w:val="clear" w:color="auto" w:fill="auto"/>
          </w:tcPr>
          <w:p w14:paraId="448196DD" w14:textId="77777777" w:rsidR="008B44F3" w:rsidRPr="00F61906" w:rsidRDefault="008B44F3" w:rsidP="007B7160">
            <w:pPr>
              <w:spacing w:line="240" w:lineRule="auto"/>
              <w:jc w:val="both"/>
              <w:rPr>
                <w:rFonts w:ascii="Times New Roman" w:eastAsia="Calibri" w:hAnsi="Times New Roman"/>
                <w:szCs w:val="24"/>
              </w:rPr>
            </w:pPr>
            <w:r w:rsidRPr="00F61906">
              <w:rPr>
                <w:rFonts w:ascii="Times New Roman" w:eastAsia="Calibri" w:hAnsi="Times New Roman"/>
                <w:szCs w:val="24"/>
              </w:rPr>
              <w:t xml:space="preserve">Автор </w:t>
            </w:r>
          </w:p>
        </w:tc>
        <w:tc>
          <w:tcPr>
            <w:tcW w:w="7189" w:type="dxa"/>
            <w:shd w:val="clear" w:color="auto" w:fill="auto"/>
          </w:tcPr>
          <w:p w14:paraId="3A85797F" w14:textId="6976F740" w:rsidR="008B44F3" w:rsidRPr="00F61906" w:rsidRDefault="00165EB4" w:rsidP="00165EB4">
            <w:pPr>
              <w:spacing w:line="240" w:lineRule="auto"/>
              <w:jc w:val="both"/>
              <w:rPr>
                <w:rFonts w:ascii="Times New Roman" w:eastAsia="Calibri" w:hAnsi="Times New Roman"/>
                <w:szCs w:val="24"/>
              </w:rPr>
            </w:pPr>
            <w:r>
              <w:rPr>
                <w:rFonts w:ascii="Times New Roman" w:eastAsia="Calibri" w:hAnsi="Times New Roman"/>
                <w:szCs w:val="24"/>
              </w:rPr>
              <w:t>Кузнецов</w:t>
            </w:r>
            <w:r w:rsidR="007D6D30">
              <w:rPr>
                <w:rFonts w:ascii="Times New Roman" w:eastAsia="Calibri" w:hAnsi="Times New Roman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Cs w:val="24"/>
              </w:rPr>
              <w:t>Сергей Олегович</w:t>
            </w:r>
            <w:r w:rsidR="002C6656">
              <w:rPr>
                <w:rFonts w:ascii="Times New Roman" w:eastAsia="Calibri" w:hAnsi="Times New Roman"/>
                <w:szCs w:val="24"/>
              </w:rPr>
              <w:t>, д. ф.-м. н., проф.,</w:t>
            </w:r>
            <w:r>
              <w:rPr>
                <w:rFonts w:ascii="Times New Roman" w:eastAsia="Calibri" w:hAnsi="Times New Roman"/>
                <w:szCs w:val="24"/>
              </w:rPr>
              <w:t xml:space="preserve"> руководитель</w:t>
            </w:r>
            <w:r w:rsidR="002C6656">
              <w:rPr>
                <w:rFonts w:ascii="Times New Roman" w:eastAsia="Calibri" w:hAnsi="Times New Roman"/>
                <w:szCs w:val="24"/>
              </w:rPr>
              <w:t xml:space="preserve"> департамента анализа данных и искусственного интеллекта ФКН НИУ ВШЭ</w:t>
            </w:r>
            <w:r w:rsidR="003579A3">
              <w:rPr>
                <w:rFonts w:ascii="Times New Roman" w:eastAsia="Calibri" w:hAnsi="Times New Roman"/>
                <w:szCs w:val="24"/>
              </w:rPr>
              <w:t xml:space="preserve">  </w:t>
            </w:r>
          </w:p>
        </w:tc>
      </w:tr>
      <w:tr w:rsidR="008B44F3" w:rsidRPr="00F61906" w14:paraId="18167A81" w14:textId="77777777" w:rsidTr="00AF2C17">
        <w:tc>
          <w:tcPr>
            <w:tcW w:w="2162" w:type="dxa"/>
            <w:shd w:val="clear" w:color="auto" w:fill="auto"/>
          </w:tcPr>
          <w:p w14:paraId="75148913" w14:textId="77777777" w:rsidR="008B44F3" w:rsidRPr="00F61906" w:rsidRDefault="008B44F3" w:rsidP="007B7160">
            <w:pPr>
              <w:spacing w:line="240" w:lineRule="auto"/>
              <w:jc w:val="both"/>
              <w:rPr>
                <w:rFonts w:ascii="Times New Roman" w:eastAsia="Calibri" w:hAnsi="Times New Roman"/>
                <w:szCs w:val="24"/>
              </w:rPr>
            </w:pPr>
            <w:r w:rsidRPr="00F61906">
              <w:rPr>
                <w:rFonts w:ascii="Times New Roman" w:eastAsia="Calibri" w:hAnsi="Times New Roman"/>
                <w:szCs w:val="24"/>
              </w:rPr>
              <w:t xml:space="preserve">Объем практики в </w:t>
            </w:r>
            <w:proofErr w:type="spellStart"/>
            <w:r w:rsidRPr="00F61906">
              <w:rPr>
                <w:rFonts w:ascii="Times New Roman" w:eastAsia="Calibri" w:hAnsi="Times New Roman"/>
                <w:szCs w:val="24"/>
              </w:rPr>
              <w:t>з.е</w:t>
            </w:r>
            <w:proofErr w:type="spellEnd"/>
            <w:r w:rsidRPr="00F61906">
              <w:rPr>
                <w:rFonts w:ascii="Times New Roman" w:eastAsia="Calibri" w:hAnsi="Times New Roman"/>
                <w:szCs w:val="24"/>
              </w:rPr>
              <w:t xml:space="preserve">., кредитах </w:t>
            </w:r>
          </w:p>
        </w:tc>
        <w:tc>
          <w:tcPr>
            <w:tcW w:w="7189" w:type="dxa"/>
            <w:shd w:val="clear" w:color="auto" w:fill="auto"/>
          </w:tcPr>
          <w:p w14:paraId="2FDBA35A" w14:textId="02D447F7" w:rsidR="008B44F3" w:rsidRPr="00F61906" w:rsidRDefault="00634ADD" w:rsidP="007B7160">
            <w:pPr>
              <w:spacing w:line="240" w:lineRule="auto"/>
              <w:jc w:val="both"/>
              <w:rPr>
                <w:rFonts w:ascii="Times New Roman" w:eastAsia="Calibri" w:hAnsi="Times New Roman"/>
                <w:i/>
                <w:szCs w:val="24"/>
              </w:rPr>
            </w:pPr>
            <w:r>
              <w:rPr>
                <w:rFonts w:ascii="Times New Roman" w:eastAsia="Calibri" w:hAnsi="Times New Roman"/>
                <w:i/>
                <w:szCs w:val="24"/>
              </w:rPr>
              <w:t>6</w:t>
            </w:r>
            <w:r w:rsidR="008B44F3" w:rsidRPr="00F61906">
              <w:rPr>
                <w:rFonts w:ascii="Times New Roman" w:eastAsia="Calibri" w:hAnsi="Times New Roman"/>
                <w:i/>
                <w:szCs w:val="24"/>
              </w:rPr>
              <w:t xml:space="preserve"> </w:t>
            </w:r>
            <w:proofErr w:type="spellStart"/>
            <w:r w:rsidR="008B44F3" w:rsidRPr="00F61906">
              <w:rPr>
                <w:rFonts w:ascii="Times New Roman" w:eastAsia="Calibri" w:hAnsi="Times New Roman"/>
                <w:i/>
                <w:szCs w:val="24"/>
              </w:rPr>
              <w:t>з.е</w:t>
            </w:r>
            <w:proofErr w:type="spellEnd"/>
            <w:r w:rsidR="008B44F3" w:rsidRPr="00F61906">
              <w:rPr>
                <w:rFonts w:ascii="Times New Roman" w:eastAsia="Calibri" w:hAnsi="Times New Roman"/>
                <w:i/>
                <w:szCs w:val="24"/>
              </w:rPr>
              <w:t>.</w:t>
            </w:r>
          </w:p>
        </w:tc>
      </w:tr>
      <w:tr w:rsidR="008B44F3" w:rsidRPr="00F61906" w14:paraId="3B6473C6" w14:textId="77777777" w:rsidTr="00AF2C17">
        <w:tc>
          <w:tcPr>
            <w:tcW w:w="2162" w:type="dxa"/>
            <w:shd w:val="clear" w:color="auto" w:fill="auto"/>
          </w:tcPr>
          <w:p w14:paraId="3166734B" w14:textId="77777777" w:rsidR="008B44F3" w:rsidRPr="00F61906" w:rsidRDefault="008B44F3" w:rsidP="007B7160">
            <w:pPr>
              <w:spacing w:line="240" w:lineRule="auto"/>
              <w:rPr>
                <w:rFonts w:ascii="Times New Roman" w:eastAsia="Calibri" w:hAnsi="Times New Roman"/>
                <w:szCs w:val="24"/>
              </w:rPr>
            </w:pPr>
            <w:r w:rsidRPr="00F61906">
              <w:rPr>
                <w:rFonts w:ascii="Times New Roman" w:eastAsia="Calibri" w:hAnsi="Times New Roman"/>
                <w:szCs w:val="24"/>
              </w:rPr>
              <w:t xml:space="preserve">Продолжительность практики в академических часах, в </w:t>
            </w:r>
            <w:proofErr w:type="spellStart"/>
            <w:r w:rsidRPr="00F61906">
              <w:rPr>
                <w:rFonts w:ascii="Times New Roman" w:eastAsia="Calibri" w:hAnsi="Times New Roman"/>
                <w:szCs w:val="24"/>
              </w:rPr>
              <w:t>т.ч</w:t>
            </w:r>
            <w:proofErr w:type="spellEnd"/>
            <w:r w:rsidRPr="00F61906">
              <w:rPr>
                <w:rFonts w:ascii="Times New Roman" w:eastAsia="Calibri" w:hAnsi="Times New Roman"/>
                <w:szCs w:val="24"/>
              </w:rPr>
              <w:t>. объем контактной работы в час, или продолжительность практики в неделях</w:t>
            </w:r>
          </w:p>
        </w:tc>
        <w:tc>
          <w:tcPr>
            <w:tcW w:w="7189" w:type="dxa"/>
            <w:shd w:val="clear" w:color="auto" w:fill="auto"/>
          </w:tcPr>
          <w:p w14:paraId="0E428B45" w14:textId="7CB0719A" w:rsidR="008B44F3" w:rsidRDefault="00634ADD" w:rsidP="007B7160">
            <w:pPr>
              <w:spacing w:line="240" w:lineRule="auto"/>
              <w:jc w:val="both"/>
              <w:rPr>
                <w:rFonts w:ascii="Times New Roman" w:eastAsia="Calibri" w:hAnsi="Times New Roman"/>
                <w:i/>
                <w:szCs w:val="24"/>
              </w:rPr>
            </w:pPr>
            <w:r>
              <w:rPr>
                <w:rFonts w:ascii="Times New Roman" w:eastAsia="Calibri" w:hAnsi="Times New Roman"/>
                <w:i/>
                <w:szCs w:val="24"/>
              </w:rPr>
              <w:t xml:space="preserve">228 </w:t>
            </w:r>
            <w:proofErr w:type="spellStart"/>
            <w:r>
              <w:rPr>
                <w:rFonts w:ascii="Times New Roman" w:eastAsia="Calibri" w:hAnsi="Times New Roman"/>
                <w:i/>
                <w:szCs w:val="24"/>
              </w:rPr>
              <w:t>ак</w:t>
            </w:r>
            <w:proofErr w:type="spellEnd"/>
            <w:r>
              <w:rPr>
                <w:rFonts w:ascii="Times New Roman" w:eastAsia="Calibri" w:hAnsi="Times New Roman"/>
                <w:i/>
                <w:szCs w:val="24"/>
              </w:rPr>
              <w:t>. часов</w:t>
            </w:r>
            <w:r w:rsidR="00EB5AB1">
              <w:rPr>
                <w:rFonts w:ascii="Times New Roman" w:eastAsia="Calibri" w:hAnsi="Times New Roman"/>
                <w:i/>
                <w:szCs w:val="24"/>
              </w:rPr>
              <w:t>,</w:t>
            </w:r>
            <w:r w:rsidR="00C2318D">
              <w:rPr>
                <w:rFonts w:ascii="Times New Roman" w:eastAsia="Calibri" w:hAnsi="Times New Roman"/>
                <w:i/>
                <w:szCs w:val="24"/>
              </w:rPr>
              <w:t xml:space="preserve"> в </w:t>
            </w:r>
            <w:proofErr w:type="spellStart"/>
            <w:r w:rsidR="00C2318D">
              <w:rPr>
                <w:rFonts w:ascii="Times New Roman" w:eastAsia="Calibri" w:hAnsi="Times New Roman"/>
                <w:i/>
                <w:szCs w:val="24"/>
              </w:rPr>
              <w:t>т.ч</w:t>
            </w:r>
            <w:proofErr w:type="spellEnd"/>
            <w:r w:rsidR="00C2318D">
              <w:rPr>
                <w:rFonts w:ascii="Times New Roman" w:eastAsia="Calibri" w:hAnsi="Times New Roman"/>
                <w:i/>
                <w:szCs w:val="24"/>
              </w:rPr>
              <w:t>.</w:t>
            </w:r>
            <w:r w:rsidR="008B44F3" w:rsidRPr="00F61906">
              <w:rPr>
                <w:rFonts w:ascii="Times New Roman" w:eastAsia="Calibri" w:hAnsi="Times New Roman"/>
                <w:i/>
                <w:szCs w:val="24"/>
              </w:rPr>
              <w:t xml:space="preserve"> 2</w:t>
            </w:r>
            <w:r w:rsidR="00C2318D">
              <w:rPr>
                <w:rFonts w:ascii="Times New Roman" w:eastAsia="Calibri" w:hAnsi="Times New Roman"/>
                <w:i/>
                <w:szCs w:val="24"/>
              </w:rPr>
              <w:t xml:space="preserve"> часа контактной работы</w:t>
            </w:r>
          </w:p>
          <w:p w14:paraId="24BB9EC7" w14:textId="4477AA66" w:rsidR="00C2318D" w:rsidRDefault="00C2318D" w:rsidP="007B7160">
            <w:pPr>
              <w:spacing w:line="240" w:lineRule="auto"/>
              <w:jc w:val="both"/>
              <w:rPr>
                <w:rFonts w:ascii="Times New Roman" w:eastAsia="Calibri" w:hAnsi="Times New Roman"/>
                <w:i/>
                <w:szCs w:val="24"/>
              </w:rPr>
            </w:pPr>
            <w:r>
              <w:rPr>
                <w:rFonts w:ascii="Times New Roman" w:eastAsia="Calibri" w:hAnsi="Times New Roman"/>
                <w:i/>
                <w:szCs w:val="24"/>
              </w:rPr>
              <w:t>или</w:t>
            </w:r>
          </w:p>
          <w:p w14:paraId="4C2EA17D" w14:textId="4B971020" w:rsidR="00C2318D" w:rsidRDefault="00AD7C22" w:rsidP="007B7160">
            <w:pPr>
              <w:spacing w:line="240" w:lineRule="auto"/>
              <w:jc w:val="both"/>
              <w:rPr>
                <w:rFonts w:ascii="Times New Roman" w:eastAsia="Calibri" w:hAnsi="Times New Roman"/>
                <w:i/>
                <w:szCs w:val="24"/>
              </w:rPr>
            </w:pPr>
            <w:r>
              <w:rPr>
                <w:rFonts w:ascii="Times New Roman" w:eastAsia="Calibri" w:hAnsi="Times New Roman"/>
                <w:i/>
                <w:szCs w:val="24"/>
              </w:rPr>
              <w:t>2</w:t>
            </w:r>
            <w:r w:rsidR="00C2318D">
              <w:rPr>
                <w:rFonts w:ascii="Times New Roman" w:eastAsia="Calibri" w:hAnsi="Times New Roman"/>
                <w:i/>
                <w:szCs w:val="24"/>
              </w:rPr>
              <w:t xml:space="preserve"> недели</w:t>
            </w:r>
            <w:r w:rsidR="00680F28">
              <w:rPr>
                <w:rFonts w:ascii="Times New Roman" w:eastAsia="Calibri" w:hAnsi="Times New Roman"/>
                <w:i/>
                <w:szCs w:val="24"/>
              </w:rPr>
              <w:t xml:space="preserve">, в </w:t>
            </w:r>
            <w:proofErr w:type="spellStart"/>
            <w:r w:rsidR="00680F28">
              <w:rPr>
                <w:rFonts w:ascii="Times New Roman" w:eastAsia="Calibri" w:hAnsi="Times New Roman"/>
                <w:i/>
                <w:szCs w:val="24"/>
              </w:rPr>
              <w:t>т.ч</w:t>
            </w:r>
            <w:proofErr w:type="spellEnd"/>
            <w:r w:rsidR="00680F28">
              <w:rPr>
                <w:rFonts w:ascii="Times New Roman" w:eastAsia="Calibri" w:hAnsi="Times New Roman"/>
                <w:i/>
                <w:szCs w:val="24"/>
              </w:rPr>
              <w:t>. 2 часа контактной работы</w:t>
            </w:r>
          </w:p>
          <w:p w14:paraId="4261C236" w14:textId="4570AA50" w:rsidR="00C2318D" w:rsidRPr="00F61906" w:rsidRDefault="00C2318D" w:rsidP="007B7160">
            <w:pPr>
              <w:spacing w:line="240" w:lineRule="auto"/>
              <w:jc w:val="both"/>
              <w:rPr>
                <w:rFonts w:ascii="Times New Roman" w:eastAsia="Calibri" w:hAnsi="Times New Roman"/>
                <w:szCs w:val="24"/>
              </w:rPr>
            </w:pPr>
          </w:p>
        </w:tc>
      </w:tr>
      <w:tr w:rsidR="008B44F3" w:rsidRPr="00F61906" w14:paraId="6E9C8364" w14:textId="77777777" w:rsidTr="00AF2C17">
        <w:tc>
          <w:tcPr>
            <w:tcW w:w="2162" w:type="dxa"/>
            <w:shd w:val="clear" w:color="auto" w:fill="auto"/>
          </w:tcPr>
          <w:p w14:paraId="17BA4AD3" w14:textId="77777777" w:rsidR="008B44F3" w:rsidRPr="00F61906" w:rsidRDefault="008B44F3" w:rsidP="007B7160">
            <w:pPr>
              <w:spacing w:line="240" w:lineRule="auto"/>
              <w:jc w:val="both"/>
              <w:rPr>
                <w:rFonts w:ascii="Times New Roman" w:eastAsia="Calibri" w:hAnsi="Times New Roman"/>
                <w:szCs w:val="24"/>
              </w:rPr>
            </w:pPr>
            <w:r w:rsidRPr="00F61906">
              <w:rPr>
                <w:rFonts w:ascii="Times New Roman" w:eastAsia="Calibri" w:hAnsi="Times New Roman"/>
                <w:szCs w:val="24"/>
              </w:rPr>
              <w:t xml:space="preserve">Курс </w:t>
            </w:r>
          </w:p>
        </w:tc>
        <w:tc>
          <w:tcPr>
            <w:tcW w:w="7189" w:type="dxa"/>
            <w:shd w:val="clear" w:color="auto" w:fill="auto"/>
          </w:tcPr>
          <w:p w14:paraId="60D53699" w14:textId="4EE9DC2C" w:rsidR="008B44F3" w:rsidRPr="00634ADD" w:rsidRDefault="00634ADD" w:rsidP="007B7160">
            <w:pPr>
              <w:spacing w:line="240" w:lineRule="auto"/>
              <w:jc w:val="both"/>
              <w:rPr>
                <w:rFonts w:ascii="Times New Roman" w:eastAsia="Calibri" w:hAnsi="Times New Roman"/>
                <w:i/>
                <w:szCs w:val="24"/>
              </w:rPr>
            </w:pPr>
            <w:r w:rsidRPr="00634ADD">
              <w:rPr>
                <w:rFonts w:ascii="Times New Roman" w:eastAsia="Calibri" w:hAnsi="Times New Roman"/>
                <w:i/>
                <w:szCs w:val="24"/>
              </w:rPr>
              <w:t>1</w:t>
            </w:r>
          </w:p>
        </w:tc>
      </w:tr>
      <w:tr w:rsidR="008B44F3" w:rsidRPr="00F61906" w14:paraId="7DBEA78E" w14:textId="77777777" w:rsidTr="00AF2C17">
        <w:tc>
          <w:tcPr>
            <w:tcW w:w="2162" w:type="dxa"/>
            <w:shd w:val="clear" w:color="auto" w:fill="auto"/>
          </w:tcPr>
          <w:p w14:paraId="05697E2E" w14:textId="77777777" w:rsidR="008B44F3" w:rsidRPr="00F61906" w:rsidRDefault="008B44F3" w:rsidP="007B7160">
            <w:pPr>
              <w:spacing w:line="240" w:lineRule="auto"/>
              <w:jc w:val="both"/>
              <w:rPr>
                <w:rFonts w:ascii="Times New Roman" w:eastAsia="Calibri" w:hAnsi="Times New Roman"/>
                <w:szCs w:val="24"/>
              </w:rPr>
            </w:pPr>
            <w:r w:rsidRPr="00F61906">
              <w:rPr>
                <w:rFonts w:ascii="Times New Roman" w:eastAsia="Calibri" w:hAnsi="Times New Roman"/>
                <w:szCs w:val="24"/>
              </w:rPr>
              <w:t>Вид практики</w:t>
            </w:r>
          </w:p>
        </w:tc>
        <w:tc>
          <w:tcPr>
            <w:tcW w:w="7189" w:type="dxa"/>
            <w:shd w:val="clear" w:color="auto" w:fill="auto"/>
          </w:tcPr>
          <w:p w14:paraId="3B1A5F16" w14:textId="2E8D5DFF" w:rsidR="008B44F3" w:rsidRPr="00F61906" w:rsidRDefault="008B44F3" w:rsidP="007B7160">
            <w:pPr>
              <w:spacing w:line="240" w:lineRule="auto"/>
              <w:jc w:val="both"/>
              <w:rPr>
                <w:rFonts w:ascii="Times New Roman" w:eastAsia="Calibri" w:hAnsi="Times New Roman"/>
                <w:i/>
                <w:szCs w:val="24"/>
              </w:rPr>
            </w:pPr>
            <w:r w:rsidRPr="00F61906">
              <w:rPr>
                <w:rFonts w:ascii="Times New Roman" w:eastAsia="Calibri" w:hAnsi="Times New Roman"/>
                <w:i/>
                <w:szCs w:val="24"/>
              </w:rPr>
              <w:t>производственная</w:t>
            </w:r>
          </w:p>
        </w:tc>
      </w:tr>
      <w:tr w:rsidR="008B44F3" w:rsidRPr="00F61906" w14:paraId="2A4D7C30" w14:textId="77777777" w:rsidTr="00AF2C17">
        <w:tc>
          <w:tcPr>
            <w:tcW w:w="2162" w:type="dxa"/>
            <w:shd w:val="clear" w:color="auto" w:fill="auto"/>
          </w:tcPr>
          <w:p w14:paraId="162EE741" w14:textId="77777777" w:rsidR="008B44F3" w:rsidRPr="00F61906" w:rsidRDefault="008B44F3" w:rsidP="007B7160">
            <w:pPr>
              <w:spacing w:line="240" w:lineRule="auto"/>
              <w:jc w:val="both"/>
              <w:rPr>
                <w:rFonts w:ascii="Times New Roman" w:eastAsia="Calibri" w:hAnsi="Times New Roman"/>
                <w:szCs w:val="24"/>
              </w:rPr>
            </w:pPr>
            <w:r w:rsidRPr="00F61906">
              <w:rPr>
                <w:rFonts w:ascii="Times New Roman" w:eastAsia="Calibri" w:hAnsi="Times New Roman"/>
                <w:szCs w:val="24"/>
              </w:rPr>
              <w:t>Тип практики</w:t>
            </w:r>
          </w:p>
        </w:tc>
        <w:tc>
          <w:tcPr>
            <w:tcW w:w="7189" w:type="dxa"/>
            <w:shd w:val="clear" w:color="auto" w:fill="auto"/>
          </w:tcPr>
          <w:p w14:paraId="206A550C" w14:textId="2812B3C9" w:rsidR="008B44F3" w:rsidRPr="00F61906" w:rsidRDefault="00634ADD" w:rsidP="007B7160">
            <w:pPr>
              <w:spacing w:after="0" w:line="240" w:lineRule="auto"/>
              <w:jc w:val="both"/>
              <w:rPr>
                <w:rFonts w:ascii="Times New Roman" w:eastAsia="Calibri" w:hAnsi="Times New Roman"/>
                <w:i/>
                <w:szCs w:val="24"/>
              </w:rPr>
            </w:pPr>
            <w:r>
              <w:rPr>
                <w:rFonts w:ascii="Times New Roman" w:eastAsia="Calibri" w:hAnsi="Times New Roman"/>
                <w:i/>
                <w:szCs w:val="24"/>
              </w:rPr>
              <w:t>производственная (научно-исследовательская)</w:t>
            </w:r>
          </w:p>
        </w:tc>
      </w:tr>
    </w:tbl>
    <w:p w14:paraId="79A1F435" w14:textId="77777777" w:rsidR="008B44F3" w:rsidRPr="00F61906" w:rsidRDefault="008B44F3" w:rsidP="007B7160">
      <w:pPr>
        <w:spacing w:line="240" w:lineRule="auto"/>
        <w:jc w:val="center"/>
        <w:rPr>
          <w:rFonts w:ascii="Times New Roman" w:hAnsi="Times New Roman"/>
          <w:b/>
          <w:bCs/>
          <w:caps/>
          <w:kern w:val="32"/>
          <w:sz w:val="24"/>
          <w:szCs w:val="24"/>
        </w:rPr>
      </w:pPr>
    </w:p>
    <w:p w14:paraId="55228CFD" w14:textId="77777777" w:rsidR="008B44F3" w:rsidRDefault="008B44F3" w:rsidP="007B7160">
      <w:pPr>
        <w:pStyle w:val="1"/>
      </w:pPr>
      <w:r w:rsidRPr="00F61906">
        <w:t>ОБЩИЕ ПОЛОЖЕНИЯ</w:t>
      </w:r>
    </w:p>
    <w:p w14:paraId="2987A9F1" w14:textId="77777777" w:rsidR="008B44F3" w:rsidRPr="008B44F3" w:rsidRDefault="008B44F3" w:rsidP="007B7160">
      <w:pPr>
        <w:spacing w:line="240" w:lineRule="auto"/>
      </w:pPr>
    </w:p>
    <w:p w14:paraId="548F48D5" w14:textId="77777777" w:rsidR="008B44F3" w:rsidRPr="00F61906" w:rsidRDefault="008B44F3" w:rsidP="007B7160">
      <w:pPr>
        <w:pStyle w:val="2"/>
      </w:pPr>
      <w:r w:rsidRPr="00F61906">
        <w:t>Цель и задачи практики</w:t>
      </w:r>
    </w:p>
    <w:p w14:paraId="17E9FBC2" w14:textId="77777777" w:rsidR="008B44F3" w:rsidRPr="00F61906" w:rsidRDefault="008B44F3" w:rsidP="007B7160">
      <w:pPr>
        <w:pStyle w:val="a4"/>
        <w:tabs>
          <w:tab w:val="left" w:pos="426"/>
        </w:tabs>
        <w:spacing w:after="0" w:line="240" w:lineRule="auto"/>
        <w:ind w:left="709"/>
        <w:outlineLvl w:val="1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ab/>
      </w:r>
      <w:r w:rsidRPr="00F61906">
        <w:rPr>
          <w:rFonts w:ascii="Times New Roman" w:hAnsi="Times New Roman"/>
          <w:sz w:val="24"/>
          <w:szCs w:val="24"/>
        </w:rPr>
        <w:tab/>
      </w:r>
      <w:r w:rsidRPr="00F61906">
        <w:rPr>
          <w:rFonts w:ascii="Times New Roman" w:hAnsi="Times New Roman"/>
          <w:sz w:val="24"/>
          <w:szCs w:val="24"/>
        </w:rPr>
        <w:tab/>
      </w:r>
      <w:r w:rsidRPr="00F61906">
        <w:rPr>
          <w:rFonts w:ascii="Times New Roman" w:hAnsi="Times New Roman"/>
          <w:sz w:val="24"/>
          <w:szCs w:val="24"/>
        </w:rPr>
        <w:tab/>
      </w:r>
    </w:p>
    <w:p w14:paraId="066BF5EE" w14:textId="26A11E5C" w:rsidR="008B44F3" w:rsidRDefault="008B44F3" w:rsidP="007B71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Цель</w:t>
      </w:r>
      <w:r w:rsidR="00634ADD">
        <w:rPr>
          <w:rFonts w:ascii="Times New Roman" w:hAnsi="Times New Roman"/>
          <w:sz w:val="24"/>
          <w:szCs w:val="24"/>
        </w:rPr>
        <w:t>ю</w:t>
      </w:r>
      <w:r w:rsidRPr="00F61906">
        <w:rPr>
          <w:rFonts w:ascii="Times New Roman" w:hAnsi="Times New Roman"/>
          <w:sz w:val="24"/>
          <w:szCs w:val="24"/>
        </w:rPr>
        <w:t xml:space="preserve"> проведения практики</w:t>
      </w:r>
      <w:r w:rsidR="00634ADD">
        <w:rPr>
          <w:rFonts w:ascii="Times New Roman" w:hAnsi="Times New Roman"/>
          <w:sz w:val="24"/>
          <w:szCs w:val="24"/>
        </w:rPr>
        <w:t xml:space="preserve"> является закрепление </w:t>
      </w:r>
      <w:r w:rsidR="00C0365D" w:rsidRPr="00C0365D">
        <w:rPr>
          <w:rFonts w:ascii="Times New Roman" w:hAnsi="Times New Roman"/>
          <w:sz w:val="24"/>
          <w:szCs w:val="24"/>
        </w:rPr>
        <w:t>и развитие профессиональных компетенций</w:t>
      </w:r>
      <w:r w:rsidR="00C0365D">
        <w:rPr>
          <w:rFonts w:ascii="Times New Roman" w:hAnsi="Times New Roman"/>
          <w:sz w:val="24"/>
          <w:szCs w:val="24"/>
        </w:rPr>
        <w:t xml:space="preserve"> в инженерной и </w:t>
      </w:r>
      <w:r w:rsidR="00C0365D" w:rsidRPr="00C0365D">
        <w:rPr>
          <w:rFonts w:ascii="Times New Roman" w:hAnsi="Times New Roman"/>
          <w:sz w:val="24"/>
          <w:szCs w:val="24"/>
        </w:rPr>
        <w:t>научно-исследовательской</w:t>
      </w:r>
      <w:r w:rsidR="00C0365D">
        <w:rPr>
          <w:rFonts w:ascii="Times New Roman" w:hAnsi="Times New Roman"/>
          <w:sz w:val="24"/>
          <w:szCs w:val="24"/>
        </w:rPr>
        <w:t xml:space="preserve"> деятельности</w:t>
      </w:r>
      <w:r w:rsidRPr="00F61906">
        <w:rPr>
          <w:rFonts w:ascii="Times New Roman" w:hAnsi="Times New Roman"/>
          <w:sz w:val="24"/>
          <w:szCs w:val="24"/>
        </w:rPr>
        <w:t>.</w:t>
      </w:r>
    </w:p>
    <w:p w14:paraId="53CA8B63" w14:textId="4E49F2C0" w:rsidR="00CF59CD" w:rsidRPr="00F61906" w:rsidRDefault="00CF59CD" w:rsidP="007B716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F59CD">
        <w:rPr>
          <w:rFonts w:ascii="Times New Roman" w:hAnsi="Times New Roman"/>
          <w:sz w:val="24"/>
          <w:szCs w:val="24"/>
        </w:rPr>
        <w:t>В ходе практики происходит закрепление и углубление теоретической подготовки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59CD">
        <w:rPr>
          <w:rFonts w:ascii="Times New Roman" w:hAnsi="Times New Roman"/>
          <w:sz w:val="24"/>
          <w:szCs w:val="24"/>
        </w:rPr>
        <w:t>студента, приобретение и совершенствование практических  навыков и компетенций, 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CF59CD">
        <w:rPr>
          <w:rFonts w:ascii="Times New Roman" w:hAnsi="Times New Roman"/>
          <w:sz w:val="24"/>
          <w:szCs w:val="24"/>
        </w:rPr>
        <w:t>также опыта самостоятельной исследовательской и практической работы в сфере</w:t>
      </w:r>
      <w:r w:rsidR="00723F44">
        <w:rPr>
          <w:rFonts w:ascii="Times New Roman" w:hAnsi="Times New Roman"/>
          <w:sz w:val="24"/>
          <w:szCs w:val="24"/>
        </w:rPr>
        <w:t xml:space="preserve"> анализа данных.</w:t>
      </w:r>
    </w:p>
    <w:p w14:paraId="7FA9429C" w14:textId="4AD0F27A" w:rsidR="00723F44" w:rsidRDefault="008B44F3" w:rsidP="007B71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Задачами практики являются</w:t>
      </w:r>
      <w:r w:rsidR="00723F44">
        <w:rPr>
          <w:rFonts w:ascii="Times New Roman" w:hAnsi="Times New Roman"/>
          <w:sz w:val="24"/>
          <w:szCs w:val="24"/>
        </w:rPr>
        <w:t xml:space="preserve"> </w:t>
      </w:r>
      <w:r w:rsidR="00CF59CD" w:rsidRPr="00CF59CD">
        <w:rPr>
          <w:rFonts w:ascii="Times New Roman" w:hAnsi="Times New Roman"/>
          <w:sz w:val="24"/>
          <w:szCs w:val="24"/>
        </w:rPr>
        <w:t>закрепление полученных в течени</w:t>
      </w:r>
      <w:r w:rsidR="00723F44">
        <w:rPr>
          <w:rFonts w:ascii="Times New Roman" w:hAnsi="Times New Roman"/>
          <w:sz w:val="24"/>
          <w:szCs w:val="24"/>
        </w:rPr>
        <w:t>е обучения - теоретических знаний и п</w:t>
      </w:r>
      <w:r w:rsidR="00CF59CD" w:rsidRPr="00CF59CD">
        <w:rPr>
          <w:rFonts w:ascii="Times New Roman" w:hAnsi="Times New Roman"/>
          <w:sz w:val="24"/>
          <w:szCs w:val="24"/>
        </w:rPr>
        <w:t>риобретение первоначальных практических навыков в</w:t>
      </w:r>
      <w:r w:rsidR="00723F44">
        <w:rPr>
          <w:rFonts w:ascii="Times New Roman" w:hAnsi="Times New Roman"/>
          <w:sz w:val="24"/>
          <w:szCs w:val="24"/>
        </w:rPr>
        <w:t>:</w:t>
      </w:r>
    </w:p>
    <w:p w14:paraId="20C5DF04" w14:textId="2F78BC2D" w:rsidR="00CF59CD" w:rsidRPr="00CF59CD" w:rsidRDefault="00723F44" w:rsidP="007B71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- </w:t>
      </w:r>
      <w:r w:rsidRPr="00723F44">
        <w:rPr>
          <w:rFonts w:ascii="Times New Roman" w:hAnsi="Times New Roman"/>
          <w:sz w:val="24"/>
          <w:szCs w:val="24"/>
        </w:rPr>
        <w:t>исследование автоматизированны</w:t>
      </w:r>
      <w:r>
        <w:rPr>
          <w:rFonts w:ascii="Times New Roman" w:hAnsi="Times New Roman"/>
          <w:sz w:val="24"/>
          <w:szCs w:val="24"/>
        </w:rPr>
        <w:t xml:space="preserve">х систем и средств обработки </w:t>
      </w:r>
      <w:r w:rsidRPr="00723F44">
        <w:rPr>
          <w:rFonts w:ascii="Times New Roman" w:hAnsi="Times New Roman"/>
          <w:sz w:val="24"/>
          <w:szCs w:val="24"/>
        </w:rPr>
        <w:t xml:space="preserve">информации; </w:t>
      </w:r>
      <w:r w:rsidR="00CF59CD" w:rsidRPr="00CF59CD">
        <w:rPr>
          <w:rFonts w:ascii="Times New Roman" w:hAnsi="Times New Roman"/>
          <w:sz w:val="24"/>
          <w:szCs w:val="24"/>
        </w:rPr>
        <w:t xml:space="preserve"> </w:t>
      </w:r>
    </w:p>
    <w:p w14:paraId="410C0A4D" w14:textId="4CF3142D" w:rsidR="00723F44" w:rsidRPr="00723F44" w:rsidRDefault="00723F44" w:rsidP="007B71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23F44">
        <w:rPr>
          <w:rFonts w:ascii="Times New Roman" w:hAnsi="Times New Roman"/>
          <w:sz w:val="24"/>
          <w:szCs w:val="24"/>
        </w:rPr>
        <w:t>- анализ данных из различных источников и представление результатов анализа в виде информационных артефактов;</w:t>
      </w:r>
    </w:p>
    <w:p w14:paraId="7E72E404" w14:textId="5B441021" w:rsidR="00723F44" w:rsidRPr="00723F44" w:rsidRDefault="00723F44" w:rsidP="007B71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23F44">
        <w:rPr>
          <w:rFonts w:ascii="Times New Roman" w:hAnsi="Times New Roman"/>
          <w:sz w:val="24"/>
          <w:szCs w:val="24"/>
        </w:rPr>
        <w:t>- разработка математических методов для анализа и построения моделей по тематике выполняемых научно-исследовательских прикладных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723F44">
        <w:rPr>
          <w:rFonts w:ascii="Times New Roman" w:hAnsi="Times New Roman"/>
          <w:sz w:val="24"/>
          <w:szCs w:val="24"/>
        </w:rPr>
        <w:t>задач;</w:t>
      </w:r>
    </w:p>
    <w:p w14:paraId="18A25A8D" w14:textId="27A8A05E" w:rsidR="00723F44" w:rsidRPr="00723F44" w:rsidRDefault="00723F44" w:rsidP="007B71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23F44">
        <w:rPr>
          <w:rFonts w:ascii="Times New Roman" w:hAnsi="Times New Roman"/>
          <w:sz w:val="24"/>
          <w:szCs w:val="24"/>
        </w:rPr>
        <w:t>- разработка алгоритмов, моделей данных, библиотек и пакетов программ, продуктов системного и прикладного программного обеспечения;</w:t>
      </w:r>
    </w:p>
    <w:p w14:paraId="277898AF" w14:textId="77777777" w:rsidR="00723F44" w:rsidRPr="00723F44" w:rsidRDefault="00723F44" w:rsidP="007B71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23F44">
        <w:rPr>
          <w:rFonts w:ascii="Times New Roman" w:hAnsi="Times New Roman"/>
          <w:sz w:val="24"/>
          <w:szCs w:val="24"/>
        </w:rPr>
        <w:t>- создание, анализ и поддержка баз данных и знаний;</w:t>
      </w:r>
    </w:p>
    <w:p w14:paraId="0556E034" w14:textId="1869D8DB" w:rsidR="00723F44" w:rsidRDefault="00723F44" w:rsidP="007B7160">
      <w:pPr>
        <w:pStyle w:val="a4"/>
        <w:spacing w:after="0" w:line="24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723F44">
        <w:rPr>
          <w:rFonts w:ascii="Times New Roman" w:hAnsi="Times New Roman"/>
          <w:sz w:val="24"/>
          <w:szCs w:val="24"/>
        </w:rPr>
        <w:t>- развитие и использование инструментальных средств автоматизированных систем в науч</w:t>
      </w:r>
      <w:r>
        <w:rPr>
          <w:rFonts w:ascii="Times New Roman" w:hAnsi="Times New Roman"/>
          <w:sz w:val="24"/>
          <w:szCs w:val="24"/>
        </w:rPr>
        <w:t>ной и практической деятельности.</w:t>
      </w:r>
    </w:p>
    <w:p w14:paraId="496F783B" w14:textId="77777777" w:rsidR="0028482C" w:rsidRDefault="0028482C" w:rsidP="007B7160">
      <w:pPr>
        <w:pStyle w:val="2"/>
      </w:pPr>
    </w:p>
    <w:p w14:paraId="12C72477" w14:textId="77777777" w:rsidR="008B44F3" w:rsidRPr="00F61906" w:rsidRDefault="008B44F3" w:rsidP="007B7160">
      <w:pPr>
        <w:pStyle w:val="2"/>
      </w:pPr>
      <w:r w:rsidRPr="00F61906">
        <w:t xml:space="preserve">Место практики в структуре ОП  </w:t>
      </w:r>
    </w:p>
    <w:p w14:paraId="05F287F2" w14:textId="0D18FE33" w:rsidR="00723F44" w:rsidRPr="00723F44" w:rsidRDefault="00723F44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23F44">
        <w:rPr>
          <w:rFonts w:ascii="Times New Roman" w:hAnsi="Times New Roman"/>
          <w:sz w:val="24"/>
          <w:szCs w:val="24"/>
        </w:rPr>
        <w:t>Практика входит в блок Б.ПД  «Практики, проектная и/ или  исследовательская работа».</w:t>
      </w:r>
    </w:p>
    <w:p w14:paraId="12DC9ADC" w14:textId="7478BEDF" w:rsidR="00723F44" w:rsidRPr="0090273E" w:rsidRDefault="0090273E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273E">
        <w:rPr>
          <w:rFonts w:ascii="Times New Roman" w:hAnsi="Times New Roman"/>
          <w:sz w:val="24"/>
          <w:szCs w:val="24"/>
        </w:rPr>
        <w:t>Перед прохождением практики студент должен успешно освоить следующие дисциплины:</w:t>
      </w:r>
    </w:p>
    <w:p w14:paraId="573F56D7" w14:textId="023331BE" w:rsidR="0090273E" w:rsidRPr="0090273E" w:rsidRDefault="0090273E" w:rsidP="007B7160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273E">
        <w:rPr>
          <w:rFonts w:ascii="Times New Roman" w:hAnsi="Times New Roman"/>
          <w:sz w:val="24"/>
          <w:szCs w:val="24"/>
        </w:rPr>
        <w:t>Современные методы анализа данных</w:t>
      </w:r>
      <w:r w:rsidR="004320A9">
        <w:rPr>
          <w:rFonts w:ascii="Times New Roman" w:hAnsi="Times New Roman"/>
          <w:sz w:val="24"/>
          <w:szCs w:val="24"/>
        </w:rPr>
        <w:t>.</w:t>
      </w:r>
    </w:p>
    <w:p w14:paraId="32310BEB" w14:textId="031719EC" w:rsidR="0090273E" w:rsidRDefault="0090273E" w:rsidP="007B7160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273E">
        <w:rPr>
          <w:rFonts w:ascii="Times New Roman" w:hAnsi="Times New Roman"/>
          <w:sz w:val="24"/>
          <w:szCs w:val="24"/>
        </w:rPr>
        <w:t>Современные методы принятия решений</w:t>
      </w:r>
      <w:r>
        <w:rPr>
          <w:rFonts w:ascii="Times New Roman" w:hAnsi="Times New Roman"/>
          <w:sz w:val="24"/>
          <w:szCs w:val="24"/>
        </w:rPr>
        <w:t>.</w:t>
      </w:r>
    </w:p>
    <w:p w14:paraId="01D5D348" w14:textId="77777777" w:rsidR="0090273E" w:rsidRPr="0090273E" w:rsidRDefault="0090273E" w:rsidP="007B7160">
      <w:pPr>
        <w:pStyle w:val="a4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14:paraId="24EA142E" w14:textId="6F97000F" w:rsidR="0090273E" w:rsidRDefault="0090273E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63DC">
        <w:rPr>
          <w:rFonts w:ascii="Times New Roman" w:hAnsi="Times New Roman"/>
          <w:sz w:val="24"/>
          <w:szCs w:val="24"/>
        </w:rPr>
        <w:t>Для успешного прохождения практики студент должен:</w:t>
      </w:r>
    </w:p>
    <w:p w14:paraId="1F9F7C33" w14:textId="446C6D12" w:rsidR="00A963DC" w:rsidRDefault="00A963DC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71F60">
        <w:rPr>
          <w:rFonts w:ascii="Times New Roman" w:hAnsi="Times New Roman"/>
          <w:b/>
          <w:sz w:val="24"/>
          <w:szCs w:val="24"/>
        </w:rPr>
        <w:t>Знать</w:t>
      </w:r>
      <w:r>
        <w:rPr>
          <w:rFonts w:ascii="Times New Roman" w:hAnsi="Times New Roman"/>
          <w:sz w:val="24"/>
          <w:szCs w:val="24"/>
        </w:rPr>
        <w:t>:</w:t>
      </w:r>
    </w:p>
    <w:p w14:paraId="0EA11C64" w14:textId="0107ED71" w:rsidR="00A963DC" w:rsidRDefault="00A963DC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теоретические основы </w:t>
      </w:r>
      <w:r w:rsidR="00171F60">
        <w:rPr>
          <w:rFonts w:ascii="Times New Roman" w:hAnsi="Times New Roman"/>
          <w:sz w:val="24"/>
          <w:szCs w:val="24"/>
        </w:rPr>
        <w:t>и методы анализа данных</w:t>
      </w:r>
      <w:r w:rsidR="004320A9">
        <w:rPr>
          <w:rFonts w:ascii="Times New Roman" w:hAnsi="Times New Roman"/>
          <w:sz w:val="24"/>
          <w:szCs w:val="24"/>
        </w:rPr>
        <w:t>;</w:t>
      </w:r>
    </w:p>
    <w:p w14:paraId="697847B8" w14:textId="282CB85F" w:rsidR="00171F60" w:rsidRDefault="00171F60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теоретические основы и методы машинного обучения</w:t>
      </w:r>
      <w:r w:rsidR="004320A9">
        <w:rPr>
          <w:rFonts w:ascii="Times New Roman" w:hAnsi="Times New Roman"/>
          <w:sz w:val="24"/>
          <w:szCs w:val="24"/>
        </w:rPr>
        <w:t>;</w:t>
      </w:r>
    </w:p>
    <w:p w14:paraId="741E3FFC" w14:textId="56A9CE2B" w:rsidR="00171F60" w:rsidRDefault="00171F60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теоретические основы и методы современных методов принятия решений</w:t>
      </w:r>
      <w:r w:rsidR="004320A9">
        <w:rPr>
          <w:rFonts w:ascii="Times New Roman" w:hAnsi="Times New Roman"/>
          <w:sz w:val="24"/>
          <w:szCs w:val="24"/>
        </w:rPr>
        <w:t>;</w:t>
      </w:r>
    </w:p>
    <w:p w14:paraId="1DB3DD3B" w14:textId="4B572069" w:rsidR="00171F60" w:rsidRPr="00A963DC" w:rsidRDefault="00171F60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методологию создания </w:t>
      </w:r>
      <w:r w:rsidR="004320A9">
        <w:rPr>
          <w:rFonts w:ascii="Times New Roman" w:hAnsi="Times New Roman"/>
          <w:sz w:val="24"/>
          <w:szCs w:val="24"/>
        </w:rPr>
        <w:t>программного обеспечения.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6D92A7A" w14:textId="3F549FF8" w:rsidR="00A963DC" w:rsidRDefault="00171F60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320A9">
        <w:rPr>
          <w:rFonts w:ascii="Times New Roman" w:hAnsi="Times New Roman"/>
          <w:b/>
          <w:sz w:val="24"/>
          <w:szCs w:val="24"/>
        </w:rPr>
        <w:t>Уметь</w:t>
      </w:r>
      <w:r>
        <w:rPr>
          <w:rFonts w:ascii="Times New Roman" w:hAnsi="Times New Roman"/>
          <w:sz w:val="24"/>
          <w:szCs w:val="24"/>
        </w:rPr>
        <w:t>:</w:t>
      </w:r>
    </w:p>
    <w:p w14:paraId="12ED9408" w14:textId="5834EE8E" w:rsidR="00171F60" w:rsidRDefault="00171F60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анализировать большие </w:t>
      </w:r>
      <w:r w:rsidR="004320A9">
        <w:rPr>
          <w:rFonts w:ascii="Times New Roman" w:hAnsi="Times New Roman"/>
          <w:sz w:val="24"/>
          <w:szCs w:val="24"/>
        </w:rPr>
        <w:t xml:space="preserve">данные в рамках статистических и </w:t>
      </w:r>
      <w:proofErr w:type="spellStart"/>
      <w:r w:rsidR="004320A9">
        <w:rPr>
          <w:rFonts w:ascii="Times New Roman" w:hAnsi="Times New Roman"/>
          <w:sz w:val="24"/>
          <w:szCs w:val="24"/>
        </w:rPr>
        <w:t>нейросетевых</w:t>
      </w:r>
      <w:proofErr w:type="spellEnd"/>
      <w:r w:rsidR="004320A9">
        <w:rPr>
          <w:rFonts w:ascii="Times New Roman" w:hAnsi="Times New Roman"/>
          <w:sz w:val="24"/>
          <w:szCs w:val="24"/>
        </w:rPr>
        <w:t xml:space="preserve"> подходов;</w:t>
      </w:r>
    </w:p>
    <w:p w14:paraId="75ECC2DE" w14:textId="77777777" w:rsidR="004320A9" w:rsidRDefault="004320A9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разрабатывать и анализировать поведение простейших алгоритмов машинного обучения;</w:t>
      </w:r>
    </w:p>
    <w:p w14:paraId="4DE152DE" w14:textId="002DB286" w:rsidR="004320A9" w:rsidRDefault="004320A9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проектировать и создавать программное обеспечение.  </w:t>
      </w:r>
    </w:p>
    <w:p w14:paraId="2C395DE8" w14:textId="7F0ADBD3" w:rsidR="004320A9" w:rsidRDefault="004320A9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E521D">
        <w:rPr>
          <w:rFonts w:ascii="Times New Roman" w:hAnsi="Times New Roman"/>
          <w:b/>
          <w:sz w:val="24"/>
          <w:szCs w:val="24"/>
        </w:rPr>
        <w:t>Владеть</w:t>
      </w:r>
      <w:r>
        <w:rPr>
          <w:rFonts w:ascii="Times New Roman" w:hAnsi="Times New Roman"/>
          <w:sz w:val="24"/>
          <w:szCs w:val="24"/>
        </w:rPr>
        <w:t>:</w:t>
      </w:r>
    </w:p>
    <w:p w14:paraId="74265EAC" w14:textId="710D8D69" w:rsidR="004320A9" w:rsidRDefault="004320A9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профессиональным английским языком на уроне </w:t>
      </w:r>
      <w:r w:rsidR="0097675A">
        <w:rPr>
          <w:rFonts w:ascii="Times New Roman" w:hAnsi="Times New Roman"/>
          <w:sz w:val="24"/>
          <w:szCs w:val="24"/>
        </w:rPr>
        <w:t>достаточно</w:t>
      </w:r>
      <w:r>
        <w:rPr>
          <w:rFonts w:ascii="Times New Roman" w:hAnsi="Times New Roman"/>
          <w:sz w:val="24"/>
          <w:szCs w:val="24"/>
        </w:rPr>
        <w:t xml:space="preserve">м для </w:t>
      </w:r>
      <w:r w:rsidR="0097675A">
        <w:rPr>
          <w:rFonts w:ascii="Times New Roman" w:hAnsi="Times New Roman"/>
          <w:sz w:val="24"/>
          <w:szCs w:val="24"/>
        </w:rPr>
        <w:t>чтения технических текстов;</w:t>
      </w:r>
    </w:p>
    <w:p w14:paraId="306B97BF" w14:textId="625BDA63" w:rsidR="002E521D" w:rsidRDefault="00AD7C22" w:rsidP="007B716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методологией применения методов анализа данных в реальных задачах.</w:t>
      </w:r>
    </w:p>
    <w:p w14:paraId="1C70082A" w14:textId="18819BBE" w:rsidR="008B44F3" w:rsidRPr="00F61906" w:rsidRDefault="002E521D" w:rsidP="007B716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4417922D" w14:textId="6B1E7B90" w:rsidR="008B44F3" w:rsidRPr="00F61906" w:rsidRDefault="008B44F3" w:rsidP="007B7160">
      <w:pPr>
        <w:pStyle w:val="2"/>
      </w:pPr>
      <w:r w:rsidRPr="008B44F3">
        <w:t>Способ проведения практики</w:t>
      </w:r>
      <w:r w:rsidRPr="00F61906">
        <w:t xml:space="preserve"> </w:t>
      </w:r>
    </w:p>
    <w:p w14:paraId="574FA7BB" w14:textId="33BFFEAA" w:rsidR="008B44F3" w:rsidRPr="00680F28" w:rsidRDefault="004320A9" w:rsidP="007B716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320A9">
        <w:rPr>
          <w:rFonts w:ascii="Times New Roman" w:hAnsi="Times New Roman"/>
          <w:sz w:val="24"/>
          <w:szCs w:val="24"/>
        </w:rPr>
        <w:t xml:space="preserve">Стационарный </w:t>
      </w:r>
      <w:r w:rsidR="008B44F3" w:rsidRPr="004320A9">
        <w:rPr>
          <w:rFonts w:ascii="Times New Roman" w:hAnsi="Times New Roman"/>
          <w:sz w:val="24"/>
          <w:szCs w:val="24"/>
        </w:rPr>
        <w:t>или выездной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58A4E845" w14:textId="77777777" w:rsidR="0028482C" w:rsidRDefault="0028482C" w:rsidP="007B7160">
      <w:pPr>
        <w:pStyle w:val="2"/>
      </w:pPr>
    </w:p>
    <w:p w14:paraId="75601559" w14:textId="77777777" w:rsidR="00AD7C22" w:rsidRDefault="008B44F3" w:rsidP="007B7160">
      <w:pPr>
        <w:pStyle w:val="2"/>
      </w:pPr>
      <w:r w:rsidRPr="008B44F3">
        <w:t>Форма проведения практики</w:t>
      </w:r>
    </w:p>
    <w:p w14:paraId="25E2938B" w14:textId="02C02520" w:rsidR="008B44F3" w:rsidRPr="00AD7C22" w:rsidRDefault="00AD7C22" w:rsidP="007B7160">
      <w:pPr>
        <w:pStyle w:val="2"/>
        <w:rPr>
          <w:sz w:val="24"/>
          <w:szCs w:val="24"/>
        </w:rPr>
      </w:pPr>
      <w:r w:rsidRPr="00AD7C22">
        <w:rPr>
          <w:sz w:val="24"/>
          <w:szCs w:val="24"/>
        </w:rPr>
        <w:t xml:space="preserve">Практика проводится дискретно по видам практик  -  путем  выделения в календарном учебном графике непрерывного периода учебного времени в течение 2 недель. </w:t>
      </w:r>
      <w:r w:rsidR="008B44F3" w:rsidRPr="00AD7C22">
        <w:rPr>
          <w:sz w:val="24"/>
          <w:szCs w:val="24"/>
        </w:rPr>
        <w:t xml:space="preserve"> </w:t>
      </w:r>
    </w:p>
    <w:p w14:paraId="2310158B" w14:textId="4C0AE2A0" w:rsidR="008B44F3" w:rsidRDefault="008B44F3" w:rsidP="007B716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13F838C1" w14:textId="77777777" w:rsidR="00165EB4" w:rsidRDefault="00165EB4" w:rsidP="007B716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34A60A2C" w14:textId="77777777" w:rsidR="00165EB4" w:rsidRPr="00F61906" w:rsidRDefault="00165EB4" w:rsidP="007B716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075FC0E9" w14:textId="77777777" w:rsidR="008B44F3" w:rsidRPr="00F61906" w:rsidRDefault="008B44F3" w:rsidP="007B7160">
      <w:pPr>
        <w:pStyle w:val="1"/>
      </w:pPr>
      <w:r w:rsidRPr="00F61906">
        <w:t>Перечень планируемых результатов обучения при прохождении практики, соотнесенных с планируемыми результатами освоения образовательной программы (КОМПЕТЕНЦИИ)</w:t>
      </w:r>
    </w:p>
    <w:p w14:paraId="60E10D74" w14:textId="77777777" w:rsidR="00165EB4" w:rsidRDefault="00165EB4" w:rsidP="007B7160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14:paraId="7F785187" w14:textId="77777777" w:rsidR="008B44F3" w:rsidRPr="00F61906" w:rsidRDefault="008B44F3" w:rsidP="007B7160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Процесс прохождения практики направлен на формирование следующих компетенций:</w:t>
      </w:r>
    </w:p>
    <w:p w14:paraId="45DCB2A9" w14:textId="3F684EE3" w:rsidR="008B44F3" w:rsidRDefault="008B44F3" w:rsidP="007B7160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sz w:val="24"/>
          <w:szCs w:val="24"/>
        </w:rPr>
      </w:pPr>
    </w:p>
    <w:p w14:paraId="64EB6E26" w14:textId="77777777" w:rsidR="00606825" w:rsidRDefault="00606825" w:rsidP="007B7160">
      <w:pPr>
        <w:pStyle w:val="a4"/>
        <w:spacing w:after="0" w:line="240" w:lineRule="auto"/>
        <w:ind w:left="0" w:firstLine="709"/>
        <w:jc w:val="right"/>
        <w:rPr>
          <w:rFonts w:ascii="Times New Roman" w:hAnsi="Times New Roman"/>
          <w:sz w:val="24"/>
          <w:szCs w:val="24"/>
        </w:rPr>
      </w:pPr>
    </w:p>
    <w:p w14:paraId="51B5BB8D" w14:textId="77777777" w:rsidR="00606825" w:rsidRDefault="00606825" w:rsidP="007B7160">
      <w:pPr>
        <w:pStyle w:val="a4"/>
        <w:spacing w:after="0" w:line="240" w:lineRule="auto"/>
        <w:ind w:left="0" w:firstLine="709"/>
        <w:jc w:val="right"/>
        <w:rPr>
          <w:rFonts w:ascii="Times New Roman" w:hAnsi="Times New Roman"/>
          <w:sz w:val="24"/>
          <w:szCs w:val="24"/>
        </w:rPr>
      </w:pPr>
    </w:p>
    <w:p w14:paraId="3884D0F5" w14:textId="36ED8936" w:rsidR="00680F28" w:rsidRPr="00680F28" w:rsidRDefault="00680F28" w:rsidP="007B7160">
      <w:pPr>
        <w:pStyle w:val="a4"/>
        <w:spacing w:after="0" w:line="240" w:lineRule="auto"/>
        <w:ind w:left="0" w:firstLine="709"/>
        <w:jc w:val="right"/>
        <w:rPr>
          <w:rFonts w:ascii="Times New Roman" w:hAnsi="Times New Roman"/>
          <w:sz w:val="24"/>
          <w:szCs w:val="24"/>
        </w:rPr>
      </w:pPr>
      <w:r w:rsidRPr="00680F28">
        <w:rPr>
          <w:rFonts w:ascii="Times New Roman" w:hAnsi="Times New Roman"/>
          <w:sz w:val="24"/>
          <w:szCs w:val="24"/>
        </w:rPr>
        <w:lastRenderedPageBreak/>
        <w:t xml:space="preserve">Таблица 1 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9"/>
        <w:gridCol w:w="4536"/>
        <w:gridCol w:w="3850"/>
      </w:tblGrid>
      <w:tr w:rsidR="008B44F3" w:rsidRPr="00F61906" w14:paraId="207893D4" w14:textId="77777777" w:rsidTr="00E51EC8">
        <w:tc>
          <w:tcPr>
            <w:tcW w:w="959" w:type="dxa"/>
          </w:tcPr>
          <w:p w14:paraId="54A75794" w14:textId="77777777" w:rsidR="00E51EC8" w:rsidRPr="00B4680A" w:rsidRDefault="008B44F3" w:rsidP="007B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>Код компе</w:t>
            </w:r>
          </w:p>
          <w:p w14:paraId="3EBED8BC" w14:textId="32D7B424" w:rsidR="008B44F3" w:rsidRPr="00B4680A" w:rsidRDefault="008B44F3" w:rsidP="007B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4680A">
              <w:rPr>
                <w:rFonts w:ascii="Times New Roman" w:hAnsi="Times New Roman"/>
                <w:sz w:val="24"/>
                <w:szCs w:val="24"/>
              </w:rPr>
              <w:t>тенции</w:t>
            </w:r>
            <w:proofErr w:type="spellEnd"/>
          </w:p>
        </w:tc>
        <w:tc>
          <w:tcPr>
            <w:tcW w:w="4536" w:type="dxa"/>
          </w:tcPr>
          <w:p w14:paraId="3A8D67E2" w14:textId="77777777" w:rsidR="008B44F3" w:rsidRPr="00B4680A" w:rsidRDefault="008B44F3" w:rsidP="007B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>Формулировка компетенции</w:t>
            </w:r>
          </w:p>
        </w:tc>
        <w:tc>
          <w:tcPr>
            <w:tcW w:w="3850" w:type="dxa"/>
            <w:shd w:val="clear" w:color="auto" w:fill="BDD6EE" w:themeFill="accent1" w:themeFillTint="66"/>
          </w:tcPr>
          <w:p w14:paraId="5DD71CCC" w14:textId="77777777" w:rsidR="008B44F3" w:rsidRPr="00B4680A" w:rsidRDefault="008B44F3" w:rsidP="007B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>Профессиональные задачи, для решения которых требуется данная компетенция</w:t>
            </w:r>
          </w:p>
        </w:tc>
      </w:tr>
      <w:tr w:rsidR="008B44F3" w:rsidRPr="00F61906" w14:paraId="7B3CDBC9" w14:textId="77777777" w:rsidTr="00E51EC8">
        <w:tc>
          <w:tcPr>
            <w:tcW w:w="959" w:type="dxa"/>
          </w:tcPr>
          <w:p w14:paraId="4CCBFE10" w14:textId="2F18579A" w:rsidR="008B44F3" w:rsidRPr="00E51EC8" w:rsidRDefault="00F0228D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ПК 4</w:t>
            </w:r>
          </w:p>
        </w:tc>
        <w:tc>
          <w:tcPr>
            <w:tcW w:w="4536" w:type="dxa"/>
          </w:tcPr>
          <w:p w14:paraId="48DE81AE" w14:textId="1CB14897" w:rsidR="008B44F3" w:rsidRPr="00E51EC8" w:rsidRDefault="00F0228D" w:rsidP="007B71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Способен  анализировать  и</w:t>
            </w:r>
            <w:r w:rsidR="00E51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воспроизводить  смысл</w:t>
            </w:r>
            <w:r w:rsidR="00E51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междисциплинарных текстов с использованием языка</w:t>
            </w:r>
            <w:r w:rsidR="00E51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и аппарата прикладной математики и</w:t>
            </w:r>
            <w:r w:rsidR="00E51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информатики.</w:t>
            </w:r>
          </w:p>
        </w:tc>
        <w:tc>
          <w:tcPr>
            <w:tcW w:w="3850" w:type="dxa"/>
          </w:tcPr>
          <w:p w14:paraId="1F96D923" w14:textId="77777777" w:rsidR="00680F28" w:rsidRDefault="00680F2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</w:p>
          <w:p w14:paraId="0AF21A48" w14:textId="77777777" w:rsidR="00E51EC8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производственно-технологический</w:t>
            </w:r>
          </w:p>
          <w:p w14:paraId="1B21D032" w14:textId="29A9FA6F" w:rsidR="00E51EC8" w:rsidRPr="00E51EC8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информационно-аналитический</w:t>
            </w:r>
          </w:p>
        </w:tc>
      </w:tr>
      <w:tr w:rsidR="008B44F3" w:rsidRPr="00F61906" w14:paraId="0CE36769" w14:textId="77777777" w:rsidTr="00E51EC8">
        <w:tc>
          <w:tcPr>
            <w:tcW w:w="959" w:type="dxa"/>
          </w:tcPr>
          <w:p w14:paraId="68C8B51D" w14:textId="60D6BCAE" w:rsidR="008B44F3" w:rsidRPr="00E51EC8" w:rsidRDefault="00F0228D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ПК 9</w:t>
            </w:r>
          </w:p>
        </w:tc>
        <w:tc>
          <w:tcPr>
            <w:tcW w:w="4536" w:type="dxa"/>
          </w:tcPr>
          <w:p w14:paraId="76D9068E" w14:textId="77D50F09" w:rsidR="008B44F3" w:rsidRPr="00E51EC8" w:rsidRDefault="00F0228D" w:rsidP="007B71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Способен  получать,  очищать,  анализировать  и</w:t>
            </w:r>
            <w:r w:rsidR="00E51EC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визуализировать большие объёмы данных</w:t>
            </w:r>
          </w:p>
        </w:tc>
        <w:tc>
          <w:tcPr>
            <w:tcW w:w="3850" w:type="dxa"/>
          </w:tcPr>
          <w:p w14:paraId="5BAB1B02" w14:textId="77777777" w:rsidR="008B44F3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</w:p>
          <w:p w14:paraId="7EDD5A70" w14:textId="66B54F12" w:rsidR="00E51EC8" w:rsidRPr="00E51EC8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информационно-аналитический</w:t>
            </w:r>
          </w:p>
        </w:tc>
      </w:tr>
      <w:tr w:rsidR="008B44F3" w:rsidRPr="00F61906" w14:paraId="22EEF31B" w14:textId="77777777" w:rsidTr="00E51EC8">
        <w:tc>
          <w:tcPr>
            <w:tcW w:w="959" w:type="dxa"/>
          </w:tcPr>
          <w:p w14:paraId="0B02F034" w14:textId="36B58863" w:rsidR="008B44F3" w:rsidRPr="00E51EC8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ПК 10</w:t>
            </w:r>
          </w:p>
        </w:tc>
        <w:tc>
          <w:tcPr>
            <w:tcW w:w="4536" w:type="dxa"/>
          </w:tcPr>
          <w:p w14:paraId="2F7E193D" w14:textId="3E0B655D" w:rsidR="00E51EC8" w:rsidRPr="00E51EC8" w:rsidRDefault="00E51EC8" w:rsidP="007B71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Способен реализовывать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модели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E51EC8">
              <w:rPr>
                <w:rFonts w:ascii="Times New Roman" w:hAnsi="Times New Roman"/>
                <w:sz w:val="24"/>
                <w:szCs w:val="24"/>
              </w:rPr>
              <w:t>и  алгоритмы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прикладной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математики</w:t>
            </w:r>
          </w:p>
          <w:p w14:paraId="0AC5B231" w14:textId="09DE164D" w:rsidR="008B44F3" w:rsidRPr="00E51EC8" w:rsidRDefault="00E51EC8" w:rsidP="007B71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виде компьютерных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программ.</w:t>
            </w:r>
          </w:p>
        </w:tc>
        <w:tc>
          <w:tcPr>
            <w:tcW w:w="3850" w:type="dxa"/>
          </w:tcPr>
          <w:p w14:paraId="0803A967" w14:textId="77777777" w:rsidR="008B44F3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производственно-технологический</w:t>
            </w:r>
          </w:p>
          <w:p w14:paraId="5D51B739" w14:textId="5B4BDA54" w:rsidR="00E51EC8" w:rsidRPr="00E51EC8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4F3" w:rsidRPr="00F61906" w14:paraId="5AC5B74D" w14:textId="77777777" w:rsidTr="00E51EC8">
        <w:tc>
          <w:tcPr>
            <w:tcW w:w="959" w:type="dxa"/>
          </w:tcPr>
          <w:p w14:paraId="43F10DC7" w14:textId="39B45E3F" w:rsidR="008B44F3" w:rsidRPr="00E51EC8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ПК 11</w:t>
            </w:r>
          </w:p>
        </w:tc>
        <w:tc>
          <w:tcPr>
            <w:tcW w:w="4536" w:type="dxa"/>
          </w:tcPr>
          <w:p w14:paraId="11AA6343" w14:textId="5A59A094" w:rsidR="008B44F3" w:rsidRPr="00E51EC8" w:rsidRDefault="00E51EC8" w:rsidP="007B716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Способен  оценивать  корректность  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E51EC8">
              <w:rPr>
                <w:rFonts w:ascii="Times New Roman" w:hAnsi="Times New Roman"/>
                <w:sz w:val="24"/>
                <w:szCs w:val="24"/>
              </w:rPr>
              <w:t>воспроизводимость</w:t>
            </w:r>
            <w:proofErr w:type="spellEnd"/>
            <w:r w:rsidRPr="00E51EC8">
              <w:rPr>
                <w:rFonts w:ascii="Times New Roman" w:hAnsi="Times New Roman"/>
                <w:sz w:val="24"/>
                <w:szCs w:val="24"/>
              </w:rPr>
              <w:t xml:space="preserve"> применения методов прикладной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51EC8">
              <w:rPr>
                <w:rFonts w:ascii="Times New Roman" w:hAnsi="Times New Roman"/>
                <w:sz w:val="24"/>
                <w:szCs w:val="24"/>
              </w:rPr>
              <w:t>математики и информатики</w:t>
            </w:r>
          </w:p>
        </w:tc>
        <w:tc>
          <w:tcPr>
            <w:tcW w:w="3850" w:type="dxa"/>
          </w:tcPr>
          <w:p w14:paraId="69C028A8" w14:textId="77777777" w:rsidR="008B44F3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</w:p>
          <w:p w14:paraId="50AEBE41" w14:textId="5ED8DE2D" w:rsidR="00E51EC8" w:rsidRPr="00E51EC8" w:rsidRDefault="00E51EC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51EC8">
              <w:rPr>
                <w:rFonts w:ascii="Times New Roman" w:hAnsi="Times New Roman"/>
                <w:sz w:val="24"/>
                <w:szCs w:val="24"/>
              </w:rPr>
              <w:t>производственно-технологический</w:t>
            </w:r>
          </w:p>
        </w:tc>
      </w:tr>
    </w:tbl>
    <w:p w14:paraId="4007E0BC" w14:textId="77777777" w:rsidR="008B44F3" w:rsidRPr="00F61906" w:rsidRDefault="008B44F3" w:rsidP="007B7160">
      <w:pPr>
        <w:pStyle w:val="a4"/>
        <w:spacing w:after="0" w:line="240" w:lineRule="auto"/>
        <w:ind w:left="567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b/>
          <w:sz w:val="24"/>
          <w:szCs w:val="24"/>
        </w:rPr>
        <w:t xml:space="preserve"> </w:t>
      </w:r>
    </w:p>
    <w:p w14:paraId="09456FF5" w14:textId="77777777" w:rsidR="008B44F3" w:rsidRPr="00F61906" w:rsidRDefault="008B44F3" w:rsidP="007B7160">
      <w:pPr>
        <w:pStyle w:val="1"/>
      </w:pPr>
      <w:r w:rsidRPr="00F61906">
        <w:rPr>
          <w:rFonts w:eastAsiaTheme="majorEastAsia"/>
        </w:rPr>
        <w:t>Структура и содержание практики</w:t>
      </w:r>
      <w:r w:rsidRPr="00F61906">
        <w:t xml:space="preserve"> </w:t>
      </w:r>
    </w:p>
    <w:p w14:paraId="47E4AD72" w14:textId="77777777" w:rsidR="008B44F3" w:rsidRPr="00F61906" w:rsidRDefault="008B44F3" w:rsidP="007B7160">
      <w:pPr>
        <w:pStyle w:val="a4"/>
        <w:spacing w:after="0" w:line="240" w:lineRule="auto"/>
        <w:ind w:left="0" w:firstLine="709"/>
        <w:jc w:val="both"/>
        <w:rPr>
          <w:rFonts w:ascii="Times New Roman" w:hAnsi="Times New Roman"/>
          <w:i/>
          <w:sz w:val="24"/>
          <w:szCs w:val="24"/>
        </w:rPr>
      </w:pPr>
    </w:p>
    <w:p w14:paraId="3F399CD9" w14:textId="77777777" w:rsidR="008B44F3" w:rsidRPr="00F61906" w:rsidRDefault="008B44F3" w:rsidP="007B7160">
      <w:pPr>
        <w:pStyle w:val="a4"/>
        <w:spacing w:after="0" w:line="240" w:lineRule="auto"/>
        <w:ind w:left="709"/>
        <w:jc w:val="right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Таблица 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2127"/>
        <w:gridCol w:w="4819"/>
        <w:gridCol w:w="1724"/>
      </w:tblGrid>
      <w:tr w:rsidR="008B44F3" w:rsidRPr="00F61906" w14:paraId="07921FF5" w14:textId="77777777" w:rsidTr="009B0052">
        <w:tc>
          <w:tcPr>
            <w:tcW w:w="567" w:type="dxa"/>
            <w:vAlign w:val="center"/>
          </w:tcPr>
          <w:p w14:paraId="2042FB9D" w14:textId="77777777" w:rsidR="008B44F3" w:rsidRPr="00F61906" w:rsidRDefault="008B44F3" w:rsidP="007B716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06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2127" w:type="dxa"/>
            <w:shd w:val="clear" w:color="auto" w:fill="BDD6EE" w:themeFill="accent1" w:themeFillTint="66"/>
            <w:vAlign w:val="center"/>
          </w:tcPr>
          <w:p w14:paraId="44BB7427" w14:textId="77777777" w:rsidR="008B44F3" w:rsidRPr="00F61906" w:rsidRDefault="008B44F3" w:rsidP="007B716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06">
              <w:rPr>
                <w:rFonts w:ascii="Times New Roman" w:hAnsi="Times New Roman"/>
                <w:sz w:val="24"/>
                <w:szCs w:val="24"/>
              </w:rPr>
              <w:t>Виды практической работы студента</w:t>
            </w:r>
          </w:p>
        </w:tc>
        <w:tc>
          <w:tcPr>
            <w:tcW w:w="4819" w:type="dxa"/>
            <w:vAlign w:val="center"/>
          </w:tcPr>
          <w:p w14:paraId="6663C5E5" w14:textId="77777777" w:rsidR="008B44F3" w:rsidRPr="00F61906" w:rsidRDefault="008B44F3" w:rsidP="007B716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06">
              <w:rPr>
                <w:rFonts w:ascii="Times New Roman" w:hAnsi="Times New Roman"/>
                <w:sz w:val="24"/>
                <w:szCs w:val="24"/>
              </w:rPr>
              <w:t xml:space="preserve">Содержание деятельности* </w:t>
            </w:r>
          </w:p>
        </w:tc>
        <w:tc>
          <w:tcPr>
            <w:tcW w:w="1724" w:type="dxa"/>
            <w:vAlign w:val="center"/>
          </w:tcPr>
          <w:p w14:paraId="1CABD835" w14:textId="21E4EF2A" w:rsidR="008B44F3" w:rsidRPr="00F61906" w:rsidRDefault="00680F28" w:rsidP="007B716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Код формируемых</w:t>
            </w:r>
            <w:r w:rsidR="008B44F3" w:rsidRPr="00F61906">
              <w:rPr>
                <w:rFonts w:ascii="Times New Roman" w:hAnsi="Times New Roman"/>
                <w:sz w:val="24"/>
                <w:szCs w:val="24"/>
              </w:rPr>
              <w:t xml:space="preserve"> компетенци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</w:p>
        </w:tc>
      </w:tr>
      <w:tr w:rsidR="00680F28" w:rsidRPr="00B4680A" w14:paraId="12B9BC94" w14:textId="77777777" w:rsidTr="009B0052">
        <w:tc>
          <w:tcPr>
            <w:tcW w:w="567" w:type="dxa"/>
          </w:tcPr>
          <w:p w14:paraId="0BE09E0C" w14:textId="77777777" w:rsidR="00680F28" w:rsidRPr="00F61906" w:rsidRDefault="00680F28" w:rsidP="007B716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0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431BF3FF" w14:textId="1581FAE6" w:rsidR="00680F28" w:rsidRPr="00B4680A" w:rsidRDefault="00B4680A" w:rsidP="007B716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 w:rsidR="00680F28" w:rsidRPr="00B4680A">
              <w:rPr>
                <w:rFonts w:ascii="Times New Roman" w:hAnsi="Times New Roman"/>
                <w:sz w:val="24"/>
                <w:szCs w:val="24"/>
              </w:rPr>
              <w:t>аучно-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680F28" w:rsidRPr="00B4680A">
              <w:rPr>
                <w:rFonts w:ascii="Times New Roman" w:hAnsi="Times New Roman"/>
                <w:sz w:val="24"/>
                <w:szCs w:val="24"/>
              </w:rPr>
              <w:t>сследовательская деятельность</w:t>
            </w:r>
          </w:p>
        </w:tc>
        <w:tc>
          <w:tcPr>
            <w:tcW w:w="4819" w:type="dxa"/>
          </w:tcPr>
          <w:p w14:paraId="226C5BF9" w14:textId="77777777" w:rsidR="00680F28" w:rsidRPr="00B4680A" w:rsidRDefault="00680F2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>- сбор и обработка количественных и качественных данных для проведения</w:t>
            </w:r>
          </w:p>
          <w:p w14:paraId="32112D3C" w14:textId="77777777" w:rsidR="00680F28" w:rsidRPr="00B4680A" w:rsidRDefault="00680F2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>научных исследований;</w:t>
            </w:r>
          </w:p>
          <w:p w14:paraId="3E130D26" w14:textId="754B6161" w:rsidR="00680F28" w:rsidRPr="00B4680A" w:rsidRDefault="00B4680A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 xml:space="preserve">- подготовка научных текстов </w:t>
            </w:r>
            <w:r w:rsidR="00680F28" w:rsidRPr="00B4680A">
              <w:rPr>
                <w:rFonts w:ascii="Times New Roman" w:hAnsi="Times New Roman"/>
                <w:sz w:val="24"/>
                <w:szCs w:val="24"/>
              </w:rPr>
              <w:t>для публикации в научных изданиях;</w:t>
            </w:r>
          </w:p>
          <w:p w14:paraId="7BEC4970" w14:textId="77777777" w:rsidR="00680F28" w:rsidRPr="00B4680A" w:rsidRDefault="00680F28" w:rsidP="007B71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>- участие в работе семинаров, научно-теоретических и научно-практических конференций.</w:t>
            </w:r>
          </w:p>
        </w:tc>
        <w:tc>
          <w:tcPr>
            <w:tcW w:w="1724" w:type="dxa"/>
          </w:tcPr>
          <w:p w14:paraId="32CA3756" w14:textId="048E42A8" w:rsidR="00680F28" w:rsidRPr="00B4680A" w:rsidRDefault="00B4680A" w:rsidP="007B716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>ПК-4, ПК-9, ПК-11</w:t>
            </w:r>
          </w:p>
        </w:tc>
      </w:tr>
      <w:tr w:rsidR="00680F28" w:rsidRPr="00F61906" w14:paraId="6FFEE4B8" w14:textId="77777777" w:rsidTr="009B0052">
        <w:tc>
          <w:tcPr>
            <w:tcW w:w="567" w:type="dxa"/>
          </w:tcPr>
          <w:p w14:paraId="7A84478A" w14:textId="77777777" w:rsidR="00680F28" w:rsidRPr="00F61906" w:rsidRDefault="00680F28" w:rsidP="007B716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0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3FB967CD" w14:textId="46EC95F8" w:rsidR="00680F28" w:rsidRPr="00F61906" w:rsidRDefault="00B4680A" w:rsidP="007B716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Производственно-технологическая деятельность</w:t>
            </w:r>
          </w:p>
        </w:tc>
        <w:tc>
          <w:tcPr>
            <w:tcW w:w="4819" w:type="dxa"/>
          </w:tcPr>
          <w:p w14:paraId="158B5DC0" w14:textId="7C9B82BD" w:rsidR="00680F28" w:rsidRPr="009B0052" w:rsidRDefault="009B0052" w:rsidP="007B716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B0052">
              <w:rPr>
                <w:rFonts w:ascii="Times New Roman" w:hAnsi="Times New Roman"/>
                <w:sz w:val="24"/>
                <w:szCs w:val="24"/>
              </w:rPr>
              <w:t>участие в подготовке и осуществлении плановых мероприятий,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0052">
              <w:rPr>
                <w:rFonts w:ascii="Times New Roman" w:hAnsi="Times New Roman"/>
                <w:sz w:val="24"/>
                <w:szCs w:val="24"/>
              </w:rPr>
              <w:t>предусмотренных программой практики;</w:t>
            </w:r>
          </w:p>
          <w:p w14:paraId="46D00840" w14:textId="74F391CE" w:rsidR="009B0052" w:rsidRPr="009B0052" w:rsidRDefault="009B0052" w:rsidP="007B7160">
            <w:pPr>
              <w:tabs>
                <w:tab w:val="left" w:pos="-36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9B0052">
              <w:rPr>
                <w:rFonts w:ascii="Times New Roman" w:hAnsi="Times New Roman"/>
                <w:sz w:val="24"/>
                <w:szCs w:val="24"/>
              </w:rPr>
              <w:t>выполнение отдельных служебных заданий (поручений) руководителя практики;</w:t>
            </w:r>
          </w:p>
        </w:tc>
        <w:tc>
          <w:tcPr>
            <w:tcW w:w="1724" w:type="dxa"/>
          </w:tcPr>
          <w:p w14:paraId="45721427" w14:textId="77777777" w:rsidR="00973C13" w:rsidRDefault="00973C13" w:rsidP="007B716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ПК-4, ПК-10</w:t>
            </w:r>
            <w:r w:rsidRPr="00B4680A">
              <w:rPr>
                <w:rFonts w:ascii="Times New Roman" w:hAnsi="Times New Roman"/>
                <w:sz w:val="24"/>
                <w:szCs w:val="24"/>
              </w:rPr>
              <w:t xml:space="preserve">, </w:t>
            </w:r>
          </w:p>
          <w:p w14:paraId="35D964DB" w14:textId="447BECB7" w:rsidR="00680F28" w:rsidRPr="00F61906" w:rsidRDefault="00973C13" w:rsidP="007B716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4680A">
              <w:rPr>
                <w:rFonts w:ascii="Times New Roman" w:hAnsi="Times New Roman"/>
                <w:sz w:val="24"/>
                <w:szCs w:val="24"/>
              </w:rPr>
              <w:t>ПК-11</w:t>
            </w:r>
          </w:p>
        </w:tc>
      </w:tr>
      <w:tr w:rsidR="00680F28" w:rsidRPr="00F61906" w14:paraId="25B4E439" w14:textId="77777777" w:rsidTr="009B0052">
        <w:tc>
          <w:tcPr>
            <w:tcW w:w="567" w:type="dxa"/>
          </w:tcPr>
          <w:p w14:paraId="20996BC5" w14:textId="77777777" w:rsidR="00680F28" w:rsidRPr="00F61906" w:rsidRDefault="00680F28" w:rsidP="007B7160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190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38C82109" w14:textId="45CF7106" w:rsidR="00680F28" w:rsidRPr="00F61906" w:rsidRDefault="00973C13" w:rsidP="007B7160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Информационно-аналитическая деятельность</w:t>
            </w:r>
          </w:p>
        </w:tc>
        <w:tc>
          <w:tcPr>
            <w:tcW w:w="4819" w:type="dxa"/>
          </w:tcPr>
          <w:p w14:paraId="75543315" w14:textId="02017A93" w:rsidR="00680F28" w:rsidRPr="009B0052" w:rsidRDefault="009B0052" w:rsidP="007B716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B0052">
              <w:rPr>
                <w:rFonts w:ascii="Times New Roman" w:hAnsi="Times New Roman"/>
                <w:sz w:val="24"/>
                <w:szCs w:val="24"/>
              </w:rPr>
              <w:t>изучение действующих в подразделении нормативно-правовых актов по его функциональному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B0052">
              <w:rPr>
                <w:rFonts w:ascii="Times New Roman" w:hAnsi="Times New Roman"/>
                <w:sz w:val="24"/>
                <w:szCs w:val="24"/>
              </w:rPr>
              <w:t>предназначению, режиму работы, делопроизводству, структуре данной организации</w:t>
            </w:r>
          </w:p>
          <w:p w14:paraId="70A82025" w14:textId="501A7C1F" w:rsidR="009B0052" w:rsidRPr="009B0052" w:rsidRDefault="009B0052" w:rsidP="007B716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9B0052">
              <w:rPr>
                <w:rFonts w:ascii="Times New Roman" w:hAnsi="Times New Roman"/>
                <w:sz w:val="24"/>
                <w:szCs w:val="24"/>
              </w:rPr>
              <w:t>сбор и обобщение материала, необходимого для подготовки отчетных документов о практике</w:t>
            </w:r>
          </w:p>
        </w:tc>
        <w:tc>
          <w:tcPr>
            <w:tcW w:w="1724" w:type="dxa"/>
          </w:tcPr>
          <w:p w14:paraId="7CE62F63" w14:textId="025E483E" w:rsidR="00680F28" w:rsidRPr="00F61906" w:rsidRDefault="009B0052" w:rsidP="007B7160">
            <w:pPr>
              <w:pStyle w:val="a4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ПК-4, ПК-9</w:t>
            </w:r>
          </w:p>
        </w:tc>
      </w:tr>
    </w:tbl>
    <w:p w14:paraId="602CD447" w14:textId="51AC2390" w:rsidR="001374EA" w:rsidRPr="009B0052" w:rsidRDefault="00C312FF" w:rsidP="007B7160">
      <w:p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B0052" w:rsidRPr="009B0052">
        <w:rPr>
          <w:rFonts w:ascii="Times New Roman" w:hAnsi="Times New Roman"/>
          <w:sz w:val="24"/>
          <w:szCs w:val="24"/>
        </w:rPr>
        <w:t xml:space="preserve">Практика проводится на </w:t>
      </w:r>
      <w:r w:rsidR="009B0052">
        <w:rPr>
          <w:rFonts w:ascii="Times New Roman" w:hAnsi="Times New Roman"/>
          <w:sz w:val="24"/>
          <w:szCs w:val="24"/>
        </w:rPr>
        <w:t>первом</w:t>
      </w:r>
      <w:r w:rsidR="009B0052" w:rsidRPr="009B0052">
        <w:rPr>
          <w:rFonts w:ascii="Times New Roman" w:hAnsi="Times New Roman"/>
          <w:sz w:val="24"/>
          <w:szCs w:val="24"/>
        </w:rPr>
        <w:t xml:space="preserve"> курсе в четвертом модуле, точные даты</w:t>
      </w:r>
      <w:r w:rsidR="009B0052"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 xml:space="preserve">каждый год устанавливаются </w:t>
      </w:r>
      <w:proofErr w:type="spellStart"/>
      <w:r w:rsidR="009B0052" w:rsidRPr="009B0052">
        <w:rPr>
          <w:rFonts w:ascii="Times New Roman" w:hAnsi="Times New Roman"/>
          <w:sz w:val="24"/>
          <w:szCs w:val="24"/>
        </w:rPr>
        <w:t>РУПом</w:t>
      </w:r>
      <w:proofErr w:type="spellEnd"/>
      <w:r w:rsidR="009B0052" w:rsidRPr="009B0052">
        <w:rPr>
          <w:rFonts w:ascii="Times New Roman" w:hAnsi="Times New Roman"/>
          <w:sz w:val="24"/>
          <w:szCs w:val="24"/>
        </w:rPr>
        <w:t xml:space="preserve">. Длительность практики согласно </w:t>
      </w:r>
      <w:proofErr w:type="spellStart"/>
      <w:r w:rsidR="009B0052" w:rsidRPr="009B0052">
        <w:rPr>
          <w:rFonts w:ascii="Times New Roman" w:hAnsi="Times New Roman"/>
          <w:sz w:val="24"/>
          <w:szCs w:val="24"/>
        </w:rPr>
        <w:t>РУПу</w:t>
      </w:r>
      <w:proofErr w:type="spellEnd"/>
      <w:r w:rsidR="009B0052" w:rsidRPr="009B0052">
        <w:rPr>
          <w:rFonts w:ascii="Times New Roman" w:hAnsi="Times New Roman"/>
          <w:sz w:val="24"/>
          <w:szCs w:val="24"/>
        </w:rPr>
        <w:t xml:space="preserve"> </w:t>
      </w:r>
      <w:r w:rsidR="009B0052">
        <w:rPr>
          <w:rFonts w:ascii="Times New Roman" w:hAnsi="Times New Roman"/>
          <w:sz w:val="24"/>
          <w:szCs w:val="24"/>
        </w:rPr>
        <w:t>магистерской программы</w:t>
      </w:r>
      <w:r w:rsidR="009B0052" w:rsidRPr="009B0052">
        <w:rPr>
          <w:rFonts w:ascii="Times New Roman" w:hAnsi="Times New Roman"/>
          <w:sz w:val="24"/>
          <w:szCs w:val="24"/>
        </w:rPr>
        <w:t xml:space="preserve"> «</w:t>
      </w:r>
      <w:r w:rsidR="009B0052">
        <w:rPr>
          <w:rFonts w:ascii="Times New Roman" w:hAnsi="Times New Roman"/>
          <w:sz w:val="24"/>
          <w:szCs w:val="24"/>
        </w:rPr>
        <w:t>Науки о данных</w:t>
      </w:r>
      <w:r w:rsidR="009B0052" w:rsidRPr="009B0052">
        <w:rPr>
          <w:rFonts w:ascii="Times New Roman" w:hAnsi="Times New Roman"/>
          <w:sz w:val="24"/>
          <w:szCs w:val="24"/>
        </w:rPr>
        <w:t xml:space="preserve">» составляет </w:t>
      </w:r>
      <w:r w:rsidR="009B0052">
        <w:rPr>
          <w:rFonts w:ascii="Times New Roman" w:hAnsi="Times New Roman"/>
          <w:sz w:val="24"/>
          <w:szCs w:val="24"/>
        </w:rPr>
        <w:t>2</w:t>
      </w:r>
      <w:r w:rsidR="009B0052" w:rsidRPr="009B0052">
        <w:rPr>
          <w:rFonts w:ascii="Times New Roman" w:hAnsi="Times New Roman"/>
          <w:sz w:val="24"/>
          <w:szCs w:val="24"/>
        </w:rPr>
        <w:t xml:space="preserve">  календарных  недели по 6 рабочих</w:t>
      </w:r>
      <w:r w:rsidR="005E62FC"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 xml:space="preserve">дней. По согласованию  с </w:t>
      </w:r>
      <w:r w:rsidR="005E62FC"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руководителем от департамента студент может пройти практику в другие сроки в течение учебного года в свободное от аудиторных занятий время.</w:t>
      </w:r>
      <w:r w:rsidR="005E62FC"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Практика  проводится в профильных структурных подразделениях Университета, включая научно-</w:t>
      </w:r>
      <w:r w:rsidR="009B0052" w:rsidRPr="009B0052">
        <w:rPr>
          <w:rFonts w:ascii="Times New Roman" w:hAnsi="Times New Roman"/>
          <w:sz w:val="24"/>
          <w:szCs w:val="24"/>
        </w:rPr>
        <w:lastRenderedPageBreak/>
        <w:t>исследовательские подразделения и кафедры</w:t>
      </w:r>
      <w:r w:rsidR="001374EA">
        <w:rPr>
          <w:rFonts w:ascii="Times New Roman" w:hAnsi="Times New Roman"/>
          <w:sz w:val="24"/>
          <w:szCs w:val="24"/>
        </w:rPr>
        <w:t xml:space="preserve"> ФКН НИУ ВШЭ</w:t>
      </w:r>
      <w:r w:rsidR="009B0052" w:rsidRPr="009B0052">
        <w:rPr>
          <w:rFonts w:ascii="Times New Roman" w:hAnsi="Times New Roman"/>
          <w:sz w:val="24"/>
          <w:szCs w:val="24"/>
        </w:rPr>
        <w:t>, а</w:t>
      </w:r>
      <w:r w:rsidR="001374EA"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также в профильных государственных, муниципальных, коммерческих и</w:t>
      </w:r>
      <w:r w:rsidR="001374EA"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некоммерческих организациях, учреждениях, предприятия</w:t>
      </w:r>
      <w:r w:rsidR="001374EA">
        <w:rPr>
          <w:rFonts w:ascii="Times New Roman" w:hAnsi="Times New Roman"/>
          <w:sz w:val="24"/>
          <w:szCs w:val="24"/>
        </w:rPr>
        <w:t xml:space="preserve">х. </w:t>
      </w:r>
    </w:p>
    <w:p w14:paraId="119D1EBD" w14:textId="07A0F406" w:rsidR="008B44F3" w:rsidRDefault="001374EA" w:rsidP="007B7160">
      <w:p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B0052" w:rsidRPr="009B0052">
        <w:rPr>
          <w:rFonts w:ascii="Times New Roman" w:hAnsi="Times New Roman"/>
          <w:sz w:val="24"/>
          <w:szCs w:val="24"/>
        </w:rPr>
        <w:t>Студенты могут самостоятельно осуществлять  поиск мест практики, согласовывая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место прохождения с руководителем практики от факультета. В этом случае студенты</w:t>
      </w:r>
      <w:r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представляют на факультет письмо от организации (предприятия, учреждения) о</w:t>
      </w:r>
      <w:r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предоставлении места для прохождения практики с указанием срока её проведения и</w:t>
      </w:r>
      <w:r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руководителя практики</w:t>
      </w:r>
      <w:r w:rsidR="00C312FF">
        <w:rPr>
          <w:rFonts w:ascii="Times New Roman" w:hAnsi="Times New Roman"/>
          <w:sz w:val="24"/>
          <w:szCs w:val="24"/>
        </w:rPr>
        <w:t xml:space="preserve">. </w:t>
      </w:r>
      <w:r w:rsidR="009B0052" w:rsidRPr="009B0052">
        <w:rPr>
          <w:rFonts w:ascii="Times New Roman" w:hAnsi="Times New Roman"/>
          <w:sz w:val="24"/>
          <w:szCs w:val="24"/>
        </w:rPr>
        <w:t>Содержание  производственной  практики определяется спецификой учреждения, в котором практикуются студенты, поэтому обязательным требованием к учреждениям является соответствие работы студентов получаемому образованию по  направлению «</w:t>
      </w:r>
      <w:r w:rsidR="00C312FF">
        <w:rPr>
          <w:rFonts w:ascii="Times New Roman" w:hAnsi="Times New Roman"/>
          <w:sz w:val="24"/>
          <w:szCs w:val="24"/>
        </w:rPr>
        <w:t>Науки о данных</w:t>
      </w:r>
      <w:r w:rsidR="009B0052" w:rsidRPr="009B0052">
        <w:rPr>
          <w:rFonts w:ascii="Times New Roman" w:hAnsi="Times New Roman"/>
          <w:sz w:val="24"/>
          <w:szCs w:val="24"/>
        </w:rPr>
        <w:t>». При отсутствии согласования места практики со стороны руководителя от факультета последний имеет право не засчитывать данную практику. С момента зачисления студентов в период практики в качестве практикантов на рабочие места на них распространяются правила охраны труда и правила</w:t>
      </w:r>
      <w:r w:rsidR="00C312FF">
        <w:rPr>
          <w:rFonts w:ascii="Times New Roman" w:hAnsi="Times New Roman"/>
          <w:sz w:val="24"/>
          <w:szCs w:val="24"/>
        </w:rPr>
        <w:t xml:space="preserve"> </w:t>
      </w:r>
      <w:r w:rsidR="009B0052" w:rsidRPr="009B0052">
        <w:rPr>
          <w:rFonts w:ascii="Times New Roman" w:hAnsi="Times New Roman"/>
          <w:sz w:val="24"/>
          <w:szCs w:val="24"/>
        </w:rPr>
        <w:t>внутреннего распорядка, действующие на предприятиях, учреждениях, организациях.</w:t>
      </w:r>
    </w:p>
    <w:p w14:paraId="44BE400E" w14:textId="77777777" w:rsidR="00C312FF" w:rsidRPr="009B0052" w:rsidRDefault="00C312FF" w:rsidP="007B7160">
      <w:pPr>
        <w:tabs>
          <w:tab w:val="left" w:pos="-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3B0E517" w14:textId="77777777" w:rsidR="008B44F3" w:rsidRPr="00F61906" w:rsidRDefault="008B44F3" w:rsidP="007B7160">
      <w:pPr>
        <w:pStyle w:val="1"/>
      </w:pPr>
      <w:r w:rsidRPr="00F61906">
        <w:t>Формы отчетности по практике</w:t>
      </w:r>
    </w:p>
    <w:p w14:paraId="4F40FE4D" w14:textId="77777777" w:rsidR="009B0052" w:rsidRDefault="009B0052" w:rsidP="007B7160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14:paraId="7F5F3C3F" w14:textId="7F454722" w:rsidR="00312A08" w:rsidRPr="00312A08" w:rsidRDefault="00312A08" w:rsidP="007B7160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12A08">
        <w:rPr>
          <w:rFonts w:ascii="Times New Roman" w:hAnsi="Times New Roman"/>
          <w:sz w:val="24"/>
          <w:szCs w:val="24"/>
        </w:rPr>
        <w:t>По итогам практики студентом предоставляется  комплект документов, который</w:t>
      </w:r>
      <w:r w:rsidR="00701C16">
        <w:rPr>
          <w:rFonts w:ascii="Times New Roman" w:hAnsi="Times New Roman"/>
          <w:sz w:val="24"/>
          <w:szCs w:val="24"/>
        </w:rPr>
        <w:t xml:space="preserve"> </w:t>
      </w:r>
      <w:r w:rsidRPr="00312A08">
        <w:rPr>
          <w:rFonts w:ascii="Times New Roman" w:hAnsi="Times New Roman"/>
          <w:sz w:val="24"/>
          <w:szCs w:val="24"/>
        </w:rPr>
        <w:t xml:space="preserve">включает в себя: </w:t>
      </w:r>
    </w:p>
    <w:p w14:paraId="17061889" w14:textId="761635A4" w:rsidR="00312A08" w:rsidRPr="00312A08" w:rsidRDefault="00701C16" w:rsidP="007B7160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-Отчё</w:t>
      </w:r>
      <w:r w:rsidR="00312A08" w:rsidRPr="00312A08">
        <w:rPr>
          <w:rFonts w:ascii="Times New Roman" w:hAnsi="Times New Roman"/>
          <w:sz w:val="24"/>
          <w:szCs w:val="24"/>
        </w:rPr>
        <w:t>т по практике  –  документ студента, отражающий, выполненную им работу во время практики, полученные им навыки и умения</w:t>
      </w:r>
      <w:r>
        <w:rPr>
          <w:rFonts w:ascii="Times New Roman" w:hAnsi="Times New Roman"/>
          <w:sz w:val="24"/>
          <w:szCs w:val="24"/>
        </w:rPr>
        <w:t>. В отчё</w:t>
      </w:r>
      <w:r w:rsidR="00312A08" w:rsidRPr="00312A08">
        <w:rPr>
          <w:rFonts w:ascii="Times New Roman" w:hAnsi="Times New Roman"/>
          <w:sz w:val="24"/>
          <w:szCs w:val="24"/>
        </w:rPr>
        <w:t xml:space="preserve">те по  практике  обязательно должно быть наглядно отражено выполнение цели выбранной формы практики. </w:t>
      </w:r>
      <w:r w:rsidR="007522DD">
        <w:rPr>
          <w:rFonts w:ascii="Times New Roman" w:hAnsi="Times New Roman"/>
          <w:sz w:val="24"/>
          <w:szCs w:val="24"/>
        </w:rPr>
        <w:t>Отчёт содержит</w:t>
      </w:r>
      <w:r w:rsidR="00312A08" w:rsidRPr="00312A08">
        <w:rPr>
          <w:rFonts w:ascii="Times New Roman" w:hAnsi="Times New Roman"/>
          <w:sz w:val="24"/>
          <w:szCs w:val="24"/>
        </w:rPr>
        <w:t>:</w:t>
      </w:r>
    </w:p>
    <w:p w14:paraId="37D1191C" w14:textId="0244CE95" w:rsidR="00312A08" w:rsidRPr="00312A08" w:rsidRDefault="00312A08" w:rsidP="007B7160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12A08">
        <w:rPr>
          <w:rFonts w:ascii="Times New Roman" w:hAnsi="Times New Roman"/>
          <w:sz w:val="24"/>
          <w:szCs w:val="24"/>
        </w:rPr>
        <w:t>−  либо результаты научно-исследовательской деятельности</w:t>
      </w:r>
      <w:r w:rsidR="00701C16">
        <w:rPr>
          <w:rFonts w:ascii="Times New Roman" w:hAnsi="Times New Roman"/>
          <w:sz w:val="24"/>
          <w:szCs w:val="24"/>
        </w:rPr>
        <w:t xml:space="preserve"> </w:t>
      </w:r>
      <w:r w:rsidRPr="00312A08">
        <w:rPr>
          <w:rFonts w:ascii="Times New Roman" w:hAnsi="Times New Roman"/>
          <w:sz w:val="24"/>
          <w:szCs w:val="24"/>
        </w:rPr>
        <w:t xml:space="preserve">(в </w:t>
      </w:r>
      <w:r w:rsidR="007522DD">
        <w:rPr>
          <w:rFonts w:ascii="Times New Roman" w:hAnsi="Times New Roman"/>
          <w:sz w:val="24"/>
          <w:szCs w:val="24"/>
        </w:rPr>
        <w:t>произвольной</w:t>
      </w:r>
      <w:r w:rsidRPr="00312A08">
        <w:rPr>
          <w:rFonts w:ascii="Times New Roman" w:hAnsi="Times New Roman"/>
          <w:sz w:val="24"/>
          <w:szCs w:val="24"/>
        </w:rPr>
        <w:t xml:space="preserve"> форме) (научно-исследовательская практика);</w:t>
      </w:r>
    </w:p>
    <w:p w14:paraId="3FA6CC16" w14:textId="78D5974D" w:rsidR="00312A08" w:rsidRPr="00312A08" w:rsidRDefault="00312A08" w:rsidP="007B7160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12A08">
        <w:rPr>
          <w:rFonts w:ascii="Times New Roman" w:hAnsi="Times New Roman"/>
          <w:sz w:val="24"/>
          <w:szCs w:val="24"/>
        </w:rPr>
        <w:t xml:space="preserve">−  либо </w:t>
      </w:r>
      <w:r w:rsidR="00701C16">
        <w:rPr>
          <w:rFonts w:ascii="Times New Roman" w:hAnsi="Times New Roman"/>
          <w:sz w:val="24"/>
          <w:szCs w:val="24"/>
        </w:rPr>
        <w:t>описание практической задачи, решённой в процессе прохождения практики</w:t>
      </w:r>
      <w:r w:rsidRPr="00312A08">
        <w:rPr>
          <w:rFonts w:ascii="Times New Roman" w:hAnsi="Times New Roman"/>
          <w:sz w:val="24"/>
          <w:szCs w:val="24"/>
        </w:rPr>
        <w:t xml:space="preserve"> (</w:t>
      </w:r>
      <w:r w:rsidR="00701C16">
        <w:rPr>
          <w:rFonts w:ascii="Times New Roman" w:hAnsi="Times New Roman"/>
          <w:sz w:val="24"/>
          <w:szCs w:val="24"/>
        </w:rPr>
        <w:t>производственная практика</w:t>
      </w:r>
      <w:r w:rsidRPr="00312A08">
        <w:rPr>
          <w:rFonts w:ascii="Times New Roman" w:hAnsi="Times New Roman"/>
          <w:sz w:val="24"/>
          <w:szCs w:val="24"/>
        </w:rPr>
        <w:t>).</w:t>
      </w:r>
    </w:p>
    <w:p w14:paraId="17A627F7" w14:textId="74268A03" w:rsidR="00312A08" w:rsidRDefault="00312A08" w:rsidP="007B7160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12A08">
        <w:rPr>
          <w:rFonts w:ascii="Times New Roman" w:hAnsi="Times New Roman"/>
          <w:sz w:val="24"/>
          <w:szCs w:val="24"/>
        </w:rPr>
        <w:t>На титульном листе отчёта по практике руководителем от предприятия/организации выставляется оценка за практику (в любом формате и шкале). Также на титульном листе</w:t>
      </w:r>
      <w:r w:rsidR="00701C16">
        <w:rPr>
          <w:rFonts w:ascii="Times New Roman" w:hAnsi="Times New Roman"/>
          <w:sz w:val="24"/>
          <w:szCs w:val="24"/>
        </w:rPr>
        <w:t xml:space="preserve"> </w:t>
      </w:r>
      <w:r w:rsidRPr="00312A08">
        <w:rPr>
          <w:rFonts w:ascii="Times New Roman" w:hAnsi="Times New Roman"/>
          <w:sz w:val="24"/>
          <w:szCs w:val="24"/>
        </w:rPr>
        <w:t>отчёта по практике руководителем от факультета выставляется оценка за практику по 10-балльной шкале. Примерная фо</w:t>
      </w:r>
      <w:r w:rsidR="00701C16">
        <w:rPr>
          <w:rFonts w:ascii="Times New Roman" w:hAnsi="Times New Roman"/>
          <w:sz w:val="24"/>
          <w:szCs w:val="24"/>
        </w:rPr>
        <w:t>рма представлена в Приложении 1.</w:t>
      </w:r>
    </w:p>
    <w:p w14:paraId="4921F3CD" w14:textId="77777777" w:rsidR="007522DD" w:rsidRPr="00312A08" w:rsidRDefault="007522DD" w:rsidP="007B7160">
      <w:pPr>
        <w:tabs>
          <w:tab w:val="left" w:pos="720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7C814E4" w14:textId="05898D94" w:rsidR="008B44F3" w:rsidRPr="00F61906" w:rsidRDefault="008B44F3" w:rsidP="007B7160">
      <w:pPr>
        <w:pStyle w:val="1"/>
      </w:pPr>
      <w:r w:rsidRPr="00F61906">
        <w:t>промежуточная аттестация по практике</w:t>
      </w:r>
    </w:p>
    <w:p w14:paraId="3A6C62E7" w14:textId="095F8753" w:rsidR="007522DD" w:rsidRDefault="007522DD" w:rsidP="007B7160">
      <w:pPr>
        <w:tabs>
          <w:tab w:val="left" w:pos="426"/>
        </w:tabs>
        <w:spacing w:after="0" w:line="240" w:lineRule="auto"/>
        <w:ind w:left="284"/>
        <w:jc w:val="both"/>
        <w:rPr>
          <w:rFonts w:ascii="Times New Roman" w:hAnsi="Times New Roman"/>
          <w:sz w:val="24"/>
          <w:szCs w:val="24"/>
        </w:rPr>
      </w:pPr>
    </w:p>
    <w:p w14:paraId="38ADBA7F" w14:textId="77777777" w:rsidR="007522DD" w:rsidRDefault="007522DD" w:rsidP="007B7160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B44F3" w:rsidRPr="00F61906">
        <w:rPr>
          <w:rFonts w:ascii="Times New Roman" w:hAnsi="Times New Roman"/>
          <w:sz w:val="24"/>
          <w:szCs w:val="24"/>
        </w:rPr>
        <w:t xml:space="preserve">Промежуточная аттестация по практике </w:t>
      </w:r>
      <w:r w:rsidR="00701C16">
        <w:rPr>
          <w:rFonts w:ascii="Times New Roman" w:hAnsi="Times New Roman"/>
          <w:sz w:val="24"/>
          <w:szCs w:val="24"/>
        </w:rPr>
        <w:t>осуществляется руководителем практики со стороны Университета после собеседования со студентом.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6A6E7F7" w14:textId="14A49ABA" w:rsidR="00701C16" w:rsidRDefault="007522DD" w:rsidP="007B7160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 случае несогласия студента с результатами промежуточной или </w:t>
      </w:r>
      <w:r w:rsidR="00165EB4">
        <w:rPr>
          <w:rFonts w:ascii="Times New Roman" w:hAnsi="Times New Roman"/>
          <w:sz w:val="24"/>
          <w:szCs w:val="24"/>
        </w:rPr>
        <w:t>итоговой аттестации руководителе</w:t>
      </w:r>
      <w:r>
        <w:rPr>
          <w:rFonts w:ascii="Times New Roman" w:hAnsi="Times New Roman"/>
          <w:sz w:val="24"/>
          <w:szCs w:val="24"/>
        </w:rPr>
        <w:t xml:space="preserve">м </w:t>
      </w:r>
      <w:r w:rsidR="00165EB4">
        <w:rPr>
          <w:rFonts w:ascii="Times New Roman" w:hAnsi="Times New Roman"/>
          <w:sz w:val="24"/>
          <w:szCs w:val="24"/>
        </w:rPr>
        <w:t>академической программы</w:t>
      </w:r>
      <w:r w:rsidR="004E7A6B">
        <w:rPr>
          <w:rFonts w:ascii="Times New Roman" w:hAnsi="Times New Roman"/>
          <w:sz w:val="24"/>
          <w:szCs w:val="24"/>
        </w:rPr>
        <w:t xml:space="preserve"> назначается комиссия и осуществляется публичная защита результатов практики.</w:t>
      </w:r>
    </w:p>
    <w:p w14:paraId="44F97110" w14:textId="3C1DD083" w:rsidR="008B44F3" w:rsidRPr="00F61906" w:rsidRDefault="00701C16" w:rsidP="007B7160">
      <w:pPr>
        <w:tabs>
          <w:tab w:val="left" w:pos="426"/>
        </w:tabs>
        <w:spacing w:after="0" w:line="240" w:lineRule="auto"/>
      </w:pPr>
      <w:r w:rsidRPr="00F61906">
        <w:t xml:space="preserve"> </w:t>
      </w:r>
    </w:p>
    <w:p w14:paraId="30734AB4" w14:textId="31E91AB9" w:rsidR="008B44F3" w:rsidRPr="004E7A6B" w:rsidRDefault="00F004E8" w:rsidP="007B7160">
      <w:pPr>
        <w:pStyle w:val="2"/>
        <w:rPr>
          <w:sz w:val="24"/>
          <w:szCs w:val="24"/>
        </w:rPr>
      </w:pPr>
      <w:r w:rsidRPr="004E7A6B">
        <w:rPr>
          <w:sz w:val="24"/>
          <w:szCs w:val="24"/>
        </w:rPr>
        <w:t xml:space="preserve">Критерии и оценочная шкала для </w:t>
      </w:r>
      <w:r w:rsidR="008B44F3" w:rsidRPr="004E7A6B">
        <w:rPr>
          <w:sz w:val="24"/>
          <w:szCs w:val="24"/>
        </w:rPr>
        <w:t>промежуточной аттестации по практике</w:t>
      </w:r>
    </w:p>
    <w:p w14:paraId="03858D87" w14:textId="77777777" w:rsidR="004E7A6B" w:rsidRPr="004E7A6B" w:rsidRDefault="004E7A6B" w:rsidP="007B7160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8"/>
        <w:gridCol w:w="7117"/>
      </w:tblGrid>
      <w:tr w:rsidR="004E7A6B" w:rsidRPr="004E7A6B" w14:paraId="69317F9B" w14:textId="77777777" w:rsidTr="004E7A6B">
        <w:tc>
          <w:tcPr>
            <w:tcW w:w="2235" w:type="dxa"/>
          </w:tcPr>
          <w:p w14:paraId="2F95C400" w14:textId="34CE0251" w:rsidR="004E7A6B" w:rsidRPr="004E7A6B" w:rsidRDefault="004E7A6B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E7A6B"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 xml:space="preserve">- Блестяще </w:t>
            </w:r>
          </w:p>
          <w:p w14:paraId="1F8D0A9F" w14:textId="1D00748C" w:rsidR="004E7A6B" w:rsidRPr="004E7A6B" w:rsidRDefault="004E7A6B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E7A6B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>-  Отлично</w:t>
            </w:r>
          </w:p>
          <w:p w14:paraId="334C5623" w14:textId="3583EE82" w:rsidR="004E7A6B" w:rsidRPr="004E7A6B" w:rsidRDefault="004E7A6B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E7A6B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>-  Почти отлично</w:t>
            </w:r>
          </w:p>
        </w:tc>
        <w:tc>
          <w:tcPr>
            <w:tcW w:w="7336" w:type="dxa"/>
          </w:tcPr>
          <w:p w14:paraId="12913F2E" w14:textId="1C61F7EA" w:rsidR="004E7A6B" w:rsidRPr="004E7A6B" w:rsidRDefault="004E7A6B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E7A6B">
              <w:rPr>
                <w:rFonts w:ascii="Times New Roman" w:hAnsi="Times New Roman"/>
              </w:rPr>
              <w:t>Цель практики выполнена полностью или сверх того: либо создан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>полноценный продукт научно-исследовательской деятельности</w:t>
            </w:r>
            <w:r>
              <w:rPr>
                <w:rFonts w:ascii="Times New Roman" w:hAnsi="Times New Roman"/>
              </w:rPr>
              <w:t xml:space="preserve">, </w:t>
            </w:r>
            <w:r w:rsidRPr="004E7A6B">
              <w:rPr>
                <w:rFonts w:ascii="Times New Roman" w:hAnsi="Times New Roman"/>
              </w:rPr>
              <w:t>либо полноценно отработаны и применены на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 xml:space="preserve">практике </w:t>
            </w:r>
            <w:r>
              <w:rPr>
                <w:rFonts w:ascii="Times New Roman" w:hAnsi="Times New Roman"/>
              </w:rPr>
              <w:t>знания и умения, полученные во время обучения в НИУ ВШЭ</w:t>
            </w:r>
            <w:r w:rsidRPr="004E7A6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Оценка блестяще предполагает, что о</w:t>
            </w:r>
            <w:r w:rsidRPr="004E7A6B">
              <w:rPr>
                <w:rFonts w:ascii="Times New Roman" w:hAnsi="Times New Roman"/>
              </w:rPr>
              <w:t>публикованные (или готовые к публикации) результаты деятельности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 xml:space="preserve">авторизованы (желательно – с </w:t>
            </w:r>
            <w:proofErr w:type="spellStart"/>
            <w:r w:rsidRPr="004E7A6B">
              <w:rPr>
                <w:rFonts w:ascii="Times New Roman" w:hAnsi="Times New Roman"/>
              </w:rPr>
              <w:t>аффилиацией</w:t>
            </w:r>
            <w:proofErr w:type="spellEnd"/>
            <w:r w:rsidRPr="004E7A6B">
              <w:rPr>
                <w:rFonts w:ascii="Times New Roman" w:hAnsi="Times New Roman"/>
              </w:rPr>
              <w:t xml:space="preserve"> с НИУ ВШЭ). Замечания от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>представителей предприятия или организации отсутствуют.</w:t>
            </w:r>
          </w:p>
        </w:tc>
      </w:tr>
      <w:tr w:rsidR="004E7A6B" w:rsidRPr="004E7A6B" w14:paraId="17889F81" w14:textId="77777777" w:rsidTr="004E7A6B">
        <w:tc>
          <w:tcPr>
            <w:tcW w:w="2235" w:type="dxa"/>
          </w:tcPr>
          <w:p w14:paraId="37541DF7" w14:textId="390EB2B8" w:rsidR="004E7A6B" w:rsidRPr="004E7A6B" w:rsidRDefault="004E7A6B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E7A6B">
              <w:rPr>
                <w:rFonts w:ascii="Times New Roman" w:hAnsi="Times New Roman"/>
              </w:rPr>
              <w:t>7</w:t>
            </w:r>
            <w:r w:rsidR="00195D25"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>-  Очень хорошо</w:t>
            </w:r>
          </w:p>
          <w:p w14:paraId="2AF94A7B" w14:textId="03EB0142" w:rsidR="004E7A6B" w:rsidRPr="004E7A6B" w:rsidRDefault="004E7A6B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E7A6B">
              <w:rPr>
                <w:rFonts w:ascii="Times New Roman" w:hAnsi="Times New Roman"/>
              </w:rPr>
              <w:t>6</w:t>
            </w:r>
            <w:r w:rsidR="00195D25"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>-  Хорошо</w:t>
            </w:r>
          </w:p>
        </w:tc>
        <w:tc>
          <w:tcPr>
            <w:tcW w:w="7336" w:type="dxa"/>
          </w:tcPr>
          <w:p w14:paraId="38AB1D1C" w14:textId="3F4E1FF3" w:rsidR="004E7A6B" w:rsidRPr="004E7A6B" w:rsidRDefault="004E7A6B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E7A6B">
              <w:rPr>
                <w:rFonts w:ascii="Times New Roman" w:hAnsi="Times New Roman"/>
              </w:rPr>
              <w:t>Цель практики выполнена почти полностью: либо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>создан приемлемый продукт научно-исследовательской деятельности</w:t>
            </w:r>
            <w:r>
              <w:rPr>
                <w:rFonts w:ascii="Times New Roman" w:hAnsi="Times New Roman"/>
              </w:rPr>
              <w:t>,</w:t>
            </w:r>
            <w:r w:rsidRPr="004E7A6B">
              <w:rPr>
                <w:rFonts w:ascii="Times New Roman" w:hAnsi="Times New Roman"/>
              </w:rPr>
              <w:t xml:space="preserve"> либо частично</w:t>
            </w:r>
            <w:r>
              <w:rPr>
                <w:rFonts w:ascii="Times New Roman" w:hAnsi="Times New Roman"/>
              </w:rPr>
              <w:t xml:space="preserve"> </w:t>
            </w:r>
            <w:r w:rsidRPr="004E7A6B">
              <w:rPr>
                <w:rFonts w:ascii="Times New Roman" w:hAnsi="Times New Roman"/>
              </w:rPr>
              <w:t xml:space="preserve">отработаны и применены на практике </w:t>
            </w:r>
            <w:r>
              <w:rPr>
                <w:rFonts w:ascii="Times New Roman" w:hAnsi="Times New Roman"/>
              </w:rPr>
              <w:t xml:space="preserve">знания и умения, полученные во время обучения в НИУ </w:t>
            </w:r>
            <w:r>
              <w:rPr>
                <w:rFonts w:ascii="Times New Roman" w:hAnsi="Times New Roman"/>
              </w:rPr>
              <w:lastRenderedPageBreak/>
              <w:t>ВШЭ</w:t>
            </w:r>
            <w:r w:rsidRPr="004E7A6B">
              <w:rPr>
                <w:rFonts w:ascii="Times New Roman" w:hAnsi="Times New Roman"/>
              </w:rPr>
              <w:t>. Незначительные замечания от представителей предприятия или организации.</w:t>
            </w:r>
          </w:p>
        </w:tc>
      </w:tr>
      <w:tr w:rsidR="004E7A6B" w:rsidRPr="004E7A6B" w14:paraId="4377591F" w14:textId="77777777" w:rsidTr="004E7A6B">
        <w:tc>
          <w:tcPr>
            <w:tcW w:w="2235" w:type="dxa"/>
          </w:tcPr>
          <w:p w14:paraId="2146A379" w14:textId="699BEE3B" w:rsidR="00195D25" w:rsidRPr="00195D25" w:rsidRDefault="00195D25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5D25">
              <w:rPr>
                <w:rFonts w:ascii="Times New Roman" w:hAnsi="Times New Roman"/>
              </w:rPr>
              <w:lastRenderedPageBreak/>
              <w:t>5</w:t>
            </w:r>
            <w:r>
              <w:rPr>
                <w:rFonts w:ascii="Times New Roman" w:hAnsi="Times New Roman"/>
              </w:rPr>
              <w:t xml:space="preserve"> </w:t>
            </w:r>
            <w:r w:rsidRPr="00195D25">
              <w:rPr>
                <w:rFonts w:ascii="Times New Roman" w:hAnsi="Times New Roman"/>
              </w:rPr>
              <w:t xml:space="preserve">-  Весьма </w:t>
            </w:r>
          </w:p>
          <w:p w14:paraId="2DFA1221" w14:textId="77777777" w:rsidR="00195D25" w:rsidRPr="00195D25" w:rsidRDefault="00195D25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5D25">
              <w:rPr>
                <w:rFonts w:ascii="Times New Roman" w:hAnsi="Times New Roman"/>
              </w:rPr>
              <w:t>удовлетворительно</w:t>
            </w:r>
          </w:p>
          <w:p w14:paraId="6F5BD3A7" w14:textId="4A78CB07" w:rsidR="004E7A6B" w:rsidRPr="004E7A6B" w:rsidRDefault="00195D25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5D25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 xml:space="preserve"> </w:t>
            </w:r>
            <w:r w:rsidRPr="00195D25">
              <w:rPr>
                <w:rFonts w:ascii="Times New Roman" w:hAnsi="Times New Roman"/>
              </w:rPr>
              <w:t>-  Удовлетворительн</w:t>
            </w:r>
            <w:r>
              <w:rPr>
                <w:rFonts w:ascii="Times New Roman" w:hAnsi="Times New Roman"/>
              </w:rPr>
              <w:t>о</w:t>
            </w:r>
          </w:p>
        </w:tc>
        <w:tc>
          <w:tcPr>
            <w:tcW w:w="7336" w:type="dxa"/>
          </w:tcPr>
          <w:p w14:paraId="30D3ABEC" w14:textId="26A24CA6" w:rsidR="004E7A6B" w:rsidRPr="004E7A6B" w:rsidRDefault="00195D25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95D25">
              <w:rPr>
                <w:rFonts w:ascii="Times New Roman" w:hAnsi="Times New Roman"/>
              </w:rPr>
              <w:t>Цель практики выполнена частично: либо создан</w:t>
            </w:r>
            <w:r>
              <w:rPr>
                <w:rFonts w:ascii="Times New Roman" w:hAnsi="Times New Roman"/>
              </w:rPr>
              <w:t xml:space="preserve"> </w:t>
            </w:r>
            <w:r w:rsidRPr="00195D25">
              <w:rPr>
                <w:rFonts w:ascii="Times New Roman" w:hAnsi="Times New Roman"/>
              </w:rPr>
              <w:t>некоторый продукт научно-исследовательской деятельности;</w:t>
            </w:r>
            <w:r>
              <w:rPr>
                <w:rFonts w:ascii="Times New Roman" w:hAnsi="Times New Roman"/>
              </w:rPr>
              <w:t xml:space="preserve"> </w:t>
            </w:r>
            <w:r w:rsidRPr="00195D25">
              <w:rPr>
                <w:rFonts w:ascii="Times New Roman" w:hAnsi="Times New Roman"/>
              </w:rPr>
              <w:t xml:space="preserve">либо недостаточно отработаны и применены на практике </w:t>
            </w:r>
            <w:r>
              <w:rPr>
                <w:rFonts w:ascii="Times New Roman" w:hAnsi="Times New Roman"/>
              </w:rPr>
              <w:t>знания и умения, полученные во время обучения в НИУ ВШЭ</w:t>
            </w:r>
            <w:r w:rsidRPr="00195D25">
              <w:rPr>
                <w:rFonts w:ascii="Times New Roman" w:hAnsi="Times New Roman"/>
              </w:rPr>
              <w:t>. Замечания от представителей предприятия или организации.</w:t>
            </w:r>
          </w:p>
        </w:tc>
      </w:tr>
      <w:tr w:rsidR="004E7A6B" w:rsidRPr="004E7A6B" w14:paraId="12706B5E" w14:textId="77777777" w:rsidTr="004E7A6B">
        <w:tc>
          <w:tcPr>
            <w:tcW w:w="2235" w:type="dxa"/>
          </w:tcPr>
          <w:p w14:paraId="7C824196" w14:textId="627A0ED7" w:rsidR="00517D28" w:rsidRPr="00517D28" w:rsidRDefault="00517D28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17D28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 xml:space="preserve"> </w:t>
            </w:r>
            <w:r w:rsidRPr="00517D28">
              <w:rPr>
                <w:rFonts w:ascii="Times New Roman" w:hAnsi="Times New Roman"/>
              </w:rPr>
              <w:t>-  Плохо</w:t>
            </w:r>
          </w:p>
          <w:p w14:paraId="2C1B2495" w14:textId="7F9848AF" w:rsidR="00517D28" w:rsidRPr="00517D28" w:rsidRDefault="00517D28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17D28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 xml:space="preserve"> </w:t>
            </w:r>
            <w:r w:rsidRPr="00517D28">
              <w:rPr>
                <w:rFonts w:ascii="Times New Roman" w:hAnsi="Times New Roman"/>
              </w:rPr>
              <w:t>-  Очень плохо</w:t>
            </w:r>
          </w:p>
          <w:p w14:paraId="2857432B" w14:textId="10296813" w:rsidR="00517D28" w:rsidRPr="00517D28" w:rsidRDefault="00517D28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17D28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</w:t>
            </w:r>
            <w:r w:rsidRPr="00517D28">
              <w:rPr>
                <w:rFonts w:ascii="Times New Roman" w:hAnsi="Times New Roman"/>
              </w:rPr>
              <w:t xml:space="preserve">-  Весьма </w:t>
            </w:r>
          </w:p>
          <w:p w14:paraId="54A2D2AD" w14:textId="36B896B3" w:rsidR="004E7A6B" w:rsidRPr="004E7A6B" w:rsidRDefault="00517D28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17D28">
              <w:rPr>
                <w:rFonts w:ascii="Times New Roman" w:hAnsi="Times New Roman"/>
              </w:rPr>
              <w:t>неудовлетворительно</w:t>
            </w:r>
          </w:p>
        </w:tc>
        <w:tc>
          <w:tcPr>
            <w:tcW w:w="7336" w:type="dxa"/>
          </w:tcPr>
          <w:p w14:paraId="3B689B11" w14:textId="402DB1FA" w:rsidR="00517D28" w:rsidRPr="00517D28" w:rsidRDefault="00517D28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17D28">
              <w:rPr>
                <w:rFonts w:ascii="Times New Roman" w:hAnsi="Times New Roman"/>
              </w:rPr>
              <w:t xml:space="preserve">Цель практики не выполнена </w:t>
            </w:r>
            <w:r>
              <w:rPr>
                <w:rFonts w:ascii="Times New Roman" w:hAnsi="Times New Roman"/>
              </w:rPr>
              <w:t xml:space="preserve">даже </w:t>
            </w:r>
            <w:r w:rsidRPr="00517D28">
              <w:rPr>
                <w:rFonts w:ascii="Times New Roman" w:hAnsi="Times New Roman"/>
              </w:rPr>
              <w:t>частично: либо</w:t>
            </w:r>
            <w:r>
              <w:rPr>
                <w:rFonts w:ascii="Times New Roman" w:hAnsi="Times New Roman"/>
              </w:rPr>
              <w:t xml:space="preserve"> </w:t>
            </w:r>
            <w:r w:rsidRPr="00517D28">
              <w:rPr>
                <w:rFonts w:ascii="Times New Roman" w:hAnsi="Times New Roman"/>
              </w:rPr>
              <w:t>созданный продукт научно-исследовательской деятельности</w:t>
            </w:r>
            <w:r>
              <w:rPr>
                <w:rFonts w:ascii="Times New Roman" w:hAnsi="Times New Roman"/>
              </w:rPr>
              <w:t xml:space="preserve"> </w:t>
            </w:r>
            <w:r w:rsidRPr="00517D28">
              <w:rPr>
                <w:rFonts w:ascii="Times New Roman" w:hAnsi="Times New Roman"/>
              </w:rPr>
              <w:t>имеет сомнительное качество (или в</w:t>
            </w:r>
            <w:r>
              <w:rPr>
                <w:rFonts w:ascii="Times New Roman" w:hAnsi="Times New Roman"/>
              </w:rPr>
              <w:t xml:space="preserve">ызывает сомнение его авторство), </w:t>
            </w:r>
            <w:r w:rsidRPr="00517D28">
              <w:rPr>
                <w:rFonts w:ascii="Times New Roman" w:hAnsi="Times New Roman"/>
              </w:rPr>
              <w:t xml:space="preserve">либо не отработаны или некачественно применены на практике профессиональные компетенции (примеры и результаты деятельности </w:t>
            </w:r>
          </w:p>
          <w:p w14:paraId="05791D94" w14:textId="38FECEC8" w:rsidR="004E7A6B" w:rsidRPr="004E7A6B" w:rsidRDefault="00517D28" w:rsidP="007B7160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517D28">
              <w:rPr>
                <w:rFonts w:ascii="Times New Roman" w:hAnsi="Times New Roman"/>
              </w:rPr>
              <w:t>отсутствуют). Серьёзные замечания от представителей предприятия или</w:t>
            </w:r>
            <w:r>
              <w:rPr>
                <w:rFonts w:ascii="Times New Roman" w:hAnsi="Times New Roman"/>
              </w:rPr>
              <w:t xml:space="preserve"> </w:t>
            </w:r>
            <w:r w:rsidRPr="00517D28">
              <w:rPr>
                <w:rFonts w:ascii="Times New Roman" w:hAnsi="Times New Roman"/>
              </w:rPr>
              <w:t>организации.</w:t>
            </w:r>
          </w:p>
        </w:tc>
      </w:tr>
    </w:tbl>
    <w:p w14:paraId="07800A86" w14:textId="77777777" w:rsidR="001D0876" w:rsidRPr="001D0876" w:rsidRDefault="001D0876" w:rsidP="007B7160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D0876">
        <w:rPr>
          <w:rFonts w:ascii="Times New Roman" w:hAnsi="Times New Roman"/>
          <w:sz w:val="20"/>
          <w:szCs w:val="20"/>
        </w:rPr>
        <w:t>Результирующая оценка выставляется по формуле:</w:t>
      </w:r>
    </w:p>
    <w:p w14:paraId="56206343" w14:textId="2CCC4FDC" w:rsidR="001D0876" w:rsidRPr="001D0876" w:rsidRDefault="001D0876" w:rsidP="007B7160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Орез</w:t>
      </w:r>
      <w:proofErr w:type="spellEnd"/>
      <w:r>
        <w:rPr>
          <w:rFonts w:ascii="Times New Roman" w:hAnsi="Times New Roman"/>
          <w:sz w:val="20"/>
          <w:szCs w:val="20"/>
        </w:rPr>
        <w:t xml:space="preserve"> = 0,5</w:t>
      </w:r>
      <w:r w:rsidRPr="001D0876">
        <w:rPr>
          <w:rFonts w:ascii="Times New Roman" w:hAnsi="Times New Roman"/>
          <w:sz w:val="20"/>
          <w:szCs w:val="20"/>
        </w:rPr>
        <w:t>·</w:t>
      </w:r>
      <w:r>
        <w:rPr>
          <w:rFonts w:ascii="Times New Roman" w:hAnsi="Times New Roman"/>
          <w:sz w:val="20"/>
          <w:szCs w:val="20"/>
        </w:rPr>
        <w:t>Оценка руководителя со стороны НИУ ВШЭ+0,5</w:t>
      </w:r>
      <w:r w:rsidRPr="001D0876">
        <w:rPr>
          <w:rFonts w:ascii="Times New Roman" w:hAnsi="Times New Roman"/>
          <w:sz w:val="20"/>
          <w:szCs w:val="20"/>
        </w:rPr>
        <w:t>·</w:t>
      </w:r>
      <w:r>
        <w:rPr>
          <w:rFonts w:ascii="Times New Roman" w:hAnsi="Times New Roman"/>
          <w:sz w:val="20"/>
          <w:szCs w:val="20"/>
        </w:rPr>
        <w:t>Оценка руководителя со стороны организации, где проходила практика.</w:t>
      </w:r>
    </w:p>
    <w:p w14:paraId="6DB915C2" w14:textId="38226616" w:rsidR="001D0876" w:rsidRPr="001D0876" w:rsidRDefault="001D0876" w:rsidP="007B7160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D0876">
        <w:rPr>
          <w:rFonts w:ascii="Times New Roman" w:hAnsi="Times New Roman"/>
          <w:sz w:val="20"/>
          <w:szCs w:val="20"/>
        </w:rPr>
        <w:t>Результирующая оценка округляется арифметически (≥0,5 = 1).</w:t>
      </w:r>
    </w:p>
    <w:p w14:paraId="3593146A" w14:textId="7084B22D" w:rsidR="004E7A6B" w:rsidRPr="004E7A6B" w:rsidRDefault="001D0876" w:rsidP="007B7160">
      <w:pPr>
        <w:tabs>
          <w:tab w:val="left" w:pos="426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D0876">
        <w:rPr>
          <w:rFonts w:ascii="Times New Roman" w:hAnsi="Times New Roman"/>
          <w:sz w:val="20"/>
          <w:szCs w:val="20"/>
        </w:rPr>
        <w:t>Плагиат и фальсификация документов оцениваются в 0 баллов.</w:t>
      </w:r>
    </w:p>
    <w:p w14:paraId="76452015" w14:textId="77777777" w:rsidR="008B44F3" w:rsidRPr="00F61906" w:rsidRDefault="008B44F3" w:rsidP="007B7160">
      <w:pPr>
        <w:pStyle w:val="a4"/>
        <w:spacing w:after="0" w:line="240" w:lineRule="auto"/>
        <w:ind w:left="0" w:firstLine="709"/>
        <w:rPr>
          <w:rFonts w:ascii="Times New Roman" w:hAnsi="Times New Roman"/>
          <w:i/>
          <w:sz w:val="24"/>
          <w:szCs w:val="24"/>
        </w:rPr>
      </w:pPr>
    </w:p>
    <w:p w14:paraId="54ECC528" w14:textId="77777777" w:rsidR="008B44F3" w:rsidRPr="00F61906" w:rsidRDefault="008B44F3" w:rsidP="007B7160">
      <w:pPr>
        <w:pStyle w:val="1"/>
      </w:pPr>
      <w:r w:rsidRPr="00F61906">
        <w:t>Учебно-методическое и информационное обеспечение практики</w:t>
      </w:r>
    </w:p>
    <w:p w14:paraId="1A546F5E" w14:textId="77777777" w:rsidR="008B44F3" w:rsidRPr="00F61906" w:rsidRDefault="008B44F3" w:rsidP="007B7160">
      <w:pPr>
        <w:pStyle w:val="a4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344128D7" w14:textId="77777777" w:rsidR="008B44F3" w:rsidRPr="008B44F3" w:rsidRDefault="008B44F3" w:rsidP="007B7160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8B44F3">
        <w:rPr>
          <w:rFonts w:ascii="Times New Roman" w:hAnsi="Times New Roman"/>
          <w:b/>
          <w:iCs/>
          <w:sz w:val="28"/>
          <w:szCs w:val="28"/>
        </w:rPr>
        <w:t>Перечень учебной литературы и ресурсов сети «Интернет», необходимых для проведения практики</w:t>
      </w:r>
    </w:p>
    <w:p w14:paraId="42C882B8" w14:textId="51188FBD" w:rsidR="008B44F3" w:rsidRPr="00F61906" w:rsidRDefault="008B44F3" w:rsidP="007B7160">
      <w:pPr>
        <w:spacing w:line="240" w:lineRule="auto"/>
        <w:jc w:val="both"/>
        <w:rPr>
          <w:rFonts w:ascii="Times New Roman" w:hAnsi="Times New Roman"/>
          <w:i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9"/>
        <w:gridCol w:w="8668"/>
      </w:tblGrid>
      <w:tr w:rsidR="008B44F3" w:rsidRPr="00F61906" w14:paraId="186A2E79" w14:textId="77777777" w:rsidTr="00AF2C17">
        <w:tc>
          <w:tcPr>
            <w:tcW w:w="567" w:type="dxa"/>
            <w:shd w:val="clear" w:color="auto" w:fill="auto"/>
          </w:tcPr>
          <w:p w14:paraId="214B92AE" w14:textId="77777777" w:rsidR="008B44F3" w:rsidRPr="00F61906" w:rsidRDefault="008B44F3" w:rsidP="007B7160">
            <w:pPr>
              <w:spacing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F61906">
              <w:rPr>
                <w:rFonts w:ascii="Times New Roman" w:eastAsia="Calibri" w:hAnsi="Times New Roman"/>
                <w:b/>
              </w:rPr>
              <w:t>№ п/п</w:t>
            </w:r>
          </w:p>
        </w:tc>
        <w:tc>
          <w:tcPr>
            <w:tcW w:w="8789" w:type="dxa"/>
            <w:shd w:val="clear" w:color="auto" w:fill="auto"/>
          </w:tcPr>
          <w:p w14:paraId="6B46DBC6" w14:textId="77777777" w:rsidR="008B44F3" w:rsidRPr="00F61906" w:rsidRDefault="008B44F3" w:rsidP="007B7160">
            <w:pPr>
              <w:spacing w:line="240" w:lineRule="auto"/>
              <w:jc w:val="center"/>
              <w:rPr>
                <w:rFonts w:ascii="Times New Roman" w:eastAsia="Calibri" w:hAnsi="Times New Roman"/>
                <w:b/>
              </w:rPr>
            </w:pPr>
            <w:r w:rsidRPr="00F61906">
              <w:rPr>
                <w:rFonts w:ascii="Times New Roman" w:eastAsia="Calibri" w:hAnsi="Times New Roman"/>
                <w:b/>
              </w:rPr>
              <w:t>Наименование</w:t>
            </w:r>
          </w:p>
        </w:tc>
      </w:tr>
      <w:tr w:rsidR="008B44F3" w:rsidRPr="00F61906" w14:paraId="6ACCECC9" w14:textId="77777777" w:rsidTr="00AF2C17">
        <w:tc>
          <w:tcPr>
            <w:tcW w:w="9356" w:type="dxa"/>
            <w:gridSpan w:val="2"/>
            <w:shd w:val="clear" w:color="auto" w:fill="auto"/>
          </w:tcPr>
          <w:p w14:paraId="3C858F08" w14:textId="77777777" w:rsidR="008B44F3" w:rsidRPr="00F61906" w:rsidRDefault="008B44F3" w:rsidP="007B7160">
            <w:pPr>
              <w:spacing w:line="240" w:lineRule="auto"/>
              <w:jc w:val="center"/>
              <w:rPr>
                <w:rFonts w:ascii="Times New Roman" w:eastAsia="Calibri" w:hAnsi="Times New Roman"/>
              </w:rPr>
            </w:pPr>
            <w:r w:rsidRPr="00F61906">
              <w:rPr>
                <w:rFonts w:ascii="Times New Roman" w:eastAsia="Calibri" w:hAnsi="Times New Roman"/>
              </w:rPr>
              <w:t>Основная литература</w:t>
            </w:r>
          </w:p>
        </w:tc>
      </w:tr>
      <w:tr w:rsidR="008B44F3" w:rsidRPr="00F61906" w14:paraId="10000EE8" w14:textId="77777777" w:rsidTr="00AF2C17">
        <w:tc>
          <w:tcPr>
            <w:tcW w:w="567" w:type="dxa"/>
            <w:shd w:val="clear" w:color="auto" w:fill="auto"/>
          </w:tcPr>
          <w:p w14:paraId="52A4D4C7" w14:textId="55A9D2D7" w:rsidR="008B44F3" w:rsidRPr="007B7160" w:rsidRDefault="007B7160" w:rsidP="007B7160">
            <w:pPr>
              <w:spacing w:line="240" w:lineRule="auto"/>
              <w:jc w:val="center"/>
              <w:rPr>
                <w:rFonts w:ascii="Times New Roman" w:eastAsia="Calibri" w:hAnsi="Times New Roman"/>
                <w:sz w:val="20"/>
                <w:szCs w:val="20"/>
              </w:rPr>
            </w:pPr>
            <w:r w:rsidRPr="007B7160">
              <w:rPr>
                <w:rFonts w:ascii="Times New Roman" w:eastAsia="Calibri" w:hAnsi="Times New Roman"/>
                <w:sz w:val="20"/>
                <w:szCs w:val="20"/>
              </w:rPr>
              <w:t>1.</w:t>
            </w:r>
          </w:p>
        </w:tc>
        <w:tc>
          <w:tcPr>
            <w:tcW w:w="8789" w:type="dxa"/>
            <w:shd w:val="clear" w:color="auto" w:fill="auto"/>
          </w:tcPr>
          <w:p w14:paraId="1883B694" w14:textId="5BDD58F0" w:rsidR="008B44F3" w:rsidRPr="00F61906" w:rsidRDefault="007B7160" w:rsidP="007B7160">
            <w:pPr>
              <w:spacing w:line="240" w:lineRule="auto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7B7160">
              <w:rPr>
                <w:rFonts w:ascii="Times New Roman" w:eastAsia="Calibri" w:hAnsi="Times New Roman"/>
                <w:sz w:val="20"/>
                <w:szCs w:val="20"/>
              </w:rPr>
              <w:t>Радаев</w:t>
            </w:r>
            <w:proofErr w:type="spellEnd"/>
            <w:r w:rsidRPr="007B7160">
              <w:rPr>
                <w:rFonts w:ascii="Times New Roman" w:eastAsia="Calibri" w:hAnsi="Times New Roman"/>
                <w:sz w:val="20"/>
                <w:szCs w:val="20"/>
              </w:rPr>
              <w:t xml:space="preserve"> В.В. Как организовать и представить исследовательский проект: 75 простых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7B7160">
              <w:rPr>
                <w:rFonts w:ascii="Times New Roman" w:eastAsia="Calibri" w:hAnsi="Times New Roman"/>
                <w:sz w:val="20"/>
                <w:szCs w:val="20"/>
              </w:rPr>
              <w:t xml:space="preserve">правил / В.В. </w:t>
            </w:r>
            <w:proofErr w:type="spellStart"/>
            <w:r w:rsidRPr="007B7160">
              <w:rPr>
                <w:rFonts w:ascii="Times New Roman" w:eastAsia="Calibri" w:hAnsi="Times New Roman"/>
                <w:sz w:val="20"/>
                <w:szCs w:val="20"/>
              </w:rPr>
              <w:t>Радаев</w:t>
            </w:r>
            <w:proofErr w:type="spellEnd"/>
            <w:r w:rsidRPr="007B7160">
              <w:rPr>
                <w:rFonts w:ascii="Times New Roman" w:eastAsia="Calibri" w:hAnsi="Times New Roman"/>
                <w:sz w:val="20"/>
                <w:szCs w:val="20"/>
              </w:rPr>
              <w:t>. – М.: ГУ-</w:t>
            </w:r>
            <w:proofErr w:type="gramStart"/>
            <w:r w:rsidRPr="007B7160">
              <w:rPr>
                <w:rFonts w:ascii="Times New Roman" w:eastAsia="Calibri" w:hAnsi="Times New Roman"/>
                <w:sz w:val="20"/>
                <w:szCs w:val="20"/>
              </w:rPr>
              <w:t>ВШЭ :</w:t>
            </w:r>
            <w:proofErr w:type="gramEnd"/>
            <w:r w:rsidRPr="007B7160">
              <w:rPr>
                <w:rFonts w:ascii="Times New Roman" w:eastAsia="Calibri" w:hAnsi="Times New Roman"/>
                <w:sz w:val="20"/>
                <w:szCs w:val="20"/>
              </w:rPr>
              <w:t xml:space="preserve"> ИНФРА-М, 2001. – 203 с. (доступна в библиотеке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7B7160">
              <w:rPr>
                <w:rFonts w:ascii="Times New Roman" w:eastAsia="Calibri" w:hAnsi="Times New Roman"/>
                <w:sz w:val="20"/>
                <w:szCs w:val="20"/>
              </w:rPr>
              <w:t>НИУ ВШЭ. Полочный индекс – 316 Р15)</w:t>
            </w:r>
          </w:p>
        </w:tc>
      </w:tr>
      <w:tr w:rsidR="008B44F3" w:rsidRPr="00F61906" w14:paraId="12032DB5" w14:textId="77777777" w:rsidTr="00AF2C17">
        <w:tc>
          <w:tcPr>
            <w:tcW w:w="9356" w:type="dxa"/>
            <w:gridSpan w:val="2"/>
            <w:shd w:val="clear" w:color="auto" w:fill="auto"/>
          </w:tcPr>
          <w:p w14:paraId="6D48842A" w14:textId="77777777" w:rsidR="008B44F3" w:rsidRPr="00F61906" w:rsidRDefault="008B44F3" w:rsidP="007B7160">
            <w:pPr>
              <w:spacing w:line="240" w:lineRule="auto"/>
              <w:jc w:val="center"/>
              <w:rPr>
                <w:rFonts w:ascii="Times New Roman" w:eastAsia="Calibri" w:hAnsi="Times New Roman"/>
              </w:rPr>
            </w:pPr>
            <w:r w:rsidRPr="00F61906">
              <w:rPr>
                <w:rFonts w:ascii="Times New Roman" w:eastAsia="Calibri" w:hAnsi="Times New Roman"/>
              </w:rPr>
              <w:t>Дополнительная литература</w:t>
            </w:r>
          </w:p>
        </w:tc>
      </w:tr>
      <w:tr w:rsidR="008B44F3" w:rsidRPr="007B7160" w14:paraId="5EFA3CA1" w14:textId="77777777" w:rsidTr="00AF2C17">
        <w:tc>
          <w:tcPr>
            <w:tcW w:w="567" w:type="dxa"/>
            <w:shd w:val="clear" w:color="auto" w:fill="auto"/>
          </w:tcPr>
          <w:p w14:paraId="1EFD2257" w14:textId="6FA22306" w:rsidR="008B44F3" w:rsidRPr="007B7160" w:rsidRDefault="007B7160" w:rsidP="007B7160">
            <w:pPr>
              <w:spacing w:line="240" w:lineRule="auto"/>
              <w:jc w:val="center"/>
              <w:rPr>
                <w:rFonts w:ascii="Times New Roman" w:eastAsia="Calibri" w:hAnsi="Times New Roman"/>
              </w:rPr>
            </w:pPr>
            <w:r w:rsidRPr="007B7160">
              <w:rPr>
                <w:rFonts w:ascii="Times New Roman" w:eastAsia="Calibri" w:hAnsi="Times New Roman"/>
              </w:rPr>
              <w:t>2.</w:t>
            </w:r>
          </w:p>
        </w:tc>
        <w:tc>
          <w:tcPr>
            <w:tcW w:w="8789" w:type="dxa"/>
            <w:shd w:val="clear" w:color="auto" w:fill="auto"/>
          </w:tcPr>
          <w:p w14:paraId="701B362D" w14:textId="2A599091" w:rsidR="008B44F3" w:rsidRPr="007B7160" w:rsidRDefault="007B7160" w:rsidP="007B7160">
            <w:pPr>
              <w:spacing w:line="240" w:lineRule="auto"/>
              <w:jc w:val="both"/>
              <w:rPr>
                <w:rFonts w:ascii="Times New Roman" w:eastAsia="Calibri" w:hAnsi="Times New Roman"/>
                <w:sz w:val="20"/>
                <w:szCs w:val="20"/>
              </w:rPr>
            </w:pPr>
            <w:proofErr w:type="spellStart"/>
            <w:r w:rsidRPr="007B7160">
              <w:rPr>
                <w:rFonts w:ascii="Times New Roman" w:hAnsi="Times New Roman"/>
                <w:color w:val="111111"/>
                <w:sz w:val="20"/>
                <w:szCs w:val="20"/>
                <w:shd w:val="clear" w:color="auto" w:fill="FFFFFF"/>
                <w:lang w:val="en-US"/>
              </w:rPr>
              <w:t>Dekking</w:t>
            </w:r>
            <w:proofErr w:type="spellEnd"/>
            <w:r w:rsidRPr="007B7160">
              <w:rPr>
                <w:rFonts w:ascii="Times New Roman" w:hAnsi="Times New Roman"/>
                <w:color w:val="111111"/>
                <w:sz w:val="20"/>
                <w:szCs w:val="20"/>
                <w:shd w:val="clear" w:color="auto" w:fill="FFFFFF"/>
                <w:lang w:val="en-US"/>
              </w:rPr>
              <w:t xml:space="preserve"> F. M. et al. A Modern Introduction to Probability and Statistics: Understanding why and how. – Springer Science &amp; Business Media, 2005. – 488 pp. </w:t>
            </w:r>
            <w:r w:rsidRPr="007B7160">
              <w:rPr>
                <w:rFonts w:ascii="Times New Roman" w:eastAsia="Calibri" w:hAnsi="Times New Roman"/>
                <w:sz w:val="20"/>
                <w:szCs w:val="20"/>
              </w:rPr>
              <w:t>(доступна в библиотеке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 xml:space="preserve"> </w:t>
            </w:r>
            <w:r w:rsidRPr="007B7160">
              <w:rPr>
                <w:rFonts w:ascii="Times New Roman" w:eastAsia="Calibri" w:hAnsi="Times New Roman"/>
                <w:sz w:val="20"/>
                <w:szCs w:val="20"/>
              </w:rPr>
              <w:t>НИУ ВШЭ</w:t>
            </w:r>
            <w:r>
              <w:rPr>
                <w:rFonts w:ascii="Times New Roman" w:eastAsia="Calibri" w:hAnsi="Times New Roman"/>
                <w:sz w:val="20"/>
                <w:szCs w:val="20"/>
              </w:rPr>
              <w:t>)</w:t>
            </w:r>
          </w:p>
        </w:tc>
      </w:tr>
      <w:tr w:rsidR="008B44F3" w:rsidRPr="00F61906" w14:paraId="0BC4FB08" w14:textId="77777777" w:rsidTr="00AF2C17">
        <w:tc>
          <w:tcPr>
            <w:tcW w:w="9356" w:type="dxa"/>
            <w:gridSpan w:val="2"/>
            <w:shd w:val="clear" w:color="auto" w:fill="auto"/>
          </w:tcPr>
          <w:p w14:paraId="40F4D610" w14:textId="77777777" w:rsidR="008B44F3" w:rsidRPr="00F61906" w:rsidRDefault="008B44F3" w:rsidP="007B7160">
            <w:pPr>
              <w:spacing w:line="240" w:lineRule="auto"/>
              <w:jc w:val="center"/>
              <w:rPr>
                <w:rFonts w:ascii="Times New Roman" w:eastAsia="Calibri" w:hAnsi="Times New Roman"/>
              </w:rPr>
            </w:pPr>
            <w:r w:rsidRPr="00F61906">
              <w:rPr>
                <w:rFonts w:ascii="Times New Roman" w:eastAsia="Calibri" w:hAnsi="Times New Roman"/>
              </w:rPr>
              <w:t>Ресурсы сети «Интернет»</w:t>
            </w:r>
          </w:p>
        </w:tc>
      </w:tr>
      <w:tr w:rsidR="008B44F3" w:rsidRPr="00F61906" w14:paraId="6866B0C3" w14:textId="77777777" w:rsidTr="00AF2C17">
        <w:tc>
          <w:tcPr>
            <w:tcW w:w="570" w:type="dxa"/>
            <w:shd w:val="clear" w:color="auto" w:fill="auto"/>
          </w:tcPr>
          <w:p w14:paraId="1EDF25DE" w14:textId="490BCFFC" w:rsidR="008B44F3" w:rsidRPr="007B7160" w:rsidRDefault="007B7160" w:rsidP="007B7160">
            <w:pPr>
              <w:spacing w:line="240" w:lineRule="auto"/>
              <w:jc w:val="center"/>
              <w:rPr>
                <w:rFonts w:ascii="Times New Roman" w:eastAsia="Calibri" w:hAnsi="Times New Roman"/>
              </w:rPr>
            </w:pPr>
            <w:r w:rsidRPr="007B7160">
              <w:rPr>
                <w:rFonts w:ascii="Times New Roman" w:eastAsia="Calibri" w:hAnsi="Times New Roman"/>
              </w:rPr>
              <w:t>1.</w:t>
            </w:r>
          </w:p>
        </w:tc>
        <w:tc>
          <w:tcPr>
            <w:tcW w:w="8786" w:type="dxa"/>
            <w:shd w:val="clear" w:color="auto" w:fill="auto"/>
          </w:tcPr>
          <w:p w14:paraId="71BC85D2" w14:textId="5937CA82" w:rsidR="008B44F3" w:rsidRPr="007B7160" w:rsidRDefault="0042031C" w:rsidP="007B7160">
            <w:pPr>
              <w:spacing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hyperlink r:id="rId7" w:history="1">
              <w:r w:rsidR="007B7160" w:rsidRPr="007B7160">
                <w:rPr>
                  <w:rStyle w:val="af2"/>
                  <w:rFonts w:ascii="Times New Roman" w:eastAsia="Calibri" w:hAnsi="Times New Roman"/>
                  <w:sz w:val="20"/>
                  <w:szCs w:val="20"/>
                </w:rPr>
                <w:t>https://www.datascience.com</w:t>
              </w:r>
            </w:hyperlink>
          </w:p>
        </w:tc>
      </w:tr>
      <w:tr w:rsidR="007B7160" w:rsidRPr="00F61906" w14:paraId="3D4B9031" w14:textId="77777777" w:rsidTr="00AF2C17">
        <w:tc>
          <w:tcPr>
            <w:tcW w:w="570" w:type="dxa"/>
            <w:shd w:val="clear" w:color="auto" w:fill="auto"/>
          </w:tcPr>
          <w:p w14:paraId="40FAF9C0" w14:textId="16E77727" w:rsidR="007B7160" w:rsidRPr="007B7160" w:rsidRDefault="007B7160" w:rsidP="007B7160">
            <w:pPr>
              <w:spacing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2.</w:t>
            </w:r>
          </w:p>
        </w:tc>
        <w:tc>
          <w:tcPr>
            <w:tcW w:w="8786" w:type="dxa"/>
            <w:shd w:val="clear" w:color="auto" w:fill="auto"/>
          </w:tcPr>
          <w:p w14:paraId="774C1842" w14:textId="463C00DE" w:rsidR="007B7160" w:rsidRPr="007B7160" w:rsidRDefault="0042031C" w:rsidP="007B7160">
            <w:pPr>
              <w:spacing w:line="240" w:lineRule="auto"/>
              <w:rPr>
                <w:rFonts w:ascii="Times New Roman" w:eastAsia="Calibri" w:hAnsi="Times New Roman"/>
                <w:sz w:val="20"/>
                <w:szCs w:val="20"/>
              </w:rPr>
            </w:pPr>
            <w:hyperlink r:id="rId8" w:history="1">
              <w:r w:rsidR="007B7160" w:rsidRPr="007B7160">
                <w:rPr>
                  <w:rStyle w:val="af2"/>
                  <w:rFonts w:ascii="Times New Roman" w:eastAsia="Calibri" w:hAnsi="Times New Roman"/>
                  <w:sz w:val="20"/>
                  <w:szCs w:val="20"/>
                </w:rPr>
                <w:t>https://blog.statsbot.co</w:t>
              </w:r>
            </w:hyperlink>
          </w:p>
        </w:tc>
      </w:tr>
    </w:tbl>
    <w:p w14:paraId="46982333" w14:textId="77777777" w:rsidR="008B44F3" w:rsidRPr="00F61906" w:rsidRDefault="008B44F3" w:rsidP="007B7160">
      <w:pPr>
        <w:spacing w:line="240" w:lineRule="auto"/>
        <w:jc w:val="both"/>
        <w:rPr>
          <w:rFonts w:ascii="Times New Roman" w:hAnsi="Times New Roman"/>
        </w:rPr>
      </w:pPr>
    </w:p>
    <w:p w14:paraId="558B26C1" w14:textId="77777777" w:rsidR="008B44F3" w:rsidRPr="008B44F3" w:rsidRDefault="008B44F3" w:rsidP="007B7160">
      <w:pPr>
        <w:spacing w:after="0" w:line="24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8B44F3">
        <w:rPr>
          <w:rFonts w:ascii="Times New Roman" w:hAnsi="Times New Roman"/>
          <w:b/>
          <w:iCs/>
          <w:sz w:val="28"/>
          <w:szCs w:val="28"/>
        </w:rPr>
        <w:t>Перечень информационных технологий, используемых при проведении практики, включая перечень программного обеспечения и информационных справочных систем (при необходимости)</w:t>
      </w:r>
    </w:p>
    <w:p w14:paraId="565AA20A" w14:textId="77777777" w:rsidR="008B44F3" w:rsidRPr="00F61906" w:rsidRDefault="008B44F3" w:rsidP="007B7160">
      <w:pPr>
        <w:spacing w:line="240" w:lineRule="auto"/>
        <w:ind w:left="720"/>
        <w:jc w:val="both"/>
        <w:rPr>
          <w:rFonts w:ascii="Times New Roman" w:hAnsi="Times New Roman"/>
          <w:bCs/>
          <w:szCs w:val="24"/>
        </w:rPr>
      </w:pPr>
    </w:p>
    <w:p w14:paraId="24EF9EE6" w14:textId="02FF167A" w:rsidR="008B44F3" w:rsidRPr="007B7160" w:rsidRDefault="00F004E8" w:rsidP="007B716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B7160">
        <w:rPr>
          <w:rFonts w:ascii="Times New Roman" w:hAnsi="Times New Roman"/>
          <w:sz w:val="24"/>
          <w:szCs w:val="24"/>
        </w:rPr>
        <w:t>В процессе прохождения</w:t>
      </w:r>
      <w:r w:rsidR="007B7160" w:rsidRPr="007B7160">
        <w:rPr>
          <w:rFonts w:ascii="Times New Roman" w:hAnsi="Times New Roman"/>
          <w:sz w:val="24"/>
          <w:szCs w:val="24"/>
        </w:rPr>
        <w:t xml:space="preserve"> </w:t>
      </w:r>
      <w:r w:rsidR="008B44F3" w:rsidRPr="007B7160">
        <w:rPr>
          <w:rFonts w:ascii="Times New Roman" w:hAnsi="Times New Roman"/>
          <w:sz w:val="24"/>
          <w:szCs w:val="24"/>
        </w:rPr>
        <w:t>практики обучающиеся могут использовать информационные технологии, в том числе компьютерные симуляции, средства автоматизации проектирования и разработки программного обеспечения, применяемые в профильной организации, Интернет - технологии и др.</w:t>
      </w:r>
    </w:p>
    <w:p w14:paraId="17AFA590" w14:textId="77777777" w:rsidR="008B44F3" w:rsidRPr="00F61906" w:rsidRDefault="008B44F3" w:rsidP="007B7160">
      <w:pPr>
        <w:spacing w:line="240" w:lineRule="auto"/>
        <w:ind w:left="720"/>
        <w:jc w:val="both"/>
        <w:rPr>
          <w:rFonts w:ascii="Times New Roman" w:hAnsi="Times New Roman"/>
          <w:b/>
          <w:bCs/>
          <w:szCs w:val="24"/>
        </w:rPr>
      </w:pPr>
    </w:p>
    <w:p w14:paraId="486F4E25" w14:textId="77777777" w:rsidR="008B44F3" w:rsidRDefault="008B44F3" w:rsidP="007B7160">
      <w:pPr>
        <w:pStyle w:val="1"/>
      </w:pPr>
      <w:r w:rsidRPr="00F61906">
        <w:lastRenderedPageBreak/>
        <w:t>Описание материально-технической базы, необходимой для проведения практики.</w:t>
      </w:r>
    </w:p>
    <w:p w14:paraId="5C9D3D35" w14:textId="77777777" w:rsidR="002927C1" w:rsidRDefault="002927C1" w:rsidP="002927C1">
      <w:pPr>
        <w:spacing w:line="240" w:lineRule="auto"/>
      </w:pPr>
    </w:p>
    <w:p w14:paraId="172A717D" w14:textId="6C71E00E" w:rsidR="008B44F3" w:rsidRPr="002927C1" w:rsidRDefault="002927C1" w:rsidP="002927C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2927C1">
        <w:rPr>
          <w:rFonts w:ascii="Times New Roman" w:hAnsi="Times New Roman"/>
          <w:sz w:val="24"/>
          <w:szCs w:val="24"/>
        </w:rPr>
        <w:t>Материально-техническое обеспечение практики отражается в договорах на проведение практики с отдельными организациями (при согласии  последних заключить подобный договор).</w:t>
      </w:r>
      <w:r>
        <w:rPr>
          <w:rFonts w:ascii="Times New Roman" w:hAnsi="Times New Roman"/>
          <w:sz w:val="24"/>
          <w:szCs w:val="24"/>
        </w:rPr>
        <w:t xml:space="preserve"> </w:t>
      </w:r>
      <w:r w:rsidR="008B44F3" w:rsidRPr="002927C1">
        <w:rPr>
          <w:rFonts w:ascii="Times New Roman" w:hAnsi="Times New Roman"/>
          <w:sz w:val="24"/>
          <w:szCs w:val="24"/>
        </w:rPr>
        <w:t>Указанное материально-техническое обеспечение должно удовлетворять действующим санитарным и противопожарным нормам, а также требованиям техники безопасности при проведении работ.</w:t>
      </w:r>
    </w:p>
    <w:p w14:paraId="52507584" w14:textId="77777777" w:rsidR="008B44F3" w:rsidRPr="00F61906" w:rsidRDefault="008B44F3" w:rsidP="007B7160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</w:p>
    <w:p w14:paraId="73B93020" w14:textId="77777777" w:rsidR="008B44F3" w:rsidRPr="00F61906" w:rsidRDefault="008B44F3" w:rsidP="007B7160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14:paraId="22784066" w14:textId="77777777" w:rsidR="008B44F3" w:rsidRPr="00F61906" w:rsidRDefault="008B44F3" w:rsidP="007B7160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14:paraId="7A4B5DCC" w14:textId="77777777" w:rsidR="008B44F3" w:rsidRPr="00F61906" w:rsidRDefault="008B44F3" w:rsidP="007B7160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14:paraId="385A45A9" w14:textId="77777777" w:rsidR="008B44F3" w:rsidRPr="00F61906" w:rsidRDefault="008B44F3" w:rsidP="007B7160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</w:p>
    <w:p w14:paraId="7A2F2342" w14:textId="77777777" w:rsidR="008B44F3" w:rsidRPr="00F61906" w:rsidRDefault="008B44F3" w:rsidP="007B716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  <w:sectPr w:rsidR="008B44F3" w:rsidRPr="00F61906" w:rsidSect="007645BA">
          <w:footnotePr>
            <w:numFmt w:val="chicago"/>
            <w:numStart w:val="3"/>
          </w:foot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688406" w14:textId="77777777" w:rsidR="008B44F3" w:rsidRPr="00F61906" w:rsidRDefault="008B44F3" w:rsidP="007B7160">
      <w:pPr>
        <w:spacing w:after="0" w:line="240" w:lineRule="auto"/>
        <w:ind w:firstLine="709"/>
        <w:jc w:val="right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F61906">
        <w:rPr>
          <w:rFonts w:ascii="Times New Roman" w:hAnsi="Times New Roman"/>
          <w:b/>
          <w:sz w:val="24"/>
          <w:szCs w:val="24"/>
        </w:rPr>
        <w:lastRenderedPageBreak/>
        <w:t>Приложение 1</w:t>
      </w:r>
    </w:p>
    <w:p w14:paraId="2D9DCD7F" w14:textId="77777777" w:rsidR="008B44F3" w:rsidRPr="00F61906" w:rsidRDefault="008B44F3" w:rsidP="007B7160">
      <w:pPr>
        <w:spacing w:after="0" w:line="240" w:lineRule="auto"/>
        <w:ind w:firstLine="709"/>
        <w:jc w:val="right"/>
        <w:rPr>
          <w:rFonts w:ascii="Times New Roman" w:hAnsi="Times New Roman"/>
          <w:b/>
          <w:sz w:val="24"/>
          <w:szCs w:val="24"/>
        </w:rPr>
      </w:pPr>
    </w:p>
    <w:p w14:paraId="19E14998" w14:textId="77777777" w:rsidR="008B44F3" w:rsidRPr="00F61906" w:rsidRDefault="008B44F3" w:rsidP="007B7160">
      <w:pPr>
        <w:tabs>
          <w:tab w:val="left" w:pos="10490"/>
        </w:tabs>
        <w:spacing w:after="0" w:line="240" w:lineRule="auto"/>
        <w:ind w:left="1134" w:right="-1"/>
        <w:jc w:val="center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b/>
          <w:i/>
          <w:sz w:val="24"/>
          <w:szCs w:val="24"/>
        </w:rPr>
        <w:t>Образец титульного листа отчета о прохождении практики</w:t>
      </w:r>
    </w:p>
    <w:p w14:paraId="72D1187E" w14:textId="77777777" w:rsidR="008B44F3" w:rsidRPr="00F61906" w:rsidRDefault="008B44F3" w:rsidP="007B7160">
      <w:pPr>
        <w:tabs>
          <w:tab w:val="left" w:pos="10490"/>
        </w:tabs>
        <w:spacing w:after="0" w:line="240" w:lineRule="auto"/>
        <w:ind w:left="1134" w:right="-1"/>
        <w:jc w:val="center"/>
        <w:rPr>
          <w:rFonts w:ascii="Times New Roman" w:hAnsi="Times New Roman"/>
          <w:b/>
          <w:sz w:val="24"/>
          <w:szCs w:val="24"/>
        </w:rPr>
      </w:pPr>
    </w:p>
    <w:p w14:paraId="5AA59687" w14:textId="77777777" w:rsidR="008B44F3" w:rsidRPr="00F61906" w:rsidRDefault="008B44F3" w:rsidP="007B716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D8CA385" w14:textId="77777777" w:rsidR="008B44F3" w:rsidRPr="00F61906" w:rsidRDefault="008B44F3" w:rsidP="007B716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высшего образования</w:t>
      </w:r>
    </w:p>
    <w:p w14:paraId="3769DD10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«Национальный исследовательский университет «Высшая школа экономики»</w:t>
      </w:r>
    </w:p>
    <w:p w14:paraId="73528E0B" w14:textId="77777777" w:rsidR="008B44F3" w:rsidRPr="00F61906" w:rsidRDefault="008B44F3" w:rsidP="007B7160">
      <w:pPr>
        <w:spacing w:after="0" w:line="240" w:lineRule="auto"/>
        <w:ind w:right="-1"/>
        <w:jc w:val="both"/>
        <w:rPr>
          <w:rFonts w:ascii="Times New Roman" w:hAnsi="Times New Roman"/>
          <w:sz w:val="24"/>
          <w:szCs w:val="24"/>
        </w:rPr>
      </w:pPr>
    </w:p>
    <w:p w14:paraId="41203707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Факультет_________________________</w:t>
      </w:r>
    </w:p>
    <w:p w14:paraId="0BEBEB47" w14:textId="77777777" w:rsidR="008B44F3" w:rsidRPr="00F61906" w:rsidRDefault="008B44F3" w:rsidP="007B716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__________________________________________________________</w:t>
      </w:r>
    </w:p>
    <w:p w14:paraId="74ADAD33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Cs/>
          <w:kern w:val="32"/>
          <w:sz w:val="24"/>
          <w:szCs w:val="24"/>
        </w:rPr>
      </w:pPr>
      <w:r w:rsidRPr="00F61906">
        <w:rPr>
          <w:rFonts w:ascii="Times New Roman" w:hAnsi="Times New Roman"/>
          <w:bCs/>
          <w:kern w:val="32"/>
          <w:sz w:val="24"/>
          <w:szCs w:val="24"/>
        </w:rPr>
        <w:t>(Название ОП)</w:t>
      </w:r>
    </w:p>
    <w:p w14:paraId="45DA7663" w14:textId="77777777" w:rsidR="008B44F3" w:rsidRPr="00F61906" w:rsidRDefault="008B44F3" w:rsidP="007B716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bCs/>
          <w:kern w:val="32"/>
          <w:sz w:val="24"/>
          <w:szCs w:val="24"/>
        </w:rPr>
        <w:t>__________________________________________________________</w:t>
      </w:r>
    </w:p>
    <w:p w14:paraId="68FC8D5A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Cs/>
          <w:kern w:val="32"/>
          <w:sz w:val="24"/>
          <w:szCs w:val="24"/>
        </w:rPr>
      </w:pPr>
      <w:r w:rsidRPr="00F61906">
        <w:rPr>
          <w:rFonts w:ascii="Times New Roman" w:hAnsi="Times New Roman"/>
          <w:bCs/>
          <w:kern w:val="32"/>
          <w:sz w:val="24"/>
          <w:szCs w:val="24"/>
        </w:rPr>
        <w:t>(уровень образования)</w:t>
      </w:r>
    </w:p>
    <w:p w14:paraId="3BC7AA49" w14:textId="77777777" w:rsidR="008B44F3" w:rsidRPr="00F61906" w:rsidRDefault="008B44F3" w:rsidP="007B716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b/>
          <w:sz w:val="24"/>
          <w:szCs w:val="24"/>
        </w:rPr>
        <w:t>__________________________________________________________</w:t>
      </w:r>
    </w:p>
    <w:p w14:paraId="75DC7E45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Cs/>
          <w:kern w:val="32"/>
          <w:sz w:val="24"/>
          <w:szCs w:val="24"/>
        </w:rPr>
      </w:pPr>
      <w:r w:rsidRPr="00F61906">
        <w:rPr>
          <w:rFonts w:ascii="Times New Roman" w:hAnsi="Times New Roman"/>
          <w:bCs/>
          <w:kern w:val="32"/>
          <w:sz w:val="24"/>
          <w:szCs w:val="24"/>
        </w:rPr>
        <w:t>(Профиль/Специализация (если есть)</w:t>
      </w:r>
    </w:p>
    <w:p w14:paraId="26E50F69" w14:textId="77777777" w:rsidR="008B44F3" w:rsidRPr="00F61906" w:rsidRDefault="008B44F3" w:rsidP="007B7160">
      <w:pPr>
        <w:spacing w:after="0" w:line="240" w:lineRule="auto"/>
        <w:ind w:right="-1"/>
        <w:outlineLvl w:val="4"/>
        <w:rPr>
          <w:rFonts w:ascii="Times New Roman" w:hAnsi="Times New Roman"/>
          <w:bCs/>
          <w:iCs/>
          <w:sz w:val="24"/>
          <w:szCs w:val="24"/>
        </w:rPr>
      </w:pPr>
    </w:p>
    <w:p w14:paraId="3C8CE9D0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14:paraId="04F2B306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b/>
          <w:sz w:val="24"/>
          <w:szCs w:val="24"/>
        </w:rPr>
        <w:t>О Т Ч Е Т</w:t>
      </w:r>
    </w:p>
    <w:p w14:paraId="6DCA9437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b/>
          <w:sz w:val="24"/>
          <w:szCs w:val="24"/>
        </w:rPr>
        <w:t>по ___________________________ практике</w:t>
      </w:r>
    </w:p>
    <w:p w14:paraId="0FA4F42D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bCs/>
          <w:i/>
          <w:sz w:val="24"/>
          <w:szCs w:val="24"/>
        </w:rPr>
        <w:t xml:space="preserve"> (указать вид практики)</w:t>
      </w:r>
    </w:p>
    <w:p w14:paraId="46380EEE" w14:textId="77777777" w:rsidR="008B44F3" w:rsidRPr="00F61906" w:rsidRDefault="008B44F3" w:rsidP="007B7160">
      <w:pPr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</w:p>
    <w:p w14:paraId="6FA19D38" w14:textId="77777777" w:rsidR="008B44F3" w:rsidRPr="00F61906" w:rsidRDefault="008B44F3" w:rsidP="007B7160">
      <w:pPr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</w:p>
    <w:p w14:paraId="2619689A" w14:textId="77777777" w:rsidR="008B44F3" w:rsidRPr="00F61906" w:rsidRDefault="008B44F3" w:rsidP="007B7160">
      <w:pPr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Выполнил студент гр.______</w:t>
      </w:r>
    </w:p>
    <w:p w14:paraId="37CEAE24" w14:textId="77777777" w:rsidR="008B44F3" w:rsidRPr="00F61906" w:rsidRDefault="008B44F3" w:rsidP="007B7160">
      <w:pPr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_________________________</w:t>
      </w:r>
    </w:p>
    <w:p w14:paraId="0EFB7EE3" w14:textId="77777777" w:rsidR="008B44F3" w:rsidRPr="00F61906" w:rsidRDefault="008B44F3" w:rsidP="007B7160">
      <w:pPr>
        <w:spacing w:after="0" w:line="240" w:lineRule="auto"/>
        <w:ind w:right="-1"/>
        <w:jc w:val="right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 xml:space="preserve">                             (ФИО)</w:t>
      </w:r>
    </w:p>
    <w:p w14:paraId="613F7BD7" w14:textId="77777777" w:rsidR="008B44F3" w:rsidRPr="00F61906" w:rsidRDefault="008B44F3" w:rsidP="007B7160">
      <w:pPr>
        <w:spacing w:after="0" w:line="240" w:lineRule="auto"/>
        <w:ind w:right="-1"/>
        <w:jc w:val="right"/>
        <w:outlineLvl w:val="5"/>
        <w:rPr>
          <w:rFonts w:ascii="Times New Roman" w:hAnsi="Times New Roman"/>
          <w:b/>
          <w:bCs/>
          <w:sz w:val="24"/>
          <w:szCs w:val="24"/>
        </w:rPr>
      </w:pPr>
      <w:r w:rsidRPr="00F61906">
        <w:rPr>
          <w:rFonts w:ascii="Times New Roman" w:hAnsi="Times New Roman"/>
          <w:b/>
          <w:bCs/>
          <w:sz w:val="24"/>
          <w:szCs w:val="24"/>
        </w:rPr>
        <w:t>________________________</w:t>
      </w:r>
    </w:p>
    <w:p w14:paraId="5B7EDBD8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                                  (подпись)</w:t>
      </w:r>
    </w:p>
    <w:p w14:paraId="2CC4C729" w14:textId="77777777" w:rsidR="008B44F3" w:rsidRPr="00F61906" w:rsidRDefault="008B44F3" w:rsidP="007B7160">
      <w:pPr>
        <w:spacing w:after="0" w:line="240" w:lineRule="auto"/>
        <w:ind w:left="-426" w:right="-1"/>
        <w:outlineLvl w:val="5"/>
        <w:rPr>
          <w:rFonts w:ascii="Times New Roman" w:hAnsi="Times New Roman"/>
          <w:b/>
          <w:bCs/>
          <w:sz w:val="24"/>
          <w:szCs w:val="24"/>
        </w:rPr>
      </w:pPr>
      <w:r w:rsidRPr="00F61906">
        <w:rPr>
          <w:rFonts w:ascii="Times New Roman" w:hAnsi="Times New Roman"/>
          <w:b/>
          <w:bCs/>
          <w:sz w:val="24"/>
          <w:szCs w:val="24"/>
        </w:rPr>
        <w:t xml:space="preserve">      Проверили:</w:t>
      </w:r>
    </w:p>
    <w:p w14:paraId="141933A2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</w:p>
    <w:p w14:paraId="25DE891F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______________________________________</w:t>
      </w:r>
    </w:p>
    <w:p w14:paraId="653F37BC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 xml:space="preserve">(должность, ФИО руководителя от предприятия)     </w:t>
      </w:r>
    </w:p>
    <w:p w14:paraId="454A2075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</w:p>
    <w:p w14:paraId="47CBF754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>___________             _________________________</w:t>
      </w:r>
    </w:p>
    <w:p w14:paraId="76DC2EA6" w14:textId="032B8106" w:rsidR="008B44F3" w:rsidRPr="00F61906" w:rsidRDefault="00F004E8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  (оценка)    </w:t>
      </w:r>
      <w:r w:rsidR="008B44F3" w:rsidRPr="00F61906">
        <w:rPr>
          <w:rFonts w:ascii="Times New Roman" w:hAnsi="Times New Roman"/>
          <w:i/>
          <w:sz w:val="24"/>
          <w:szCs w:val="24"/>
        </w:rPr>
        <w:t xml:space="preserve">                         </w:t>
      </w:r>
      <w:r>
        <w:rPr>
          <w:rFonts w:ascii="Times New Roman" w:hAnsi="Times New Roman"/>
          <w:i/>
          <w:sz w:val="24"/>
          <w:szCs w:val="24"/>
        </w:rPr>
        <w:t xml:space="preserve">         </w:t>
      </w:r>
      <w:r w:rsidR="008B44F3" w:rsidRPr="00F61906">
        <w:rPr>
          <w:rFonts w:ascii="Times New Roman" w:hAnsi="Times New Roman"/>
          <w:i/>
          <w:sz w:val="24"/>
          <w:szCs w:val="24"/>
        </w:rPr>
        <w:t xml:space="preserve"> (подпись)</w:t>
      </w:r>
    </w:p>
    <w:p w14:paraId="77F68E09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 xml:space="preserve">                             _____________</w:t>
      </w:r>
    </w:p>
    <w:p w14:paraId="48B3F9A9" w14:textId="7A311E9F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bCs/>
          <w:sz w:val="24"/>
          <w:szCs w:val="24"/>
        </w:rPr>
        <w:t>МП</w:t>
      </w:r>
      <w:r w:rsidRPr="00F61906">
        <w:rPr>
          <w:rFonts w:ascii="Times New Roman" w:hAnsi="Times New Roman"/>
          <w:b/>
          <w:sz w:val="24"/>
          <w:szCs w:val="24"/>
        </w:rPr>
        <w:t xml:space="preserve">   </w:t>
      </w:r>
      <w:r w:rsidRPr="00F61906">
        <w:rPr>
          <w:rFonts w:ascii="Times New Roman" w:hAnsi="Times New Roman"/>
          <w:i/>
          <w:sz w:val="24"/>
          <w:szCs w:val="24"/>
        </w:rPr>
        <w:t xml:space="preserve">             </w:t>
      </w:r>
      <w:r w:rsidR="00F004E8">
        <w:rPr>
          <w:rFonts w:ascii="Times New Roman" w:hAnsi="Times New Roman"/>
          <w:i/>
          <w:sz w:val="24"/>
          <w:szCs w:val="24"/>
        </w:rPr>
        <w:t xml:space="preserve">           </w:t>
      </w:r>
      <w:r w:rsidRPr="00F61906">
        <w:rPr>
          <w:rFonts w:ascii="Times New Roman" w:hAnsi="Times New Roman"/>
          <w:i/>
          <w:sz w:val="24"/>
          <w:szCs w:val="24"/>
        </w:rPr>
        <w:t xml:space="preserve"> (дата)</w:t>
      </w:r>
    </w:p>
    <w:p w14:paraId="3B7DB51E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</w:p>
    <w:p w14:paraId="609A08E0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>______________________________________________________</w:t>
      </w:r>
    </w:p>
    <w:p w14:paraId="1053766F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 xml:space="preserve">(должность, ФИО руководителя от факультета)     </w:t>
      </w:r>
    </w:p>
    <w:p w14:paraId="6CF339DE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>___________          _________________________</w:t>
      </w:r>
    </w:p>
    <w:p w14:paraId="49FFE6AB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 xml:space="preserve">  (оценка)                               (подпись)</w:t>
      </w:r>
    </w:p>
    <w:p w14:paraId="7941130C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 xml:space="preserve">                                           _____________</w:t>
      </w:r>
    </w:p>
    <w:p w14:paraId="5084A6E6" w14:textId="77777777" w:rsidR="008B44F3" w:rsidRPr="00F61906" w:rsidRDefault="008B44F3" w:rsidP="007B7160">
      <w:pPr>
        <w:spacing w:after="0" w:line="240" w:lineRule="auto"/>
        <w:ind w:right="-1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 xml:space="preserve">                                                   (дата)</w:t>
      </w:r>
    </w:p>
    <w:p w14:paraId="0C03A2FE" w14:textId="77777777" w:rsidR="008B44F3" w:rsidRPr="00F61906" w:rsidRDefault="008B44F3" w:rsidP="007B7160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14:paraId="0290B129" w14:textId="77777777" w:rsidR="008B44F3" w:rsidRPr="00F61906" w:rsidRDefault="008B44F3" w:rsidP="007B716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b/>
          <w:sz w:val="24"/>
          <w:szCs w:val="24"/>
        </w:rPr>
        <w:br w:type="page"/>
      </w:r>
    </w:p>
    <w:p w14:paraId="03E91EEE" w14:textId="77777777" w:rsidR="008B44F3" w:rsidRPr="00F61906" w:rsidRDefault="008B44F3" w:rsidP="007B716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hAnsi="Times New Roman"/>
          <w:b/>
          <w:bCs/>
          <w:sz w:val="24"/>
          <w:szCs w:val="24"/>
        </w:rPr>
      </w:pPr>
      <w:r w:rsidRPr="00F61906">
        <w:rPr>
          <w:rFonts w:ascii="Times New Roman" w:hAnsi="Times New Roman"/>
          <w:b/>
          <w:bCs/>
          <w:sz w:val="24"/>
          <w:szCs w:val="24"/>
        </w:rPr>
        <w:lastRenderedPageBreak/>
        <w:t>Структура отчета.</w:t>
      </w:r>
    </w:p>
    <w:p w14:paraId="21544A4F" w14:textId="77777777" w:rsidR="008B44F3" w:rsidRPr="00F61906" w:rsidRDefault="008B44F3" w:rsidP="007B716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hAnsi="Times New Roman"/>
          <w:sz w:val="24"/>
          <w:szCs w:val="24"/>
        </w:rPr>
      </w:pPr>
    </w:p>
    <w:p w14:paraId="39B38BDC" w14:textId="77777777" w:rsidR="008B44F3" w:rsidRPr="00F61906" w:rsidRDefault="008B44F3" w:rsidP="007B7160">
      <w:pPr>
        <w:widowControl w:val="0"/>
        <w:numPr>
          <w:ilvl w:val="0"/>
          <w:numId w:val="5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240" w:lineRule="auto"/>
        <w:ind w:left="245" w:hanging="240"/>
        <w:jc w:val="both"/>
        <w:rPr>
          <w:rFonts w:ascii="Times New Roman" w:hAnsi="Times New Roman"/>
          <w:spacing w:val="-15"/>
          <w:sz w:val="24"/>
          <w:szCs w:val="24"/>
        </w:rPr>
      </w:pPr>
      <w:r w:rsidRPr="00F61906">
        <w:rPr>
          <w:rFonts w:ascii="Times New Roman" w:hAnsi="Times New Roman"/>
          <w:spacing w:val="-15"/>
          <w:sz w:val="24"/>
          <w:szCs w:val="24"/>
        </w:rPr>
        <w:t>Введение (в разделе должны быть приведены цели и задачи практики)</w:t>
      </w:r>
    </w:p>
    <w:p w14:paraId="38095957" w14:textId="20EEE3ED" w:rsidR="008B44F3" w:rsidRPr="00F004E8" w:rsidRDefault="008B44F3" w:rsidP="007B7160">
      <w:pPr>
        <w:widowControl w:val="0"/>
        <w:numPr>
          <w:ilvl w:val="0"/>
          <w:numId w:val="5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240" w:lineRule="auto"/>
        <w:ind w:left="245" w:hanging="240"/>
        <w:jc w:val="both"/>
        <w:rPr>
          <w:rFonts w:ascii="Times New Roman" w:hAnsi="Times New Roman"/>
          <w:spacing w:val="-15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Содержательная часть.</w:t>
      </w:r>
    </w:p>
    <w:p w14:paraId="78C473B2" w14:textId="77777777" w:rsidR="00F004E8" w:rsidRPr="00F004E8" w:rsidRDefault="00F004E8" w:rsidP="007B7160">
      <w:pPr>
        <w:pStyle w:val="a4"/>
        <w:widowControl w:val="0"/>
        <w:numPr>
          <w:ilvl w:val="1"/>
          <w:numId w:val="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5"/>
          <w:sz w:val="24"/>
          <w:szCs w:val="24"/>
        </w:rPr>
      </w:pPr>
      <w:r w:rsidRPr="00F004E8">
        <w:rPr>
          <w:rFonts w:ascii="Times New Roman" w:hAnsi="Times New Roman"/>
          <w:sz w:val="24"/>
          <w:szCs w:val="24"/>
        </w:rPr>
        <w:t>Краткая характеристика организации (места прохождения практики) с описанием сферы деятельности, организационной структуры, экономическими показателями.</w:t>
      </w:r>
    </w:p>
    <w:p w14:paraId="07AAC9C7" w14:textId="6329F8E4" w:rsidR="00F004E8" w:rsidRPr="00F004E8" w:rsidRDefault="00F004E8" w:rsidP="007B7160">
      <w:pPr>
        <w:pStyle w:val="a4"/>
        <w:widowControl w:val="0"/>
        <w:numPr>
          <w:ilvl w:val="1"/>
          <w:numId w:val="5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pacing w:val="-15"/>
          <w:sz w:val="24"/>
          <w:szCs w:val="24"/>
        </w:rPr>
      </w:pPr>
      <w:r w:rsidRPr="00F004E8">
        <w:rPr>
          <w:rFonts w:ascii="Times New Roman" w:hAnsi="Times New Roman"/>
          <w:sz w:val="24"/>
          <w:szCs w:val="24"/>
        </w:rPr>
        <w:t xml:space="preserve">Описание профессиональных задач, решаемых студентом на практике </w:t>
      </w:r>
      <w:r w:rsidRPr="00F004E8">
        <w:rPr>
          <w:rFonts w:ascii="Times New Roman" w:hAnsi="Times New Roman"/>
          <w:spacing w:val="-15"/>
          <w:sz w:val="24"/>
          <w:szCs w:val="24"/>
        </w:rPr>
        <w:t>(в соответствии с целями и задачами программы практики и индивидуальным заданием)</w:t>
      </w:r>
      <w:r w:rsidRPr="00F004E8">
        <w:rPr>
          <w:rFonts w:ascii="Times New Roman" w:hAnsi="Times New Roman"/>
          <w:sz w:val="24"/>
          <w:szCs w:val="24"/>
        </w:rPr>
        <w:t>.</w:t>
      </w:r>
    </w:p>
    <w:p w14:paraId="59B53BAA" w14:textId="77777777" w:rsidR="008B44F3" w:rsidRPr="00F61906" w:rsidRDefault="008B44F3" w:rsidP="007B7160">
      <w:pPr>
        <w:widowControl w:val="0"/>
        <w:numPr>
          <w:ilvl w:val="0"/>
          <w:numId w:val="5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pacing w:val="-4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Исполненное индивидуальное задание.</w:t>
      </w:r>
    </w:p>
    <w:p w14:paraId="18BED987" w14:textId="77777777" w:rsidR="008B44F3" w:rsidRPr="00F61906" w:rsidRDefault="008B44F3" w:rsidP="007B7160">
      <w:pPr>
        <w:widowControl w:val="0"/>
        <w:numPr>
          <w:ilvl w:val="0"/>
          <w:numId w:val="5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pacing w:val="-4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 xml:space="preserve">Заключение (включая самооценку </w:t>
      </w:r>
      <w:proofErr w:type="spellStart"/>
      <w:r w:rsidRPr="00F61906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F61906">
        <w:rPr>
          <w:rFonts w:ascii="Times New Roman" w:hAnsi="Times New Roman"/>
          <w:sz w:val="24"/>
          <w:szCs w:val="24"/>
        </w:rPr>
        <w:t xml:space="preserve"> компетенций)</w:t>
      </w:r>
      <w:r>
        <w:rPr>
          <w:rFonts w:ascii="Times New Roman" w:hAnsi="Times New Roman"/>
          <w:sz w:val="24"/>
          <w:szCs w:val="24"/>
        </w:rPr>
        <w:t>.</w:t>
      </w:r>
    </w:p>
    <w:p w14:paraId="6CABD1AE" w14:textId="77777777" w:rsidR="008B44F3" w:rsidRPr="00F61906" w:rsidRDefault="008B44F3" w:rsidP="007B7160">
      <w:pPr>
        <w:widowControl w:val="0"/>
        <w:numPr>
          <w:ilvl w:val="0"/>
          <w:numId w:val="5"/>
        </w:numPr>
        <w:shd w:val="clear" w:color="auto" w:fill="FFFFFF"/>
        <w:tabs>
          <w:tab w:val="left" w:pos="245"/>
        </w:tabs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pacing w:val="-5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Приложения (графики, схемы, таблицы, алгоритмы, иллюстрации и т.п.).</w:t>
      </w:r>
    </w:p>
    <w:p w14:paraId="725EDBE8" w14:textId="77777777" w:rsidR="008B44F3" w:rsidRPr="00F61906" w:rsidRDefault="008B44F3" w:rsidP="007B7160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hAnsi="Times New Roman"/>
          <w:spacing w:val="-15"/>
          <w:sz w:val="24"/>
          <w:szCs w:val="24"/>
        </w:rPr>
      </w:pPr>
    </w:p>
    <w:p w14:paraId="3C2758BB" w14:textId="77777777" w:rsidR="008B44F3" w:rsidRPr="00F61906" w:rsidRDefault="008B44F3" w:rsidP="007B7160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b/>
          <w:sz w:val="24"/>
          <w:szCs w:val="24"/>
        </w:rPr>
        <w:br w:type="page"/>
      </w:r>
    </w:p>
    <w:p w14:paraId="57D3B1A9" w14:textId="2BCB7BBA" w:rsidR="008B44F3" w:rsidRPr="00F61906" w:rsidRDefault="00BE4D1E" w:rsidP="007B716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Приложение 2</w:t>
      </w:r>
    </w:p>
    <w:p w14:paraId="6F5394C1" w14:textId="77777777" w:rsidR="008B44F3" w:rsidRPr="00F61906" w:rsidRDefault="008B44F3" w:rsidP="007B7160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</w:p>
    <w:p w14:paraId="747EB3AF" w14:textId="77777777" w:rsidR="008B44F3" w:rsidRPr="00F61906" w:rsidRDefault="008B44F3" w:rsidP="007B7160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 w:rsidRPr="00F61906">
        <w:rPr>
          <w:rFonts w:ascii="Times New Roman" w:hAnsi="Times New Roman"/>
          <w:i/>
          <w:sz w:val="24"/>
          <w:szCs w:val="24"/>
        </w:rPr>
        <w:t>Образец отзыва о работе студента</w:t>
      </w:r>
    </w:p>
    <w:p w14:paraId="3BC03F47" w14:textId="77777777" w:rsidR="008B44F3" w:rsidRPr="00F61906" w:rsidRDefault="008B44F3" w:rsidP="007B7160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</w:p>
    <w:p w14:paraId="17DD2269" w14:textId="77777777" w:rsidR="00EB5AB1" w:rsidRPr="00F61906" w:rsidRDefault="00EB5AB1" w:rsidP="007B7160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</w:p>
    <w:p w14:paraId="197DD46A" w14:textId="77777777" w:rsidR="00EB5AB1" w:rsidRPr="00F61906" w:rsidRDefault="00EB5AB1" w:rsidP="007B7160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bCs/>
          <w:kern w:val="32"/>
          <w:sz w:val="24"/>
          <w:szCs w:val="24"/>
        </w:rPr>
      </w:pPr>
      <w:r w:rsidRPr="00F61906">
        <w:rPr>
          <w:rFonts w:ascii="Times New Roman" w:hAnsi="Times New Roman"/>
          <w:b/>
          <w:bCs/>
          <w:kern w:val="32"/>
          <w:sz w:val="24"/>
          <w:szCs w:val="24"/>
        </w:rPr>
        <w:t>ОТЗЫВ</w:t>
      </w:r>
    </w:p>
    <w:p w14:paraId="0B4A97D0" w14:textId="77777777" w:rsidR="00EB5AB1" w:rsidRPr="00F61906" w:rsidRDefault="00EB5AB1" w:rsidP="007B716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F61906">
        <w:rPr>
          <w:rFonts w:ascii="Times New Roman" w:hAnsi="Times New Roman"/>
          <w:b/>
          <w:sz w:val="24"/>
          <w:szCs w:val="24"/>
        </w:rPr>
        <w:t>о работе студента с места прохождения практики</w:t>
      </w:r>
    </w:p>
    <w:p w14:paraId="47AECDF8" w14:textId="77777777" w:rsidR="00EB5AB1" w:rsidRPr="00F61906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182080E8" w14:textId="77777777" w:rsidR="00EB5AB1" w:rsidRPr="00F61906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Отзыв составляется на студента по окончанию практики руководителем от предприятия.</w:t>
      </w:r>
    </w:p>
    <w:p w14:paraId="31FE07A5" w14:textId="77777777" w:rsidR="00EB5AB1" w:rsidRPr="00F61906" w:rsidRDefault="00EB5AB1" w:rsidP="007B716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В отзыве необходимо указать – фамилию, инициалы студента, место прохождения практики, время прохождения.</w:t>
      </w:r>
    </w:p>
    <w:p w14:paraId="797803BA" w14:textId="77777777" w:rsidR="00EB5AB1" w:rsidRPr="00F61906" w:rsidRDefault="00EB5AB1" w:rsidP="007B7160">
      <w:pPr>
        <w:spacing w:after="0" w:line="240" w:lineRule="auto"/>
        <w:ind w:right="200" w:firstLine="720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В отзыве должны быть отражены:</w:t>
      </w:r>
    </w:p>
    <w:p w14:paraId="0C33FF05" w14:textId="77777777" w:rsidR="00EB5AB1" w:rsidRPr="00F61906" w:rsidRDefault="00EB5AB1" w:rsidP="007B7160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выполняемые студентом профессиональные задачи;</w:t>
      </w:r>
    </w:p>
    <w:p w14:paraId="41CB0D73" w14:textId="77777777" w:rsidR="00EB5AB1" w:rsidRPr="00F61906" w:rsidRDefault="00EB5AB1" w:rsidP="007B7160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полнота и качество выполнения программы практики;</w:t>
      </w:r>
    </w:p>
    <w:p w14:paraId="25CFDC2E" w14:textId="385656CD" w:rsidR="00EB5AB1" w:rsidRPr="00F61906" w:rsidRDefault="00EB5AB1" w:rsidP="007B7160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отношение студента к выполнению заданий, полученных в период практики;</w:t>
      </w:r>
    </w:p>
    <w:p w14:paraId="323E9DAA" w14:textId="634CD435" w:rsidR="00EB5AB1" w:rsidRPr="00F61906" w:rsidRDefault="00EB5AB1" w:rsidP="007B7160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 xml:space="preserve">оценка </w:t>
      </w:r>
      <w:proofErr w:type="spellStart"/>
      <w:r w:rsidRPr="00F61906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F61906">
        <w:rPr>
          <w:rFonts w:ascii="Times New Roman" w:hAnsi="Times New Roman"/>
          <w:sz w:val="24"/>
          <w:szCs w:val="24"/>
        </w:rPr>
        <w:t xml:space="preserve"> планируемых компетенций (дескрипторов их </w:t>
      </w:r>
      <w:proofErr w:type="spellStart"/>
      <w:r w:rsidRPr="00F61906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F61906">
        <w:rPr>
          <w:rFonts w:ascii="Times New Roman" w:hAnsi="Times New Roman"/>
          <w:sz w:val="24"/>
          <w:szCs w:val="24"/>
        </w:rPr>
        <w:t>)</w:t>
      </w:r>
      <w:r w:rsidR="00BE4D1E">
        <w:rPr>
          <w:rFonts w:ascii="Times New Roman" w:hAnsi="Times New Roman"/>
          <w:sz w:val="24"/>
          <w:szCs w:val="24"/>
        </w:rPr>
        <w:t>;</w:t>
      </w:r>
      <w:r w:rsidRPr="00F61906">
        <w:rPr>
          <w:rFonts w:ascii="Times New Roman" w:hAnsi="Times New Roman"/>
          <w:sz w:val="24"/>
          <w:szCs w:val="24"/>
        </w:rPr>
        <w:t xml:space="preserve"> </w:t>
      </w:r>
    </w:p>
    <w:p w14:paraId="27334B24" w14:textId="77777777" w:rsidR="00EB5AB1" w:rsidRPr="00F61906" w:rsidRDefault="00EB5AB1" w:rsidP="007B7160">
      <w:pPr>
        <w:numPr>
          <w:ilvl w:val="0"/>
          <w:numId w:val="7"/>
        </w:numPr>
        <w:spacing w:after="0" w:line="240" w:lineRule="auto"/>
        <w:ind w:right="200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выводы о профессиональной пригодности студента; при необходимости – комментарии о проявленных им личных и профессиональных качествах.</w:t>
      </w:r>
    </w:p>
    <w:p w14:paraId="75D66962" w14:textId="77777777" w:rsidR="00EB5AB1" w:rsidRPr="00F61906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  <w:r w:rsidRPr="00F61906">
        <w:rPr>
          <w:rFonts w:ascii="Times New Roman" w:hAnsi="Times New Roman"/>
          <w:sz w:val="24"/>
          <w:szCs w:val="24"/>
        </w:rPr>
        <w:t>Отзыв подписывается руководителем практики от предприятия (организации) и заверяется печатью.</w:t>
      </w:r>
    </w:p>
    <w:p w14:paraId="3D95D57B" w14:textId="77777777" w:rsidR="00EB5AB1" w:rsidRPr="00F61906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382B9358" w14:textId="77777777" w:rsidR="00EB5AB1" w:rsidRPr="00F61906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7AC071A1" w14:textId="77777777" w:rsidR="00EB5AB1" w:rsidRPr="00F61906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43D42573" w14:textId="77777777" w:rsidR="00EB5AB1" w:rsidRPr="00F61906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371C9F08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600DBD3D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0A21A401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479D81D8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008B2040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7460F67D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46DCFEF0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272D275D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0A4BDD06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1B6AF889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71CD72F0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71BF52DA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53DA642A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7C41798B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76E0C4FA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27F191D9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79750260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18E92732" w14:textId="3C8D8746" w:rsidR="008B44F3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1C8B59E1" w14:textId="2903D139" w:rsidR="00F004E8" w:rsidRDefault="00F004E8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127E524C" w14:textId="77777777" w:rsidR="00F004E8" w:rsidRDefault="00F004E8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69E078C4" w14:textId="77777777" w:rsidR="00EB5AB1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6385D563" w14:textId="77777777" w:rsidR="00EB5AB1" w:rsidRPr="00F61906" w:rsidRDefault="00EB5AB1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439168A1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3C67BC8F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72B98C25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p w14:paraId="53424B3F" w14:textId="77777777" w:rsidR="008B44F3" w:rsidRPr="00F61906" w:rsidRDefault="008B44F3" w:rsidP="007B7160">
      <w:pPr>
        <w:spacing w:after="0" w:line="240" w:lineRule="auto"/>
        <w:ind w:right="200" w:firstLine="708"/>
        <w:jc w:val="both"/>
        <w:rPr>
          <w:rFonts w:ascii="Times New Roman" w:hAnsi="Times New Roman"/>
          <w:sz w:val="24"/>
          <w:szCs w:val="24"/>
        </w:rPr>
      </w:pPr>
    </w:p>
    <w:sectPr w:rsidR="008B44F3" w:rsidRPr="00F61906" w:rsidSect="003C4810">
      <w:pgSz w:w="11906" w:h="16838" w:code="9"/>
      <w:pgMar w:top="1134" w:right="170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D4615" w14:textId="77777777" w:rsidR="0042031C" w:rsidRDefault="0042031C" w:rsidP="008B44F3">
      <w:pPr>
        <w:spacing w:after="0" w:line="240" w:lineRule="auto"/>
      </w:pPr>
      <w:r>
        <w:separator/>
      </w:r>
    </w:p>
  </w:endnote>
  <w:endnote w:type="continuationSeparator" w:id="0">
    <w:p w14:paraId="4F4F1A92" w14:textId="77777777" w:rsidR="0042031C" w:rsidRDefault="0042031C" w:rsidP="008B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D02EC7" w14:textId="77777777" w:rsidR="0042031C" w:rsidRDefault="0042031C" w:rsidP="008B44F3">
      <w:pPr>
        <w:spacing w:after="0" w:line="240" w:lineRule="auto"/>
      </w:pPr>
      <w:r>
        <w:separator/>
      </w:r>
    </w:p>
  </w:footnote>
  <w:footnote w:type="continuationSeparator" w:id="0">
    <w:p w14:paraId="3A574B20" w14:textId="77777777" w:rsidR="0042031C" w:rsidRDefault="0042031C" w:rsidP="008B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7070"/>
    <w:multiLevelType w:val="multilevel"/>
    <w:tmpl w:val="C9263302"/>
    <w:lvl w:ilvl="0">
      <w:start w:val="2"/>
      <w:numFmt w:val="upperRoman"/>
      <w:lvlText w:val="%1."/>
      <w:lvlJc w:val="righ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6AC1420"/>
    <w:multiLevelType w:val="hybridMultilevel"/>
    <w:tmpl w:val="E6AAB856"/>
    <w:lvl w:ilvl="0" w:tplc="F4C4C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E38DA"/>
    <w:multiLevelType w:val="multilevel"/>
    <w:tmpl w:val="D5129B04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5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5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0" w:hanging="1440"/>
      </w:pPr>
      <w:rPr>
        <w:rFonts w:hint="default"/>
      </w:rPr>
    </w:lvl>
  </w:abstractNum>
  <w:abstractNum w:abstractNumId="5" w15:restartNumberingAfterBreak="0">
    <w:nsid w:val="0D2F6EAC"/>
    <w:multiLevelType w:val="hybridMultilevel"/>
    <w:tmpl w:val="3BD4B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078EF"/>
    <w:multiLevelType w:val="multilevel"/>
    <w:tmpl w:val="65AE1A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E9B5257"/>
    <w:multiLevelType w:val="hybridMultilevel"/>
    <w:tmpl w:val="2600133C"/>
    <w:lvl w:ilvl="0" w:tplc="E996B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70E74"/>
    <w:multiLevelType w:val="multilevel"/>
    <w:tmpl w:val="18DE42B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4"/>
      <w:numFmt w:val="decimal"/>
      <w:lvlText w:val="%1.%2."/>
      <w:lvlJc w:val="left"/>
      <w:pPr>
        <w:ind w:left="1946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172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4758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5984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757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9156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0382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1968" w:hanging="2160"/>
      </w:pPr>
      <w:rPr>
        <w:rFonts w:hint="default"/>
        <w:b w:val="0"/>
      </w:rPr>
    </w:lvl>
  </w:abstractNum>
  <w:abstractNum w:abstractNumId="9" w15:restartNumberingAfterBreak="0">
    <w:nsid w:val="4C941FB6"/>
    <w:multiLevelType w:val="hybridMultilevel"/>
    <w:tmpl w:val="5DC008C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C8644B"/>
    <w:multiLevelType w:val="multilevel"/>
    <w:tmpl w:val="72EADFD2"/>
    <w:lvl w:ilvl="0">
      <w:start w:val="1"/>
      <w:numFmt w:val="upperRoman"/>
      <w:pStyle w:val="1"/>
      <w:lvlText w:val="%1."/>
      <w:lvlJc w:val="righ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760E52B2"/>
    <w:multiLevelType w:val="hybridMultilevel"/>
    <w:tmpl w:val="271CB7D2"/>
    <w:lvl w:ilvl="0" w:tplc="12605C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7345A66"/>
    <w:multiLevelType w:val="multilevel"/>
    <w:tmpl w:val="D56AF1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12"/>
  </w:num>
  <w:num w:numId="5">
    <w:abstractNumId w:val="4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  <w:lvlOverride w:ilvl="0">
      <w:startOverride w:val="5"/>
    </w:lvlOverride>
    <w:lvlOverride w:ilvl="1">
      <w:startOverride w:val="1"/>
    </w:lvlOverride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numFmt w:val="chicago"/>
    <w:numStart w:val="3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F3"/>
    <w:rsid w:val="00022262"/>
    <w:rsid w:val="00122E39"/>
    <w:rsid w:val="00125A7E"/>
    <w:rsid w:val="001374EA"/>
    <w:rsid w:val="00165EB4"/>
    <w:rsid w:val="00171F60"/>
    <w:rsid w:val="00195D25"/>
    <w:rsid w:val="001D0876"/>
    <w:rsid w:val="002279D7"/>
    <w:rsid w:val="00261D58"/>
    <w:rsid w:val="0028482C"/>
    <w:rsid w:val="002927C1"/>
    <w:rsid w:val="002C6656"/>
    <w:rsid w:val="002E521D"/>
    <w:rsid w:val="00312A08"/>
    <w:rsid w:val="003579A3"/>
    <w:rsid w:val="003C7C4A"/>
    <w:rsid w:val="0042031C"/>
    <w:rsid w:val="004320A9"/>
    <w:rsid w:val="004D4989"/>
    <w:rsid w:val="004E7A6B"/>
    <w:rsid w:val="00517D28"/>
    <w:rsid w:val="00555F1B"/>
    <w:rsid w:val="005C3582"/>
    <w:rsid w:val="005D2A39"/>
    <w:rsid w:val="005E62FC"/>
    <w:rsid w:val="00606825"/>
    <w:rsid w:val="00634ADD"/>
    <w:rsid w:val="00656BC7"/>
    <w:rsid w:val="00670791"/>
    <w:rsid w:val="00680F28"/>
    <w:rsid w:val="00701C16"/>
    <w:rsid w:val="00723F44"/>
    <w:rsid w:val="007522DD"/>
    <w:rsid w:val="00775430"/>
    <w:rsid w:val="007B7160"/>
    <w:rsid w:val="007D6D30"/>
    <w:rsid w:val="008A7750"/>
    <w:rsid w:val="008B44F3"/>
    <w:rsid w:val="0090273E"/>
    <w:rsid w:val="00956D24"/>
    <w:rsid w:val="00973C13"/>
    <w:rsid w:val="0097675A"/>
    <w:rsid w:val="009B0052"/>
    <w:rsid w:val="00A04AD8"/>
    <w:rsid w:val="00A518AF"/>
    <w:rsid w:val="00A963DC"/>
    <w:rsid w:val="00AD7C22"/>
    <w:rsid w:val="00AE509F"/>
    <w:rsid w:val="00B4680A"/>
    <w:rsid w:val="00BE4D1E"/>
    <w:rsid w:val="00BF66FA"/>
    <w:rsid w:val="00C0365D"/>
    <w:rsid w:val="00C2318D"/>
    <w:rsid w:val="00C312FF"/>
    <w:rsid w:val="00C326C9"/>
    <w:rsid w:val="00CF59CD"/>
    <w:rsid w:val="00D6192E"/>
    <w:rsid w:val="00DF4016"/>
    <w:rsid w:val="00E0194E"/>
    <w:rsid w:val="00E51EC8"/>
    <w:rsid w:val="00EB5AB1"/>
    <w:rsid w:val="00EF18DC"/>
    <w:rsid w:val="00EF7D55"/>
    <w:rsid w:val="00F004E8"/>
    <w:rsid w:val="00F0228D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1CE8E"/>
  <w15:docId w15:val="{60D9CF3C-CCC6-423C-8747-1C419232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4F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8B44F3"/>
    <w:pPr>
      <w:numPr>
        <w:numId w:val="2"/>
      </w:numPr>
      <w:spacing w:after="0" w:line="240" w:lineRule="auto"/>
      <w:ind w:left="284" w:hanging="284"/>
      <w:jc w:val="both"/>
      <w:outlineLvl w:val="0"/>
    </w:pPr>
    <w:rPr>
      <w:rFonts w:ascii="Times New Roman" w:hAnsi="Times New Roman"/>
      <w:b/>
      <w:bCs/>
      <w:caps/>
      <w:kern w:val="32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9"/>
    <w:qFormat/>
    <w:rsid w:val="00AD7C22"/>
    <w:pPr>
      <w:keepNext/>
      <w:spacing w:after="0" w:line="240" w:lineRule="auto"/>
      <w:outlineLvl w:val="1"/>
    </w:pPr>
    <w:rPr>
      <w:rFonts w:ascii="Times New Roman" w:hAnsi="Times New Roman"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B44F3"/>
    <w:rPr>
      <w:rFonts w:ascii="Times New Roman" w:eastAsia="Times New Roman" w:hAnsi="Times New Roman" w:cs="Times New Roman"/>
      <w:b/>
      <w:bCs/>
      <w:cap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AD7C2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table" w:styleId="a3">
    <w:name w:val="Table Grid"/>
    <w:basedOn w:val="a1"/>
    <w:uiPriority w:val="99"/>
    <w:rsid w:val="008B44F3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8B44F3"/>
    <w:pPr>
      <w:ind w:left="720"/>
      <w:contextualSpacing/>
    </w:pPr>
  </w:style>
  <w:style w:type="paragraph" w:styleId="a6">
    <w:name w:val="Body Text"/>
    <w:basedOn w:val="a"/>
    <w:link w:val="a7"/>
    <w:uiPriority w:val="99"/>
    <w:rsid w:val="008B44F3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rsid w:val="008B44F3"/>
    <w:rPr>
      <w:rFonts w:ascii="Calibri" w:eastAsia="Times New Roman" w:hAnsi="Calibri" w:cs="Times New Roman"/>
      <w:lang w:eastAsia="ru-RU"/>
    </w:rPr>
  </w:style>
  <w:style w:type="character" w:styleId="a8">
    <w:name w:val="annotation reference"/>
    <w:basedOn w:val="a0"/>
    <w:unhideWhenUsed/>
    <w:rsid w:val="008B44F3"/>
    <w:rPr>
      <w:sz w:val="16"/>
      <w:szCs w:val="16"/>
    </w:rPr>
  </w:style>
  <w:style w:type="paragraph" w:styleId="a9">
    <w:name w:val="annotation text"/>
    <w:basedOn w:val="a"/>
    <w:link w:val="aa"/>
    <w:unhideWhenUsed/>
    <w:rsid w:val="008B44F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8B44F3"/>
    <w:rPr>
      <w:rFonts w:ascii="Calibri" w:eastAsia="Times New Roman" w:hAnsi="Calibri" w:cs="Times New Roman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8B44F3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8B44F3"/>
    <w:rPr>
      <w:rFonts w:ascii="Calibri" w:eastAsia="Times New Roman" w:hAnsi="Calibri" w:cs="Times New Roman"/>
      <w:sz w:val="20"/>
      <w:szCs w:val="20"/>
      <w:lang w:eastAsia="ru-RU"/>
    </w:rPr>
  </w:style>
  <w:style w:type="character" w:styleId="ad">
    <w:name w:val="footnote reference"/>
    <w:basedOn w:val="a0"/>
    <w:uiPriority w:val="99"/>
    <w:semiHidden/>
    <w:unhideWhenUsed/>
    <w:rsid w:val="008B44F3"/>
    <w:rPr>
      <w:vertAlign w:val="superscript"/>
    </w:rPr>
  </w:style>
  <w:style w:type="paragraph" w:styleId="3">
    <w:name w:val="Body Text Indent 3"/>
    <w:basedOn w:val="a"/>
    <w:link w:val="30"/>
    <w:uiPriority w:val="99"/>
    <w:semiHidden/>
    <w:unhideWhenUsed/>
    <w:rsid w:val="008B44F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8B44F3"/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a5">
    <w:name w:val="Абзац списка Знак"/>
    <w:link w:val="a4"/>
    <w:uiPriority w:val="34"/>
    <w:locked/>
    <w:rsid w:val="008B44F3"/>
    <w:rPr>
      <w:rFonts w:ascii="Calibri" w:eastAsia="Times New Roman" w:hAnsi="Calibri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B4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8B44F3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annotation subject"/>
    <w:basedOn w:val="a9"/>
    <w:next w:val="a9"/>
    <w:link w:val="af1"/>
    <w:uiPriority w:val="99"/>
    <w:semiHidden/>
    <w:unhideWhenUsed/>
    <w:rsid w:val="00956D24"/>
    <w:rPr>
      <w:b/>
      <w:bCs/>
    </w:rPr>
  </w:style>
  <w:style w:type="character" w:customStyle="1" w:styleId="af1">
    <w:name w:val="Тема примечания Знак"/>
    <w:basedOn w:val="aa"/>
    <w:link w:val="af0"/>
    <w:uiPriority w:val="99"/>
    <w:semiHidden/>
    <w:rsid w:val="00956D24"/>
    <w:rPr>
      <w:rFonts w:ascii="Calibri" w:eastAsia="Times New Roman" w:hAnsi="Calibri" w:cs="Times New Roman"/>
      <w:b/>
      <w:bCs/>
      <w:sz w:val="20"/>
      <w:szCs w:val="20"/>
      <w:lang w:eastAsia="ru-RU"/>
    </w:rPr>
  </w:style>
  <w:style w:type="character" w:styleId="af2">
    <w:name w:val="Hyperlink"/>
    <w:basedOn w:val="a0"/>
    <w:uiPriority w:val="99"/>
    <w:unhideWhenUsed/>
    <w:rsid w:val="007B7160"/>
    <w:rPr>
      <w:color w:val="0563C1" w:themeColor="hyperlink"/>
      <w:u w:val="single"/>
    </w:rPr>
  </w:style>
  <w:style w:type="paragraph" w:styleId="af3">
    <w:name w:val="header"/>
    <w:basedOn w:val="a"/>
    <w:link w:val="af4"/>
    <w:uiPriority w:val="99"/>
    <w:unhideWhenUsed/>
    <w:rsid w:val="00122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122E39"/>
    <w:rPr>
      <w:rFonts w:ascii="Calibri" w:eastAsia="Times New Roman" w:hAnsi="Calibri" w:cs="Times New Roman"/>
      <w:lang w:eastAsia="ru-RU"/>
    </w:rPr>
  </w:style>
  <w:style w:type="paragraph" w:styleId="af5">
    <w:name w:val="footer"/>
    <w:basedOn w:val="a"/>
    <w:link w:val="af6"/>
    <w:uiPriority w:val="99"/>
    <w:unhideWhenUsed/>
    <w:rsid w:val="00122E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122E39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tatsbot.co/time-series-prediction-using-recurrent-neural-networks-lstms-807fa6ca7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science.com/blog/time-series-forecasting-machine-learning-differen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1648</Words>
  <Characters>12970</Characters>
  <Application>Microsoft Office Word</Application>
  <DocSecurity>0</DocSecurity>
  <Lines>1297</Lines>
  <Paragraphs>769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Илларионова Анна Евгеньевна</dc:creator>
  <cp:keywords/>
  <dc:description/>
  <cp:lastModifiedBy>Пользователь Windows</cp:lastModifiedBy>
  <cp:revision>4</cp:revision>
  <dcterms:created xsi:type="dcterms:W3CDTF">2021-05-14T11:48:00Z</dcterms:created>
  <dcterms:modified xsi:type="dcterms:W3CDTF">2021-05-14T11:53:00Z</dcterms:modified>
</cp:coreProperties>
</file>