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f9c1824fa714af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ТЕОРИЯ АВТОМАТОВ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5</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48</w:t>
            </w:r>
          </w:p>
        </w:tc>
        <w:tc>
          <w:tcPr>
            <w:tcW w:w="957" w:type="dxa"/>
          </w:tcPr>
          <w:p w:rsidR="00F66786" w:rsidRDefault="00F66786">
            <w:r>
              <w:rPr/>
              <w:t>0</w:t>
            </w:r>
          </w:p>
        </w:tc>
        <w:tc>
          <w:tcPr>
            <w:tcW w:w="957" w:type="dxa"/>
          </w:tcPr>
          <w:p w:rsidR="00F66786" w:rsidRDefault="00F66786">
            <w:r>
              <w:rPr/>
              <w:t>36</w:t>
            </w:r>
          </w:p>
        </w:tc>
        <w:tc>
          <w:tcPr>
            <w:tcW w:w="957" w:type="dxa"/>
          </w:tcPr>
          <w:p w:rsidR="00F66786" w:rsidRDefault="00F66786">
            <w:r>
              <w:rPr/>
              <w:t>60</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48</w:t>
            </w:r>
          </w:p>
        </w:tc>
        <w:tc>
          <w:tcPr>
            <w:tcW w:w="957" w:type="dxa"/>
          </w:tcPr>
          <w:p w:rsidR="00F66786" w:rsidRDefault="00F66786">
            <w:r>
              <w:rPr/>
              <w:t>0</w:t>
            </w:r>
          </w:p>
        </w:tc>
        <w:tc>
          <w:tcPr>
            <w:tcW w:w="957" w:type="dxa"/>
          </w:tcPr>
          <w:p w:rsidR="00F66786" w:rsidRDefault="00F66786">
            <w:r>
              <w:rPr/>
              <w:t>36</w:t>
            </w:r>
          </w:p>
        </w:tc>
        <w:tc>
          <w:tcPr>
            <w:tcW w:w="957" w:type="dxa"/>
          </w:tcPr>
          <w:p w:rsidR="00F66786" w:rsidRDefault="00F66786">
            <w:r>
              <w:rPr/>
              <w:t>60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Краткое описание</w:t>
      </w:r>
    </w:p>
    <w:p w:rsidR="005151A7" w:rsidP="005151A7" w:rsidRDefault="00246A65">
      <w:pPr>
        <w:pStyle w:val="ac"/>
      </w:pPr>
      <w:r>
        <w:t>1.</w:t>
      </w:r>
      <w:r w:rsidRPr="00246A65">
        <w:tab/>
      </w:r>
      <w:r w:rsidR="005151A7">
        <w:t>ЦЕЛИ И ЗАДАЧИ ОСВОЕНИЯ УЧЕБНОЙ ДИСЦИПЛИНЫ</w:t>
      </w:r>
    </w:p>
    <w:p>
      <w:pPr>
        <w:pStyle w:val="a8"/>
      </w:pPr>
      <w:r>
        <w:rPr/>
        <w:t>Цели и задачи</w:t>
      </w:r>
    </w:p>
    <w:p>
      <w:pPr>
        <w:pStyle w:val="a8"/>
      </w:pPr>
      <w:r>
        <w:rPr/>
        <w:t>Цели и задачи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1</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БДЗ-1 (20)</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З-ОПК-1,</w:t>
            </w:r>
            <w:r>
              <w:br/>
            </w:r>
            <w:r>
              <w:rPr/>
              <w:t>В-ОПК-1,</w:t>
            </w:r>
            <w:r>
              <w:br/>
            </w:r>
            <w:r>
              <w:rPr/>
              <w:t>У-ОПК-1,</w:t>
            </w:r>
            <w:r>
              <w:br/>
            </w:r>
            <w:r>
              <w:rPr/>
              <w:t>З-ОПК-2</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ЗР-1 (10)</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З-ОПК-2,</w:t>
            </w:r>
            <w:r>
              <w:br/>
            </w:r>
            <w:r>
              <w:rPr/>
              <w:t>У-ОПК-2,</w:t>
            </w:r>
            <w:r>
              <w:br/>
            </w:r>
            <w:r>
              <w:rPr/>
              <w:t>В-ОПК-2</w:t>
            </w:r>
          </w:p>
        </w:tc>
      </w:tr>
      <w:tr>
        <w:tc>
          <w:tcPr>
            <w:tcW w:w="554" w:type="dxa"/>
          </w:tcPr>
          <w:p>
            <w:pPr>
              <w:pStyle w:val="a8"/>
              <w:ind w:firstLine="0"/>
            </w:pPr>
            <w:r>
              <w:rPr/>
              <w:t/>
            </w:r>
          </w:p>
        </w:tc>
        <w:tc>
          <w:tcPr>
            <w:tcW w:w="2550" w:type="dxa"/>
          </w:tcPr>
          <w:p>
            <w:pPr>
              <w:pStyle w:val="a8"/>
              <w:ind w:firstLine="0"/>
            </w:pPr>
            <w:r>
              <w:rPr>
                <w:i/>
              </w:rPr>
              <w:t>Итого за 5 Семестр</w:t>
            </w:r>
          </w:p>
        </w:tc>
        <w:tc>
          <w:tcPr>
            <w:tcW w:w="754" w:type="dxa"/>
          </w:tcPr>
          <w:p>
            <w:pPr>
              <w:pStyle w:val="a8"/>
              <w:ind w:firstLine="0"/>
            </w:pPr>
            <w:r>
              <w:rPr/>
              <w:t/>
            </w:r>
          </w:p>
        </w:tc>
        <w:tc>
          <w:tcPr>
            <w:tcW w:w="1046" w:type="dxa"/>
          </w:tcPr>
          <w:p>
            <w:pPr>
              <w:pStyle w:val="a8"/>
              <w:ind w:firstLine="0"/>
            </w:pPr>
            <w:r>
              <w:rPr/>
              <w:t>48/0/36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З-ОПК-1,</w:t>
            </w:r>
            <w:r>
              <w:br/>
            </w:r>
            <w:r>
              <w:rPr/>
              <w:t>У-ОПК-1,</w:t>
            </w:r>
            <w:r>
              <w:br/>
            </w:r>
            <w:r>
              <w:rPr/>
              <w:t>В-ОПК-1,</w:t>
            </w:r>
            <w:r>
              <w:br/>
            </w:r>
            <w:r>
              <w:rPr/>
              <w:t>З-ОПК-7,</w:t>
            </w:r>
            <w:r>
              <w:br/>
            </w:r>
            <w:r>
              <w:rPr/>
              <w:t>У-ОПК-7,</w:t>
            </w:r>
            <w:r>
              <w:br/>
            </w:r>
            <w:r>
              <w:rPr/>
              <w:t>В-ОПК-7,</w:t>
            </w:r>
            <w:r>
              <w:br/>
            </w:r>
            <w:r>
              <w:rPr/>
              <w:t>З-ОПК-8,</w:t>
            </w:r>
            <w:r>
              <w:br/>
            </w:r>
            <w:r>
              <w:rPr/>
              <w:t>У-ОПК-8,</w:t>
            </w:r>
            <w:r>
              <w:br/>
            </w:r>
            <w:r>
              <w:rPr/>
              <w:t>В-ОПК-8,</w:t>
            </w:r>
            <w:r>
              <w:br/>
            </w:r>
            <w:r>
              <w:rPr/>
              <w:t>З-О</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БДЗ</w:t>
            </w:r>
          </w:p>
        </w:tc>
        <w:tc>
          <w:tcPr>
            <w:tcW w:w="9164" w:type="dxa"/>
          </w:tcPr>
          <w:p>
            <w:r>
              <w:rPr/>
              <w:t>Большое домашнее задание</w:t>
            </w:r>
          </w:p>
        </w:tc>
      </w:tr>
      <w:tr>
        <w:tc>
          <w:tcPr>
            <w:tcW w:w="973" w:type="dxa"/>
          </w:tcPr>
          <w:p>
            <w:r>
              <w:rPr/>
              <w:t>ЗР</w:t>
            </w:r>
          </w:p>
        </w:tc>
        <w:tc>
          <w:tcPr>
            <w:tcW w:w="9164" w:type="dxa"/>
          </w:tcPr>
          <w:p>
            <w:r>
              <w:rPr/>
              <w:t>Зачетная работа</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5 Семестр</w:t>
            </w:r>
          </w:p>
        </w:tc>
        <w:tc>
          <w:tcPr>
            <w:tcW w:w="850" w:type="dxa"/>
          </w:tcPr>
          <w:p>
            <w:r>
              <w:rPr/>
              <w:t>48</w:t>
            </w:r>
          </w:p>
        </w:tc>
        <w:tc>
          <w:tcPr>
            <w:tcW w:w="1134" w:type="dxa"/>
          </w:tcPr>
          <w:p>
            <w:r>
              <w:rPr/>
              <w:t>0</w:t>
            </w:r>
          </w:p>
        </w:tc>
        <w:tc>
          <w:tcPr>
            <w:tcW w:w="815" w:type="dxa"/>
          </w:tcPr>
          <w:p>
            <w:r>
              <w:rPr/>
              <w:t>36</w:t>
            </w:r>
          </w:p>
        </w:tc>
      </w:tr>
      <w:tr>
        <w:tc>
          <w:tcPr>
            <w:tcW w:w="973" w:type="dxa"/>
          </w:tcPr>
          <w:p>
            <w:r>
              <w:rPr>
                <w:b/>
              </w:rPr>
              <w:t>1-8</w:t>
            </w:r>
          </w:p>
        </w:tc>
        <w:tc>
          <w:tcPr>
            <w:tcW w:w="6365" w:type="dxa"/>
          </w:tcPr>
          <w:p>
            <w:r>
              <w:rPr>
                <w:b/>
              </w:rPr>
              <w:t>Первый раздел</w:t>
            </w:r>
          </w:p>
        </w:tc>
        <w:tc>
          <w:tcPr>
            <w:tcW w:w="850" w:type="dxa"/>
          </w:tcPr>
          <w:p>
            <w:r>
              <w:rPr/>
              <w:t>28</w:t>
            </w:r>
          </w:p>
        </w:tc>
        <w:tc>
          <w:tcPr>
            <w:tcW w:w="1134" w:type="dxa"/>
          </w:tcPr>
          <w:p>
            <w:r>
              <w:rPr/>
              <w:t/>
            </w:r>
          </w:p>
        </w:tc>
        <w:tc>
          <w:tcPr>
            <w:tcW w:w="815" w:type="dxa"/>
          </w:tcPr>
          <w:p>
            <w:r>
              <w:rPr/>
              <w:t>20</w:t>
            </w:r>
          </w:p>
        </w:tc>
      </w:tr>
      <w:tr>
        <w:tc>
          <w:p>
            <w:r>
              <w:rPr/>
              <w:t>1 - 5</w:t>
            </w:r>
          </w:p>
          <w:tcPr>
            <w:vMerge w:val="restart"/>
            <w:tcW w:w="973" w:type="dxa"/>
          </w:tcPr>
        </w:tc>
        <w:tc>
          <w:p>
            <w:r>
              <w:rPr>
                <w:b/>
              </w:rPr>
              <w:t>Пункт 1</w:t>
            </w:r>
            <w:r>
              <w:br/>
            </w:r>
            <w:r>
              <w:rPr/>
              <w:t>Введите здесь подробное описание пункт</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14</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Пункт 2</w:t>
            </w:r>
            <w:r>
              <w:br/>
            </w:r>
            <w:r>
              <w:rPr/>
              <w:t>Введите здесь подробное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14</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20</w:t>
            </w:r>
          </w:p>
        </w:tc>
        <w:tc>
          <w:tcPr>
            <w:tcW w:w="1134" w:type="dxa"/>
          </w:tcPr>
          <w:p>
            <w:r>
              <w:rPr/>
              <w:t/>
            </w:r>
          </w:p>
        </w:tc>
        <w:tc>
          <w:tcPr>
            <w:tcW w:w="815" w:type="dxa"/>
          </w:tcPr>
          <w:p>
            <w:r>
              <w:rPr/>
              <w:t>16</w:t>
            </w:r>
          </w:p>
        </w:tc>
      </w:tr>
      <w:tr>
        <w:tc>
          <w:p>
            <w:r>
              <w:rPr/>
              <w:t/>
            </w:r>
          </w:p>
          <w:tcPr>
            <w:vMerge w:val="restart"/>
            <w:tcW w:w="973" w:type="dxa"/>
          </w:tcPr>
        </w:tc>
        <w:tc>
          <w:p>
            <w:r>
              <w:rPr>
                <w:b/>
              </w:rPr>
              <w:t>Пункт 1</w:t>
            </w:r>
            <w:r>
              <w:br/>
            </w:r>
            <w:r>
              <w:rPr/>
              <w:t>Введите здесь подробное описание пункта1</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5</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Пункт 2</w:t>
            </w:r>
            <w:r>
              <w:br/>
            </w:r>
            <w:r>
              <w:rPr/>
              <w:t>Введите здесь подробное описание пункта1</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Пункт 3</w:t>
            </w:r>
            <w:r>
              <w:br/>
            </w:r>
            <w:r>
              <w:rPr/>
              <w:t>Введите здесь подробное описание пункта1</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
            </w:r>
          </w:p>
          <w:tcPr>
            <w:vMerge w:val="restart"/>
            <w:tcW w:w="973" w:type="dxa"/>
          </w:tcPr>
        </w:tc>
        <w:tc>
          <w:p>
            <w:r>
              <w:rPr>
                <w:b/>
              </w:rPr>
              <w:t>Пункт 4</w:t>
            </w:r>
            <w:r>
              <w:br/>
            </w:r>
            <w:r>
              <w:rPr/>
              <w:t>Введите здесь подробное описание пункта1</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5</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Технология</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c>
          <w:tcPr>
            <w:tcW w:w="8300" w:type="dxa"/>
          </w:tcPr>
          <w:p>
            <w:r>
              <w:rPr>
                <w:b/>
              </w:rPr>
              <w:t>ТК и аттестация разделов</w:t>
            </w:r>
          </w:p>
        </w:tc>
      </w:tr>
      <w:tr>
        <w:tc>
          <w:tcPr>
            <w:tcW w:w="8300" w:type="dxa"/>
          </w:tcPr>
          <w:p>
            <w:r>
              <w:rPr/>
              <w:t>ОПК-1</w:t>
            </w:r>
          </w:p>
          <w:tcPr>
            <w:vMerge w:val="restart"/>
          </w:tcPr>
        </w:tc>
        <w:tc>
          <w:tcPr>
            <w:tcW w:w="8300" w:type="dxa"/>
          </w:tcPr>
          <w:p>
            <w:r>
              <w:rPr/>
              <w:t>З-ОПК-1</w:t>
            </w:r>
          </w:p>
        </w:tc>
        <w:tc>
          <w:tcPr>
            <w:tcW w:w="8300" w:type="dxa"/>
          </w:tcPr>
          <w:p>
            <w:r>
              <w:rPr/>
              <w:t>Э, КИ-8</w:t>
            </w:r>
          </w:p>
        </w:tc>
      </w:tr>
      <w:tr>
        <w:tc>
          <w:tcPr>
            <w:tcW w:w="8300" w:type="dxa"/>
          </w:tcPr>
          <w:p>
            <w:r>
              <w:rPr/>
              <w:t>ОПК-1</w:t>
            </w:r>
          </w:p>
          <w:tcPr>
            <w:vMerge w:val="continue"/>
          </w:tcPr>
        </w:tc>
        <w:tc>
          <w:tcPr>
            <w:tcW w:w="8300" w:type="dxa"/>
          </w:tcPr>
          <w:p>
            <w:r>
              <w:rPr/>
              <w:t>У-ОПК-1</w:t>
            </w:r>
          </w:p>
        </w:tc>
        <w:tc>
          <w:tcPr>
            <w:tcW w:w="8300" w:type="dxa"/>
          </w:tcPr>
          <w:p>
            <w:r>
              <w:rPr/>
              <w:t>Э, КИ-8</w:t>
            </w:r>
          </w:p>
        </w:tc>
      </w:tr>
      <w:tr>
        <w:tc>
          <w:tcPr>
            <w:tcW w:w="8300" w:type="dxa"/>
          </w:tcPr>
          <w:p>
            <w:r>
              <w:rPr/>
              <w:t>ОПК-1</w:t>
            </w:r>
          </w:p>
          <w:tcPr>
            <w:vMerge w:val="continue"/>
          </w:tcPr>
        </w:tc>
        <w:tc>
          <w:tcPr>
            <w:tcW w:w="8300" w:type="dxa"/>
          </w:tcPr>
          <w:p>
            <w:r>
              <w:rPr/>
              <w:t>В-ОПК-1</w:t>
            </w:r>
          </w:p>
        </w:tc>
        <w:tc>
          <w:tcPr>
            <w:tcW w:w="8300" w:type="dxa"/>
          </w:tcPr>
          <w:p>
            <w:r>
              <w:rPr/>
              <w:t>Э, КИ-8</w:t>
            </w:r>
          </w:p>
        </w:tc>
      </w:tr>
      <w:tr>
        <w:tc>
          <w:tcPr>
            <w:tcW w:w="8300" w:type="dxa"/>
          </w:tcPr>
          <w:p>
            <w:r>
              <w:rPr/>
              <w:t>ОПК-7</w:t>
            </w:r>
          </w:p>
          <w:tcPr>
            <w:vMerge w:val="restart"/>
          </w:tcPr>
        </w:tc>
        <w:tc>
          <w:tcPr>
            <w:tcW w:w="8300" w:type="dxa"/>
          </w:tcPr>
          <w:p>
            <w:r>
              <w:rPr/>
              <w:t>З-ОПК-7</w:t>
            </w:r>
          </w:p>
        </w:tc>
        <w:tc>
          <w:tcPr>
            <w:tcW w:w="8300" w:type="dxa"/>
          </w:tcPr>
          <w:p>
            <w:r>
              <w:rPr/>
              <w:t>Э, ЗР-1</w:t>
            </w:r>
          </w:p>
        </w:tc>
      </w:tr>
      <w:tr>
        <w:tc>
          <w:tcPr>
            <w:tcW w:w="8300" w:type="dxa"/>
          </w:tcPr>
          <w:p>
            <w:r>
              <w:rPr/>
              <w:t>ОПК-7</w:t>
            </w:r>
          </w:p>
          <w:tcPr>
            <w:vMerge w:val="continue"/>
          </w:tcPr>
        </w:tc>
        <w:tc>
          <w:tcPr>
            <w:tcW w:w="8300" w:type="dxa"/>
          </w:tcPr>
          <w:p>
            <w:r>
              <w:rPr/>
              <w:t>У-ОПК-7</w:t>
            </w:r>
          </w:p>
        </w:tc>
        <w:tc>
          <w:tcPr>
            <w:tcW w:w="8300" w:type="dxa"/>
          </w:tcPr>
          <w:p>
            <w:r>
              <w:rPr/>
              <w:t>Э, ЗР-1</w:t>
            </w:r>
          </w:p>
        </w:tc>
      </w:tr>
      <w:tr>
        <w:tc>
          <w:tcPr>
            <w:tcW w:w="8300" w:type="dxa"/>
          </w:tcPr>
          <w:p>
            <w:r>
              <w:rPr/>
              <w:t>ОПК-7</w:t>
            </w:r>
          </w:p>
          <w:tcPr>
            <w:vMerge w:val="continue"/>
          </w:tcPr>
        </w:tc>
        <w:tc>
          <w:tcPr>
            <w:tcW w:w="8300" w:type="dxa"/>
          </w:tcPr>
          <w:p>
            <w:r>
              <w:rPr/>
              <w:t>В-ОПК-7</w:t>
            </w:r>
          </w:p>
        </w:tc>
        <w:tc>
          <w:tcPr>
            <w:tcW w:w="8300" w:type="dxa"/>
          </w:tcPr>
          <w:p>
            <w:r>
              <w:rPr/>
              <w:t>Э, ЗР-1</w:t>
            </w:r>
          </w:p>
        </w:tc>
      </w:tr>
      <w:tr>
        <w:tc>
          <w:tcPr>
            <w:tcW w:w="8300" w:type="dxa"/>
          </w:tcPr>
          <w:p>
            <w:r>
              <w:rPr/>
              <w:t>ОПК-8</w:t>
            </w:r>
          </w:p>
          <w:tcPr>
            <w:vMerge w:val="restart"/>
          </w:tcPr>
        </w:tc>
        <w:tc>
          <w:tcPr>
            <w:tcW w:w="8300" w:type="dxa"/>
          </w:tcPr>
          <w:p>
            <w:r>
              <w:rPr/>
              <w:t>З-ОПК-8</w:t>
            </w:r>
          </w:p>
        </w:tc>
        <w:tc>
          <w:tcPr>
            <w:tcW w:w="8300" w:type="dxa"/>
          </w:tcPr>
          <w:p>
            <w:r>
              <w:rPr/>
              <w:t>Э</w:t>
            </w:r>
          </w:p>
        </w:tc>
      </w:tr>
      <w:tr>
        <w:tc>
          <w:tcPr>
            <w:tcW w:w="8300" w:type="dxa"/>
          </w:tcPr>
          <w:p>
            <w:r>
              <w:rPr/>
              <w:t>ОПК-8</w:t>
            </w:r>
          </w:p>
          <w:tcPr>
            <w:vMerge w:val="continue"/>
          </w:tcPr>
        </w:tc>
        <w:tc>
          <w:tcPr>
            <w:tcW w:w="8300" w:type="dxa"/>
          </w:tcPr>
          <w:p>
            <w:r>
              <w:rPr/>
              <w:t>У-ОПК-8</w:t>
            </w:r>
          </w:p>
        </w:tc>
        <w:tc>
          <w:tcPr>
            <w:tcW w:w="8300" w:type="dxa"/>
          </w:tcPr>
          <w:p>
            <w:r>
              <w:rPr/>
              <w:t>Э</w:t>
            </w:r>
          </w:p>
        </w:tc>
      </w:tr>
      <w:tr>
        <w:tc>
          <w:tcPr>
            <w:tcW w:w="8300" w:type="dxa"/>
          </w:tcPr>
          <w:p>
            <w:r>
              <w:rPr/>
              <w:t>ОПК-8</w:t>
            </w:r>
          </w:p>
          <w:tcPr>
            <w:vMerge w:val="continue"/>
          </w:tcPr>
        </w:tc>
        <w:tc>
          <w:tcPr>
            <w:tcW w:w="8300" w:type="dxa"/>
          </w:tcPr>
          <w:p>
            <w:r>
              <w:rPr/>
              <w:t>В-ОПК-8</w:t>
            </w:r>
          </w:p>
        </w:tc>
        <w:tc>
          <w:tcPr>
            <w:tcW w:w="8300" w:type="dxa"/>
          </w:tcPr>
          <w:p>
            <w:r>
              <w:rPr/>
              <w:t>Э</w:t>
            </w:r>
          </w:p>
        </w:tc>
      </w:tr>
      <w:tr>
        <w:tc>
          <w:tcPr>
            <w:tcW w:w="8300" w:type="dxa"/>
          </w:tcPr>
          <w:p>
            <w:r>
              <w:rPr/>
              <w:t>ОПК-9</w:t>
            </w:r>
          </w:p>
          <w:tcPr>
            <w:vMerge w:val="restart"/>
          </w:tcPr>
        </w:tc>
        <w:tc>
          <w:tcPr>
            <w:tcW w:w="8300" w:type="dxa"/>
          </w:tcPr>
          <w:p>
            <w:r>
              <w:rPr/>
              <w:t>З-ОПК-9</w:t>
            </w:r>
          </w:p>
        </w:tc>
        <w:tc>
          <w:tcPr>
            <w:tcW w:w="8300" w:type="dxa"/>
          </w:tcPr>
          <w:p>
            <w:r>
              <w:rPr/>
              <w:t>Э</w:t>
            </w:r>
          </w:p>
        </w:tc>
      </w:tr>
      <w:tr>
        <w:tc>
          <w:tcPr>
            <w:tcW w:w="8300" w:type="dxa"/>
          </w:tcPr>
          <w:p>
            <w:r>
              <w:rPr/>
              <w:t>ОПК-9</w:t>
            </w:r>
          </w:p>
          <w:tcPr>
            <w:vMerge w:val="continue"/>
          </w:tcPr>
        </w:tc>
        <w:tc>
          <w:tcPr>
            <w:tcW w:w="8300" w:type="dxa"/>
          </w:tcPr>
          <w:p>
            <w:r>
              <w:rPr/>
              <w:t>У-ОПК-9</w:t>
            </w:r>
          </w:p>
        </w:tc>
        <w:tc>
          <w:tcPr>
            <w:tcW w:w="8300" w:type="dxa"/>
          </w:tcPr>
          <w:p>
            <w:r>
              <w:rPr/>
              <w:t>Э</w:t>
            </w:r>
          </w:p>
        </w:tc>
      </w:tr>
      <w:tr>
        <w:tc>
          <w:tcPr>
            <w:tcW w:w="8300" w:type="dxa"/>
          </w:tcPr>
          <w:p>
            <w:r>
              <w:rPr/>
              <w:t>ОПК-9</w:t>
            </w:r>
          </w:p>
          <w:tcPr>
            <w:vMerge w:val="continue"/>
          </w:tcPr>
        </w:tc>
        <w:tc>
          <w:tcPr>
            <w:tcW w:w="8300" w:type="dxa"/>
          </w:tcPr>
          <w:p>
            <w:r>
              <w:rPr/>
              <w:t>В-ОПК-9</w:t>
            </w:r>
          </w:p>
        </w:tc>
        <w:tc>
          <w:tcPr>
            <w:tcW w:w="8300" w:type="dxa"/>
          </w:tcPr>
          <w:p>
            <w:r>
              <w:rPr/>
              <w:t>Э</w:t>
            </w:r>
          </w:p>
        </w:tc>
      </w:tr>
      <w:tr>
        <w:tc>
          <w:tcPr>
            <w:tcW w:w="8300" w:type="dxa"/>
          </w:tcPr>
          <w:p>
            <w:r>
              <w:rPr/>
              <w:t>ПК-1</w:t>
            </w:r>
          </w:p>
          <w:tcPr>
            <w:vMerge w:val="restart"/>
          </w:tcPr>
        </w:tc>
        <w:tc>
          <w:tcPr>
            <w:tcW w:w="8300" w:type="dxa"/>
          </w:tcPr>
          <w:p>
            <w:r>
              <w:rPr/>
              <w:t>З-ПК-1</w:t>
            </w:r>
          </w:p>
        </w:tc>
        <w:tc>
          <w:tcPr>
            <w:tcW w:w="8300" w:type="dxa"/>
          </w:tcPr>
          <w:p>
            <w:r>
              <w:rPr/>
              <w:t>Э</w:t>
            </w:r>
          </w:p>
        </w:tc>
      </w:tr>
      <w:tr>
        <w:tc>
          <w:tcPr>
            <w:tcW w:w="8300" w:type="dxa"/>
          </w:tcPr>
          <w:p>
            <w:r>
              <w:rPr/>
              <w:t>ПК-1</w:t>
            </w:r>
          </w:p>
          <w:tcPr>
            <w:vMerge w:val="continue"/>
          </w:tcPr>
        </w:tc>
        <w:tc>
          <w:tcPr>
            <w:tcW w:w="8300" w:type="dxa"/>
          </w:tcPr>
          <w:p>
            <w:r>
              <w:rPr/>
              <w:t>У-ПК-1</w:t>
            </w:r>
          </w:p>
        </w:tc>
        <w:tc>
          <w:tcPr>
            <w:tcW w:w="8300" w:type="dxa"/>
          </w:tcPr>
          <w:p>
            <w:r>
              <w:rPr/>
              <w:t>Э</w:t>
            </w:r>
          </w:p>
        </w:tc>
      </w:tr>
      <w:tr>
        <w:tc>
          <w:tcPr>
            <w:tcW w:w="8300" w:type="dxa"/>
          </w:tcPr>
          <w:p>
            <w:r>
              <w:rPr/>
              <w:t>ПК-1</w:t>
            </w:r>
          </w:p>
          <w:tcPr>
            <w:vMerge w:val="continue"/>
          </w:tcPr>
        </w:tc>
        <w:tc>
          <w:tcPr>
            <w:tcW w:w="8300" w:type="dxa"/>
          </w:tcPr>
          <w:p>
            <w:r>
              <w:rPr/>
              <w:t>В-ПК-1</w:t>
            </w:r>
          </w:p>
        </w:tc>
        <w:tc>
          <w:tcPr>
            <w:tcW w:w="8300" w:type="dxa"/>
          </w:tcPr>
          <w:p>
            <w:r>
              <w:rPr/>
              <w:t>Э</w:t>
            </w:r>
          </w:p>
        </w:tc>
      </w:tr>
      <w:tr>
        <w:tc>
          <w:tcPr>
            <w:tcW w:w="8300" w:type="dxa"/>
          </w:tcPr>
          <w:p>
            <w:r>
              <w:rPr/>
              <w:t>ПК-5</w:t>
            </w:r>
          </w:p>
          <w:tcPr>
            <w:vMerge w:val="restart"/>
          </w:tcPr>
        </w:tc>
        <w:tc>
          <w:tcPr>
            <w:tcW w:w="8300" w:type="dxa"/>
          </w:tcPr>
          <w:p>
            <w:r>
              <w:rPr/>
              <w:t>З-ПК-5</w:t>
            </w:r>
          </w:p>
        </w:tc>
        <w:tc>
          <w:tcPr>
            <w:tcW w:w="8300" w:type="dxa"/>
          </w:tcPr>
          <w:p>
            <w:r>
              <w:rPr/>
              <w:t>Э</w:t>
            </w:r>
          </w:p>
        </w:tc>
      </w:tr>
      <w:tr>
        <w:tc>
          <w:tcPr>
            <w:tcW w:w="8300" w:type="dxa"/>
          </w:tcPr>
          <w:p>
            <w:r>
              <w:rPr/>
              <w:t>ПК-5</w:t>
            </w:r>
          </w:p>
          <w:tcPr>
            <w:vMerge w:val="continue"/>
          </w:tcPr>
        </w:tc>
        <w:tc>
          <w:tcPr>
            <w:tcW w:w="8300" w:type="dxa"/>
          </w:tcPr>
          <w:p>
            <w:r>
              <w:rPr/>
              <w:t>У-ПК-5</w:t>
            </w:r>
          </w:p>
        </w:tc>
        <w:tc>
          <w:tcPr>
            <w:tcW w:w="8300" w:type="dxa"/>
          </w:tcPr>
          <w:p>
            <w:r>
              <w:rPr/>
              <w:t>Э</w:t>
            </w:r>
          </w:p>
        </w:tc>
      </w:tr>
      <w:tr>
        <w:tc>
          <w:tcPr>
            <w:tcW w:w="8300" w:type="dxa"/>
          </w:tcPr>
          <w:p>
            <w:r>
              <w:rPr/>
              <w:t>ПК-5</w:t>
            </w:r>
          </w:p>
          <w:tcPr>
            <w:vMerge w:val="continue"/>
          </w:tcPr>
        </w:tc>
        <w:tc>
          <w:tcPr>
            <w:tcW w:w="8300" w:type="dxa"/>
          </w:tcPr>
          <w:p>
            <w:r>
              <w:rPr/>
              <w:t>В-ПК-5</w:t>
            </w:r>
          </w:p>
        </w:tc>
        <w:tc>
          <w:tcPr>
            <w:tcW w:w="8300" w:type="dxa"/>
          </w:tcPr>
          <w:p>
            <w:r>
              <w:rPr/>
              <w:t>Э</w:t>
            </w:r>
          </w:p>
        </w:tc>
      </w:tr>
      <w:tr>
        <w:tc>
          <w:tcPr>
            <w:tcW w:w="8300" w:type="dxa"/>
          </w:tcPr>
          <w:p>
            <w:r>
              <w:rPr/>
              <w:t>УКЕ-1</w:t>
            </w:r>
          </w:p>
          <w:tcPr>
            <w:vMerge w:val="restart"/>
          </w:tcPr>
        </w:tc>
        <w:tc>
          <w:tcPr>
            <w:tcW w:w="8300" w:type="dxa"/>
          </w:tcPr>
          <w:p>
            <w:r>
              <w:rPr/>
              <w:t>З-УКЕ-1</w:t>
            </w:r>
          </w:p>
        </w:tc>
        <w:tc>
          <w:tcPr>
            <w:tcW w:w="8300" w:type="dxa"/>
          </w:tcPr>
          <w:p>
            <w:r>
              <w:rPr/>
              <w:t>Э</w:t>
            </w:r>
          </w:p>
        </w:tc>
      </w:tr>
      <w:tr>
        <w:tc>
          <w:tcPr>
            <w:tcW w:w="8300" w:type="dxa"/>
          </w:tcPr>
          <w:p>
            <w:r>
              <w:rPr/>
              <w:t>УКЕ-1</w:t>
            </w:r>
          </w:p>
          <w:tcPr>
            <w:vMerge w:val="continue"/>
          </w:tcPr>
        </w:tc>
        <w:tc>
          <w:tcPr>
            <w:tcW w:w="8300" w:type="dxa"/>
          </w:tcPr>
          <w:p>
            <w:r>
              <w:rPr/>
              <w:t>У-УКЕ-1</w:t>
            </w:r>
          </w:p>
        </w:tc>
        <w:tc>
          <w:tcPr>
            <w:tcW w:w="8300" w:type="dxa"/>
          </w:tcPr>
          <w:p>
            <w:r>
              <w:rPr/>
              <w:t>Э</w:t>
            </w:r>
          </w:p>
        </w:tc>
      </w:tr>
      <w:tr>
        <w:tc>
          <w:tcPr>
            <w:tcW w:w="8300" w:type="dxa"/>
          </w:tcPr>
          <w:p>
            <w:r>
              <w:rPr/>
              <w:t>УКЕ-1</w:t>
            </w:r>
          </w:p>
          <w:tcPr>
            <w:vMerge w:val="continue"/>
          </w:tcPr>
        </w:tc>
        <w:tc>
          <w:tcPr>
            <w:tcW w:w="8300" w:type="dxa"/>
          </w:tcPr>
          <w:p>
            <w:r>
              <w:rPr/>
              <w:t>В-УКЕ-1</w:t>
            </w:r>
          </w:p>
        </w:tc>
        <w:tc>
          <w:tcPr>
            <w:tcW w:w="8300" w:type="dxa"/>
          </w:tcPr>
          <w:p>
            <w:r>
              <w:rPr/>
              <w:t>Э</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 83 Задачи по квантовой физике : учебное пособие, Москва: Лаборатория знаний, 2020</w:t>
      </w:r>
    </w:p>
    <w:p>
      <w:r>
        <w:t>2. 004 Г 95 Информационные основы вычислительной техники : учеб. пособие, Москва: ИНТУИТ, 2018</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w:t>
      </w:r>
    </w:p>
    <w:p w:rsidR="00A63548" w:rsidP="005300F8" w:rsidRDefault="005300F8">
      <w:pPr>
        <w:pStyle w:val="ac"/>
      </w:pPr>
      <w:r w:rsidRPr="005300F8">
        <w:t>10.</w:t>
      </w:r>
      <w:r w:rsidRPr="005300F8">
        <w:tab/>
        <w:t>УЧЕБНО-МЕТОДИЧЕСКИЕ РЕКОМЕНДАЦИИ ДЛЯ ПРЕПОДАВАТЕЛЕЙ</w:t>
      </w:r>
    </w:p>
    <w:p>
      <w:pPr>
        <w:pStyle w:val="a8"/>
      </w:pPr>
      <w:r>
        <w:rPr/>
        <w:t>в приложении</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Дюмин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