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A24" w:rsidRDefault="00B56A24" w:rsidP="00B56A24">
      <w:pPr>
        <w:pBdr>
          <w:bottom w:val="single" w:sz="4" w:space="1" w:color="auto"/>
        </w:pBdr>
        <w:jc w:val="center"/>
      </w:pPr>
      <w:bookmarkStart w:id="0" w:name="_GoBack"/>
      <w:r>
        <w:t>Министерство науки и высшего образования Российской Федерации</w:t>
      </w:r>
      <w:r>
        <w:br/>
        <w:t>Федеральное государственное автономное образовательное учреждение</w:t>
      </w:r>
      <w:r>
        <w:br/>
        <w:t>высшего образования</w:t>
      </w:r>
      <w:r>
        <w:br/>
        <w:t>«Национальный исследовательский ядерный университет «МИФИ»</w:t>
      </w:r>
    </w:p>
    <w:p w:rsidR="00B56A24" w:rsidRDefault="00B56A24" w:rsidP="00B56A24">
      <w:pPr>
        <w:jc w:val="center"/>
      </w:pPr>
      <w:r>
        <w:t>ИНСТИТУТ ИНТЕЛЛЕКТУАЛЬНЫХ КИБЕРНЕТИЧЕСКИХ СИСТЕМ</w:t>
      </w:r>
    </w:p>
    <w:p w:rsidR="00B56A24" w:rsidRDefault="00B56A24" w:rsidP="00B56A24">
      <w:pPr>
        <w:jc w:val="center"/>
      </w:pPr>
      <w:r>
        <w:t>КАФЕДРА КИБЕРНЕТИКИ</w:t>
      </w:r>
    </w:p>
    <w:p w:rsidR="00B56A24" w:rsidRDefault="00B56A24" w:rsidP="00B56A24">
      <w:pPr>
        <w:jc w:val="center"/>
      </w:pPr>
    </w:p>
    <w:p w:rsidR="00B56A24" w:rsidRDefault="00B56A24" w:rsidP="00B56A24">
      <w:pPr>
        <w:jc w:val="right"/>
      </w:pPr>
      <w:r>
        <w:t>ОДОБРЕНО</w:t>
      </w:r>
      <w:r>
        <w:br/>
      </w:r>
      <w:r>
        <w:br/>
        <w:t>протокол № 18 / 03</w:t>
      </w:r>
      <w:r>
        <w:br/>
      </w:r>
      <w:r>
        <w:br/>
        <w:t>от « 31 » мая 2018 г.</w:t>
      </w:r>
    </w:p>
    <w:bookmarkEnd w:id="0"/>
    <w:p w:rsidR="00B80393" w:rsidRPr="009B2973" w:rsidRDefault="00B80393" w:rsidP="00AD638E">
      <w:pPr>
        <w:pStyle w:val="af2"/>
        <w:spacing w:line="360" w:lineRule="auto"/>
        <w:ind w:left="0" w:right="-5"/>
        <w:jc w:val="right"/>
      </w:pPr>
    </w:p>
    <w:p w:rsidR="00B80393" w:rsidRPr="009B2973" w:rsidRDefault="00B80393" w:rsidP="00AD638E">
      <w:pPr>
        <w:pStyle w:val="af2"/>
        <w:ind w:left="0" w:right="-1215"/>
        <w:jc w:val="right"/>
        <w:rPr>
          <w:sz w:val="22"/>
          <w:szCs w:val="22"/>
        </w:rPr>
      </w:pPr>
    </w:p>
    <w:p w:rsidR="00B80393" w:rsidRPr="009B2973" w:rsidRDefault="00B80393" w:rsidP="00AD638E">
      <w:pPr>
        <w:pStyle w:val="af0"/>
        <w:ind w:right="45"/>
        <w:rPr>
          <w:b/>
          <w:sz w:val="40"/>
          <w:szCs w:val="40"/>
        </w:rPr>
      </w:pPr>
      <w:r w:rsidRPr="009B2973">
        <w:rPr>
          <w:b/>
          <w:sz w:val="40"/>
          <w:szCs w:val="40"/>
        </w:rPr>
        <w:t>ФОНД ОЦЕНОЧНЫХ СРЕДСТВ</w:t>
      </w:r>
    </w:p>
    <w:p w:rsidR="006131A1" w:rsidRPr="009B2973" w:rsidRDefault="006131A1" w:rsidP="00AD638E">
      <w:pPr>
        <w:pStyle w:val="af0"/>
        <w:ind w:right="45"/>
        <w:rPr>
          <w:sz w:val="32"/>
          <w:szCs w:val="32"/>
        </w:rPr>
      </w:pPr>
    </w:p>
    <w:p w:rsidR="00B80393" w:rsidRPr="009B2973" w:rsidRDefault="00B80393" w:rsidP="00AD638E">
      <w:pPr>
        <w:pStyle w:val="af0"/>
        <w:ind w:right="45"/>
        <w:rPr>
          <w:sz w:val="32"/>
          <w:szCs w:val="32"/>
        </w:rPr>
      </w:pPr>
      <w:r w:rsidRPr="009B2973">
        <w:rPr>
          <w:sz w:val="32"/>
          <w:szCs w:val="32"/>
        </w:rPr>
        <w:t>по дисциплине</w:t>
      </w:r>
    </w:p>
    <w:p w:rsidR="00B80393" w:rsidRPr="009B2973" w:rsidRDefault="00B80393" w:rsidP="00AD638E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9B2973">
        <w:rPr>
          <w:b/>
          <w:sz w:val="28"/>
          <w:szCs w:val="28"/>
        </w:rPr>
        <w:t>«</w:t>
      </w:r>
      <w:r w:rsidR="005D61DF" w:rsidRPr="009B2973">
        <w:rPr>
          <w:b/>
        </w:rPr>
        <w:t>Введение в интеллектуальные системы и технологии</w:t>
      </w:r>
      <w:r w:rsidR="00833F7C" w:rsidRPr="009B2973">
        <w:rPr>
          <w:b/>
        </w:rPr>
        <w:t>»</w:t>
      </w:r>
    </w:p>
    <w:p w:rsidR="00B80393" w:rsidRPr="009B2973" w:rsidRDefault="00B80393" w:rsidP="00AD638E">
      <w:pPr>
        <w:pStyle w:val="Style"/>
        <w:spacing w:line="360" w:lineRule="auto"/>
        <w:jc w:val="center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115"/>
        <w:gridCol w:w="5739"/>
      </w:tblGrid>
      <w:tr w:rsidR="00B80393" w:rsidRPr="009B2973" w:rsidTr="00B80393">
        <w:trPr>
          <w:jc w:val="center"/>
        </w:trPr>
        <w:tc>
          <w:tcPr>
            <w:tcW w:w="0" w:type="auto"/>
          </w:tcPr>
          <w:p w:rsidR="00B80393" w:rsidRPr="009B2973" w:rsidRDefault="00B80393" w:rsidP="00AD638E">
            <w:pPr>
              <w:pStyle w:val="Style"/>
            </w:pPr>
            <w:r w:rsidRPr="009B2973">
              <w:t>Направление подготовки (специальность)</w:t>
            </w:r>
          </w:p>
        </w:tc>
        <w:tc>
          <w:tcPr>
            <w:tcW w:w="0" w:type="auto"/>
          </w:tcPr>
          <w:p w:rsidR="00B80393" w:rsidRPr="009B2973" w:rsidRDefault="00F3595F" w:rsidP="00AD638E">
            <w:pPr>
              <w:pStyle w:val="Style"/>
            </w:pPr>
            <w:r w:rsidRPr="009B2973">
              <w:rPr>
                <w:lang w:val="en-US"/>
              </w:rPr>
              <w:t>09.03.04</w:t>
            </w:r>
            <w:r w:rsidR="00084B3E" w:rsidRPr="009B2973">
              <w:t xml:space="preserve"> Программная инженерия</w:t>
            </w:r>
          </w:p>
        </w:tc>
      </w:tr>
      <w:tr w:rsidR="00B80393" w:rsidRPr="009B2973" w:rsidTr="00B80393">
        <w:trPr>
          <w:jc w:val="center"/>
        </w:trPr>
        <w:tc>
          <w:tcPr>
            <w:tcW w:w="0" w:type="auto"/>
          </w:tcPr>
          <w:p w:rsidR="00B80393" w:rsidRPr="009B2973" w:rsidRDefault="00B80393" w:rsidP="00AD638E">
            <w:pPr>
              <w:pStyle w:val="Style"/>
            </w:pPr>
          </w:p>
        </w:tc>
        <w:tc>
          <w:tcPr>
            <w:tcW w:w="0" w:type="auto"/>
          </w:tcPr>
          <w:p w:rsidR="00B80393" w:rsidRPr="009B2973" w:rsidRDefault="00B80393" w:rsidP="00AD638E">
            <w:pPr>
              <w:pStyle w:val="Style"/>
            </w:pPr>
          </w:p>
        </w:tc>
      </w:tr>
      <w:tr w:rsidR="00B80393" w:rsidRPr="009B2973" w:rsidTr="00B80393">
        <w:trPr>
          <w:jc w:val="center"/>
        </w:trPr>
        <w:tc>
          <w:tcPr>
            <w:tcW w:w="0" w:type="auto"/>
          </w:tcPr>
          <w:p w:rsidR="00B80393" w:rsidRPr="009B2973" w:rsidRDefault="00B80393" w:rsidP="00AD638E">
            <w:pPr>
              <w:pStyle w:val="Style"/>
            </w:pPr>
            <w:r w:rsidRPr="009B2973">
              <w:t>Профиль подготовки (при его наличии)</w:t>
            </w:r>
          </w:p>
        </w:tc>
        <w:tc>
          <w:tcPr>
            <w:tcW w:w="0" w:type="auto"/>
          </w:tcPr>
          <w:p w:rsidR="00B80393" w:rsidRPr="009B2973" w:rsidRDefault="00267D6E" w:rsidP="00AD638E">
            <w:pPr>
              <w:pStyle w:val="Style"/>
            </w:pPr>
            <w:r w:rsidRPr="009B2973">
              <w:t>Математическое и программное обеспечение вычислительных машин и компьютерных сетей</w:t>
            </w:r>
          </w:p>
        </w:tc>
      </w:tr>
      <w:tr w:rsidR="00B80393" w:rsidRPr="009B2973" w:rsidTr="00B80393">
        <w:trPr>
          <w:jc w:val="center"/>
        </w:trPr>
        <w:tc>
          <w:tcPr>
            <w:tcW w:w="0" w:type="auto"/>
          </w:tcPr>
          <w:p w:rsidR="00B80393" w:rsidRPr="009B2973" w:rsidRDefault="00B80393" w:rsidP="00AD638E">
            <w:pPr>
              <w:pStyle w:val="Style"/>
            </w:pPr>
          </w:p>
        </w:tc>
        <w:tc>
          <w:tcPr>
            <w:tcW w:w="0" w:type="auto"/>
          </w:tcPr>
          <w:p w:rsidR="00B80393" w:rsidRPr="009B2973" w:rsidRDefault="00B80393" w:rsidP="00AD638E">
            <w:pPr>
              <w:pStyle w:val="Style"/>
            </w:pPr>
          </w:p>
        </w:tc>
      </w:tr>
      <w:tr w:rsidR="00B80393" w:rsidRPr="009B2973" w:rsidTr="00B80393">
        <w:trPr>
          <w:jc w:val="center"/>
        </w:trPr>
        <w:tc>
          <w:tcPr>
            <w:tcW w:w="0" w:type="auto"/>
          </w:tcPr>
          <w:p w:rsidR="00B80393" w:rsidRPr="009B2973" w:rsidRDefault="00B80393" w:rsidP="00AD638E">
            <w:pPr>
              <w:pStyle w:val="Style"/>
            </w:pPr>
            <w:r w:rsidRPr="009B2973">
              <w:t>Наименование образовательной программы (специализация)</w:t>
            </w:r>
          </w:p>
        </w:tc>
        <w:tc>
          <w:tcPr>
            <w:tcW w:w="0" w:type="auto"/>
          </w:tcPr>
          <w:p w:rsidR="00B80393" w:rsidRPr="009B2973" w:rsidRDefault="00084B3E" w:rsidP="00AD638E">
            <w:pPr>
              <w:pStyle w:val="Style"/>
            </w:pPr>
            <w:r w:rsidRPr="009B2973">
              <w:t>Математическое и программное обеспечение вычислительных машин и компьютерных сетей</w:t>
            </w:r>
          </w:p>
        </w:tc>
      </w:tr>
      <w:tr w:rsidR="00B80393" w:rsidRPr="009B2973" w:rsidTr="00B80393">
        <w:trPr>
          <w:jc w:val="center"/>
        </w:trPr>
        <w:tc>
          <w:tcPr>
            <w:tcW w:w="0" w:type="auto"/>
          </w:tcPr>
          <w:p w:rsidR="00B80393" w:rsidRPr="009B2973" w:rsidRDefault="00B80393" w:rsidP="00AD638E">
            <w:pPr>
              <w:pStyle w:val="Style"/>
            </w:pPr>
          </w:p>
        </w:tc>
        <w:tc>
          <w:tcPr>
            <w:tcW w:w="0" w:type="auto"/>
          </w:tcPr>
          <w:p w:rsidR="00B80393" w:rsidRPr="009B2973" w:rsidRDefault="00B80393" w:rsidP="00AD638E">
            <w:pPr>
              <w:pStyle w:val="Style"/>
            </w:pPr>
          </w:p>
        </w:tc>
      </w:tr>
      <w:tr w:rsidR="00B80393" w:rsidRPr="009B2973" w:rsidTr="00B80393">
        <w:trPr>
          <w:jc w:val="center"/>
        </w:trPr>
        <w:tc>
          <w:tcPr>
            <w:tcW w:w="0" w:type="auto"/>
          </w:tcPr>
          <w:p w:rsidR="00B80393" w:rsidRPr="009B2973" w:rsidRDefault="00B80393" w:rsidP="00AD638E">
            <w:pPr>
              <w:pStyle w:val="Style"/>
            </w:pPr>
            <w:r w:rsidRPr="009B2973">
              <w:t>Квалификация (степень) выпускника</w:t>
            </w:r>
          </w:p>
        </w:tc>
        <w:tc>
          <w:tcPr>
            <w:tcW w:w="0" w:type="auto"/>
          </w:tcPr>
          <w:p w:rsidR="00B80393" w:rsidRPr="009B2973" w:rsidRDefault="00084B3E" w:rsidP="00AD638E">
            <w:pPr>
              <w:pStyle w:val="Style"/>
            </w:pPr>
            <w:r w:rsidRPr="009B2973">
              <w:t>бакалавр</w:t>
            </w:r>
          </w:p>
        </w:tc>
      </w:tr>
      <w:tr w:rsidR="00B80393" w:rsidRPr="009B2973" w:rsidTr="00B80393">
        <w:trPr>
          <w:jc w:val="center"/>
        </w:trPr>
        <w:tc>
          <w:tcPr>
            <w:tcW w:w="0" w:type="auto"/>
          </w:tcPr>
          <w:p w:rsidR="00B80393" w:rsidRPr="009B2973" w:rsidRDefault="00B80393" w:rsidP="00AD638E">
            <w:pPr>
              <w:pStyle w:val="Style"/>
            </w:pPr>
          </w:p>
        </w:tc>
        <w:tc>
          <w:tcPr>
            <w:tcW w:w="0" w:type="auto"/>
          </w:tcPr>
          <w:p w:rsidR="00B80393" w:rsidRPr="009B2973" w:rsidRDefault="00B80393" w:rsidP="00AD638E">
            <w:pPr>
              <w:pStyle w:val="Style"/>
            </w:pPr>
          </w:p>
        </w:tc>
      </w:tr>
      <w:tr w:rsidR="00B80393" w:rsidRPr="009B2973" w:rsidTr="00B80393">
        <w:trPr>
          <w:jc w:val="center"/>
        </w:trPr>
        <w:tc>
          <w:tcPr>
            <w:tcW w:w="0" w:type="auto"/>
          </w:tcPr>
          <w:p w:rsidR="00B80393" w:rsidRPr="009B2973" w:rsidRDefault="00B80393" w:rsidP="00AD638E">
            <w:pPr>
              <w:pStyle w:val="Style"/>
            </w:pPr>
            <w:r w:rsidRPr="009B2973">
              <w:t>Форма обучения</w:t>
            </w:r>
          </w:p>
        </w:tc>
        <w:tc>
          <w:tcPr>
            <w:tcW w:w="0" w:type="auto"/>
          </w:tcPr>
          <w:p w:rsidR="00B80393" w:rsidRPr="009B2973" w:rsidRDefault="00B80393" w:rsidP="00AD638E">
            <w:pPr>
              <w:pStyle w:val="Style"/>
            </w:pPr>
            <w:r w:rsidRPr="009B2973">
              <w:t>очная</w:t>
            </w:r>
          </w:p>
        </w:tc>
      </w:tr>
    </w:tbl>
    <w:p w:rsidR="00B80393" w:rsidRPr="009B2973" w:rsidRDefault="00B80393" w:rsidP="00AD638E">
      <w:pPr>
        <w:pStyle w:val="Style"/>
        <w:spacing w:line="360" w:lineRule="auto"/>
        <w:jc w:val="center"/>
      </w:pPr>
    </w:p>
    <w:p w:rsidR="00B80393" w:rsidRPr="009B2973" w:rsidRDefault="00B80393" w:rsidP="00AD638E">
      <w:pPr>
        <w:pStyle w:val="Style"/>
        <w:spacing w:line="360" w:lineRule="auto"/>
        <w:jc w:val="center"/>
      </w:pPr>
    </w:p>
    <w:p w:rsidR="00B80393" w:rsidRPr="009B2973" w:rsidRDefault="00B80393" w:rsidP="00AD638E">
      <w:pPr>
        <w:pStyle w:val="Style"/>
        <w:spacing w:line="360" w:lineRule="auto"/>
        <w:jc w:val="center"/>
      </w:pPr>
    </w:p>
    <w:p w:rsidR="00B80393" w:rsidRPr="009B2973" w:rsidRDefault="00B80393" w:rsidP="00AD638E">
      <w:pPr>
        <w:pStyle w:val="Style"/>
        <w:spacing w:line="360" w:lineRule="auto"/>
        <w:jc w:val="center"/>
      </w:pPr>
    </w:p>
    <w:p w:rsidR="00B80393" w:rsidRPr="009B2973" w:rsidRDefault="00B80393" w:rsidP="00AD638E">
      <w:pPr>
        <w:pStyle w:val="Style"/>
        <w:jc w:val="center"/>
      </w:pPr>
      <w:r w:rsidRPr="009B2973">
        <w:t>г. Москва,  20</w:t>
      </w:r>
      <w:r w:rsidR="00FB4E60">
        <w:t>20</w:t>
      </w:r>
      <w:r w:rsidRPr="009B2973">
        <w:t xml:space="preserve"> г.</w:t>
      </w:r>
    </w:p>
    <w:p w:rsidR="00B80393" w:rsidRPr="009B2973" w:rsidRDefault="00B80393" w:rsidP="00AD638E">
      <w:pPr>
        <w:jc w:val="right"/>
        <w:rPr>
          <w:b/>
          <w:sz w:val="28"/>
          <w:szCs w:val="28"/>
        </w:rPr>
      </w:pPr>
    </w:p>
    <w:p w:rsidR="008C4A7A" w:rsidRPr="009B2973" w:rsidRDefault="008C4A7A" w:rsidP="00AD638E">
      <w:pPr>
        <w:jc w:val="right"/>
        <w:rPr>
          <w:b/>
          <w:sz w:val="28"/>
          <w:szCs w:val="28"/>
        </w:rPr>
      </w:pPr>
      <w:r w:rsidRPr="009B2973">
        <w:rPr>
          <w:b/>
          <w:sz w:val="28"/>
          <w:szCs w:val="28"/>
        </w:rPr>
        <w:t xml:space="preserve"> </w:t>
      </w:r>
    </w:p>
    <w:p w:rsidR="00833F7C" w:rsidRPr="009B2973" w:rsidRDefault="00833F7C" w:rsidP="00AD638E">
      <w:pPr>
        <w:spacing w:after="200" w:line="276" w:lineRule="auto"/>
        <w:rPr>
          <w:b/>
          <w:sz w:val="28"/>
          <w:szCs w:val="28"/>
        </w:rPr>
      </w:pPr>
      <w:r w:rsidRPr="009B2973">
        <w:rPr>
          <w:b/>
          <w:sz w:val="28"/>
          <w:szCs w:val="28"/>
        </w:rPr>
        <w:br w:type="page"/>
      </w:r>
    </w:p>
    <w:p w:rsidR="008C4A7A" w:rsidRPr="009B2973" w:rsidRDefault="008C4A7A" w:rsidP="00AD638E">
      <w:pPr>
        <w:jc w:val="center"/>
        <w:rPr>
          <w:b/>
          <w:sz w:val="28"/>
          <w:szCs w:val="28"/>
        </w:rPr>
      </w:pPr>
      <w:r w:rsidRPr="009B2973">
        <w:rPr>
          <w:b/>
          <w:sz w:val="28"/>
          <w:szCs w:val="28"/>
        </w:rPr>
        <w:lastRenderedPageBreak/>
        <w:t xml:space="preserve">ПАСПОРТ </w:t>
      </w:r>
    </w:p>
    <w:p w:rsidR="008C4A7A" w:rsidRPr="009B2973" w:rsidRDefault="008C4A7A" w:rsidP="00AD638E">
      <w:pPr>
        <w:jc w:val="center"/>
        <w:rPr>
          <w:b/>
          <w:sz w:val="28"/>
          <w:szCs w:val="28"/>
        </w:rPr>
      </w:pPr>
      <w:r w:rsidRPr="009B2973">
        <w:rPr>
          <w:b/>
          <w:sz w:val="28"/>
          <w:szCs w:val="28"/>
        </w:rPr>
        <w:t>фонда оценочных средств</w:t>
      </w:r>
    </w:p>
    <w:p w:rsidR="008C4A7A" w:rsidRPr="009B2973" w:rsidRDefault="008C4A7A" w:rsidP="00AD638E">
      <w:pPr>
        <w:jc w:val="center"/>
        <w:rPr>
          <w:b/>
          <w:sz w:val="28"/>
          <w:szCs w:val="28"/>
        </w:rPr>
      </w:pPr>
      <w:r w:rsidRPr="009B2973">
        <w:rPr>
          <w:b/>
          <w:sz w:val="28"/>
          <w:szCs w:val="28"/>
        </w:rPr>
        <w:t xml:space="preserve"> по дисциплине «</w:t>
      </w:r>
      <w:r w:rsidR="00084B3E" w:rsidRPr="009B2973">
        <w:rPr>
          <w:b/>
          <w:sz w:val="28"/>
          <w:u w:val="single"/>
        </w:rPr>
        <w:t>Введение в интеллектуальные системы и технологии</w:t>
      </w:r>
      <w:r w:rsidRPr="009B2973">
        <w:rPr>
          <w:b/>
          <w:sz w:val="28"/>
          <w:u w:val="single"/>
        </w:rPr>
        <w:t>»</w:t>
      </w:r>
    </w:p>
    <w:p w:rsidR="008C4A7A" w:rsidRPr="009B2973" w:rsidRDefault="00833F7C" w:rsidP="00AD638E">
      <w:pPr>
        <w:jc w:val="center"/>
        <w:rPr>
          <w:sz w:val="28"/>
          <w:szCs w:val="28"/>
          <w:vertAlign w:val="superscript"/>
        </w:rPr>
      </w:pPr>
      <w:r w:rsidRPr="009B2973">
        <w:rPr>
          <w:sz w:val="28"/>
          <w:szCs w:val="28"/>
          <w:vertAlign w:val="superscript"/>
        </w:rPr>
        <w:t>(н</w:t>
      </w:r>
      <w:r w:rsidR="008C4A7A" w:rsidRPr="009B2973">
        <w:rPr>
          <w:sz w:val="28"/>
          <w:szCs w:val="28"/>
          <w:vertAlign w:val="superscript"/>
        </w:rPr>
        <w:t>аименование дисциплины)</w:t>
      </w:r>
    </w:p>
    <w:p w:rsidR="00233864" w:rsidRPr="009B2973" w:rsidRDefault="00233864" w:rsidP="00AD638E">
      <w:pPr>
        <w:pStyle w:val="Style"/>
      </w:pPr>
    </w:p>
    <w:p w:rsidR="00233864" w:rsidRPr="009B2973" w:rsidRDefault="00233864" w:rsidP="00AD638E">
      <w:pPr>
        <w:spacing w:line="360" w:lineRule="auto"/>
        <w:ind w:right="45"/>
        <w:jc w:val="center"/>
        <w:rPr>
          <w:b/>
        </w:rPr>
      </w:pPr>
    </w:p>
    <w:p w:rsidR="00233864" w:rsidRPr="009B2973" w:rsidRDefault="00233864" w:rsidP="00AD638E">
      <w:pPr>
        <w:jc w:val="center"/>
        <w:rPr>
          <w:sz w:val="22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"/>
        <w:gridCol w:w="1349"/>
        <w:gridCol w:w="1349"/>
        <w:gridCol w:w="1357"/>
        <w:gridCol w:w="1359"/>
        <w:gridCol w:w="1057"/>
        <w:gridCol w:w="755"/>
        <w:gridCol w:w="1506"/>
      </w:tblGrid>
      <w:tr w:rsidR="00233864" w:rsidRPr="009B2973" w:rsidTr="00FE616C">
        <w:trPr>
          <w:trHeight w:val="892"/>
        </w:trPr>
        <w:tc>
          <w:tcPr>
            <w:tcW w:w="4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33864" w:rsidRPr="009B2973" w:rsidRDefault="00233864" w:rsidP="00AD638E">
            <w:pPr>
              <w:spacing w:line="240" w:lineRule="exact"/>
              <w:ind w:right="-115"/>
              <w:jc w:val="center"/>
            </w:pPr>
            <w:r w:rsidRPr="009B2973">
              <w:rPr>
                <w:bCs/>
                <w:color w:val="000000"/>
                <w:kern w:val="24"/>
                <w:sz w:val="22"/>
                <w:szCs w:val="22"/>
              </w:rPr>
              <w:t>Семестр</w:t>
            </w:r>
          </w:p>
        </w:tc>
        <w:tc>
          <w:tcPr>
            <w:tcW w:w="6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33864" w:rsidRPr="009B2973" w:rsidRDefault="00233864" w:rsidP="00AD638E">
            <w:pPr>
              <w:spacing w:line="220" w:lineRule="exact"/>
              <w:jc w:val="center"/>
              <w:rPr>
                <w:bCs/>
                <w:color w:val="000000"/>
                <w:kern w:val="24"/>
              </w:rPr>
            </w:pPr>
            <w:proofErr w:type="spellStart"/>
            <w:proofErr w:type="gramStart"/>
            <w:r w:rsidRPr="009B2973">
              <w:rPr>
                <w:bCs/>
                <w:color w:val="000000"/>
                <w:kern w:val="24"/>
                <w:sz w:val="22"/>
                <w:szCs w:val="22"/>
              </w:rPr>
              <w:t>Трудоем</w:t>
            </w:r>
            <w:proofErr w:type="spellEnd"/>
            <w:r w:rsidRPr="009B2973">
              <w:rPr>
                <w:bCs/>
                <w:color w:val="000000"/>
                <w:kern w:val="24"/>
                <w:sz w:val="22"/>
                <w:szCs w:val="22"/>
              </w:rPr>
              <w:t>-кость</w:t>
            </w:r>
            <w:proofErr w:type="gramEnd"/>
            <w:r w:rsidRPr="009B2973">
              <w:rPr>
                <w:bCs/>
                <w:color w:val="000000"/>
                <w:kern w:val="24"/>
                <w:sz w:val="22"/>
                <w:szCs w:val="22"/>
              </w:rPr>
              <w:t>.,</w:t>
            </w:r>
          </w:p>
          <w:p w:rsidR="00233864" w:rsidRPr="009B2973" w:rsidRDefault="00233864" w:rsidP="00AD638E">
            <w:pPr>
              <w:spacing w:line="220" w:lineRule="exact"/>
              <w:ind w:right="-115"/>
              <w:jc w:val="center"/>
              <w:rPr>
                <w:bCs/>
                <w:color w:val="000000"/>
                <w:kern w:val="24"/>
              </w:rPr>
            </w:pPr>
            <w:proofErr w:type="spellStart"/>
            <w:r w:rsidRPr="009B2973">
              <w:rPr>
                <w:bCs/>
                <w:color w:val="000000"/>
                <w:kern w:val="24"/>
                <w:sz w:val="22"/>
                <w:szCs w:val="22"/>
              </w:rPr>
              <w:t>кр</w:t>
            </w:r>
            <w:proofErr w:type="spellEnd"/>
            <w:r w:rsidRPr="009B2973">
              <w:rPr>
                <w:bCs/>
                <w:color w:val="000000"/>
                <w:kern w:val="24"/>
                <w:sz w:val="22"/>
                <w:szCs w:val="22"/>
              </w:rPr>
              <w:t>.</w:t>
            </w:r>
          </w:p>
        </w:tc>
        <w:tc>
          <w:tcPr>
            <w:tcW w:w="6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33864" w:rsidRPr="009B2973" w:rsidRDefault="00233864" w:rsidP="00AD638E">
            <w:pPr>
              <w:spacing w:line="220" w:lineRule="exact"/>
              <w:jc w:val="center"/>
            </w:pPr>
            <w:r w:rsidRPr="009B2973">
              <w:rPr>
                <w:bCs/>
                <w:color w:val="000000"/>
                <w:kern w:val="24"/>
                <w:sz w:val="22"/>
                <w:szCs w:val="22"/>
              </w:rPr>
              <w:t>Общий</w:t>
            </w:r>
          </w:p>
          <w:p w:rsidR="00233864" w:rsidRPr="009B2973" w:rsidRDefault="00233864" w:rsidP="00AD638E">
            <w:pPr>
              <w:spacing w:line="220" w:lineRule="exact"/>
              <w:jc w:val="center"/>
            </w:pPr>
            <w:r w:rsidRPr="009B2973">
              <w:rPr>
                <w:bCs/>
                <w:color w:val="000000"/>
                <w:kern w:val="24"/>
                <w:sz w:val="22"/>
                <w:szCs w:val="22"/>
              </w:rPr>
              <w:t>объем курса,</w:t>
            </w:r>
          </w:p>
          <w:p w:rsidR="00233864" w:rsidRPr="009B2973" w:rsidRDefault="00233864" w:rsidP="00AD638E">
            <w:pPr>
              <w:spacing w:line="220" w:lineRule="exact"/>
              <w:ind w:right="-115"/>
              <w:jc w:val="center"/>
            </w:pPr>
            <w:r w:rsidRPr="009B2973">
              <w:rPr>
                <w:bCs/>
                <w:color w:val="000000"/>
                <w:kern w:val="24"/>
                <w:sz w:val="22"/>
                <w:szCs w:val="22"/>
              </w:rPr>
              <w:t>час.</w:t>
            </w:r>
          </w:p>
        </w:tc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33864" w:rsidRPr="009B2973" w:rsidRDefault="00233864" w:rsidP="00AD638E">
            <w:pPr>
              <w:spacing w:line="220" w:lineRule="exact"/>
              <w:jc w:val="center"/>
            </w:pPr>
            <w:r w:rsidRPr="009B2973">
              <w:rPr>
                <w:bCs/>
                <w:color w:val="000000"/>
                <w:kern w:val="24"/>
                <w:sz w:val="22"/>
                <w:szCs w:val="22"/>
              </w:rPr>
              <w:t>Лекции,</w:t>
            </w:r>
          </w:p>
          <w:p w:rsidR="00233864" w:rsidRPr="009B2973" w:rsidRDefault="00233864" w:rsidP="00AD638E">
            <w:pPr>
              <w:spacing w:line="220" w:lineRule="exact"/>
              <w:ind w:right="-115"/>
              <w:jc w:val="center"/>
            </w:pPr>
            <w:r w:rsidRPr="009B2973">
              <w:rPr>
                <w:bCs/>
                <w:color w:val="000000"/>
                <w:kern w:val="24"/>
                <w:sz w:val="22"/>
                <w:szCs w:val="22"/>
              </w:rPr>
              <w:t>час.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33864" w:rsidRPr="009B2973" w:rsidRDefault="00233864" w:rsidP="00AD638E">
            <w:pPr>
              <w:spacing w:line="220" w:lineRule="exact"/>
              <w:jc w:val="center"/>
            </w:pPr>
            <w:proofErr w:type="spellStart"/>
            <w:r w:rsidRPr="009B2973">
              <w:rPr>
                <w:bCs/>
                <w:color w:val="000000"/>
                <w:kern w:val="24"/>
                <w:sz w:val="22"/>
                <w:szCs w:val="22"/>
              </w:rPr>
              <w:t>Практич</w:t>
            </w:r>
            <w:proofErr w:type="spellEnd"/>
            <w:r w:rsidRPr="009B2973">
              <w:rPr>
                <w:bCs/>
                <w:color w:val="000000"/>
                <w:kern w:val="24"/>
                <w:sz w:val="22"/>
                <w:szCs w:val="22"/>
              </w:rPr>
              <w:t>.</w:t>
            </w:r>
          </w:p>
          <w:p w:rsidR="00233864" w:rsidRPr="009B2973" w:rsidRDefault="00233864" w:rsidP="00AD638E">
            <w:pPr>
              <w:spacing w:line="220" w:lineRule="exact"/>
              <w:jc w:val="center"/>
            </w:pPr>
            <w:r w:rsidRPr="009B2973">
              <w:rPr>
                <w:bCs/>
                <w:color w:val="000000"/>
                <w:kern w:val="24"/>
                <w:sz w:val="22"/>
                <w:szCs w:val="22"/>
              </w:rPr>
              <w:t>занятия,</w:t>
            </w:r>
          </w:p>
          <w:p w:rsidR="00233864" w:rsidRPr="009B2973" w:rsidRDefault="00233864" w:rsidP="00AD638E">
            <w:pPr>
              <w:spacing w:line="220" w:lineRule="exact"/>
              <w:ind w:right="-115"/>
              <w:jc w:val="center"/>
            </w:pPr>
            <w:r w:rsidRPr="009B2973">
              <w:rPr>
                <w:bCs/>
                <w:color w:val="000000"/>
                <w:kern w:val="24"/>
                <w:sz w:val="22"/>
                <w:szCs w:val="22"/>
              </w:rPr>
              <w:t>час.</w:t>
            </w:r>
          </w:p>
        </w:tc>
        <w:tc>
          <w:tcPr>
            <w:tcW w:w="5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33864" w:rsidRPr="009B2973" w:rsidRDefault="00233864" w:rsidP="00AD638E">
            <w:pPr>
              <w:spacing w:line="220" w:lineRule="exact"/>
              <w:jc w:val="center"/>
            </w:pPr>
            <w:proofErr w:type="spellStart"/>
            <w:r w:rsidRPr="009B2973">
              <w:rPr>
                <w:bCs/>
                <w:color w:val="000000"/>
                <w:kern w:val="24"/>
                <w:sz w:val="22"/>
                <w:szCs w:val="22"/>
              </w:rPr>
              <w:t>Лаборат</w:t>
            </w:r>
            <w:proofErr w:type="spellEnd"/>
            <w:r w:rsidRPr="009B2973">
              <w:rPr>
                <w:bCs/>
                <w:color w:val="000000"/>
                <w:kern w:val="24"/>
                <w:sz w:val="22"/>
                <w:szCs w:val="22"/>
              </w:rPr>
              <w:t>.</w:t>
            </w:r>
          </w:p>
          <w:p w:rsidR="00233864" w:rsidRPr="009B2973" w:rsidRDefault="00233864" w:rsidP="00AD638E">
            <w:pPr>
              <w:spacing w:line="220" w:lineRule="exact"/>
              <w:jc w:val="center"/>
            </w:pPr>
            <w:r w:rsidRPr="009B2973">
              <w:rPr>
                <w:bCs/>
                <w:color w:val="000000"/>
                <w:kern w:val="24"/>
                <w:sz w:val="22"/>
                <w:szCs w:val="22"/>
              </w:rPr>
              <w:t>работы,</w:t>
            </w:r>
          </w:p>
          <w:p w:rsidR="00233864" w:rsidRPr="009B2973" w:rsidRDefault="00233864" w:rsidP="00AD638E">
            <w:pPr>
              <w:spacing w:line="220" w:lineRule="exact"/>
              <w:ind w:right="-115"/>
              <w:jc w:val="center"/>
            </w:pPr>
            <w:r w:rsidRPr="009B2973">
              <w:rPr>
                <w:bCs/>
                <w:color w:val="000000"/>
                <w:kern w:val="24"/>
                <w:sz w:val="22"/>
                <w:szCs w:val="22"/>
              </w:rPr>
              <w:t>час.</w:t>
            </w:r>
          </w:p>
        </w:tc>
        <w:tc>
          <w:tcPr>
            <w:tcW w:w="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33864" w:rsidRPr="009B2973" w:rsidRDefault="00233864" w:rsidP="00AD638E">
            <w:pPr>
              <w:spacing w:line="220" w:lineRule="exact"/>
              <w:jc w:val="center"/>
            </w:pPr>
            <w:r w:rsidRPr="009B2973">
              <w:rPr>
                <w:bCs/>
                <w:color w:val="000000"/>
                <w:kern w:val="24"/>
                <w:sz w:val="22"/>
                <w:szCs w:val="22"/>
              </w:rPr>
              <w:t>СРС,</w:t>
            </w:r>
          </w:p>
          <w:p w:rsidR="00233864" w:rsidRPr="009B2973" w:rsidRDefault="00233864" w:rsidP="00AD638E">
            <w:pPr>
              <w:spacing w:line="220" w:lineRule="exact"/>
              <w:ind w:right="-115"/>
              <w:jc w:val="center"/>
            </w:pPr>
            <w:r w:rsidRPr="009B2973">
              <w:rPr>
                <w:bCs/>
                <w:color w:val="000000"/>
                <w:kern w:val="24"/>
                <w:sz w:val="22"/>
                <w:szCs w:val="22"/>
              </w:rPr>
              <w:t>час.</w:t>
            </w:r>
          </w:p>
        </w:tc>
        <w:tc>
          <w:tcPr>
            <w:tcW w:w="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28" w:type="dxa"/>
              <w:bottom w:w="0" w:type="dxa"/>
              <w:right w:w="28" w:type="dxa"/>
            </w:tcMar>
            <w:hideMark/>
          </w:tcPr>
          <w:p w:rsidR="00233864" w:rsidRPr="009B2973" w:rsidRDefault="00233864" w:rsidP="00AD638E">
            <w:pPr>
              <w:spacing w:line="220" w:lineRule="exact"/>
              <w:jc w:val="center"/>
            </w:pPr>
          </w:p>
          <w:p w:rsidR="00233864" w:rsidRPr="009B2973" w:rsidRDefault="00233864" w:rsidP="00AD638E">
            <w:pPr>
              <w:spacing w:line="220" w:lineRule="exact"/>
              <w:jc w:val="center"/>
            </w:pPr>
            <w:r w:rsidRPr="009B2973">
              <w:rPr>
                <w:bCs/>
                <w:color w:val="000000"/>
                <w:kern w:val="24"/>
                <w:sz w:val="22"/>
                <w:szCs w:val="22"/>
              </w:rPr>
              <w:t>Контрол</w:t>
            </w:r>
            <w:r w:rsidR="00D41656" w:rsidRPr="009B2973">
              <w:rPr>
                <w:bCs/>
                <w:color w:val="000000"/>
                <w:kern w:val="24"/>
                <w:sz w:val="22"/>
                <w:szCs w:val="22"/>
              </w:rPr>
              <w:t>ь</w:t>
            </w:r>
            <w:r w:rsidRPr="009B2973">
              <w:rPr>
                <w:bCs/>
                <w:color w:val="000000"/>
                <w:kern w:val="24"/>
                <w:sz w:val="22"/>
                <w:szCs w:val="22"/>
              </w:rPr>
              <w:t>,</w:t>
            </w:r>
          </w:p>
          <w:p w:rsidR="00233864" w:rsidRPr="009B2973" w:rsidRDefault="00233864" w:rsidP="00AD638E">
            <w:pPr>
              <w:spacing w:line="220" w:lineRule="exact"/>
              <w:ind w:right="-115"/>
              <w:jc w:val="center"/>
            </w:pPr>
            <w:r w:rsidRPr="009B2973">
              <w:rPr>
                <w:bCs/>
                <w:color w:val="000000"/>
                <w:kern w:val="24"/>
                <w:sz w:val="22"/>
                <w:szCs w:val="22"/>
              </w:rPr>
              <w:t>Экз./зачет</w:t>
            </w:r>
          </w:p>
        </w:tc>
      </w:tr>
      <w:tr w:rsidR="00084B3E" w:rsidRPr="009B2973" w:rsidTr="00FE616C">
        <w:trPr>
          <w:trHeight w:val="394"/>
        </w:trPr>
        <w:tc>
          <w:tcPr>
            <w:tcW w:w="4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84B3E" w:rsidRPr="009B2973" w:rsidRDefault="00FB4E60" w:rsidP="00AD638E">
            <w:pPr>
              <w:jc w:val="center"/>
              <w:rPr>
                <w:sz w:val="20"/>
                <w:szCs w:val="20"/>
              </w:rPr>
            </w:pPr>
            <w:r>
              <w:t>5</w:t>
            </w:r>
          </w:p>
        </w:tc>
        <w:tc>
          <w:tcPr>
            <w:tcW w:w="6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84B3E" w:rsidRPr="009B2973" w:rsidRDefault="00084B3E" w:rsidP="00AD638E">
            <w:pPr>
              <w:jc w:val="center"/>
            </w:pPr>
            <w:r w:rsidRPr="009B2973">
              <w:t>3</w:t>
            </w:r>
          </w:p>
        </w:tc>
        <w:tc>
          <w:tcPr>
            <w:tcW w:w="6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84B3E" w:rsidRPr="009B2973" w:rsidRDefault="00084B3E" w:rsidP="00AD638E">
            <w:pPr>
              <w:jc w:val="center"/>
            </w:pPr>
            <w:r w:rsidRPr="009B2973">
              <w:t>108</w:t>
            </w:r>
          </w:p>
        </w:tc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84B3E" w:rsidRPr="009B2973" w:rsidRDefault="00FB4E60" w:rsidP="00AD638E">
            <w:pPr>
              <w:jc w:val="center"/>
              <w:rPr>
                <w:lang w:val="en-US"/>
              </w:rPr>
            </w:pPr>
            <w:r>
              <w:t>16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84B3E" w:rsidRPr="009B2973" w:rsidRDefault="00FB4E60" w:rsidP="00AD638E">
            <w:pPr>
              <w:jc w:val="center"/>
            </w:pPr>
            <w:r>
              <w:t>16</w:t>
            </w:r>
          </w:p>
        </w:tc>
        <w:tc>
          <w:tcPr>
            <w:tcW w:w="5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84B3E" w:rsidRPr="009B2973" w:rsidRDefault="00084B3E" w:rsidP="00AD638E">
            <w:pPr>
              <w:jc w:val="center"/>
            </w:pPr>
            <w:r w:rsidRPr="009B2973">
              <w:t>0</w:t>
            </w:r>
          </w:p>
        </w:tc>
        <w:tc>
          <w:tcPr>
            <w:tcW w:w="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84B3E" w:rsidRPr="00FB4E60" w:rsidRDefault="00FB4E60" w:rsidP="00AD638E">
            <w:pPr>
              <w:jc w:val="center"/>
            </w:pPr>
            <w:r>
              <w:t>40</w:t>
            </w:r>
          </w:p>
        </w:tc>
        <w:tc>
          <w:tcPr>
            <w:tcW w:w="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28" w:type="dxa"/>
              <w:bottom w:w="0" w:type="dxa"/>
              <w:right w:w="28" w:type="dxa"/>
            </w:tcMar>
            <w:hideMark/>
          </w:tcPr>
          <w:p w:rsidR="00084B3E" w:rsidRPr="009B2973" w:rsidRDefault="00084B3E" w:rsidP="00AD638E">
            <w:pPr>
              <w:jc w:val="center"/>
            </w:pPr>
            <w:r w:rsidRPr="009B2973">
              <w:t>экзамен</w:t>
            </w:r>
          </w:p>
        </w:tc>
      </w:tr>
    </w:tbl>
    <w:p w:rsidR="00233864" w:rsidRPr="009B2973" w:rsidRDefault="00233864" w:rsidP="00AD638E">
      <w:pPr>
        <w:tabs>
          <w:tab w:val="left" w:pos="426"/>
          <w:tab w:val="right" w:leader="underscore" w:pos="8505"/>
        </w:tabs>
        <w:jc w:val="both"/>
        <w:rPr>
          <w:sz w:val="22"/>
          <w:szCs w:val="22"/>
        </w:rPr>
      </w:pPr>
    </w:p>
    <w:p w:rsidR="00233864" w:rsidRPr="009B2973" w:rsidRDefault="00233864" w:rsidP="00AD638E">
      <w:pPr>
        <w:tabs>
          <w:tab w:val="left" w:pos="426"/>
          <w:tab w:val="right" w:leader="underscore" w:pos="8505"/>
        </w:tabs>
        <w:jc w:val="both"/>
        <w:rPr>
          <w:sz w:val="22"/>
          <w:szCs w:val="22"/>
        </w:rPr>
      </w:pPr>
      <w:r w:rsidRPr="009B2973">
        <w:rPr>
          <w:sz w:val="22"/>
          <w:szCs w:val="22"/>
        </w:rPr>
        <w:t xml:space="preserve">Дисциплина для групп: </w:t>
      </w:r>
      <w:r w:rsidR="00FB4E60">
        <w:t>Б18-504, Б18-514</w:t>
      </w:r>
    </w:p>
    <w:p w:rsidR="00233864" w:rsidRPr="009B2973" w:rsidRDefault="00233864" w:rsidP="00AD638E">
      <w:pPr>
        <w:tabs>
          <w:tab w:val="left" w:pos="426"/>
          <w:tab w:val="right" w:leader="underscore" w:pos="8505"/>
        </w:tabs>
        <w:jc w:val="both"/>
        <w:rPr>
          <w:sz w:val="22"/>
          <w:szCs w:val="22"/>
        </w:rPr>
      </w:pPr>
    </w:p>
    <w:p w:rsidR="00267D6E" w:rsidRPr="009B2973" w:rsidRDefault="00267D6E" w:rsidP="00AD638E">
      <w:pPr>
        <w:spacing w:before="120" w:after="120" w:line="360" w:lineRule="auto"/>
        <w:jc w:val="both"/>
        <w:rPr>
          <w:b/>
        </w:rPr>
      </w:pPr>
      <w:r w:rsidRPr="009B2973">
        <w:rPr>
          <w:b/>
        </w:rPr>
        <w:t>1.1. Область применения</w:t>
      </w:r>
    </w:p>
    <w:p w:rsidR="00267D6E" w:rsidRPr="009B2973" w:rsidRDefault="00267D6E" w:rsidP="00AD638E">
      <w:pPr>
        <w:spacing w:line="360" w:lineRule="auto"/>
        <w:jc w:val="both"/>
      </w:pPr>
      <w:r w:rsidRPr="009B2973">
        <w:t>Фонд оценочных средств (ФОС)</w:t>
      </w:r>
      <w:r w:rsidRPr="009B2973">
        <w:rPr>
          <w:i/>
        </w:rPr>
        <w:t xml:space="preserve"> – </w:t>
      </w:r>
      <w:r w:rsidRPr="009B2973">
        <w:t>является неотъемлемой частью учебно-методического комплекса учебной дисциплины «Введение в интеллектуальные системы и технологии» и предназначен для контроля и оценки образовательных достижений обучающихся, освоивших программу данной дисциплины.</w:t>
      </w:r>
    </w:p>
    <w:p w:rsidR="00267D6E" w:rsidRPr="009B2973" w:rsidRDefault="00267D6E" w:rsidP="00AD638E">
      <w:pPr>
        <w:spacing w:before="120" w:after="120" w:line="360" w:lineRule="auto"/>
        <w:jc w:val="both"/>
        <w:rPr>
          <w:b/>
        </w:rPr>
      </w:pPr>
      <w:r w:rsidRPr="009B2973">
        <w:rPr>
          <w:b/>
        </w:rPr>
        <w:t>1.2. Цели и задачи фонда оценочных средств</w:t>
      </w:r>
    </w:p>
    <w:p w:rsidR="00267D6E" w:rsidRPr="009B2973" w:rsidRDefault="00267D6E" w:rsidP="00AD638E">
      <w:pPr>
        <w:spacing w:line="360" w:lineRule="auto"/>
        <w:jc w:val="both"/>
      </w:pPr>
      <w:r w:rsidRPr="009B2973">
        <w:t>Целью Фонда оценочных средств является установление соответствия уровня подготовки обучающихся требованиям ОС НИЯУ МИФИ.</w:t>
      </w:r>
    </w:p>
    <w:p w:rsidR="00267D6E" w:rsidRPr="009B2973" w:rsidRDefault="00267D6E" w:rsidP="00AD638E">
      <w:pPr>
        <w:spacing w:line="360" w:lineRule="auto"/>
        <w:jc w:val="both"/>
      </w:pPr>
      <w:r w:rsidRPr="009B2973">
        <w:t>Для достижения поставленной цели Фондом оценочных средств по дисциплине «Введение в интеллектуальные системы и технологии» решаются следующие задачи:</w:t>
      </w:r>
    </w:p>
    <w:p w:rsidR="00267D6E" w:rsidRPr="009B2973" w:rsidRDefault="00267D6E" w:rsidP="00AD638E">
      <w:pPr>
        <w:spacing w:line="360" w:lineRule="auto"/>
        <w:jc w:val="both"/>
      </w:pPr>
      <w:r w:rsidRPr="009B2973">
        <w:t xml:space="preserve">– контроль и управление процессом приобретения обучающимися знаний, умений и </w:t>
      </w:r>
      <w:proofErr w:type="gramStart"/>
      <w:r w:rsidRPr="009B2973">
        <w:t>навыков</w:t>
      </w:r>
      <w:proofErr w:type="gramEnd"/>
      <w:r w:rsidRPr="009B2973">
        <w:t xml:space="preserve"> предусмотренных в рамках данного курса;</w:t>
      </w:r>
    </w:p>
    <w:p w:rsidR="00267D6E" w:rsidRPr="009B2973" w:rsidRDefault="00267D6E" w:rsidP="00AD638E">
      <w:pPr>
        <w:spacing w:line="360" w:lineRule="auto"/>
        <w:jc w:val="both"/>
      </w:pPr>
      <w:r w:rsidRPr="009B2973">
        <w:t>– контроль и оценка степени освоения общекультурных, общепрофессиональных и профессиональных компетенций предусмотренных в рамках  данного курса;</w:t>
      </w:r>
    </w:p>
    <w:p w:rsidR="00267D6E" w:rsidRPr="009B2973" w:rsidRDefault="00267D6E" w:rsidP="00AD638E">
      <w:pPr>
        <w:spacing w:line="360" w:lineRule="auto"/>
        <w:jc w:val="both"/>
      </w:pPr>
      <w:r w:rsidRPr="009B2973">
        <w:t>– обеспечение соответствия результатов обучения  задачам будущей профессиональной деятельности через совершенствование традиционных и внедрение инновационных методов обучения в образовательный процесс</w:t>
      </w:r>
      <w:r w:rsidRPr="009B2973">
        <w:rPr>
          <w:bCs/>
        </w:rPr>
        <w:t xml:space="preserve"> в рамках данного курса.</w:t>
      </w:r>
    </w:p>
    <w:p w:rsidR="00267D6E" w:rsidRPr="009B2973" w:rsidRDefault="00267D6E" w:rsidP="00AD638E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B80393" w:rsidRPr="009B2973" w:rsidRDefault="00267D6E" w:rsidP="00AD638E">
      <w:pPr>
        <w:tabs>
          <w:tab w:val="left" w:pos="426"/>
          <w:tab w:val="right" w:leader="underscore" w:pos="8505"/>
        </w:tabs>
        <w:rPr>
          <w:b/>
        </w:rPr>
      </w:pPr>
      <w:r w:rsidRPr="009B2973">
        <w:rPr>
          <w:b/>
        </w:rPr>
        <w:tab/>
        <w:t xml:space="preserve">1.3. </w:t>
      </w:r>
      <w:r w:rsidR="00B80393" w:rsidRPr="009B2973">
        <w:rPr>
          <w:b/>
        </w:rPr>
        <w:t>Модели контролируемых компетенций</w:t>
      </w:r>
    </w:p>
    <w:p w:rsidR="00B80393" w:rsidRPr="009B2973" w:rsidRDefault="00B80393" w:rsidP="00AD638E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B80393" w:rsidRPr="009B2973" w:rsidRDefault="00B80393" w:rsidP="00AD638E">
      <w:pPr>
        <w:pStyle w:val="Style"/>
        <w:tabs>
          <w:tab w:val="left" w:pos="284"/>
        </w:tabs>
        <w:spacing w:before="120"/>
      </w:pPr>
      <w:r w:rsidRPr="009B2973">
        <w:tab/>
        <w:t>В результате освоения дисциплины у выпускника формируются следующие компетенции:</w:t>
      </w:r>
    </w:p>
    <w:p w:rsidR="00B80393" w:rsidRPr="009B2973" w:rsidRDefault="00B80393" w:rsidP="00AD638E">
      <w:pPr>
        <w:pStyle w:val="Style"/>
        <w:tabs>
          <w:tab w:val="left" w:pos="284"/>
        </w:tabs>
        <w:spacing w:before="120"/>
      </w:pPr>
    </w:p>
    <w:tbl>
      <w:tblPr>
        <w:tblW w:w="48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00"/>
        <w:gridCol w:w="7268"/>
      </w:tblGrid>
      <w:tr w:rsidR="00B80393" w:rsidRPr="009B2973" w:rsidTr="009B4112">
        <w:trPr>
          <w:tblHeader/>
        </w:trPr>
        <w:tc>
          <w:tcPr>
            <w:tcW w:w="1202" w:type="pct"/>
            <w:shd w:val="clear" w:color="auto" w:fill="auto"/>
          </w:tcPr>
          <w:p w:rsidR="00B80393" w:rsidRPr="009B2973" w:rsidRDefault="00B80393" w:rsidP="00AD638E">
            <w:pPr>
              <w:jc w:val="center"/>
              <w:rPr>
                <w:b/>
              </w:rPr>
            </w:pPr>
            <w:r w:rsidRPr="009B2973">
              <w:rPr>
                <w:b/>
              </w:rPr>
              <w:t>Код компетенции</w:t>
            </w:r>
          </w:p>
        </w:tc>
        <w:tc>
          <w:tcPr>
            <w:tcW w:w="3798" w:type="pct"/>
            <w:shd w:val="clear" w:color="auto" w:fill="auto"/>
          </w:tcPr>
          <w:p w:rsidR="00B80393" w:rsidRPr="009B2973" w:rsidRDefault="00B80393" w:rsidP="00AD638E">
            <w:pPr>
              <w:jc w:val="center"/>
              <w:rPr>
                <w:b/>
              </w:rPr>
            </w:pPr>
            <w:r w:rsidRPr="009B2973">
              <w:rPr>
                <w:b/>
              </w:rPr>
              <w:t>Компетенция</w:t>
            </w:r>
          </w:p>
        </w:tc>
      </w:tr>
      <w:tr w:rsidR="00833F7C" w:rsidRPr="009B2973" w:rsidTr="009B4112">
        <w:tc>
          <w:tcPr>
            <w:tcW w:w="1202" w:type="pct"/>
            <w:shd w:val="clear" w:color="auto" w:fill="auto"/>
          </w:tcPr>
          <w:p w:rsidR="00833F7C" w:rsidRPr="009B2973" w:rsidRDefault="003520B0" w:rsidP="00AD638E">
            <w:pPr>
              <w:jc w:val="both"/>
            </w:pPr>
            <w:r w:rsidRPr="009B2973">
              <w:t>ПК-2</w:t>
            </w:r>
          </w:p>
        </w:tc>
        <w:tc>
          <w:tcPr>
            <w:tcW w:w="3798" w:type="pct"/>
            <w:shd w:val="clear" w:color="auto" w:fill="auto"/>
          </w:tcPr>
          <w:p w:rsidR="00833F7C" w:rsidRPr="009B2973" w:rsidRDefault="003520B0" w:rsidP="00AD638E">
            <w:pPr>
              <w:jc w:val="both"/>
            </w:pPr>
            <w:r w:rsidRPr="009B2973">
              <w:t xml:space="preserve">готовность к использованию методов и инструментальных средств </w:t>
            </w:r>
            <w:r w:rsidRPr="009B2973">
              <w:lastRenderedPageBreak/>
              <w:t>исследования объектов профессиональной деятельности</w:t>
            </w:r>
          </w:p>
        </w:tc>
      </w:tr>
      <w:tr w:rsidR="00833F7C" w:rsidRPr="009B2973" w:rsidTr="009B4112">
        <w:tc>
          <w:tcPr>
            <w:tcW w:w="1202" w:type="pct"/>
            <w:shd w:val="clear" w:color="auto" w:fill="auto"/>
          </w:tcPr>
          <w:p w:rsidR="00833F7C" w:rsidRPr="009B2973" w:rsidRDefault="003520B0" w:rsidP="00AD638E">
            <w:pPr>
              <w:jc w:val="both"/>
              <w:rPr>
                <w:lang w:val="en-US"/>
              </w:rPr>
            </w:pPr>
            <w:r w:rsidRPr="009B2973">
              <w:lastRenderedPageBreak/>
              <w:t>ПК-8</w:t>
            </w:r>
          </w:p>
        </w:tc>
        <w:tc>
          <w:tcPr>
            <w:tcW w:w="3798" w:type="pct"/>
            <w:shd w:val="clear" w:color="auto" w:fill="auto"/>
          </w:tcPr>
          <w:p w:rsidR="00833F7C" w:rsidRPr="009B2973" w:rsidRDefault="003520B0" w:rsidP="00AD638E">
            <w:pPr>
              <w:jc w:val="both"/>
            </w:pPr>
            <w:r w:rsidRPr="009B2973">
              <w:t>владение навыками моделирования, анализа и использования формальных методов конструирования программного обеспечения</w:t>
            </w:r>
          </w:p>
        </w:tc>
      </w:tr>
      <w:tr w:rsidR="00833F7C" w:rsidRPr="009B2973" w:rsidTr="009B4112">
        <w:tc>
          <w:tcPr>
            <w:tcW w:w="1202" w:type="pct"/>
            <w:shd w:val="clear" w:color="auto" w:fill="auto"/>
          </w:tcPr>
          <w:p w:rsidR="00833F7C" w:rsidRPr="009B2973" w:rsidRDefault="003520B0" w:rsidP="00AD638E">
            <w:pPr>
              <w:jc w:val="both"/>
              <w:rPr>
                <w:lang w:val="en-US"/>
              </w:rPr>
            </w:pPr>
            <w:r w:rsidRPr="009B2973">
              <w:t>ПК-5</w:t>
            </w:r>
          </w:p>
        </w:tc>
        <w:tc>
          <w:tcPr>
            <w:tcW w:w="3798" w:type="pct"/>
            <w:shd w:val="clear" w:color="auto" w:fill="auto"/>
          </w:tcPr>
          <w:p w:rsidR="00833F7C" w:rsidRPr="009B2973" w:rsidRDefault="003520B0" w:rsidP="00AD638E">
            <w:pPr>
              <w:jc w:val="both"/>
            </w:pPr>
            <w:r w:rsidRPr="009B2973">
              <w:t>способность формализовать предметную область программного проекта и разработать спецификации для компонентов программного продукта</w:t>
            </w:r>
          </w:p>
        </w:tc>
      </w:tr>
      <w:tr w:rsidR="00833F7C" w:rsidRPr="009B2973" w:rsidTr="009B4112">
        <w:tc>
          <w:tcPr>
            <w:tcW w:w="1202" w:type="pct"/>
            <w:shd w:val="clear" w:color="auto" w:fill="auto"/>
          </w:tcPr>
          <w:p w:rsidR="00833F7C" w:rsidRPr="009B2973" w:rsidRDefault="003520B0" w:rsidP="00AD638E">
            <w:pPr>
              <w:jc w:val="both"/>
              <w:rPr>
                <w:lang w:val="en-US"/>
              </w:rPr>
            </w:pPr>
            <w:r w:rsidRPr="009B2973">
              <w:t>ОПК-3</w:t>
            </w:r>
          </w:p>
        </w:tc>
        <w:tc>
          <w:tcPr>
            <w:tcW w:w="3798" w:type="pct"/>
            <w:shd w:val="clear" w:color="auto" w:fill="auto"/>
          </w:tcPr>
          <w:p w:rsidR="009B4112" w:rsidRPr="009B2973" w:rsidRDefault="003520B0" w:rsidP="00AD638E">
            <w:pPr>
              <w:jc w:val="both"/>
            </w:pPr>
            <w:r w:rsidRPr="009B2973">
              <w:t>готовностью применять основы информатики и программирования к проектированию, конструированию и тестированию программных продуктов</w:t>
            </w:r>
          </w:p>
        </w:tc>
      </w:tr>
      <w:tr w:rsidR="009B4112" w:rsidRPr="009B2973" w:rsidTr="009B4112">
        <w:tc>
          <w:tcPr>
            <w:tcW w:w="1202" w:type="pct"/>
            <w:shd w:val="clear" w:color="auto" w:fill="auto"/>
          </w:tcPr>
          <w:p w:rsidR="009B4112" w:rsidRPr="009B2973" w:rsidRDefault="003520B0" w:rsidP="00AD638E">
            <w:pPr>
              <w:jc w:val="both"/>
            </w:pPr>
            <w:r w:rsidRPr="009B2973">
              <w:t>ОПСК-1</w:t>
            </w:r>
          </w:p>
        </w:tc>
        <w:tc>
          <w:tcPr>
            <w:tcW w:w="3798" w:type="pct"/>
            <w:shd w:val="clear" w:color="auto" w:fill="auto"/>
          </w:tcPr>
          <w:p w:rsidR="009B4112" w:rsidRPr="009B2973" w:rsidRDefault="003520B0" w:rsidP="00AD638E">
            <w:pPr>
              <w:jc w:val="both"/>
            </w:pPr>
            <w:r w:rsidRPr="009B2973">
              <w:t>способность к самостоятельной научно-исследовательской работе</w:t>
            </w:r>
          </w:p>
        </w:tc>
      </w:tr>
    </w:tbl>
    <w:p w:rsidR="007F10FC" w:rsidRPr="00E331C5" w:rsidRDefault="007F10FC" w:rsidP="00AD638E"/>
    <w:p w:rsidR="00E331C5" w:rsidRPr="00CA3C2F" w:rsidRDefault="00E331C5" w:rsidP="00E331C5">
      <w:pPr>
        <w:widowControl w:val="0"/>
        <w:spacing w:before="200" w:after="120" w:line="360" w:lineRule="auto"/>
        <w:ind w:firstLine="709"/>
        <w:jc w:val="both"/>
        <w:rPr>
          <w:b/>
        </w:rPr>
      </w:pPr>
      <w:r>
        <w:rPr>
          <w:b/>
        </w:rPr>
        <w:t>1.4. Индикаторы формирования компетенций</w:t>
      </w:r>
    </w:p>
    <w:p w:rsidR="00E331C5" w:rsidRDefault="00E331C5" w:rsidP="00E331C5">
      <w:pPr>
        <w:pStyle w:val="a6"/>
        <w:spacing w:line="360" w:lineRule="auto"/>
        <w:ind w:left="0" w:firstLine="709"/>
        <w:contextualSpacing w:val="0"/>
        <w:jc w:val="both"/>
      </w:pPr>
      <w:r w:rsidRPr="00FA32E7">
        <w:t xml:space="preserve">Поскольку перечисленные компетенции носят интегральный характер, для разработки оценочных средств целесообразно выделить индикаторы, совокупность которых позволит оценить степень </w:t>
      </w:r>
      <w:proofErr w:type="spellStart"/>
      <w:r w:rsidRPr="00917728">
        <w:t>сформированности</w:t>
      </w:r>
      <w:proofErr w:type="spellEnd"/>
      <w:r w:rsidRPr="00917728">
        <w:t xml:space="preserve"> той или иной компетенции. Таким образом, в результате освоения дисциплины </w:t>
      </w:r>
      <w:r w:rsidRPr="00513910">
        <w:t>«Основы теории информации и кодирования</w:t>
      </w:r>
      <w:r>
        <w:t>»</w:t>
      </w:r>
      <w:r w:rsidRPr="00917728">
        <w:t xml:space="preserve"> студенты</w:t>
      </w:r>
      <w:r w:rsidRPr="00FA32E7">
        <w:t xml:space="preserve"> должны:</w:t>
      </w:r>
    </w:p>
    <w:p w:rsidR="00E331C5" w:rsidRPr="00EE748C" w:rsidRDefault="00E331C5" w:rsidP="00E331C5">
      <w:pPr>
        <w:pStyle w:val="a6"/>
        <w:spacing w:before="200" w:line="360" w:lineRule="auto"/>
        <w:ind w:left="0" w:firstLine="709"/>
        <w:contextualSpacing w:val="0"/>
        <w:jc w:val="both"/>
        <w:rPr>
          <w:i/>
          <w:u w:val="single"/>
        </w:rPr>
      </w:pPr>
      <w:r w:rsidRPr="00EE748C">
        <w:rPr>
          <w:i/>
          <w:u w:val="single"/>
        </w:rPr>
        <w:t>Знать: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8"/>
        <w:gridCol w:w="6963"/>
      </w:tblGrid>
      <w:tr w:rsidR="00E331C5" w:rsidTr="006A5860">
        <w:trPr>
          <w:jc w:val="center"/>
        </w:trPr>
        <w:tc>
          <w:tcPr>
            <w:tcW w:w="728" w:type="dxa"/>
            <w:shd w:val="clear" w:color="auto" w:fill="auto"/>
            <w:vAlign w:val="center"/>
          </w:tcPr>
          <w:p w:rsidR="00E331C5" w:rsidRPr="00DA0C0B" w:rsidRDefault="00E331C5" w:rsidP="006A5860">
            <w:pPr>
              <w:rPr>
                <w:b/>
              </w:rPr>
            </w:pPr>
            <w:r w:rsidRPr="00DA0C0B">
              <w:rPr>
                <w:b/>
              </w:rPr>
              <w:t>Код</w:t>
            </w:r>
          </w:p>
        </w:tc>
        <w:tc>
          <w:tcPr>
            <w:tcW w:w="6963" w:type="dxa"/>
            <w:shd w:val="clear" w:color="auto" w:fill="auto"/>
            <w:vAlign w:val="center"/>
          </w:tcPr>
          <w:p w:rsidR="00E331C5" w:rsidRPr="00DA0C0B" w:rsidRDefault="00E331C5" w:rsidP="006A5860">
            <w:pPr>
              <w:rPr>
                <w:b/>
              </w:rPr>
            </w:pPr>
            <w:r w:rsidRPr="00DA0C0B">
              <w:rPr>
                <w:b/>
              </w:rPr>
              <w:t>Результаты обучения</w:t>
            </w:r>
          </w:p>
        </w:tc>
      </w:tr>
      <w:tr w:rsidR="00E331C5" w:rsidTr="006A5860">
        <w:trPr>
          <w:jc w:val="center"/>
        </w:trPr>
        <w:tc>
          <w:tcPr>
            <w:tcW w:w="728" w:type="dxa"/>
            <w:shd w:val="clear" w:color="auto" w:fill="auto"/>
            <w:vAlign w:val="center"/>
          </w:tcPr>
          <w:p w:rsidR="00E331C5" w:rsidRPr="00101B1A" w:rsidRDefault="00E331C5" w:rsidP="006A5860">
            <w:r>
              <w:t>З-1</w:t>
            </w:r>
          </w:p>
        </w:tc>
        <w:tc>
          <w:tcPr>
            <w:tcW w:w="6963" w:type="dxa"/>
            <w:shd w:val="clear" w:color="auto" w:fill="auto"/>
            <w:vAlign w:val="center"/>
          </w:tcPr>
          <w:p w:rsidR="00E331C5" w:rsidRPr="00AD3FD9" w:rsidRDefault="00D1063F" w:rsidP="006A5860">
            <w:pPr>
              <w:rPr>
                <w:color w:val="FF0000"/>
              </w:rPr>
            </w:pPr>
            <w:r w:rsidRPr="00970CAD">
              <w:rPr>
                <w:lang w:eastAsia="ar-SA"/>
              </w:rPr>
              <w:t>базовые определения основ теории и технологии построения систем, основанных на знаниях</w:t>
            </w:r>
          </w:p>
        </w:tc>
      </w:tr>
      <w:tr w:rsidR="00E331C5" w:rsidTr="006A5860">
        <w:trPr>
          <w:trHeight w:val="621"/>
          <w:jc w:val="center"/>
        </w:trPr>
        <w:tc>
          <w:tcPr>
            <w:tcW w:w="728" w:type="dxa"/>
            <w:shd w:val="clear" w:color="auto" w:fill="auto"/>
            <w:vAlign w:val="center"/>
          </w:tcPr>
          <w:p w:rsidR="00E331C5" w:rsidRPr="00101B1A" w:rsidRDefault="00E331C5" w:rsidP="006A5860">
            <w:r>
              <w:t>З-2</w:t>
            </w:r>
          </w:p>
        </w:tc>
        <w:tc>
          <w:tcPr>
            <w:tcW w:w="6963" w:type="dxa"/>
            <w:shd w:val="clear" w:color="auto" w:fill="auto"/>
            <w:vAlign w:val="center"/>
          </w:tcPr>
          <w:p w:rsidR="00E331C5" w:rsidRPr="00AD3FD9" w:rsidRDefault="00D1063F" w:rsidP="006A5860">
            <w:r w:rsidRPr="00970CAD">
              <w:rPr>
                <w:lang w:eastAsia="ar-SA"/>
              </w:rPr>
              <w:t>основные знания о представлении, получении и структурировании  знаний в интеллектуальных системах</w:t>
            </w:r>
            <w:r w:rsidR="00E331C5" w:rsidRPr="00AD3FD9">
              <w:tab/>
            </w:r>
          </w:p>
        </w:tc>
      </w:tr>
      <w:tr w:rsidR="00D1063F" w:rsidTr="006A5860">
        <w:trPr>
          <w:trHeight w:val="621"/>
          <w:jc w:val="center"/>
        </w:trPr>
        <w:tc>
          <w:tcPr>
            <w:tcW w:w="728" w:type="dxa"/>
            <w:shd w:val="clear" w:color="auto" w:fill="auto"/>
            <w:vAlign w:val="center"/>
          </w:tcPr>
          <w:p w:rsidR="00D1063F" w:rsidRDefault="00D1063F" w:rsidP="006A5860">
            <w:r>
              <w:t>З-3</w:t>
            </w:r>
          </w:p>
        </w:tc>
        <w:tc>
          <w:tcPr>
            <w:tcW w:w="6963" w:type="dxa"/>
            <w:shd w:val="clear" w:color="auto" w:fill="auto"/>
            <w:vAlign w:val="center"/>
          </w:tcPr>
          <w:p w:rsidR="00D1063F" w:rsidRPr="00970CAD" w:rsidRDefault="00D1063F" w:rsidP="006A5860">
            <w:pPr>
              <w:suppressAutoHyphens/>
              <w:rPr>
                <w:lang w:eastAsia="ar-SA"/>
              </w:rPr>
            </w:pPr>
            <w:r w:rsidRPr="00970CAD">
              <w:rPr>
                <w:lang w:eastAsia="ar-SA"/>
              </w:rPr>
              <w:t>базовые знания о системном анализе проблемной области на применимость технологии систем, основанных на знаниях</w:t>
            </w:r>
          </w:p>
        </w:tc>
      </w:tr>
      <w:tr w:rsidR="00D1063F" w:rsidTr="006A5860">
        <w:trPr>
          <w:trHeight w:val="621"/>
          <w:jc w:val="center"/>
        </w:trPr>
        <w:tc>
          <w:tcPr>
            <w:tcW w:w="728" w:type="dxa"/>
            <w:shd w:val="clear" w:color="auto" w:fill="auto"/>
            <w:vAlign w:val="center"/>
          </w:tcPr>
          <w:p w:rsidR="00D1063F" w:rsidRDefault="00D1063F" w:rsidP="006A5860">
            <w:r>
              <w:t>З-4</w:t>
            </w:r>
          </w:p>
        </w:tc>
        <w:tc>
          <w:tcPr>
            <w:tcW w:w="6963" w:type="dxa"/>
            <w:shd w:val="clear" w:color="auto" w:fill="auto"/>
            <w:vAlign w:val="center"/>
          </w:tcPr>
          <w:p w:rsidR="00D1063F" w:rsidRPr="00970CAD" w:rsidRDefault="00D1063F" w:rsidP="006A5860">
            <w:pPr>
              <w:suppressAutoHyphens/>
              <w:rPr>
                <w:lang w:eastAsia="ar-SA"/>
              </w:rPr>
            </w:pPr>
            <w:r w:rsidRPr="00970CAD">
              <w:rPr>
                <w:lang w:eastAsia="ar-SA"/>
              </w:rPr>
              <w:t>базовые знания об интегрированных интеллектуальных системах на основе интегрированных экспертных систем</w:t>
            </w:r>
          </w:p>
        </w:tc>
      </w:tr>
    </w:tbl>
    <w:p w:rsidR="00E331C5" w:rsidRPr="00EE748C" w:rsidRDefault="00E331C5" w:rsidP="00E331C5">
      <w:pPr>
        <w:pStyle w:val="a6"/>
        <w:spacing w:before="200" w:line="360" w:lineRule="auto"/>
        <w:ind w:left="0" w:firstLine="709"/>
        <w:contextualSpacing w:val="0"/>
        <w:jc w:val="both"/>
        <w:rPr>
          <w:i/>
          <w:u w:val="single"/>
        </w:rPr>
      </w:pPr>
      <w:r w:rsidRPr="00EE748C">
        <w:rPr>
          <w:i/>
          <w:u w:val="single"/>
        </w:rPr>
        <w:t>Уметь: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7"/>
        <w:gridCol w:w="6972"/>
      </w:tblGrid>
      <w:tr w:rsidR="00E331C5" w:rsidTr="006A5860">
        <w:trPr>
          <w:jc w:val="center"/>
        </w:trPr>
        <w:tc>
          <w:tcPr>
            <w:tcW w:w="73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331C5" w:rsidRPr="00DA0C0B" w:rsidRDefault="00E331C5" w:rsidP="006A5860">
            <w:pPr>
              <w:rPr>
                <w:b/>
              </w:rPr>
            </w:pPr>
            <w:r w:rsidRPr="00DA0C0B">
              <w:rPr>
                <w:b/>
              </w:rPr>
              <w:t xml:space="preserve">Код </w:t>
            </w:r>
          </w:p>
        </w:tc>
        <w:tc>
          <w:tcPr>
            <w:tcW w:w="697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331C5" w:rsidRPr="00DA0C0B" w:rsidRDefault="00E331C5" w:rsidP="006A5860">
            <w:pPr>
              <w:rPr>
                <w:b/>
              </w:rPr>
            </w:pPr>
            <w:r w:rsidRPr="00DA0C0B">
              <w:rPr>
                <w:b/>
              </w:rPr>
              <w:t>Результаты обучения</w:t>
            </w:r>
          </w:p>
        </w:tc>
      </w:tr>
      <w:tr w:rsidR="00D1063F" w:rsidTr="006A5860">
        <w:trPr>
          <w:jc w:val="center"/>
        </w:trPr>
        <w:tc>
          <w:tcPr>
            <w:tcW w:w="73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1063F" w:rsidRPr="00101B1A" w:rsidRDefault="00D1063F" w:rsidP="006A5860">
            <w:r w:rsidRPr="00101B1A">
              <w:t>У</w:t>
            </w:r>
            <w:r>
              <w:t>-</w:t>
            </w:r>
            <w:r w:rsidRPr="00101B1A">
              <w:t>1</w:t>
            </w:r>
          </w:p>
        </w:tc>
        <w:tc>
          <w:tcPr>
            <w:tcW w:w="697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1063F" w:rsidRPr="00970CAD" w:rsidRDefault="00D1063F" w:rsidP="006A5860">
            <w:pPr>
              <w:suppressAutoHyphens/>
              <w:rPr>
                <w:lang w:eastAsia="ar-SA"/>
              </w:rPr>
            </w:pPr>
            <w:r w:rsidRPr="00D11B23">
              <w:rPr>
                <w:lang w:eastAsia="ar-SA"/>
              </w:rPr>
              <w:t>Моделировать стратегии прямого/обратного вывода</w:t>
            </w:r>
          </w:p>
        </w:tc>
      </w:tr>
      <w:tr w:rsidR="00D1063F" w:rsidTr="006A5860">
        <w:trPr>
          <w:jc w:val="center"/>
        </w:trPr>
        <w:tc>
          <w:tcPr>
            <w:tcW w:w="73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1063F" w:rsidRPr="00101B1A" w:rsidRDefault="00D1063F" w:rsidP="006A5860">
            <w:r w:rsidRPr="00101B1A">
              <w:t>У</w:t>
            </w:r>
            <w:r>
              <w:t>-</w:t>
            </w:r>
            <w:r w:rsidRPr="00101B1A">
              <w:t>2</w:t>
            </w:r>
          </w:p>
        </w:tc>
        <w:tc>
          <w:tcPr>
            <w:tcW w:w="697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1063F" w:rsidRPr="00970CAD" w:rsidRDefault="00D1063F" w:rsidP="00D1063F">
            <w:pPr>
              <w:suppressAutoHyphens/>
              <w:rPr>
                <w:lang w:eastAsia="ar-SA"/>
              </w:rPr>
            </w:pPr>
            <w:r w:rsidRPr="00D11B23">
              <w:rPr>
                <w:lang w:eastAsia="ar-SA"/>
              </w:rPr>
              <w:t xml:space="preserve">Моделировать ситуации проблемных областей с помощью </w:t>
            </w:r>
            <w:r>
              <w:rPr>
                <w:lang w:eastAsia="ar-SA"/>
              </w:rPr>
              <w:t>фреймов</w:t>
            </w:r>
          </w:p>
        </w:tc>
      </w:tr>
      <w:tr w:rsidR="00D1063F" w:rsidTr="006A5860">
        <w:trPr>
          <w:jc w:val="center"/>
        </w:trPr>
        <w:tc>
          <w:tcPr>
            <w:tcW w:w="73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1063F" w:rsidRPr="00101B1A" w:rsidRDefault="00D1063F" w:rsidP="006A5860">
            <w:r>
              <w:t>У-3</w:t>
            </w:r>
          </w:p>
        </w:tc>
        <w:tc>
          <w:tcPr>
            <w:tcW w:w="697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1063F" w:rsidRPr="00D11B23" w:rsidRDefault="00D1063F" w:rsidP="00D1063F">
            <w:pPr>
              <w:suppressAutoHyphens/>
              <w:rPr>
                <w:lang w:eastAsia="ar-SA"/>
              </w:rPr>
            </w:pPr>
            <w:r w:rsidRPr="00D11B23">
              <w:rPr>
                <w:lang w:eastAsia="ar-SA"/>
              </w:rPr>
              <w:t xml:space="preserve">Моделировать ситуации проблемных областей с помощью </w:t>
            </w:r>
            <w:r>
              <w:rPr>
                <w:lang w:eastAsia="ar-SA"/>
              </w:rPr>
              <w:t>семантических сетей</w:t>
            </w:r>
          </w:p>
        </w:tc>
      </w:tr>
    </w:tbl>
    <w:p w:rsidR="00E331C5" w:rsidRPr="00EE748C" w:rsidRDefault="00E331C5" w:rsidP="00E331C5">
      <w:pPr>
        <w:pStyle w:val="a6"/>
        <w:spacing w:before="200" w:line="360" w:lineRule="auto"/>
        <w:ind w:left="0" w:firstLine="709"/>
        <w:contextualSpacing w:val="0"/>
        <w:jc w:val="both"/>
        <w:rPr>
          <w:i/>
          <w:u w:val="single"/>
        </w:rPr>
      </w:pPr>
      <w:r>
        <w:rPr>
          <w:i/>
          <w:u w:val="single"/>
        </w:rPr>
        <w:t>Владет</w:t>
      </w:r>
      <w:r w:rsidRPr="00EE748C">
        <w:rPr>
          <w:i/>
          <w:u w:val="single"/>
        </w:rPr>
        <w:t>ь: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9"/>
        <w:gridCol w:w="6965"/>
      </w:tblGrid>
      <w:tr w:rsidR="00E331C5" w:rsidTr="006A5860">
        <w:trPr>
          <w:jc w:val="center"/>
        </w:trPr>
        <w:tc>
          <w:tcPr>
            <w:tcW w:w="72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331C5" w:rsidRPr="00DA0C0B" w:rsidRDefault="00E331C5" w:rsidP="006A5860">
            <w:pPr>
              <w:rPr>
                <w:b/>
              </w:rPr>
            </w:pPr>
            <w:r w:rsidRPr="00DA0C0B">
              <w:rPr>
                <w:b/>
              </w:rPr>
              <w:t xml:space="preserve">Код </w:t>
            </w:r>
          </w:p>
        </w:tc>
        <w:tc>
          <w:tcPr>
            <w:tcW w:w="696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331C5" w:rsidRPr="00DA0C0B" w:rsidRDefault="00E331C5" w:rsidP="006A5860">
            <w:pPr>
              <w:rPr>
                <w:b/>
                <w:lang w:val="en-US"/>
              </w:rPr>
            </w:pPr>
            <w:r w:rsidRPr="00DA0C0B">
              <w:rPr>
                <w:b/>
              </w:rPr>
              <w:t>Результаты обучения</w:t>
            </w:r>
          </w:p>
        </w:tc>
      </w:tr>
      <w:tr w:rsidR="00E331C5" w:rsidTr="006A5860">
        <w:trPr>
          <w:jc w:val="center"/>
        </w:trPr>
        <w:tc>
          <w:tcPr>
            <w:tcW w:w="72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331C5" w:rsidRDefault="00E331C5" w:rsidP="006A5860">
            <w:r>
              <w:t>В-1</w:t>
            </w:r>
          </w:p>
        </w:tc>
        <w:tc>
          <w:tcPr>
            <w:tcW w:w="696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331C5" w:rsidRPr="00DA0C0B" w:rsidRDefault="00D1063F" w:rsidP="00D1063F">
            <w:pPr>
              <w:rPr>
                <w:color w:val="FF0000"/>
              </w:rPr>
            </w:pPr>
            <w:r>
              <w:t>навыки моделирования ситуаций проблемных областей</w:t>
            </w:r>
          </w:p>
        </w:tc>
      </w:tr>
    </w:tbl>
    <w:p w:rsidR="00E331C5" w:rsidRPr="00E331C5" w:rsidRDefault="00E331C5" w:rsidP="00AD638E"/>
    <w:p w:rsidR="007F10FC" w:rsidRPr="009B2973" w:rsidRDefault="007F10FC" w:rsidP="00AD638E">
      <w:pPr>
        <w:widowControl w:val="0"/>
        <w:spacing w:before="200" w:after="120" w:line="360" w:lineRule="auto"/>
        <w:jc w:val="both"/>
        <w:rPr>
          <w:b/>
        </w:rPr>
      </w:pPr>
      <w:r w:rsidRPr="009B2973">
        <w:rPr>
          <w:b/>
        </w:rPr>
        <w:t>1.</w:t>
      </w:r>
      <w:r w:rsidR="00E331C5" w:rsidRPr="00E331C5">
        <w:rPr>
          <w:b/>
        </w:rPr>
        <w:t>5</w:t>
      </w:r>
      <w:r w:rsidRPr="009B2973">
        <w:rPr>
          <w:b/>
        </w:rPr>
        <w:t>. Промежуточная аттестация по дисциплине</w:t>
      </w:r>
    </w:p>
    <w:p w:rsidR="007F10FC" w:rsidRPr="009B2973" w:rsidRDefault="007F10FC" w:rsidP="00AD638E">
      <w:pPr>
        <w:widowControl w:val="0"/>
        <w:spacing w:line="360" w:lineRule="auto"/>
        <w:jc w:val="both"/>
      </w:pPr>
      <w:r w:rsidRPr="009B2973">
        <w:t xml:space="preserve">Формой промежуточной аттестации по дисциплине «Введение в интеллектуальные системы и технологии» является </w:t>
      </w:r>
      <w:r w:rsidR="00E331C5">
        <w:t>экзамен</w:t>
      </w:r>
      <w:r w:rsidRPr="009B2973">
        <w:t>.</w:t>
      </w:r>
    </w:p>
    <w:p w:rsidR="007F10FC" w:rsidRPr="009B2973" w:rsidRDefault="007F10FC" w:rsidP="00AD638E"/>
    <w:p w:rsidR="007F10FC" w:rsidRPr="009B2973" w:rsidRDefault="00E331C5" w:rsidP="00AD638E">
      <w:pPr>
        <w:widowControl w:val="0"/>
        <w:spacing w:before="120" w:after="120" w:line="360" w:lineRule="auto"/>
        <w:jc w:val="both"/>
        <w:rPr>
          <w:b/>
          <w:lang w:val="en-US"/>
        </w:rPr>
      </w:pPr>
      <w:r>
        <w:rPr>
          <w:b/>
        </w:rPr>
        <w:t>1.6</w:t>
      </w:r>
      <w:r w:rsidR="007F10FC" w:rsidRPr="009B2973">
        <w:rPr>
          <w:b/>
        </w:rPr>
        <w:t xml:space="preserve">. Перечень оценочных средств </w:t>
      </w:r>
    </w:p>
    <w:tbl>
      <w:tblPr>
        <w:tblW w:w="489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5"/>
        <w:gridCol w:w="8074"/>
      </w:tblGrid>
      <w:tr w:rsidR="007F10FC" w:rsidRPr="009B2973" w:rsidTr="00C54122">
        <w:trPr>
          <w:cantSplit/>
        </w:trPr>
        <w:tc>
          <w:tcPr>
            <w:tcW w:w="812" w:type="pct"/>
            <w:shd w:val="clear" w:color="auto" w:fill="auto"/>
          </w:tcPr>
          <w:p w:rsidR="007F10FC" w:rsidRPr="009B2973" w:rsidRDefault="007F10FC" w:rsidP="00AD638E">
            <w:pPr>
              <w:rPr>
                <w:b/>
                <w:bCs/>
              </w:rPr>
            </w:pPr>
            <w:r w:rsidRPr="009B2973">
              <w:rPr>
                <w:b/>
                <w:bCs/>
              </w:rPr>
              <w:t>Вид контроля</w:t>
            </w:r>
          </w:p>
        </w:tc>
        <w:tc>
          <w:tcPr>
            <w:tcW w:w="4188" w:type="pct"/>
            <w:shd w:val="clear" w:color="auto" w:fill="auto"/>
          </w:tcPr>
          <w:p w:rsidR="007F10FC" w:rsidRPr="009B2973" w:rsidRDefault="007F10FC" w:rsidP="00AD638E">
            <w:pPr>
              <w:rPr>
                <w:b/>
                <w:bCs/>
              </w:rPr>
            </w:pPr>
            <w:r w:rsidRPr="009B2973">
              <w:rPr>
                <w:b/>
                <w:bCs/>
              </w:rPr>
              <w:t>Наименование оценочного средства (способ оценки: устно/ письменно /комп. технолог.)</w:t>
            </w:r>
          </w:p>
        </w:tc>
      </w:tr>
      <w:tr w:rsidR="007F10FC" w:rsidRPr="009B2973" w:rsidTr="00C54122">
        <w:tc>
          <w:tcPr>
            <w:tcW w:w="812" w:type="pct"/>
            <w:shd w:val="clear" w:color="auto" w:fill="auto"/>
          </w:tcPr>
          <w:p w:rsidR="007F10FC" w:rsidRPr="009B2973" w:rsidRDefault="007F10FC" w:rsidP="00AD638E">
            <w:r w:rsidRPr="009B2973">
              <w:t>Р</w:t>
            </w:r>
          </w:p>
        </w:tc>
        <w:tc>
          <w:tcPr>
            <w:tcW w:w="4188" w:type="pct"/>
            <w:shd w:val="clear" w:color="auto" w:fill="auto"/>
          </w:tcPr>
          <w:p w:rsidR="007F10FC" w:rsidRPr="009B2973" w:rsidRDefault="007F10FC" w:rsidP="00AD638E">
            <w:r w:rsidRPr="009B2973">
              <w:t>Реферат</w:t>
            </w:r>
          </w:p>
        </w:tc>
      </w:tr>
      <w:tr w:rsidR="007F10FC" w:rsidRPr="009B2973" w:rsidTr="00C54122">
        <w:tc>
          <w:tcPr>
            <w:tcW w:w="812" w:type="pct"/>
            <w:shd w:val="clear" w:color="auto" w:fill="auto"/>
          </w:tcPr>
          <w:p w:rsidR="007F10FC" w:rsidRPr="009B2973" w:rsidRDefault="007F10FC" w:rsidP="00AD638E">
            <w:r w:rsidRPr="009B2973">
              <w:t>Т</w:t>
            </w:r>
          </w:p>
        </w:tc>
        <w:tc>
          <w:tcPr>
            <w:tcW w:w="4188" w:type="pct"/>
            <w:shd w:val="clear" w:color="auto" w:fill="auto"/>
          </w:tcPr>
          <w:p w:rsidR="007F10FC" w:rsidRPr="009B2973" w:rsidRDefault="007F10FC" w:rsidP="00AD638E">
            <w:r w:rsidRPr="009B2973">
              <w:t>Тестирование</w:t>
            </w:r>
          </w:p>
        </w:tc>
      </w:tr>
      <w:tr w:rsidR="007F10FC" w:rsidRPr="009B2973" w:rsidTr="00C54122">
        <w:tc>
          <w:tcPr>
            <w:tcW w:w="812" w:type="pct"/>
            <w:shd w:val="clear" w:color="auto" w:fill="auto"/>
          </w:tcPr>
          <w:p w:rsidR="007F10FC" w:rsidRPr="009B2973" w:rsidRDefault="007F10FC" w:rsidP="00AD638E">
            <w:r w:rsidRPr="009B2973">
              <w:t>КР</w:t>
            </w:r>
          </w:p>
        </w:tc>
        <w:tc>
          <w:tcPr>
            <w:tcW w:w="4188" w:type="pct"/>
            <w:shd w:val="clear" w:color="auto" w:fill="auto"/>
          </w:tcPr>
          <w:p w:rsidR="007F10FC" w:rsidRPr="009B2973" w:rsidRDefault="007F10FC" w:rsidP="00AD638E">
            <w:r w:rsidRPr="009B2973">
              <w:t>Контрольная работа (комп. технолог.)</w:t>
            </w:r>
          </w:p>
        </w:tc>
      </w:tr>
      <w:tr w:rsidR="007F10FC" w:rsidRPr="009B2973" w:rsidTr="00C54122">
        <w:tc>
          <w:tcPr>
            <w:tcW w:w="812" w:type="pct"/>
            <w:shd w:val="clear" w:color="auto" w:fill="auto"/>
          </w:tcPr>
          <w:p w:rsidR="007F10FC" w:rsidRPr="009B2973" w:rsidRDefault="007F10FC" w:rsidP="00AD638E">
            <w:r w:rsidRPr="009B2973">
              <w:t>КИ</w:t>
            </w:r>
          </w:p>
        </w:tc>
        <w:tc>
          <w:tcPr>
            <w:tcW w:w="4188" w:type="pct"/>
            <w:shd w:val="clear" w:color="auto" w:fill="auto"/>
          </w:tcPr>
          <w:p w:rsidR="007F10FC" w:rsidRPr="009B2973" w:rsidRDefault="007F10FC" w:rsidP="00AD638E">
            <w:r w:rsidRPr="009B2973">
              <w:t>Контроль по итогам выполнения (интегральная оценка без проведения дополнительного контроля)</w:t>
            </w:r>
          </w:p>
        </w:tc>
      </w:tr>
      <w:tr w:rsidR="007F10FC" w:rsidRPr="009B2973" w:rsidTr="00C54122">
        <w:trPr>
          <w:trHeight w:val="277"/>
        </w:trPr>
        <w:tc>
          <w:tcPr>
            <w:tcW w:w="812" w:type="pct"/>
            <w:shd w:val="clear" w:color="auto" w:fill="auto"/>
          </w:tcPr>
          <w:p w:rsidR="007F10FC" w:rsidRPr="009B2973" w:rsidRDefault="007F10FC" w:rsidP="00AD638E">
            <w:r w:rsidRPr="009B2973">
              <w:t>Э</w:t>
            </w:r>
          </w:p>
        </w:tc>
        <w:tc>
          <w:tcPr>
            <w:tcW w:w="4188" w:type="pct"/>
            <w:shd w:val="clear" w:color="auto" w:fill="auto"/>
          </w:tcPr>
          <w:p w:rsidR="007F10FC" w:rsidRPr="009B2973" w:rsidRDefault="007F10FC" w:rsidP="00AD638E">
            <w:r w:rsidRPr="009B2973">
              <w:t>Вопросы к экзамену (письменно</w:t>
            </w:r>
            <w:r w:rsidRPr="009B2973">
              <w:rPr>
                <w:bCs/>
              </w:rPr>
              <w:t>)</w:t>
            </w:r>
          </w:p>
        </w:tc>
      </w:tr>
    </w:tbl>
    <w:p w:rsidR="007F10FC" w:rsidRPr="009B2973" w:rsidRDefault="007F10FC" w:rsidP="00AD638E"/>
    <w:p w:rsidR="00E331C5" w:rsidRDefault="00E331C5" w:rsidP="00E331C5">
      <w:pPr>
        <w:widowControl w:val="0"/>
        <w:spacing w:before="200" w:after="120" w:line="360" w:lineRule="auto"/>
        <w:ind w:firstLine="709"/>
        <w:jc w:val="both"/>
        <w:rPr>
          <w:b/>
        </w:rPr>
      </w:pPr>
      <w:r>
        <w:rPr>
          <w:b/>
        </w:rPr>
        <w:t>1.7. Расшифровка компетенций через индикаторы оценивания</w:t>
      </w:r>
    </w:p>
    <w:p w:rsidR="00E331C5" w:rsidRDefault="00E331C5" w:rsidP="00E331C5">
      <w:pPr>
        <w:spacing w:line="360" w:lineRule="auto"/>
        <w:ind w:firstLine="709"/>
        <w:jc w:val="both"/>
      </w:pPr>
      <w:r>
        <w:t>Связь между формируемыми компетенциями и индикаторами представлена в следующей таблице:</w:t>
      </w:r>
    </w:p>
    <w:tbl>
      <w:tblPr>
        <w:tblW w:w="5940" w:type="dxa"/>
        <w:jc w:val="center"/>
        <w:tblLook w:val="04A0" w:firstRow="1" w:lastRow="0" w:firstColumn="1" w:lastColumn="0" w:noHBand="0" w:noVBand="1"/>
      </w:tblPr>
      <w:tblGrid>
        <w:gridCol w:w="1696"/>
        <w:gridCol w:w="1800"/>
        <w:gridCol w:w="1211"/>
        <w:gridCol w:w="1233"/>
      </w:tblGrid>
      <w:tr w:rsidR="00E331C5" w:rsidRPr="001148BF" w:rsidTr="00D1063F">
        <w:trPr>
          <w:trHeight w:val="63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1C5" w:rsidRPr="001148BF" w:rsidRDefault="00E331C5" w:rsidP="006A5860">
            <w:pPr>
              <w:rPr>
                <w:b/>
                <w:bCs/>
                <w:color w:val="000000"/>
              </w:rPr>
            </w:pPr>
            <w:r w:rsidRPr="001148BF">
              <w:rPr>
                <w:b/>
                <w:bCs/>
                <w:color w:val="000000"/>
              </w:rPr>
              <w:t>Компетенции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31C5" w:rsidRPr="001148BF" w:rsidRDefault="00E331C5" w:rsidP="006A5860">
            <w:pPr>
              <w:rPr>
                <w:b/>
                <w:bCs/>
                <w:color w:val="000000"/>
              </w:rPr>
            </w:pPr>
            <w:r w:rsidRPr="001148BF">
              <w:rPr>
                <w:b/>
                <w:bCs/>
                <w:color w:val="000000"/>
              </w:rPr>
              <w:t>Знания (знать)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1C5" w:rsidRPr="001148BF" w:rsidRDefault="00E331C5" w:rsidP="006A5860">
            <w:pPr>
              <w:rPr>
                <w:b/>
                <w:bCs/>
                <w:color w:val="000000"/>
              </w:rPr>
            </w:pPr>
            <w:r w:rsidRPr="001148BF">
              <w:rPr>
                <w:b/>
                <w:bCs/>
                <w:color w:val="000000"/>
              </w:rPr>
              <w:t>Умения (уметь)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1C5" w:rsidRPr="001148BF" w:rsidRDefault="00E331C5" w:rsidP="006A5860">
            <w:pPr>
              <w:rPr>
                <w:b/>
                <w:bCs/>
                <w:color w:val="000000"/>
              </w:rPr>
            </w:pPr>
            <w:r w:rsidRPr="001148BF">
              <w:rPr>
                <w:b/>
                <w:bCs/>
                <w:color w:val="000000"/>
              </w:rPr>
              <w:t>Навыки (владеть)</w:t>
            </w:r>
          </w:p>
        </w:tc>
      </w:tr>
      <w:tr w:rsidR="00852856" w:rsidRPr="001148BF" w:rsidTr="00D1063F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2856" w:rsidRPr="009B2973" w:rsidRDefault="00852856" w:rsidP="006A5860">
            <w:pPr>
              <w:jc w:val="both"/>
              <w:rPr>
                <w:lang w:val="en-US"/>
              </w:rPr>
            </w:pPr>
            <w:r w:rsidRPr="009B2973">
              <w:t>ПК-8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52856" w:rsidRPr="00D1063F" w:rsidRDefault="00852856" w:rsidP="00D1063F">
            <w:pPr>
              <w:rPr>
                <w:color w:val="000000"/>
              </w:rPr>
            </w:pPr>
            <w:r w:rsidRPr="001148BF">
              <w:rPr>
                <w:color w:val="000000"/>
              </w:rPr>
              <w:t>З-2</w:t>
            </w:r>
            <w:r>
              <w:rPr>
                <w:color w:val="000000"/>
              </w:rPr>
              <w:t xml:space="preserve">, </w:t>
            </w:r>
            <w:r w:rsidRPr="00D1063F">
              <w:rPr>
                <w:color w:val="000000"/>
              </w:rPr>
              <w:t>З-3</w:t>
            </w:r>
          </w:p>
          <w:p w:rsidR="00852856" w:rsidRPr="001148BF" w:rsidRDefault="00852856" w:rsidP="00D1063F">
            <w:pPr>
              <w:rPr>
                <w:color w:val="000000"/>
              </w:rPr>
            </w:pPr>
            <w:r w:rsidRPr="00D1063F">
              <w:rPr>
                <w:color w:val="000000"/>
              </w:rPr>
              <w:t>З-4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2856" w:rsidRPr="001148BF" w:rsidRDefault="00852856" w:rsidP="006A5860">
            <w:pPr>
              <w:rPr>
                <w:color w:val="000000"/>
              </w:rPr>
            </w:pPr>
            <w:r w:rsidRPr="001148BF">
              <w:rPr>
                <w:color w:val="000000"/>
              </w:rPr>
              <w:t>У-2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2856" w:rsidRPr="001148BF" w:rsidRDefault="00852856" w:rsidP="006A5860">
            <w:pPr>
              <w:rPr>
                <w:color w:val="000000"/>
              </w:rPr>
            </w:pPr>
            <w:r>
              <w:rPr>
                <w:color w:val="000000"/>
              </w:rPr>
              <w:t>В-1</w:t>
            </w:r>
          </w:p>
        </w:tc>
      </w:tr>
      <w:tr w:rsidR="00852856" w:rsidRPr="001148BF" w:rsidTr="00D1063F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2856" w:rsidRPr="009B2973" w:rsidRDefault="00852856" w:rsidP="006A5860">
            <w:pPr>
              <w:jc w:val="both"/>
              <w:rPr>
                <w:lang w:val="en-US"/>
              </w:rPr>
            </w:pPr>
            <w:r w:rsidRPr="009B2973">
              <w:t>ПК-5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52856" w:rsidRPr="001148BF" w:rsidRDefault="00852856" w:rsidP="006A5860">
            <w:pPr>
              <w:rPr>
                <w:color w:val="000000"/>
              </w:rPr>
            </w:pPr>
            <w:r w:rsidRPr="001148BF">
              <w:rPr>
                <w:color w:val="000000"/>
              </w:rPr>
              <w:t>З-1, З-2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2856" w:rsidRPr="001148BF" w:rsidRDefault="00852856" w:rsidP="006A5860">
            <w:pPr>
              <w:rPr>
                <w:color w:val="000000"/>
              </w:rPr>
            </w:pPr>
            <w:r w:rsidRPr="001148BF">
              <w:rPr>
                <w:color w:val="000000"/>
              </w:rPr>
              <w:t>У-1, У-2</w:t>
            </w:r>
            <w:r>
              <w:rPr>
                <w:color w:val="000000"/>
              </w:rPr>
              <w:t>, У-3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2856" w:rsidRDefault="00852856">
            <w:r w:rsidRPr="00EF0F17">
              <w:rPr>
                <w:color w:val="000000"/>
              </w:rPr>
              <w:t>В-1</w:t>
            </w:r>
          </w:p>
        </w:tc>
      </w:tr>
      <w:tr w:rsidR="00852856" w:rsidRPr="001148BF" w:rsidTr="00D1063F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2856" w:rsidRPr="009B2973" w:rsidRDefault="00852856" w:rsidP="006A5860">
            <w:pPr>
              <w:jc w:val="both"/>
              <w:rPr>
                <w:lang w:val="en-US"/>
              </w:rPr>
            </w:pPr>
            <w:r w:rsidRPr="009B2973">
              <w:t>ОПК-3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52856" w:rsidRPr="00D1063F" w:rsidRDefault="00852856" w:rsidP="00D1063F">
            <w:pPr>
              <w:rPr>
                <w:color w:val="000000"/>
              </w:rPr>
            </w:pPr>
            <w:r w:rsidRPr="001148BF">
              <w:rPr>
                <w:color w:val="000000"/>
              </w:rPr>
              <w:t>З-1, З-2</w:t>
            </w:r>
            <w:r>
              <w:rPr>
                <w:color w:val="000000"/>
              </w:rPr>
              <w:t xml:space="preserve">, </w:t>
            </w:r>
            <w:r w:rsidRPr="00D1063F">
              <w:rPr>
                <w:color w:val="000000"/>
              </w:rPr>
              <w:t>З-3</w:t>
            </w:r>
          </w:p>
          <w:p w:rsidR="00852856" w:rsidRPr="001148BF" w:rsidRDefault="00852856" w:rsidP="00D1063F">
            <w:pPr>
              <w:rPr>
                <w:color w:val="000000"/>
              </w:rPr>
            </w:pPr>
            <w:r w:rsidRPr="00D1063F">
              <w:rPr>
                <w:color w:val="000000"/>
              </w:rPr>
              <w:t>З-4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2856" w:rsidRPr="001148BF" w:rsidRDefault="00852856" w:rsidP="006A5860">
            <w:pPr>
              <w:rPr>
                <w:color w:val="000000"/>
              </w:rPr>
            </w:pPr>
            <w:r w:rsidRPr="001148BF">
              <w:rPr>
                <w:color w:val="000000"/>
              </w:rPr>
              <w:t>У-1, У-2</w:t>
            </w:r>
            <w:r>
              <w:rPr>
                <w:color w:val="000000"/>
              </w:rPr>
              <w:t>, У-3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2856" w:rsidRDefault="00852856">
            <w:r w:rsidRPr="00EF0F17">
              <w:rPr>
                <w:color w:val="000000"/>
              </w:rPr>
              <w:t>В-1</w:t>
            </w:r>
          </w:p>
        </w:tc>
      </w:tr>
      <w:tr w:rsidR="00852856" w:rsidRPr="001148BF" w:rsidTr="00D1063F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2856" w:rsidRPr="009B2973" w:rsidRDefault="00852856" w:rsidP="006A5860">
            <w:pPr>
              <w:jc w:val="both"/>
            </w:pPr>
            <w:r w:rsidRPr="009B2973">
              <w:t>ОПСК-1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52856" w:rsidRPr="001148BF" w:rsidRDefault="00852856" w:rsidP="006A5860">
            <w:pPr>
              <w:rPr>
                <w:color w:val="000000"/>
              </w:rPr>
            </w:pPr>
            <w:r w:rsidRPr="001148BF">
              <w:rPr>
                <w:color w:val="000000"/>
              </w:rPr>
              <w:t>З-1, З-2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2856" w:rsidRPr="001148BF" w:rsidRDefault="00852856" w:rsidP="006A5860">
            <w:pPr>
              <w:rPr>
                <w:color w:val="000000"/>
              </w:rPr>
            </w:pPr>
            <w:r w:rsidRPr="001148BF">
              <w:rPr>
                <w:color w:val="000000"/>
              </w:rPr>
              <w:t>У-1, У-2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2856" w:rsidRDefault="00852856">
            <w:r w:rsidRPr="00EF0F17">
              <w:rPr>
                <w:color w:val="000000"/>
              </w:rPr>
              <w:t>В-1</w:t>
            </w:r>
          </w:p>
        </w:tc>
      </w:tr>
    </w:tbl>
    <w:p w:rsidR="007F10FC" w:rsidRPr="009B2973" w:rsidRDefault="007F10FC" w:rsidP="00AD638E">
      <w:pPr>
        <w:widowControl w:val="0"/>
        <w:spacing w:before="200" w:after="120" w:line="360" w:lineRule="auto"/>
        <w:jc w:val="both"/>
        <w:rPr>
          <w:b/>
          <w:lang w:val="en-US"/>
        </w:rPr>
      </w:pPr>
    </w:p>
    <w:p w:rsidR="007F10FC" w:rsidRPr="009B2973" w:rsidRDefault="007F10FC" w:rsidP="00AD638E">
      <w:pPr>
        <w:widowControl w:val="0"/>
        <w:spacing w:before="200" w:after="120" w:line="360" w:lineRule="auto"/>
        <w:jc w:val="both"/>
        <w:rPr>
          <w:b/>
        </w:rPr>
      </w:pPr>
      <w:r w:rsidRPr="009B2973">
        <w:rPr>
          <w:b/>
        </w:rPr>
        <w:t>1.</w:t>
      </w:r>
      <w:r w:rsidR="00E331C5">
        <w:rPr>
          <w:b/>
        </w:rPr>
        <w:t>8</w:t>
      </w:r>
      <w:r w:rsidRPr="009B2973">
        <w:rPr>
          <w:b/>
        </w:rPr>
        <w:t>. Этапы формирования компетенций</w:t>
      </w:r>
    </w:p>
    <w:p w:rsidR="00B80393" w:rsidRPr="009B2973" w:rsidRDefault="00B80393" w:rsidP="00AD638E">
      <w:pPr>
        <w:tabs>
          <w:tab w:val="left" w:pos="284"/>
        </w:tabs>
        <w:spacing w:before="120"/>
        <w:jc w:val="both"/>
      </w:pPr>
      <w:r w:rsidRPr="009B2973">
        <w:t>Формирование у студентов компетенций контролируется в течение всего времени освоения дисциплины в рамках:</w:t>
      </w:r>
    </w:p>
    <w:p w:rsidR="00B80393" w:rsidRPr="009B2973" w:rsidRDefault="00B80393" w:rsidP="00AD638E">
      <w:pPr>
        <w:numPr>
          <w:ilvl w:val="0"/>
          <w:numId w:val="1"/>
        </w:numPr>
        <w:spacing w:before="120"/>
        <w:ind w:left="0" w:firstLine="0"/>
      </w:pPr>
      <w:r w:rsidRPr="009B2973">
        <w:t>текущего контроля;</w:t>
      </w:r>
    </w:p>
    <w:p w:rsidR="00B80393" w:rsidRPr="009B2973" w:rsidRDefault="00B80393" w:rsidP="00AD638E">
      <w:pPr>
        <w:numPr>
          <w:ilvl w:val="0"/>
          <w:numId w:val="1"/>
        </w:numPr>
        <w:spacing w:before="120"/>
        <w:ind w:left="0" w:firstLine="0"/>
      </w:pPr>
      <w:r w:rsidRPr="009B2973">
        <w:t>рубежного контроля;</w:t>
      </w:r>
    </w:p>
    <w:p w:rsidR="00B80393" w:rsidRPr="009B2973" w:rsidRDefault="00B80393" w:rsidP="00AD638E">
      <w:pPr>
        <w:numPr>
          <w:ilvl w:val="0"/>
          <w:numId w:val="1"/>
        </w:numPr>
        <w:spacing w:before="120"/>
        <w:ind w:left="0" w:firstLine="0"/>
      </w:pPr>
      <w:r w:rsidRPr="009B2973">
        <w:t>промежуточного контроля.</w:t>
      </w:r>
    </w:p>
    <w:p w:rsidR="00233864" w:rsidRPr="009B2973" w:rsidRDefault="00233864" w:rsidP="00AD638E">
      <w:pPr>
        <w:rPr>
          <w:b/>
          <w:bCs/>
          <w:sz w:val="28"/>
          <w:szCs w:val="28"/>
        </w:rPr>
      </w:pPr>
    </w:p>
    <w:p w:rsidR="007F3A3B" w:rsidRPr="009B2973" w:rsidRDefault="007F3A3B" w:rsidP="00AD638E"/>
    <w:tbl>
      <w:tblPr>
        <w:tblW w:w="1034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6"/>
        <w:gridCol w:w="1944"/>
        <w:gridCol w:w="751"/>
        <w:gridCol w:w="552"/>
        <w:gridCol w:w="721"/>
        <w:gridCol w:w="599"/>
        <w:gridCol w:w="1054"/>
        <w:gridCol w:w="916"/>
        <w:gridCol w:w="889"/>
        <w:gridCol w:w="1322"/>
        <w:gridCol w:w="1134"/>
      </w:tblGrid>
      <w:tr w:rsidR="007F3A3B" w:rsidRPr="009B2973" w:rsidTr="00FE616C">
        <w:trPr>
          <w:trHeight w:val="1423"/>
        </w:trPr>
        <w:tc>
          <w:tcPr>
            <w:tcW w:w="4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9B2973" w:rsidRDefault="007F3A3B" w:rsidP="00AD638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2973">
              <w:rPr>
                <w:b/>
                <w:bCs/>
                <w:color w:val="000000"/>
                <w:sz w:val="20"/>
                <w:szCs w:val="20"/>
              </w:rPr>
              <w:t>№ п.п.</w:t>
            </w:r>
          </w:p>
        </w:tc>
        <w:tc>
          <w:tcPr>
            <w:tcW w:w="194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9B2973" w:rsidRDefault="007F3A3B" w:rsidP="00AD638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2973">
              <w:rPr>
                <w:b/>
                <w:bCs/>
                <w:color w:val="000000"/>
                <w:sz w:val="20"/>
                <w:szCs w:val="20"/>
              </w:rPr>
              <w:t>Наименование раздела учебной дисциплины</w:t>
            </w:r>
          </w:p>
        </w:tc>
        <w:tc>
          <w:tcPr>
            <w:tcW w:w="75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9B2973" w:rsidRDefault="007F3A3B" w:rsidP="00AD638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B2973">
              <w:rPr>
                <w:b/>
                <w:bCs/>
                <w:color w:val="000000"/>
                <w:sz w:val="20"/>
                <w:szCs w:val="20"/>
              </w:rPr>
              <w:t>Неде</w:t>
            </w:r>
            <w:proofErr w:type="spellEnd"/>
            <w:r w:rsidRPr="009B2973">
              <w:rPr>
                <w:b/>
                <w:bCs/>
                <w:color w:val="000000"/>
                <w:sz w:val="20"/>
                <w:szCs w:val="20"/>
              </w:rPr>
              <w:t>-ли</w:t>
            </w:r>
            <w:proofErr w:type="gramEnd"/>
          </w:p>
        </w:tc>
        <w:tc>
          <w:tcPr>
            <w:tcW w:w="55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9B2973" w:rsidRDefault="007F3A3B" w:rsidP="00AD638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9B2973">
              <w:rPr>
                <w:b/>
                <w:bCs/>
                <w:color w:val="000000"/>
                <w:sz w:val="20"/>
                <w:szCs w:val="20"/>
              </w:rPr>
              <w:t>Лек-</w:t>
            </w:r>
            <w:proofErr w:type="spellStart"/>
            <w:r w:rsidRPr="009B2973">
              <w:rPr>
                <w:b/>
                <w:bCs/>
                <w:color w:val="000000"/>
                <w:sz w:val="20"/>
                <w:szCs w:val="20"/>
              </w:rPr>
              <w:t>ции</w:t>
            </w:r>
            <w:proofErr w:type="spellEnd"/>
            <w:proofErr w:type="gramEnd"/>
            <w:r w:rsidRPr="009B2973">
              <w:rPr>
                <w:b/>
                <w:bCs/>
                <w:color w:val="000000"/>
                <w:sz w:val="20"/>
                <w:szCs w:val="20"/>
              </w:rPr>
              <w:t>, час.</w:t>
            </w:r>
          </w:p>
        </w:tc>
        <w:tc>
          <w:tcPr>
            <w:tcW w:w="7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9B2973" w:rsidRDefault="007F3A3B" w:rsidP="00AD638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B2973">
              <w:rPr>
                <w:b/>
                <w:bCs/>
                <w:color w:val="000000"/>
                <w:sz w:val="20"/>
                <w:szCs w:val="20"/>
              </w:rPr>
              <w:t>Практ</w:t>
            </w:r>
            <w:proofErr w:type="spellEnd"/>
            <w:r w:rsidRPr="009B2973">
              <w:rPr>
                <w:b/>
                <w:bCs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9B2973">
              <w:rPr>
                <w:b/>
                <w:bCs/>
                <w:color w:val="000000"/>
                <w:sz w:val="20"/>
                <w:szCs w:val="20"/>
              </w:rPr>
              <w:t>зан</w:t>
            </w:r>
            <w:proofErr w:type="spellEnd"/>
            <w:r w:rsidRPr="009B2973">
              <w:rPr>
                <w:b/>
                <w:bCs/>
                <w:color w:val="000000"/>
                <w:sz w:val="20"/>
                <w:szCs w:val="20"/>
              </w:rPr>
              <w:t xml:space="preserve">./ </w:t>
            </w:r>
            <w:proofErr w:type="gramStart"/>
            <w:r w:rsidRPr="009B2973">
              <w:rPr>
                <w:b/>
                <w:bCs/>
                <w:color w:val="000000"/>
                <w:sz w:val="20"/>
                <w:szCs w:val="20"/>
              </w:rPr>
              <w:t>семи-нары</w:t>
            </w:r>
            <w:proofErr w:type="gramEnd"/>
            <w:r w:rsidRPr="009B2973">
              <w:rPr>
                <w:b/>
                <w:bCs/>
                <w:color w:val="000000"/>
                <w:sz w:val="20"/>
                <w:szCs w:val="20"/>
              </w:rPr>
              <w:t>, час.</w:t>
            </w:r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9B2973" w:rsidRDefault="007F3A3B" w:rsidP="00AD638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2973">
              <w:rPr>
                <w:b/>
                <w:bCs/>
                <w:color w:val="000000"/>
                <w:sz w:val="20"/>
                <w:szCs w:val="20"/>
              </w:rPr>
              <w:t xml:space="preserve">Лаб. </w:t>
            </w:r>
            <w:proofErr w:type="spellStart"/>
            <w:proofErr w:type="gramStart"/>
            <w:r w:rsidRPr="009B2973">
              <w:rPr>
                <w:b/>
                <w:bCs/>
                <w:color w:val="000000"/>
                <w:sz w:val="20"/>
                <w:szCs w:val="20"/>
              </w:rPr>
              <w:t>рабо</w:t>
            </w:r>
            <w:proofErr w:type="spellEnd"/>
            <w:r w:rsidRPr="009B2973">
              <w:rPr>
                <w:b/>
                <w:bCs/>
                <w:color w:val="000000"/>
                <w:sz w:val="20"/>
                <w:szCs w:val="20"/>
              </w:rPr>
              <w:t>-ты</w:t>
            </w:r>
            <w:proofErr w:type="gramEnd"/>
            <w:r w:rsidRPr="009B2973">
              <w:rPr>
                <w:b/>
                <w:bCs/>
                <w:color w:val="000000"/>
                <w:sz w:val="20"/>
                <w:szCs w:val="20"/>
              </w:rPr>
              <w:t>, час.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9B2973" w:rsidRDefault="007F3A3B" w:rsidP="00AD638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B2973">
              <w:rPr>
                <w:b/>
                <w:bCs/>
                <w:color w:val="000000"/>
                <w:sz w:val="20"/>
                <w:szCs w:val="20"/>
              </w:rPr>
              <w:t>Обязат</w:t>
            </w:r>
            <w:proofErr w:type="spellEnd"/>
            <w:r w:rsidRPr="009B2973">
              <w:rPr>
                <w:b/>
                <w:bCs/>
                <w:color w:val="000000"/>
                <w:sz w:val="20"/>
                <w:szCs w:val="20"/>
              </w:rPr>
              <w:t>. текущий контроль (форма*, неделя)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9B2973" w:rsidRDefault="007F3A3B" w:rsidP="00AD638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B2973">
              <w:rPr>
                <w:b/>
                <w:bCs/>
                <w:color w:val="000000"/>
                <w:sz w:val="20"/>
                <w:szCs w:val="20"/>
              </w:rPr>
              <w:t>Аттеста-ция</w:t>
            </w:r>
            <w:proofErr w:type="spellEnd"/>
            <w:proofErr w:type="gramEnd"/>
            <w:r w:rsidRPr="009B2973">
              <w:rPr>
                <w:b/>
                <w:bCs/>
                <w:color w:val="000000"/>
                <w:sz w:val="20"/>
                <w:szCs w:val="20"/>
              </w:rPr>
              <w:t xml:space="preserve"> раздела (форма*, неделя)</w:t>
            </w:r>
            <w:r w:rsidRPr="009B2973">
              <w:rPr>
                <w:b/>
                <w:bCs/>
                <w:color w:val="000000"/>
                <w:sz w:val="20"/>
                <w:szCs w:val="20"/>
              </w:rPr>
              <w:br/>
            </w:r>
          </w:p>
        </w:tc>
        <w:tc>
          <w:tcPr>
            <w:tcW w:w="88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9B2973" w:rsidRDefault="007F3A3B" w:rsidP="00AD638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9B2973">
              <w:rPr>
                <w:b/>
                <w:bCs/>
                <w:color w:val="000000"/>
                <w:sz w:val="20"/>
                <w:szCs w:val="20"/>
              </w:rPr>
              <w:t>Макси-</w:t>
            </w:r>
            <w:proofErr w:type="spellStart"/>
            <w:r w:rsidRPr="009B2973">
              <w:rPr>
                <w:b/>
                <w:bCs/>
                <w:color w:val="000000"/>
                <w:sz w:val="20"/>
                <w:szCs w:val="20"/>
              </w:rPr>
              <w:t>мальный</w:t>
            </w:r>
            <w:proofErr w:type="spellEnd"/>
            <w:proofErr w:type="gramEnd"/>
            <w:r w:rsidRPr="009B2973">
              <w:rPr>
                <w:b/>
                <w:bCs/>
                <w:color w:val="000000"/>
                <w:sz w:val="20"/>
                <w:szCs w:val="20"/>
              </w:rPr>
              <w:t xml:space="preserve"> балл за раздел **</w:t>
            </w:r>
          </w:p>
        </w:tc>
        <w:tc>
          <w:tcPr>
            <w:tcW w:w="132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9B2973" w:rsidRDefault="007F3A3B" w:rsidP="00AD638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2973">
              <w:rPr>
                <w:b/>
                <w:bCs/>
                <w:color w:val="000000"/>
                <w:sz w:val="20"/>
                <w:szCs w:val="20"/>
              </w:rPr>
              <w:t>Компетенции по разделам, проверяемые при текущем</w:t>
            </w:r>
            <w:r w:rsidR="00B80393" w:rsidRPr="009B2973">
              <w:rPr>
                <w:b/>
                <w:bCs/>
                <w:color w:val="000000"/>
                <w:sz w:val="20"/>
                <w:szCs w:val="20"/>
              </w:rPr>
              <w:t xml:space="preserve"> и рубежном </w:t>
            </w:r>
            <w:r w:rsidRPr="009B2973">
              <w:rPr>
                <w:b/>
                <w:bCs/>
                <w:color w:val="000000"/>
                <w:sz w:val="20"/>
                <w:szCs w:val="20"/>
              </w:rPr>
              <w:t xml:space="preserve"> контроле 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9B2973" w:rsidRDefault="007F3A3B" w:rsidP="00AD638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2973">
              <w:rPr>
                <w:b/>
                <w:bCs/>
                <w:color w:val="000000"/>
                <w:sz w:val="20"/>
                <w:szCs w:val="20"/>
              </w:rPr>
              <w:t xml:space="preserve">Компетенции, проверяемые на </w:t>
            </w:r>
            <w:proofErr w:type="spellStart"/>
            <w:r w:rsidRPr="009B2973">
              <w:rPr>
                <w:b/>
                <w:bCs/>
                <w:color w:val="000000"/>
                <w:sz w:val="20"/>
                <w:szCs w:val="20"/>
              </w:rPr>
              <w:t>зач</w:t>
            </w:r>
            <w:proofErr w:type="spellEnd"/>
            <w:r w:rsidRPr="009B2973">
              <w:rPr>
                <w:b/>
                <w:bCs/>
                <w:color w:val="000000"/>
                <w:sz w:val="20"/>
                <w:szCs w:val="20"/>
              </w:rPr>
              <w:t>. /экз.</w:t>
            </w:r>
          </w:p>
        </w:tc>
      </w:tr>
      <w:tr w:rsidR="007F3A3B" w:rsidRPr="009B2973" w:rsidTr="00FE616C">
        <w:trPr>
          <w:trHeight w:val="238"/>
        </w:trPr>
        <w:tc>
          <w:tcPr>
            <w:tcW w:w="1034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3A3B" w:rsidRPr="009B2973" w:rsidRDefault="0073317B" w:rsidP="00AD638E">
            <w:pPr>
              <w:rPr>
                <w:color w:val="000000"/>
                <w:sz w:val="20"/>
                <w:szCs w:val="20"/>
              </w:rPr>
            </w:pPr>
            <w:r w:rsidRPr="009B2973">
              <w:rPr>
                <w:color w:val="000000"/>
                <w:sz w:val="20"/>
                <w:szCs w:val="20"/>
              </w:rPr>
              <w:t>6</w:t>
            </w:r>
            <w:r w:rsidR="007F3A3B" w:rsidRPr="009B2973">
              <w:rPr>
                <w:color w:val="000000"/>
                <w:sz w:val="20"/>
                <w:szCs w:val="20"/>
              </w:rPr>
              <w:t xml:space="preserve"> семестр</w:t>
            </w:r>
          </w:p>
        </w:tc>
      </w:tr>
      <w:tr w:rsidR="00257C22" w:rsidRPr="009B2973" w:rsidTr="00FE616C">
        <w:trPr>
          <w:trHeight w:val="1132"/>
        </w:trPr>
        <w:tc>
          <w:tcPr>
            <w:tcW w:w="4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7C22" w:rsidRPr="009B2973" w:rsidRDefault="00257C22" w:rsidP="00AD638E">
            <w:pPr>
              <w:jc w:val="center"/>
              <w:rPr>
                <w:sz w:val="20"/>
                <w:szCs w:val="20"/>
              </w:rPr>
            </w:pPr>
            <w:r w:rsidRPr="009B2973">
              <w:rPr>
                <w:sz w:val="20"/>
                <w:szCs w:val="20"/>
              </w:rPr>
              <w:lastRenderedPageBreak/>
              <w:t>1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7C22" w:rsidRPr="009B2973" w:rsidRDefault="00257C22" w:rsidP="00AD638E">
            <w:r w:rsidRPr="009B2973">
              <w:t>Введение в теоретические основы построения интеллектуальных систем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7C22" w:rsidRDefault="00FA5BCB" w:rsidP="00AD638E">
            <w:pPr>
              <w:rPr>
                <w:lang w:val="en-US"/>
              </w:rPr>
            </w:pPr>
            <w:r>
              <w:rPr>
                <w:lang w:val="en-US"/>
              </w:rPr>
              <w:t>1-8</w:t>
            </w:r>
          </w:p>
          <w:p w:rsidR="00FA5BCB" w:rsidRPr="00FA5BCB" w:rsidRDefault="00FA5BCB" w:rsidP="00AD638E">
            <w:pPr>
              <w:rPr>
                <w:lang w:val="en-US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7C22" w:rsidRPr="00FA5BCB" w:rsidRDefault="00257C22" w:rsidP="00FA5BCB">
            <w:pPr>
              <w:rPr>
                <w:lang w:val="en-US"/>
              </w:rPr>
            </w:pPr>
            <w:r w:rsidRPr="009B2973">
              <w:t>1</w:t>
            </w:r>
            <w:r w:rsidR="00FA5BCB">
              <w:rPr>
                <w:lang w:val="en-US"/>
              </w:rPr>
              <w:t>6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7C22" w:rsidRPr="009B2973" w:rsidRDefault="00257C22" w:rsidP="00AD638E">
            <w:r w:rsidRPr="009B2973">
              <w:t>0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7C22" w:rsidRPr="009B2973" w:rsidRDefault="00257C22" w:rsidP="00AD638E">
            <w:r w:rsidRPr="009B2973">
              <w:t>0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7C22" w:rsidRPr="009B2973" w:rsidRDefault="00F52EF4" w:rsidP="00AD638E">
            <w:r w:rsidRPr="009B2973">
              <w:t xml:space="preserve">Р3, </w:t>
            </w:r>
            <w:r w:rsidR="00F51795" w:rsidRPr="009B2973">
              <w:t>Т7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7C22" w:rsidRPr="009B2973" w:rsidRDefault="0073317B" w:rsidP="00AD638E">
            <w:r w:rsidRPr="009B2973">
              <w:t>КИ</w:t>
            </w:r>
            <w:r w:rsidR="00F52EF4" w:rsidRPr="009B2973">
              <w:t>8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7C22" w:rsidRPr="009B2973" w:rsidRDefault="00257C22" w:rsidP="00AD638E">
            <w:r w:rsidRPr="009B2973">
              <w:t>25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C22" w:rsidRPr="009B2973" w:rsidRDefault="00ED54D3" w:rsidP="00AD638E">
            <w:r w:rsidRPr="009B2973">
              <w:rPr>
                <w:rFonts w:ascii="Arial" w:hAnsi="Arial" w:cs="Arial"/>
                <w:color w:val="000000"/>
                <w:sz w:val="20"/>
                <w:szCs w:val="20"/>
              </w:rPr>
              <w:t>ПК-2, ПК-8, ПК-5, ОПК-3, ОПСК-1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7C22" w:rsidRPr="009B2973" w:rsidRDefault="00257C22" w:rsidP="00AD638E"/>
        </w:tc>
      </w:tr>
      <w:tr w:rsidR="00257C22" w:rsidRPr="009B2973" w:rsidTr="00FE616C">
        <w:trPr>
          <w:trHeight w:val="1252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7C22" w:rsidRPr="009B2973" w:rsidRDefault="00257C22" w:rsidP="00AD638E">
            <w:pPr>
              <w:jc w:val="center"/>
              <w:rPr>
                <w:sz w:val="20"/>
                <w:szCs w:val="20"/>
              </w:rPr>
            </w:pPr>
            <w:r w:rsidRPr="009B2973">
              <w:rPr>
                <w:sz w:val="20"/>
                <w:szCs w:val="20"/>
              </w:rPr>
              <w:t>2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7C22" w:rsidRPr="009B2973" w:rsidRDefault="00257C22" w:rsidP="00AD638E">
            <w:r w:rsidRPr="009B2973">
              <w:t>Методологические и технологические основы построения интеллектуальных систем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7C22" w:rsidRDefault="00FA5BCB" w:rsidP="00AD638E">
            <w:pPr>
              <w:rPr>
                <w:lang w:val="en-US"/>
              </w:rPr>
            </w:pPr>
            <w:r>
              <w:rPr>
                <w:lang w:val="en-US"/>
              </w:rPr>
              <w:t>9-15</w:t>
            </w:r>
          </w:p>
          <w:p w:rsidR="00FA5BCB" w:rsidRPr="00FA5BCB" w:rsidRDefault="00FA5BCB" w:rsidP="00AD638E">
            <w:pPr>
              <w:rPr>
                <w:lang w:val="en-US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7C22" w:rsidRPr="00FA5BCB" w:rsidRDefault="00FA5BCB" w:rsidP="00AD638E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7C22" w:rsidRPr="009B2973" w:rsidRDefault="00257C22" w:rsidP="00AD638E">
            <w:r w:rsidRPr="009B2973"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7C22" w:rsidRPr="009B2973" w:rsidRDefault="00257C22" w:rsidP="00AD638E">
            <w:r w:rsidRPr="009B2973">
              <w:t>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7C22" w:rsidRPr="00FA5BCB" w:rsidRDefault="0073317B" w:rsidP="00AD638E">
            <w:pPr>
              <w:rPr>
                <w:lang w:val="en-US"/>
              </w:rPr>
            </w:pPr>
            <w:r w:rsidRPr="009B2973">
              <w:t>КР</w:t>
            </w:r>
            <w:proofErr w:type="gramStart"/>
            <w:r w:rsidR="00F52EF4" w:rsidRPr="009B2973">
              <w:t>9</w:t>
            </w:r>
            <w:proofErr w:type="gramEnd"/>
            <w:r w:rsidRPr="009B2973">
              <w:t>,</w:t>
            </w:r>
            <w:r w:rsidR="00F52EF4" w:rsidRPr="009B2973">
              <w:t xml:space="preserve"> КР10, КР11, </w:t>
            </w:r>
            <w:r w:rsidRPr="009B2973">
              <w:t xml:space="preserve"> Т</w:t>
            </w:r>
            <w:r w:rsidR="00FA5BCB">
              <w:t>1</w:t>
            </w:r>
            <w:r w:rsidR="00FA5BCB">
              <w:rPr>
                <w:lang w:val="en-US"/>
              </w:rPr>
              <w:t>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7C22" w:rsidRPr="00FA5BCB" w:rsidRDefault="00257C22" w:rsidP="00FA5BCB">
            <w:pPr>
              <w:rPr>
                <w:lang w:val="en-US"/>
              </w:rPr>
            </w:pPr>
            <w:r w:rsidRPr="009B2973">
              <w:t>КИ1</w:t>
            </w:r>
            <w:r w:rsidR="00FA5BCB">
              <w:rPr>
                <w:lang w:val="en-US"/>
              </w:rPr>
              <w:t>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7C22" w:rsidRPr="009B2973" w:rsidRDefault="00257C22" w:rsidP="00AD638E">
            <w:r w:rsidRPr="009B2973">
              <w:t>25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C22" w:rsidRPr="009B2973" w:rsidRDefault="00ED54D3" w:rsidP="00AD638E">
            <w:r w:rsidRPr="009B2973">
              <w:rPr>
                <w:rFonts w:ascii="Arial" w:hAnsi="Arial" w:cs="Arial"/>
                <w:color w:val="000000"/>
                <w:sz w:val="20"/>
                <w:szCs w:val="20"/>
              </w:rPr>
              <w:t>ПК-2, ПК-8, ПК-5, ОПК-3, ОПСК-1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7C22" w:rsidRPr="009B2973" w:rsidRDefault="00257C22" w:rsidP="00AD638E"/>
        </w:tc>
      </w:tr>
      <w:tr w:rsidR="00257C22" w:rsidRPr="009B2973" w:rsidTr="00FE616C">
        <w:trPr>
          <w:trHeight w:val="801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7C22" w:rsidRPr="009B2973" w:rsidRDefault="00257C22" w:rsidP="00AD638E">
            <w:pPr>
              <w:jc w:val="center"/>
              <w:rPr>
                <w:sz w:val="20"/>
                <w:szCs w:val="20"/>
              </w:rPr>
            </w:pPr>
            <w:r w:rsidRPr="009B2973">
              <w:rPr>
                <w:sz w:val="20"/>
                <w:szCs w:val="20"/>
              </w:rPr>
              <w:t>3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7C22" w:rsidRPr="009B2973" w:rsidRDefault="00257C22" w:rsidP="00AD638E">
            <w:r w:rsidRPr="009B2973">
              <w:t xml:space="preserve">Экзамен 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7C22" w:rsidRPr="009B2973" w:rsidRDefault="00257C22" w:rsidP="00AD638E"/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7C22" w:rsidRPr="009B2973" w:rsidRDefault="00257C22" w:rsidP="00AD638E"/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7C22" w:rsidRPr="009B2973" w:rsidRDefault="00257C22" w:rsidP="00AD638E"/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7C22" w:rsidRPr="009B2973" w:rsidRDefault="00257C22" w:rsidP="00AD638E"/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7C22" w:rsidRPr="009B2973" w:rsidRDefault="00257C22" w:rsidP="00AD638E"/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7C22" w:rsidRPr="009B2973" w:rsidRDefault="00FE616C" w:rsidP="00AD638E">
            <w:pPr>
              <w:rPr>
                <w:lang w:val="en-US"/>
              </w:rPr>
            </w:pPr>
            <w:r w:rsidRPr="009B2973">
              <w:t>Э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7C22" w:rsidRPr="009B2973" w:rsidRDefault="00257C22" w:rsidP="00AD638E">
            <w:r w:rsidRPr="009B2973">
              <w:t>50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C22" w:rsidRPr="009B2973" w:rsidRDefault="00257C22" w:rsidP="00AD638E"/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C22" w:rsidRPr="009B2973" w:rsidRDefault="00ED54D3" w:rsidP="00AD638E">
            <w:r w:rsidRPr="009B2973">
              <w:rPr>
                <w:rFonts w:ascii="Arial" w:hAnsi="Arial" w:cs="Arial"/>
                <w:color w:val="000000"/>
                <w:sz w:val="20"/>
                <w:szCs w:val="20"/>
              </w:rPr>
              <w:t>ПК-2, ПК-8, ПК-5, ОПК-3, ОПСК-1</w:t>
            </w:r>
          </w:p>
        </w:tc>
      </w:tr>
      <w:tr w:rsidR="00257C22" w:rsidRPr="009B2973" w:rsidTr="00FE616C">
        <w:trPr>
          <w:trHeight w:val="1252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7C22" w:rsidRPr="009B2973" w:rsidRDefault="00257C22" w:rsidP="00AD638E">
            <w:pPr>
              <w:jc w:val="center"/>
              <w:rPr>
                <w:sz w:val="20"/>
                <w:szCs w:val="20"/>
              </w:rPr>
            </w:pPr>
            <w:r w:rsidRPr="009B2973">
              <w:rPr>
                <w:sz w:val="20"/>
                <w:szCs w:val="20"/>
              </w:rPr>
              <w:t>4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7C22" w:rsidRPr="009B2973" w:rsidRDefault="00257C22" w:rsidP="00AD638E">
            <w:r w:rsidRPr="009B2973">
              <w:t>Итого за 6 семестр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7C22" w:rsidRPr="009B2973" w:rsidRDefault="00257C22" w:rsidP="00AD638E"/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7C22" w:rsidRPr="003E17D5" w:rsidRDefault="00F76F2D" w:rsidP="003E17D5">
            <w:pPr>
              <w:rPr>
                <w:lang w:val="en-US"/>
              </w:rPr>
            </w:pPr>
            <w:r w:rsidRPr="009B2973">
              <w:t>3</w:t>
            </w:r>
            <w:r w:rsidR="003E17D5">
              <w:rPr>
                <w:lang w:val="en-US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7C22" w:rsidRPr="009B2973" w:rsidRDefault="00F76F2D" w:rsidP="00AD638E">
            <w:r w:rsidRPr="009B2973"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7C22" w:rsidRPr="009B2973" w:rsidRDefault="00F76F2D" w:rsidP="00AD638E">
            <w:r w:rsidRPr="009B2973">
              <w:t>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7C22" w:rsidRPr="009B2973" w:rsidRDefault="00257C22" w:rsidP="00AD638E"/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7C22" w:rsidRPr="009B2973" w:rsidRDefault="00257C22" w:rsidP="00AD638E"/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7C22" w:rsidRPr="009B2973" w:rsidRDefault="00257C22" w:rsidP="00AD638E">
            <w:r w:rsidRPr="009B2973">
              <w:t>100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C22" w:rsidRPr="009B2973" w:rsidRDefault="00257C22" w:rsidP="00AD638E"/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C22" w:rsidRPr="009B2973" w:rsidRDefault="00257C22" w:rsidP="00AD638E"/>
        </w:tc>
      </w:tr>
    </w:tbl>
    <w:p w:rsidR="007F3A3B" w:rsidRPr="009B2973" w:rsidRDefault="007F3A3B" w:rsidP="00AD638E"/>
    <w:p w:rsidR="007F3A3B" w:rsidRPr="009B2973" w:rsidRDefault="007F3A3B" w:rsidP="00AD638E"/>
    <w:p w:rsidR="007F3A3B" w:rsidRPr="009B2973" w:rsidRDefault="007F3A3B" w:rsidP="00AD638E"/>
    <w:p w:rsidR="006A74B8" w:rsidRPr="009B2973" w:rsidRDefault="006A74B8" w:rsidP="00AD638E">
      <w:pPr>
        <w:spacing w:after="200" w:line="276" w:lineRule="auto"/>
      </w:pPr>
      <w:r w:rsidRPr="009B2973">
        <w:br w:type="page"/>
      </w:r>
    </w:p>
    <w:tbl>
      <w:tblPr>
        <w:tblW w:w="965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2693"/>
        <w:gridCol w:w="709"/>
        <w:gridCol w:w="709"/>
        <w:gridCol w:w="658"/>
        <w:gridCol w:w="1326"/>
        <w:gridCol w:w="1418"/>
        <w:gridCol w:w="1417"/>
      </w:tblGrid>
      <w:tr w:rsidR="009B1D41" w:rsidRPr="009B2973" w:rsidTr="00BD7E44">
        <w:trPr>
          <w:trHeight w:val="1124"/>
        </w:trPr>
        <w:tc>
          <w:tcPr>
            <w:tcW w:w="724" w:type="dxa"/>
            <w:shd w:val="clear" w:color="auto" w:fill="auto"/>
            <w:hideMark/>
          </w:tcPr>
          <w:p w:rsidR="009B1D41" w:rsidRPr="009B2973" w:rsidRDefault="009B1D41" w:rsidP="00AD638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2973">
              <w:rPr>
                <w:b/>
                <w:bCs/>
                <w:color w:val="000000"/>
                <w:sz w:val="20"/>
                <w:szCs w:val="20"/>
              </w:rPr>
              <w:lastRenderedPageBreak/>
              <w:t>Недели</w:t>
            </w:r>
          </w:p>
        </w:tc>
        <w:tc>
          <w:tcPr>
            <w:tcW w:w="2693" w:type="dxa"/>
            <w:shd w:val="clear" w:color="auto" w:fill="auto"/>
            <w:hideMark/>
          </w:tcPr>
          <w:p w:rsidR="009B1D41" w:rsidRPr="009B2973" w:rsidRDefault="009B1D41" w:rsidP="00AD638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2973">
              <w:rPr>
                <w:b/>
                <w:bCs/>
                <w:color w:val="000000"/>
                <w:sz w:val="20"/>
                <w:szCs w:val="20"/>
              </w:rPr>
              <w:t>Содержание / Темы занятий</w:t>
            </w:r>
          </w:p>
        </w:tc>
        <w:tc>
          <w:tcPr>
            <w:tcW w:w="709" w:type="dxa"/>
            <w:shd w:val="clear" w:color="auto" w:fill="auto"/>
            <w:hideMark/>
          </w:tcPr>
          <w:p w:rsidR="009B1D41" w:rsidRPr="009B2973" w:rsidRDefault="009B1D41" w:rsidP="00AD638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2973">
              <w:rPr>
                <w:b/>
                <w:bCs/>
                <w:color w:val="000000"/>
                <w:sz w:val="20"/>
                <w:szCs w:val="20"/>
              </w:rPr>
              <w:t>Лек., час.</w:t>
            </w:r>
          </w:p>
        </w:tc>
        <w:tc>
          <w:tcPr>
            <w:tcW w:w="709" w:type="dxa"/>
            <w:shd w:val="clear" w:color="auto" w:fill="auto"/>
            <w:hideMark/>
          </w:tcPr>
          <w:p w:rsidR="009B1D41" w:rsidRPr="009B2973" w:rsidRDefault="009B1D41" w:rsidP="00AD638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2973">
              <w:rPr>
                <w:b/>
                <w:bCs/>
                <w:color w:val="000000"/>
                <w:sz w:val="20"/>
                <w:szCs w:val="20"/>
              </w:rPr>
              <w:t>Пр./сем., час.</w:t>
            </w:r>
          </w:p>
        </w:tc>
        <w:tc>
          <w:tcPr>
            <w:tcW w:w="658" w:type="dxa"/>
            <w:shd w:val="clear" w:color="auto" w:fill="auto"/>
            <w:hideMark/>
          </w:tcPr>
          <w:p w:rsidR="009B1D41" w:rsidRPr="009B2973" w:rsidRDefault="009B1D41" w:rsidP="00AD638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2973">
              <w:rPr>
                <w:b/>
                <w:bCs/>
                <w:color w:val="000000"/>
                <w:sz w:val="20"/>
                <w:szCs w:val="20"/>
              </w:rPr>
              <w:t>Лаб., час.</w:t>
            </w:r>
          </w:p>
        </w:tc>
        <w:tc>
          <w:tcPr>
            <w:tcW w:w="1326" w:type="dxa"/>
            <w:shd w:val="clear" w:color="auto" w:fill="auto"/>
            <w:hideMark/>
          </w:tcPr>
          <w:p w:rsidR="009B1D41" w:rsidRPr="009B2973" w:rsidRDefault="009B1D41" w:rsidP="00AD638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2973">
              <w:rPr>
                <w:b/>
                <w:bCs/>
                <w:color w:val="000000"/>
                <w:sz w:val="20"/>
                <w:szCs w:val="20"/>
              </w:rPr>
              <w:t>Компетенции по темам, проверяемые при текущем контроле</w:t>
            </w:r>
          </w:p>
        </w:tc>
        <w:tc>
          <w:tcPr>
            <w:tcW w:w="1418" w:type="dxa"/>
            <w:shd w:val="clear" w:color="auto" w:fill="auto"/>
            <w:hideMark/>
          </w:tcPr>
          <w:p w:rsidR="009B1D41" w:rsidRPr="009B2973" w:rsidRDefault="009B1D41" w:rsidP="00AD638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2973">
              <w:rPr>
                <w:b/>
                <w:bCs/>
                <w:color w:val="000000"/>
                <w:sz w:val="20"/>
                <w:szCs w:val="20"/>
              </w:rPr>
              <w:t xml:space="preserve">Виды </w:t>
            </w:r>
            <w:proofErr w:type="spellStart"/>
            <w:r w:rsidRPr="009B2973">
              <w:rPr>
                <w:b/>
                <w:bCs/>
                <w:color w:val="000000"/>
                <w:sz w:val="20"/>
                <w:szCs w:val="20"/>
              </w:rPr>
              <w:t>тек</w:t>
            </w:r>
            <w:proofErr w:type="gramStart"/>
            <w:r w:rsidRPr="009B2973">
              <w:rPr>
                <w:b/>
                <w:bCs/>
                <w:color w:val="000000"/>
                <w:sz w:val="20"/>
                <w:szCs w:val="20"/>
              </w:rPr>
              <w:t>.к</w:t>
            </w:r>
            <w:proofErr w:type="gramEnd"/>
            <w:r w:rsidRPr="009B2973">
              <w:rPr>
                <w:b/>
                <w:bCs/>
                <w:color w:val="000000"/>
                <w:sz w:val="20"/>
                <w:szCs w:val="20"/>
              </w:rPr>
              <w:t>онтроля</w:t>
            </w:r>
            <w:proofErr w:type="spellEnd"/>
            <w:r w:rsidRPr="009B2973">
              <w:rPr>
                <w:b/>
                <w:bCs/>
                <w:color w:val="000000"/>
                <w:sz w:val="20"/>
                <w:szCs w:val="20"/>
              </w:rPr>
              <w:t xml:space="preserve"> по проверке компетенций</w:t>
            </w:r>
          </w:p>
        </w:tc>
        <w:tc>
          <w:tcPr>
            <w:tcW w:w="1417" w:type="dxa"/>
            <w:shd w:val="clear" w:color="auto" w:fill="auto"/>
            <w:hideMark/>
          </w:tcPr>
          <w:p w:rsidR="009B1D41" w:rsidRPr="009B2973" w:rsidRDefault="009B1D41" w:rsidP="00AD638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2973">
              <w:rPr>
                <w:b/>
                <w:bCs/>
                <w:color w:val="000000"/>
                <w:sz w:val="20"/>
                <w:szCs w:val="20"/>
              </w:rPr>
              <w:t xml:space="preserve">Компетенции по темам, проверяемые на </w:t>
            </w:r>
            <w:proofErr w:type="spellStart"/>
            <w:r w:rsidRPr="009B2973">
              <w:rPr>
                <w:b/>
                <w:bCs/>
                <w:color w:val="000000"/>
                <w:sz w:val="20"/>
                <w:szCs w:val="20"/>
              </w:rPr>
              <w:t>зач</w:t>
            </w:r>
            <w:proofErr w:type="spellEnd"/>
            <w:r w:rsidRPr="009B2973">
              <w:rPr>
                <w:b/>
                <w:bCs/>
                <w:color w:val="000000"/>
                <w:sz w:val="20"/>
                <w:szCs w:val="20"/>
              </w:rPr>
              <w:t>. /экз.</w:t>
            </w:r>
          </w:p>
        </w:tc>
      </w:tr>
      <w:tr w:rsidR="009B1D41" w:rsidRPr="009B2973" w:rsidTr="00BD7E44">
        <w:trPr>
          <w:trHeight w:val="274"/>
        </w:trPr>
        <w:tc>
          <w:tcPr>
            <w:tcW w:w="9654" w:type="dxa"/>
            <w:gridSpan w:val="8"/>
            <w:shd w:val="clear" w:color="auto" w:fill="auto"/>
            <w:hideMark/>
          </w:tcPr>
          <w:p w:rsidR="009B1D41" w:rsidRPr="009B2973" w:rsidRDefault="009B1D41" w:rsidP="00AD638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9B2973">
              <w:rPr>
                <w:color w:val="000000"/>
                <w:sz w:val="20"/>
                <w:szCs w:val="20"/>
              </w:rPr>
              <w:t> </w:t>
            </w:r>
            <w:r w:rsidR="0073317B" w:rsidRPr="009B2973">
              <w:rPr>
                <w:color w:val="000000"/>
                <w:sz w:val="20"/>
                <w:szCs w:val="20"/>
              </w:rPr>
              <w:t>6</w:t>
            </w:r>
            <w:r w:rsidRPr="009B2973">
              <w:rPr>
                <w:iCs/>
                <w:color w:val="000000"/>
                <w:sz w:val="20"/>
                <w:szCs w:val="20"/>
              </w:rPr>
              <w:t xml:space="preserve"> семестр</w:t>
            </w:r>
          </w:p>
        </w:tc>
      </w:tr>
      <w:tr w:rsidR="00257C22" w:rsidRPr="009B2973" w:rsidTr="00BD7E44">
        <w:trPr>
          <w:trHeight w:val="2156"/>
        </w:trPr>
        <w:tc>
          <w:tcPr>
            <w:tcW w:w="724" w:type="dxa"/>
            <w:shd w:val="clear" w:color="auto" w:fill="auto"/>
            <w:hideMark/>
          </w:tcPr>
          <w:p w:rsidR="00257C22" w:rsidRPr="009B2973" w:rsidRDefault="00F52EF4" w:rsidP="00AD638E">
            <w:pPr>
              <w:jc w:val="center"/>
              <w:rPr>
                <w:sz w:val="20"/>
                <w:szCs w:val="20"/>
              </w:rPr>
            </w:pPr>
            <w:r w:rsidRPr="009B2973">
              <w:t>1-3</w:t>
            </w:r>
          </w:p>
        </w:tc>
        <w:tc>
          <w:tcPr>
            <w:tcW w:w="2693" w:type="dxa"/>
            <w:shd w:val="clear" w:color="auto" w:fill="auto"/>
            <w:hideMark/>
          </w:tcPr>
          <w:p w:rsidR="00257C22" w:rsidRPr="009B2973" w:rsidRDefault="00257C22" w:rsidP="00AD638E">
            <w:r w:rsidRPr="009B2973">
              <w:rPr>
                <w:b/>
              </w:rPr>
              <w:t>Введение в терминологию искусственного интеллекта.</w:t>
            </w:r>
          </w:p>
          <w:p w:rsidR="00257C22" w:rsidRPr="009B2973" w:rsidRDefault="00257C22" w:rsidP="00AD638E">
            <w:r w:rsidRPr="009B2973">
              <w:t>Задачи и содержание курса. Основные термины и понятия искусственного интеллекта (ИИ). Предметная область (примеры). Проблемная область (примеры). Формализованные и неформализованные задачи (примеры). Модель проблемной области и база знаний (БЗ) (примеры). Инженерия знаний (примеры). Манипулирование знаниями (примеры). Интеллектуальные системы и их классификация (примеры). Системы, основанные на знаниях (СОЗ), и их классификация (примеры). Общая архитектура СОЗ (примеры). Состав и структура основных компонентов СОЗ (примеры). Пользователь, инженер по знаниям, эксперт (примеры). Составление глоссария основных терминов и понятий ИИ.</w:t>
            </w:r>
          </w:p>
          <w:p w:rsidR="00257C22" w:rsidRPr="009B2973" w:rsidRDefault="00257C22" w:rsidP="00AD638E"/>
        </w:tc>
        <w:tc>
          <w:tcPr>
            <w:tcW w:w="709" w:type="dxa"/>
            <w:shd w:val="clear" w:color="auto" w:fill="auto"/>
            <w:hideMark/>
          </w:tcPr>
          <w:p w:rsidR="00257C22" w:rsidRPr="009B2973" w:rsidRDefault="00257C22" w:rsidP="00AD638E">
            <w:pPr>
              <w:jc w:val="center"/>
              <w:rPr>
                <w:sz w:val="20"/>
                <w:szCs w:val="20"/>
              </w:rPr>
            </w:pPr>
            <w:r w:rsidRPr="009B2973">
              <w:rPr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auto"/>
            <w:hideMark/>
          </w:tcPr>
          <w:p w:rsidR="00257C22" w:rsidRPr="009B2973" w:rsidRDefault="00257C22" w:rsidP="00AD638E">
            <w:pPr>
              <w:jc w:val="center"/>
              <w:rPr>
                <w:sz w:val="20"/>
                <w:szCs w:val="20"/>
              </w:rPr>
            </w:pPr>
            <w:r w:rsidRPr="009B2973">
              <w:rPr>
                <w:sz w:val="20"/>
                <w:szCs w:val="20"/>
              </w:rPr>
              <w:t>2</w:t>
            </w:r>
          </w:p>
        </w:tc>
        <w:tc>
          <w:tcPr>
            <w:tcW w:w="658" w:type="dxa"/>
            <w:shd w:val="clear" w:color="auto" w:fill="auto"/>
            <w:hideMark/>
          </w:tcPr>
          <w:p w:rsidR="00257C22" w:rsidRPr="009B2973" w:rsidRDefault="00257C22" w:rsidP="00AD63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6" w:type="dxa"/>
            <w:shd w:val="clear" w:color="auto" w:fill="auto"/>
            <w:vAlign w:val="center"/>
            <w:hideMark/>
          </w:tcPr>
          <w:p w:rsidR="00257C22" w:rsidRPr="009B2973" w:rsidRDefault="00ED54D3" w:rsidP="00AD638E">
            <w:pPr>
              <w:jc w:val="center"/>
              <w:rPr>
                <w:color w:val="000000"/>
                <w:sz w:val="20"/>
                <w:szCs w:val="20"/>
              </w:rPr>
            </w:pPr>
            <w:r w:rsidRPr="009B2973">
              <w:rPr>
                <w:rFonts w:ascii="Arial" w:hAnsi="Arial" w:cs="Arial"/>
                <w:color w:val="000000"/>
                <w:sz w:val="20"/>
                <w:szCs w:val="20"/>
              </w:rPr>
              <w:t>ПК-2, ПК-8, ПК-5, ОПК-3, ОПСК-1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257C22" w:rsidRPr="009B2973" w:rsidRDefault="00ED54D3" w:rsidP="00AD638E">
            <w:pPr>
              <w:jc w:val="center"/>
              <w:rPr>
                <w:color w:val="000000"/>
                <w:sz w:val="20"/>
                <w:szCs w:val="20"/>
              </w:rPr>
            </w:pPr>
            <w:r w:rsidRPr="009B2973">
              <w:rPr>
                <w:color w:val="000000"/>
                <w:sz w:val="20"/>
                <w:szCs w:val="20"/>
              </w:rPr>
              <w:t>Р3</w:t>
            </w:r>
          </w:p>
          <w:p w:rsidR="00257C22" w:rsidRPr="009B2973" w:rsidRDefault="00257C22" w:rsidP="00AD638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hideMark/>
          </w:tcPr>
          <w:p w:rsidR="00257C22" w:rsidRPr="009B2973" w:rsidRDefault="00257C22" w:rsidP="00AD638E">
            <w:pPr>
              <w:rPr>
                <w:color w:val="000000"/>
                <w:sz w:val="20"/>
                <w:szCs w:val="20"/>
              </w:rPr>
            </w:pPr>
            <w:r w:rsidRPr="009B2973">
              <w:rPr>
                <w:color w:val="000000"/>
                <w:sz w:val="20"/>
                <w:szCs w:val="20"/>
              </w:rPr>
              <w:t> </w:t>
            </w:r>
          </w:p>
          <w:p w:rsidR="00257C22" w:rsidRPr="009B2973" w:rsidRDefault="00257C22" w:rsidP="00AD638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57C22" w:rsidRPr="009B2973" w:rsidTr="00BD7E44">
        <w:trPr>
          <w:trHeight w:val="2156"/>
        </w:trPr>
        <w:tc>
          <w:tcPr>
            <w:tcW w:w="724" w:type="dxa"/>
            <w:shd w:val="clear" w:color="auto" w:fill="auto"/>
          </w:tcPr>
          <w:p w:rsidR="00257C22" w:rsidRPr="009B2973" w:rsidRDefault="00F52EF4" w:rsidP="00AD638E">
            <w:pPr>
              <w:jc w:val="center"/>
            </w:pPr>
            <w:r w:rsidRPr="009B2973">
              <w:lastRenderedPageBreak/>
              <w:t>4-6</w:t>
            </w:r>
          </w:p>
        </w:tc>
        <w:tc>
          <w:tcPr>
            <w:tcW w:w="2693" w:type="dxa"/>
            <w:shd w:val="clear" w:color="auto" w:fill="auto"/>
          </w:tcPr>
          <w:p w:rsidR="00257C22" w:rsidRPr="009B2973" w:rsidRDefault="00257C22" w:rsidP="00AD638E">
            <w:r w:rsidRPr="009B2973">
              <w:rPr>
                <w:b/>
              </w:rPr>
              <w:t>Характеристики основных направлений в ИИ.</w:t>
            </w:r>
          </w:p>
          <w:p w:rsidR="00257C22" w:rsidRPr="009B2973" w:rsidRDefault="00257C22" w:rsidP="00AD638E">
            <w:r w:rsidRPr="009B2973">
              <w:t xml:space="preserve">Краткая история ИИ. Современные направления исследований в области ИИ. Структура направлений ИИ, связанных со знаниями. Краткий обзор состояния работ в области статических и динамических экспертных систем (ЭС), диалоговых и естественно-языковых систем, нейронных сетей, </w:t>
            </w:r>
            <w:proofErr w:type="spellStart"/>
            <w:r w:rsidRPr="009B2973">
              <w:t>многоагентных</w:t>
            </w:r>
            <w:proofErr w:type="spellEnd"/>
            <w:r w:rsidRPr="009B2973">
              <w:t xml:space="preserve"> систем и др. направлений ИИ. Сравнение классической технологии разработки программного обеспечения с технологией разработки СОЗ.</w:t>
            </w:r>
          </w:p>
          <w:p w:rsidR="00257C22" w:rsidRPr="009B2973" w:rsidRDefault="00257C22" w:rsidP="00AD638E"/>
        </w:tc>
        <w:tc>
          <w:tcPr>
            <w:tcW w:w="709" w:type="dxa"/>
            <w:shd w:val="clear" w:color="auto" w:fill="auto"/>
          </w:tcPr>
          <w:p w:rsidR="00257C22" w:rsidRPr="009B2973" w:rsidRDefault="00257C22" w:rsidP="00AD638E">
            <w:pPr>
              <w:jc w:val="center"/>
              <w:rPr>
                <w:sz w:val="20"/>
                <w:szCs w:val="20"/>
              </w:rPr>
            </w:pPr>
            <w:r w:rsidRPr="009B2973">
              <w:rPr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:rsidR="00257C22" w:rsidRPr="009B2973" w:rsidRDefault="00257C22" w:rsidP="00AD638E">
            <w:pPr>
              <w:jc w:val="center"/>
              <w:rPr>
                <w:sz w:val="20"/>
                <w:szCs w:val="20"/>
              </w:rPr>
            </w:pPr>
            <w:r w:rsidRPr="009B2973">
              <w:rPr>
                <w:sz w:val="20"/>
                <w:szCs w:val="20"/>
              </w:rPr>
              <w:t>2</w:t>
            </w:r>
          </w:p>
        </w:tc>
        <w:tc>
          <w:tcPr>
            <w:tcW w:w="658" w:type="dxa"/>
            <w:shd w:val="clear" w:color="auto" w:fill="auto"/>
          </w:tcPr>
          <w:p w:rsidR="00257C22" w:rsidRPr="009B2973" w:rsidRDefault="00257C22" w:rsidP="00AD63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6" w:type="dxa"/>
            <w:shd w:val="clear" w:color="auto" w:fill="auto"/>
            <w:vAlign w:val="center"/>
          </w:tcPr>
          <w:p w:rsidR="00257C22" w:rsidRPr="009B2973" w:rsidRDefault="00ED54D3" w:rsidP="00AD638E">
            <w:pPr>
              <w:jc w:val="center"/>
              <w:rPr>
                <w:color w:val="000000"/>
                <w:sz w:val="20"/>
                <w:szCs w:val="20"/>
              </w:rPr>
            </w:pPr>
            <w:r w:rsidRPr="009B2973">
              <w:rPr>
                <w:rFonts w:ascii="Arial" w:hAnsi="Arial" w:cs="Arial"/>
                <w:color w:val="000000"/>
                <w:sz w:val="20"/>
                <w:szCs w:val="20"/>
              </w:rPr>
              <w:t>ПК-2, ПК-8, ПК-5, ОПК-3, ОПСК-1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57C22" w:rsidRPr="009B2973" w:rsidRDefault="00ED54D3" w:rsidP="00AD638E">
            <w:pPr>
              <w:jc w:val="center"/>
              <w:rPr>
                <w:color w:val="000000"/>
                <w:sz w:val="20"/>
                <w:szCs w:val="20"/>
              </w:rPr>
            </w:pPr>
            <w:r w:rsidRPr="009B2973">
              <w:rPr>
                <w:color w:val="000000"/>
                <w:sz w:val="20"/>
                <w:szCs w:val="20"/>
              </w:rPr>
              <w:t>Т7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57C22" w:rsidRPr="009B2973" w:rsidRDefault="00257C22" w:rsidP="00AD638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57C22" w:rsidRPr="009B2973" w:rsidTr="00BD7E44">
        <w:trPr>
          <w:trHeight w:val="2156"/>
        </w:trPr>
        <w:tc>
          <w:tcPr>
            <w:tcW w:w="724" w:type="dxa"/>
            <w:shd w:val="clear" w:color="auto" w:fill="auto"/>
          </w:tcPr>
          <w:p w:rsidR="00257C22" w:rsidRPr="009B2973" w:rsidRDefault="00F52EF4" w:rsidP="00AD638E">
            <w:pPr>
              <w:jc w:val="center"/>
            </w:pPr>
            <w:r w:rsidRPr="009B2973">
              <w:t>7-1</w:t>
            </w:r>
            <w:r w:rsidR="00ED54D3" w:rsidRPr="009B2973">
              <w:t>1</w:t>
            </w:r>
          </w:p>
        </w:tc>
        <w:tc>
          <w:tcPr>
            <w:tcW w:w="2693" w:type="dxa"/>
            <w:shd w:val="clear" w:color="auto" w:fill="auto"/>
          </w:tcPr>
          <w:p w:rsidR="00257C22" w:rsidRPr="009B2973" w:rsidRDefault="00257C22" w:rsidP="00AD638E">
            <w:r w:rsidRPr="009B2973">
              <w:rPr>
                <w:b/>
              </w:rPr>
              <w:t>Представление знаний в интеллектуальных системах.</w:t>
            </w:r>
          </w:p>
          <w:p w:rsidR="00257C22" w:rsidRPr="009B2973" w:rsidRDefault="00257C22" w:rsidP="00AD638E">
            <w:r w:rsidRPr="009B2973">
              <w:t>Данные и знания. Сравнение структур знаний и данных. Уровни представления знаний. Классификация моделей представления знаний. Логические модели. Сетевые модели (семантические сети, фреймы). Продукционные модели. Гибридные</w:t>
            </w:r>
          </w:p>
          <w:p w:rsidR="00257C22" w:rsidRPr="009B2973" w:rsidRDefault="00257C22" w:rsidP="00AD638E">
            <w:r w:rsidRPr="009B2973">
              <w:t>модели. Другие модели. Выбор формализма для представления знаний.</w:t>
            </w:r>
          </w:p>
          <w:p w:rsidR="00257C22" w:rsidRPr="009B2973" w:rsidRDefault="00257C22" w:rsidP="00AD638E"/>
          <w:p w:rsidR="00257C22" w:rsidRPr="009B2973" w:rsidRDefault="00257C22" w:rsidP="00AD638E"/>
          <w:p w:rsidR="00257C22" w:rsidRPr="009B2973" w:rsidRDefault="00257C22" w:rsidP="00AD638E"/>
        </w:tc>
        <w:tc>
          <w:tcPr>
            <w:tcW w:w="709" w:type="dxa"/>
            <w:shd w:val="clear" w:color="auto" w:fill="auto"/>
          </w:tcPr>
          <w:p w:rsidR="00257C22" w:rsidRPr="009B2973" w:rsidRDefault="00257C22" w:rsidP="00AD638E">
            <w:pPr>
              <w:jc w:val="center"/>
              <w:rPr>
                <w:sz w:val="20"/>
                <w:szCs w:val="20"/>
              </w:rPr>
            </w:pPr>
            <w:r w:rsidRPr="009B2973">
              <w:rPr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:rsidR="00257C22" w:rsidRPr="009B2973" w:rsidRDefault="00257C22" w:rsidP="00AD638E">
            <w:pPr>
              <w:jc w:val="center"/>
              <w:rPr>
                <w:sz w:val="20"/>
                <w:szCs w:val="20"/>
              </w:rPr>
            </w:pPr>
            <w:r w:rsidRPr="009B2973">
              <w:rPr>
                <w:sz w:val="20"/>
                <w:szCs w:val="20"/>
              </w:rPr>
              <w:t>2</w:t>
            </w:r>
          </w:p>
        </w:tc>
        <w:tc>
          <w:tcPr>
            <w:tcW w:w="658" w:type="dxa"/>
            <w:shd w:val="clear" w:color="auto" w:fill="auto"/>
          </w:tcPr>
          <w:p w:rsidR="00257C22" w:rsidRPr="009B2973" w:rsidRDefault="00257C22" w:rsidP="00AD638E">
            <w:pPr>
              <w:jc w:val="center"/>
              <w:rPr>
                <w:sz w:val="20"/>
                <w:szCs w:val="20"/>
              </w:rPr>
            </w:pPr>
            <w:r w:rsidRPr="009B2973">
              <w:rPr>
                <w:sz w:val="20"/>
                <w:szCs w:val="20"/>
              </w:rPr>
              <w:t>2</w:t>
            </w:r>
          </w:p>
        </w:tc>
        <w:tc>
          <w:tcPr>
            <w:tcW w:w="1326" w:type="dxa"/>
            <w:shd w:val="clear" w:color="auto" w:fill="auto"/>
            <w:vAlign w:val="center"/>
          </w:tcPr>
          <w:p w:rsidR="00257C22" w:rsidRPr="009B2973" w:rsidRDefault="00ED54D3" w:rsidP="00AD638E">
            <w:pPr>
              <w:jc w:val="center"/>
              <w:rPr>
                <w:color w:val="000000"/>
                <w:sz w:val="20"/>
                <w:szCs w:val="20"/>
              </w:rPr>
            </w:pPr>
            <w:r w:rsidRPr="009B2973">
              <w:rPr>
                <w:rFonts w:ascii="Arial" w:hAnsi="Arial" w:cs="Arial"/>
                <w:color w:val="000000"/>
                <w:sz w:val="20"/>
                <w:szCs w:val="20"/>
              </w:rPr>
              <w:t>ПК-2, ПК-8, ПК-5, ОПК-3, ОПСК-1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57C22" w:rsidRPr="009B2973" w:rsidRDefault="00ED54D3" w:rsidP="00AD638E">
            <w:pPr>
              <w:jc w:val="center"/>
              <w:rPr>
                <w:color w:val="000000"/>
                <w:sz w:val="20"/>
                <w:szCs w:val="20"/>
              </w:rPr>
            </w:pPr>
            <w:r w:rsidRPr="009B2973">
              <w:rPr>
                <w:color w:val="000000"/>
                <w:sz w:val="20"/>
                <w:szCs w:val="20"/>
              </w:rPr>
              <w:t>КР9, КР10, КР11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57C22" w:rsidRPr="009B2973" w:rsidRDefault="00257C22" w:rsidP="00AD638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225FE" w:rsidRPr="009B2973" w:rsidTr="00BD7E44">
        <w:trPr>
          <w:trHeight w:val="2156"/>
        </w:trPr>
        <w:tc>
          <w:tcPr>
            <w:tcW w:w="724" w:type="dxa"/>
            <w:shd w:val="clear" w:color="auto" w:fill="auto"/>
          </w:tcPr>
          <w:p w:rsidR="00B225FE" w:rsidRPr="009B2973" w:rsidRDefault="00F52EF4" w:rsidP="00AD638E">
            <w:pPr>
              <w:jc w:val="center"/>
              <w:rPr>
                <w:sz w:val="20"/>
                <w:szCs w:val="20"/>
              </w:rPr>
            </w:pPr>
            <w:r w:rsidRPr="009B2973">
              <w:lastRenderedPageBreak/>
              <w:t>1</w:t>
            </w:r>
            <w:r w:rsidR="00ED54D3" w:rsidRPr="009B2973">
              <w:t>2</w:t>
            </w:r>
            <w:r w:rsidRPr="009B2973">
              <w:t>-13</w:t>
            </w:r>
          </w:p>
        </w:tc>
        <w:tc>
          <w:tcPr>
            <w:tcW w:w="2693" w:type="dxa"/>
            <w:shd w:val="clear" w:color="auto" w:fill="auto"/>
          </w:tcPr>
          <w:p w:rsidR="00B225FE" w:rsidRPr="009B2973" w:rsidRDefault="00B225FE" w:rsidP="00AD638E">
            <w:r w:rsidRPr="009B2973">
              <w:rPr>
                <w:b/>
              </w:rPr>
              <w:t>Методы работы со знаниями.</w:t>
            </w:r>
          </w:p>
          <w:p w:rsidR="00B225FE" w:rsidRPr="009B2973" w:rsidRDefault="00B225FE" w:rsidP="00AD638E">
            <w:r w:rsidRPr="009B2973">
              <w:t>Приобретение и формализация знаний. Методы извлечения знаний из экспертов и текстов: классификация, основные характеристики, современные средства автоматизации построения БЗ. Состав и организация знаний в ЭС. Состав и организация знаний в естественно-языковых системах. Методы и стратегии поиска решений в системах, основанных на знаниях. Механизмы вывода ЭС. Стратегии как механизмы управления. Методы поиска решений в ЭС.</w:t>
            </w:r>
          </w:p>
          <w:p w:rsidR="00B225FE" w:rsidRPr="009B2973" w:rsidRDefault="00B225FE" w:rsidP="00AD638E"/>
        </w:tc>
        <w:tc>
          <w:tcPr>
            <w:tcW w:w="709" w:type="dxa"/>
            <w:shd w:val="clear" w:color="auto" w:fill="auto"/>
          </w:tcPr>
          <w:p w:rsidR="00B225FE" w:rsidRPr="009B2973" w:rsidRDefault="00B225FE" w:rsidP="00AD638E">
            <w:pPr>
              <w:jc w:val="center"/>
              <w:rPr>
                <w:sz w:val="20"/>
                <w:szCs w:val="20"/>
              </w:rPr>
            </w:pPr>
            <w:r w:rsidRPr="009B2973">
              <w:rPr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:rsidR="00B225FE" w:rsidRPr="009B2973" w:rsidRDefault="00B225FE" w:rsidP="00AD638E">
            <w:pPr>
              <w:jc w:val="center"/>
              <w:rPr>
                <w:sz w:val="20"/>
                <w:szCs w:val="20"/>
              </w:rPr>
            </w:pPr>
            <w:r w:rsidRPr="009B2973">
              <w:rPr>
                <w:sz w:val="20"/>
                <w:szCs w:val="20"/>
              </w:rPr>
              <w:t>2</w:t>
            </w:r>
          </w:p>
        </w:tc>
        <w:tc>
          <w:tcPr>
            <w:tcW w:w="658" w:type="dxa"/>
            <w:shd w:val="clear" w:color="auto" w:fill="auto"/>
          </w:tcPr>
          <w:p w:rsidR="00B225FE" w:rsidRPr="009B2973" w:rsidRDefault="00B225FE" w:rsidP="00AD638E">
            <w:pPr>
              <w:jc w:val="center"/>
              <w:rPr>
                <w:sz w:val="20"/>
                <w:szCs w:val="20"/>
              </w:rPr>
            </w:pPr>
            <w:r w:rsidRPr="009B2973">
              <w:rPr>
                <w:sz w:val="20"/>
                <w:szCs w:val="20"/>
              </w:rPr>
              <w:t>2</w:t>
            </w:r>
          </w:p>
        </w:tc>
        <w:tc>
          <w:tcPr>
            <w:tcW w:w="1326" w:type="dxa"/>
            <w:shd w:val="clear" w:color="auto" w:fill="auto"/>
            <w:vAlign w:val="center"/>
          </w:tcPr>
          <w:p w:rsidR="00B225FE" w:rsidRPr="009B2973" w:rsidRDefault="00ED54D3" w:rsidP="00AD638E">
            <w:pPr>
              <w:jc w:val="center"/>
              <w:rPr>
                <w:color w:val="000000"/>
                <w:sz w:val="20"/>
                <w:szCs w:val="20"/>
              </w:rPr>
            </w:pPr>
            <w:r w:rsidRPr="009B2973">
              <w:rPr>
                <w:rFonts w:ascii="Arial" w:hAnsi="Arial" w:cs="Arial"/>
                <w:color w:val="000000"/>
                <w:sz w:val="20"/>
                <w:szCs w:val="20"/>
              </w:rPr>
              <w:t>ПК-2, ПК-8, ПК-5, ОПК-3, ОПСК-1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225FE" w:rsidRPr="009B2973" w:rsidRDefault="00B225FE" w:rsidP="00AD638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225FE" w:rsidRPr="009B2973" w:rsidRDefault="00B225FE" w:rsidP="00AD638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225FE" w:rsidRPr="009B2973" w:rsidTr="00BD7E44">
        <w:trPr>
          <w:trHeight w:val="2156"/>
        </w:trPr>
        <w:tc>
          <w:tcPr>
            <w:tcW w:w="724" w:type="dxa"/>
            <w:shd w:val="clear" w:color="auto" w:fill="auto"/>
          </w:tcPr>
          <w:p w:rsidR="00B225FE" w:rsidRPr="009B2973" w:rsidRDefault="00F52EF4" w:rsidP="00AD638E">
            <w:pPr>
              <w:jc w:val="center"/>
              <w:rPr>
                <w:sz w:val="20"/>
                <w:szCs w:val="20"/>
              </w:rPr>
            </w:pPr>
            <w:r w:rsidRPr="009B2973">
              <w:t>14</w:t>
            </w:r>
          </w:p>
        </w:tc>
        <w:tc>
          <w:tcPr>
            <w:tcW w:w="2693" w:type="dxa"/>
            <w:shd w:val="clear" w:color="auto" w:fill="auto"/>
          </w:tcPr>
          <w:p w:rsidR="00B225FE" w:rsidRPr="009B2973" w:rsidRDefault="00B225FE" w:rsidP="00AD638E">
            <w:r w:rsidRPr="009B2973">
              <w:rPr>
                <w:b/>
              </w:rPr>
              <w:t>Основы построения экспертных систем.</w:t>
            </w:r>
          </w:p>
          <w:p w:rsidR="00B225FE" w:rsidRPr="009B2973" w:rsidRDefault="00B225FE" w:rsidP="00AD638E">
            <w:r w:rsidRPr="009B2973">
              <w:t>Назначение ЭС. Формальные основы ЭС. Архитектура статических и динамических ЭС. Этапы разработки ЭС. Классификация инструментальных средств для построения ЭС. Интегрированные ЭС.</w:t>
            </w:r>
          </w:p>
          <w:p w:rsidR="00B225FE" w:rsidRPr="009B2973" w:rsidRDefault="00B225FE" w:rsidP="00AD638E"/>
        </w:tc>
        <w:tc>
          <w:tcPr>
            <w:tcW w:w="709" w:type="dxa"/>
            <w:shd w:val="clear" w:color="auto" w:fill="auto"/>
          </w:tcPr>
          <w:p w:rsidR="00B225FE" w:rsidRPr="009B2973" w:rsidRDefault="00B225FE" w:rsidP="00AD638E">
            <w:pPr>
              <w:jc w:val="center"/>
              <w:rPr>
                <w:sz w:val="20"/>
                <w:szCs w:val="20"/>
              </w:rPr>
            </w:pPr>
            <w:r w:rsidRPr="009B2973">
              <w:rPr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:rsidR="00B225FE" w:rsidRPr="009B2973" w:rsidRDefault="00B225FE" w:rsidP="00AD638E">
            <w:pPr>
              <w:jc w:val="center"/>
              <w:rPr>
                <w:sz w:val="20"/>
                <w:szCs w:val="20"/>
              </w:rPr>
            </w:pPr>
            <w:r w:rsidRPr="009B2973">
              <w:rPr>
                <w:sz w:val="20"/>
                <w:szCs w:val="20"/>
              </w:rPr>
              <w:t>2</w:t>
            </w:r>
          </w:p>
        </w:tc>
        <w:tc>
          <w:tcPr>
            <w:tcW w:w="658" w:type="dxa"/>
            <w:shd w:val="clear" w:color="auto" w:fill="auto"/>
          </w:tcPr>
          <w:p w:rsidR="00B225FE" w:rsidRPr="009B2973" w:rsidRDefault="00B225FE" w:rsidP="00AD63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6" w:type="dxa"/>
            <w:shd w:val="clear" w:color="auto" w:fill="auto"/>
            <w:vAlign w:val="center"/>
          </w:tcPr>
          <w:p w:rsidR="00B225FE" w:rsidRPr="009B2973" w:rsidRDefault="00ED54D3" w:rsidP="00AD638E">
            <w:pPr>
              <w:jc w:val="center"/>
              <w:rPr>
                <w:color w:val="000000"/>
                <w:sz w:val="20"/>
                <w:szCs w:val="20"/>
              </w:rPr>
            </w:pPr>
            <w:r w:rsidRPr="009B2973">
              <w:rPr>
                <w:rFonts w:ascii="Arial" w:hAnsi="Arial" w:cs="Arial"/>
                <w:color w:val="000000"/>
                <w:sz w:val="20"/>
                <w:szCs w:val="20"/>
              </w:rPr>
              <w:t>ПК-2, ПК-8, ПК-5, ОПК-3, ОПСК-1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225FE" w:rsidRPr="009B2973" w:rsidRDefault="00B225FE" w:rsidP="00AD638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225FE" w:rsidRPr="009B2973" w:rsidRDefault="00B225FE" w:rsidP="00AD638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225FE" w:rsidRPr="009B2973" w:rsidTr="00BD7E44">
        <w:trPr>
          <w:trHeight w:val="2156"/>
        </w:trPr>
        <w:tc>
          <w:tcPr>
            <w:tcW w:w="724" w:type="dxa"/>
            <w:shd w:val="clear" w:color="auto" w:fill="auto"/>
          </w:tcPr>
          <w:p w:rsidR="00B225FE" w:rsidRPr="009B2973" w:rsidRDefault="00F52EF4" w:rsidP="00AD638E">
            <w:pPr>
              <w:jc w:val="center"/>
            </w:pPr>
            <w:r w:rsidRPr="009B2973">
              <w:t>15</w:t>
            </w:r>
          </w:p>
        </w:tc>
        <w:tc>
          <w:tcPr>
            <w:tcW w:w="2693" w:type="dxa"/>
            <w:shd w:val="clear" w:color="auto" w:fill="auto"/>
          </w:tcPr>
          <w:p w:rsidR="00B30FC8" w:rsidRPr="009B2973" w:rsidRDefault="00B30FC8" w:rsidP="00AD638E">
            <w:pPr>
              <w:rPr>
                <w:b/>
              </w:rPr>
            </w:pPr>
            <w:r w:rsidRPr="009B2973">
              <w:rPr>
                <w:b/>
              </w:rPr>
              <w:t>Основы построения интеллектуальных диалоговых систем.</w:t>
            </w:r>
          </w:p>
          <w:p w:rsidR="00B225FE" w:rsidRPr="009B2973" w:rsidRDefault="00B30FC8" w:rsidP="00AD638E">
            <w:pPr>
              <w:rPr>
                <w:b/>
              </w:rPr>
            </w:pPr>
            <w:r w:rsidRPr="009B2973">
              <w:t xml:space="preserve">Назначение интеллектуальных диалоговых систем. Общение: основные понятия и определения. Уровни понимания. Понимание текстов на естественном языке. </w:t>
            </w:r>
            <w:r w:rsidRPr="009B2973">
              <w:lastRenderedPageBreak/>
              <w:t>Естественно-языковые системы: классификация, основные характеристики, современное состояние работ. Архитектура интеллектуальных диалоговых систем. Структура диалога. Организация словарей. Анализ входного предложения (примеры).</w:t>
            </w:r>
          </w:p>
        </w:tc>
        <w:tc>
          <w:tcPr>
            <w:tcW w:w="709" w:type="dxa"/>
            <w:shd w:val="clear" w:color="auto" w:fill="auto"/>
          </w:tcPr>
          <w:p w:rsidR="00B225FE" w:rsidRPr="009B2973" w:rsidRDefault="00B225FE" w:rsidP="00AD638E">
            <w:pPr>
              <w:jc w:val="center"/>
              <w:rPr>
                <w:sz w:val="20"/>
                <w:szCs w:val="20"/>
              </w:rPr>
            </w:pPr>
            <w:r w:rsidRPr="009B2973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709" w:type="dxa"/>
            <w:shd w:val="clear" w:color="auto" w:fill="auto"/>
          </w:tcPr>
          <w:p w:rsidR="00B225FE" w:rsidRPr="009B2973" w:rsidRDefault="00B225FE" w:rsidP="00AD638E">
            <w:pPr>
              <w:jc w:val="center"/>
              <w:rPr>
                <w:sz w:val="20"/>
                <w:szCs w:val="20"/>
              </w:rPr>
            </w:pPr>
            <w:r w:rsidRPr="009B2973">
              <w:rPr>
                <w:sz w:val="20"/>
                <w:szCs w:val="20"/>
              </w:rPr>
              <w:t>2</w:t>
            </w:r>
          </w:p>
        </w:tc>
        <w:tc>
          <w:tcPr>
            <w:tcW w:w="658" w:type="dxa"/>
            <w:shd w:val="clear" w:color="auto" w:fill="auto"/>
          </w:tcPr>
          <w:p w:rsidR="00B225FE" w:rsidRPr="009B2973" w:rsidRDefault="00B225FE" w:rsidP="00AD63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6" w:type="dxa"/>
            <w:shd w:val="clear" w:color="auto" w:fill="auto"/>
            <w:vAlign w:val="center"/>
          </w:tcPr>
          <w:p w:rsidR="00B225FE" w:rsidRPr="009B2973" w:rsidRDefault="00ED54D3" w:rsidP="00AD638E">
            <w:pPr>
              <w:jc w:val="center"/>
              <w:rPr>
                <w:color w:val="000000"/>
                <w:sz w:val="20"/>
                <w:szCs w:val="20"/>
              </w:rPr>
            </w:pPr>
            <w:r w:rsidRPr="009B2973">
              <w:rPr>
                <w:rFonts w:ascii="Arial" w:hAnsi="Arial" w:cs="Arial"/>
                <w:color w:val="000000"/>
                <w:sz w:val="20"/>
                <w:szCs w:val="20"/>
              </w:rPr>
              <w:t>ПК-2, ПК-8, ПК-5, ОПК-3, ОПСК-1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225FE" w:rsidRDefault="00FA5BCB" w:rsidP="00AD638E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Т1</w:t>
            </w:r>
            <w:r>
              <w:rPr>
                <w:color w:val="000000"/>
                <w:sz w:val="20"/>
                <w:szCs w:val="20"/>
                <w:lang w:val="en-US"/>
              </w:rPr>
              <w:t>5</w:t>
            </w:r>
          </w:p>
          <w:p w:rsidR="00FA5BCB" w:rsidRPr="00FA5BCB" w:rsidRDefault="00FA5BCB" w:rsidP="00FA5BCB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225FE" w:rsidRPr="009B2973" w:rsidRDefault="00B225FE" w:rsidP="00AD638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7F3A3B" w:rsidRPr="009B2973" w:rsidRDefault="007F3A3B" w:rsidP="00AD638E"/>
    <w:p w:rsidR="007F10FC" w:rsidRPr="009B2973" w:rsidRDefault="004E2F27" w:rsidP="00AD638E">
      <w:pPr>
        <w:widowControl w:val="0"/>
        <w:spacing w:before="200" w:after="120" w:line="360" w:lineRule="auto"/>
        <w:jc w:val="both"/>
        <w:rPr>
          <w:b/>
        </w:rPr>
      </w:pPr>
      <w:r w:rsidRPr="009B2973">
        <w:rPr>
          <w:b/>
        </w:rPr>
        <w:t>1.</w:t>
      </w:r>
      <w:r w:rsidR="00E331C5">
        <w:rPr>
          <w:b/>
        </w:rPr>
        <w:t>9</w:t>
      </w:r>
      <w:r w:rsidRPr="009B2973">
        <w:rPr>
          <w:b/>
        </w:rPr>
        <w:t xml:space="preserve">. </w:t>
      </w:r>
      <w:r w:rsidR="007F10FC" w:rsidRPr="009B2973">
        <w:rPr>
          <w:b/>
        </w:rPr>
        <w:t>Шкала оценки образовательных достижений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B80393" w:rsidRPr="009B2973" w:rsidTr="001A767B">
        <w:trPr>
          <w:trHeight w:val="1590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3D1B" w:rsidRPr="009B2973" w:rsidRDefault="00F03D1B" w:rsidP="00AD638E">
            <w:pPr>
              <w:spacing w:after="200" w:line="276" w:lineRule="auto"/>
              <w:rPr>
                <w:color w:val="000000"/>
                <w:sz w:val="28"/>
                <w:szCs w:val="28"/>
              </w:rPr>
            </w:pPr>
            <w:r w:rsidRPr="009B2973">
              <w:rPr>
                <w:b/>
                <w:color w:val="000000"/>
                <w:szCs w:val="28"/>
              </w:rPr>
              <w:t>КИ8</w:t>
            </w:r>
            <w:r w:rsidRPr="009B2973">
              <w:rPr>
                <w:color w:val="000000"/>
                <w:szCs w:val="28"/>
              </w:rPr>
              <w:t xml:space="preserve"> - по совокупности баллов за Р3, Т7. Оцениваем так: Р3 - 5 баллов макс.;  Т</w:t>
            </w:r>
            <w:proofErr w:type="gramStart"/>
            <w:r w:rsidRPr="009B2973">
              <w:rPr>
                <w:color w:val="000000"/>
                <w:szCs w:val="28"/>
              </w:rPr>
              <w:t>7</w:t>
            </w:r>
            <w:proofErr w:type="gramEnd"/>
            <w:r w:rsidRPr="009B2973">
              <w:rPr>
                <w:color w:val="000000"/>
                <w:szCs w:val="28"/>
              </w:rPr>
              <w:t xml:space="preserve"> - 10 баллов макс.. </w:t>
            </w:r>
          </w:p>
          <w:p w:rsidR="00B80393" w:rsidRPr="009B2973" w:rsidRDefault="00F03D1B" w:rsidP="00FA5BCB">
            <w:pPr>
              <w:spacing w:after="200" w:line="276" w:lineRule="auto"/>
              <w:rPr>
                <w:color w:val="000000"/>
                <w:sz w:val="28"/>
                <w:szCs w:val="28"/>
              </w:rPr>
            </w:pPr>
            <w:r w:rsidRPr="009B2973">
              <w:rPr>
                <w:b/>
                <w:color w:val="000000"/>
                <w:szCs w:val="28"/>
              </w:rPr>
              <w:t>КИ1</w:t>
            </w:r>
            <w:r w:rsidR="00FA5BCB" w:rsidRPr="00FA5BCB">
              <w:rPr>
                <w:b/>
                <w:color w:val="000000"/>
                <w:szCs w:val="28"/>
              </w:rPr>
              <w:t>5</w:t>
            </w:r>
            <w:r w:rsidRPr="009B2973">
              <w:rPr>
                <w:color w:val="000000"/>
                <w:szCs w:val="28"/>
              </w:rPr>
              <w:t xml:space="preserve"> - по совокупности баллов за КР9, КР10, КР11, Т16. Оцениваем так: КР9 - 9 баллов макс., КР10, КР11 – по 8 баллов макс., Т16 - 10 баллов макс.</w:t>
            </w:r>
          </w:p>
        </w:tc>
      </w:tr>
      <w:tr w:rsidR="007F10FC" w:rsidRPr="009B2973" w:rsidTr="001A767B">
        <w:trPr>
          <w:trHeight w:val="1590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10FC" w:rsidRPr="009B2973" w:rsidRDefault="007F10FC" w:rsidP="00AD638E">
            <w:pPr>
              <w:spacing w:after="120"/>
              <w:jc w:val="both"/>
              <w:rPr>
                <w:i/>
              </w:rPr>
            </w:pPr>
            <w:r w:rsidRPr="009B2973">
              <w:t xml:space="preserve">Итоговая оценка представляет собой сумму </w:t>
            </w:r>
            <w:proofErr w:type="gramStart"/>
            <w:r w:rsidRPr="009B2973">
              <w:t>баллов, заработанных студентом при выполнении заданий в рамках текущего и промежуточного контроля и выставляется</w:t>
            </w:r>
            <w:proofErr w:type="gramEnd"/>
            <w:r w:rsidRPr="009B2973">
              <w:t xml:space="preserve"> в соответствии с Положением о кредитно-модульной системе в соответствии со следующей шкалой:</w:t>
            </w:r>
          </w:p>
          <w:p w:rsidR="007F10FC" w:rsidRPr="009B2973" w:rsidRDefault="007F10FC" w:rsidP="00AD638E"/>
          <w:tbl>
            <w:tblPr>
              <w:tblW w:w="5000" w:type="pct"/>
              <w:jc w:val="center"/>
              <w:tblLook w:val="0000" w:firstRow="0" w:lastRow="0" w:firstColumn="0" w:lastColumn="0" w:noHBand="0" w:noVBand="0"/>
            </w:tblPr>
            <w:tblGrid>
              <w:gridCol w:w="1877"/>
              <w:gridCol w:w="2656"/>
              <w:gridCol w:w="1192"/>
              <w:gridCol w:w="1256"/>
              <w:gridCol w:w="2432"/>
            </w:tblGrid>
            <w:tr w:rsidR="007F10FC" w:rsidRPr="009B2973" w:rsidTr="00C54122">
              <w:trPr>
                <w:jc w:val="center"/>
              </w:trPr>
              <w:tc>
                <w:tcPr>
                  <w:tcW w:w="99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10FC" w:rsidRPr="009B2973" w:rsidRDefault="007F10FC" w:rsidP="00AD638E">
                  <w:pPr>
                    <w:jc w:val="center"/>
                    <w:rPr>
                      <w:b/>
                      <w:bCs/>
                    </w:rPr>
                  </w:pPr>
                  <w:r w:rsidRPr="009B2973">
                    <w:rPr>
                      <w:b/>
                      <w:bCs/>
                      <w:sz w:val="22"/>
                      <w:szCs w:val="22"/>
                    </w:rPr>
                    <w:t>Сумма баллов по дисциплине</w:t>
                  </w:r>
                </w:p>
              </w:tc>
              <w:tc>
                <w:tcPr>
                  <w:tcW w:w="1411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7F10FC" w:rsidRPr="009B2973" w:rsidRDefault="007F10FC" w:rsidP="00AD638E">
                  <w:pPr>
                    <w:jc w:val="center"/>
                    <w:rPr>
                      <w:b/>
                      <w:bCs/>
                    </w:rPr>
                  </w:pPr>
                  <w:r w:rsidRPr="009B2973">
                    <w:rPr>
                      <w:b/>
                      <w:bCs/>
                      <w:sz w:val="22"/>
                      <w:szCs w:val="22"/>
                    </w:rPr>
                    <w:t>Оценка по 4-х бальной шкале</w:t>
                  </w:r>
                </w:p>
              </w:tc>
              <w:tc>
                <w:tcPr>
                  <w:tcW w:w="633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7F10FC" w:rsidRPr="009B2973" w:rsidRDefault="007F10FC" w:rsidP="00AD638E">
                  <w:pPr>
                    <w:jc w:val="center"/>
                    <w:rPr>
                      <w:b/>
                      <w:bCs/>
                    </w:rPr>
                  </w:pPr>
                  <w:r w:rsidRPr="009B2973">
                    <w:rPr>
                      <w:b/>
                      <w:bCs/>
                      <w:sz w:val="22"/>
                      <w:szCs w:val="22"/>
                    </w:rPr>
                    <w:t>Зачет</w:t>
                  </w:r>
                </w:p>
              </w:tc>
              <w:tc>
                <w:tcPr>
                  <w:tcW w:w="667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7F10FC" w:rsidRPr="009B2973" w:rsidRDefault="007F10FC" w:rsidP="00AD638E">
                  <w:pPr>
                    <w:jc w:val="center"/>
                    <w:rPr>
                      <w:b/>
                      <w:bCs/>
                    </w:rPr>
                  </w:pPr>
                  <w:r w:rsidRPr="009B2973">
                    <w:rPr>
                      <w:b/>
                      <w:bCs/>
                      <w:sz w:val="22"/>
                      <w:szCs w:val="22"/>
                    </w:rPr>
                    <w:t>Оценка (ECTS)</w:t>
                  </w:r>
                </w:p>
              </w:tc>
              <w:tc>
                <w:tcPr>
                  <w:tcW w:w="1292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7F10FC" w:rsidRPr="009B2973" w:rsidRDefault="007F10FC" w:rsidP="00AD638E">
                  <w:pPr>
                    <w:jc w:val="center"/>
                    <w:rPr>
                      <w:b/>
                      <w:bCs/>
                    </w:rPr>
                  </w:pPr>
                  <w:r w:rsidRPr="009B2973">
                    <w:rPr>
                      <w:b/>
                      <w:bCs/>
                      <w:sz w:val="22"/>
                      <w:szCs w:val="22"/>
                    </w:rPr>
                    <w:t>Градация</w:t>
                  </w:r>
                </w:p>
              </w:tc>
            </w:tr>
            <w:tr w:rsidR="007F10FC" w:rsidRPr="009B2973" w:rsidTr="00C54122">
              <w:trPr>
                <w:jc w:val="center"/>
              </w:trPr>
              <w:tc>
                <w:tcPr>
                  <w:tcW w:w="997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10FC" w:rsidRPr="009B2973" w:rsidRDefault="007F10FC" w:rsidP="00AD638E">
                  <w:pPr>
                    <w:jc w:val="center"/>
                  </w:pPr>
                  <w:r w:rsidRPr="009B2973">
                    <w:rPr>
                      <w:sz w:val="22"/>
                      <w:szCs w:val="22"/>
                    </w:rPr>
                    <w:t>90 - 100</w:t>
                  </w:r>
                </w:p>
              </w:tc>
              <w:tc>
                <w:tcPr>
                  <w:tcW w:w="1411" w:type="pc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7F10FC" w:rsidRPr="009B2973" w:rsidRDefault="007F10FC" w:rsidP="00AD638E">
                  <w:pPr>
                    <w:jc w:val="center"/>
                  </w:pPr>
                  <w:r w:rsidRPr="009B2973">
                    <w:rPr>
                      <w:sz w:val="22"/>
                      <w:szCs w:val="22"/>
                    </w:rPr>
                    <w:t>5 (отлично)</w:t>
                  </w:r>
                </w:p>
              </w:tc>
              <w:tc>
                <w:tcPr>
                  <w:tcW w:w="633" w:type="pct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10FC" w:rsidRPr="009B2973" w:rsidRDefault="007F10FC" w:rsidP="00AD638E">
                  <w:pPr>
                    <w:jc w:val="center"/>
                  </w:pPr>
                  <w:r w:rsidRPr="009B2973">
                    <w:rPr>
                      <w:sz w:val="22"/>
                      <w:szCs w:val="22"/>
                    </w:rPr>
                    <w:t>Зачтено</w:t>
                  </w:r>
                </w:p>
              </w:tc>
              <w:tc>
                <w:tcPr>
                  <w:tcW w:w="66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7F10FC" w:rsidRPr="009B2973" w:rsidRDefault="007F10FC" w:rsidP="00AD638E">
                  <w:pPr>
                    <w:jc w:val="center"/>
                  </w:pPr>
                  <w:r w:rsidRPr="009B2973">
                    <w:rPr>
                      <w:sz w:val="22"/>
                      <w:szCs w:val="22"/>
                    </w:rPr>
                    <w:t>А</w:t>
                  </w:r>
                </w:p>
              </w:tc>
              <w:tc>
                <w:tcPr>
                  <w:tcW w:w="129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7F10FC" w:rsidRPr="009B2973" w:rsidRDefault="007F10FC" w:rsidP="00AD638E">
                  <w:pPr>
                    <w:jc w:val="center"/>
                  </w:pPr>
                  <w:r w:rsidRPr="009B2973">
                    <w:rPr>
                      <w:sz w:val="22"/>
                      <w:szCs w:val="22"/>
                    </w:rPr>
                    <w:t>Отлично</w:t>
                  </w:r>
                </w:p>
              </w:tc>
            </w:tr>
            <w:tr w:rsidR="007F10FC" w:rsidRPr="009B2973" w:rsidTr="00C54122">
              <w:trPr>
                <w:jc w:val="center"/>
              </w:trPr>
              <w:tc>
                <w:tcPr>
                  <w:tcW w:w="997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10FC" w:rsidRPr="009B2973" w:rsidRDefault="007F10FC" w:rsidP="00AD638E">
                  <w:pPr>
                    <w:jc w:val="center"/>
                  </w:pPr>
                  <w:r w:rsidRPr="009B2973">
                    <w:rPr>
                      <w:sz w:val="22"/>
                      <w:szCs w:val="22"/>
                    </w:rPr>
                    <w:t>85 - 89</w:t>
                  </w:r>
                </w:p>
              </w:tc>
              <w:tc>
                <w:tcPr>
                  <w:tcW w:w="1411" w:type="pct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</w:tcPr>
                <w:p w:rsidR="007F10FC" w:rsidRPr="009B2973" w:rsidRDefault="007F10FC" w:rsidP="00AD638E">
                  <w:pPr>
                    <w:jc w:val="center"/>
                  </w:pPr>
                  <w:r w:rsidRPr="009B2973">
                    <w:rPr>
                      <w:sz w:val="22"/>
                      <w:szCs w:val="22"/>
                    </w:rPr>
                    <w:t>4 (хорошо)</w:t>
                  </w:r>
                </w:p>
              </w:tc>
              <w:tc>
                <w:tcPr>
                  <w:tcW w:w="633" w:type="pct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F10FC" w:rsidRPr="009B2973" w:rsidRDefault="007F10FC" w:rsidP="00AD638E"/>
              </w:tc>
              <w:tc>
                <w:tcPr>
                  <w:tcW w:w="66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7F10FC" w:rsidRPr="009B2973" w:rsidRDefault="007F10FC" w:rsidP="00AD638E">
                  <w:pPr>
                    <w:jc w:val="center"/>
                  </w:pPr>
                  <w:r w:rsidRPr="009B2973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129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7F10FC" w:rsidRPr="009B2973" w:rsidRDefault="007F10FC" w:rsidP="00AD638E">
                  <w:pPr>
                    <w:jc w:val="center"/>
                  </w:pPr>
                  <w:r w:rsidRPr="009B2973">
                    <w:rPr>
                      <w:sz w:val="22"/>
                      <w:szCs w:val="22"/>
                    </w:rPr>
                    <w:t>Очень хорошо</w:t>
                  </w:r>
                </w:p>
              </w:tc>
            </w:tr>
            <w:tr w:rsidR="007F10FC" w:rsidRPr="009B2973" w:rsidTr="00C54122">
              <w:trPr>
                <w:jc w:val="center"/>
              </w:trPr>
              <w:tc>
                <w:tcPr>
                  <w:tcW w:w="997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10FC" w:rsidRPr="009B2973" w:rsidRDefault="007F10FC" w:rsidP="00AD638E">
                  <w:pPr>
                    <w:jc w:val="center"/>
                  </w:pPr>
                  <w:r w:rsidRPr="009B2973">
                    <w:rPr>
                      <w:sz w:val="22"/>
                      <w:szCs w:val="22"/>
                    </w:rPr>
                    <w:t>75 - 84</w:t>
                  </w:r>
                </w:p>
              </w:tc>
              <w:tc>
                <w:tcPr>
                  <w:tcW w:w="1411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7F10FC" w:rsidRPr="009B2973" w:rsidRDefault="007F10FC" w:rsidP="00AD638E"/>
              </w:tc>
              <w:tc>
                <w:tcPr>
                  <w:tcW w:w="633" w:type="pct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F10FC" w:rsidRPr="009B2973" w:rsidRDefault="007F10FC" w:rsidP="00AD638E"/>
              </w:tc>
              <w:tc>
                <w:tcPr>
                  <w:tcW w:w="66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7F10FC" w:rsidRPr="009B2973" w:rsidRDefault="007F10FC" w:rsidP="00AD638E">
                  <w:pPr>
                    <w:jc w:val="center"/>
                  </w:pPr>
                  <w:r w:rsidRPr="009B2973">
                    <w:rPr>
                      <w:sz w:val="22"/>
                      <w:szCs w:val="22"/>
                    </w:rPr>
                    <w:t>С</w:t>
                  </w:r>
                </w:p>
              </w:tc>
              <w:tc>
                <w:tcPr>
                  <w:tcW w:w="129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7F10FC" w:rsidRPr="009B2973" w:rsidRDefault="007F10FC" w:rsidP="00AD638E">
                  <w:pPr>
                    <w:jc w:val="center"/>
                  </w:pPr>
                  <w:r w:rsidRPr="009B2973">
                    <w:rPr>
                      <w:sz w:val="22"/>
                      <w:szCs w:val="22"/>
                    </w:rPr>
                    <w:t>Хорошо</w:t>
                  </w:r>
                </w:p>
              </w:tc>
            </w:tr>
            <w:tr w:rsidR="007F10FC" w:rsidRPr="009B2973" w:rsidTr="00C54122">
              <w:trPr>
                <w:jc w:val="center"/>
              </w:trPr>
              <w:tc>
                <w:tcPr>
                  <w:tcW w:w="997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10FC" w:rsidRPr="009B2973" w:rsidRDefault="007F10FC" w:rsidP="00AD638E">
                  <w:pPr>
                    <w:jc w:val="center"/>
                  </w:pPr>
                  <w:r w:rsidRPr="009B2973">
                    <w:rPr>
                      <w:sz w:val="22"/>
                      <w:szCs w:val="22"/>
                    </w:rPr>
                    <w:t>70 - 74</w:t>
                  </w:r>
                </w:p>
              </w:tc>
              <w:tc>
                <w:tcPr>
                  <w:tcW w:w="1411" w:type="pct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</w:tcPr>
                <w:p w:rsidR="007F10FC" w:rsidRPr="009B2973" w:rsidRDefault="007F10FC" w:rsidP="00AD638E">
                  <w:pPr>
                    <w:jc w:val="center"/>
                  </w:pPr>
                  <w:r w:rsidRPr="009B2973">
                    <w:rPr>
                      <w:sz w:val="22"/>
                      <w:szCs w:val="22"/>
                    </w:rPr>
                    <w:t>3 (удовлетворительно)</w:t>
                  </w:r>
                </w:p>
              </w:tc>
              <w:tc>
                <w:tcPr>
                  <w:tcW w:w="633" w:type="pct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F10FC" w:rsidRPr="009B2973" w:rsidRDefault="007F10FC" w:rsidP="00AD638E"/>
              </w:tc>
              <w:tc>
                <w:tcPr>
                  <w:tcW w:w="667" w:type="pct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10FC" w:rsidRPr="009B2973" w:rsidRDefault="007F10FC" w:rsidP="00AD638E">
                  <w:pPr>
                    <w:jc w:val="center"/>
                  </w:pPr>
                  <w:r w:rsidRPr="009B2973">
                    <w:rPr>
                      <w:sz w:val="22"/>
                      <w:szCs w:val="22"/>
                      <w:lang w:val="en-US"/>
                    </w:rPr>
                    <w:t>D</w:t>
                  </w:r>
                </w:p>
              </w:tc>
              <w:tc>
                <w:tcPr>
                  <w:tcW w:w="1292" w:type="pct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10FC" w:rsidRPr="009B2973" w:rsidRDefault="007F10FC" w:rsidP="00AD638E">
                  <w:pPr>
                    <w:jc w:val="center"/>
                  </w:pPr>
                  <w:r w:rsidRPr="009B2973">
                    <w:rPr>
                      <w:sz w:val="22"/>
                      <w:szCs w:val="22"/>
                    </w:rPr>
                    <w:t>Удовлетворительно</w:t>
                  </w:r>
                </w:p>
              </w:tc>
            </w:tr>
            <w:tr w:rsidR="007F10FC" w:rsidRPr="009B2973" w:rsidTr="00C54122">
              <w:trPr>
                <w:jc w:val="center"/>
              </w:trPr>
              <w:tc>
                <w:tcPr>
                  <w:tcW w:w="997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10FC" w:rsidRPr="009B2973" w:rsidRDefault="007F10FC" w:rsidP="00AD638E">
                  <w:pPr>
                    <w:jc w:val="center"/>
                  </w:pPr>
                  <w:r w:rsidRPr="009B2973">
                    <w:rPr>
                      <w:sz w:val="22"/>
                      <w:szCs w:val="22"/>
                    </w:rPr>
                    <w:t>65 - 69</w:t>
                  </w:r>
                </w:p>
              </w:tc>
              <w:tc>
                <w:tcPr>
                  <w:tcW w:w="1411" w:type="pct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7F10FC" w:rsidRPr="009B2973" w:rsidRDefault="007F10FC" w:rsidP="00AD638E"/>
              </w:tc>
              <w:tc>
                <w:tcPr>
                  <w:tcW w:w="633" w:type="pct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F10FC" w:rsidRPr="009B2973" w:rsidRDefault="007F10FC" w:rsidP="00AD638E"/>
              </w:tc>
              <w:tc>
                <w:tcPr>
                  <w:tcW w:w="667" w:type="pct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F10FC" w:rsidRPr="009B2973" w:rsidRDefault="007F10FC" w:rsidP="00AD638E"/>
              </w:tc>
              <w:tc>
                <w:tcPr>
                  <w:tcW w:w="1292" w:type="pct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F10FC" w:rsidRPr="009B2973" w:rsidRDefault="007F10FC" w:rsidP="00AD638E"/>
              </w:tc>
            </w:tr>
            <w:tr w:rsidR="007F10FC" w:rsidRPr="009B2973" w:rsidTr="00C54122">
              <w:trPr>
                <w:jc w:val="center"/>
              </w:trPr>
              <w:tc>
                <w:tcPr>
                  <w:tcW w:w="997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10FC" w:rsidRPr="009B2973" w:rsidRDefault="007F10FC" w:rsidP="00AD638E">
                  <w:pPr>
                    <w:jc w:val="center"/>
                  </w:pPr>
                  <w:r w:rsidRPr="009B2973">
                    <w:rPr>
                      <w:sz w:val="22"/>
                      <w:szCs w:val="22"/>
                    </w:rPr>
                    <w:t>60 - 64</w:t>
                  </w:r>
                </w:p>
              </w:tc>
              <w:tc>
                <w:tcPr>
                  <w:tcW w:w="1411" w:type="pct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7F10FC" w:rsidRPr="009B2973" w:rsidRDefault="007F10FC" w:rsidP="00AD638E"/>
              </w:tc>
              <w:tc>
                <w:tcPr>
                  <w:tcW w:w="633" w:type="pct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F10FC" w:rsidRPr="009B2973" w:rsidRDefault="007F10FC" w:rsidP="00AD638E"/>
              </w:tc>
              <w:tc>
                <w:tcPr>
                  <w:tcW w:w="66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7F10FC" w:rsidRPr="009B2973" w:rsidRDefault="007F10FC" w:rsidP="00AD638E">
                  <w:pPr>
                    <w:jc w:val="center"/>
                  </w:pPr>
                  <w:r w:rsidRPr="009B2973">
                    <w:rPr>
                      <w:sz w:val="22"/>
                      <w:szCs w:val="22"/>
                      <w:lang w:val="en-US"/>
                    </w:rPr>
                    <w:t>E</w:t>
                  </w:r>
                </w:p>
              </w:tc>
              <w:tc>
                <w:tcPr>
                  <w:tcW w:w="129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7F10FC" w:rsidRPr="009B2973" w:rsidRDefault="007F10FC" w:rsidP="00AD638E">
                  <w:pPr>
                    <w:jc w:val="center"/>
                  </w:pPr>
                  <w:r w:rsidRPr="009B2973">
                    <w:rPr>
                      <w:sz w:val="22"/>
                      <w:szCs w:val="22"/>
                    </w:rPr>
                    <w:t>Посредственно</w:t>
                  </w:r>
                </w:p>
              </w:tc>
            </w:tr>
            <w:tr w:rsidR="007F10FC" w:rsidRPr="009B2973" w:rsidTr="00C54122">
              <w:trPr>
                <w:jc w:val="center"/>
              </w:trPr>
              <w:tc>
                <w:tcPr>
                  <w:tcW w:w="997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10FC" w:rsidRPr="009B2973" w:rsidRDefault="007F10FC" w:rsidP="00AD638E">
                  <w:pPr>
                    <w:jc w:val="center"/>
                  </w:pPr>
                  <w:r w:rsidRPr="009B2973">
                    <w:rPr>
                      <w:sz w:val="22"/>
                      <w:szCs w:val="22"/>
                    </w:rPr>
                    <w:t>Ниже 60</w:t>
                  </w:r>
                </w:p>
              </w:tc>
              <w:tc>
                <w:tcPr>
                  <w:tcW w:w="141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7F10FC" w:rsidRPr="009B2973" w:rsidRDefault="007F10FC" w:rsidP="00AD638E">
                  <w:pPr>
                    <w:jc w:val="center"/>
                  </w:pPr>
                  <w:r w:rsidRPr="009B2973">
                    <w:rPr>
                      <w:sz w:val="22"/>
                      <w:szCs w:val="22"/>
                    </w:rPr>
                    <w:t>2 (неудовлетворительно)</w:t>
                  </w:r>
                </w:p>
              </w:tc>
              <w:tc>
                <w:tcPr>
                  <w:tcW w:w="63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7F10FC" w:rsidRPr="009B2973" w:rsidRDefault="007F10FC" w:rsidP="00AD638E">
                  <w:pPr>
                    <w:jc w:val="center"/>
                  </w:pPr>
                  <w:r w:rsidRPr="009B2973">
                    <w:rPr>
                      <w:sz w:val="22"/>
                      <w:szCs w:val="22"/>
                    </w:rPr>
                    <w:t>Не зачтено</w:t>
                  </w:r>
                </w:p>
              </w:tc>
              <w:tc>
                <w:tcPr>
                  <w:tcW w:w="66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7F10FC" w:rsidRPr="009B2973" w:rsidRDefault="007F10FC" w:rsidP="00AD638E">
                  <w:pPr>
                    <w:jc w:val="center"/>
                  </w:pPr>
                  <w:r w:rsidRPr="009B2973">
                    <w:rPr>
                      <w:sz w:val="22"/>
                      <w:szCs w:val="22"/>
                      <w:lang w:val="en-US"/>
                    </w:rPr>
                    <w:t>F</w:t>
                  </w:r>
                </w:p>
              </w:tc>
              <w:tc>
                <w:tcPr>
                  <w:tcW w:w="129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7F10FC" w:rsidRPr="009B2973" w:rsidRDefault="007F10FC" w:rsidP="00AD638E">
                  <w:pPr>
                    <w:jc w:val="center"/>
                  </w:pPr>
                  <w:r w:rsidRPr="009B2973">
                    <w:rPr>
                      <w:sz w:val="22"/>
                      <w:szCs w:val="22"/>
                    </w:rPr>
                    <w:t>Неудовлетворительно</w:t>
                  </w:r>
                </w:p>
              </w:tc>
            </w:tr>
          </w:tbl>
          <w:p w:rsidR="007F10FC" w:rsidRPr="009B2973" w:rsidRDefault="007F10FC" w:rsidP="00AD638E"/>
          <w:p w:rsidR="007F10FC" w:rsidRPr="009B2973" w:rsidRDefault="007F10FC" w:rsidP="00AD638E">
            <w:pPr>
              <w:tabs>
                <w:tab w:val="left" w:pos="426"/>
                <w:tab w:val="right" w:leader="underscore" w:pos="8505"/>
              </w:tabs>
              <w:jc w:val="center"/>
              <w:rPr>
                <w:b/>
                <w:bCs/>
              </w:rPr>
            </w:pPr>
          </w:p>
          <w:p w:rsidR="007F10FC" w:rsidRPr="009B2973" w:rsidRDefault="007F10FC" w:rsidP="00AD638E">
            <w:pPr>
              <w:spacing w:after="200" w:line="276" w:lineRule="auto"/>
              <w:rPr>
                <w:b/>
                <w:color w:val="000000"/>
                <w:szCs w:val="28"/>
              </w:rPr>
            </w:pPr>
          </w:p>
        </w:tc>
      </w:tr>
      <w:tr w:rsidR="00047687" w:rsidRPr="009B2973" w:rsidTr="001A767B">
        <w:tblPrEx>
          <w:tblLook w:val="01E0" w:firstRow="1" w:lastRow="1" w:firstColumn="1" w:lastColumn="1" w:noHBand="0" w:noVBand="0"/>
        </w:tblPrEx>
        <w:tc>
          <w:tcPr>
            <w:tcW w:w="9639" w:type="dxa"/>
          </w:tcPr>
          <w:p w:rsidR="002E31CA" w:rsidRPr="009B2973" w:rsidRDefault="002E31CA" w:rsidP="00AD638E">
            <w:pPr>
              <w:keepNext/>
              <w:pageBreakBefore/>
              <w:spacing w:line="288" w:lineRule="auto"/>
              <w:jc w:val="center"/>
            </w:pPr>
            <w:r w:rsidRPr="009B2973">
              <w:lastRenderedPageBreak/>
              <w:t>Федеральное государственное автономное образовательное учреждение</w:t>
            </w:r>
          </w:p>
          <w:p w:rsidR="00047687" w:rsidRPr="009B2973" w:rsidRDefault="002E31CA" w:rsidP="00AD638E">
            <w:pPr>
              <w:keepNext/>
              <w:pageBreakBefore/>
              <w:spacing w:line="288" w:lineRule="auto"/>
              <w:jc w:val="center"/>
            </w:pPr>
            <w:r w:rsidRPr="009B2973">
              <w:t>высшего профессионального образования</w:t>
            </w:r>
          </w:p>
        </w:tc>
      </w:tr>
      <w:tr w:rsidR="00047687" w:rsidRPr="009B2973" w:rsidTr="001A767B">
        <w:tblPrEx>
          <w:tblLook w:val="01E0" w:firstRow="1" w:lastRow="1" w:firstColumn="1" w:lastColumn="1" w:noHBand="0" w:noVBand="0"/>
        </w:tblPrEx>
        <w:tc>
          <w:tcPr>
            <w:tcW w:w="9639" w:type="dxa"/>
            <w:tcBorders>
              <w:bottom w:val="single" w:sz="4" w:space="0" w:color="000000"/>
            </w:tcBorders>
          </w:tcPr>
          <w:p w:rsidR="00047687" w:rsidRPr="009B2973" w:rsidRDefault="00047687" w:rsidP="00AD638E">
            <w:pPr>
              <w:spacing w:line="288" w:lineRule="auto"/>
              <w:jc w:val="center"/>
            </w:pPr>
            <w:r w:rsidRPr="009B2973"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047687" w:rsidRPr="009B2973" w:rsidTr="001A767B">
        <w:tblPrEx>
          <w:tblLook w:val="01E0" w:firstRow="1" w:lastRow="1" w:firstColumn="1" w:lastColumn="1" w:noHBand="0" w:noVBand="0"/>
        </w:tblPrEx>
        <w:tc>
          <w:tcPr>
            <w:tcW w:w="9639" w:type="dxa"/>
            <w:tcBorders>
              <w:top w:val="single" w:sz="4" w:space="0" w:color="000000"/>
            </w:tcBorders>
          </w:tcPr>
          <w:p w:rsidR="00047687" w:rsidRPr="009B2973" w:rsidRDefault="00047687" w:rsidP="00AD638E">
            <w:pPr>
              <w:spacing w:before="120"/>
              <w:jc w:val="center"/>
            </w:pPr>
            <w:r w:rsidRPr="009B2973">
              <w:t>ФАКУЛЬТЕТ КИБЕРНЕТИКИ И ИНФОРМАЦИОННОЙ БЕЗОПАСНОСТИ</w:t>
            </w:r>
          </w:p>
        </w:tc>
      </w:tr>
      <w:tr w:rsidR="00047687" w:rsidRPr="009B2973" w:rsidTr="001A767B">
        <w:tblPrEx>
          <w:tblLook w:val="01E0" w:firstRow="1" w:lastRow="1" w:firstColumn="1" w:lastColumn="1" w:noHBand="0" w:noVBand="0"/>
        </w:tblPrEx>
        <w:tc>
          <w:tcPr>
            <w:tcW w:w="9639" w:type="dxa"/>
          </w:tcPr>
          <w:p w:rsidR="00047687" w:rsidRPr="009B2973" w:rsidRDefault="002E31CA" w:rsidP="00AD638E">
            <w:pPr>
              <w:spacing w:line="360" w:lineRule="auto"/>
              <w:jc w:val="center"/>
            </w:pPr>
            <w:r w:rsidRPr="009B2973">
              <w:t xml:space="preserve">КАФЕДРА КИБЕРНЕТИКИ </w:t>
            </w:r>
            <w:r w:rsidR="00047687" w:rsidRPr="009B2973">
              <w:t>(№ 2</w:t>
            </w:r>
            <w:r w:rsidRPr="009B2973">
              <w:t>2</w:t>
            </w:r>
            <w:r w:rsidR="00047687" w:rsidRPr="009B2973">
              <w:t>)</w:t>
            </w:r>
          </w:p>
        </w:tc>
      </w:tr>
    </w:tbl>
    <w:p w:rsidR="00047687" w:rsidRPr="009B2973" w:rsidRDefault="00047687" w:rsidP="00AD638E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047687" w:rsidRPr="009B2973" w:rsidRDefault="00047687" w:rsidP="00AD638E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047687" w:rsidRPr="009B2973" w:rsidRDefault="00047687" w:rsidP="00AD638E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sz w:val="28"/>
          <w:u w:val="single"/>
        </w:rPr>
      </w:pPr>
      <w:r w:rsidRPr="009B2973">
        <w:rPr>
          <w:b/>
          <w:bCs/>
          <w:sz w:val="32"/>
          <w:szCs w:val="32"/>
        </w:rPr>
        <w:t xml:space="preserve">Комплект материалов для </w:t>
      </w:r>
      <w:r w:rsidR="001B269A" w:rsidRPr="009B2973">
        <w:rPr>
          <w:b/>
          <w:bCs/>
          <w:sz w:val="32"/>
          <w:szCs w:val="32"/>
        </w:rPr>
        <w:t>тестирования обучаемых</w:t>
      </w:r>
      <w:r w:rsidRPr="009B2973">
        <w:rPr>
          <w:b/>
          <w:bCs/>
          <w:sz w:val="32"/>
          <w:szCs w:val="32"/>
        </w:rPr>
        <w:t xml:space="preserve"> </w:t>
      </w:r>
      <w:r w:rsidR="001B269A" w:rsidRPr="009B2973">
        <w:rPr>
          <w:b/>
          <w:bCs/>
          <w:sz w:val="32"/>
          <w:szCs w:val="32"/>
        </w:rPr>
        <w:t xml:space="preserve">по </w:t>
      </w:r>
      <w:r w:rsidRPr="009B2973">
        <w:rPr>
          <w:b/>
          <w:bCs/>
          <w:sz w:val="32"/>
          <w:szCs w:val="32"/>
        </w:rPr>
        <w:t xml:space="preserve">дисциплине </w:t>
      </w:r>
      <w:r w:rsidRPr="009B2973">
        <w:rPr>
          <w:b/>
          <w:sz w:val="28"/>
          <w:szCs w:val="28"/>
        </w:rPr>
        <w:t>«</w:t>
      </w:r>
      <w:r w:rsidR="00B225FE" w:rsidRPr="009B2973">
        <w:rPr>
          <w:b/>
          <w:sz w:val="28"/>
          <w:u w:val="single"/>
        </w:rPr>
        <w:t>Введение в интеллектуальные системы и технологии</w:t>
      </w:r>
      <w:r w:rsidR="002E31CA" w:rsidRPr="009B2973">
        <w:rPr>
          <w:b/>
          <w:sz w:val="28"/>
          <w:u w:val="single"/>
        </w:rPr>
        <w:t>»</w:t>
      </w:r>
    </w:p>
    <w:p w:rsidR="00047687" w:rsidRPr="009B2973" w:rsidRDefault="00047687" w:rsidP="00AD638E">
      <w:pPr>
        <w:pStyle w:val="a4"/>
        <w:tabs>
          <w:tab w:val="left" w:pos="4170"/>
        </w:tabs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047687" w:rsidRPr="009B2973" w:rsidTr="00833F7C">
        <w:trPr>
          <w:jc w:val="center"/>
        </w:trPr>
        <w:tc>
          <w:tcPr>
            <w:tcW w:w="3190" w:type="dxa"/>
          </w:tcPr>
          <w:p w:rsidR="00047687" w:rsidRPr="009B2973" w:rsidRDefault="00047687" w:rsidP="00AD638E">
            <w:r w:rsidRPr="009B2973">
              <w:t xml:space="preserve">Составитель </w:t>
            </w:r>
          </w:p>
        </w:tc>
        <w:tc>
          <w:tcPr>
            <w:tcW w:w="3190" w:type="dxa"/>
          </w:tcPr>
          <w:p w:rsidR="00047687" w:rsidRPr="009B2973" w:rsidRDefault="00B225FE" w:rsidP="00AD638E">
            <w:r w:rsidRPr="009B2973">
              <w:t>Рыбина Г.В.</w:t>
            </w:r>
          </w:p>
        </w:tc>
        <w:tc>
          <w:tcPr>
            <w:tcW w:w="3191" w:type="dxa"/>
          </w:tcPr>
          <w:p w:rsidR="00047687" w:rsidRPr="009B2973" w:rsidRDefault="00B225FE" w:rsidP="00AD638E">
            <w:r w:rsidRPr="009B2973">
              <w:t>Профессор, д</w:t>
            </w:r>
            <w:r w:rsidR="00047687" w:rsidRPr="009B2973">
              <w:t>.т.н.</w:t>
            </w:r>
          </w:p>
        </w:tc>
      </w:tr>
      <w:tr w:rsidR="00047687" w:rsidRPr="009B2973" w:rsidTr="00833F7C">
        <w:trPr>
          <w:jc w:val="center"/>
        </w:trPr>
        <w:tc>
          <w:tcPr>
            <w:tcW w:w="3190" w:type="dxa"/>
          </w:tcPr>
          <w:p w:rsidR="00047687" w:rsidRPr="009B2973" w:rsidRDefault="00047687" w:rsidP="00AD638E">
            <w:r w:rsidRPr="009B2973">
              <w:t>Учебный год</w:t>
            </w:r>
          </w:p>
        </w:tc>
        <w:tc>
          <w:tcPr>
            <w:tcW w:w="3190" w:type="dxa"/>
          </w:tcPr>
          <w:p w:rsidR="00047687" w:rsidRPr="009B2973" w:rsidRDefault="00047687" w:rsidP="00AD638E">
            <w:r w:rsidRPr="009B2973">
              <w:t>20</w:t>
            </w:r>
            <w:r w:rsidR="00FB4E60">
              <w:t>19</w:t>
            </w:r>
            <w:r w:rsidRPr="009B2973">
              <w:t>/20</w:t>
            </w:r>
            <w:r w:rsidR="00FB4E60">
              <w:t>20</w:t>
            </w:r>
          </w:p>
        </w:tc>
        <w:tc>
          <w:tcPr>
            <w:tcW w:w="3191" w:type="dxa"/>
          </w:tcPr>
          <w:p w:rsidR="00047687" w:rsidRPr="009B2973" w:rsidRDefault="00047687" w:rsidP="00AD638E"/>
        </w:tc>
      </w:tr>
    </w:tbl>
    <w:p w:rsidR="009649D9" w:rsidRPr="009B2973" w:rsidRDefault="009649D9" w:rsidP="00AD638E"/>
    <w:p w:rsidR="00623BC6" w:rsidRPr="009B2973" w:rsidRDefault="00623BC6" w:rsidP="00AD638E"/>
    <w:p w:rsidR="00623BC6" w:rsidRPr="009B2973" w:rsidRDefault="00623BC6" w:rsidP="00AD638E">
      <w:pPr>
        <w:pStyle w:val="a4"/>
        <w:tabs>
          <w:tab w:val="left" w:pos="570"/>
        </w:tabs>
        <w:rPr>
          <w:b/>
        </w:rPr>
      </w:pPr>
    </w:p>
    <w:p w:rsidR="003520B0" w:rsidRPr="009B2973" w:rsidRDefault="003520B0" w:rsidP="00AD638E">
      <w:pPr>
        <w:pStyle w:val="12"/>
        <w:spacing w:line="276" w:lineRule="auto"/>
        <w:jc w:val="both"/>
        <w:rPr>
          <w:bCs/>
          <w:iCs/>
          <w:color w:val="000000"/>
          <w:sz w:val="28"/>
          <w:szCs w:val="22"/>
        </w:rPr>
      </w:pPr>
      <w:r w:rsidRPr="009B2973">
        <w:rPr>
          <w:bCs/>
          <w:iCs/>
          <w:color w:val="000000"/>
          <w:sz w:val="28"/>
          <w:szCs w:val="22"/>
        </w:rPr>
        <w:t xml:space="preserve">В контексте построения </w:t>
      </w:r>
      <w:proofErr w:type="spellStart"/>
      <w:r w:rsidRPr="009B2973">
        <w:rPr>
          <w:bCs/>
          <w:iCs/>
          <w:color w:val="000000"/>
          <w:sz w:val="28"/>
          <w:szCs w:val="22"/>
        </w:rPr>
        <w:t>компетентностно</w:t>
      </w:r>
      <w:proofErr w:type="spellEnd"/>
      <w:r w:rsidRPr="009B2973">
        <w:rPr>
          <w:bCs/>
          <w:iCs/>
          <w:color w:val="000000"/>
          <w:sz w:val="28"/>
          <w:szCs w:val="22"/>
        </w:rPr>
        <w:t xml:space="preserve">-ориентированной модели обучаемого для оценки выявленных в процессе веб-тестирования текущих знаний обучаемого по конкретному курсу/дисциплине разработан метод оценивания результатов решений тестовых заданий (составленных на основе вопросов </w:t>
      </w:r>
      <w:proofErr w:type="spellStart"/>
      <w:r w:rsidRPr="009B2973">
        <w:rPr>
          <w:bCs/>
          <w:i/>
          <w:iCs/>
          <w:color w:val="000000"/>
          <w:sz w:val="28"/>
          <w:szCs w:val="22"/>
        </w:rPr>
        <w:t>Q</w:t>
      </w:r>
      <w:r w:rsidRPr="009B2973">
        <w:rPr>
          <w:bCs/>
          <w:i/>
          <w:iCs/>
          <w:color w:val="000000"/>
          <w:sz w:val="28"/>
          <w:szCs w:val="22"/>
          <w:vertAlign w:val="subscript"/>
        </w:rPr>
        <w:t>k</w:t>
      </w:r>
      <w:proofErr w:type="spellEnd"/>
      <w:r w:rsidRPr="009B2973">
        <w:rPr>
          <w:bCs/>
          <w:iCs/>
          <w:color w:val="000000"/>
          <w:sz w:val="28"/>
          <w:szCs w:val="22"/>
        </w:rPr>
        <w:t xml:space="preserve"> по конкретным темам раздела/подраздела </w:t>
      </w:r>
      <w:proofErr w:type="spellStart"/>
      <w:r w:rsidRPr="009B2973">
        <w:rPr>
          <w:bCs/>
          <w:i/>
          <w:iCs/>
          <w:color w:val="000000"/>
          <w:sz w:val="28"/>
          <w:szCs w:val="22"/>
        </w:rPr>
        <w:t>v</w:t>
      </w:r>
      <w:r w:rsidRPr="009B2973">
        <w:rPr>
          <w:bCs/>
          <w:i/>
          <w:iCs/>
          <w:color w:val="000000"/>
          <w:sz w:val="28"/>
          <w:szCs w:val="22"/>
          <w:vertAlign w:val="subscript"/>
        </w:rPr>
        <w:t>ei</w:t>
      </w:r>
      <w:proofErr w:type="spellEnd"/>
      <w:r w:rsidRPr="009B2973">
        <w:rPr>
          <w:bCs/>
          <w:iCs/>
          <w:color w:val="000000"/>
          <w:sz w:val="28"/>
          <w:szCs w:val="22"/>
        </w:rPr>
        <w:t xml:space="preserve"> конкретной дисциплины), генерация которых осуществляется с помощью генетического алгоритма индивидуально для каждого студента. </w:t>
      </w:r>
    </w:p>
    <w:p w:rsidR="003520B0" w:rsidRPr="009B2973" w:rsidRDefault="003520B0" w:rsidP="00AD638E">
      <w:pPr>
        <w:pStyle w:val="12"/>
        <w:spacing w:line="276" w:lineRule="auto"/>
        <w:jc w:val="both"/>
        <w:rPr>
          <w:bCs/>
          <w:iCs/>
          <w:color w:val="000000"/>
          <w:sz w:val="28"/>
          <w:szCs w:val="22"/>
        </w:rPr>
      </w:pPr>
      <w:r w:rsidRPr="009B2973">
        <w:rPr>
          <w:bCs/>
          <w:iCs/>
          <w:color w:val="000000"/>
          <w:sz w:val="28"/>
          <w:szCs w:val="22"/>
        </w:rPr>
        <w:t xml:space="preserve">Множество ответов, полученных при тестировании, сравнивается с элементом </w:t>
      </w:r>
      <w:proofErr w:type="spellStart"/>
      <w:r w:rsidRPr="009B2973">
        <w:rPr>
          <w:bCs/>
          <w:i/>
          <w:iCs/>
          <w:color w:val="000000"/>
          <w:sz w:val="28"/>
          <w:szCs w:val="22"/>
        </w:rPr>
        <w:t>Q</w:t>
      </w:r>
      <w:r w:rsidRPr="009B2973">
        <w:rPr>
          <w:bCs/>
          <w:i/>
          <w:iCs/>
          <w:color w:val="000000"/>
          <w:sz w:val="28"/>
          <w:szCs w:val="22"/>
          <w:vertAlign w:val="subscript"/>
        </w:rPr>
        <w:t>k</w:t>
      </w:r>
      <w:proofErr w:type="spellEnd"/>
      <w:r w:rsidRPr="009B2973">
        <w:rPr>
          <w:bCs/>
          <w:iCs/>
          <w:color w:val="000000"/>
          <w:sz w:val="28"/>
          <w:szCs w:val="22"/>
        </w:rPr>
        <w:t xml:space="preserve"> модели эталонного курса/дисциплины (</w:t>
      </w:r>
      <w:proofErr w:type="spellStart"/>
      <w:r w:rsidRPr="009B2973">
        <w:rPr>
          <w:bCs/>
          <w:i/>
          <w:iCs/>
          <w:color w:val="000000"/>
          <w:sz w:val="28"/>
          <w:szCs w:val="22"/>
        </w:rPr>
        <w:t>Ме</w:t>
      </w:r>
      <w:proofErr w:type="spellEnd"/>
      <w:r w:rsidRPr="009B2973">
        <w:rPr>
          <w:bCs/>
          <w:iCs/>
          <w:color w:val="000000"/>
          <w:sz w:val="28"/>
          <w:szCs w:val="22"/>
        </w:rPr>
        <w:t xml:space="preserve">) и выявляется тип связи </w:t>
      </w:r>
      <w:proofErr w:type="spellStart"/>
      <w:r w:rsidRPr="009B2973">
        <w:rPr>
          <w:bCs/>
          <w:i/>
          <w:iCs/>
          <w:color w:val="000000"/>
          <w:sz w:val="28"/>
          <w:szCs w:val="22"/>
        </w:rPr>
        <w:t>R</w:t>
      </w:r>
      <w:r w:rsidRPr="009B2973">
        <w:rPr>
          <w:bCs/>
          <w:i/>
          <w:iCs/>
          <w:color w:val="000000"/>
          <w:sz w:val="28"/>
          <w:szCs w:val="22"/>
          <w:vertAlign w:val="subscript"/>
        </w:rPr>
        <w:t>z</w:t>
      </w:r>
      <w:proofErr w:type="spellEnd"/>
      <w:r w:rsidRPr="009B2973">
        <w:rPr>
          <w:bCs/>
          <w:iCs/>
          <w:color w:val="000000"/>
          <w:sz w:val="28"/>
          <w:szCs w:val="22"/>
        </w:rPr>
        <w:t xml:space="preserve"> между темами </w:t>
      </w:r>
      <w:proofErr w:type="spellStart"/>
      <w:r w:rsidRPr="009B2973">
        <w:rPr>
          <w:bCs/>
          <w:i/>
          <w:iCs/>
          <w:color w:val="000000"/>
          <w:sz w:val="28"/>
          <w:szCs w:val="22"/>
        </w:rPr>
        <w:t>v</w:t>
      </w:r>
      <w:r w:rsidRPr="009B2973">
        <w:rPr>
          <w:bCs/>
          <w:i/>
          <w:iCs/>
          <w:color w:val="000000"/>
          <w:sz w:val="28"/>
          <w:szCs w:val="22"/>
          <w:vertAlign w:val="subscript"/>
        </w:rPr>
        <w:t>ei</w:t>
      </w:r>
      <w:proofErr w:type="spellEnd"/>
      <w:r w:rsidRPr="009B2973">
        <w:rPr>
          <w:bCs/>
          <w:iCs/>
          <w:color w:val="000000"/>
          <w:sz w:val="28"/>
          <w:szCs w:val="22"/>
        </w:rPr>
        <w:t>, на основе чего формируется текущая модель обучаемого (</w:t>
      </w:r>
      <w:r w:rsidRPr="009B2973">
        <w:rPr>
          <w:bCs/>
          <w:i/>
          <w:iCs/>
          <w:color w:val="000000"/>
          <w:sz w:val="28"/>
          <w:szCs w:val="22"/>
        </w:rPr>
        <w:t>М1</w:t>
      </w:r>
      <w:r w:rsidRPr="009B2973">
        <w:rPr>
          <w:bCs/>
          <w:iCs/>
          <w:color w:val="000000"/>
          <w:sz w:val="28"/>
          <w:szCs w:val="22"/>
        </w:rPr>
        <w:t xml:space="preserve">). Производится формирование оценки за конкретную тему (вершину) по одной из определенных преподавателем методик, а затем выявляются связи между темами </w:t>
      </w:r>
      <w:proofErr w:type="spellStart"/>
      <w:r w:rsidRPr="009B2973">
        <w:rPr>
          <w:bCs/>
          <w:i/>
          <w:iCs/>
          <w:color w:val="000000"/>
          <w:sz w:val="28"/>
          <w:szCs w:val="22"/>
        </w:rPr>
        <w:t>v</w:t>
      </w:r>
      <w:r w:rsidRPr="009B2973">
        <w:rPr>
          <w:bCs/>
          <w:i/>
          <w:iCs/>
          <w:color w:val="000000"/>
          <w:sz w:val="28"/>
          <w:szCs w:val="22"/>
          <w:vertAlign w:val="subscript"/>
        </w:rPr>
        <w:t>ei</w:t>
      </w:r>
      <w:proofErr w:type="spellEnd"/>
      <w:r w:rsidRPr="009B2973">
        <w:rPr>
          <w:bCs/>
          <w:iCs/>
          <w:color w:val="000000"/>
          <w:sz w:val="28"/>
          <w:szCs w:val="22"/>
        </w:rPr>
        <w:t xml:space="preserve"> с помощью специальной процедуры генерации признаков, на основе чего происходит означивание конкретных вершин и связей в графе, с помощью которого описана сетевая модель обучаемого, т.е. формируется текущая модель обучаемого </w:t>
      </w:r>
      <w:r w:rsidRPr="009B2973">
        <w:rPr>
          <w:bCs/>
          <w:i/>
          <w:iCs/>
          <w:color w:val="000000"/>
          <w:sz w:val="28"/>
          <w:szCs w:val="22"/>
        </w:rPr>
        <w:t>М1</w:t>
      </w:r>
      <w:r w:rsidRPr="009B2973">
        <w:rPr>
          <w:bCs/>
          <w:iCs/>
          <w:color w:val="000000"/>
          <w:sz w:val="28"/>
          <w:szCs w:val="22"/>
        </w:rPr>
        <w:t xml:space="preserve">. Поскольку в применяемом методе оценивания в контрольных тестах используются вопросы </w:t>
      </w:r>
      <w:proofErr w:type="spellStart"/>
      <w:r w:rsidRPr="009B2973">
        <w:rPr>
          <w:bCs/>
          <w:iCs/>
          <w:color w:val="000000"/>
          <w:sz w:val="28"/>
          <w:szCs w:val="22"/>
        </w:rPr>
        <w:t>qi</w:t>
      </w:r>
      <w:proofErr w:type="spellEnd"/>
      <w:r w:rsidRPr="009B2973">
        <w:rPr>
          <w:bCs/>
          <w:iCs/>
          <w:color w:val="000000"/>
          <w:sz w:val="28"/>
          <w:szCs w:val="22"/>
        </w:rPr>
        <w:t xml:space="preserve"> из разных тем, то сначала выбирается подмножество вопросов </w:t>
      </w:r>
      <w:r w:rsidR="00C9199D" w:rsidRPr="009B2973">
        <w:rPr>
          <w:bCs/>
          <w:iCs/>
          <w:noProof/>
          <w:color w:val="000000"/>
          <w:sz w:val="28"/>
          <w:szCs w:val="22"/>
        </w:rPr>
        <w:object w:dxaOrig="2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2.65pt;height:18.2pt;mso-width-percent:0;mso-height-percent:0;mso-width-percent:0;mso-height-percent:0" o:ole="">
            <v:imagedata r:id="rId9" o:title=""/>
          </v:shape>
          <o:OLEObject Type="Embed" ProgID="Equation.3" ShapeID="_x0000_i1025" DrawAspect="Content" ObjectID="_1671795211" r:id="rId10"/>
        </w:object>
      </w:r>
      <w:r w:rsidRPr="009B2973">
        <w:rPr>
          <w:bCs/>
          <w:iCs/>
          <w:color w:val="000000"/>
          <w:sz w:val="28"/>
          <w:szCs w:val="22"/>
        </w:rPr>
        <w:t xml:space="preserve">множества </w:t>
      </w:r>
      <w:r w:rsidRPr="009B2973">
        <w:rPr>
          <w:bCs/>
          <w:i/>
          <w:iCs/>
          <w:color w:val="000000"/>
          <w:sz w:val="28"/>
          <w:szCs w:val="22"/>
        </w:rPr>
        <w:t>Q</w:t>
      </w:r>
      <w:r w:rsidRPr="009B2973">
        <w:rPr>
          <w:bCs/>
          <w:iCs/>
          <w:color w:val="000000"/>
          <w:sz w:val="28"/>
          <w:szCs w:val="22"/>
        </w:rPr>
        <w:t xml:space="preserve">, относящихся к конкретной теме </w:t>
      </w:r>
      <w:proofErr w:type="spellStart"/>
      <w:r w:rsidRPr="009B2973">
        <w:rPr>
          <w:bCs/>
          <w:i/>
          <w:iCs/>
          <w:color w:val="000000"/>
          <w:sz w:val="28"/>
          <w:szCs w:val="22"/>
        </w:rPr>
        <w:t>T</w:t>
      </w:r>
      <w:r w:rsidRPr="009B2973">
        <w:rPr>
          <w:bCs/>
          <w:i/>
          <w:iCs/>
          <w:color w:val="000000"/>
          <w:sz w:val="28"/>
          <w:szCs w:val="22"/>
          <w:vertAlign w:val="subscript"/>
        </w:rPr>
        <w:t>j</w:t>
      </w:r>
      <w:proofErr w:type="spellEnd"/>
      <w:r w:rsidRPr="009B2973">
        <w:rPr>
          <w:bCs/>
          <w:iCs/>
          <w:color w:val="000000"/>
          <w:sz w:val="28"/>
          <w:szCs w:val="22"/>
        </w:rPr>
        <w:t xml:space="preserve">, а соответствующая итоговая оценка </w:t>
      </w:r>
      <w:proofErr w:type="spellStart"/>
      <w:r w:rsidRPr="009B2973">
        <w:rPr>
          <w:bCs/>
          <w:i/>
          <w:iCs/>
          <w:color w:val="000000"/>
          <w:sz w:val="28"/>
          <w:szCs w:val="22"/>
        </w:rPr>
        <w:t>R</w:t>
      </w:r>
      <w:r w:rsidRPr="009B2973">
        <w:rPr>
          <w:bCs/>
          <w:i/>
          <w:iCs/>
          <w:color w:val="000000"/>
          <w:sz w:val="28"/>
          <w:szCs w:val="22"/>
          <w:vertAlign w:val="subscript"/>
        </w:rPr>
        <w:t>j</w:t>
      </w:r>
      <w:proofErr w:type="spellEnd"/>
      <w:r w:rsidRPr="009B2973">
        <w:rPr>
          <w:bCs/>
          <w:iCs/>
          <w:color w:val="000000"/>
          <w:sz w:val="28"/>
          <w:szCs w:val="22"/>
        </w:rPr>
        <w:t xml:space="preserve"> складывается из оценок по каждому вопросу </w:t>
      </w:r>
      <w:proofErr w:type="spellStart"/>
      <w:r w:rsidRPr="009B2973">
        <w:rPr>
          <w:bCs/>
          <w:i/>
          <w:iCs/>
          <w:color w:val="000000"/>
          <w:sz w:val="28"/>
          <w:szCs w:val="22"/>
        </w:rPr>
        <w:t>R</w:t>
      </w:r>
      <w:r w:rsidRPr="009B2973">
        <w:rPr>
          <w:bCs/>
          <w:i/>
          <w:iCs/>
          <w:color w:val="000000"/>
          <w:sz w:val="28"/>
          <w:szCs w:val="22"/>
          <w:vertAlign w:val="subscript"/>
        </w:rPr>
        <w:t>i</w:t>
      </w:r>
      <w:proofErr w:type="spellEnd"/>
      <w:r w:rsidRPr="009B2973">
        <w:rPr>
          <w:bCs/>
          <w:iCs/>
          <w:color w:val="000000"/>
          <w:sz w:val="28"/>
          <w:szCs w:val="22"/>
        </w:rPr>
        <w:t xml:space="preserve">, взвешенному коэффициентом сложности </w:t>
      </w:r>
      <w:proofErr w:type="spellStart"/>
      <w:r w:rsidRPr="009B2973">
        <w:rPr>
          <w:bCs/>
          <w:i/>
          <w:iCs/>
          <w:color w:val="000000"/>
          <w:sz w:val="28"/>
          <w:szCs w:val="22"/>
        </w:rPr>
        <w:t>С</w:t>
      </w:r>
      <w:proofErr w:type="gramStart"/>
      <w:r w:rsidRPr="009B2973">
        <w:rPr>
          <w:bCs/>
          <w:i/>
          <w:iCs/>
          <w:color w:val="000000"/>
          <w:sz w:val="28"/>
          <w:szCs w:val="22"/>
          <w:vertAlign w:val="subscript"/>
        </w:rPr>
        <w:t>i</w:t>
      </w:r>
      <w:proofErr w:type="spellEnd"/>
      <w:proofErr w:type="gramEnd"/>
      <w:r w:rsidRPr="009B2973">
        <w:rPr>
          <w:bCs/>
          <w:iCs/>
          <w:color w:val="000000"/>
          <w:sz w:val="28"/>
          <w:szCs w:val="22"/>
        </w:rPr>
        <w:t>, с последующим отображением на отрезок [0,1].</w:t>
      </w:r>
    </w:p>
    <w:p w:rsidR="003520B0" w:rsidRPr="009B2973" w:rsidRDefault="003520B0" w:rsidP="00AD638E">
      <w:pPr>
        <w:pStyle w:val="12"/>
        <w:spacing w:line="276" w:lineRule="auto"/>
        <w:jc w:val="both"/>
        <w:rPr>
          <w:bCs/>
          <w:iCs/>
          <w:color w:val="000000"/>
          <w:sz w:val="28"/>
          <w:szCs w:val="22"/>
        </w:rPr>
      </w:pPr>
    </w:p>
    <w:tbl>
      <w:tblPr>
        <w:tblW w:w="8960" w:type="dxa"/>
        <w:jc w:val="center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447"/>
        <w:gridCol w:w="6513"/>
      </w:tblGrid>
      <w:tr w:rsidR="003520B0" w:rsidRPr="009B2973" w:rsidTr="00267D6E">
        <w:trPr>
          <w:jc w:val="center"/>
        </w:trPr>
        <w:tc>
          <w:tcPr>
            <w:tcW w:w="2447" w:type="dxa"/>
          </w:tcPr>
          <w:p w:rsidR="003520B0" w:rsidRPr="009B2973" w:rsidRDefault="003520B0" w:rsidP="00AD638E">
            <w:pPr>
              <w:pStyle w:val="12"/>
              <w:spacing w:line="276" w:lineRule="auto"/>
              <w:jc w:val="both"/>
              <w:rPr>
                <w:bCs/>
                <w:iCs/>
                <w:color w:val="000000"/>
                <w:sz w:val="28"/>
                <w:szCs w:val="22"/>
              </w:rPr>
            </w:pPr>
          </w:p>
          <w:p w:rsidR="003520B0" w:rsidRPr="009B2973" w:rsidRDefault="003520B0" w:rsidP="00AD638E">
            <w:pPr>
              <w:pStyle w:val="12"/>
              <w:spacing w:line="276" w:lineRule="auto"/>
              <w:jc w:val="both"/>
              <w:rPr>
                <w:bCs/>
                <w:iCs/>
                <w:color w:val="000000"/>
                <w:sz w:val="28"/>
                <w:szCs w:val="22"/>
              </w:rPr>
            </w:pPr>
          </w:p>
          <w:p w:rsidR="003520B0" w:rsidRPr="009B2973" w:rsidRDefault="00C9199D" w:rsidP="00AD638E">
            <w:pPr>
              <w:pStyle w:val="12"/>
              <w:spacing w:line="276" w:lineRule="auto"/>
              <w:jc w:val="both"/>
              <w:rPr>
                <w:bCs/>
                <w:iCs/>
                <w:color w:val="000000"/>
                <w:sz w:val="28"/>
                <w:szCs w:val="22"/>
              </w:rPr>
            </w:pPr>
            <w:r w:rsidRPr="009B2973">
              <w:rPr>
                <w:bCs/>
                <w:iCs/>
                <w:noProof/>
                <w:color w:val="000000"/>
                <w:sz w:val="28"/>
                <w:szCs w:val="22"/>
              </w:rPr>
              <w:object w:dxaOrig="1500" w:dyaOrig="1120">
                <v:shape id="_x0000_i1026" type="#_x0000_t75" alt="" style="width:75.15pt;height:56.2pt;mso-width-percent:0;mso-height-percent:0;mso-width-percent:0;mso-height-percent:0" o:ole="">
                  <v:imagedata r:id="rId11" o:title=""/>
                </v:shape>
                <o:OLEObject Type="Embed" ProgID="Equation.3" ShapeID="_x0000_i1026" DrawAspect="Content" ObjectID="_1671795212" r:id="rId12"/>
              </w:object>
            </w:r>
            <w:r w:rsidR="003520B0" w:rsidRPr="009B2973">
              <w:rPr>
                <w:bCs/>
                <w:iCs/>
                <w:color w:val="000000"/>
                <w:sz w:val="28"/>
                <w:szCs w:val="22"/>
              </w:rPr>
              <w:t>, где</w:t>
            </w:r>
          </w:p>
        </w:tc>
        <w:tc>
          <w:tcPr>
            <w:tcW w:w="6513" w:type="dxa"/>
          </w:tcPr>
          <w:p w:rsidR="003520B0" w:rsidRPr="009B2973" w:rsidRDefault="003520B0" w:rsidP="00AD638E">
            <w:pPr>
              <w:pStyle w:val="12"/>
              <w:spacing w:line="276" w:lineRule="auto"/>
              <w:jc w:val="both"/>
              <w:rPr>
                <w:bCs/>
                <w:iCs/>
                <w:color w:val="000000"/>
                <w:sz w:val="28"/>
                <w:szCs w:val="22"/>
              </w:rPr>
            </w:pPr>
            <w:proofErr w:type="spellStart"/>
            <w:r w:rsidRPr="009B2973">
              <w:rPr>
                <w:bCs/>
                <w:i/>
                <w:iCs/>
                <w:color w:val="000000"/>
                <w:sz w:val="28"/>
                <w:szCs w:val="22"/>
              </w:rPr>
              <w:lastRenderedPageBreak/>
              <w:t>Ri</w:t>
            </w:r>
            <w:proofErr w:type="spellEnd"/>
            <w:r w:rsidRPr="009B2973">
              <w:rPr>
                <w:bCs/>
                <w:i/>
                <w:iCs/>
                <w:color w:val="000000"/>
                <w:sz w:val="28"/>
                <w:szCs w:val="22"/>
              </w:rPr>
              <w:t xml:space="preserve"> </w:t>
            </w:r>
            <w:r w:rsidRPr="009B2973">
              <w:rPr>
                <w:bCs/>
                <w:iCs/>
                <w:color w:val="000000"/>
                <w:sz w:val="28"/>
                <w:szCs w:val="22"/>
              </w:rPr>
              <w:t xml:space="preserve">– оценка за вопрос </w:t>
            </w:r>
            <w:proofErr w:type="spellStart"/>
            <w:r w:rsidRPr="009B2973">
              <w:rPr>
                <w:bCs/>
                <w:i/>
                <w:iCs/>
                <w:color w:val="000000"/>
                <w:sz w:val="28"/>
                <w:szCs w:val="22"/>
              </w:rPr>
              <w:t>qi</w:t>
            </w:r>
            <w:proofErr w:type="spellEnd"/>
            <w:r w:rsidRPr="009B2973">
              <w:rPr>
                <w:bCs/>
                <w:iCs/>
                <w:color w:val="000000"/>
                <w:sz w:val="28"/>
                <w:szCs w:val="22"/>
              </w:rPr>
              <w:t>;</w:t>
            </w:r>
          </w:p>
          <w:p w:rsidR="003520B0" w:rsidRPr="009B2973" w:rsidRDefault="003520B0" w:rsidP="00AD638E">
            <w:pPr>
              <w:pStyle w:val="12"/>
              <w:spacing w:line="276" w:lineRule="auto"/>
              <w:jc w:val="both"/>
              <w:rPr>
                <w:bCs/>
                <w:iCs/>
                <w:color w:val="000000"/>
                <w:sz w:val="28"/>
                <w:szCs w:val="22"/>
              </w:rPr>
            </w:pPr>
            <w:proofErr w:type="spellStart"/>
            <w:r w:rsidRPr="009B2973">
              <w:rPr>
                <w:bCs/>
                <w:i/>
                <w:iCs/>
                <w:color w:val="000000"/>
                <w:sz w:val="28"/>
                <w:szCs w:val="22"/>
              </w:rPr>
              <w:t>С</w:t>
            </w:r>
            <w:proofErr w:type="gramStart"/>
            <w:r w:rsidRPr="009B2973">
              <w:rPr>
                <w:bCs/>
                <w:i/>
                <w:iCs/>
                <w:color w:val="000000"/>
                <w:sz w:val="28"/>
                <w:szCs w:val="22"/>
              </w:rPr>
              <w:t>i</w:t>
            </w:r>
            <w:proofErr w:type="spellEnd"/>
            <w:proofErr w:type="gramEnd"/>
            <w:r w:rsidRPr="009B2973">
              <w:rPr>
                <w:bCs/>
                <w:iCs/>
                <w:color w:val="000000"/>
                <w:sz w:val="28"/>
                <w:szCs w:val="22"/>
              </w:rPr>
              <w:t xml:space="preserve"> – коэффициент сложности  вопроса </w:t>
            </w:r>
            <w:proofErr w:type="spellStart"/>
            <w:r w:rsidRPr="009B2973">
              <w:rPr>
                <w:bCs/>
                <w:i/>
                <w:iCs/>
                <w:color w:val="000000"/>
                <w:sz w:val="28"/>
                <w:szCs w:val="22"/>
              </w:rPr>
              <w:t>qi</w:t>
            </w:r>
            <w:proofErr w:type="spellEnd"/>
            <w:r w:rsidRPr="009B2973">
              <w:rPr>
                <w:bCs/>
                <w:iCs/>
                <w:color w:val="000000"/>
                <w:sz w:val="28"/>
                <w:szCs w:val="22"/>
              </w:rPr>
              <w:t>;</w:t>
            </w:r>
          </w:p>
          <w:p w:rsidR="003520B0" w:rsidRPr="009B2973" w:rsidRDefault="00C9199D" w:rsidP="00AD638E">
            <w:pPr>
              <w:pStyle w:val="12"/>
              <w:spacing w:line="276" w:lineRule="auto"/>
              <w:jc w:val="both"/>
              <w:rPr>
                <w:bCs/>
                <w:iCs/>
                <w:color w:val="000000"/>
                <w:sz w:val="28"/>
                <w:szCs w:val="22"/>
              </w:rPr>
            </w:pPr>
            <w:r w:rsidRPr="009B2973">
              <w:rPr>
                <w:bCs/>
                <w:iCs/>
                <w:noProof/>
                <w:color w:val="000000"/>
                <w:sz w:val="28"/>
                <w:szCs w:val="22"/>
              </w:rPr>
              <w:object w:dxaOrig="260" w:dyaOrig="380">
                <v:shape id="_x0000_i1027" type="#_x0000_t75" alt="" style="width:12.65pt;height:18.2pt;mso-width-percent:0;mso-height-percent:0;mso-width-percent:0;mso-height-percent:0" o:ole="">
                  <v:imagedata r:id="rId13" o:title=""/>
                </v:shape>
                <o:OLEObject Type="Embed" ProgID="Equation.3" ShapeID="_x0000_i1027" DrawAspect="Content" ObjectID="_1671795213" r:id="rId14"/>
              </w:object>
            </w:r>
            <w:r w:rsidR="003520B0" w:rsidRPr="009B2973">
              <w:rPr>
                <w:bCs/>
                <w:iCs/>
                <w:color w:val="000000"/>
                <w:sz w:val="28"/>
                <w:szCs w:val="22"/>
              </w:rPr>
              <w:t xml:space="preserve"> – подмножество вопросов, относящихся к теме </w:t>
            </w:r>
            <w:proofErr w:type="spellStart"/>
            <w:r w:rsidR="003520B0" w:rsidRPr="009B2973">
              <w:rPr>
                <w:bCs/>
                <w:i/>
                <w:iCs/>
                <w:color w:val="000000"/>
                <w:sz w:val="28"/>
                <w:szCs w:val="22"/>
              </w:rPr>
              <w:t>Tj</w:t>
            </w:r>
            <w:proofErr w:type="spellEnd"/>
            <w:r w:rsidR="003520B0" w:rsidRPr="009B2973">
              <w:rPr>
                <w:bCs/>
                <w:iCs/>
                <w:color w:val="000000"/>
                <w:sz w:val="28"/>
                <w:szCs w:val="22"/>
              </w:rPr>
              <w:t xml:space="preserve">; </w:t>
            </w:r>
            <w:r w:rsidRPr="009B2973">
              <w:rPr>
                <w:bCs/>
                <w:iCs/>
                <w:noProof/>
                <w:color w:val="000000"/>
                <w:sz w:val="28"/>
                <w:szCs w:val="22"/>
              </w:rPr>
              <w:object w:dxaOrig="260" w:dyaOrig="380">
                <v:shape id="_x0000_i1028" type="#_x0000_t75" alt="" style="width:12.65pt;height:18.2pt;mso-width-percent:0;mso-height-percent:0;mso-width-percent:0;mso-height-percent:0" o:ole="">
                  <v:imagedata r:id="rId13" o:title=""/>
                </v:shape>
                <o:OLEObject Type="Embed" ProgID="Equation.3" ShapeID="_x0000_i1028" DrawAspect="Content" ObjectID="_1671795214" r:id="rId15"/>
              </w:object>
            </w:r>
            <w:r w:rsidRPr="009B2973">
              <w:rPr>
                <w:bCs/>
                <w:iCs/>
                <w:noProof/>
                <w:color w:val="000000"/>
                <w:sz w:val="28"/>
                <w:szCs w:val="22"/>
              </w:rPr>
              <w:object w:dxaOrig="240" w:dyaOrig="200">
                <v:shape id="_x0000_i1029" type="#_x0000_t75" alt="" style="width:11.85pt;height:10.3pt;mso-width-percent:0;mso-height-percent:0;mso-width-percent:0;mso-height-percent:0" o:ole="">
                  <v:imagedata r:id="rId16" o:title=""/>
                </v:shape>
                <o:OLEObject Type="Embed" ProgID="Equation.3" ShapeID="_x0000_i1029" DrawAspect="Content" ObjectID="_1671795215" r:id="rId17"/>
              </w:object>
            </w:r>
            <w:r w:rsidR="003520B0" w:rsidRPr="009B2973">
              <w:rPr>
                <w:bCs/>
                <w:i/>
                <w:iCs/>
                <w:color w:val="000000"/>
                <w:sz w:val="28"/>
                <w:szCs w:val="22"/>
              </w:rPr>
              <w:t>Q</w:t>
            </w:r>
            <w:r w:rsidR="003520B0" w:rsidRPr="009B2973">
              <w:rPr>
                <w:bCs/>
                <w:iCs/>
                <w:color w:val="000000"/>
                <w:sz w:val="28"/>
                <w:szCs w:val="22"/>
              </w:rPr>
              <w:t>;</w:t>
            </w:r>
          </w:p>
          <w:p w:rsidR="003520B0" w:rsidRPr="009B2973" w:rsidRDefault="003520B0" w:rsidP="00AD638E">
            <w:pPr>
              <w:pStyle w:val="12"/>
              <w:spacing w:line="276" w:lineRule="auto"/>
              <w:jc w:val="both"/>
              <w:rPr>
                <w:bCs/>
                <w:iCs/>
                <w:color w:val="000000"/>
                <w:sz w:val="28"/>
                <w:szCs w:val="22"/>
              </w:rPr>
            </w:pPr>
            <w:proofErr w:type="spellStart"/>
            <w:r w:rsidRPr="009B2973">
              <w:rPr>
                <w:bCs/>
                <w:i/>
                <w:iCs/>
                <w:color w:val="000000"/>
                <w:sz w:val="28"/>
                <w:szCs w:val="22"/>
              </w:rPr>
              <w:t>Rj</w:t>
            </w:r>
            <w:proofErr w:type="spellEnd"/>
            <w:r w:rsidRPr="009B2973">
              <w:rPr>
                <w:bCs/>
                <w:iCs/>
                <w:color w:val="000000"/>
                <w:sz w:val="28"/>
                <w:szCs w:val="22"/>
              </w:rPr>
              <w:t xml:space="preserve">  – итоговая оценка за конкретную тему </w:t>
            </w:r>
            <w:proofErr w:type="spellStart"/>
            <w:r w:rsidRPr="009B2973">
              <w:rPr>
                <w:bCs/>
                <w:iCs/>
                <w:color w:val="000000"/>
                <w:sz w:val="28"/>
                <w:szCs w:val="22"/>
              </w:rPr>
              <w:t>Tj</w:t>
            </w:r>
            <w:proofErr w:type="spellEnd"/>
            <w:r w:rsidRPr="009B2973">
              <w:rPr>
                <w:bCs/>
                <w:iCs/>
                <w:color w:val="000000"/>
                <w:sz w:val="28"/>
                <w:szCs w:val="22"/>
              </w:rPr>
              <w:t>;</w:t>
            </w:r>
          </w:p>
          <w:p w:rsidR="003520B0" w:rsidRPr="009B2973" w:rsidRDefault="003520B0" w:rsidP="00AD638E">
            <w:pPr>
              <w:pStyle w:val="12"/>
              <w:spacing w:line="276" w:lineRule="auto"/>
              <w:jc w:val="both"/>
              <w:rPr>
                <w:bCs/>
                <w:iCs/>
                <w:color w:val="000000"/>
                <w:sz w:val="28"/>
                <w:szCs w:val="22"/>
              </w:rPr>
            </w:pPr>
            <w:r w:rsidRPr="009B2973">
              <w:rPr>
                <w:bCs/>
                <w:i/>
                <w:iCs/>
                <w:color w:val="000000"/>
                <w:sz w:val="28"/>
                <w:szCs w:val="22"/>
              </w:rPr>
              <w:t>Q={</w:t>
            </w:r>
            <w:proofErr w:type="spellStart"/>
            <w:r w:rsidRPr="009B2973">
              <w:rPr>
                <w:bCs/>
                <w:i/>
                <w:iCs/>
                <w:color w:val="000000"/>
                <w:sz w:val="28"/>
                <w:szCs w:val="22"/>
              </w:rPr>
              <w:t>qi</w:t>
            </w:r>
            <w:proofErr w:type="spellEnd"/>
            <w:r w:rsidRPr="009B2973">
              <w:rPr>
                <w:bCs/>
                <w:i/>
                <w:iCs/>
                <w:color w:val="000000"/>
                <w:sz w:val="28"/>
                <w:szCs w:val="22"/>
              </w:rPr>
              <w:t xml:space="preserve">} </w:t>
            </w:r>
            <w:r w:rsidRPr="009B2973">
              <w:rPr>
                <w:bCs/>
                <w:iCs/>
                <w:color w:val="000000"/>
                <w:sz w:val="28"/>
                <w:szCs w:val="22"/>
              </w:rPr>
              <w:t>– множество всех вопросов, i=1</w:t>
            </w:r>
            <w:r w:rsidRPr="009B2973">
              <w:rPr>
                <w:bCs/>
                <w:iCs/>
                <w:color w:val="000000"/>
                <w:sz w:val="28"/>
                <w:szCs w:val="22"/>
              </w:rPr>
              <w:sym w:font="Symbol" w:char="F0B8"/>
            </w:r>
            <w:r w:rsidRPr="009B2973">
              <w:rPr>
                <w:bCs/>
                <w:iCs/>
                <w:color w:val="000000"/>
                <w:sz w:val="28"/>
                <w:szCs w:val="22"/>
              </w:rPr>
              <w:t>n;</w:t>
            </w:r>
          </w:p>
          <w:p w:rsidR="003520B0" w:rsidRPr="009B2973" w:rsidRDefault="003520B0" w:rsidP="00AD638E">
            <w:pPr>
              <w:pStyle w:val="12"/>
              <w:spacing w:line="276" w:lineRule="auto"/>
              <w:jc w:val="both"/>
              <w:rPr>
                <w:bCs/>
                <w:iCs/>
                <w:color w:val="000000"/>
                <w:sz w:val="28"/>
                <w:szCs w:val="22"/>
              </w:rPr>
            </w:pPr>
            <w:r w:rsidRPr="009B2973">
              <w:rPr>
                <w:bCs/>
                <w:i/>
                <w:iCs/>
                <w:color w:val="000000"/>
                <w:sz w:val="28"/>
                <w:szCs w:val="22"/>
              </w:rPr>
              <w:t>T={</w:t>
            </w:r>
            <w:proofErr w:type="spellStart"/>
            <w:r w:rsidRPr="009B2973">
              <w:rPr>
                <w:bCs/>
                <w:i/>
                <w:iCs/>
                <w:color w:val="000000"/>
                <w:sz w:val="28"/>
                <w:szCs w:val="22"/>
              </w:rPr>
              <w:t>Tj</w:t>
            </w:r>
            <w:proofErr w:type="spellEnd"/>
            <w:r w:rsidRPr="009B2973">
              <w:rPr>
                <w:bCs/>
                <w:i/>
                <w:iCs/>
                <w:color w:val="000000"/>
                <w:sz w:val="28"/>
                <w:szCs w:val="22"/>
              </w:rPr>
              <w:t xml:space="preserve">} </w:t>
            </w:r>
            <w:r w:rsidRPr="009B2973">
              <w:rPr>
                <w:bCs/>
                <w:iCs/>
                <w:color w:val="000000"/>
                <w:sz w:val="28"/>
                <w:szCs w:val="22"/>
              </w:rPr>
              <w:t>– множество всех тем, j=1</w:t>
            </w:r>
            <w:r w:rsidRPr="009B2973">
              <w:rPr>
                <w:bCs/>
                <w:iCs/>
                <w:color w:val="000000"/>
                <w:sz w:val="28"/>
                <w:szCs w:val="22"/>
              </w:rPr>
              <w:sym w:font="Symbol" w:char="F0B8"/>
            </w:r>
            <w:r w:rsidRPr="009B2973">
              <w:rPr>
                <w:bCs/>
                <w:iCs/>
                <w:color w:val="000000"/>
                <w:sz w:val="28"/>
                <w:szCs w:val="22"/>
              </w:rPr>
              <w:t>m;</w:t>
            </w:r>
          </w:p>
          <w:p w:rsidR="003520B0" w:rsidRPr="009B2973" w:rsidRDefault="003520B0" w:rsidP="00AD638E">
            <w:pPr>
              <w:pStyle w:val="12"/>
              <w:spacing w:line="276" w:lineRule="auto"/>
              <w:jc w:val="both"/>
              <w:rPr>
                <w:bCs/>
                <w:iCs/>
                <w:color w:val="000000"/>
                <w:sz w:val="28"/>
                <w:szCs w:val="22"/>
              </w:rPr>
            </w:pPr>
            <w:r w:rsidRPr="009B2973">
              <w:rPr>
                <w:bCs/>
                <w:i/>
                <w:iCs/>
                <w:color w:val="000000"/>
                <w:sz w:val="28"/>
                <w:szCs w:val="22"/>
              </w:rPr>
              <w:t>R={</w:t>
            </w:r>
            <w:proofErr w:type="spellStart"/>
            <w:r w:rsidRPr="009B2973">
              <w:rPr>
                <w:bCs/>
                <w:i/>
                <w:iCs/>
                <w:color w:val="000000"/>
                <w:sz w:val="28"/>
                <w:szCs w:val="22"/>
              </w:rPr>
              <w:t>Rj</w:t>
            </w:r>
            <w:proofErr w:type="spellEnd"/>
            <w:r w:rsidRPr="009B2973">
              <w:rPr>
                <w:bCs/>
                <w:i/>
                <w:iCs/>
                <w:color w:val="000000"/>
                <w:sz w:val="28"/>
                <w:szCs w:val="22"/>
              </w:rPr>
              <w:t xml:space="preserve">} </w:t>
            </w:r>
            <w:r w:rsidRPr="009B2973">
              <w:rPr>
                <w:bCs/>
                <w:iCs/>
                <w:color w:val="000000"/>
                <w:sz w:val="28"/>
                <w:szCs w:val="22"/>
              </w:rPr>
              <w:t xml:space="preserve">– множество всех оценок за темы, </w:t>
            </w:r>
            <w:r w:rsidRPr="009B2973">
              <w:rPr>
                <w:bCs/>
                <w:i/>
                <w:iCs/>
                <w:color w:val="000000"/>
                <w:sz w:val="28"/>
                <w:szCs w:val="22"/>
              </w:rPr>
              <w:t>j=1</w:t>
            </w:r>
            <w:r w:rsidRPr="009B2973">
              <w:rPr>
                <w:bCs/>
                <w:i/>
                <w:iCs/>
                <w:color w:val="000000"/>
                <w:sz w:val="28"/>
                <w:szCs w:val="22"/>
              </w:rPr>
              <w:sym w:font="Symbol" w:char="F0B8"/>
            </w:r>
            <w:r w:rsidRPr="009B2973">
              <w:rPr>
                <w:bCs/>
                <w:i/>
                <w:iCs/>
                <w:color w:val="000000"/>
                <w:sz w:val="28"/>
                <w:szCs w:val="22"/>
              </w:rPr>
              <w:t>m</w:t>
            </w:r>
            <w:r w:rsidRPr="009B2973">
              <w:rPr>
                <w:bCs/>
                <w:iCs/>
                <w:color w:val="000000"/>
                <w:sz w:val="28"/>
                <w:szCs w:val="22"/>
              </w:rPr>
              <w:t>.</w:t>
            </w:r>
          </w:p>
        </w:tc>
      </w:tr>
    </w:tbl>
    <w:p w:rsidR="00BE0EED" w:rsidRPr="009B2973" w:rsidRDefault="00BE0EED" w:rsidP="00AD638E">
      <w:pPr>
        <w:rPr>
          <w:b/>
        </w:rPr>
      </w:pPr>
    </w:p>
    <w:p w:rsidR="0080250A" w:rsidRPr="009B2973" w:rsidRDefault="0080250A" w:rsidP="00AD638E">
      <w:pPr>
        <w:jc w:val="center"/>
        <w:rPr>
          <w:b/>
          <w:bCs/>
          <w:sz w:val="32"/>
          <w:szCs w:val="32"/>
        </w:rPr>
      </w:pPr>
      <w:r w:rsidRPr="009B2973">
        <w:rPr>
          <w:b/>
          <w:bCs/>
          <w:sz w:val="32"/>
          <w:szCs w:val="32"/>
        </w:rPr>
        <w:t>База вопросов для тестирования обучаемых по дисциплине «Введение в интеллектуальные системы»</w:t>
      </w:r>
    </w:p>
    <w:p w:rsidR="00781E81" w:rsidRPr="009B2973" w:rsidRDefault="00781E81" w:rsidP="00AD638E"/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</w:rPr>
        <w:t xml:space="preserve">- </w:t>
      </w:r>
      <w:r w:rsidRPr="009B2973">
        <w:rPr>
          <w:rFonts w:cs="Courier New"/>
          <w:b/>
        </w:rPr>
        <w:t>Введение в интеллектуальные системы (ID: 2)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</w:rPr>
        <w:t xml:space="preserve">  - </w:t>
      </w:r>
      <w:r w:rsidRPr="009B2973">
        <w:rPr>
          <w:rFonts w:cs="Courier New"/>
          <w:b/>
        </w:rPr>
        <w:t>Общее представление человека об окружающем мире (ID: 3)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</w:t>
      </w:r>
      <w:r w:rsidRPr="009B2973">
        <w:rPr>
          <w:rFonts w:cs="Courier New"/>
        </w:rPr>
        <w:t xml:space="preserve"> -</w:t>
      </w:r>
      <w:r w:rsidRPr="009B2973">
        <w:rPr>
          <w:rFonts w:cs="Courier New"/>
          <w:b/>
        </w:rPr>
        <w:t xml:space="preserve"> Определение искусственного интеллекта (ID: 452)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*Искусственный интеллект – это направление исследования, включающее (сложность: 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способность к аргументированному принятию решения (+)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способность к синтезу познавательных процедур, образующих эвристику решения задач (+)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способность к поиску важной информации (-)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способность к обучению и использования памяти (+)</w:t>
      </w:r>
      <w:r w:rsidRPr="009B2973">
        <w:rPr>
          <w:rFonts w:cs="Courier New"/>
        </w:rPr>
        <w:br/>
        <w:t>способность к отбору и упорядочиванию информации (-)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способность к целеполаганию и планированию поведения (+)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способность к оценке знаний (-)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способность к рационализации идей (+)</w:t>
      </w:r>
      <w:r w:rsidRPr="009B2973">
        <w:rPr>
          <w:rFonts w:cs="Courier New"/>
        </w:rPr>
        <w:br/>
        <w:t>способность к адаптации во внешней среде (-)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способность извлекать следствия из имеющихся знаний и данных (+)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нет правильного ответа (-)</w:t>
      </w:r>
    </w:p>
    <w:p w:rsidR="003520B0" w:rsidRPr="009B2973" w:rsidRDefault="003520B0" w:rsidP="00AD638E">
      <w:pPr>
        <w:pStyle w:val="ae"/>
        <w:rPr>
          <w:rFonts w:cs="Courier New"/>
        </w:rPr>
      </w:pP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</w:rPr>
        <w:t xml:space="preserve">    </w:t>
      </w:r>
      <w:r w:rsidRPr="009B2973">
        <w:rPr>
          <w:rFonts w:cs="Courier New"/>
          <w:b/>
        </w:rPr>
        <w:t>- Процесс моделирования восприятия человеком окружающего мира (ID: 453)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Понятие эвристики (ID: 454)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Эвристики – это (сложность: 2, ID: 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теоретически не обоснованные правила решения задач; (+) (ID: 22)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теоретически описанные правила решения задач; (-) (ID: 23)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правила-запреты и их описание; (-) (ID: 24)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теоретически обоснованные специальные методы; (-) (ID: 25)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специальные алгоритмы решения задач; (-) (ID: 26)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методы поиска решений в одном пространстве; (-) (ID: 27)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методы поиска решений в иерархических пространствах; (-) (ID: 28)</w:t>
      </w:r>
    </w:p>
    <w:p w:rsidR="003520B0" w:rsidRPr="009B2973" w:rsidRDefault="003520B0" w:rsidP="00AD638E">
      <w:pPr>
        <w:pStyle w:val="ae"/>
        <w:rPr>
          <w:rFonts w:cs="Courier New"/>
        </w:rPr>
      </w:pPr>
      <w:proofErr w:type="spellStart"/>
      <w:r w:rsidRPr="009B2973">
        <w:rPr>
          <w:rFonts w:cs="Courier New"/>
        </w:rPr>
        <w:t>апроксимация</w:t>
      </w:r>
      <w:proofErr w:type="spellEnd"/>
      <w:r w:rsidRPr="009B2973">
        <w:rPr>
          <w:rFonts w:cs="Courier New"/>
        </w:rPr>
        <w:t xml:space="preserve"> естественного интеллекта (-)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ответа; (-) (ID: 29)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Понятие проблемной области (ID: 455)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Понятие предметной области (ID: 456)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Понятийная структура предметной области (ID: 457)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Понятийная структура предметной области - это… (сложность: 2, ID: 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совокупность понятий проблемной области; (+) (ID: 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проблемная область плюс способы рассуждения на понятиях предметной области; (-) (ID: 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совокупность решаемых проблем; (-) (ID: 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банк знаний плюс способы рассуждения на понятиях, связанные с проблемной областью; (-) (ID: 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способы рассуждения на понятиях, связанные с решением конкретных задач; (+) (ID: 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ответа; (-) (ID: 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способы рассуждения на понятиях, связанные с областью экспертизы (-) (ID: 2091)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Наука </w:t>
      </w:r>
      <w:proofErr w:type="spellStart"/>
      <w:r w:rsidRPr="009B2973">
        <w:rPr>
          <w:rFonts w:cs="Courier New"/>
          <w:b/>
        </w:rPr>
        <w:t>когнитология</w:t>
      </w:r>
      <w:proofErr w:type="spellEnd"/>
      <w:r w:rsidRPr="009B2973">
        <w:rPr>
          <w:rFonts w:cs="Courier New"/>
          <w:b/>
        </w:rPr>
        <w:t xml:space="preserve"> (ID: 458)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lastRenderedPageBreak/>
        <w:t xml:space="preserve">      * Основная(</w:t>
      </w:r>
      <w:proofErr w:type="spellStart"/>
      <w:r w:rsidRPr="009B2973">
        <w:rPr>
          <w:rFonts w:cs="Courier New"/>
        </w:rPr>
        <w:t>ые</w:t>
      </w:r>
      <w:proofErr w:type="spellEnd"/>
      <w:r w:rsidRPr="009B2973">
        <w:rPr>
          <w:rFonts w:cs="Courier New"/>
        </w:rPr>
        <w:t>) задача(и) инженера по знаниям (сложность: 2, ID: 232)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построение модели проблемной области (+) (ID: 1813)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построение базы знаний (+) (ID: 1814)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выявление знаний для внесения в базу знаний (+) (ID: 1815)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программная реализация интеллектуальной системы (-) (ID: 1816)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разработка алгоритмов функционирования интеллектуальной системы (-) (ID: 1817)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привлечение конечных пользователей к работе над прототипом интеллектуальной системы (-) (ID: 1818)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проведение исследований по выполнимости проекта (+) (ID: 1819)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 (-) (ID: 1820)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- 3 типа источников знаний (ID: 459)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Базы данных и другие электронные носители могут быть источниками получения знаний следующих типов: (сложность: 1, ID: 11)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третьего типа при использовании специальных алгоритмов; (+) (ID: 83)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второго типа; (-) (ID: 84)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инженерных; (-) (ID: 85)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информационных; (-) (ID: 86)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семантических; (-) (ID: 87)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третьего типа; (+) (ID: 88)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ответа; (-) (ID: 91)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К источникам знаний 1 типа относятся (сложность: 1, ID: 229)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человек (-) (ID: 1790)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инженер по знаниям (-) (ID: 1791)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книги (-) (ID: 1792)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эксперт (+) (ID: 1793)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инструкции (-) (ID: 1794)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справочники (-) (ID: 1795)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базы данных (-) (ID: 1796)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 (-) (ID: 1797)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К источникам знаний 2 типа относятся (сложность: 1, ID: 230)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книги (+) (ID: 1798)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инженер по знаниям (-) (ID: 1799)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инструкции (+) (ID: 1800)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эксперт (-) (ID: 1801)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справочники (+) (ID: 1802)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базы данных (-) (ID: 1803)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 (-) (ID: 1804)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К источникам знаний 3 типа относятся (сложность: 1, ID: 231)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инженер по знаниям (-) (ID: 1805)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электронные носители (+) (ID: 1806)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книги (-) (ID: 1807)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базы знаний (+) (ID: 1808)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инструкции (-) (ID: 1809)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справочники (-) (ID: 1810)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базы данных (+) (ID: 1811)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 (-) (ID: 1812)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Понятие базы знаний (ID: 460)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Понятие интеллектуальной системы (ID: 461)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Система может рассматриваться как интеллектуальная, если (сложность: 2, ID: 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реализует полный набор задач по предметной области; (-) (ID: 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обладает всеми свойствами экспертной системы; (+) (ID: 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включает модели механизмов мышления (+)         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включает в себя интеллектуальный банк данных; (-) (ID: 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обладает базой знаний о некоторой проблемной области; (+) (ID: 10)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обладает естественно-языковым интерфейсом, обеспечивающим взаимодействие пользователя с системой (+)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автоматизирует разумное поведение; (+) (ID: 11)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автоматизирует обработку информации о проблемной области; (-) (ID: 12)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ответа; (-) (ID: 13)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Современные СОЗ(ЭС) ориентируются, в основном, на: (сложность: 2, ID: 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вербальные способы переноса информации в компьютер; (+) (ID: 14)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lastRenderedPageBreak/>
        <w:t xml:space="preserve">         невербальные способы переноса информации в компьютер; (-) (ID: 15)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автоматизированные способы переноса информации в компьютер; (-) (ID: 16)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традиционные способы переноса информации в компьютер; (-) (ID: 17)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онтологии и веб-технологии (-)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модели представления знаний и обработки знаний об окружающем мире; (+) (ID: 18)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знания экспертов для анализа и решения слабоструктурированных задач; (+) (ID: 19)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на процессы концептуализации; (+) (ID: 20)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ответа; (-) (ID: 21)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Онтология (ID: 462)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Под моделью онтологии понимается: (сложность 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модель предметной области (-)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множество понятия предметной области (-)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множество аксиом и концептов (-)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множество терминов (-)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множество отношений между понятиями (-)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модель проблемной области плюс множество концептов (-)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модель предметной области плюс множество аксиом (-)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множество отношений между концептами (+)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Онтологический инжиниринг (ID: 463)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- Основные направления исследований в области искусственного интеллекта (ID: 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- Искусственный интеллект: исторический аспект (ID: 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- Искусственный интеллект: современные направления и разработки (ID: 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К прикладными интеллектуальным системам относятся системы: (сложность: 2, ID: 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статические экспертные системы; (+) (ID: 30)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динамические системы; (-) (ID: 31)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гибридные системы; (-) (ID: 32)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системы ситуационного управления (-)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web-ориентированные; (-) (ID: 33)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расчетно-аналитические; (-) (ID: 34)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расчетно-логические; (+) (ID: 35)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информационно-поисковые; (-) (ID: 36)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информационно-аналитические; (-) (ID: 37)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ответа; (-) (ID: 38)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- Архитектуры интеллектуальных систем и их эволюция (ID: 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- Два подхода к процессу решения задач (ID: 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Интеллектуальный интерфейс - это … (сложность: 1, ID: 233)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совокупность программно-аппаратных средств, обеспечивающих поддержку процессов решения задач на всех этапах, начиная с постановки задачи и кончая анализом полученных решений (+) (ID: 1821)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пользовательский интерфейс, обеспечивающий интеллектуальное общение с пользователем (-) (ID: 1822)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современные технологии семантического веба (-)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интерфейс взаимодействия между компонентами системы, обеспечивающий интеллектуальную передачу данных (-) (ID: 1823)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 (-) (ID: 1824)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</w:rPr>
        <w:t xml:space="preserve">      </w:t>
      </w:r>
      <w:r w:rsidRPr="009B2973">
        <w:rPr>
          <w:rFonts w:cs="Courier New"/>
          <w:b/>
        </w:rPr>
        <w:t>- Традиционный подход к решению задач (ID: 464)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- Поход решения задач с помощью интеллектуальных систем (ID: 465)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Эволюция основных целей разработчиков интеллектуальных систем (ID: 9)</w:t>
      </w:r>
    </w:p>
    <w:p w:rsidR="003520B0" w:rsidRPr="009B2973" w:rsidRDefault="003520B0" w:rsidP="00AD638E">
      <w:pPr>
        <w:pStyle w:val="ae"/>
        <w:rPr>
          <w:rFonts w:cs="Courier New"/>
          <w:lang w:val="en-US"/>
        </w:rPr>
      </w:pPr>
      <w:r w:rsidRPr="009B2973">
        <w:rPr>
          <w:rFonts w:cs="Courier New"/>
        </w:rPr>
        <w:t xml:space="preserve">      * Укажите порядок следования следующих парадигм: логическая (a), </w:t>
      </w:r>
      <w:proofErr w:type="spellStart"/>
      <w:r w:rsidRPr="009B2973">
        <w:rPr>
          <w:rFonts w:cs="Courier New"/>
        </w:rPr>
        <w:t>квазилогическая</w:t>
      </w:r>
      <w:proofErr w:type="spellEnd"/>
      <w:r w:rsidRPr="009B2973">
        <w:rPr>
          <w:rFonts w:cs="Courier New"/>
        </w:rPr>
        <w:t xml:space="preserve"> (b), семантическая (c), </w:t>
      </w:r>
      <w:proofErr w:type="spellStart"/>
      <w:r w:rsidRPr="009B2973">
        <w:rPr>
          <w:rFonts w:cs="Courier New"/>
        </w:rPr>
        <w:t>cемиотическая</w:t>
      </w:r>
      <w:proofErr w:type="spellEnd"/>
      <w:r w:rsidRPr="009B2973">
        <w:rPr>
          <w:rFonts w:cs="Courier New"/>
        </w:rPr>
        <w:t xml:space="preserve"> (d), </w:t>
      </w:r>
      <w:proofErr w:type="spellStart"/>
      <w:r w:rsidRPr="009B2973">
        <w:rPr>
          <w:rFonts w:cs="Courier New"/>
        </w:rPr>
        <w:t>онтологичекая</w:t>
      </w:r>
      <w:proofErr w:type="spellEnd"/>
      <w:r w:rsidRPr="009B2973">
        <w:rPr>
          <w:rFonts w:cs="Courier New"/>
        </w:rPr>
        <w:t xml:space="preserve"> (e). </w:t>
      </w:r>
      <w:r w:rsidRPr="009B2973">
        <w:rPr>
          <w:rFonts w:cs="Courier New"/>
          <w:lang w:val="en-US"/>
        </w:rPr>
        <w:t>(</w:t>
      </w:r>
      <w:r w:rsidRPr="009B2973">
        <w:rPr>
          <w:rFonts w:cs="Courier New"/>
        </w:rPr>
        <w:t>сложность</w:t>
      </w:r>
      <w:r w:rsidRPr="009B2973">
        <w:rPr>
          <w:rFonts w:cs="Courier New"/>
          <w:lang w:val="en-US"/>
        </w:rPr>
        <w:t>: 1, ID: 17)</w:t>
      </w:r>
    </w:p>
    <w:p w:rsidR="003520B0" w:rsidRPr="009B2973" w:rsidRDefault="003520B0" w:rsidP="00AD638E">
      <w:pPr>
        <w:pStyle w:val="ae"/>
        <w:rPr>
          <w:rFonts w:cs="Courier New"/>
          <w:lang w:val="en-US"/>
        </w:rPr>
      </w:pPr>
      <w:r w:rsidRPr="009B2973">
        <w:rPr>
          <w:rFonts w:cs="Courier New"/>
          <w:lang w:val="en-US"/>
        </w:rPr>
        <w:t xml:space="preserve">         b c a e; (-) (ID: 144)</w:t>
      </w:r>
    </w:p>
    <w:p w:rsidR="003520B0" w:rsidRPr="009B2973" w:rsidRDefault="003520B0" w:rsidP="00AD638E">
      <w:pPr>
        <w:pStyle w:val="ae"/>
        <w:rPr>
          <w:rFonts w:cs="Courier New"/>
          <w:lang w:val="en-US"/>
        </w:rPr>
      </w:pPr>
      <w:r w:rsidRPr="009B2973">
        <w:rPr>
          <w:rFonts w:cs="Courier New"/>
          <w:lang w:val="en-US"/>
        </w:rPr>
        <w:t xml:space="preserve">         a b e d c; (-) (ID: 145)</w:t>
      </w:r>
    </w:p>
    <w:p w:rsidR="003520B0" w:rsidRPr="009B2973" w:rsidRDefault="003520B0" w:rsidP="00AD638E">
      <w:pPr>
        <w:pStyle w:val="ae"/>
        <w:rPr>
          <w:rFonts w:cs="Courier New"/>
          <w:lang w:val="en-US"/>
        </w:rPr>
      </w:pPr>
      <w:r w:rsidRPr="009B2973">
        <w:rPr>
          <w:rFonts w:cs="Courier New"/>
          <w:lang w:val="en-US"/>
        </w:rPr>
        <w:t xml:space="preserve">         c d e a; (-) (ID: 146)</w:t>
      </w:r>
    </w:p>
    <w:p w:rsidR="003520B0" w:rsidRPr="009B2973" w:rsidRDefault="003520B0" w:rsidP="00AD638E">
      <w:pPr>
        <w:pStyle w:val="ae"/>
        <w:rPr>
          <w:rFonts w:cs="Courier New"/>
          <w:lang w:val="en-US"/>
        </w:rPr>
      </w:pPr>
      <w:r w:rsidRPr="009B2973">
        <w:rPr>
          <w:rFonts w:cs="Courier New"/>
          <w:lang w:val="en-US"/>
        </w:rPr>
        <w:t xml:space="preserve">         d a c b e; (-) (ID: 147)</w:t>
      </w:r>
    </w:p>
    <w:p w:rsidR="003520B0" w:rsidRPr="009B2973" w:rsidRDefault="003520B0" w:rsidP="00AD638E">
      <w:pPr>
        <w:pStyle w:val="ae"/>
        <w:rPr>
          <w:rFonts w:cs="Courier New"/>
          <w:lang w:val="en-US"/>
        </w:rPr>
      </w:pPr>
      <w:r w:rsidRPr="009B2973">
        <w:rPr>
          <w:rFonts w:cs="Courier New"/>
          <w:lang w:val="en-US"/>
        </w:rPr>
        <w:t xml:space="preserve">         a e b c; (-) (ID: 148)</w:t>
      </w:r>
    </w:p>
    <w:p w:rsidR="003520B0" w:rsidRPr="009B2973" w:rsidRDefault="003520B0" w:rsidP="00AD638E">
      <w:pPr>
        <w:pStyle w:val="ae"/>
        <w:rPr>
          <w:rFonts w:cs="Courier New"/>
          <w:lang w:val="en-US"/>
        </w:rPr>
      </w:pPr>
      <w:r w:rsidRPr="009B2973">
        <w:rPr>
          <w:rFonts w:cs="Courier New"/>
          <w:lang w:val="en-US"/>
        </w:rPr>
        <w:t xml:space="preserve">         a b d; (+) (ID: 149)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  <w:lang w:val="en-US"/>
        </w:rPr>
        <w:t xml:space="preserve">         </w:t>
      </w:r>
      <w:r w:rsidRPr="009B2973">
        <w:rPr>
          <w:rFonts w:cs="Courier New"/>
        </w:rPr>
        <w:t>нет правильного ответа; (-) (ID: 150)</w:t>
      </w:r>
    </w:p>
    <w:p w:rsidR="003520B0" w:rsidRPr="00B56A24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lastRenderedPageBreak/>
        <w:t xml:space="preserve">         </w:t>
      </w:r>
      <w:proofErr w:type="gramStart"/>
      <w:r w:rsidRPr="009B2973">
        <w:rPr>
          <w:rFonts w:cs="Courier New"/>
          <w:lang w:val="en-US"/>
        </w:rPr>
        <w:t>b</w:t>
      </w:r>
      <w:proofErr w:type="gramEnd"/>
      <w:r w:rsidRPr="00B56A24">
        <w:rPr>
          <w:rFonts w:cs="Courier New"/>
        </w:rPr>
        <w:t xml:space="preserve"> </w:t>
      </w:r>
      <w:r w:rsidRPr="009B2973">
        <w:rPr>
          <w:rFonts w:cs="Courier New"/>
          <w:lang w:val="en-US"/>
        </w:rPr>
        <w:t>a</w:t>
      </w:r>
      <w:r w:rsidRPr="00B56A24">
        <w:rPr>
          <w:rFonts w:cs="Courier New"/>
        </w:rPr>
        <w:t xml:space="preserve"> </w:t>
      </w:r>
      <w:r w:rsidRPr="009B2973">
        <w:rPr>
          <w:rFonts w:cs="Courier New"/>
          <w:lang w:val="en-US"/>
        </w:rPr>
        <w:t>e</w:t>
      </w:r>
      <w:r w:rsidRPr="00B56A24">
        <w:rPr>
          <w:rFonts w:cs="Courier New"/>
        </w:rPr>
        <w:t>; (-) (</w:t>
      </w:r>
      <w:r w:rsidRPr="009B2973">
        <w:rPr>
          <w:rFonts w:cs="Courier New"/>
          <w:lang w:val="en-US"/>
        </w:rPr>
        <w:t>ID</w:t>
      </w:r>
      <w:r w:rsidRPr="00B56A24">
        <w:rPr>
          <w:rFonts w:cs="Courier New"/>
        </w:rPr>
        <w:t>: 2089)</w:t>
      </w:r>
    </w:p>
    <w:p w:rsidR="003520B0" w:rsidRPr="00B56A24" w:rsidRDefault="003520B0" w:rsidP="00AD638E">
      <w:pPr>
        <w:pStyle w:val="ae"/>
        <w:rPr>
          <w:rFonts w:cs="Courier New"/>
        </w:rPr>
      </w:pPr>
      <w:r w:rsidRPr="00B56A24">
        <w:rPr>
          <w:rFonts w:cs="Courier New"/>
        </w:rPr>
        <w:t xml:space="preserve">         </w:t>
      </w:r>
      <w:proofErr w:type="gramStart"/>
      <w:r w:rsidRPr="009B2973">
        <w:rPr>
          <w:rFonts w:cs="Courier New"/>
          <w:lang w:val="en-US"/>
        </w:rPr>
        <w:t>d</w:t>
      </w:r>
      <w:proofErr w:type="gramEnd"/>
      <w:r w:rsidRPr="00B56A24">
        <w:rPr>
          <w:rFonts w:cs="Courier New"/>
        </w:rPr>
        <w:t xml:space="preserve"> </w:t>
      </w:r>
      <w:r w:rsidRPr="009B2973">
        <w:rPr>
          <w:rFonts w:cs="Courier New"/>
          <w:lang w:val="en-US"/>
        </w:rPr>
        <w:t>b</w:t>
      </w:r>
      <w:r w:rsidRPr="00B56A24">
        <w:rPr>
          <w:rFonts w:cs="Courier New"/>
        </w:rPr>
        <w:t xml:space="preserve"> </w:t>
      </w:r>
      <w:r w:rsidRPr="009B2973">
        <w:rPr>
          <w:rFonts w:cs="Courier New"/>
          <w:lang w:val="en-US"/>
        </w:rPr>
        <w:t>a</w:t>
      </w:r>
      <w:r w:rsidRPr="00B56A24">
        <w:rPr>
          <w:rFonts w:cs="Courier New"/>
        </w:rPr>
        <w:t>; (-) (</w:t>
      </w:r>
      <w:r w:rsidRPr="009B2973">
        <w:rPr>
          <w:rFonts w:cs="Courier New"/>
          <w:lang w:val="en-US"/>
        </w:rPr>
        <w:t>ID</w:t>
      </w:r>
      <w:r w:rsidRPr="00B56A24">
        <w:rPr>
          <w:rFonts w:cs="Courier New"/>
        </w:rPr>
        <w:t>: 2090)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B56A24">
        <w:rPr>
          <w:rFonts w:cs="Courier New"/>
          <w:b/>
        </w:rPr>
        <w:t xml:space="preserve">      </w:t>
      </w:r>
      <w:r w:rsidRPr="009B2973">
        <w:rPr>
          <w:rFonts w:cs="Courier New"/>
          <w:b/>
        </w:rPr>
        <w:t>- Логическая парадигма ИИ (ID: 466)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- </w:t>
      </w:r>
      <w:proofErr w:type="spellStart"/>
      <w:r w:rsidRPr="009B2973">
        <w:rPr>
          <w:rFonts w:cs="Courier New"/>
          <w:b/>
        </w:rPr>
        <w:t>Квазилогическая</w:t>
      </w:r>
      <w:proofErr w:type="spellEnd"/>
      <w:r w:rsidRPr="009B2973">
        <w:rPr>
          <w:rFonts w:cs="Courier New"/>
          <w:b/>
        </w:rPr>
        <w:t xml:space="preserve"> парадигма ИИ (ID: 467)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- Семиотическая парадигма ИИ (ID: 468)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Блок схема обобщенной СИИ (ID: 10)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В состав современного компонента 'Планировщик' в ранних СИИ входили: (сложность: 2, ID: 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блок интерпретации знаний; (+) (ID: 48)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блок усвоения знаний; (+) (ID: 49)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блок получения знаний; (-) (ID: 50)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блок передачи знаний; (-) (ID: 51)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блок формирования вывода; (-) (ID: 52)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блок построения решений; (-) (ID: 53)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блок представления знаний; (-) (ID: 54)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блок поиска и анализа информации (-)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блок анализа результатов; (-) (ID: 55)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ответа; (-) (ID: 56)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Следующий(</w:t>
      </w:r>
      <w:proofErr w:type="spellStart"/>
      <w:r w:rsidRPr="009B2973">
        <w:rPr>
          <w:rFonts w:cs="Courier New"/>
        </w:rPr>
        <w:t>ие</w:t>
      </w:r>
      <w:proofErr w:type="spellEnd"/>
      <w:r w:rsidRPr="009B2973">
        <w:rPr>
          <w:rFonts w:cs="Courier New"/>
        </w:rPr>
        <w:t xml:space="preserve">) компонент(ы) функционирует(ют) на основе правила </w:t>
      </w:r>
      <w:proofErr w:type="spellStart"/>
      <w:r w:rsidRPr="009B2973">
        <w:rPr>
          <w:rFonts w:cs="Courier New"/>
        </w:rPr>
        <w:t>modus</w:t>
      </w:r>
      <w:proofErr w:type="spellEnd"/>
      <w:r w:rsidRPr="009B2973">
        <w:rPr>
          <w:rFonts w:cs="Courier New"/>
        </w:rPr>
        <w:t xml:space="preserve"> </w:t>
      </w:r>
      <w:proofErr w:type="spellStart"/>
      <w:r w:rsidRPr="009B2973">
        <w:rPr>
          <w:rFonts w:cs="Courier New"/>
        </w:rPr>
        <w:t>ponens</w:t>
      </w:r>
      <w:proofErr w:type="spellEnd"/>
      <w:r w:rsidRPr="009B2973">
        <w:rPr>
          <w:rFonts w:cs="Courier New"/>
        </w:rPr>
        <w:t>: (сложность: 2, ID: 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объяснительный компонент; (-) (ID: 57)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база знаний; (-) (ID: 58)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интерпретатор (+)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подсистема моделирования внешнего мира; (-) (ID: 59)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рабочая память; (-) (ID: 60)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решатель; (+) (ID: 61)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компонент приобретения знаний; (-) (ID: 62)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диалоговый компонент; (-) (ID: 63)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машина вывода (+)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планировщик; (-) (ID: 64)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ответа; (-) (ID: 65)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Интеллектуальный банк данных включает: (сложность: 1, ID: 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база целей; (+) (ID: 66)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база онтологий (-)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база знаний; (+) (ID: 67)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база понятий; (-) (ID: 68)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база данных; (+) (ID: 69)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банк знаний; (-) (ID: 71)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база задач; (-) (ID: 72)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база решений; (-) (ID: 73)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ответа; (-) (ID: 74)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Классификации прикладных интеллектуальных систем (ID: 11)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Архитектура статической и динамической СОЗ(ЭС) (ID: 12)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- Определение динамической интеллектуальной системы (ID: 475)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- Архитектура статической СОЗ(ЭС) (ID: 476)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* В базовую структуру традиционных статических СОЗ(ЭС) включаются следующие компоненты: (сложность: 1, ID: 235)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решатель__(+) (ID: 1834)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компонент авторизации пользователя (-) (ID: 1835)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рабочая память (+) (ID: 1836)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база знаний (+) (ID: 1837)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компонент регистрации пользователя (-) (ID: 1838)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компонент приобретения знаний (+) (ID: 1839)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объяснительный компонент (+) (ID: 1840)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база онтологий (-)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диалоговый компонент (средство общения) (+) (ID: 1841)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компонент усвоения знаний (-) (ID: 1842)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база данных (-) (ID: 1843)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интерпретатор (+)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подсистема моделирования внешнего мира  (-) (ID: 1844)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подсистема связи с внешним окружением (-) (ID: 1845)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планировщик (+) (ID: 1846)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нет правильного ответа (-) (ID: 1847)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lastRenderedPageBreak/>
        <w:t xml:space="preserve">      - Архитектура динамической СОЗ(ЭС) (ID: 477)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* В архитектуру динамических СОЗ(ЭС) по сравнению со статической СОЗ(ЭС) вводятся следующие компоненты (сложность: 1, ID: 236)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решатель__  (-) (ID: 1848)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подсистема имитационного моделирования (+) (ID: 1849)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рабочая память (-) (ID: 1850)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компонент регистрации пользователя (-) (ID: 1851)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база знаний (-) (ID: 1852)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интеллектуальный планировщик (-)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компонент приобретения знаний (-) (ID: 1853)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объяснительный компонент (-) (ID: 1854)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планировщик (-) (ID: 1855)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диалоговый компонент (средство общения) (-) (ID: 1856)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база данных (-) (ID: 1857)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подсистема моделирования внешнего мира  (+) (ID: 1858)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компонент отображения моделей внешнего мира (-) (ID: 1859)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подсистема связи с внешним окружением (+) (ID: 1860)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нет правильного ответа (-) (ID: 1861)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</w:rPr>
        <w:t xml:space="preserve">   </w:t>
      </w:r>
      <w:r w:rsidRPr="009B2973">
        <w:rPr>
          <w:rFonts w:cs="Courier New"/>
          <w:b/>
        </w:rPr>
        <w:t xml:space="preserve"> - Классификация систем, основанных на знаниях (ID: 469)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По степени интеграции с другими программными средствами СОЗ(ЭС) делятся на: (сложность: 1, ID: 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обработки данных на основе знаний; (-) (ID: 39)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формирования данных на основе знаний; (-) (ID: 40)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интегрированные; (+) (ID: 41)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гибридные; (-) (ID: 42)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традиционные; (+) (ID: 43)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простые; (-) (ID: 44)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веб-ориентированные (-)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управляющие; (-) (ID: 45)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сложные; (-) (ID: 46)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ответа; (-) (ID: 47)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По типу области экспертизы СОЗ(ЭС) делятся на: (сложность: 1, ID: 12)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мягкие; (-) (ID: 92)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жесткие; (-) (ID: 93)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оболочки; (-) (ID: 94)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проблемно-ориентированные (-)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предметно-ориентированные (-)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обработки знаний; (-) (ID: 95)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поверхностные; (-) (ID: 96)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простые; (-) (ID: 97)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сложные; (-) (ID: 98)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статические; (+) (ID: 99)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динамические; (+) (ID: 100)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инструментальные системы; (-) (ID: 101)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ответа; (-) (ID: 102)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По типу решаемых задач СО</w:t>
      </w:r>
      <w:proofErr w:type="gramStart"/>
      <w:r w:rsidRPr="009B2973">
        <w:rPr>
          <w:rFonts w:cs="Courier New"/>
        </w:rPr>
        <w:t>З(</w:t>
      </w:r>
      <w:proofErr w:type="gramEnd"/>
      <w:r w:rsidRPr="009B2973">
        <w:rPr>
          <w:rFonts w:cs="Courier New"/>
        </w:rPr>
        <w:t>ЭС) делятся на:  (сложность: 1, ID: 234)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проблемно-ориентированные (-)         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СОЗ обработки данных на основе знаний (+) (ID: 1825)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Исследовательские и промышленные СОЗ (-) (ID: 1826)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СОЗ формирования данных на основе знаний (+) (ID: 1827)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СОЗ обработки и формирования данных и знаний (+) (ID: 1828)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простые и сложные СОЗ (-) (ID: 1829)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веб-ориентированные (-)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СОЗ обработки и формирования знаний на основе метазнаний (+) (ID: 1830)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СОЗ преобразования знаний и данных (-) (ID: 1831)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СОЗ обобщения и расщепления знаний (-) (ID: 1832)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 (-) (ID: 1833)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- По типу предметной области (ID: 470)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- По степени реализации (ID: 471)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- По степени сложности (ID: 472)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- По степени интеграции с другими программными системами (ID: 473)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- По типу решаемых задач (ID: 474)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- Основные понятия и определения (ID: 13)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lastRenderedPageBreak/>
        <w:t xml:space="preserve">    * Обработка знаний в СОЗ(ЭС) обеспечивается за счет использования: (сложность: 1, ID: 13)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средств онтологического инжиниринга (-)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средств вывода; (+) (ID: 103)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решателя; (+) (ID: 104)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вычислителя (-)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интерпретатора; (+) (ID: 105)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преобразователя; (-) (ID: 106)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анализатора; (-) (ID: 107)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интеллектуального планировщика (+)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синтезатора; (-) (ID: 108)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процессора; (-) (ID: 110)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формирователя; (-) (ID: 111)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нет правильного ответа; (-) (ID: 112)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* Инженер по знаниям (</w:t>
      </w:r>
      <w:proofErr w:type="spellStart"/>
      <w:r w:rsidRPr="009B2973">
        <w:rPr>
          <w:rFonts w:cs="Courier New"/>
        </w:rPr>
        <w:t>когнитолог</w:t>
      </w:r>
      <w:proofErr w:type="spellEnd"/>
      <w:r w:rsidRPr="009B2973">
        <w:rPr>
          <w:rFonts w:cs="Courier New"/>
        </w:rPr>
        <w:t>) - это... (сложность: 1, ID: 18)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лицо, выступающее в виде связующего звена между источником знаний в </w:t>
      </w:r>
      <w:proofErr w:type="spellStart"/>
      <w:r w:rsidRPr="009B2973">
        <w:rPr>
          <w:rFonts w:cs="Courier New"/>
        </w:rPr>
        <w:t>ИнСист</w:t>
      </w:r>
      <w:proofErr w:type="spellEnd"/>
      <w:r w:rsidRPr="009B2973">
        <w:rPr>
          <w:rFonts w:cs="Courier New"/>
        </w:rPr>
        <w:t>; (-) (ID: 151)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высококвалифицированный специалист, для которого предназначена система; (-) (ID: 152)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специалист ИИ, выступающий в виде связующего звена между источником знаний в </w:t>
      </w:r>
      <w:proofErr w:type="spellStart"/>
      <w:r w:rsidRPr="009B2973">
        <w:rPr>
          <w:rFonts w:cs="Courier New"/>
        </w:rPr>
        <w:t>ИнСист</w:t>
      </w:r>
      <w:proofErr w:type="spellEnd"/>
      <w:r w:rsidRPr="009B2973">
        <w:rPr>
          <w:rFonts w:cs="Courier New"/>
        </w:rPr>
        <w:t>; (+) (ID: 153)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высококвалифицированный специалист, согласившийся поделиться своим опытом решения конкретного класса задач в конкретной проблемной/предметной области; (-) (ID: 154)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лицо, являющиеся специалистом ИИ; (-) (ID: 155)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пользователь, не работающий непосредственно с системой, но использующий результат ее функционирования; (-) (ID: 156)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высококвалифицированный специалист, пользующийся услугами информационной системы для получения информации или решения других задач; (-) (ID: 157)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нет правильного ответа; (-) (ID: 158)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* Интерфейс пользователя __ - это... (сложность: 1, ID: 19)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комплекс программ, реализующих общение пользователя с </w:t>
      </w:r>
      <w:proofErr w:type="spellStart"/>
      <w:r w:rsidRPr="009B2973">
        <w:rPr>
          <w:rFonts w:cs="Courier New"/>
        </w:rPr>
        <w:t>ИнСист</w:t>
      </w:r>
      <w:proofErr w:type="spellEnd"/>
      <w:r w:rsidRPr="009B2973">
        <w:rPr>
          <w:rFonts w:cs="Courier New"/>
        </w:rPr>
        <w:t xml:space="preserve"> на всех стадиях функционирования системы; (+) (ID: 159)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элементы и компоненты программы, которые способны оказывать влияние на взаимодействие пользователя с программным обеспечением; (-) (ID: 160)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средства общения пользователя (+)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графическая среда организации взаимодействия пользователя с вычислительной системой; (-) (ID: 161)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комплекс программ, реализующих общение специалистов ИИ в </w:t>
      </w:r>
      <w:proofErr w:type="spellStart"/>
      <w:r w:rsidRPr="009B2973">
        <w:rPr>
          <w:rFonts w:cs="Courier New"/>
        </w:rPr>
        <w:t>ИнСист</w:t>
      </w:r>
      <w:proofErr w:type="spellEnd"/>
      <w:r w:rsidRPr="009B2973">
        <w:rPr>
          <w:rFonts w:cs="Courier New"/>
        </w:rPr>
        <w:t xml:space="preserve"> на начальных стадиях функционирования системы; (-) (ID: 162)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нет правильного ответа; (-) (ID: 163)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* Программа, моделирующая ход рассуждений эксперта на основе знаний, имеющихся в БЗ, называется: (сложность: 1, ID: 25)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подсистема объяснений; (-) (ID: 212)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индуктивная машина; (-) (ID: 213)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средство ввода; (-) (ID: 214)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подсистема принятия решений (-)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машина логического вывода; (+) (ID: 215)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интерпретатор; (+) (ID: 216)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решатель; (+) (ID: 217)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подсистема выдачи рекомендаций; (-) (ID: 218)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логическая подсистема; (-) (ID: 219)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нет правильного ответа; (-) (ID: 220)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* Программа, позволяющая пользователю получать ответы на вопросы типа: как было получено то или иное решение и почему, называется: (сложность: 1, ID: 26)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решатель; (-) (ID: 221)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машина объяснений; (-) (ID: 223)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индуктивная машина; (-) (ID: 224)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синтезатор; (-) (ID: 225)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подсистема вывода; (-) (ID: 226)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подсистема трассировки; (-) (ID: 227)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тестирующая подсистема; (-) (ID: 228)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нет правильного ответа; (+) (ID: 229)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lastRenderedPageBreak/>
        <w:t xml:space="preserve">    * Технология создания на основе знаний экспертов систем, решающих НФ-задачи в слабоструктурированных предметных областях, называется: (сложность: 1, ID: 27)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технология ИИ; (-) (ID: 230)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технология МАС; (-) (ID: 231)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НФ-технология; (-) (ID: 232)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онтологический инжиниринг (-)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</w:t>
      </w:r>
      <w:proofErr w:type="spellStart"/>
      <w:r w:rsidRPr="009B2973">
        <w:rPr>
          <w:rFonts w:cs="Courier New"/>
        </w:rPr>
        <w:t>слабоструктуированная</w:t>
      </w:r>
      <w:proofErr w:type="spellEnd"/>
      <w:r w:rsidRPr="009B2973">
        <w:rPr>
          <w:rFonts w:cs="Courier New"/>
        </w:rPr>
        <w:t xml:space="preserve"> технология; (-) (ID: 233)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нет правильного ответа; (+) (ID: 234)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* Эксперт - это … (сложность: 1, ID: 28)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лицо, выступающее в виде связующего звена между источником знаний в </w:t>
      </w:r>
      <w:proofErr w:type="spellStart"/>
      <w:r w:rsidRPr="009B2973">
        <w:rPr>
          <w:rFonts w:cs="Courier New"/>
        </w:rPr>
        <w:t>ИнСист</w:t>
      </w:r>
      <w:proofErr w:type="spellEnd"/>
      <w:r w:rsidRPr="009B2973">
        <w:rPr>
          <w:rFonts w:cs="Courier New"/>
        </w:rPr>
        <w:t>; (-) (ID: 235)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высококвалифицированный специалист, для которого предназначена система; (-) (ID: 236)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высококвалифицированный специалист, согласившийся поделиться своим опытом решения конкретного класса задач в конкретной проблемной/предметной области; (+) (ID: 237)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лицо, являющиеся специалистом ИИ; (-) (ID: 238)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пользователь, не работающий непосредственно с системой, но использующий результат ее функционирования; (-) (ID: 239)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высококвалифицированный специалист, пользующийся услугами информационной системы для получения информации или решения других задач; (-) (ID: 240)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нет правильного ответа; (-) (ID: 241)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* Специальным образом выделенная и описанная область человеческой деятельности является: (сложность: 1, ID: 34)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нет правильного ответа; (-) (ID: 280)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онтология (-)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неформализованная задача; (-) (ID: 281)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предметная область; (+) (ID: 282)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прикладная область; (-) (ID: 283)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проблемная область; (-) (ID: 284)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* В разработке любой СОЗ(ЭС) участвуют (сложность: 1, ID: 237)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Эксперт (+) (ID: 1862)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Инженер по знаниям (+) (ID: 1863)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Программист по разработке инструментальных средств (+) (ID: 1864)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Конечный пользователь (-) (ID: 1865)</w:t>
      </w:r>
    </w:p>
    <w:p w:rsidR="003520B0" w:rsidRPr="009B2973" w:rsidRDefault="003520B0" w:rsidP="00AD638E">
      <w:pPr>
        <w:pStyle w:val="ae"/>
        <w:rPr>
          <w:rFonts w:cs="Courier New"/>
        </w:rPr>
      </w:pPr>
      <w:proofErr w:type="spellStart"/>
      <w:r w:rsidRPr="009B2973">
        <w:rPr>
          <w:rFonts w:cs="Courier New"/>
        </w:rPr>
        <w:t>когнитолог</w:t>
      </w:r>
      <w:proofErr w:type="spellEnd"/>
      <w:r w:rsidRPr="009B2973">
        <w:rPr>
          <w:rFonts w:cs="Courier New"/>
        </w:rPr>
        <w:t xml:space="preserve"> (+)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руководитель проекта (+) (ID: 1866)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ассистент руководителя (+) (ID: 1867)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ассистент инженера по знаниям (+) (ID: 1868)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Нет правильного ответа (-) (ID: 1869)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Два класса интеллектуальных систем (ID: 478)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Предметная область (ID: 479)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Проблемная область (ID: 480)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</w:t>
      </w:r>
      <w:proofErr w:type="spellStart"/>
      <w:r w:rsidRPr="009B2973">
        <w:rPr>
          <w:rFonts w:cs="Courier New"/>
        </w:rPr>
        <w:t>Сильноструктурированная</w:t>
      </w:r>
      <w:proofErr w:type="spellEnd"/>
      <w:r w:rsidRPr="009B2973">
        <w:rPr>
          <w:rFonts w:cs="Courier New"/>
        </w:rPr>
        <w:t xml:space="preserve"> область обладает следующими признаками: (сложность: 2, ID: 21)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устоявшаяся терминология; (+) (ID: 174)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четкая аксиоматизация; (+) (ID: 175)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определяющаяся терминология; (-) (ID: 176)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явные взаимосвязи между явлениями; (-) (ID: 177)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богатая эмпирика; (-) (ID: 178)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размытая терминология; (-) (ID: 179)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скрытые взаимодействия; (-) (ID: 180)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развивающаяся терминология; (-) (ID: 181)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широкое использование математического аппарата; (+) (ID: 182)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ответа; (-) (ID: 183)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Слабоструктурированная область обладает следующими признаками: (сложность: 2, ID: 22)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нечеткая аксиоматизация; (-) (ID: 184)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размытая терминология; (+) (ID: 185)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богатая эмпирика; (+) (ID: 186)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скрытые взаимодействия; (+) (ID: 187)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развивающаяся терминология; (-) (ID: 188)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узкое использование математического аппарата; (-) (ID: 189)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lastRenderedPageBreak/>
        <w:t xml:space="preserve">         развивающаяся теория; (-) (ID: 190)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ответа; (-) (ID: 191)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</w:t>
      </w:r>
      <w:proofErr w:type="spellStart"/>
      <w:r w:rsidRPr="009B2973">
        <w:rPr>
          <w:rFonts w:cs="Courier New"/>
        </w:rPr>
        <w:t>Среднеструктуированная</w:t>
      </w:r>
      <w:proofErr w:type="spellEnd"/>
      <w:r w:rsidRPr="009B2973">
        <w:rPr>
          <w:rFonts w:cs="Courier New"/>
        </w:rPr>
        <w:t xml:space="preserve"> область обладает следующими признаками: (сложность: 2, ID: 23)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нечеткая аксиоматизация; (-) (ID: 192)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определяющаяся терминология; (+) (ID: 193)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явные взаимосвязи между явлениями; (+) (ID: 194)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богатая эмпирика; (-) (ID: 195)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размытая терминология; (-) (ID: 196)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скрытые взаимодействия; (-) (ID: 197)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развивающаяся терминология; (-) (ID: 198)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широкое использование математического аппарата; (-) (ID: 199)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развивающаяся теория; (+) (ID: 200)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ответа; (-) (ID: 201)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- Хорошо структурированная проблемная область (ID: 481)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- </w:t>
      </w:r>
      <w:proofErr w:type="spellStart"/>
      <w:r w:rsidRPr="009B2973">
        <w:rPr>
          <w:rFonts w:cs="Courier New"/>
          <w:b/>
        </w:rPr>
        <w:t>Среднеструктурированная</w:t>
      </w:r>
      <w:proofErr w:type="spellEnd"/>
      <w:r w:rsidRPr="009B2973">
        <w:rPr>
          <w:rFonts w:cs="Courier New"/>
          <w:b/>
        </w:rPr>
        <w:t xml:space="preserve"> проблемная область (ID: 482)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- Слабоструктурированная проблемная область (ID: 483)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Интеллектуальная система (ID: 484)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Система, основанная на знаниях (экспертная система) (ID: 485)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Неформализованная задача (ID: 486)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СОЗ(ЭС) обработки данных на основе знаний предназначены для следующих типов НФ-задач: (сложность: 2, ID: 15)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интерпретация; (+) (ID: 122)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отладка; (-) (ID: 123)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проектирование; (-) (ID: 124)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управление; (-) (ID: 125)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слежение (мониторинг); (+) (ID: 126)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прогнозирование; (-) (ID: 127)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диагностика; (+) (ID: 128)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планирование; (-) (ID: 129)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оптимизация; (-) (ID: 130)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обучение; (-) (ID: 131)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ответа; (-) (ID: 132)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Для следующих типов НФ-задач предназначены СОЗ(ЭС) формирования данных на основе знаний: (сложность: 2, ID: 16)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интерпретация; (-) (ID: 133)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отладка; (-) (ID: 134)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проектирование; (+) (ID: 135)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управление; (-) (ID: 136)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слежение (мониторинг); (-) (ID: 137)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прогнозирование; (+) (ID: 138)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диагностика; (-) (ID: 139)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планирование; (+) (ID: 140)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оптимизация; (-) (ID: 141)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обучение; (-) (ID: 142)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ответа; (-) (ID: 143)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К характеристикам, определяющим НФ-задачи, можно отнести: (сложность: 1, ID: 24)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задача требует только интеллектуальных навыков; (-) (ID: 202)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задача не слишком проста; (-) (ID: 203)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задача не имеет общедоступных знаний; (-) (ID: 204)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цели не могут быть выражены в терминах точно определенной целевой функции; (+) (ID: 205)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задача представляет большой интерес для практики; (-) (ID: 206)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задача не может быть точно определена; (-) (ID: 207)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задача не может быть заранее структурирована; (-) (ID: 208)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решение задачи не опирается на использование операций с числами; (+) (ID: 209)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решение задач опирается на использование эвристик; (+) (ID: 210)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ответа; (-) (ID: 211)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</w:rPr>
        <w:t xml:space="preserve">    </w:t>
      </w:r>
      <w:r w:rsidRPr="009B2973">
        <w:rPr>
          <w:rFonts w:cs="Courier New"/>
          <w:b/>
        </w:rPr>
        <w:t>- Перечень типовых неформализованных задач (ID: 487)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Конечный пользователь (ID: 488)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Инженер по знаниям (ID: 489)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lastRenderedPageBreak/>
        <w:t xml:space="preserve">    - Эксперт (ID: 490)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Интерфейс пользователя (ID: 491)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База знаний (ID: 492)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Решатель (ID: 493)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Подсистема объяснений (ID: 494)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Технология интеллектуальных систем (ID: 495)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Понятийная структура проблемной области (ID: 496)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К определению простого понятия можно отнести: (сложность: 2, ID: 10)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фиксированный состав сущностей предметной области; (-) (ID: 75)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переменный состав сущностей предметной области; (-) (ID: 76)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первичные характеристики предметной области, не подлежащие дальнейшей конкретизации; (+) (ID: 77)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объектная модель сущностей предметной области; (-) (ID: 78)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концепты предметной области; (-) (ID: 79)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переменные, значения которых определяются набором вербальных характеристик некоторого свойства; (-) (ID: 80)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атрибуты с областями их определения; (+) (ID: 81)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ни одно не относится; (-) (ID: 82)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Под тройкой вида </w:t>
      </w:r>
      <w:proofErr w:type="gramStart"/>
      <w:r w:rsidRPr="009B2973">
        <w:rPr>
          <w:rFonts w:cs="Courier New"/>
        </w:rPr>
        <w:t xml:space="preserve">[ </w:t>
      </w:r>
      <w:proofErr w:type="gramEnd"/>
      <w:r w:rsidRPr="009B2973">
        <w:rPr>
          <w:rFonts w:cs="Courier New"/>
        </w:rPr>
        <w:t>N, I, E ], где N - имя, I - интенсионал, E - экстенсионал, понимается: (сложность: 1, ID: 29)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смешанное понятие; (-) (ID: 242)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простое понятие; (+) (ID: 243)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сложное понятие; (-) (ID: 244)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понятийная структура; (-) (ID: 245)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простейшее понятие; (-) (ID: 246)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понятие высказываний; (-) (ID: 247)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знаковая система; (-) (ID: 248)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ответа; (-) (ID: 249)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Указать примеры интенсионала понятия 'мебель'. (сложность: 2, ID: 30)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все столы в доме; (+) (ID: 250)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мебельная фабрика; (-) (ID: 251)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мебельный гарнитур; (-) (ID: 252)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мебельный магазин; (-) (ID: 253)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ответа; (-) (ID: 254)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предметы для комфортного проживания человека; (+) (ID: 255)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предметы домашнего обихода; (-) (ID: 256)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предметы, загромождающие дом; (+) (ID: 257)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шкаф и диван; (-) (ID: 258)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Указать примеры экстенсионала понятия 'мебель'. (сложность: 3, ID: 31)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кухонный стол (+)               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все столы в доме; (-) (ID: 259)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мебельная фабрика; (-) (ID: 260)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мебельный гарнитур; (+) (ID: 261)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мебельный магазин; (-) (ID: 262)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ответа; (-) (ID: 263)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предметы для комфортного проживания человека; (-) (ID: 264)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предметы домашнего обихода; (-) (ID: 265)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предметы, загромождающие дом; (-) (ID: 266)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шкаф и диван; (+) (ID: 267)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Под множеством атрибутов, т.е. свойств понятия с областями их определения, понимается: (сложность: 1, ID: 32)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идентификатор понятия; (-) (ID: 268)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интенсионал понятия; (+) (ID: 269)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простое понятие; (-) (ID: 270)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сложное понятие; (-) (ID: 271)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экстенсионал понятия; (-) (ID: 272)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ответа; (-) (ID: 273)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Под множеством кортежей значений понимается: (сложность: 1, ID: 33)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значения, удовлетворяющие интенсионалу; (-) (ID: 274)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интенсионал понятия; (-) (ID: 275)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интенсионал; (-) (ID: 276)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экстенсионал понятия; (+) (ID: 277)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экстенсионал; (-) (ID: 278)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lastRenderedPageBreak/>
        <w:t xml:space="preserve">         нет правильного ответа; (-) (ID: 279)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- Простое понятие (ID: 497)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  - Интенсионал понятия (ID: 498)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  - Экстенсионал понятия (ID: 499)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- Сложное понятие (ID: 500)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- Способы рассуждений на понятиях (ID: 501)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* Большинство специалистов по ИИ выделяют следующие способы рассуждений в предметной области:  (сложность: 1, ID: 238)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дедуктивный (+) (ID: 1870)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</w:t>
      </w:r>
      <w:proofErr w:type="spellStart"/>
      <w:r w:rsidRPr="009B2973">
        <w:rPr>
          <w:rFonts w:cs="Courier New"/>
        </w:rPr>
        <w:t>абдуктивный</w:t>
      </w:r>
      <w:proofErr w:type="spellEnd"/>
      <w:r w:rsidRPr="009B2973">
        <w:rPr>
          <w:rFonts w:cs="Courier New"/>
        </w:rPr>
        <w:t xml:space="preserve"> (+) (ID: 1871)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восходящий (-) (ID: 1872)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индуктивный (+) (ID: 1873)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рассуждения по аналогии (+) (ID: 1874)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рассуждения по прецедентам (+) (ID: 1875)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рассуждения посредством выдвижения гипотез (+) (ID: 1876)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смешанный (+) (ID: 1877)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произвольный (-) (ID: 1878)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</w:t>
      </w:r>
      <w:proofErr w:type="spellStart"/>
      <w:r w:rsidRPr="009B2973">
        <w:rPr>
          <w:rFonts w:cs="Courier New"/>
        </w:rPr>
        <w:t>нисхоящий</w:t>
      </w:r>
      <w:proofErr w:type="spellEnd"/>
      <w:r w:rsidRPr="009B2973">
        <w:rPr>
          <w:rFonts w:cs="Courier New"/>
        </w:rPr>
        <w:t xml:space="preserve"> (-) (ID: 1879)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субъективный (-) (ID: 1880)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объективный (-) (ID: 1881)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нет правильного ответа (-) (ID: 1882)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  - Дедуктивный способ рассуждений (ID: 502)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  - Индуктивный способ рассуждений (ID: 503)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  - Способ рассуждений по аналогии (ID: 504)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  - Способ рассуждений посредством выдвижения гипотез (ID: 505)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- Отличия знаний от данных (ID: 14)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Формы существования знаний и данных (ID: 506)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Отличия знаний от данных (ID: 507)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Указать свойства знаний, наиболее ярко подчеркивающие их отличия от данных (сложность: 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кластеризация знаний (+)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внутренняя интерпретируемость знаний (+)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погружение в пространство с «семантической метрикой» (+)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наличие сложных отношений между единицами знаний (-)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ситуативная близость понятий в типовых ситуациях (+)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матрешечная </w:t>
      </w:r>
      <w:proofErr w:type="spellStart"/>
      <w:r w:rsidRPr="009B2973">
        <w:rPr>
          <w:rFonts w:cs="Courier New"/>
        </w:rPr>
        <w:t>вложимость</w:t>
      </w:r>
      <w:proofErr w:type="spellEnd"/>
      <w:r w:rsidRPr="009B2973">
        <w:rPr>
          <w:rFonts w:cs="Courier New"/>
        </w:rPr>
        <w:t xml:space="preserve"> единиц знаний (+)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наличие имен для нахождения в общем массиве знаний (+)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инициирование действий системы в результате появления каких-то данных или знаний (+)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возможность задания модели предметной области как знаковой системы (+)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целостное описание некоторой проблемы с доступной и достаточной степенью точности (-)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нет правильного ответа (-)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Классификация знаний (ID: 508)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При классификации по глубине знания делятся на: (сложность: 1, ID: 239)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сложные (-) (ID: 1883)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вспомогательные (-) (ID: 1884)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поддерживающие (-) (ID: 1885)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глубинные (+) (ID: 1886)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допускающие эмпирические ассоциации (+)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простые (-) (ID: 1887)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поверхностные (+) (ID: 1888)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средние (-) (ID: 1889)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допускающие аналогии (+)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смешанные (-) (ID: 1890)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 (-) (ID: 1891)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При классификации по жесткости знания делятся на: (сложность: 1, ID: 240)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управляющие (-) (ID: 1892)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жесткие  (+) (ID: 1893)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интерпретируемые (-) (ID: 1894)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допускающие нечеткие решения (+)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</w:t>
      </w:r>
      <w:proofErr w:type="spellStart"/>
      <w:r w:rsidRPr="009B2973">
        <w:rPr>
          <w:rFonts w:cs="Courier New"/>
        </w:rPr>
        <w:t>неинтерпретируемые</w:t>
      </w:r>
      <w:proofErr w:type="spellEnd"/>
      <w:r w:rsidRPr="009B2973">
        <w:rPr>
          <w:rFonts w:cs="Courier New"/>
        </w:rPr>
        <w:t xml:space="preserve"> (-) (ID: 1895)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lastRenderedPageBreak/>
        <w:t xml:space="preserve">         мягкие (+) (ID: 1896)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нормальные (-) (ID: 1897)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предметные (-) (ID: 1898)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допускающие несколько решений (+)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смешанные (-) (ID: 1899)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 (-) (ID: 1900)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При классификации по поддержке функционирования определенных компонентов </w:t>
      </w:r>
      <w:proofErr w:type="spellStart"/>
      <w:r w:rsidRPr="009B2973">
        <w:rPr>
          <w:rFonts w:cs="Courier New"/>
        </w:rPr>
        <w:t>ИнСист</w:t>
      </w:r>
      <w:proofErr w:type="spellEnd"/>
      <w:r w:rsidRPr="009B2973">
        <w:rPr>
          <w:rFonts w:cs="Courier New"/>
        </w:rPr>
        <w:t xml:space="preserve"> знания делятся на (сложность: 1, ID: 241)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знания о процессах решения задач (+) (ID: 1901)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</w:t>
      </w:r>
      <w:proofErr w:type="spellStart"/>
      <w:r w:rsidRPr="009B2973">
        <w:rPr>
          <w:rFonts w:cs="Courier New"/>
        </w:rPr>
        <w:t>гибрибные</w:t>
      </w:r>
      <w:proofErr w:type="spellEnd"/>
      <w:r w:rsidRPr="009B2973">
        <w:rPr>
          <w:rFonts w:cs="Courier New"/>
        </w:rPr>
        <w:t xml:space="preserve"> знания (-) (ID: 1902)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знания о языке общения и способах реализации диалога (+) (ID: 1903)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знания о способах задания начальных условий (-) (ID: 1904)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знания о способах представления и модификации данных в БД (-) (ID: 1905)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знания о способах представления и модификация знаний в БЗ (+) (ID: 1906)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знания о способах объяснений (+) (ID: 1907)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знания об уже решенных задачах (-) (ID: 1908)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 (-) (ID: 1909)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- Классификация по глубине (ID: 509)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- Классификация по жесткости (ID: 510)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- Классификация по поддержке функционирования определенных компонентов интеллектуальных систем (ID: 511)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- Сравнение СОЗ (ЭС) и обычных программных систем (ID: 15)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* Режим консультации для СО</w:t>
      </w:r>
      <w:proofErr w:type="gramStart"/>
      <w:r w:rsidRPr="009B2973">
        <w:rPr>
          <w:rFonts w:cs="Courier New"/>
        </w:rPr>
        <w:t>З(</w:t>
      </w:r>
      <w:proofErr w:type="gramEnd"/>
      <w:r w:rsidRPr="009B2973">
        <w:rPr>
          <w:rFonts w:cs="Courier New"/>
        </w:rPr>
        <w:t>ЭС) - это: (сложность: 2, ID: 242)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режим функционирования СОЗ (ЭС) на платформе заказчика системы (-)       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режим решения задачи, когда общение с СОЗ (ЭС) осуществляет конечный пользователь (+) (ID: 1910)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режим функционирования СОЗ(ЭС), </w:t>
      </w:r>
      <w:proofErr w:type="spellStart"/>
      <w:r w:rsidRPr="009B2973">
        <w:rPr>
          <w:rFonts w:cs="Courier New"/>
        </w:rPr>
        <w:t>предназназначенный</w:t>
      </w:r>
      <w:proofErr w:type="spellEnd"/>
      <w:r w:rsidRPr="009B2973">
        <w:rPr>
          <w:rFonts w:cs="Courier New"/>
        </w:rPr>
        <w:t xml:space="preserve"> для удовлетворения потребностей конечного пользователя (-) (ID: 1911)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режим функционирования СОЗ(ЭС), </w:t>
      </w:r>
      <w:proofErr w:type="spellStart"/>
      <w:r w:rsidRPr="009B2973">
        <w:rPr>
          <w:rFonts w:cs="Courier New"/>
        </w:rPr>
        <w:t>предназназначенный</w:t>
      </w:r>
      <w:proofErr w:type="spellEnd"/>
      <w:r w:rsidRPr="009B2973">
        <w:rPr>
          <w:rFonts w:cs="Courier New"/>
        </w:rPr>
        <w:t xml:space="preserve"> для поддержки решения задач конечного пользователя (+) (ID: 1912)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режим получения справочной информации конечным пользователем (-) (ID: 1913)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рабочий или служебный режим построения или пополнения базы знаний СОЗ (ЭС) (-) (ID: 1914)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режим настройки СОЗ(ЭС) под конкретного пользователя (-) (ID: 1915)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нет правильного ответа (-) (ID: 1916)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* Режим приобретения знаний - это: (сложность: 2, ID: 243)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основной режим решения задачи, когда общение с СОЗ (ЭС) осуществляет конечный пользователь (+) (ID: 1917)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основной режим решения задачи, когда общение с СОЗ (ЭС) осуществляет  эксперт (-) (ID: 1918)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Режим автоматизированного получения знаний из источников знаний (+) (ID: 1919)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рабочий или служебный режим построения или пополнения базы знаний СОЗ (ЭС) (+) (ID: 1920)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режим разработки сценариев диалога для общения с СОЗ(ЭС) (-) (ID: 1921)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режим формирования новых знаний на основе баз знаний (+)       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режим настройки СОЗ(ЭС)под конкретного пользователя (-) (ID: 1922)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нет правильного ответа (-) (ID: 1923)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</w:rPr>
        <w:t xml:space="preserve">    </w:t>
      </w:r>
      <w:r w:rsidRPr="009B2973">
        <w:rPr>
          <w:rFonts w:cs="Courier New"/>
          <w:b/>
        </w:rPr>
        <w:t>- Классическая технология разработки программного обеспечения (ID: 512)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Технология разработки программного обеспечения с использованием СОЗ (ID: 513)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К факторам, в первую очередь, влияющим на выбор конкретного подхода к разработке СОЗ(ЭС) можно отнести: (сложность: 2, ID: 20)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возможности средств </w:t>
      </w:r>
      <w:proofErr w:type="spellStart"/>
      <w:r w:rsidRPr="009B2973">
        <w:rPr>
          <w:rFonts w:cs="Courier New"/>
        </w:rPr>
        <w:t>средств</w:t>
      </w:r>
      <w:proofErr w:type="spellEnd"/>
      <w:r w:rsidRPr="009B2973">
        <w:rPr>
          <w:rFonts w:cs="Courier New"/>
        </w:rPr>
        <w:t xml:space="preserve"> создания и отладки БЗ; (-) (ID: 164)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требования к форме (языку) общения; (-) (ID: 165)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характеристики типов решаемых задач; (-) (ID: 166)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способы организации сущностей в понятия предметной области; (+) (ID: 167)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наличие онтологии предметной области (+)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формальная постановка задачи; (-) (ID: 168)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lastRenderedPageBreak/>
        <w:t xml:space="preserve">         способы рассуждений, принятые в предметной области; (+) (ID: 169)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особенности структуры СОЗ(ЭС); (+) (ID: 170)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требования к системе обработки данных; (-) (ID: 171)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цели и требования пользователя СОЗ(ЭС); (+) (ID: 172)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наличие экспертов в данной проблемной области; (+) (ID: 173)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Характерные параметры традиционных систем и СОЗ (ЭС) (ID: 514)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К характерным для СОЗ(ЭС) параметрам относятся: (сложность: 2, ID: 14)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обработка недостоверной информации (+)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частые модификации; (+) (ID: 113)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оптимальные решения; (-) (ID: 114)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обработка достоверной информации; (-) (ID: 115)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точное число шагов решения; (-) (ID: 116)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удовлетворительные нечеткие решения (-)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эвристический поиск; (+) (ID: 117)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смешанность управления и данных; (+) (ID: 118)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несколько оптимальных решений (-)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разделение управления и данных; (-) (ID: 120)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ответа; (-) (ID: 121)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Различие структур обычной программы и программы ИИ (ID: 515)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Особенности процесса решения неформализованных задач с помощью интеллектуальных систем (ID: 516)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- Общие сведения о представлении знаний в интеллектуальных системах (ID: 16)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Понятие мощности интеллектуальной системы (ID: 17)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Уровни представления знаний (ID: 18)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Комментарий: '… цель проблемы записывается в виде утверждений, справедливость которых нужно установить или опровергнуть на основании аксиом и правил вывода' относится к следующему типу модели представления знаний: (сложность: 3, ID: 41)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</w:t>
      </w:r>
      <w:proofErr w:type="spellStart"/>
      <w:r w:rsidRPr="009B2973">
        <w:rPr>
          <w:rFonts w:cs="Courier New"/>
        </w:rPr>
        <w:t>абдуктивные</w:t>
      </w:r>
      <w:proofErr w:type="spellEnd"/>
      <w:r w:rsidRPr="009B2973">
        <w:rPr>
          <w:rFonts w:cs="Courier New"/>
        </w:rPr>
        <w:t>; (-) (ID: 314)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дедуктивные; (+) (ID: 315)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достоверные; (-) (ID: 316)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индуктивные; (-) (ID: 317)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логические; (+) (ID: 318)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ответа; (-) (ID: 319)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обобщения; (-) (ID: 320)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правдоподобные; (-) (ID: 321)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продукции; (-) (ID: 322)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резолюции; (-) (ID: 323)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сценарии; (-) (ID: 324)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Комментарий: '…в качестве единственного отношения выступает отношение нестрогого порядка' относится к следующему типу модели представления знаний: (сложность: 3, ID: 42)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дедуктивные; (-) (ID: 325)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исчисления предикатов 1-го порядка; (-) (ID: 326)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ответа; (-) (ID: 327)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</w:t>
      </w:r>
      <w:proofErr w:type="spellStart"/>
      <w:r w:rsidRPr="009B2973">
        <w:rPr>
          <w:rFonts w:cs="Courier New"/>
        </w:rPr>
        <w:t>псевдофизические</w:t>
      </w:r>
      <w:proofErr w:type="spellEnd"/>
      <w:r w:rsidRPr="009B2973">
        <w:rPr>
          <w:rFonts w:cs="Courier New"/>
        </w:rPr>
        <w:t xml:space="preserve"> логики; (-) (ID: 328)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сетевые; (+) (ID: 329)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сценарии; (+) (ID: 330)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</w:t>
      </w:r>
      <w:proofErr w:type="spellStart"/>
      <w:r w:rsidRPr="009B2973">
        <w:rPr>
          <w:rFonts w:cs="Courier New"/>
        </w:rPr>
        <w:t>темпоральные</w:t>
      </w:r>
      <w:proofErr w:type="spellEnd"/>
      <w:r w:rsidRPr="009B2973">
        <w:rPr>
          <w:rFonts w:cs="Courier New"/>
        </w:rPr>
        <w:t xml:space="preserve"> логики; (-) (ID: 331)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фреймы; (-) (ID: 332)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функциональные сети; (-) (ID: 333)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Комментарий: '…в качестве пропозициональных переменных используются лингвистические переменные или порядковые шкалы' относится к следующему типу модели представления знаний: (сложность: 3, ID: 43)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недостоверные; (-) (ID: 334)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ответа; (-) (ID: 335)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нечеткие логики; (-) (ID: 336)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правдоподобные; (-) (ID: 337)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прецеденты; (-) (ID: 338)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продукции; (-) (ID: 339)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</w:t>
      </w:r>
      <w:proofErr w:type="spellStart"/>
      <w:r w:rsidRPr="009B2973">
        <w:rPr>
          <w:rFonts w:cs="Courier New"/>
        </w:rPr>
        <w:t>псевдофизические</w:t>
      </w:r>
      <w:proofErr w:type="spellEnd"/>
      <w:r w:rsidRPr="009B2973">
        <w:rPr>
          <w:rFonts w:cs="Courier New"/>
        </w:rPr>
        <w:t xml:space="preserve"> логики; (+) (ID: 340)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сценарии; (-) (ID: 341)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формальные логические модели; (-) (ID: 342)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lastRenderedPageBreak/>
        <w:t xml:space="preserve">         функциональные сети; (-) (ID: 343)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>-Классификация моделей представления знаний ()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*К формальным моделям представления знаний относятся модели, построенные на основе: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семантических сетей (-)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интегрированных моделей (-)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исчисления высказываний (+)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продукционных моделе</w:t>
      </w:r>
      <w:proofErr w:type="gramStart"/>
      <w:r w:rsidRPr="009B2973">
        <w:rPr>
          <w:rFonts w:cs="Courier New"/>
        </w:rPr>
        <w:t>й(</w:t>
      </w:r>
      <w:proofErr w:type="gramEnd"/>
      <w:r w:rsidRPr="009B2973">
        <w:rPr>
          <w:rFonts w:cs="Courier New"/>
        </w:rPr>
        <w:t>-)</w:t>
      </w:r>
      <w:r w:rsidRPr="009B2973">
        <w:rPr>
          <w:rFonts w:cs="Courier New"/>
        </w:rPr>
        <w:br/>
        <w:t xml:space="preserve">   математических моделей (-)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исчисления предикатов (+)</w:t>
      </w:r>
      <w:r w:rsidRPr="009B2973">
        <w:rPr>
          <w:rFonts w:cs="Courier New"/>
        </w:rPr>
        <w:br/>
        <w:t xml:space="preserve">   концептуальных моделей (-)</w:t>
      </w:r>
      <w:r w:rsidRPr="009B2973">
        <w:rPr>
          <w:rFonts w:cs="Courier New"/>
        </w:rPr>
        <w:br/>
        <w:t xml:space="preserve">   нет правильного ответа (-)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*К неформальным моделям представления знаний относятся модели, построенные на основе:</w:t>
      </w:r>
      <w:r w:rsidRPr="009B2973">
        <w:rPr>
          <w:rFonts w:cs="Courier New"/>
        </w:rPr>
        <w:br/>
        <w:t xml:space="preserve">   реляционных моделей (-)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иерархических моделей (-)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исчисления предикатов (-)</w:t>
      </w:r>
      <w:r w:rsidRPr="009B2973">
        <w:rPr>
          <w:rFonts w:cs="Courier New"/>
        </w:rPr>
        <w:br/>
        <w:t xml:space="preserve">   семантических сетей (-)</w:t>
      </w:r>
      <w:r w:rsidRPr="009B2973">
        <w:rPr>
          <w:rFonts w:cs="Courier New"/>
        </w:rPr>
        <w:br/>
        <w:t xml:space="preserve">   интегрированных моделей (-)</w:t>
      </w:r>
      <w:r w:rsidRPr="009B2973">
        <w:rPr>
          <w:rFonts w:cs="Courier New"/>
        </w:rPr>
        <w:br/>
        <w:t xml:space="preserve">   исчисления высказываний (-)</w:t>
      </w:r>
      <w:r w:rsidRPr="009B2973">
        <w:rPr>
          <w:rFonts w:cs="Courier New"/>
        </w:rPr>
        <w:br/>
        <w:t xml:space="preserve">   фреймовых моделей (+)</w:t>
      </w:r>
      <w:r w:rsidRPr="009B2973">
        <w:rPr>
          <w:rFonts w:cs="Courier New"/>
        </w:rPr>
        <w:br/>
        <w:t xml:space="preserve">   семиотических моделей (-)</w:t>
      </w:r>
      <w:r w:rsidRPr="009B2973">
        <w:rPr>
          <w:rFonts w:cs="Courier New"/>
        </w:rPr>
        <w:br/>
        <w:t xml:space="preserve">   нет правильного ответа (-)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>*К интегрированным моделям представления знаний относятся модели, построенные на основе совмещения следующих моделей:</w:t>
      </w:r>
      <w:r w:rsidRPr="009B2973">
        <w:rPr>
          <w:rFonts w:cs="Courier New"/>
        </w:rPr>
        <w:br/>
        <w:t xml:space="preserve">   логических моделей (+)</w:t>
      </w:r>
      <w:r w:rsidRPr="009B2973">
        <w:rPr>
          <w:rFonts w:cs="Courier New"/>
        </w:rPr>
        <w:br/>
        <w:t xml:space="preserve">   семиотических моделей (+)</w:t>
      </w:r>
      <w:r w:rsidRPr="009B2973">
        <w:rPr>
          <w:rFonts w:cs="Courier New"/>
        </w:rPr>
        <w:br/>
        <w:t xml:space="preserve">   фреймовых моделей (+)</w:t>
      </w:r>
      <w:r w:rsidRPr="009B2973">
        <w:rPr>
          <w:rFonts w:cs="Courier New"/>
        </w:rPr>
        <w:br/>
        <w:t xml:space="preserve">   формальных моделей (+)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</w:t>
      </w:r>
      <w:proofErr w:type="spellStart"/>
      <w:r w:rsidRPr="009B2973">
        <w:rPr>
          <w:rFonts w:cs="Courier New"/>
        </w:rPr>
        <w:t>псевдофизических</w:t>
      </w:r>
      <w:proofErr w:type="spellEnd"/>
      <w:r w:rsidRPr="009B2973">
        <w:rPr>
          <w:rFonts w:cs="Courier New"/>
        </w:rPr>
        <w:t xml:space="preserve"> логик (+)</w:t>
      </w:r>
      <w:r w:rsidRPr="009B2973">
        <w:rPr>
          <w:rFonts w:cs="Courier New"/>
        </w:rPr>
        <w:br/>
        <w:t xml:space="preserve">   продукционных моделей (+)</w:t>
      </w:r>
      <w:r w:rsidRPr="009B2973">
        <w:rPr>
          <w:rFonts w:cs="Courier New"/>
        </w:rPr>
        <w:br/>
        <w:t xml:space="preserve">   индуктивных моделей (+)</w:t>
      </w:r>
      <w:r w:rsidRPr="009B2973">
        <w:rPr>
          <w:rFonts w:cs="Courier New"/>
        </w:rPr>
        <w:br/>
        <w:t xml:space="preserve">   нет правильного ответа (-)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Выбор формализма для представления знаний (ID: 19)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Если понятия простые и отношения между ними выражаются в языке исчисления предикатов и способ рассуждений дедуктивный, то целесообразно использовать (сложность: 2, ID: 35)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логические модели; (+) (ID: 285)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подходящий формализм отсутствует; (-) (ID: 286)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семантические сети; (-) (ID: 287)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фреймы; (-) (ID: 288)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эвристические модели; (-) (ID: 289)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Если понятия устроены простым образом и имеется большое число отношений на понятиях и способ рассуждений дедуктивный, то целесообразно использовать (сложность: 2, ID: 36)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дедуктивные модели; (-) (ID: 290)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индуктивные модели; (-) (ID: 291)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подходящий формализм отсутствует; (-) (ID: 292)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продукционные модели; (+) (ID: 293)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фреймовые модели; (-) (ID: 294)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Если понятия устроены сложным образом и имеется большое число отношений на понятиях и способ рассуждений по аналогии или дедуктивный, то целесообразно использовать (сложность: 2, ID: 38)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дедуктивные модели; (-) (ID: 299)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индуктивные модели; (-) (ID: 300)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подходящий формализм отсутствует; (-) (ID: 301)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продукционные модели; (-) (ID: 302)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фреймовые модели; (+) (ID: 303)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Если понятия являются в основном простыми и есть небольшое число отношений на понятиях и способ рассуждений индуктивный, то целесообразно использовать (сложность: 2, ID: 39)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индуктивные модели; (+) (ID: 304)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логические модели; (-) (ID: 305)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lastRenderedPageBreak/>
        <w:t xml:space="preserve">         подходящий формализм отсутствует; (-) (ID: 306)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семантические сети; (-) (ID: 307)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эвристические модели; (-) (ID: 308)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Логические модели целесообразно использовать, когда знания являются (сложность: 2, ID: 40)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глубинными и жесткими; (-) (ID: 309)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глубинными и мягкими; (-) (ID: 310)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ответа; (-) (ID: 311)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поверхностными и жесткими; (+) (ID: 312)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поверхностными и мягкими; (-) (ID: 313)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Модели представления знаний (ID: 517)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Понятие фрейма (ID: 518)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Понятие семантической сети (ID: 519)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Объектно-ориентированная модель (ID: 520)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- Обработка знаний в интеллектуальных системах (ID: 20)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Формальные основы СОЗ(ЭС) (ID: 21)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Продукционная система представляется совокупностью вида: (сложность: 3, ID: 49)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база факторов, интерпретатор, база знаний; (-) (ID: 388)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рабочая память, решатель, база знаний; (+) (ID: 389)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рабочая память, решатель, диалоговый компонент, база знаний; (-) (ID: 390)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рабочая память, решатель, объяснительный компонент, база знаний; (-) (ID: 391)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решатель, диалоговый компонент, база знаний; (-) (ID: 392)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решатель, объяснительный компонент, база знаний; (-) (ID: 393)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- Система продукций Е.Поста (ID: 521)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- Понятие формальной продукционной системы (ID: 522)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Машина вывода (ID: 22)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Механизм вывода в экспертных системах не выполняет следующие функции: (сложность: 3, ID: 44)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генерация гипотез; (+) (ID: 344)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добавление в рабочую память новых фактов; (-) (ID: 345)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доказательство теорем; (+) (ID: 346)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ответа. (-) (ID: 347)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определение порядка просмотра и применения правил; (-) (ID: 348)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перебор правил; (+) (ID: 349)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применение правила '</w:t>
      </w:r>
      <w:proofErr w:type="spellStart"/>
      <w:r w:rsidRPr="009B2973">
        <w:rPr>
          <w:rFonts w:cs="Courier New"/>
        </w:rPr>
        <w:t>modus</w:t>
      </w:r>
      <w:proofErr w:type="spellEnd"/>
      <w:r w:rsidRPr="009B2973">
        <w:rPr>
          <w:rFonts w:cs="Courier New"/>
        </w:rPr>
        <w:t xml:space="preserve"> </w:t>
      </w:r>
      <w:proofErr w:type="spellStart"/>
      <w:r w:rsidRPr="009B2973">
        <w:rPr>
          <w:rFonts w:cs="Courier New"/>
        </w:rPr>
        <w:t>ponens</w:t>
      </w:r>
      <w:proofErr w:type="spellEnd"/>
      <w:r w:rsidRPr="009B2973">
        <w:rPr>
          <w:rFonts w:cs="Courier New"/>
        </w:rPr>
        <w:t>'; (-) (ID: 350)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просмотр правил из базы знаний; (-) (ID: 351)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просмотр фактов из рабочей памяти; (-) (ID: 352)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реализация вывода; (-) (ID: 353)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управление перебором правил; (-) (ID: 354)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управление процессом консультации; (+) (ID: 355)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При использовании альфа-бета алгоритма… (сложность: 3, ID: 45)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анализируется информация, находящаяся на одном уровне пространства состояний; (-) (ID: 356)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выбирается подцель, соответствующая более детальному уровню описания задачи; (-) (ID: 357)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ответа; (-) (ID: 358)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по известным фактам описывается заключение, которое из этих фактов следует; (-) (ID: 359)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происходит разбиение на подзадачи; (-) (ID: 360)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просматриваются только те вершины, в кот. можно попасть в результате след. шага; (-) (ID: 361)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удаляются ветви, неперспективные для успешного поиска; (+) (ID: 362)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формируется конфликтное множество; (-) (ID: 363)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При поиске в глубину… (сложность: 2, ID: 46)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анализируется информация, находящаяся на одном уровне пространства состояний; (-) (ID: 364)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выбирается подцель, </w:t>
      </w:r>
      <w:proofErr w:type="spellStart"/>
      <w:r w:rsidRPr="009B2973">
        <w:rPr>
          <w:rFonts w:cs="Courier New"/>
        </w:rPr>
        <w:t>соответстивующая</w:t>
      </w:r>
      <w:proofErr w:type="spellEnd"/>
      <w:r w:rsidRPr="009B2973">
        <w:rPr>
          <w:rFonts w:cs="Courier New"/>
        </w:rPr>
        <w:t xml:space="preserve"> более детальному уровню описания задачи; (+) (ID: 365)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ответа; (-) (ID: 366)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lastRenderedPageBreak/>
        <w:t xml:space="preserve">         по известным фактам описывается заключение, которое из этих фактов следует; (-) (ID: 367)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происходит разбиение на подзадачи; (-) (ID: 368)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просматриваются только те вершины, куда можно попасть в результате след. шага; (-) (ID: 369)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удаляются ветви, неперспективные для успешного поиска; (-) (ID: 370)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формируется конфликтное множество; (-) (ID: 371)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При поиске в ширину… (сложность: 2, ID: 47)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анализируется информация, находящаяся на одном уровне пространства состояний; (+) (ID: 372)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выбирается подцель, </w:t>
      </w:r>
      <w:proofErr w:type="spellStart"/>
      <w:r w:rsidRPr="009B2973">
        <w:rPr>
          <w:rFonts w:cs="Courier New"/>
        </w:rPr>
        <w:t>соответстивующая</w:t>
      </w:r>
      <w:proofErr w:type="spellEnd"/>
      <w:r w:rsidRPr="009B2973">
        <w:rPr>
          <w:rFonts w:cs="Courier New"/>
        </w:rPr>
        <w:t xml:space="preserve"> более детальному уровню описания задачи; (-) (ID: 373)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ответа; (-) (ID: 374)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по известным фактам описывается заключение, которое из этих фактов следует; (-) (ID: 375)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происходит разбиение на подзадачи; (-) (ID: 376)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просматриваются только те вершины, куда можно попасть в результате след. шага; (-) (ID: 377)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удаляются ветви, неперспективные для успешного поиска; (-) (ID: 378)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формируется конфликтное множество; (-) (ID: 379)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При разбиении на подзадачи… (сложность: 3, ID: 48)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анализируется информация, находящаяся на одном уровне пространства состояний; (-) (ID: 380)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выбирается подцель, соответствующая более детальному уровню описания задачи; (-) (ID: 381)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ответа; (+) (ID: 382)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по известным фактам описывается заключение, которое из этих фактов следует; (-) (ID: 383)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происходит разбиение на подзадачи; (-) (ID: 384)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просматриваются только те вершины, в которые можно попасть в рез. след. шага; (-) (ID: 385)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удаляются ветви, неперспективные для успешного поиска; (-) (ID: 386)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формируется конфликтное множество; (-) (ID: 387)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- Понятие машины вывода (ID: 523)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- Компонент вывода (ID: 524)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- Управляющий компонент (ID: 525)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- Понятие стратегии вывода (ID: 526)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- Цикл работы интерпретатора (ID: 527)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Прямой и обратный вывод (ID: 23)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- Прямой вывод (ID: 528)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- Обратный вывод (ID: 529)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- Сетевые модели представления знаний: семантические сети (ID: 24)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Определение семантической сети (ID: 530)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Семантическая сеть это: (сложность: 1, ID: 52)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сеть с различными типами вершин и различными типами помеченных дуг; (+) (ID: 418)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неоднородная сеть; (+) (ID: 419)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ответа; (-) (ID: 420)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сеть с одинаковыми типами вершин и одинаковыми типами помеченных дуг; (-) (ID: 421)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сеть с одинаковыми типами вершин и различными типами помеченных дуг; (-) (ID: 422)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функциональная сеть; (-) (ID: 423)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</w:rPr>
        <w:t xml:space="preserve">    </w:t>
      </w:r>
      <w:r w:rsidRPr="009B2973">
        <w:rPr>
          <w:rFonts w:cs="Courier New"/>
          <w:b/>
        </w:rPr>
        <w:t>- Типы вершин семантической сети (ID: 531)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Понятие глубинного падежа (ID: 532)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Типы отношений семантической сети (ID: 533)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Из приведенного перечня отношений укажите минимальный состав отношений в абстрактной семантической сети (сложность: 2, ID: 50)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атрибутивные (</w:t>
      </w:r>
      <w:proofErr w:type="spellStart"/>
      <w:r w:rsidRPr="009B2973">
        <w:rPr>
          <w:rFonts w:cs="Courier New"/>
        </w:rPr>
        <w:t>характеризационные</w:t>
      </w:r>
      <w:proofErr w:type="spellEnd"/>
      <w:r w:rsidRPr="009B2973">
        <w:rPr>
          <w:rFonts w:cs="Courier New"/>
        </w:rPr>
        <w:t>); (+) (ID: 394)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временные; (-) (ID: 395)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значение свойства; (-) (ID: 396)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количественные; (-) (ID: 397)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лингвистические; (+) (ID: 398)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lastRenderedPageBreak/>
        <w:t xml:space="preserve">         логические; (-) (ID: 399)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ответа; (-) (ID: 400)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пример элемента класса; (-) (ID: 401)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пространственные; (-) (ID: 402)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типа 'часть-целое'; (+) (ID: 403)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функциональные; (-) (ID: 404)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элемент класса; (-) (ID: 405)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Из приведенного перечня отношений укажите минимальный состав отношений в конкретной семантической сети (сложность: 3, ID: 51)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атрибутивные (</w:t>
      </w:r>
      <w:proofErr w:type="spellStart"/>
      <w:r w:rsidRPr="009B2973">
        <w:rPr>
          <w:rFonts w:cs="Courier New"/>
        </w:rPr>
        <w:t>характеризационные</w:t>
      </w:r>
      <w:proofErr w:type="spellEnd"/>
      <w:r w:rsidRPr="009B2973">
        <w:rPr>
          <w:rFonts w:cs="Courier New"/>
        </w:rPr>
        <w:t>); (-) (ID: 406)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временные; (-) (ID: 407)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значение свойства; (+) (ID: 408)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количественные; (-) (ID: 409)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лингвистические; (-) (ID: 410)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логические; (-) (ID: 411)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ответа; (-) (ID: 412)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пример элемента класса; (+) (ID: 413)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пространственные; (-) (ID: 414)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типа 'часть-целое'; (-) (ID: 415)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функциональные; (-) (ID: 416)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элемент класса; (+) (ID: 417)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- Сетевые модели представления знаний: фреймы (ID: 25)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Определение фрейма (ID: 534)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Теоретико-множественное описание фрейма (ID: 535)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Понятие фрейма-прототипа и фрейма-экземпляра (ID: 536)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Укажите способы получения слотом значений во фрейме-экземпляре (сложность: 2, ID: 53)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из базы данных; (+) (ID: 424)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из диалога с пользователем; (+) (ID: 425)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ответа; (-) (ID: 426)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по умолчанию от фрейма-прототипа; (+) (ID: 427)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по формуле, указанной в слоте; (+) (ID: 428)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через наследование свойств от фрейма, указанного в слоте АКО; (+) (ID: 429)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через присоединенную процедуру; (+) (ID: 430)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Фреймы, отображающие реальные конкретные ситуации на основе входной информации - это… (сложность: 2, ID: 54)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динамические фреймы; (-) (ID: 431)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ответа; (-) (ID: 432)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статические фреймы; (-) (ID: 433)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фреймы - примеры; (-) (ID: 434)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фреймы - прототипы; (-) (ID: 435)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фреймы - сценарии; (-) (ID: 436)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   фреймы - экземпляры; (+) (ID: 437)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Однородные и неоднородные сети фреймов (ID: 537)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ЯПЗ, основанные на фреймах (ID: 538)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- Получение и структурирование знаний в интеллектуальных системах (ID: 26)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Основные понятия и определения (ID: 27)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- Функции инженера по знаниям (ID: 539)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- Стратегии получения знаний (ID: 540)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  - Извлечение знаний (ID: 541)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* Если при разработке СОЗ (ЭС) процесс получения знаний осуществляется путем прямого контакта инженера по знаниям с любым источником знаний без использования специальных средств программной поддержки, то уместно говорить о следующем процессе: (сложность: 1, ID: 244)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  выявление знаний (+) (ID: 1924)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  структурирование знаний (-) (ID: 1925)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  концептуализация знаний (-) (ID: 1926)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  онтологический инжиниринг (-) (ID: 1927)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  извлечение знаний (+) (ID: 1928)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  приобретение знаний (-) (ID: 1929)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  формирование знаний (-) (ID: 1930)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  нет правильного ответа (-) (ID: 1931)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lastRenderedPageBreak/>
        <w:t xml:space="preserve">        - Формирование знаний (ID: 542)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* Если при разработке СОЗ (ЭС) процесс получения знаний осуществляется автоматизированным путем с использованием специальных инструментов, то у местно говорить о следующем процессе: (сложность: 1, ID: 245)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  выявление знаний (-) (ID: 1932)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  структурирование знаний (-) (ID: 1933)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  концептуализация знаний (-) (ID: 1934)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  онтологический инжиниринг (-) (ID: 1935)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  извлечение знаний (-) (ID: 1936)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  приобретение знаний (+) (ID: 1937)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  формирование знаний (-) (ID: 1938)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  нет правильного ответа (-) (ID: 1939)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  - Приобретение знаний (ID: 543)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* Если при разработке СОЗ (ЭС) процесс получения знаний осуществляется путем анализа данных и выявления скрытых закономерностей в них с использованием специального математического аппарата и ИС, то уместно говорить о следующем процессе: (сложность: 1, ID: 246)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  выявление знаний (-) (ID: 1940)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  структурирование знаний (-) (ID: 1941)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  концептуализация знаний (-) (ID: 1942)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  онтологический инжиниринг (-) (ID: 1943)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  извлечение знаний (-) (ID: 1944)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  приобретение знаний (-) (ID: 1945)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  формирование знаний (+) (ID: 1946)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  индуктивное обучение (+) (ID: 1947)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  нет правильного ответа (-) (ID: 1948)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</w:rPr>
        <w:t xml:space="preserve">      </w:t>
      </w:r>
      <w:r w:rsidRPr="009B2973">
        <w:rPr>
          <w:rFonts w:cs="Courier New"/>
          <w:b/>
        </w:rPr>
        <w:t>- Фазы процесса приобретения знаний (ID: 544)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* Следующие из функций выполняются участниками разработки СОЗ(ЭС) на начальной фазе: (сложность: 2, ID: 65)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идентификация проблем; (-) (ID: 538)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извлечение знаний; (-) (ID: 539)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извлечение новых знаний, устраняющих не-факторы знаний; (-) (ID: 540)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наполнение СОЗ(ЭС) знаниями об области экспертизы; (+) (ID: 541)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нет правильного ответа; (-) (ID: 542)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обнаружение неполноты, неточности или противоречивости знаний, используемых СОЗ(ЭС); (-) (ID: 543)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получение знаний; (-) (ID: 544)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преобразование новых знаний в вид, понятный СОЗ(ЭС); (-) (ID: 545)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структурирование; (-) (ID: 546)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формализация; (-) (ID: 547)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* Следующие из функций выполняются участниками разработки СОЗ(ЭС) на предварительной фазе: (сложность: 2, ID: 66)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идентификация проблем; (+) (ID: 548)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извлечение знаний; (+) (ID: 549)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извлечение новых знаний, устраняющих не-факторы знаний; (-) (ID: 550)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наполнение СОЗ(ЭС) знаниями об области экспертизы; (-) (ID: 551)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нет правильного ответа; (-) (ID: 552)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обнаружение неполноты, неточности или противоречивости знаний, используемых СОЗ(ЭС); (-) (ID: 553)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получение знаний; (+) (ID: 554)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преобразование новых знаний в вид, понятный СОЗ(ЭС); (-) (ID: 555)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структурирование; (+) (ID: 556)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формализация; (-) (ID: 557)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* Следующие из функций выполняются участниками разработки СОЗ(ЭС) на фазе наполнения: (сложность: 2, ID: 67)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идентификация проблем; (-) (ID: 558)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извлечение знаний; (-) (ID: 559)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извлечение новых знаний, устраняющих не-факторы знаний; (+) (ID: 560)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наполнение СОЗ(ЭС) знаниями об области экспертизы; (-) (ID: 561)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нет правильного ответа; (-) (ID: 562)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обнаружение неполноты, неточности или противоречивости знаний, используемых СОЗ(ЭС); (-) (ID: 563)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получение знаний; (-) (ID: 564)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lastRenderedPageBreak/>
        <w:t xml:space="preserve">           преобразование новых знаний в вид, понятный СОЗ(ЭС); (-) (ID: 565)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структурирование; (-) (ID: 566)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формализация; (-) (ID: 567)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- Основные аспекты извлечения знаний (ID: 545)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* В рамках гносеологического аспекта извлечения знаний необходимо решать следующие проблемы: (сложность: 3, ID: 62)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когнитивные; (-) (ID: 508)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проблема 'общего кода'; (-) (ID: 509)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описание и обобщение фактов; (+) (ID: 510)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процедурные; (-) (ID: 511)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объяснение и предсказание моделей; (+) (ID: 512)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контактные; (-) (ID: 513)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словарь пользователя; (-) (ID: 514)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установление связей и закономерностей; (+) (ID: 515)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понятийная структура; (-) (ID: 516)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нет правильного ответа; (-) (ID: 517)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* В рамках лингвистического аспекта извлечения знаний необходимо решать следующие проблемы: (сложность: 2, ID: 63)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когнитивные; (-) (ID: 518)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проблема 'общего кода'; (+) (ID: 519)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описание и обобщение фактов; (-) (ID: 520)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процедурные; (-) (ID: 521)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объяснение и предсказание моделей; (-) (ID: 522)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контактные; (-) (ID: 523)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словарь пользователя; (+) (ID: 524)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установление связей и закономерностей; (-) (ID: 525)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понятийная структура; (+) (ID: 526)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нет правильного ответа; (-) (ID: 527)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* В рамках психологического аспекта извлечения знаний необходимо решать следующие проблемы: (сложность: 2, ID: 64)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когнитивные; (+) (ID: 528)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проблема 'общего кода';  (-) (ID: 529)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описание и обобщение фактов; (-) (ID: 530)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процедурные; (+) (ID: 531)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объяснение и предсказание моделей; (-) (ID: 532)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контактные; (-) (ID: 533)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словарь пользователя; (-) (ID: 534)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установление связей и закономерностей; (-) (ID: 535)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понятийная структура; (-) (ID: 536)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нет правильного ответа; (-) (ID: 537)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</w:rPr>
        <w:t xml:space="preserve">      </w:t>
      </w:r>
      <w:r w:rsidRPr="009B2973">
        <w:rPr>
          <w:rFonts w:cs="Courier New"/>
          <w:b/>
        </w:rPr>
        <w:t>- Процесс передачи знаний в СОЗ (ID: 546)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НЕ-факторы знаний (ID: 28)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Если задан интервал уверенности в высказывании Х </w:t>
      </w:r>
      <w:proofErr w:type="gramStart"/>
      <w:r w:rsidRPr="009B2973">
        <w:rPr>
          <w:rFonts w:cs="Courier New"/>
        </w:rPr>
        <w:t>принадлежащему</w:t>
      </w:r>
      <w:proofErr w:type="gramEnd"/>
      <w:r w:rsidRPr="009B2973">
        <w:rPr>
          <w:rFonts w:cs="Courier New"/>
        </w:rPr>
        <w:t xml:space="preserve"> F, то имеем случай: (сложность: 3, ID: 55)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</w:t>
      </w:r>
      <w:proofErr w:type="spellStart"/>
      <w:r w:rsidRPr="009B2973">
        <w:rPr>
          <w:rFonts w:cs="Courier New"/>
        </w:rPr>
        <w:t>недоопределенности</w:t>
      </w:r>
      <w:proofErr w:type="spellEnd"/>
      <w:r w:rsidRPr="009B2973">
        <w:rPr>
          <w:rFonts w:cs="Courier New"/>
        </w:rPr>
        <w:t xml:space="preserve"> конкретных знаний; (-) (ID: 438)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</w:t>
      </w:r>
      <w:proofErr w:type="spellStart"/>
      <w:r w:rsidRPr="009B2973">
        <w:rPr>
          <w:rFonts w:cs="Courier New"/>
        </w:rPr>
        <w:t>недоопределенности</w:t>
      </w:r>
      <w:proofErr w:type="spellEnd"/>
      <w:r w:rsidRPr="009B2973">
        <w:rPr>
          <w:rFonts w:cs="Courier New"/>
        </w:rPr>
        <w:t xml:space="preserve"> общих знаний; (-) (ID: 439)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недостоверных знаний; (-) (ID: 440)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некорректности; (-) (ID: 441)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</w:t>
      </w:r>
      <w:proofErr w:type="spellStart"/>
      <w:r w:rsidRPr="009B2973">
        <w:rPr>
          <w:rFonts w:cs="Courier New"/>
        </w:rPr>
        <w:t>немонотонности</w:t>
      </w:r>
      <w:proofErr w:type="spellEnd"/>
      <w:r w:rsidRPr="009B2973">
        <w:rPr>
          <w:rFonts w:cs="Courier New"/>
        </w:rPr>
        <w:t>; (-) (ID: 442)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неопределенности; (+) (ID: 443)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неполноты; (-) (ID: 444)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ответа; (-) (ID: 445)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неточности; (-) (ID: 446)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нечеткости; (-) (ID: 447)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Если коэффициент уверенности приписывается каждому элементу Х принадлежащему F, то имеем случай: (сложность: 3, ID: 56)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</w:t>
      </w:r>
      <w:proofErr w:type="spellStart"/>
      <w:r w:rsidRPr="009B2973">
        <w:rPr>
          <w:rFonts w:cs="Courier New"/>
        </w:rPr>
        <w:t>недоопределенности</w:t>
      </w:r>
      <w:proofErr w:type="spellEnd"/>
      <w:r w:rsidRPr="009B2973">
        <w:rPr>
          <w:rFonts w:cs="Courier New"/>
        </w:rPr>
        <w:t xml:space="preserve"> конкретных знаний; (-) (ID: 448)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</w:t>
      </w:r>
      <w:proofErr w:type="spellStart"/>
      <w:r w:rsidRPr="009B2973">
        <w:rPr>
          <w:rFonts w:cs="Courier New"/>
        </w:rPr>
        <w:t>недоопределенности</w:t>
      </w:r>
      <w:proofErr w:type="spellEnd"/>
      <w:r w:rsidRPr="009B2973">
        <w:rPr>
          <w:rFonts w:cs="Courier New"/>
        </w:rPr>
        <w:t xml:space="preserve"> общих знаний; (-) (ID: 449)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недостоверных знаний; (-) (ID: 450)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некорректности; (-) (ID: 451)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</w:t>
      </w:r>
      <w:proofErr w:type="spellStart"/>
      <w:r w:rsidRPr="009B2973">
        <w:rPr>
          <w:rFonts w:cs="Courier New"/>
        </w:rPr>
        <w:t>немонотонности</w:t>
      </w:r>
      <w:proofErr w:type="spellEnd"/>
      <w:r w:rsidRPr="009B2973">
        <w:rPr>
          <w:rFonts w:cs="Courier New"/>
        </w:rPr>
        <w:t>; (-) (ID: 452)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неопределенности; (-) (ID: 453)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неполноты; (-) (ID: 454)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lastRenderedPageBreak/>
        <w:t xml:space="preserve">         нет правильного ответа; (-) (ID: 455)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неточности; (-) (ID: 456)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нечеткости; (+) (ID: 457)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Если коэффициент уверенности приписывается не каждому элементу Х принадлежащему F, а только к конкретному высказыванию, то имеем случай: (сложность: 3, ID: 57)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</w:t>
      </w:r>
      <w:proofErr w:type="spellStart"/>
      <w:r w:rsidRPr="009B2973">
        <w:rPr>
          <w:rFonts w:cs="Courier New"/>
        </w:rPr>
        <w:t>недоопределенности</w:t>
      </w:r>
      <w:proofErr w:type="spellEnd"/>
      <w:r w:rsidRPr="009B2973">
        <w:rPr>
          <w:rFonts w:cs="Courier New"/>
        </w:rPr>
        <w:t xml:space="preserve"> конкретных знаний; (-) (ID: 458)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</w:t>
      </w:r>
      <w:proofErr w:type="spellStart"/>
      <w:r w:rsidRPr="009B2973">
        <w:rPr>
          <w:rFonts w:cs="Courier New"/>
        </w:rPr>
        <w:t>недоопределенности</w:t>
      </w:r>
      <w:proofErr w:type="spellEnd"/>
      <w:r w:rsidRPr="009B2973">
        <w:rPr>
          <w:rFonts w:cs="Courier New"/>
        </w:rPr>
        <w:t xml:space="preserve"> общих знаний; (-) (ID: 459)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недостоверных знаний; (-) (ID: 460)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некорректности; (-) (ID: 461)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</w:t>
      </w:r>
      <w:proofErr w:type="spellStart"/>
      <w:r w:rsidRPr="009B2973">
        <w:rPr>
          <w:rFonts w:cs="Courier New"/>
        </w:rPr>
        <w:t>немонотонности</w:t>
      </w:r>
      <w:proofErr w:type="spellEnd"/>
      <w:r w:rsidRPr="009B2973">
        <w:rPr>
          <w:rFonts w:cs="Courier New"/>
        </w:rPr>
        <w:t>; (-) (ID: 462)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неопределенности; (+) (ID: 463)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неполноты; (-) (ID: 464)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ответа; (-) (ID: 465)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неточности; (-) (ID: 466)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нечеткости; (-) (ID: 467)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Если не-факторы значений проявляются экспериментально в рассуждениях эксперта, то имеем случай: (сложность: 3, ID: 58)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неполноты; (-) (ID: 468)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неточности; (-) (ID: 469)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неопределенности; (-) (ID: 470)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нечеткости; (-) (ID: 471)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недостоверных знаний; (+) (ID: 472)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</w:t>
      </w:r>
      <w:proofErr w:type="spellStart"/>
      <w:r w:rsidRPr="009B2973">
        <w:rPr>
          <w:rFonts w:cs="Courier New"/>
        </w:rPr>
        <w:t>недоопределенности</w:t>
      </w:r>
      <w:proofErr w:type="spellEnd"/>
      <w:r w:rsidRPr="009B2973">
        <w:rPr>
          <w:rFonts w:cs="Courier New"/>
        </w:rPr>
        <w:t xml:space="preserve"> конкретных знаний; (-) (ID: 473)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некорректности; (-) (ID: 474)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</w:t>
      </w:r>
      <w:proofErr w:type="spellStart"/>
      <w:r w:rsidRPr="009B2973">
        <w:rPr>
          <w:rFonts w:cs="Courier New"/>
        </w:rPr>
        <w:t>недоопределенности</w:t>
      </w:r>
      <w:proofErr w:type="spellEnd"/>
      <w:r w:rsidRPr="009B2973">
        <w:rPr>
          <w:rFonts w:cs="Courier New"/>
        </w:rPr>
        <w:t xml:space="preserve"> общих знаний; (-) (ID: 475)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</w:t>
      </w:r>
      <w:proofErr w:type="spellStart"/>
      <w:r w:rsidRPr="009B2973">
        <w:rPr>
          <w:rFonts w:cs="Courier New"/>
        </w:rPr>
        <w:t>немонотонности</w:t>
      </w:r>
      <w:proofErr w:type="spellEnd"/>
      <w:r w:rsidRPr="009B2973">
        <w:rPr>
          <w:rFonts w:cs="Courier New"/>
        </w:rPr>
        <w:t>; (-) (ID: 476)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ответа; (-) (ID: 477)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Если неизвестны значения Х принадлежащему F и множество F, то имеем случай: (сложность: 3, ID: 59)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неполноты; (+) (ID: 478)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неточности; (-) (ID: 479)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неопределенности; (-) (ID: 480)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нечеткости; (-) (ID: 481)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недостоверных знаний; (-) (ID: 482)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</w:t>
      </w:r>
      <w:proofErr w:type="spellStart"/>
      <w:r w:rsidRPr="009B2973">
        <w:rPr>
          <w:rFonts w:cs="Courier New"/>
        </w:rPr>
        <w:t>недоопределенности</w:t>
      </w:r>
      <w:proofErr w:type="spellEnd"/>
      <w:r w:rsidRPr="009B2973">
        <w:rPr>
          <w:rFonts w:cs="Courier New"/>
        </w:rPr>
        <w:t xml:space="preserve"> конкретных знаний; (-) (ID: 483)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некорректности; (-) (ID: 484)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</w:t>
      </w:r>
      <w:proofErr w:type="spellStart"/>
      <w:r w:rsidRPr="009B2973">
        <w:rPr>
          <w:rFonts w:cs="Courier New"/>
        </w:rPr>
        <w:t>недоопределенности</w:t>
      </w:r>
      <w:proofErr w:type="spellEnd"/>
      <w:r w:rsidRPr="009B2973">
        <w:rPr>
          <w:rFonts w:cs="Courier New"/>
        </w:rPr>
        <w:t xml:space="preserve"> общих знаний; (-) (ID: 485)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</w:t>
      </w:r>
      <w:proofErr w:type="spellStart"/>
      <w:r w:rsidRPr="009B2973">
        <w:rPr>
          <w:rFonts w:cs="Courier New"/>
        </w:rPr>
        <w:t>немонотонности</w:t>
      </w:r>
      <w:proofErr w:type="spellEnd"/>
      <w:r w:rsidRPr="009B2973">
        <w:rPr>
          <w:rFonts w:cs="Courier New"/>
        </w:rPr>
        <w:t>; (-) (ID: 486)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ответа; (-) (ID: 487)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Если по количественной оценки элемента х невозможно однозначно определить его принадлежность множеству F, то имеем случай: (сложность: 3, ID: 60)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неполноты; (-) (ID: 488)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неточности; (-) (ID: 489)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неопределенности; (-) (ID: 490)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нечеткости; (+) (ID: 491)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недостоверных знаний; (-) (ID: 492)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</w:t>
      </w:r>
      <w:proofErr w:type="spellStart"/>
      <w:r w:rsidRPr="009B2973">
        <w:rPr>
          <w:rFonts w:cs="Courier New"/>
        </w:rPr>
        <w:t>недоопределенности</w:t>
      </w:r>
      <w:proofErr w:type="spellEnd"/>
      <w:r w:rsidRPr="009B2973">
        <w:rPr>
          <w:rFonts w:cs="Courier New"/>
        </w:rPr>
        <w:t xml:space="preserve"> конкретных знаний; (-) (ID: 493)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некорректности; (-) (ID: 494)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</w:t>
      </w:r>
      <w:proofErr w:type="spellStart"/>
      <w:r w:rsidRPr="009B2973">
        <w:rPr>
          <w:rFonts w:cs="Courier New"/>
        </w:rPr>
        <w:t>недоопределенности</w:t>
      </w:r>
      <w:proofErr w:type="spellEnd"/>
      <w:r w:rsidRPr="009B2973">
        <w:rPr>
          <w:rFonts w:cs="Courier New"/>
        </w:rPr>
        <w:t xml:space="preserve"> общих знаний; (-) (ID: 495)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</w:t>
      </w:r>
      <w:proofErr w:type="spellStart"/>
      <w:r w:rsidRPr="009B2973">
        <w:rPr>
          <w:rFonts w:cs="Courier New"/>
        </w:rPr>
        <w:t>немонотонности</w:t>
      </w:r>
      <w:proofErr w:type="spellEnd"/>
      <w:r w:rsidRPr="009B2973">
        <w:rPr>
          <w:rFonts w:cs="Courier New"/>
        </w:rPr>
        <w:t>; (-) (ID: 496)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ответа; (-) (ID: 497)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Если частично отсутствуют знания о проблемной/предметной области, в целом, то имеем случай (сложность: 3, ID: 61)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неполноты; (-) (ID: 498)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неточности; (-) (ID: 499)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неопределенности; (-) (ID: 500)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нечеткости; (-) (ID: 501)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недостоверных знаний; (-) (ID: 502)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</w:t>
      </w:r>
      <w:proofErr w:type="spellStart"/>
      <w:r w:rsidRPr="009B2973">
        <w:rPr>
          <w:rFonts w:cs="Courier New"/>
        </w:rPr>
        <w:t>недоопределенности</w:t>
      </w:r>
      <w:proofErr w:type="spellEnd"/>
      <w:r w:rsidRPr="009B2973">
        <w:rPr>
          <w:rFonts w:cs="Courier New"/>
        </w:rPr>
        <w:t xml:space="preserve"> конкретных знаний; (-) (ID: 503)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некорректности; (-) (ID: 504)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</w:t>
      </w:r>
      <w:proofErr w:type="spellStart"/>
      <w:r w:rsidRPr="009B2973">
        <w:rPr>
          <w:rFonts w:cs="Courier New"/>
        </w:rPr>
        <w:t>недоопределенности</w:t>
      </w:r>
      <w:proofErr w:type="spellEnd"/>
      <w:r w:rsidRPr="009B2973">
        <w:rPr>
          <w:rFonts w:cs="Courier New"/>
        </w:rPr>
        <w:t xml:space="preserve"> общих знаний; (+) (ID: 505)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lastRenderedPageBreak/>
        <w:t xml:space="preserve">         </w:t>
      </w:r>
      <w:proofErr w:type="spellStart"/>
      <w:r w:rsidRPr="009B2973">
        <w:rPr>
          <w:rFonts w:cs="Courier New"/>
        </w:rPr>
        <w:t>немонотонности</w:t>
      </w:r>
      <w:proofErr w:type="spellEnd"/>
      <w:r w:rsidRPr="009B2973">
        <w:rPr>
          <w:rFonts w:cs="Courier New"/>
        </w:rPr>
        <w:t>; (-) (ID: 506)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ответа; (-) (ID: 507)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- Понятие НЕ-факторов знаний (ID: 547)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- Недостоверные знания (ID: 548)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- Неопределенность знаний (ID: 549)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- Нечеткость знаний (ID: 550)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- Неточность знаний (ID: 551)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- Неполнота знаний (ID: 552)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- </w:t>
      </w:r>
      <w:proofErr w:type="spellStart"/>
      <w:r w:rsidRPr="009B2973">
        <w:rPr>
          <w:rFonts w:cs="Courier New"/>
          <w:b/>
        </w:rPr>
        <w:t>Недоопределенность</w:t>
      </w:r>
      <w:proofErr w:type="spellEnd"/>
      <w:r w:rsidRPr="009B2973">
        <w:rPr>
          <w:rFonts w:cs="Courier New"/>
          <w:b/>
        </w:rPr>
        <w:t xml:space="preserve"> общих знаний (ID: 553)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- </w:t>
      </w:r>
      <w:proofErr w:type="spellStart"/>
      <w:r w:rsidRPr="009B2973">
        <w:rPr>
          <w:rFonts w:cs="Courier New"/>
          <w:b/>
        </w:rPr>
        <w:t>Недоопределенность</w:t>
      </w:r>
      <w:proofErr w:type="spellEnd"/>
      <w:r w:rsidRPr="009B2973">
        <w:rPr>
          <w:rFonts w:cs="Courier New"/>
          <w:b/>
        </w:rPr>
        <w:t xml:space="preserve"> конкретных знаний (ID: 554)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- Методы и модели получения знаний (ID: 29)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Основные понятия и определения (ID: 30)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- Понятие метода получения знаний (ID: 555)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- Типы экспертов (ID: 556)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- Последовательность задач, решаемых при приобретении знаний (ID: 557)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Классификация методов получения знаний (ID: 31)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По источникам знаний методы получения знаний делятся на: (сложность: 2, ID: 247)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коммуникативные методы (+) (ID: 1949)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методы </w:t>
      </w:r>
      <w:proofErr w:type="spellStart"/>
      <w:r w:rsidRPr="009B2973">
        <w:rPr>
          <w:rFonts w:cs="Courier New"/>
        </w:rPr>
        <w:t>Data</w:t>
      </w:r>
      <w:proofErr w:type="spellEnd"/>
      <w:r w:rsidRPr="009B2973">
        <w:rPr>
          <w:rFonts w:cs="Courier New"/>
        </w:rPr>
        <w:t xml:space="preserve"> </w:t>
      </w:r>
      <w:proofErr w:type="spellStart"/>
      <w:r w:rsidRPr="009B2973">
        <w:rPr>
          <w:rFonts w:cs="Courier New"/>
        </w:rPr>
        <w:t>Mining</w:t>
      </w:r>
      <w:proofErr w:type="spellEnd"/>
      <w:r w:rsidRPr="009B2973">
        <w:rPr>
          <w:rFonts w:cs="Courier New"/>
        </w:rPr>
        <w:t xml:space="preserve"> (+) (ID: 1950)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методы </w:t>
      </w:r>
      <w:proofErr w:type="spellStart"/>
      <w:r w:rsidRPr="009B2973">
        <w:rPr>
          <w:rFonts w:cs="Courier New"/>
        </w:rPr>
        <w:t>Text</w:t>
      </w:r>
      <w:proofErr w:type="spellEnd"/>
      <w:r w:rsidRPr="009B2973">
        <w:rPr>
          <w:rFonts w:cs="Courier New"/>
        </w:rPr>
        <w:t xml:space="preserve"> </w:t>
      </w:r>
      <w:proofErr w:type="spellStart"/>
      <w:r w:rsidRPr="009B2973">
        <w:rPr>
          <w:rFonts w:cs="Courier New"/>
        </w:rPr>
        <w:t>Mining</w:t>
      </w:r>
      <w:proofErr w:type="spellEnd"/>
      <w:r w:rsidRPr="009B2973">
        <w:rPr>
          <w:rFonts w:cs="Courier New"/>
        </w:rPr>
        <w:t xml:space="preserve"> (+) (ID: 1951)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текстологические методы (+) (ID: 1952)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методы получения знаний из электронных носителей (-) (ID: 1953)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методы KDD (+) (ID: 1954)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методы получения знаний из БД (+) (ID: 1955)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методы получения данных из БД (-) (ID: 1956)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вероятностные методы (-) (ID: 1957)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методы имитационного моделирования (-) (ID: 1958)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 (-) (ID: 1959)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- Классификация по источникам знаний (ID: 558)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- Классификация по активной или пассивной роли участников процесса (ID: 559)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</w:rPr>
        <w:t xml:space="preserve">      </w:t>
      </w:r>
      <w:r w:rsidRPr="009B2973">
        <w:rPr>
          <w:rFonts w:cs="Courier New"/>
          <w:b/>
        </w:rPr>
        <w:t>- Классификация по использованию индивидуальных или групповых мнений экспертов (ID: 560)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- Классификация по специфике обработки полученных результатов (ID: 561)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- Классификация по стратегии навигации по ЕЯ-тексту (ID: 562)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Модели приобретения знаний (ID: 32)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С точки зрения приобретения знаний в широком смысле в рамках конкретных моделей приобретения знаний выполняются обязательные задачи: (сложность: 3, ID: 68)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вербализация скрытых знаний; (-) (ID: 568)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ответа; (+) (ID: 569)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объяснение и предсказание моделей; (-) (ID: 570)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оценка знаний; (-) (ID: 571)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</w:t>
      </w:r>
      <w:proofErr w:type="spellStart"/>
      <w:r w:rsidRPr="009B2973">
        <w:rPr>
          <w:rFonts w:cs="Courier New"/>
        </w:rPr>
        <w:t>психостимуляция</w:t>
      </w:r>
      <w:proofErr w:type="spellEnd"/>
      <w:r w:rsidRPr="009B2973">
        <w:rPr>
          <w:rFonts w:cs="Courier New"/>
        </w:rPr>
        <w:t xml:space="preserve"> поля знаний в сознании эксперта; (-) (ID: 572)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структурирование знаний; (-) (ID: 573)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</w:rPr>
        <w:t xml:space="preserve">      </w:t>
      </w:r>
      <w:r w:rsidRPr="009B2973">
        <w:rPr>
          <w:rFonts w:cs="Courier New"/>
          <w:b/>
        </w:rPr>
        <w:t>- Модель приобретения знаний с помощью инженера по знаниям (ID: 563)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- Модель приобретения знаний с помощью интеллектуального редактора (ID: 565)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- Модель приобретения знаний с помощью индуктивной программы (ID: 566)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- Модель приобретения знаний с помощью программы понимания текста (ID: 567)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- Модель приобретения знаний с помощью алгоритмов </w:t>
      </w:r>
      <w:proofErr w:type="spellStart"/>
      <w:r w:rsidRPr="009B2973">
        <w:rPr>
          <w:rFonts w:cs="Courier New"/>
          <w:b/>
        </w:rPr>
        <w:t>Data</w:t>
      </w:r>
      <w:proofErr w:type="spellEnd"/>
      <w:r w:rsidRPr="009B2973">
        <w:rPr>
          <w:rFonts w:cs="Courier New"/>
          <w:b/>
        </w:rPr>
        <w:t xml:space="preserve"> </w:t>
      </w:r>
      <w:proofErr w:type="spellStart"/>
      <w:r w:rsidRPr="009B2973">
        <w:rPr>
          <w:rFonts w:cs="Courier New"/>
          <w:b/>
        </w:rPr>
        <w:t>Mining</w:t>
      </w:r>
      <w:proofErr w:type="spellEnd"/>
      <w:r w:rsidRPr="009B2973">
        <w:rPr>
          <w:rFonts w:cs="Courier New"/>
          <w:b/>
        </w:rPr>
        <w:t xml:space="preserve"> (ID: 568)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Модель идеального эксперта (ID: 33)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- Критерии для выявления идеального эксперта (ID: 569)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* Выделить 2 критерия, имеющих наибольший вес (ранг) для построения модели 'идеального эксперта' путем тестирования кандидатов: (сложность: 3, ID: 214)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эксперт обычно не ошибается (-) (ID: 1698)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эксперт должен быть беспристрастным (-) (ID: 1699)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ответ эксперта не зависит от формы и последовательности задаваемых вопросов (+) (ID: 1700)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эксперт не возражает против работы в группе экспертов (+) (ID: 1701)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lastRenderedPageBreak/>
        <w:t xml:space="preserve">           эксперт четко осознает границы своих познаний (-) (ID: 1702)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ответ эксперта зависит от его состояния (-) (ID: 1703)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* Выделить 3 критерия, имеющих наибольший вес (ранг) для построения модели 'идеального эксперта' путем тестирования кандидатов: (сложность: 3, ID: 215)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эксперт обычно не ошибается (-) (ID: 1704)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эксперт должен быть беспристрастным (-) (ID: 1705)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ответ эксперта не зависит от формы и последовательности задаваемых вопросов (+) (ID: 1706)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эксперт не возражает против работы в группе экспертов (+) (ID: 1707)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эксперт четко осознает границы своих познаний (-) (ID: 1708)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ответ эксперта зависит от его состояния (-) (ID: 1709)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  эксперт может одновременно сравнивать несколько ситуаций (+) (ID: 1710)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Модель пары эксперт-инженер по знаниям (ID: 34)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- Критерии для определения пары </w:t>
      </w:r>
      <w:proofErr w:type="spellStart"/>
      <w:r w:rsidRPr="009B2973">
        <w:rPr>
          <w:rFonts w:cs="Courier New"/>
          <w:b/>
        </w:rPr>
        <w:t>В</w:t>
      </w:r>
      <w:proofErr w:type="gramStart"/>
      <w:r w:rsidRPr="009B2973">
        <w:rPr>
          <w:rFonts w:cs="Courier New"/>
          <w:b/>
        </w:rPr>
        <w:t>«э</w:t>
      </w:r>
      <w:proofErr w:type="gramEnd"/>
      <w:r w:rsidRPr="009B2973">
        <w:rPr>
          <w:rFonts w:cs="Courier New"/>
          <w:b/>
        </w:rPr>
        <w:t>ксперт</w:t>
      </w:r>
      <w:proofErr w:type="spellEnd"/>
      <w:r w:rsidRPr="009B2973">
        <w:rPr>
          <w:rFonts w:cs="Courier New"/>
          <w:b/>
        </w:rPr>
        <w:t xml:space="preserve">-инженер по </w:t>
      </w:r>
      <w:proofErr w:type="spellStart"/>
      <w:r w:rsidRPr="009B2973">
        <w:rPr>
          <w:rFonts w:cs="Courier New"/>
          <w:b/>
        </w:rPr>
        <w:t>знаниямВ</w:t>
      </w:r>
      <w:proofErr w:type="spellEnd"/>
      <w:r w:rsidRPr="009B2973">
        <w:rPr>
          <w:rFonts w:cs="Courier New"/>
          <w:b/>
        </w:rPr>
        <w:t>» (ID: 570)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- Средства автоматизированного приобретения знаний (ID: 35)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Классификация современных ИС приобретения знаний (ID: 571)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Достоинства и недостатки основных подходов к приобретению знаний (ID: 572)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К достоинствам методов, основанных на деревьях решений относятся: (сложность: 3, ID: 248)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простота и удобство для обучения и работы (+) (ID: 1960)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хорошее </w:t>
      </w:r>
      <w:proofErr w:type="spellStart"/>
      <w:r w:rsidRPr="009B2973">
        <w:rPr>
          <w:rFonts w:cs="Courier New"/>
        </w:rPr>
        <w:t>теоритическое</w:t>
      </w:r>
      <w:proofErr w:type="spellEnd"/>
      <w:r w:rsidRPr="009B2973">
        <w:rPr>
          <w:rFonts w:cs="Courier New"/>
        </w:rPr>
        <w:t xml:space="preserve"> обоснование (-) (ID: 1961)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эффективность и простота (-) (ID: 1962)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наилучшим образом зарекомендовали себя для задач анализа (-) (ID: 1963)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высокая эффективность, если модель точно подходит к решаемой задаче (-) (ID: 1964)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легкость трансформации в правила (+) (ID: 1965)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удобство для эксперта, играющего в свою игру (-) (ID: 1966)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хорошо агрегируется с другими методами (-) (ID: 1967)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возможность создания хорошей модели общения (-) (ID: 1968)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Хорошо соответствуют стилю рассуждений эксперта (-) (ID: 1969)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</w:t>
      </w:r>
      <w:proofErr w:type="spellStart"/>
      <w:r w:rsidRPr="009B2973">
        <w:rPr>
          <w:rFonts w:cs="Courier New"/>
        </w:rPr>
        <w:t>Отсутстствуют</w:t>
      </w:r>
      <w:proofErr w:type="spellEnd"/>
      <w:r w:rsidRPr="009B2973">
        <w:rPr>
          <w:rFonts w:cs="Courier New"/>
        </w:rPr>
        <w:t xml:space="preserve"> ограничения на тип рассматриваемой задачи (-) (ID: 1970)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 (-) (ID: 1971)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К недостаткам методов, основанных на деревьях решений относятся: (сложность: 3, ID: 249)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Ориентированность на узкий класс задач (+) (ID: 1972)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слабая эффективность на начальных стадиях извлечения знаний (-) (ID: 1973)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использование количественных методов вместо качественных (-) (ID: 1974)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навязывание стиля рассуждения, отличающегося от привычного пошагового стиля рассуждений эксперта (-) (ID: 1975)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пригодность только для простейших </w:t>
      </w:r>
      <w:proofErr w:type="spellStart"/>
      <w:r w:rsidRPr="009B2973">
        <w:rPr>
          <w:rFonts w:cs="Courier New"/>
        </w:rPr>
        <w:t>ПрО</w:t>
      </w:r>
      <w:proofErr w:type="spellEnd"/>
      <w:r w:rsidRPr="009B2973">
        <w:rPr>
          <w:rFonts w:cs="Courier New"/>
        </w:rPr>
        <w:t xml:space="preserve"> (+) (ID: 1976)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необходимость иметь большую библиотеку моделей, охватывающую все возможные типы задач (-) (ID: 1977)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Проблема выбора адекватной модели (-) (ID: 1978)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Реальная задача может не соответствовать ни одной из выбранных моделей (-) (ID: 1979)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большая степень свободы рассуждений эксперта значительно загружает инженера по знаниям (-) (ID: 1980)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 (-) (ID: 1981)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К достоинствам методов репертуарных решеток относятся: (сложность: 3, ID: 250)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наилучшим образом зарекомендовали себя для задач анализа (+) (ID: 1982)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высокая эффективность, если модель точно подходит к решаемой задаче (-) (ID: 1983)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удобство для эксперта, играющего в свою игру (-) (ID: 1984)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хорошее </w:t>
      </w:r>
      <w:proofErr w:type="spellStart"/>
      <w:r w:rsidRPr="009B2973">
        <w:rPr>
          <w:rFonts w:cs="Courier New"/>
        </w:rPr>
        <w:t>теоритическое</w:t>
      </w:r>
      <w:proofErr w:type="spellEnd"/>
      <w:r w:rsidRPr="009B2973">
        <w:rPr>
          <w:rFonts w:cs="Courier New"/>
        </w:rPr>
        <w:t xml:space="preserve"> обоснование (+) (ID: 1985)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хорошо агрегируется с другими методами (-) (ID: 1986)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возможность создания хорошей модели общения (-) (ID: 1987)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эффективность и простота (+) (ID: 1988)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Хорошо соответствуют стилю рассуждений эксперта (-) (ID: 1989)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</w:t>
      </w:r>
      <w:proofErr w:type="spellStart"/>
      <w:r w:rsidRPr="009B2973">
        <w:rPr>
          <w:rFonts w:cs="Courier New"/>
        </w:rPr>
        <w:t>Отсутстствуют</w:t>
      </w:r>
      <w:proofErr w:type="spellEnd"/>
      <w:r w:rsidRPr="009B2973">
        <w:rPr>
          <w:rFonts w:cs="Courier New"/>
        </w:rPr>
        <w:t xml:space="preserve"> ограничения на тип рассматриваемой задачи (-) (ID: 1990)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lastRenderedPageBreak/>
        <w:t xml:space="preserve">         нет правильного ответа (-) (ID: 1991)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К </w:t>
      </w:r>
      <w:proofErr w:type="spellStart"/>
      <w:r w:rsidRPr="009B2973">
        <w:rPr>
          <w:rFonts w:cs="Courier New"/>
        </w:rPr>
        <w:t>недостакткам</w:t>
      </w:r>
      <w:proofErr w:type="spellEnd"/>
      <w:r w:rsidRPr="009B2973">
        <w:rPr>
          <w:rFonts w:cs="Courier New"/>
        </w:rPr>
        <w:t xml:space="preserve"> методов репертуарных решеток относятся: (сложность: 3, ID: 251)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слабая эффективность на начальных стадиях извлечения знаний (+) (ID: 1992)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отсутствует возможность построения модели </w:t>
      </w:r>
      <w:proofErr w:type="spellStart"/>
      <w:r w:rsidRPr="009B2973">
        <w:rPr>
          <w:rFonts w:cs="Courier New"/>
        </w:rPr>
        <w:t>ПрО</w:t>
      </w:r>
      <w:proofErr w:type="spellEnd"/>
      <w:r w:rsidRPr="009B2973">
        <w:rPr>
          <w:rFonts w:cs="Courier New"/>
        </w:rPr>
        <w:t xml:space="preserve">, поэтому пригодны только для </w:t>
      </w:r>
      <w:proofErr w:type="gramStart"/>
      <w:r w:rsidRPr="009B2973">
        <w:rPr>
          <w:rFonts w:cs="Courier New"/>
        </w:rPr>
        <w:t>игрушечных</w:t>
      </w:r>
      <w:proofErr w:type="gramEnd"/>
      <w:r w:rsidRPr="009B2973">
        <w:rPr>
          <w:rFonts w:cs="Courier New"/>
        </w:rPr>
        <w:t xml:space="preserve"> </w:t>
      </w:r>
      <w:proofErr w:type="spellStart"/>
      <w:r w:rsidRPr="009B2973">
        <w:rPr>
          <w:rFonts w:cs="Courier New"/>
        </w:rPr>
        <w:t>ПрО</w:t>
      </w:r>
      <w:proofErr w:type="spellEnd"/>
      <w:r w:rsidRPr="009B2973">
        <w:rPr>
          <w:rFonts w:cs="Courier New"/>
        </w:rPr>
        <w:t xml:space="preserve"> (-) (ID: 1993)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использование количественных методов вместо качественных (+) (ID: 1994)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Дополнительная трудоемкость </w:t>
      </w:r>
      <w:proofErr w:type="spellStart"/>
      <w:r w:rsidRPr="009B2973">
        <w:rPr>
          <w:rFonts w:cs="Courier New"/>
        </w:rPr>
        <w:t>обощения</w:t>
      </w:r>
      <w:proofErr w:type="spellEnd"/>
      <w:r w:rsidRPr="009B2973">
        <w:rPr>
          <w:rFonts w:cs="Courier New"/>
        </w:rPr>
        <w:t xml:space="preserve"> приобретенных знаний (-) (ID: 1995)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Реальная задача может не соответствовать ни одной из выбранных моделей (-) (ID: 1996)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навязывание стиля рассуждения, отличающегося от привычного пошагового стиля рассуждений эксперта (+) (ID: 1997)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большая степень свободы рассуждений эксперта значительно загружает инженера по знаниям (-) (ID: 1998)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слабая теоретическая и технологическая проработка методов реализации на практике (-) (ID: 1999)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 (-) (ID: 2000)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К достоинствам использования моделей и методов решения конкретных типов задач </w:t>
      </w:r>
      <w:proofErr w:type="spellStart"/>
      <w:r w:rsidRPr="009B2973">
        <w:rPr>
          <w:rFonts w:cs="Courier New"/>
        </w:rPr>
        <w:t>оносятся</w:t>
      </w:r>
      <w:proofErr w:type="spellEnd"/>
      <w:r w:rsidRPr="009B2973">
        <w:rPr>
          <w:rFonts w:cs="Courier New"/>
        </w:rPr>
        <w:t>: (сложность: 3, ID: 252)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высокая эффективность, если модель точно подходит к решаемой задаче (+) (ID: 2001)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скорость построения БЗ для маленьких </w:t>
      </w:r>
      <w:proofErr w:type="spellStart"/>
      <w:r w:rsidRPr="009B2973">
        <w:rPr>
          <w:rFonts w:cs="Courier New"/>
        </w:rPr>
        <w:t>ПрО</w:t>
      </w:r>
      <w:proofErr w:type="spellEnd"/>
      <w:r w:rsidRPr="009B2973">
        <w:rPr>
          <w:rFonts w:cs="Courier New"/>
        </w:rPr>
        <w:t xml:space="preserve"> достаточно высока (-) (ID: 2002)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хорошо агрегируется с другими методами (+) (ID: 2003)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Хорошо соответствуют стилю рассуждений эксперта (-) (ID: 2004)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</w:t>
      </w:r>
      <w:proofErr w:type="spellStart"/>
      <w:r w:rsidRPr="009B2973">
        <w:rPr>
          <w:rFonts w:cs="Courier New"/>
        </w:rPr>
        <w:t>Отсутстствуют</w:t>
      </w:r>
      <w:proofErr w:type="spellEnd"/>
      <w:r w:rsidRPr="009B2973">
        <w:rPr>
          <w:rFonts w:cs="Courier New"/>
        </w:rPr>
        <w:t xml:space="preserve"> ограничения на тип рассматриваемой задачи (-) (ID: 2005)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удобство для эксперта, играющего в свою игру (+) (ID: 2006)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возможность создания хорошей модели общения (-) (ID: 2007)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Хорошее теоретическое обоснование (-) (ID: 2008)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Отсутствует </w:t>
      </w:r>
      <w:proofErr w:type="spellStart"/>
      <w:r w:rsidRPr="009B2973">
        <w:rPr>
          <w:rFonts w:cs="Courier New"/>
        </w:rPr>
        <w:t>неоходимость</w:t>
      </w:r>
      <w:proofErr w:type="spellEnd"/>
      <w:r w:rsidRPr="009B2973">
        <w:rPr>
          <w:rFonts w:cs="Courier New"/>
        </w:rPr>
        <w:t xml:space="preserve"> в инженере по знаниям (-) (ID: 2009)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возможность создания хорошей модели общения (+) (ID: 2010)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 (-) (ID: 2011)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К недостаткам использования моделей и методов решения конкретных типов задач </w:t>
      </w:r>
      <w:proofErr w:type="spellStart"/>
      <w:r w:rsidRPr="009B2973">
        <w:rPr>
          <w:rFonts w:cs="Courier New"/>
        </w:rPr>
        <w:t>оносятся</w:t>
      </w:r>
      <w:proofErr w:type="spellEnd"/>
      <w:r w:rsidRPr="009B2973">
        <w:rPr>
          <w:rFonts w:cs="Courier New"/>
        </w:rPr>
        <w:t>: (сложность: 3, ID: 253)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использование количественных методов вместо качественных (-) (ID: 2012)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Проблема выбора адекватной модели (+) (ID: 2013)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Реальная задача может не соответствовать ни одной из выбранных моделей (+) (ID: 2014)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пригодность только для простейших </w:t>
      </w:r>
      <w:proofErr w:type="spellStart"/>
      <w:r w:rsidRPr="009B2973">
        <w:rPr>
          <w:rFonts w:cs="Courier New"/>
        </w:rPr>
        <w:t>ПрО</w:t>
      </w:r>
      <w:proofErr w:type="spellEnd"/>
      <w:r w:rsidRPr="009B2973">
        <w:rPr>
          <w:rFonts w:cs="Courier New"/>
        </w:rPr>
        <w:t xml:space="preserve"> (-) (ID: 2015)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Ориентированность на узкий класс задач (-) (ID: 2016)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слабая эффективность на начальных стадиях извлечения знаний (-) (ID: 2017)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навязывание стиля рассуждения, отличающегося от привычного пошагового стиля рассуждений эксперта (-) (ID: 2018)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необходимость иметь большую библиотеку моделей, охватывающую все возможные типы задач (+) (ID: 2019)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 (-) (ID: 2020)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К достоинствам методов рассуждений по прецедентам (случаям) относятся: (сложность: 3, ID: 254)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эффективность и простота (-) (ID: 2021)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возможность создания хорошей модели общения (+) (ID: 2022)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хорошее </w:t>
      </w:r>
      <w:proofErr w:type="spellStart"/>
      <w:r w:rsidRPr="009B2973">
        <w:rPr>
          <w:rFonts w:cs="Courier New"/>
        </w:rPr>
        <w:t>теоритическое</w:t>
      </w:r>
      <w:proofErr w:type="spellEnd"/>
      <w:r w:rsidRPr="009B2973">
        <w:rPr>
          <w:rFonts w:cs="Courier New"/>
        </w:rPr>
        <w:t xml:space="preserve"> обоснование (-) (ID: 2023)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</w:t>
      </w:r>
      <w:proofErr w:type="spellStart"/>
      <w:r w:rsidRPr="009B2973">
        <w:rPr>
          <w:rFonts w:cs="Courier New"/>
        </w:rPr>
        <w:t>Отсутстствуют</w:t>
      </w:r>
      <w:proofErr w:type="spellEnd"/>
      <w:r w:rsidRPr="009B2973">
        <w:rPr>
          <w:rFonts w:cs="Courier New"/>
        </w:rPr>
        <w:t xml:space="preserve"> ограничения на тип рассматриваемой задачи (+) (ID: 2024)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наилучшим образом зарекомендовали себя для задач анализа (-) (ID: 2025)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высокая эффективность, если модель точно подходит к решаемой задаче (-) (ID: 2026)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Хорошо соответствуют стилю рассуждений эксперта (+) (ID: 2027)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удобство для эксперта, играющего в свою игру (-) (ID: 2028)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 (-) (ID: 2029)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К недостаткам методов рассуждений по прецедентам (случаям) относятся: (сложность: 3, ID: 255)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lastRenderedPageBreak/>
        <w:t xml:space="preserve">         необходимость иметь большую библиотеку моделей, охватывающую все возможные типы задач (-) (ID: 2030)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Дополнительная трудоемкость </w:t>
      </w:r>
      <w:proofErr w:type="spellStart"/>
      <w:r w:rsidRPr="009B2973">
        <w:rPr>
          <w:rFonts w:cs="Courier New"/>
        </w:rPr>
        <w:t>обощения</w:t>
      </w:r>
      <w:proofErr w:type="spellEnd"/>
      <w:r w:rsidRPr="009B2973">
        <w:rPr>
          <w:rFonts w:cs="Courier New"/>
        </w:rPr>
        <w:t xml:space="preserve"> приобретенных знаний (+) (ID: 2031)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слабая теоретическая и технологическая проработка методов реализации на практике (+) (ID: 2032)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использование количественных методов вместо качественных (-) (ID: 2033)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большая степень свободы рассуждений эксперта значительно загружает инженера по знаниям (+) (ID: 2034)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навязывание стиля рассуждения, отличающегося от привычного пошагового стиля рассуждений эксперта (-) (ID: 2035)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Проблема выбора адекватной модели (-) (ID: 2036)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Реальная задача может не соответствовать ни одной из выбранных моделей (-) (ID: 2037)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 (-) (ID: 2038)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К достоинствам индуктивных методов относятся: (сложность: 3, ID: 256)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Хорошее теоретическое обоснование (+) (ID: 2039)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возможность создания хорошей модели общения (-) (ID: 2040)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скорость построения БЗ для маленьких </w:t>
      </w:r>
      <w:proofErr w:type="spellStart"/>
      <w:r w:rsidRPr="009B2973">
        <w:rPr>
          <w:rFonts w:cs="Courier New"/>
        </w:rPr>
        <w:t>ПрО</w:t>
      </w:r>
      <w:proofErr w:type="spellEnd"/>
      <w:r w:rsidRPr="009B2973">
        <w:rPr>
          <w:rFonts w:cs="Courier New"/>
        </w:rPr>
        <w:t xml:space="preserve"> достаточно высока (+) (ID: 2041)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удобство для эксперта, играющего в свою игру (-) (ID: 2042)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хорошо агрегируется с другими методами (-) (ID: 2043)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возможность создания хорошей модели общения (-) (ID: 2044)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Отсутствует </w:t>
      </w:r>
      <w:proofErr w:type="spellStart"/>
      <w:r w:rsidRPr="009B2973">
        <w:rPr>
          <w:rFonts w:cs="Courier New"/>
        </w:rPr>
        <w:t>неоходимость</w:t>
      </w:r>
      <w:proofErr w:type="spellEnd"/>
      <w:r w:rsidRPr="009B2973">
        <w:rPr>
          <w:rFonts w:cs="Courier New"/>
        </w:rPr>
        <w:t xml:space="preserve"> в инженере по знаниям (+) (ID: 2045)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Хорошо соответствуют стилю рассуждений эксперта (-) (ID: 2046)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</w:t>
      </w:r>
      <w:proofErr w:type="spellStart"/>
      <w:r w:rsidRPr="009B2973">
        <w:rPr>
          <w:rFonts w:cs="Courier New"/>
        </w:rPr>
        <w:t>Отсутстствуют</w:t>
      </w:r>
      <w:proofErr w:type="spellEnd"/>
      <w:r w:rsidRPr="009B2973">
        <w:rPr>
          <w:rFonts w:cs="Courier New"/>
        </w:rPr>
        <w:t xml:space="preserve"> ограничения на тип рассматриваемой задачи (-) (ID: 2047)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 (-) (ID: 2048)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К недостаткам индуктивных методов относятся: (сложность: 3, ID: 257)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отсутствует возможность построения модели </w:t>
      </w:r>
      <w:proofErr w:type="spellStart"/>
      <w:r w:rsidRPr="009B2973">
        <w:rPr>
          <w:rFonts w:cs="Courier New"/>
        </w:rPr>
        <w:t>ПрО</w:t>
      </w:r>
      <w:proofErr w:type="spellEnd"/>
      <w:r w:rsidRPr="009B2973">
        <w:rPr>
          <w:rFonts w:cs="Courier New"/>
        </w:rPr>
        <w:t xml:space="preserve">, поэтому пригодны только для </w:t>
      </w:r>
      <w:proofErr w:type="gramStart"/>
      <w:r w:rsidRPr="009B2973">
        <w:rPr>
          <w:rFonts w:cs="Courier New"/>
        </w:rPr>
        <w:t>игрушечных</w:t>
      </w:r>
      <w:proofErr w:type="gramEnd"/>
      <w:r w:rsidRPr="009B2973">
        <w:rPr>
          <w:rFonts w:cs="Courier New"/>
        </w:rPr>
        <w:t xml:space="preserve"> </w:t>
      </w:r>
      <w:proofErr w:type="spellStart"/>
      <w:r w:rsidRPr="009B2973">
        <w:rPr>
          <w:rFonts w:cs="Courier New"/>
        </w:rPr>
        <w:t>ПрО</w:t>
      </w:r>
      <w:proofErr w:type="spellEnd"/>
      <w:r w:rsidRPr="009B2973">
        <w:rPr>
          <w:rFonts w:cs="Courier New"/>
        </w:rPr>
        <w:t xml:space="preserve"> (+) (ID: 2049)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слабая теоретическая и технологическая проработка методов реализации на практике (-) (ID: 2050)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Наличие шума в виде длинных, нерелевантных, несвязных правил, затрудняющее поддержку БЗ (+) (ID: 2051)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Проблема выбора адекватной модели (-) (ID: 2052)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Реальная задача может не соответствовать ни одной из выбранных моделей (-) (ID: 2053)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Рутинность и утомительность процесса (+) (ID: 2054)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большая степень свободы рассуждений эксперта значительно загружает инженера по знаниям (-) (ID: 2055)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Дополнительная трудоемкость </w:t>
      </w:r>
      <w:proofErr w:type="spellStart"/>
      <w:r w:rsidRPr="009B2973">
        <w:rPr>
          <w:rFonts w:cs="Courier New"/>
        </w:rPr>
        <w:t>обощения</w:t>
      </w:r>
      <w:proofErr w:type="spellEnd"/>
      <w:r w:rsidRPr="009B2973">
        <w:rPr>
          <w:rFonts w:cs="Courier New"/>
        </w:rPr>
        <w:t xml:space="preserve"> приобретенных знаний (-) (ID: 2056)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 (-) (ID: 2057)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К достоинствам комбинированных методов относятся: (сложность: 3, ID: 258)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универсальность, мощность (+) (ID: 2058)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Хорошее теоретическое обоснование (-) (ID: 2059)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Возможность создания и поддержки больших БЗ (+) (ID: 2060)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</w:t>
      </w:r>
      <w:proofErr w:type="spellStart"/>
      <w:r w:rsidRPr="009B2973">
        <w:rPr>
          <w:rFonts w:cs="Courier New"/>
        </w:rPr>
        <w:t>Отсутстствуют</w:t>
      </w:r>
      <w:proofErr w:type="spellEnd"/>
      <w:r w:rsidRPr="009B2973">
        <w:rPr>
          <w:rFonts w:cs="Courier New"/>
        </w:rPr>
        <w:t xml:space="preserve"> ограничения на тип рассматриваемой задачи (-) (ID: 2061)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Возможность избежать индивидуальные недостатки каждого из методов (+) (ID: 2062)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возможность создания хорошей модели общения (-) (ID: 2063)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скорость построения БЗ для маленьких </w:t>
      </w:r>
      <w:proofErr w:type="spellStart"/>
      <w:r w:rsidRPr="009B2973">
        <w:rPr>
          <w:rFonts w:cs="Courier New"/>
        </w:rPr>
        <w:t>ПрО</w:t>
      </w:r>
      <w:proofErr w:type="spellEnd"/>
      <w:r w:rsidRPr="009B2973">
        <w:rPr>
          <w:rFonts w:cs="Courier New"/>
        </w:rPr>
        <w:t xml:space="preserve"> достаточно высока (-) (ID: 2064)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Отсутствует </w:t>
      </w:r>
      <w:proofErr w:type="spellStart"/>
      <w:r w:rsidRPr="009B2973">
        <w:rPr>
          <w:rFonts w:cs="Courier New"/>
        </w:rPr>
        <w:t>неоходимость</w:t>
      </w:r>
      <w:proofErr w:type="spellEnd"/>
      <w:r w:rsidRPr="009B2973">
        <w:rPr>
          <w:rFonts w:cs="Courier New"/>
        </w:rPr>
        <w:t xml:space="preserve"> в инженере по знаниям (-) (ID: 2065)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 (-) (ID: 2066)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К недостаткам комбинированных методов относятся: (сложность: 3, ID: 259)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Проблема выбора адекватной модели (-) (ID: 2067)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Реальная задача может не соответствовать ни одной из выбранных моделей (-) (ID: 2068)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проблемы выработки общей стратегии для управления и поддержки всего процесса приобретения знаний (+) (ID: 2069)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lastRenderedPageBreak/>
        <w:t xml:space="preserve">         большая степень свободы рассуждений эксперта значительно загружает инженера по знаниям (-) (ID: 2070)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Дополнительная трудоемкость </w:t>
      </w:r>
      <w:proofErr w:type="spellStart"/>
      <w:r w:rsidRPr="009B2973">
        <w:rPr>
          <w:rFonts w:cs="Courier New"/>
        </w:rPr>
        <w:t>обощения</w:t>
      </w:r>
      <w:proofErr w:type="spellEnd"/>
      <w:r w:rsidRPr="009B2973">
        <w:rPr>
          <w:rFonts w:cs="Courier New"/>
        </w:rPr>
        <w:t xml:space="preserve"> приобретенных знаний (-) (ID: 2071)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слабая теоретическая и технологическая проработка методов реализации на практике (-) (ID: 2072)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отсутствует возможность построения модели </w:t>
      </w:r>
      <w:proofErr w:type="spellStart"/>
      <w:r w:rsidRPr="009B2973">
        <w:rPr>
          <w:rFonts w:cs="Courier New"/>
        </w:rPr>
        <w:t>ПрО</w:t>
      </w:r>
      <w:proofErr w:type="spellEnd"/>
      <w:r w:rsidRPr="009B2973">
        <w:rPr>
          <w:rFonts w:cs="Courier New"/>
        </w:rPr>
        <w:t xml:space="preserve">, поэтому пригодны только для </w:t>
      </w:r>
      <w:proofErr w:type="gramStart"/>
      <w:r w:rsidRPr="009B2973">
        <w:rPr>
          <w:rFonts w:cs="Courier New"/>
        </w:rPr>
        <w:t>игрушечных</w:t>
      </w:r>
      <w:proofErr w:type="gramEnd"/>
      <w:r w:rsidRPr="009B2973">
        <w:rPr>
          <w:rFonts w:cs="Courier New"/>
        </w:rPr>
        <w:t xml:space="preserve"> </w:t>
      </w:r>
      <w:proofErr w:type="spellStart"/>
      <w:r w:rsidRPr="009B2973">
        <w:rPr>
          <w:rFonts w:cs="Courier New"/>
        </w:rPr>
        <w:t>ПрО</w:t>
      </w:r>
      <w:proofErr w:type="spellEnd"/>
      <w:r w:rsidRPr="009B2973">
        <w:rPr>
          <w:rFonts w:cs="Courier New"/>
        </w:rPr>
        <w:t xml:space="preserve"> (-) (ID: 2073)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Рутинность и утомительность процесса (-) (ID: 2074)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Наличие шума в виде длинных, нерелевантных, несвязных правил, затрудняющее поддержку БЗ (-) (ID: 2075)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 (-) (ID: 2076)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Классификация зарубежных систем приобретения знаний по степени автоматизации (ID: 573)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- Методология и технология разработки интеллектуальных систем (ID: 36)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Стандартная технология разработки СОЗ(ЭС) первого поколения (ID: 574)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Стандартная технология разработки СО</w:t>
      </w:r>
      <w:proofErr w:type="gramStart"/>
      <w:r w:rsidRPr="009B2973">
        <w:rPr>
          <w:rFonts w:cs="Courier New"/>
        </w:rPr>
        <w:t>З(</w:t>
      </w:r>
      <w:proofErr w:type="gramEnd"/>
      <w:r w:rsidRPr="009B2973">
        <w:rPr>
          <w:rFonts w:cs="Courier New"/>
        </w:rPr>
        <w:t>ЭС) первого поколения включает этапы:  (сложность: 2, ID: 260)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идентификация (+) (ID: 2077)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перенос системы на платформу заказчика (-) (ID: 2078)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концептуализация (+) (ID: 2079)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анализ системных </w:t>
      </w:r>
      <w:proofErr w:type="spellStart"/>
      <w:r w:rsidRPr="009B2973">
        <w:rPr>
          <w:rFonts w:cs="Courier New"/>
        </w:rPr>
        <w:t>требоварий</w:t>
      </w:r>
      <w:proofErr w:type="spellEnd"/>
      <w:r w:rsidRPr="009B2973">
        <w:rPr>
          <w:rFonts w:cs="Courier New"/>
        </w:rPr>
        <w:t xml:space="preserve"> (-) (ID: 2080)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разработка общей концепции системы (-) (ID: 2081)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формализация (+) (ID: 2082)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реализация прототипа (+) (ID: 2083)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тестирование (+) (ID: 2084)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апробация (-) (ID: 2085)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экспериментальное исследование (-) (ID: 2086)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уточнение (-) (ID: 2087)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   нет правильного ответа (-) (ID: 2088)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Промышленная технология создания СОЗ(ЭС) (ID: 575)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</w:t>
      </w:r>
      <w:proofErr w:type="spellStart"/>
      <w:r w:rsidRPr="009B2973">
        <w:rPr>
          <w:rFonts w:cs="Courier New"/>
          <w:b/>
        </w:rPr>
        <w:t>Cовременные</w:t>
      </w:r>
      <w:proofErr w:type="spellEnd"/>
      <w:r w:rsidRPr="009B2973">
        <w:rPr>
          <w:rFonts w:cs="Courier New"/>
          <w:b/>
        </w:rPr>
        <w:t xml:space="preserve"> </w:t>
      </w:r>
      <w:proofErr w:type="spellStart"/>
      <w:r w:rsidRPr="009B2973">
        <w:rPr>
          <w:rFonts w:cs="Courier New"/>
          <w:b/>
        </w:rPr>
        <w:t>Workbench</w:t>
      </w:r>
      <w:proofErr w:type="spellEnd"/>
      <w:r w:rsidRPr="009B2973">
        <w:rPr>
          <w:rFonts w:cs="Courier New"/>
          <w:b/>
        </w:rPr>
        <w:t>-системы (ID: 576)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- Системный анализ проблемной области на применимость технологии СОЗ (ЭС) (ID: 37)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* На состав и структуру знаний СОЗ (ЭС) влияют следующие факторы: (сложность: 2, ID: 71)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задача не имеет четкого алгоритмического решения; (-) (ID: 594)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задача представляет большой интерес для практики; (-) (ID: 595)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задача связана с логическими рассуждениями, анализом, перебором вариантов; (-) (ID: 596)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решение задачи обещает приносить высокий доход; (-) (ID: 597)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индуктивный способ рассуждений; (+) (ID: 598)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нет правильного ответа; (-) (ID: 599)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решение задачи требует рассуждений, а не действий; (-) (ID: 600)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состав сущностей не изменяется от консультации к консультации; (+) (ID: 601)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статические и/или динамические задачи; (+) (ID: 602)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требования к очередности решения наборов задач; (+) (ID: 603)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* На состав и структуру знаний СОЗ (ЭС) не влияют следующие факторы</w:t>
      </w:r>
      <w:proofErr w:type="gramStart"/>
      <w:r w:rsidRPr="009B2973">
        <w:rPr>
          <w:rFonts w:cs="Courier New"/>
        </w:rPr>
        <w:t xml:space="preserve"> :</w:t>
      </w:r>
      <w:proofErr w:type="gramEnd"/>
      <w:r w:rsidRPr="009B2973">
        <w:rPr>
          <w:rFonts w:cs="Courier New"/>
        </w:rPr>
        <w:t xml:space="preserve"> (сложность: 3, ID: 73)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задача не имеет четкого алгоритмического решения; (+) (ID: 614)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задача представляет большой интерес для практики; (+) (ID: 615)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задача связана с логическими рассуждениями, анализом, перебором вариантов; (+) (ID: 616)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индуктивный способ рассуждений; (-) (ID: 617)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нет правильного ответа; (-) (ID: 618)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решение задачи обещает приносить высокий доход; (+) (ID: 619)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решение задачи требует рассуждений, а не действий; (+) (ID: 620)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состав сущностей не изменяется от консультации к консультации; (-) (ID: 621)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статические и/или динамические задачи; (-) (ID: 622)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требования к очередности решения наборов задач; (-) (ID: 623)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- Анализ на уместность применения СОЗ (ЭС) (ID: 577)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lastRenderedPageBreak/>
        <w:t xml:space="preserve">      * На уместность разработки СОЗ (ЭС) влияют следующие факторы: (сложность: 2, ID: 72)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задача не имеет четкого алгоритмического решения; (+) (ID: 604)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задача представляет большой интерес для практики; (+) (ID: 605)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задача связана с логическими рассуждениями, анализом, перебором вариантов; (+) (ID: 606)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индуктивный способ рассуждений; (-) (ID: 607)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ответа; (-) (ID: 608)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решение задачи обещает приносить высокий доход; (-) (ID: 609)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решение задачи требует рассуждений, а не действий; (-) (ID: 610)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состав сущностей не изменяется от консультации к консультации; (-) (ID: 611)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статические и/или динамические задачи; (-) (ID: 612)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требования к очередности решения наборов задач. (-) (ID: 613)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- Анализ на оправданность применения СОЗ (ЭС) (ID: 578)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На оправданность разработки СОЗ (ЭС) влияют следующие факторы: (сложность: 2, ID: 70)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задача не имеет четкого алгоритмического решения; (-) (ID: 584)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задача представляет большой интерес для практики; (-) (ID: 585)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задача связана с логическими рассуждениями, анализом, перебором вариантов; (-) (ID: 586)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индуктивный способ рассуждений; (-) (ID: 587)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ответа; (-) (ID: 588)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решение задачи обещает приносить высокий доход; (+) (ID: 589)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решение задачи требует рассуждений, а не действий; (-) (ID: 590)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состав сущностей не изменяется от консультации к консультации; (-) (ID: 591)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статические и/или динамические задачи; (-) (ID: 592)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требования к очередности решения наборов задач; (-) (ID: 593)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- Анализ на возможность применения СОЗ (ЭС) (ID: 579)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На возможность разработки СОЗ (ЭС) влияют следующие факторы: (сложность: 2, ID: 69)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задача не имеет четкого алгоритмического решения; (-) (ID: 574)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задача представляет большой интерес для практики; (-) (ID: 575)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задача связана с логическими рассуждениями, анализом, перебором вариантов; (-) (ID: 576)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индуктивный способ рассуждений; (-) (ID: 577)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ответа; (-) (ID: 578)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решение задачи обещает приносить высокий доход; (-) (ID: 579)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решение задачи требует рассуждений, а не действий; (+) (ID: 580)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состав сущностей не изменяется от консультации к консультации; (-) (ID: 581)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статические и/или динамические задачи; (-) (ID: 582)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требования к очередности решения наборов задач; (-) (ID: 583)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</w:rPr>
        <w:t xml:space="preserve">    </w:t>
      </w:r>
      <w:r w:rsidRPr="009B2973">
        <w:rPr>
          <w:rFonts w:cs="Courier New"/>
          <w:b/>
        </w:rPr>
        <w:t>- Подходы к разработке СОЗ(ЭС) (ID: 580)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- Подход на базе поверхностных знаний (ID: 581)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- Структурированный подход (ID: 582)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- Глубинный подход (ID: 583)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  - Факторы, влияющие на выбор подхода к разработке СОЗ(ЭС) (ID: 584)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- Инструментальные средства для создания СОЗ (ID: 38)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Классификации ИС для СОЗ (ID: 39)</w:t>
      </w:r>
    </w:p>
    <w:p w:rsidR="003520B0" w:rsidRPr="009B2973" w:rsidRDefault="003520B0" w:rsidP="00AD638E">
      <w:pPr>
        <w:pStyle w:val="ae"/>
        <w:rPr>
          <w:rFonts w:cs="Courier New"/>
          <w:b/>
        </w:rPr>
      </w:pPr>
      <w:r w:rsidRPr="009B2973">
        <w:rPr>
          <w:rFonts w:cs="Courier New"/>
          <w:b/>
        </w:rPr>
        <w:t xml:space="preserve">    - Выбор ИС для СОЗ (ID: 40)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Наиболее важные критерии оценки ИС для разработки СОЗ (имеющие оценку &gt;3.0) относительно формализма представления знаний: (сложность: 2, ID: 216)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модель представления знаний (+) (ID: 1711)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наследование свойств (+) (ID: 1712)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множественные экземпляры (+) (ID: 1713)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наличие подсистемы описания знаний (+) (ID: 1714)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индукция (-) (ID: 1715)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процедурные шаблоны и демоны (-) (ID: 1716)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активные объекты (-) (ID: 1717)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библиотека случаев (прецедентов) (-) (ID: 1718)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 (-) (ID: 1719)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lastRenderedPageBreak/>
        <w:t xml:space="preserve">      * Наиболее важные критерии оценки ИС для разработки СОЗ (имеющие оценку &gt;3.0) относительно моделей представления знаний: (сложность: 2, ID: 217)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правила (+) (ID: 1720)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структурированные правила (+) (ID: 1721)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метаправила (-) (ID: 1722)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таблицы решений (-) (ID: 1723)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фреймы (объекты) (+) (ID: 1724)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сценарии  схемы (-) (ID: 1725)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семантические сети (+) (ID: 1726)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формальные логики (-) (ID: 1727)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 (-) (ID: 1728)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Наиболее важные критерии оценки ИС для разработки СОЗ (имеющие оценку &gt;3.0) относительно машины вывода: (сложность: 2, ID: 218)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методы рассуждений (+) (ID: 1729)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стратегии поиска решений (+) (ID: 1730)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разрешение конфликтов (+) (ID: 1731)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обработка НЕ-факторов знаний (+) (ID: 1732)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поиск всех ответов (+) (ID: 1733)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поиск только одного ответа (-) (ID: 1734)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'доска объявлений' (-) (ID: 1735)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рекурсия (+) (ID: 1736)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итерация (+) (ID: 1737)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 (-) (ID: 1738)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Наиболее важные критерии оценки ИС для разработки СОЗ (имеющие оценку &gt;3.0) относительно методов рассуждений в машине вывода: (сложность: 2, ID: 219)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прямой вывод (+) (ID: 1739)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обратный вывод (+) (ID: 1740)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смешанный вывод (+) (ID: 1741)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немонотонные рассуждения (+) (ID: 1742)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система поддержки истинности (+) (ID: 1743)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 (-) (ID: 1744)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Наиболее важные критерии оценки ИС для разработки СОЗ (имеющие оценку &gt;3.0) относительно стратегий поиска решений в машине вывода: (сложность: 2, ID: 220)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метод 'в ширину' (+) (ID: 1745)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метод 'в глубину' (+) (ID: 1746)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метод 'наилучшего' (+) (ID: 1747)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метод 'ветвей-и-границ' (-) (ID: 1748)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метод 'генерация-и-проверка' (-) (ID: 1749)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метод 'подъем-в-гору' (-) (ID: 1750)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RETE-алгоритм (-) (ID: 1751)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альфа-бета-алгоритм (-) (ID: 1752)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анализ 'цель-средство' (-) (ID: 1753)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 (-) (ID: 1754)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Наиболее важные критерии оценки ИС для разработки СОЗ (имеющие оценку &gt;3.0) относительно разрешения конфликтов в машине вывода: (сложность: 2, ID: 221)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присвоение правилам приоритетов (+) (ID: 1755)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специфичность правил (типы правил) (-) (ID: 1756)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общность/частность правил (-) (ID: 1757)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давность информации (-) (ID: 1758)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 (-) (ID: 1759)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Наиболее важные критерии оценки ИС для разработки СОЗ (имеющие оценку &gt;3.0) относительно обработки </w:t>
      </w:r>
      <w:proofErr w:type="spellStart"/>
      <w:r w:rsidRPr="009B2973">
        <w:rPr>
          <w:rFonts w:cs="Courier New"/>
        </w:rPr>
        <w:t>нефакторов</w:t>
      </w:r>
      <w:proofErr w:type="spellEnd"/>
      <w:r w:rsidRPr="009B2973">
        <w:rPr>
          <w:rFonts w:cs="Courier New"/>
        </w:rPr>
        <w:t xml:space="preserve"> в машине вывода: (сложность: 2, ID: 222)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теория Байеса (-) (ID: 1760)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теория </w:t>
      </w:r>
      <w:proofErr w:type="spellStart"/>
      <w:r w:rsidRPr="009B2973">
        <w:rPr>
          <w:rFonts w:cs="Courier New"/>
        </w:rPr>
        <w:t>Демпстера</w:t>
      </w:r>
      <w:proofErr w:type="spellEnd"/>
      <w:r w:rsidRPr="009B2973">
        <w:rPr>
          <w:rFonts w:cs="Courier New"/>
        </w:rPr>
        <w:t>-Шеффера (-) (ID: 1761)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теория нечетких множеств (-) (ID: 1762)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фактор уверенности (+) (ID: 1763)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порог достоверности (-) (ID: 1764)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 (-) (ID: 1765)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- Промышленная технология создания СОЗ (ID: 41)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* Для небольших задач рекомендуется следующая стратегия </w:t>
      </w:r>
      <w:proofErr w:type="spellStart"/>
      <w:r w:rsidRPr="009B2973">
        <w:rPr>
          <w:rFonts w:cs="Courier New"/>
        </w:rPr>
        <w:t>прототипирования</w:t>
      </w:r>
      <w:proofErr w:type="spellEnd"/>
      <w:r w:rsidRPr="009B2973">
        <w:rPr>
          <w:rFonts w:cs="Courier New"/>
        </w:rPr>
        <w:t>: (сложность: 2, ID: 223)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lastRenderedPageBreak/>
        <w:t xml:space="preserve">       создание начального прототипа для всей задачи в целом, его тестирование и отладка системы на серии последующих прототипов (+) (ID: 1766)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создание прототипа, обладающего на поверхностном уровне всеми функциональными возможностями для всех подзадач (скелетный прототип), его тестирование, расширение последующих прототипов за счет углубленной проработки каждой из подзадач (-) (ID: 1767)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создание прототипов для каждой из подзадач, поочередное тестирование каждого из прототипов, а затем объединение всех составных прототипов в единый финальный прототип, решающий всю задачу в целом (-) (ID: 1768)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нет правильного ответа (-) (ID: 1769)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* Для крупных задач с интеграцией рекомендуется следующая стратегия </w:t>
      </w:r>
      <w:proofErr w:type="spellStart"/>
      <w:r w:rsidRPr="009B2973">
        <w:rPr>
          <w:rFonts w:cs="Courier New"/>
        </w:rPr>
        <w:t>прототипирования</w:t>
      </w:r>
      <w:proofErr w:type="spellEnd"/>
      <w:r w:rsidRPr="009B2973">
        <w:rPr>
          <w:rFonts w:cs="Courier New"/>
        </w:rPr>
        <w:t>: (сложность: 2, ID: 224)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создание начального прототипа для всей задачи в целом, его тестирование и отладка системы на серии последующих прототипов (-) (ID: 1770)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создание прототипа, обладающего на поверхностном уровне всеми функциональными возможностями для всех подзадач (скелетный прототип), его тестирование, расширение последующих прототипов за счет углубленной проработки каждой из подзадач (+) (ID: 1771)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создание прототипов для каждой из подзадач, поочередное тестирование каждого из прототипов, а затем объединение всех составных прототипов в единый финальный прототип, решающий всю задачу в целом (-) (ID: 1772)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нет правильного ответа (-) (ID: 1773)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* Для слабо пересекающихся задач рекомендуется следующая стратегия </w:t>
      </w:r>
      <w:proofErr w:type="spellStart"/>
      <w:r w:rsidRPr="009B2973">
        <w:rPr>
          <w:rFonts w:cs="Courier New"/>
        </w:rPr>
        <w:t>прототипирования</w:t>
      </w:r>
      <w:proofErr w:type="spellEnd"/>
      <w:r w:rsidRPr="009B2973">
        <w:rPr>
          <w:rFonts w:cs="Courier New"/>
        </w:rPr>
        <w:t>: (сложность: 2, ID: 225)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создание начального прототипа для всей задачи в целом, его тестирование и отладка системы на серии последующих прототипов (-) (ID: 1774)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создание прототипа, обладающего на поверхностном уровне всеми функциональными возможностями для всех подзадач (скелетный прототип), его тестирование, расширение последующих прототипов за счет углубленной проработки каждой из подзадач (-) (ID: 1775)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создание прототипов для каждой из подзадач, поочередное тестирование каждого из прототипов, а затем объединение всех составных прототипов в единый финальный прототип, решающий всю задачу в целом (+) (ID: 1776)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нет правильного ответа (-) (ID: 1777)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- Интегрированные интеллектуальные системы (ID: 42)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- Способы интеграции компонентов ИЭС (ID: 43)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Под поверхностной интеграцией понимается: (сложность: 2, ID: 226)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интеграция, достигаемая с помощью любого способа обмена информацией между компонентами СОЗ(ЭС) и К в ИЭС (+) (ID: 1778)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интеграция, связанная с модификацией любого из компонентов в ИЭС путем включения в него функций другого (других) компонента(</w:t>
      </w:r>
      <w:proofErr w:type="spellStart"/>
      <w:r w:rsidRPr="009B2973">
        <w:rPr>
          <w:rFonts w:cs="Courier New"/>
        </w:rPr>
        <w:t>ов</w:t>
      </w:r>
      <w:proofErr w:type="spellEnd"/>
      <w:r w:rsidRPr="009B2973">
        <w:rPr>
          <w:rFonts w:cs="Courier New"/>
        </w:rPr>
        <w:t>) (-) (ID: 1779)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интеграция, связанная с селекцией и последующим соединением в ИЭС лучших функций и механизмов компонентов СОЗ(ЭС) и К (-) (ID: 1780)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 (-) (ID: 1781)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Под глубинной интеграцией понимается: (сложность: 2, ID: 227)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интеграция, достигаемая с помощью любого способа обмена информацией между компонентами СОЗ(ЭС) и К в ИЭС (-) (ID: 1782)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интеграция, связанная с модификацией любого из компонентов в ИЭС путем включения в него функций другого (других) компонента(</w:t>
      </w:r>
      <w:proofErr w:type="spellStart"/>
      <w:r w:rsidRPr="009B2973">
        <w:rPr>
          <w:rFonts w:cs="Courier New"/>
        </w:rPr>
        <w:t>ов</w:t>
      </w:r>
      <w:proofErr w:type="spellEnd"/>
      <w:r w:rsidRPr="009B2973">
        <w:rPr>
          <w:rFonts w:cs="Courier New"/>
        </w:rPr>
        <w:t>) (+) (ID: 1783)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интеграция, связанная с селекцией и последующим соединением в ИЭС лучших функций и механизмов компонентов СОЗ(ЭС) и К (-) (ID: 1784)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 (-) (ID: 1785)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* Под полной интеграцией понимается (сложность: 2, ID: 228)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интеграция, достигаемая с помощью любого способа обмена информацией между компонентами СОЗ(ЭС) и К в ИЭС (-) (ID: 1786)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интеграция, связанная с модификацией любого из компонентов в ИЭС путем включения в него функций другого (других) компонента(</w:t>
      </w:r>
      <w:proofErr w:type="spellStart"/>
      <w:r w:rsidRPr="009B2973">
        <w:rPr>
          <w:rFonts w:cs="Courier New"/>
        </w:rPr>
        <w:t>ов</w:t>
      </w:r>
      <w:proofErr w:type="spellEnd"/>
      <w:r w:rsidRPr="009B2973">
        <w:rPr>
          <w:rFonts w:cs="Courier New"/>
        </w:rPr>
        <w:t>) (-) (ID: 1787)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интеграция, связанная с селекцией и последующим соединением в ИЭС лучших функций и механизмов компонентов СОЗ(ЭС) и К (+) (ID: 1788)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   нет правильного ответа (-) (ID: 1789)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- Взаимосвязь способов интеграции компонентов ИЭС с необходимостью гибридизации (ID: 44)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- Определение интегрированной экспертной системы (ID: 585)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lastRenderedPageBreak/>
        <w:t xml:space="preserve">    - Статические интегрированные экспертные системы (ID: 586)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- Динамические интегрированные экспертные системы (ID: 587)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- Многоуровневая модель интеграции (ID: 588)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- Глубинная  интеграция (ID: 589)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- Поверхностная интеграция (ID: 590)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- Функциональная интеграция (ID: 591)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- Структурная интеграция (ID: 592)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- Концептуальная интеграция (ID: 593)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- Информационная интеграция (ID: 594)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- Программная интеграция (ID: 595)</w:t>
      </w:r>
    </w:p>
    <w:p w:rsidR="003520B0" w:rsidRPr="009B2973" w:rsidRDefault="003520B0" w:rsidP="00AD638E">
      <w:pPr>
        <w:pStyle w:val="ae"/>
        <w:rPr>
          <w:rFonts w:cs="Courier New"/>
        </w:rPr>
      </w:pPr>
      <w:r w:rsidRPr="009B2973">
        <w:rPr>
          <w:rFonts w:cs="Courier New"/>
        </w:rPr>
        <w:t xml:space="preserve">      - Техническая интеграция (ID: 596)</w:t>
      </w:r>
    </w:p>
    <w:p w:rsidR="00FC455D" w:rsidRPr="009B2973" w:rsidRDefault="00FC455D" w:rsidP="00AD638E">
      <w:pPr>
        <w:spacing w:after="200" w:line="276" w:lineRule="auto"/>
        <w:rPr>
          <w:bCs/>
          <w:color w:val="000000"/>
          <w:sz w:val="28"/>
          <w:szCs w:val="28"/>
        </w:rPr>
      </w:pPr>
      <w:r w:rsidRPr="009B2973">
        <w:rPr>
          <w:bCs/>
          <w:color w:val="000000"/>
          <w:sz w:val="28"/>
          <w:szCs w:val="28"/>
        </w:rPr>
        <w:br w:type="page"/>
      </w:r>
    </w:p>
    <w:tbl>
      <w:tblPr>
        <w:tblpPr w:leftFromText="180" w:rightFromText="180" w:vertAnchor="text" w:tblpY="1"/>
        <w:tblOverlap w:val="never"/>
        <w:tblW w:w="10280" w:type="dxa"/>
        <w:tblLook w:val="01E0" w:firstRow="1" w:lastRow="1" w:firstColumn="1" w:lastColumn="1" w:noHBand="0" w:noVBand="0"/>
      </w:tblPr>
      <w:tblGrid>
        <w:gridCol w:w="10280"/>
      </w:tblGrid>
      <w:tr w:rsidR="00FC455D" w:rsidRPr="009B2973" w:rsidTr="00267D6E">
        <w:tc>
          <w:tcPr>
            <w:tcW w:w="10280" w:type="dxa"/>
          </w:tcPr>
          <w:p w:rsidR="00FC455D" w:rsidRPr="009B2973" w:rsidRDefault="00FC455D" w:rsidP="00AD638E">
            <w:pPr>
              <w:keepNext/>
              <w:pageBreakBefore/>
              <w:spacing w:line="288" w:lineRule="auto"/>
              <w:jc w:val="center"/>
              <w:rPr>
                <w:spacing w:val="20"/>
              </w:rPr>
            </w:pPr>
            <w:r w:rsidRPr="009B2973">
              <w:lastRenderedPageBreak/>
              <w:t xml:space="preserve">Федеральное государственное автономное образовательное учреждение </w:t>
            </w:r>
            <w:r w:rsidRPr="009B2973">
              <w:br/>
              <w:t>высшего профессионального образования</w:t>
            </w:r>
          </w:p>
        </w:tc>
      </w:tr>
      <w:tr w:rsidR="00FC455D" w:rsidRPr="009B2973" w:rsidTr="00267D6E">
        <w:tc>
          <w:tcPr>
            <w:tcW w:w="10280" w:type="dxa"/>
            <w:tcBorders>
              <w:bottom w:val="single" w:sz="4" w:space="0" w:color="000000"/>
            </w:tcBorders>
          </w:tcPr>
          <w:p w:rsidR="00FC455D" w:rsidRPr="009B2973" w:rsidRDefault="00FC455D" w:rsidP="00AD638E">
            <w:pPr>
              <w:spacing w:line="288" w:lineRule="auto"/>
              <w:jc w:val="center"/>
            </w:pPr>
            <w:r w:rsidRPr="009B2973"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FC455D" w:rsidRPr="009B2973" w:rsidTr="00267D6E">
        <w:tc>
          <w:tcPr>
            <w:tcW w:w="10280" w:type="dxa"/>
            <w:tcBorders>
              <w:top w:val="single" w:sz="4" w:space="0" w:color="000000"/>
            </w:tcBorders>
          </w:tcPr>
          <w:p w:rsidR="00FC455D" w:rsidRPr="009B2973" w:rsidRDefault="00FC455D" w:rsidP="00AD638E">
            <w:pPr>
              <w:spacing w:before="120"/>
              <w:jc w:val="center"/>
            </w:pPr>
            <w:r w:rsidRPr="009B2973">
              <w:t>ФАКУЛЬТЕТ КИБЕРНЕТИКИ И ИНФОРМАЦИОННОЙ БЕЗОПАСНОСТИ</w:t>
            </w:r>
          </w:p>
        </w:tc>
      </w:tr>
      <w:tr w:rsidR="00FC455D" w:rsidRPr="009B2973" w:rsidTr="00267D6E">
        <w:tc>
          <w:tcPr>
            <w:tcW w:w="10280" w:type="dxa"/>
          </w:tcPr>
          <w:p w:rsidR="00FC455D" w:rsidRPr="009B2973" w:rsidRDefault="00FC455D" w:rsidP="00AD638E">
            <w:pPr>
              <w:snapToGrid w:val="0"/>
              <w:spacing w:before="120" w:after="120"/>
              <w:jc w:val="center"/>
            </w:pPr>
            <w:r w:rsidRPr="009B2973">
              <w:t>КАФЕДРА КИБЕРНЕТИКИ (№ 22)</w:t>
            </w:r>
          </w:p>
          <w:p w:rsidR="00FC455D" w:rsidRPr="009B2973" w:rsidRDefault="00FC455D" w:rsidP="00AD638E">
            <w:pPr>
              <w:snapToGrid w:val="0"/>
              <w:spacing w:before="120" w:after="120"/>
              <w:jc w:val="center"/>
            </w:pPr>
          </w:p>
        </w:tc>
      </w:tr>
    </w:tbl>
    <w:p w:rsidR="00FC455D" w:rsidRPr="009B2973" w:rsidRDefault="00ED54D3" w:rsidP="00AD638E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 w:rsidRPr="009B2973">
        <w:rPr>
          <w:b/>
          <w:bCs/>
          <w:sz w:val="32"/>
          <w:szCs w:val="32"/>
        </w:rPr>
        <w:t>Материалы для контрольных работ</w:t>
      </w:r>
      <w:r w:rsidR="00FC455D" w:rsidRPr="009B2973">
        <w:rPr>
          <w:b/>
          <w:bCs/>
          <w:sz w:val="32"/>
          <w:szCs w:val="32"/>
        </w:rPr>
        <w:t xml:space="preserve"> по дисциплине </w:t>
      </w:r>
    </w:p>
    <w:p w:rsidR="00FC455D" w:rsidRPr="009B2973" w:rsidRDefault="00FC455D" w:rsidP="00AD638E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9B2973">
        <w:rPr>
          <w:b/>
          <w:sz w:val="28"/>
          <w:szCs w:val="28"/>
        </w:rPr>
        <w:t>«</w:t>
      </w:r>
      <w:r w:rsidRPr="009B2973">
        <w:rPr>
          <w:b/>
          <w:sz w:val="28"/>
          <w:u w:val="single"/>
        </w:rPr>
        <w:t>Введение в интеллектуальные системы»</w:t>
      </w:r>
    </w:p>
    <w:p w:rsidR="00FC455D" w:rsidRPr="009B2973" w:rsidRDefault="00FC455D" w:rsidP="00AD638E">
      <w:pPr>
        <w:pStyle w:val="a4"/>
        <w:tabs>
          <w:tab w:val="left" w:pos="4170"/>
        </w:tabs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FC455D" w:rsidRPr="009B2973" w:rsidTr="00267D6E">
        <w:trPr>
          <w:jc w:val="center"/>
        </w:trPr>
        <w:tc>
          <w:tcPr>
            <w:tcW w:w="3190" w:type="dxa"/>
          </w:tcPr>
          <w:p w:rsidR="00FC455D" w:rsidRPr="009B2973" w:rsidRDefault="00FC455D" w:rsidP="00AD638E">
            <w:r w:rsidRPr="009B2973">
              <w:t xml:space="preserve">Составитель </w:t>
            </w:r>
          </w:p>
        </w:tc>
        <w:tc>
          <w:tcPr>
            <w:tcW w:w="3190" w:type="dxa"/>
          </w:tcPr>
          <w:p w:rsidR="00FC455D" w:rsidRPr="009B2973" w:rsidRDefault="00FC455D" w:rsidP="00AD638E">
            <w:r w:rsidRPr="009B2973">
              <w:t>Рыбина Г.В.</w:t>
            </w:r>
          </w:p>
        </w:tc>
        <w:tc>
          <w:tcPr>
            <w:tcW w:w="3191" w:type="dxa"/>
          </w:tcPr>
          <w:p w:rsidR="00FC455D" w:rsidRPr="009B2973" w:rsidRDefault="00FC455D" w:rsidP="00AD638E">
            <w:r w:rsidRPr="009B2973">
              <w:t>Профессор, д.т.н.</w:t>
            </w:r>
          </w:p>
        </w:tc>
      </w:tr>
      <w:tr w:rsidR="00FC455D" w:rsidRPr="009B2973" w:rsidTr="00267D6E">
        <w:trPr>
          <w:jc w:val="center"/>
        </w:trPr>
        <w:tc>
          <w:tcPr>
            <w:tcW w:w="3190" w:type="dxa"/>
          </w:tcPr>
          <w:p w:rsidR="00FC455D" w:rsidRPr="009B2973" w:rsidRDefault="00FC455D" w:rsidP="00AD638E">
            <w:r w:rsidRPr="009B2973">
              <w:t>Учебный год</w:t>
            </w:r>
          </w:p>
        </w:tc>
        <w:tc>
          <w:tcPr>
            <w:tcW w:w="3190" w:type="dxa"/>
          </w:tcPr>
          <w:p w:rsidR="00FC455D" w:rsidRPr="009B2973" w:rsidRDefault="00FC455D" w:rsidP="00AD638E">
            <w:r w:rsidRPr="009B2973">
              <w:t>201</w:t>
            </w:r>
            <w:r w:rsidR="00FB4E60">
              <w:t>9</w:t>
            </w:r>
            <w:r w:rsidRPr="009B2973">
              <w:t>/20</w:t>
            </w:r>
            <w:r w:rsidR="00FB4E60">
              <w:t>20</w:t>
            </w:r>
          </w:p>
        </w:tc>
        <w:tc>
          <w:tcPr>
            <w:tcW w:w="3191" w:type="dxa"/>
          </w:tcPr>
          <w:p w:rsidR="00FC455D" w:rsidRPr="009B2973" w:rsidRDefault="00FC455D" w:rsidP="00AD638E"/>
        </w:tc>
      </w:tr>
    </w:tbl>
    <w:p w:rsidR="00FC455D" w:rsidRPr="009B2973" w:rsidRDefault="00FC455D" w:rsidP="00AD638E"/>
    <w:p w:rsidR="00F15E8B" w:rsidRPr="009B2973" w:rsidRDefault="00F15E8B" w:rsidP="00AD638E">
      <w:pPr>
        <w:spacing w:line="360" w:lineRule="auto"/>
        <w:jc w:val="center"/>
        <w:rPr>
          <w:b/>
          <w:bCs/>
          <w:sz w:val="28"/>
          <w:szCs w:val="32"/>
        </w:rPr>
      </w:pPr>
      <w:r w:rsidRPr="009B2973">
        <w:rPr>
          <w:b/>
          <w:bCs/>
          <w:sz w:val="28"/>
          <w:szCs w:val="32"/>
        </w:rPr>
        <w:t>Сценарий работы средств выявления умений моделировать стратегии прямого/обратного вывода</w:t>
      </w:r>
    </w:p>
    <w:p w:rsidR="00031D28" w:rsidRPr="009B2973" w:rsidRDefault="00031D28" w:rsidP="00AD638E">
      <w:pPr>
        <w:spacing w:line="360" w:lineRule="auto"/>
        <w:jc w:val="both"/>
        <w:rPr>
          <w:b/>
        </w:rPr>
      </w:pPr>
      <w:r w:rsidRPr="009B2973">
        <w:rPr>
          <w:b/>
        </w:rPr>
        <w:t>1. Получение задания.</w:t>
      </w:r>
      <w:r w:rsidRPr="009B2973">
        <w:t xml:space="preserve"> Обучаемому предоставляется случайным образом дерево вывода. Также описывается задание, которое необходимо выполнить обучаемому.</w:t>
      </w:r>
    </w:p>
    <w:p w:rsidR="00031D28" w:rsidRPr="009B2973" w:rsidRDefault="00031D28" w:rsidP="00AD638E">
      <w:pPr>
        <w:spacing w:line="360" w:lineRule="auto"/>
        <w:jc w:val="both"/>
        <w:rPr>
          <w:b/>
        </w:rPr>
      </w:pPr>
      <w:r w:rsidRPr="009B2973">
        <w:rPr>
          <w:b/>
        </w:rPr>
        <w:t>2. Формирование фрагмента семантической сети.</w:t>
      </w:r>
      <w:r w:rsidRPr="009B2973">
        <w:t xml:space="preserve"> После получения задания обучаемый может перейти к моделированию стратегии прямого, затем обратного вывода. Обучаемому предложена специальная форма с удобным и интуитивно понятным интерфейсом.</w:t>
      </w:r>
    </w:p>
    <w:p w:rsidR="00031D28" w:rsidRPr="009B2973" w:rsidRDefault="00031D28" w:rsidP="00AD638E">
      <w:pPr>
        <w:spacing w:line="360" w:lineRule="auto"/>
        <w:jc w:val="both"/>
        <w:rPr>
          <w:b/>
        </w:rPr>
      </w:pPr>
      <w:r w:rsidRPr="009B2973">
        <w:rPr>
          <w:b/>
        </w:rPr>
        <w:t>3. Получение результатов.</w:t>
      </w:r>
      <w:r w:rsidRPr="009B2973">
        <w:t xml:space="preserve"> Обучаемый получает результаты оценки моделирования стратегии прямого/обратного вывода.</w:t>
      </w:r>
    </w:p>
    <w:p w:rsidR="00031D28" w:rsidRPr="009B2973" w:rsidRDefault="00031D28" w:rsidP="00AD638E">
      <w:pPr>
        <w:spacing w:line="360" w:lineRule="auto"/>
        <w:jc w:val="both"/>
        <w:rPr>
          <w:b/>
        </w:rPr>
      </w:pPr>
    </w:p>
    <w:p w:rsidR="00ED54D3" w:rsidRPr="009B2973" w:rsidRDefault="00ED54D3" w:rsidP="00AD638E">
      <w:pPr>
        <w:spacing w:line="360" w:lineRule="auto"/>
        <w:jc w:val="center"/>
        <w:rPr>
          <w:b/>
          <w:bCs/>
          <w:sz w:val="28"/>
          <w:szCs w:val="32"/>
        </w:rPr>
      </w:pPr>
      <w:r w:rsidRPr="009B2973">
        <w:rPr>
          <w:b/>
          <w:bCs/>
          <w:sz w:val="28"/>
          <w:szCs w:val="32"/>
        </w:rPr>
        <w:t xml:space="preserve">Сценарий </w:t>
      </w:r>
      <w:r w:rsidR="00ED6922" w:rsidRPr="009B2973">
        <w:rPr>
          <w:b/>
          <w:bCs/>
          <w:sz w:val="28"/>
          <w:szCs w:val="32"/>
        </w:rPr>
        <w:t>работы средств выявления умений обучаемого моделировать простейшие ситуации с использованием семантических сетей</w:t>
      </w:r>
    </w:p>
    <w:p w:rsidR="00ED54D3" w:rsidRPr="009B2973" w:rsidRDefault="00031D28" w:rsidP="00AD638E">
      <w:pPr>
        <w:spacing w:line="360" w:lineRule="auto"/>
        <w:jc w:val="both"/>
        <w:rPr>
          <w:b/>
        </w:rPr>
      </w:pPr>
      <w:r w:rsidRPr="009B2973">
        <w:rPr>
          <w:b/>
        </w:rPr>
        <w:t xml:space="preserve">1. </w:t>
      </w:r>
      <w:r w:rsidR="00ED54D3" w:rsidRPr="009B2973">
        <w:rPr>
          <w:b/>
        </w:rPr>
        <w:t>Получение задания.</w:t>
      </w:r>
      <w:r w:rsidR="00ED54D3" w:rsidRPr="009B2973">
        <w:t xml:space="preserve"> Обучаемому предоставляется случайным образом одно из имеющихся описаний проблемной области. Также описывается задание, которое необходимо выполнить обучаемому.</w:t>
      </w:r>
    </w:p>
    <w:p w:rsidR="00ED54D3" w:rsidRPr="009B2973" w:rsidRDefault="00031D28" w:rsidP="00AD638E">
      <w:pPr>
        <w:spacing w:line="360" w:lineRule="auto"/>
        <w:jc w:val="both"/>
        <w:rPr>
          <w:b/>
        </w:rPr>
      </w:pPr>
      <w:r w:rsidRPr="009B2973">
        <w:rPr>
          <w:b/>
        </w:rPr>
        <w:t xml:space="preserve">2. </w:t>
      </w:r>
      <w:r w:rsidR="00ED54D3" w:rsidRPr="009B2973">
        <w:rPr>
          <w:b/>
        </w:rPr>
        <w:t>Формирование фрагмента семантической сети.</w:t>
      </w:r>
      <w:r w:rsidR="00ED54D3" w:rsidRPr="009B2973">
        <w:t xml:space="preserve"> После получения задания обучаемый может перейти к моделированию простейшей ситуации проблемной области с помощью семантических сетей. Обучаемому предложена специальная форма с удобным и интуитивно понятным интерфейсом для создания связей между узлами семантической сети (определять значения в узлах предлагается выбором из словаря проблемной области, сформированного преподавателем на этапе подготовки задания), а также возможность определения типа связи.</w:t>
      </w:r>
    </w:p>
    <w:p w:rsidR="00031D28" w:rsidRPr="009B2973" w:rsidRDefault="00031D28" w:rsidP="00AD638E">
      <w:pPr>
        <w:spacing w:line="360" w:lineRule="auto"/>
        <w:jc w:val="both"/>
      </w:pPr>
      <w:r w:rsidRPr="009B2973">
        <w:rPr>
          <w:b/>
        </w:rPr>
        <w:t xml:space="preserve">3. </w:t>
      </w:r>
      <w:r w:rsidR="00ED54D3" w:rsidRPr="009B2973">
        <w:rPr>
          <w:b/>
        </w:rPr>
        <w:t>Получение результатов.</w:t>
      </w:r>
      <w:r w:rsidR="00ED54D3" w:rsidRPr="009B2973">
        <w:t xml:space="preserve"> Обучаемый получает результаты оценки моделирования простейшей проблемной области с помощью семантических сетей.</w:t>
      </w:r>
    </w:p>
    <w:p w:rsidR="00031D28" w:rsidRPr="009B2973" w:rsidRDefault="00031D28" w:rsidP="00AD638E">
      <w:pPr>
        <w:spacing w:line="360" w:lineRule="auto"/>
        <w:jc w:val="both"/>
      </w:pPr>
    </w:p>
    <w:p w:rsidR="0088205A" w:rsidRPr="009B2973" w:rsidRDefault="00ED6922" w:rsidP="00AD638E">
      <w:pPr>
        <w:tabs>
          <w:tab w:val="left" w:pos="540"/>
        </w:tabs>
        <w:jc w:val="center"/>
        <w:rPr>
          <w:b/>
          <w:bCs/>
          <w:sz w:val="28"/>
          <w:szCs w:val="32"/>
        </w:rPr>
      </w:pPr>
      <w:r w:rsidRPr="009B2973">
        <w:rPr>
          <w:b/>
          <w:bCs/>
          <w:sz w:val="28"/>
          <w:szCs w:val="32"/>
        </w:rPr>
        <w:t>Сценарий работы средств выявления умений обучаемого моделировать простейшие ситуации с использованием фреймов</w:t>
      </w:r>
    </w:p>
    <w:p w:rsidR="00ED6922" w:rsidRPr="009B2973" w:rsidRDefault="00ED6922" w:rsidP="00AD638E">
      <w:pPr>
        <w:tabs>
          <w:tab w:val="left" w:pos="540"/>
        </w:tabs>
        <w:jc w:val="center"/>
        <w:rPr>
          <w:b/>
          <w:bCs/>
          <w:sz w:val="28"/>
          <w:szCs w:val="32"/>
        </w:rPr>
      </w:pPr>
    </w:p>
    <w:p w:rsidR="00ED6922" w:rsidRPr="009B2973" w:rsidRDefault="00031D28" w:rsidP="00AD638E">
      <w:pPr>
        <w:spacing w:line="360" w:lineRule="auto"/>
        <w:jc w:val="both"/>
      </w:pPr>
      <w:r w:rsidRPr="009B2973">
        <w:t xml:space="preserve">1. </w:t>
      </w:r>
      <w:r w:rsidR="00ED6922" w:rsidRPr="009B2973">
        <w:rPr>
          <w:b/>
        </w:rPr>
        <w:t>Получение задания, обнаружение и исправление ошибок в контрольном фрейме-прототипе заданной ситуации.</w:t>
      </w:r>
      <w:r w:rsidR="00ED6922" w:rsidRPr="009B2973">
        <w:t xml:space="preserve"> Предоставление формы, содержащий контрольный фрейм-прототип заданной простейшей ситуации, содержащий подвижные блоки в типах и значениях слотов.</w:t>
      </w:r>
    </w:p>
    <w:p w:rsidR="00ED6922" w:rsidRPr="009B2973" w:rsidRDefault="00031D28" w:rsidP="00AD638E">
      <w:pPr>
        <w:spacing w:line="360" w:lineRule="auto"/>
        <w:jc w:val="both"/>
      </w:pPr>
      <w:r w:rsidRPr="009B2973">
        <w:rPr>
          <w:b/>
        </w:rPr>
        <w:t xml:space="preserve">2. </w:t>
      </w:r>
      <w:r w:rsidR="00ED6922" w:rsidRPr="009B2973">
        <w:rPr>
          <w:b/>
        </w:rPr>
        <w:t>Переход к просмотру введенного фрейма-прототипа.</w:t>
      </w:r>
      <w:r w:rsidR="00ED6922" w:rsidRPr="009B2973">
        <w:t xml:space="preserve"> Сохранение текущего фрейма-прототипа заданной ситуации </w:t>
      </w:r>
      <w:proofErr w:type="spellStart"/>
      <w:r w:rsidR="00ED6922" w:rsidRPr="009B2973">
        <w:t>ПрО</w:t>
      </w:r>
      <w:proofErr w:type="spellEnd"/>
      <w:r w:rsidR="00ED6922" w:rsidRPr="009B2973">
        <w:t>, переход к следующей форме</w:t>
      </w:r>
    </w:p>
    <w:p w:rsidR="00ED6922" w:rsidRPr="009B2973" w:rsidRDefault="00031D28" w:rsidP="00AD638E">
      <w:pPr>
        <w:spacing w:line="360" w:lineRule="auto"/>
        <w:jc w:val="both"/>
      </w:pPr>
      <w:r w:rsidRPr="009B2973">
        <w:t xml:space="preserve">3. </w:t>
      </w:r>
      <w:r w:rsidR="00ED6922" w:rsidRPr="009B2973">
        <w:rPr>
          <w:b/>
        </w:rPr>
        <w:t>Переход к просмотру результата.</w:t>
      </w:r>
      <w:r w:rsidR="00ED6922" w:rsidRPr="009B2973">
        <w:t xml:space="preserve"> Предоставление формы с результатом оценки построенного фрейма-прототипа заданной ситуации </w:t>
      </w:r>
      <w:proofErr w:type="spellStart"/>
      <w:r w:rsidR="00ED6922" w:rsidRPr="009B2973">
        <w:t>ПрО</w:t>
      </w:r>
      <w:proofErr w:type="spellEnd"/>
    </w:p>
    <w:p w:rsidR="00ED6922" w:rsidRPr="009B2973" w:rsidRDefault="00ED6922" w:rsidP="00AD638E">
      <w:pPr>
        <w:tabs>
          <w:tab w:val="left" w:pos="540"/>
        </w:tabs>
        <w:jc w:val="center"/>
        <w:rPr>
          <w:bCs/>
          <w:color w:val="000000"/>
          <w:sz w:val="28"/>
          <w:szCs w:val="28"/>
        </w:rPr>
      </w:pPr>
    </w:p>
    <w:tbl>
      <w:tblPr>
        <w:tblW w:w="5000" w:type="pct"/>
        <w:tblInd w:w="-106" w:type="dxa"/>
        <w:tblLook w:val="01E0" w:firstRow="1" w:lastRow="1" w:firstColumn="1" w:lastColumn="1" w:noHBand="0" w:noVBand="0"/>
      </w:tblPr>
      <w:tblGrid>
        <w:gridCol w:w="9854"/>
      </w:tblGrid>
      <w:tr w:rsidR="000F5F7B" w:rsidRPr="009B2973" w:rsidTr="00833F7C">
        <w:tc>
          <w:tcPr>
            <w:tcW w:w="5000" w:type="pct"/>
          </w:tcPr>
          <w:p w:rsidR="000F5F7B" w:rsidRPr="009B2973" w:rsidRDefault="00FB6965" w:rsidP="00AD638E">
            <w:pPr>
              <w:keepNext/>
              <w:pageBreakBefore/>
              <w:spacing w:line="288" w:lineRule="auto"/>
              <w:jc w:val="center"/>
              <w:rPr>
                <w:spacing w:val="20"/>
              </w:rPr>
            </w:pPr>
            <w:r w:rsidRPr="009B2973">
              <w:lastRenderedPageBreak/>
              <w:t xml:space="preserve">Федеральное </w:t>
            </w:r>
            <w:r w:rsidR="000F5F7B" w:rsidRPr="009B2973">
              <w:t xml:space="preserve">государственное автономное образовательное учреждение </w:t>
            </w:r>
            <w:r w:rsidR="000F5F7B" w:rsidRPr="009B2973">
              <w:br/>
              <w:t>высшего профессионального образования</w:t>
            </w:r>
          </w:p>
        </w:tc>
      </w:tr>
      <w:tr w:rsidR="000F5F7B" w:rsidRPr="009B2973" w:rsidTr="00833F7C">
        <w:tc>
          <w:tcPr>
            <w:tcW w:w="5000" w:type="pct"/>
            <w:tcBorders>
              <w:bottom w:val="single" w:sz="4" w:space="0" w:color="000000"/>
            </w:tcBorders>
          </w:tcPr>
          <w:p w:rsidR="000F5F7B" w:rsidRPr="009B2973" w:rsidRDefault="000F5F7B" w:rsidP="00AD638E">
            <w:pPr>
              <w:spacing w:line="288" w:lineRule="auto"/>
              <w:jc w:val="center"/>
            </w:pPr>
            <w:r w:rsidRPr="009B2973"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0F5F7B" w:rsidRPr="009B2973" w:rsidTr="00833F7C">
        <w:tc>
          <w:tcPr>
            <w:tcW w:w="5000" w:type="pct"/>
            <w:tcBorders>
              <w:top w:val="single" w:sz="4" w:space="0" w:color="000000"/>
            </w:tcBorders>
          </w:tcPr>
          <w:p w:rsidR="000F5F7B" w:rsidRPr="009B2973" w:rsidRDefault="000F5F7B" w:rsidP="00AD638E">
            <w:pPr>
              <w:spacing w:before="120"/>
              <w:jc w:val="center"/>
            </w:pPr>
            <w:r w:rsidRPr="009B2973">
              <w:t>ФАКУЛЬТЕТ КИБЕРНЕТИКИ И ИНФОРМАЦИОННОЙ БЕЗОПАСНОСТИ</w:t>
            </w:r>
          </w:p>
        </w:tc>
      </w:tr>
      <w:tr w:rsidR="000F5F7B" w:rsidRPr="009B2973" w:rsidTr="00833F7C">
        <w:tc>
          <w:tcPr>
            <w:tcW w:w="5000" w:type="pct"/>
          </w:tcPr>
          <w:p w:rsidR="000F5F7B" w:rsidRPr="009B2973" w:rsidRDefault="000F5F7B" w:rsidP="00AD638E">
            <w:pPr>
              <w:snapToGrid w:val="0"/>
              <w:spacing w:before="120" w:after="120"/>
              <w:jc w:val="center"/>
            </w:pPr>
            <w:r w:rsidRPr="009B2973">
              <w:t xml:space="preserve">КАФЕДРА </w:t>
            </w:r>
            <w:r w:rsidR="00FB6965" w:rsidRPr="009B2973">
              <w:t xml:space="preserve">КИБЕРНЕТИКИ </w:t>
            </w:r>
            <w:r w:rsidRPr="009B2973">
              <w:t>(№ 2</w:t>
            </w:r>
            <w:r w:rsidR="00FB6965" w:rsidRPr="009B2973">
              <w:t>2</w:t>
            </w:r>
            <w:r w:rsidRPr="009B2973">
              <w:t>)</w:t>
            </w:r>
          </w:p>
        </w:tc>
      </w:tr>
    </w:tbl>
    <w:p w:rsidR="000F5F7B" w:rsidRPr="009B2973" w:rsidRDefault="000F5F7B" w:rsidP="00AD638E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0F5F7B" w:rsidRPr="009B2973" w:rsidRDefault="000F5F7B" w:rsidP="00AD638E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0F5F7B" w:rsidRPr="009B2973" w:rsidRDefault="000F5F7B" w:rsidP="00AD638E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 w:rsidRPr="009B2973">
        <w:rPr>
          <w:b/>
          <w:bCs/>
          <w:sz w:val="32"/>
          <w:szCs w:val="32"/>
        </w:rPr>
        <w:t>Вопросы к экзамену по дисциплине</w:t>
      </w:r>
    </w:p>
    <w:p w:rsidR="000F5F7B" w:rsidRPr="009B2973" w:rsidRDefault="000F5F7B" w:rsidP="00AD638E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9B2973">
        <w:rPr>
          <w:b/>
          <w:sz w:val="28"/>
          <w:szCs w:val="28"/>
        </w:rPr>
        <w:t>«</w:t>
      </w:r>
      <w:r w:rsidR="00526042" w:rsidRPr="009B2973">
        <w:rPr>
          <w:b/>
          <w:sz w:val="28"/>
          <w:u w:val="single"/>
        </w:rPr>
        <w:t>Введение в интеллектуальные системы и технологии</w:t>
      </w:r>
      <w:r w:rsidR="00FB6965" w:rsidRPr="009B2973">
        <w:rPr>
          <w:b/>
        </w:rPr>
        <w:t>»</w:t>
      </w:r>
    </w:p>
    <w:p w:rsidR="000F5F7B" w:rsidRPr="009B2973" w:rsidRDefault="000F5F7B" w:rsidP="00AD638E">
      <w:pPr>
        <w:pStyle w:val="a4"/>
        <w:tabs>
          <w:tab w:val="left" w:pos="4170"/>
        </w:tabs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0F5F7B" w:rsidRPr="009B2973" w:rsidTr="00833F7C">
        <w:trPr>
          <w:jc w:val="center"/>
        </w:trPr>
        <w:tc>
          <w:tcPr>
            <w:tcW w:w="3190" w:type="dxa"/>
          </w:tcPr>
          <w:p w:rsidR="000F5F7B" w:rsidRPr="009B2973" w:rsidRDefault="000F5F7B" w:rsidP="00AD638E">
            <w:r w:rsidRPr="009B2973">
              <w:t xml:space="preserve">Составитель </w:t>
            </w:r>
          </w:p>
        </w:tc>
        <w:tc>
          <w:tcPr>
            <w:tcW w:w="3190" w:type="dxa"/>
          </w:tcPr>
          <w:p w:rsidR="000F5F7B" w:rsidRPr="009B2973" w:rsidRDefault="00EB11D1" w:rsidP="00AD638E">
            <w:r w:rsidRPr="009B2973">
              <w:t>Рыбина Г.В.</w:t>
            </w:r>
          </w:p>
        </w:tc>
        <w:tc>
          <w:tcPr>
            <w:tcW w:w="3191" w:type="dxa"/>
          </w:tcPr>
          <w:p w:rsidR="000F5F7B" w:rsidRPr="009B2973" w:rsidRDefault="00EB11D1" w:rsidP="00AD638E">
            <w:r w:rsidRPr="009B2973">
              <w:t>Профессор, д.т.н.</w:t>
            </w:r>
          </w:p>
        </w:tc>
      </w:tr>
      <w:tr w:rsidR="000F5F7B" w:rsidRPr="009B2973" w:rsidTr="00833F7C">
        <w:trPr>
          <w:jc w:val="center"/>
        </w:trPr>
        <w:tc>
          <w:tcPr>
            <w:tcW w:w="3190" w:type="dxa"/>
          </w:tcPr>
          <w:p w:rsidR="000F5F7B" w:rsidRPr="009B2973" w:rsidRDefault="000F5F7B" w:rsidP="00AD638E">
            <w:r w:rsidRPr="009B2973">
              <w:t>Учебный год</w:t>
            </w:r>
          </w:p>
        </w:tc>
        <w:tc>
          <w:tcPr>
            <w:tcW w:w="3190" w:type="dxa"/>
          </w:tcPr>
          <w:p w:rsidR="000F5F7B" w:rsidRPr="009B2973" w:rsidRDefault="000F5F7B" w:rsidP="00AD638E">
            <w:r w:rsidRPr="009B2973">
              <w:t>201</w:t>
            </w:r>
            <w:r w:rsidR="00FB4E60">
              <w:t>9</w:t>
            </w:r>
            <w:r w:rsidRPr="009B2973">
              <w:t>/20</w:t>
            </w:r>
            <w:r w:rsidR="00FB4E60">
              <w:t>20</w:t>
            </w:r>
          </w:p>
        </w:tc>
        <w:tc>
          <w:tcPr>
            <w:tcW w:w="3191" w:type="dxa"/>
          </w:tcPr>
          <w:p w:rsidR="000F5F7B" w:rsidRPr="009B2973" w:rsidRDefault="000F5F7B" w:rsidP="00AD638E"/>
        </w:tc>
      </w:tr>
    </w:tbl>
    <w:p w:rsidR="000F5F7B" w:rsidRPr="009B2973" w:rsidRDefault="000F5F7B" w:rsidP="00AD638E"/>
    <w:p w:rsidR="000F5F7B" w:rsidRPr="009B2973" w:rsidRDefault="000F5F7B" w:rsidP="00AD638E"/>
    <w:p w:rsidR="00D72CAE" w:rsidRPr="009B2973" w:rsidRDefault="00D72CAE" w:rsidP="00AD638E">
      <w:pPr>
        <w:ind w:right="283"/>
        <w:jc w:val="both"/>
      </w:pPr>
      <w:r w:rsidRPr="009B2973">
        <w:t xml:space="preserve">Экзаменационный билет включает </w:t>
      </w:r>
      <w:r w:rsidR="003131BE" w:rsidRPr="009B2973">
        <w:t>три вопроса</w:t>
      </w:r>
      <w:r w:rsidRPr="009B2973">
        <w:t>.</w:t>
      </w:r>
    </w:p>
    <w:p w:rsidR="00D72CAE" w:rsidRPr="009B2973" w:rsidRDefault="00D72CAE" w:rsidP="00AD638E">
      <w:pPr>
        <w:ind w:right="283"/>
        <w:jc w:val="both"/>
      </w:pPr>
    </w:p>
    <w:p w:rsidR="00D72CAE" w:rsidRPr="009B2973" w:rsidRDefault="00D72CAE" w:rsidP="00AD638E">
      <w:pPr>
        <w:tabs>
          <w:tab w:val="left" w:pos="1276"/>
          <w:tab w:val="left" w:pos="4253"/>
        </w:tabs>
        <w:ind w:right="-1"/>
        <w:jc w:val="center"/>
        <w:rPr>
          <w:b/>
          <w:sz w:val="22"/>
          <w:szCs w:val="22"/>
        </w:rPr>
      </w:pPr>
      <w:r w:rsidRPr="009B2973">
        <w:rPr>
          <w:b/>
          <w:bCs/>
          <w:sz w:val="22"/>
          <w:szCs w:val="22"/>
        </w:rPr>
        <w:t xml:space="preserve">ВОПРОСЫ </w:t>
      </w:r>
      <w:r w:rsidRPr="009B2973">
        <w:rPr>
          <w:b/>
          <w:sz w:val="22"/>
          <w:szCs w:val="22"/>
        </w:rPr>
        <w:t>К  ЭКЗАМЕНУ</w:t>
      </w:r>
    </w:p>
    <w:p w:rsidR="00D72CAE" w:rsidRPr="009B2973" w:rsidRDefault="00D72CAE" w:rsidP="00AD638E">
      <w:pPr>
        <w:ind w:right="283"/>
        <w:jc w:val="both"/>
      </w:pPr>
    </w:p>
    <w:p w:rsidR="00D72CAE" w:rsidRPr="009B2973" w:rsidRDefault="00344280" w:rsidP="00AD638E">
      <w:r w:rsidRPr="009B2973">
        <w:t>1. Архитектура статических СОЗ (ЭС).</w:t>
      </w:r>
    </w:p>
    <w:p w:rsidR="00344280" w:rsidRPr="009B2973" w:rsidRDefault="00344280" w:rsidP="00AD638E">
      <w:r w:rsidRPr="009B2973">
        <w:t>2. Модели приобретения знаний, модель «идеального» эксперта.</w:t>
      </w:r>
    </w:p>
    <w:p w:rsidR="00344280" w:rsidRPr="009B2973" w:rsidRDefault="00344280" w:rsidP="00AD638E">
      <w:r w:rsidRPr="009B2973">
        <w:t>3. Классификация СОЗ (ЭС), структура типовой СОЗ.</w:t>
      </w:r>
    </w:p>
    <w:p w:rsidR="00344280" w:rsidRPr="009B2973" w:rsidRDefault="00344280" w:rsidP="00AD638E">
      <w:r w:rsidRPr="009B2973">
        <w:t>4. Фреймы в СОЗ (ЭС).</w:t>
      </w:r>
    </w:p>
    <w:p w:rsidR="00344280" w:rsidRPr="009B2973" w:rsidRDefault="00344280" w:rsidP="00AD638E">
      <w:r w:rsidRPr="009B2973">
        <w:t>5. Механизмы вывода СОЗ (ЭС).</w:t>
      </w:r>
    </w:p>
    <w:p w:rsidR="00344280" w:rsidRPr="009B2973" w:rsidRDefault="00344280" w:rsidP="00AD638E">
      <w:r w:rsidRPr="009B2973">
        <w:t>6. Промышленная технология создания СОЗ (ЭС).</w:t>
      </w:r>
    </w:p>
    <w:p w:rsidR="00344280" w:rsidRPr="009B2973" w:rsidRDefault="00344280" w:rsidP="00AD638E">
      <w:r w:rsidRPr="009B2973">
        <w:t>7. Механизм поиска решений в СОЗ (ЭС).</w:t>
      </w:r>
    </w:p>
    <w:p w:rsidR="00344280" w:rsidRPr="009B2973" w:rsidRDefault="00344280" w:rsidP="00AD638E">
      <w:r w:rsidRPr="009B2973">
        <w:t>8. Приобретение знаний в СОЗ: модели приобретения знаний, средства</w:t>
      </w:r>
    </w:p>
    <w:p w:rsidR="00344280" w:rsidRPr="009B2973" w:rsidRDefault="00344280" w:rsidP="00AD638E">
      <w:r w:rsidRPr="009B2973">
        <w:t>автоматизированного приобретения знаний.</w:t>
      </w:r>
    </w:p>
    <w:p w:rsidR="00344280" w:rsidRPr="009B2973" w:rsidRDefault="00344280" w:rsidP="00AD638E">
      <w:r w:rsidRPr="009B2973">
        <w:t xml:space="preserve">9. </w:t>
      </w:r>
      <w:r w:rsidR="00B21279" w:rsidRPr="009B2973">
        <w:t>Представление знаний в СОЗ (ЭС): состав и организация знаний.</w:t>
      </w:r>
    </w:p>
    <w:p w:rsidR="00B21279" w:rsidRPr="009B2973" w:rsidRDefault="00B21279" w:rsidP="00AD638E">
      <w:r w:rsidRPr="009B2973">
        <w:t>10. Общение в СОЗ (ЭС): эволюция подходов.</w:t>
      </w:r>
    </w:p>
    <w:p w:rsidR="00B21279" w:rsidRPr="009B2973" w:rsidRDefault="00B21279" w:rsidP="00AD638E">
      <w:r w:rsidRPr="009B2973">
        <w:t>11. Сравнение структур знаний и данных.</w:t>
      </w:r>
    </w:p>
    <w:p w:rsidR="00B21279" w:rsidRPr="009B2973" w:rsidRDefault="00B21279" w:rsidP="00AD638E">
      <w:r w:rsidRPr="009B2973">
        <w:t>12. Архитектура статической СОЗ.</w:t>
      </w:r>
    </w:p>
    <w:p w:rsidR="00B21279" w:rsidRPr="009B2973" w:rsidRDefault="00B21279" w:rsidP="00AD638E">
      <w:r w:rsidRPr="009B2973">
        <w:t>13. Стратегии как механизм поиска в СОЗ (ЭС).</w:t>
      </w:r>
    </w:p>
    <w:p w:rsidR="00B21279" w:rsidRPr="009B2973" w:rsidRDefault="00B21279" w:rsidP="00AD638E">
      <w:r w:rsidRPr="009B2973">
        <w:t>14. Сравнение СОЗ и обычных программных систем.</w:t>
      </w:r>
    </w:p>
    <w:p w:rsidR="00B21279" w:rsidRPr="009B2973" w:rsidRDefault="00B21279" w:rsidP="00AD638E">
      <w:r w:rsidRPr="009B2973">
        <w:t>15. Анализ современного состояния работ по основным направлениям ИИ.</w:t>
      </w:r>
    </w:p>
    <w:p w:rsidR="00B21279" w:rsidRPr="009B2973" w:rsidRDefault="00B21279" w:rsidP="00AD638E">
      <w:r w:rsidRPr="009B2973">
        <w:t>16. Языки представления знаний для статических СОЗ.</w:t>
      </w:r>
    </w:p>
    <w:p w:rsidR="00B21279" w:rsidRPr="009B2973" w:rsidRDefault="00B21279" w:rsidP="00AD638E">
      <w:r w:rsidRPr="009B2973">
        <w:t>17. Инструментальные средства для создания статических СОЗ (ЭС).</w:t>
      </w:r>
    </w:p>
    <w:p w:rsidR="00B21279" w:rsidRPr="009B2973" w:rsidRDefault="00B21279" w:rsidP="00AD638E">
      <w:r w:rsidRPr="009B2973">
        <w:t>18. Критерии выбора формализма для представления знаний.</w:t>
      </w:r>
    </w:p>
    <w:p w:rsidR="00B21279" w:rsidRPr="009B2973" w:rsidRDefault="00B21279" w:rsidP="00AD638E">
      <w:r w:rsidRPr="009B2973">
        <w:t>19. Основные термины и понятия СОЗ (ЭС), включая типы задач, при решении которых методы и средства СОЗ (ЭС) дают существенные результаты.</w:t>
      </w:r>
    </w:p>
    <w:p w:rsidR="00B21279" w:rsidRPr="009B2973" w:rsidRDefault="00B21279" w:rsidP="00AD638E">
      <w:r w:rsidRPr="009B2973">
        <w:t>20. Продукционные модели.</w:t>
      </w:r>
    </w:p>
    <w:p w:rsidR="00B21279" w:rsidRPr="009B2973" w:rsidRDefault="00B21279" w:rsidP="00AD638E">
      <w:r w:rsidRPr="009B2973">
        <w:t>21. Сетевые модели для представления знаний в СОЗ (ЭС).</w:t>
      </w:r>
    </w:p>
    <w:p w:rsidR="00B21279" w:rsidRPr="009B2973" w:rsidRDefault="00B21279" w:rsidP="00AD638E">
      <w:r w:rsidRPr="009B2973">
        <w:t>22. Методы создания приложений СОЗ (ЭС).</w:t>
      </w:r>
    </w:p>
    <w:p w:rsidR="00B21279" w:rsidRPr="009B2973" w:rsidRDefault="00B21279" w:rsidP="00AD638E">
      <w:r w:rsidRPr="009B2973">
        <w:t xml:space="preserve">23. Извлечение знаний: основные термины, понятия, аспекты, </w:t>
      </w:r>
      <w:proofErr w:type="spellStart"/>
      <w:r w:rsidRPr="009B2973">
        <w:t>классифи</w:t>
      </w:r>
      <w:proofErr w:type="spellEnd"/>
      <w:r w:rsidRPr="009B2973">
        <w:t>-</w:t>
      </w:r>
    </w:p>
    <w:p w:rsidR="00B21279" w:rsidRPr="009B2973" w:rsidRDefault="00B21279" w:rsidP="00AD638E">
      <w:proofErr w:type="spellStart"/>
      <w:r w:rsidRPr="009B2973">
        <w:t>кация</w:t>
      </w:r>
      <w:proofErr w:type="spellEnd"/>
      <w:r w:rsidRPr="009B2973">
        <w:t xml:space="preserve"> методов извлечения знаний.</w:t>
      </w:r>
    </w:p>
    <w:p w:rsidR="00B21279" w:rsidRPr="009B2973" w:rsidRDefault="00B21279" w:rsidP="00AD638E">
      <w:r w:rsidRPr="009B2973">
        <w:t>24. Основные характеристики машины вывода.</w:t>
      </w:r>
    </w:p>
    <w:p w:rsidR="00B21279" w:rsidRPr="009B2973" w:rsidRDefault="00B21279" w:rsidP="00AD638E"/>
    <w:p w:rsidR="000F5F7B" w:rsidRPr="009B2973" w:rsidRDefault="000F5F7B" w:rsidP="00AD638E">
      <w:pPr>
        <w:pStyle w:val="a4"/>
        <w:tabs>
          <w:tab w:val="left" w:pos="570"/>
        </w:tabs>
        <w:rPr>
          <w:b/>
        </w:rPr>
      </w:pPr>
    </w:p>
    <w:p w:rsidR="000F5F7B" w:rsidRPr="009B2973" w:rsidRDefault="000F5F7B" w:rsidP="00AD638E">
      <w:pPr>
        <w:pStyle w:val="a4"/>
        <w:tabs>
          <w:tab w:val="left" w:pos="570"/>
        </w:tabs>
        <w:rPr>
          <w:b/>
        </w:rPr>
      </w:pPr>
      <w:r w:rsidRPr="009B2973">
        <w:rPr>
          <w:b/>
        </w:rPr>
        <w:lastRenderedPageBreak/>
        <w:t>Методика оценки результатов сдачи экзамена</w:t>
      </w:r>
    </w:p>
    <w:p w:rsidR="000F5F7B" w:rsidRPr="009B2973" w:rsidRDefault="000F5F7B" w:rsidP="00AD638E">
      <w:pPr>
        <w:pStyle w:val="a4"/>
        <w:tabs>
          <w:tab w:val="left" w:pos="570"/>
        </w:tabs>
        <w:rPr>
          <w:sz w:val="24"/>
          <w:szCs w:val="24"/>
        </w:rPr>
      </w:pPr>
      <w:r w:rsidRPr="009B2973">
        <w:rPr>
          <w:sz w:val="24"/>
          <w:szCs w:val="24"/>
        </w:rPr>
        <w:t xml:space="preserve"> по курсу «</w:t>
      </w:r>
      <w:r w:rsidR="000605DE" w:rsidRPr="009B2973">
        <w:rPr>
          <w:sz w:val="24"/>
          <w:szCs w:val="24"/>
        </w:rPr>
        <w:t>Введение в интеллектуальные системы</w:t>
      </w:r>
      <w:r w:rsidRPr="009B2973">
        <w:rPr>
          <w:sz w:val="24"/>
          <w:szCs w:val="24"/>
        </w:rPr>
        <w:t xml:space="preserve">» за </w:t>
      </w:r>
      <w:r w:rsidR="00FB4E60">
        <w:rPr>
          <w:sz w:val="24"/>
          <w:szCs w:val="24"/>
        </w:rPr>
        <w:t>5</w:t>
      </w:r>
      <w:r w:rsidRPr="009B2973">
        <w:rPr>
          <w:sz w:val="24"/>
          <w:szCs w:val="24"/>
        </w:rPr>
        <w:t xml:space="preserve"> семестр</w:t>
      </w:r>
    </w:p>
    <w:p w:rsidR="000F5F7B" w:rsidRPr="009B2973" w:rsidRDefault="000F5F7B" w:rsidP="00AD638E"/>
    <w:p w:rsidR="0048507C" w:rsidRPr="009B2973" w:rsidRDefault="0048507C" w:rsidP="00AD638E">
      <w:pPr>
        <w:pStyle w:val="ac"/>
        <w:jc w:val="both"/>
      </w:pPr>
      <w:r w:rsidRPr="009B2973">
        <w:t>Критерии оценки знаний устанавливаются в соответствии с требованиями к профессиональной подготовке, исходя из действующих учебных планов и программ, с учётом характера будущей практической деятельности выпускника.</w:t>
      </w:r>
    </w:p>
    <w:p w:rsidR="0048507C" w:rsidRPr="009B2973" w:rsidRDefault="0048507C" w:rsidP="00AD638E">
      <w:pPr>
        <w:pStyle w:val="ac"/>
        <w:jc w:val="both"/>
      </w:pPr>
      <w:r w:rsidRPr="009B2973">
        <w:rPr>
          <w:rStyle w:val="ad"/>
        </w:rPr>
        <w:t xml:space="preserve"> «ОТЛИЧНО»</w:t>
      </w:r>
      <w:r w:rsidRPr="009B2973">
        <w:t xml:space="preserve"> (</w:t>
      </w:r>
      <w:r w:rsidR="00EB11D1" w:rsidRPr="009B2973">
        <w:t>45-5</w:t>
      </w:r>
      <w:r w:rsidR="003131BE" w:rsidRPr="009B2973">
        <w:t>0</w:t>
      </w:r>
      <w:r w:rsidRPr="009B2973">
        <w:t xml:space="preserve"> баллов) - студент владеет знаниями предмета в соответствии с рабочей программой, достаточно глубоко осмысливает дисциплину; самостоятельно, в логической последовательности и исчерпывающе отвечает на вопрос</w:t>
      </w:r>
      <w:r w:rsidR="003131BE" w:rsidRPr="009B2973">
        <w:t>ы</w:t>
      </w:r>
      <w:r w:rsidRPr="009B2973">
        <w:t xml:space="preserve"> билета. </w:t>
      </w:r>
    </w:p>
    <w:p w:rsidR="0048507C" w:rsidRPr="009B2973" w:rsidRDefault="0048507C" w:rsidP="00AD638E">
      <w:pPr>
        <w:pStyle w:val="ac"/>
        <w:jc w:val="both"/>
      </w:pPr>
      <w:r w:rsidRPr="009B2973">
        <w:rPr>
          <w:rStyle w:val="ad"/>
        </w:rPr>
        <w:t>«ХОРОШО»</w:t>
      </w:r>
      <w:r w:rsidRPr="009B2973">
        <w:t xml:space="preserve"> (</w:t>
      </w:r>
      <w:r w:rsidR="00EB11D1" w:rsidRPr="009B2973">
        <w:t>35</w:t>
      </w:r>
      <w:r w:rsidRPr="009B2973">
        <w:t>-</w:t>
      </w:r>
      <w:r w:rsidR="00EB11D1" w:rsidRPr="009B2973">
        <w:t>44</w:t>
      </w:r>
      <w:r w:rsidRPr="009B2973">
        <w:t xml:space="preserve"> баллов) - студент владеет знаниями дисциплины почти в полном объеме программы (имеются пробелы знаний только в некоторых, особенно сложных разделах); самостоятельно и отчасти при наводящих вопросах дает полноценный ответ</w:t>
      </w:r>
      <w:r w:rsidR="003131BE" w:rsidRPr="009B2973">
        <w:t>ы</w:t>
      </w:r>
      <w:r w:rsidRPr="009B2973">
        <w:t xml:space="preserve"> на вопрос</w:t>
      </w:r>
      <w:r w:rsidR="003131BE" w:rsidRPr="009B2973">
        <w:t>ы билета</w:t>
      </w:r>
      <w:r w:rsidRPr="009B2973">
        <w:t xml:space="preserve">. </w:t>
      </w:r>
    </w:p>
    <w:p w:rsidR="0048507C" w:rsidRPr="009B2973" w:rsidRDefault="0048507C" w:rsidP="00AD638E">
      <w:pPr>
        <w:pStyle w:val="ac"/>
        <w:jc w:val="both"/>
      </w:pPr>
      <w:r w:rsidRPr="009B2973">
        <w:rPr>
          <w:rStyle w:val="ad"/>
        </w:rPr>
        <w:t>«УДОВЛЕТВОРИТЕЛЬНО»</w:t>
      </w:r>
      <w:r w:rsidRPr="009B2973">
        <w:t xml:space="preserve"> (</w:t>
      </w:r>
      <w:r w:rsidR="00EB11D1" w:rsidRPr="009B2973">
        <w:t>30</w:t>
      </w:r>
      <w:r w:rsidRPr="009B2973">
        <w:t>-</w:t>
      </w:r>
      <w:r w:rsidR="003131BE" w:rsidRPr="009B2973">
        <w:t>3</w:t>
      </w:r>
      <w:r w:rsidR="00EB11D1" w:rsidRPr="009B2973">
        <w:t>5</w:t>
      </w:r>
      <w:r w:rsidRPr="009B2973">
        <w:t xml:space="preserve"> баллов) - студент владеет основным объемом знаний по дисциплине; проявляет затруднения в самостоятельных ответах, оперирует неточными формулировками; в процессе ответов допускаются ошибки по существу вопросов.</w:t>
      </w:r>
    </w:p>
    <w:p w:rsidR="0048507C" w:rsidRPr="009B2973" w:rsidRDefault="0048507C" w:rsidP="00AD638E">
      <w:pPr>
        <w:pStyle w:val="ac"/>
        <w:jc w:val="both"/>
      </w:pPr>
      <w:r w:rsidRPr="009B2973">
        <w:rPr>
          <w:rStyle w:val="ad"/>
        </w:rPr>
        <w:t>«НЕУДОВЛЕТВОРИТЕЛЬНО»</w:t>
      </w:r>
      <w:r w:rsidRPr="009B2973">
        <w:t xml:space="preserve"> (ниже </w:t>
      </w:r>
      <w:r w:rsidR="00EB11D1" w:rsidRPr="009B2973">
        <w:t>30</w:t>
      </w:r>
      <w:r w:rsidRPr="009B2973">
        <w:t xml:space="preserve"> баллов) - студент не освоил обязательного минимума знаний предмета; не способен ответить на вопрос билета даже при дополнительных наводящих вопросах экзаменатора.</w:t>
      </w:r>
    </w:p>
    <w:p w:rsidR="00D35443" w:rsidRPr="009B2973" w:rsidRDefault="00D35443" w:rsidP="00AD638E">
      <w:pPr>
        <w:pStyle w:val="ac"/>
        <w:jc w:val="both"/>
      </w:pPr>
    </w:p>
    <w:p w:rsidR="0048507C" w:rsidRPr="009B2973" w:rsidRDefault="0048507C" w:rsidP="00AD638E">
      <w:pPr>
        <w:jc w:val="center"/>
        <w:rPr>
          <w:b/>
          <w:sz w:val="28"/>
          <w:szCs w:val="28"/>
        </w:rPr>
      </w:pPr>
      <w:r w:rsidRPr="009B2973">
        <w:rPr>
          <w:b/>
          <w:sz w:val="28"/>
          <w:szCs w:val="28"/>
        </w:rPr>
        <w:t xml:space="preserve">Итоговая оценка по курсу выставляется в соответствии </w:t>
      </w:r>
    </w:p>
    <w:p w:rsidR="0048507C" w:rsidRPr="009B2973" w:rsidRDefault="0048507C" w:rsidP="00AD638E">
      <w:pPr>
        <w:jc w:val="center"/>
        <w:rPr>
          <w:b/>
          <w:sz w:val="28"/>
          <w:szCs w:val="28"/>
        </w:rPr>
      </w:pPr>
      <w:r w:rsidRPr="009B2973">
        <w:rPr>
          <w:b/>
          <w:sz w:val="28"/>
          <w:szCs w:val="28"/>
        </w:rPr>
        <w:t>со следующей таблицей:</w:t>
      </w:r>
    </w:p>
    <w:p w:rsidR="0048507C" w:rsidRPr="009B2973" w:rsidRDefault="0048507C" w:rsidP="00AD638E">
      <w:pPr>
        <w:jc w:val="center"/>
        <w:rPr>
          <w:b/>
          <w:sz w:val="28"/>
          <w:szCs w:val="28"/>
        </w:rPr>
      </w:pPr>
    </w:p>
    <w:p w:rsidR="0048507C" w:rsidRPr="009B2973" w:rsidRDefault="0048507C" w:rsidP="00AD638E">
      <w:pPr>
        <w:jc w:val="center"/>
        <w:rPr>
          <w:b/>
          <w:sz w:val="28"/>
          <w:szCs w:val="28"/>
        </w:rPr>
      </w:pPr>
    </w:p>
    <w:p w:rsidR="0048507C" w:rsidRPr="009B2973" w:rsidRDefault="0048507C" w:rsidP="00AD638E"/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964"/>
        <w:gridCol w:w="2781"/>
        <w:gridCol w:w="1248"/>
        <w:gridCol w:w="1315"/>
        <w:gridCol w:w="2546"/>
      </w:tblGrid>
      <w:tr w:rsidR="000F5F7B" w:rsidRPr="009B2973" w:rsidTr="00833F7C">
        <w:trPr>
          <w:jc w:val="center"/>
        </w:trPr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9B2973" w:rsidRDefault="000F5F7B" w:rsidP="00AD638E">
            <w:pPr>
              <w:jc w:val="center"/>
              <w:rPr>
                <w:b/>
                <w:bCs/>
              </w:rPr>
            </w:pPr>
            <w:r w:rsidRPr="009B2973">
              <w:rPr>
                <w:b/>
                <w:bCs/>
                <w:sz w:val="22"/>
                <w:szCs w:val="22"/>
              </w:rPr>
              <w:t>Сумма баллов по дисциплине</w:t>
            </w: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9B2973" w:rsidRDefault="000F5F7B" w:rsidP="00AD638E">
            <w:pPr>
              <w:jc w:val="center"/>
              <w:rPr>
                <w:b/>
                <w:bCs/>
              </w:rPr>
            </w:pPr>
            <w:r w:rsidRPr="009B2973">
              <w:rPr>
                <w:b/>
                <w:bCs/>
                <w:sz w:val="22"/>
                <w:szCs w:val="22"/>
              </w:rPr>
              <w:t>Оценка по 4-х бальной шкале</w:t>
            </w:r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9B2973" w:rsidRDefault="000F5F7B" w:rsidP="00AD638E">
            <w:pPr>
              <w:jc w:val="center"/>
              <w:rPr>
                <w:b/>
                <w:bCs/>
              </w:rPr>
            </w:pPr>
            <w:r w:rsidRPr="009B2973">
              <w:rPr>
                <w:b/>
                <w:bCs/>
                <w:sz w:val="22"/>
                <w:szCs w:val="22"/>
              </w:rPr>
              <w:t>Зачет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9B2973" w:rsidRDefault="000F5F7B" w:rsidP="00AD638E">
            <w:pPr>
              <w:jc w:val="center"/>
              <w:rPr>
                <w:b/>
                <w:bCs/>
              </w:rPr>
            </w:pPr>
            <w:r w:rsidRPr="009B2973">
              <w:rPr>
                <w:b/>
                <w:bCs/>
                <w:sz w:val="22"/>
                <w:szCs w:val="22"/>
              </w:rPr>
              <w:t>Оценка (ECTS)</w:t>
            </w:r>
          </w:p>
        </w:tc>
        <w:tc>
          <w:tcPr>
            <w:tcW w:w="1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9B2973" w:rsidRDefault="000F5F7B" w:rsidP="00AD638E">
            <w:pPr>
              <w:jc w:val="center"/>
              <w:rPr>
                <w:b/>
                <w:bCs/>
              </w:rPr>
            </w:pPr>
            <w:r w:rsidRPr="009B2973">
              <w:rPr>
                <w:b/>
                <w:bCs/>
                <w:sz w:val="22"/>
                <w:szCs w:val="22"/>
              </w:rPr>
              <w:t>Градация</w:t>
            </w:r>
          </w:p>
        </w:tc>
      </w:tr>
      <w:tr w:rsidR="000F5F7B" w:rsidRPr="009B2973" w:rsidTr="00833F7C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9B2973" w:rsidRDefault="000F5F7B" w:rsidP="00AD638E">
            <w:pPr>
              <w:jc w:val="center"/>
            </w:pPr>
            <w:r w:rsidRPr="009B2973">
              <w:rPr>
                <w:sz w:val="22"/>
                <w:szCs w:val="22"/>
              </w:rPr>
              <w:t>90 - 100</w:t>
            </w:r>
          </w:p>
        </w:tc>
        <w:tc>
          <w:tcPr>
            <w:tcW w:w="1411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5F7B" w:rsidRPr="009B2973" w:rsidRDefault="000F5F7B" w:rsidP="00AD638E">
            <w:pPr>
              <w:jc w:val="center"/>
            </w:pPr>
            <w:r w:rsidRPr="009B2973">
              <w:rPr>
                <w:sz w:val="22"/>
                <w:szCs w:val="22"/>
              </w:rPr>
              <w:t>5 (отлично)</w:t>
            </w:r>
          </w:p>
        </w:tc>
        <w:tc>
          <w:tcPr>
            <w:tcW w:w="6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9B2973" w:rsidRDefault="000F5F7B" w:rsidP="00AD638E">
            <w:pPr>
              <w:jc w:val="center"/>
            </w:pPr>
            <w:r w:rsidRPr="009B2973">
              <w:rPr>
                <w:sz w:val="22"/>
                <w:szCs w:val="22"/>
              </w:rPr>
              <w:t>Зачтено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9B2973" w:rsidRDefault="000F5F7B" w:rsidP="00AD638E">
            <w:pPr>
              <w:jc w:val="center"/>
            </w:pPr>
            <w:r w:rsidRPr="009B2973">
              <w:rPr>
                <w:sz w:val="22"/>
                <w:szCs w:val="22"/>
              </w:rPr>
              <w:t>А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9B2973" w:rsidRDefault="000F5F7B" w:rsidP="00AD638E">
            <w:pPr>
              <w:jc w:val="center"/>
            </w:pPr>
            <w:r w:rsidRPr="009B2973">
              <w:rPr>
                <w:sz w:val="22"/>
                <w:szCs w:val="22"/>
              </w:rPr>
              <w:t>Отлично</w:t>
            </w:r>
          </w:p>
        </w:tc>
      </w:tr>
      <w:tr w:rsidR="00BF0ED6" w:rsidRPr="009B2973" w:rsidTr="00084B3E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ED6" w:rsidRPr="009B2973" w:rsidRDefault="00BF0ED6" w:rsidP="00AD638E">
            <w:pPr>
              <w:jc w:val="center"/>
            </w:pPr>
            <w:r w:rsidRPr="009B2973">
              <w:rPr>
                <w:sz w:val="22"/>
                <w:szCs w:val="22"/>
              </w:rPr>
              <w:t>85 - 89</w:t>
            </w:r>
          </w:p>
        </w:tc>
        <w:tc>
          <w:tcPr>
            <w:tcW w:w="141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F0ED6" w:rsidRPr="009B2973" w:rsidRDefault="00BF0ED6" w:rsidP="00AD638E">
            <w:pPr>
              <w:jc w:val="center"/>
            </w:pPr>
            <w:r w:rsidRPr="009B2973">
              <w:rPr>
                <w:sz w:val="22"/>
                <w:szCs w:val="22"/>
              </w:rPr>
              <w:t>4 (хорошо)</w:t>
            </w: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ED6" w:rsidRPr="009B2973" w:rsidRDefault="00BF0ED6" w:rsidP="00AD638E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0ED6" w:rsidRPr="009B2973" w:rsidRDefault="00BF0ED6" w:rsidP="00AD638E">
            <w:pPr>
              <w:jc w:val="center"/>
            </w:pPr>
            <w:r w:rsidRPr="009B2973">
              <w:rPr>
                <w:sz w:val="22"/>
                <w:szCs w:val="22"/>
              </w:rPr>
              <w:t>В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0ED6" w:rsidRPr="009B2973" w:rsidRDefault="00BF0ED6" w:rsidP="00AD638E">
            <w:pPr>
              <w:jc w:val="center"/>
            </w:pPr>
            <w:r w:rsidRPr="009B2973">
              <w:rPr>
                <w:sz w:val="22"/>
                <w:szCs w:val="22"/>
              </w:rPr>
              <w:t>Очень хорошо</w:t>
            </w:r>
          </w:p>
        </w:tc>
      </w:tr>
      <w:tr w:rsidR="00BF0ED6" w:rsidRPr="009B2973" w:rsidTr="00084B3E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ED6" w:rsidRPr="009B2973" w:rsidRDefault="00BF0ED6" w:rsidP="00AD638E">
            <w:pPr>
              <w:jc w:val="center"/>
            </w:pPr>
            <w:r w:rsidRPr="009B2973">
              <w:rPr>
                <w:sz w:val="22"/>
                <w:szCs w:val="22"/>
              </w:rPr>
              <w:t>75 - 84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0ED6" w:rsidRPr="009B2973" w:rsidRDefault="00BF0ED6" w:rsidP="00AD638E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ED6" w:rsidRPr="009B2973" w:rsidRDefault="00BF0ED6" w:rsidP="00AD638E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0ED6" w:rsidRPr="009B2973" w:rsidRDefault="00BF0ED6" w:rsidP="00AD638E">
            <w:pPr>
              <w:jc w:val="center"/>
            </w:pPr>
            <w:r w:rsidRPr="009B2973">
              <w:rPr>
                <w:sz w:val="22"/>
                <w:szCs w:val="22"/>
              </w:rPr>
              <w:t>С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0ED6" w:rsidRPr="009B2973" w:rsidRDefault="00BF0ED6" w:rsidP="00AD638E">
            <w:pPr>
              <w:jc w:val="center"/>
            </w:pPr>
            <w:r w:rsidRPr="009B2973">
              <w:rPr>
                <w:sz w:val="22"/>
                <w:szCs w:val="22"/>
              </w:rPr>
              <w:t>Хорошо</w:t>
            </w:r>
          </w:p>
        </w:tc>
      </w:tr>
      <w:tr w:rsidR="00BF0ED6" w:rsidRPr="009B2973" w:rsidTr="00084B3E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ED6" w:rsidRPr="009B2973" w:rsidRDefault="00BF0ED6" w:rsidP="00AD638E">
            <w:pPr>
              <w:jc w:val="center"/>
            </w:pPr>
            <w:r w:rsidRPr="009B2973">
              <w:rPr>
                <w:sz w:val="22"/>
                <w:szCs w:val="22"/>
              </w:rPr>
              <w:t>70 - 74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0ED6" w:rsidRPr="009B2973" w:rsidRDefault="00BF0ED6" w:rsidP="00AD638E">
            <w:pPr>
              <w:jc w:val="center"/>
            </w:pP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ED6" w:rsidRPr="009B2973" w:rsidRDefault="00BF0ED6" w:rsidP="00AD638E"/>
        </w:tc>
        <w:tc>
          <w:tcPr>
            <w:tcW w:w="66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ED6" w:rsidRPr="009B2973" w:rsidRDefault="00BF0ED6" w:rsidP="00AD638E">
            <w:pPr>
              <w:jc w:val="center"/>
            </w:pPr>
            <w:r w:rsidRPr="009B2973">
              <w:rPr>
                <w:sz w:val="22"/>
                <w:szCs w:val="22"/>
                <w:lang w:val="en-US"/>
              </w:rPr>
              <w:t>D</w:t>
            </w:r>
          </w:p>
        </w:tc>
        <w:tc>
          <w:tcPr>
            <w:tcW w:w="12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ED6" w:rsidRPr="009B2973" w:rsidRDefault="00BF0ED6" w:rsidP="00AD638E">
            <w:pPr>
              <w:jc w:val="center"/>
            </w:pPr>
            <w:r w:rsidRPr="009B2973">
              <w:rPr>
                <w:sz w:val="22"/>
                <w:szCs w:val="22"/>
              </w:rPr>
              <w:t>Удовлетворительно</w:t>
            </w:r>
          </w:p>
        </w:tc>
      </w:tr>
      <w:tr w:rsidR="00BF0ED6" w:rsidRPr="009B2973" w:rsidTr="00084B3E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ED6" w:rsidRPr="009B2973" w:rsidRDefault="00BF0ED6" w:rsidP="00AD638E">
            <w:pPr>
              <w:jc w:val="center"/>
            </w:pPr>
            <w:r w:rsidRPr="009B2973">
              <w:rPr>
                <w:sz w:val="22"/>
                <w:szCs w:val="22"/>
              </w:rPr>
              <w:t>65 - 69</w:t>
            </w:r>
          </w:p>
        </w:tc>
        <w:tc>
          <w:tcPr>
            <w:tcW w:w="1411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BF0ED6" w:rsidRPr="009B2973" w:rsidRDefault="00BF0ED6" w:rsidP="00AD638E">
            <w:pPr>
              <w:jc w:val="center"/>
            </w:pPr>
            <w:r w:rsidRPr="009B2973">
              <w:rPr>
                <w:sz w:val="22"/>
                <w:szCs w:val="22"/>
              </w:rPr>
              <w:t>3 (удовлетворительно)</w:t>
            </w: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ED6" w:rsidRPr="009B2973" w:rsidRDefault="00BF0ED6" w:rsidP="00AD638E"/>
        </w:tc>
        <w:tc>
          <w:tcPr>
            <w:tcW w:w="66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ED6" w:rsidRPr="009B2973" w:rsidRDefault="00BF0ED6" w:rsidP="00AD638E"/>
        </w:tc>
        <w:tc>
          <w:tcPr>
            <w:tcW w:w="12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ED6" w:rsidRPr="009B2973" w:rsidRDefault="00BF0ED6" w:rsidP="00AD638E"/>
        </w:tc>
      </w:tr>
      <w:tr w:rsidR="00BF0ED6" w:rsidRPr="009B2973" w:rsidTr="00084B3E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ED6" w:rsidRPr="009B2973" w:rsidRDefault="00BF0ED6" w:rsidP="00AD638E">
            <w:pPr>
              <w:jc w:val="center"/>
            </w:pPr>
            <w:r w:rsidRPr="009B2973">
              <w:rPr>
                <w:sz w:val="22"/>
                <w:szCs w:val="22"/>
              </w:rPr>
              <w:t>60 - 64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F0ED6" w:rsidRPr="009B2973" w:rsidRDefault="00BF0ED6" w:rsidP="00AD638E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ED6" w:rsidRPr="009B2973" w:rsidRDefault="00BF0ED6" w:rsidP="00AD638E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0ED6" w:rsidRPr="009B2973" w:rsidRDefault="00BF0ED6" w:rsidP="00AD638E">
            <w:pPr>
              <w:jc w:val="center"/>
            </w:pPr>
            <w:r w:rsidRPr="009B2973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0ED6" w:rsidRPr="009B2973" w:rsidRDefault="00BF0ED6" w:rsidP="00AD638E">
            <w:pPr>
              <w:jc w:val="center"/>
            </w:pPr>
            <w:r w:rsidRPr="009B2973">
              <w:rPr>
                <w:sz w:val="22"/>
                <w:szCs w:val="22"/>
              </w:rPr>
              <w:t>Посредственно</w:t>
            </w:r>
          </w:p>
        </w:tc>
      </w:tr>
      <w:tr w:rsidR="00BF0ED6" w:rsidRPr="003520B0" w:rsidTr="00833F7C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ED6" w:rsidRPr="009B2973" w:rsidRDefault="00BF0ED6" w:rsidP="00AD638E">
            <w:pPr>
              <w:jc w:val="center"/>
            </w:pPr>
            <w:r w:rsidRPr="009B2973">
              <w:rPr>
                <w:sz w:val="22"/>
                <w:szCs w:val="22"/>
              </w:rPr>
              <w:t>Ниже 60</w:t>
            </w: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0ED6" w:rsidRPr="009B2973" w:rsidRDefault="00BF0ED6" w:rsidP="00AD638E">
            <w:pPr>
              <w:jc w:val="center"/>
            </w:pPr>
            <w:r w:rsidRPr="009B2973">
              <w:rPr>
                <w:sz w:val="22"/>
                <w:szCs w:val="22"/>
              </w:rPr>
              <w:t>2 (неудовлетворительно)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0ED6" w:rsidRPr="009B2973" w:rsidRDefault="00BF0ED6" w:rsidP="00AD638E">
            <w:pPr>
              <w:jc w:val="center"/>
            </w:pPr>
            <w:r w:rsidRPr="009B2973">
              <w:rPr>
                <w:sz w:val="22"/>
                <w:szCs w:val="22"/>
              </w:rPr>
              <w:t>Не зачтено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0ED6" w:rsidRPr="009B2973" w:rsidRDefault="00BF0ED6" w:rsidP="00AD638E">
            <w:pPr>
              <w:jc w:val="center"/>
            </w:pPr>
            <w:r w:rsidRPr="009B2973">
              <w:rPr>
                <w:sz w:val="22"/>
                <w:szCs w:val="22"/>
                <w:lang w:val="en-US"/>
              </w:rPr>
              <w:t>F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0ED6" w:rsidRPr="003520B0" w:rsidRDefault="00BF0ED6" w:rsidP="00AD638E">
            <w:pPr>
              <w:jc w:val="center"/>
            </w:pPr>
            <w:r w:rsidRPr="009B2973">
              <w:rPr>
                <w:sz w:val="22"/>
                <w:szCs w:val="22"/>
              </w:rPr>
              <w:t>Неудовлетворительно</w:t>
            </w:r>
          </w:p>
        </w:tc>
      </w:tr>
    </w:tbl>
    <w:p w:rsidR="00D35443" w:rsidRPr="003520B0" w:rsidRDefault="00D35443" w:rsidP="00AD638E"/>
    <w:p w:rsidR="00D35443" w:rsidRPr="003520B0" w:rsidRDefault="00D35443" w:rsidP="00AD638E"/>
    <w:p w:rsidR="0048507C" w:rsidRDefault="0048507C" w:rsidP="00AD638E"/>
    <w:sectPr w:rsidR="0048507C" w:rsidSect="007F3A3B">
      <w:footerReference w:type="default" r:id="rId18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2B8" w:rsidRDefault="003E52B8" w:rsidP="00BF3087">
      <w:r>
        <w:separator/>
      </w:r>
    </w:p>
  </w:endnote>
  <w:endnote w:type="continuationSeparator" w:id="0">
    <w:p w:rsidR="003E52B8" w:rsidRDefault="003E52B8" w:rsidP="00BF3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0368670"/>
      <w:docPartObj>
        <w:docPartGallery w:val="Page Numbers (Bottom of Page)"/>
        <w:docPartUnique/>
      </w:docPartObj>
    </w:sdtPr>
    <w:sdtEndPr/>
    <w:sdtContent>
      <w:p w:rsidR="00267D6E" w:rsidRDefault="00D12067">
        <w:pPr>
          <w:pStyle w:val="aa"/>
          <w:jc w:val="center"/>
        </w:pPr>
        <w:r>
          <w:fldChar w:fldCharType="begin"/>
        </w:r>
        <w:r w:rsidR="00267D6E">
          <w:instrText>PAGE   \* MERGEFORMAT</w:instrText>
        </w:r>
        <w:r>
          <w:fldChar w:fldCharType="separate"/>
        </w:r>
        <w:r w:rsidR="00B56A24">
          <w:rPr>
            <w:noProof/>
          </w:rPr>
          <w:t>1</w:t>
        </w:r>
        <w:r>
          <w:fldChar w:fldCharType="end"/>
        </w:r>
      </w:p>
    </w:sdtContent>
  </w:sdt>
  <w:p w:rsidR="00267D6E" w:rsidRDefault="00267D6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2B8" w:rsidRDefault="003E52B8" w:rsidP="00BF3087">
      <w:r>
        <w:separator/>
      </w:r>
    </w:p>
  </w:footnote>
  <w:footnote w:type="continuationSeparator" w:id="0">
    <w:p w:rsidR="003E52B8" w:rsidRDefault="003E52B8" w:rsidP="00BF3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4454D"/>
    <w:multiLevelType w:val="hybridMultilevel"/>
    <w:tmpl w:val="9F7A8A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2">
    <w:nsid w:val="24477BC5"/>
    <w:multiLevelType w:val="hybridMultilevel"/>
    <w:tmpl w:val="A2B6A492"/>
    <w:lvl w:ilvl="0" w:tplc="04190001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05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>
    <w:nsid w:val="43FE380F"/>
    <w:multiLevelType w:val="hybridMultilevel"/>
    <w:tmpl w:val="AE06D3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473934"/>
    <w:multiLevelType w:val="hybridMultilevel"/>
    <w:tmpl w:val="A11C2722"/>
    <w:lvl w:ilvl="0" w:tplc="483A5C1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49254274"/>
    <w:multiLevelType w:val="hybridMultilevel"/>
    <w:tmpl w:val="16C037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A61A35"/>
    <w:multiLevelType w:val="multilevel"/>
    <w:tmpl w:val="D5DE2B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66E403ED"/>
    <w:multiLevelType w:val="hybridMultilevel"/>
    <w:tmpl w:val="A2B6A492"/>
    <w:lvl w:ilvl="0" w:tplc="04190001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05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>
    <w:nsid w:val="771245C7"/>
    <w:multiLevelType w:val="hybridMultilevel"/>
    <w:tmpl w:val="6D8047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BF26FF"/>
    <w:multiLevelType w:val="multilevel"/>
    <w:tmpl w:val="78BA08A0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72" w:hanging="180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8"/>
  </w:num>
  <w:num w:numId="6">
    <w:abstractNumId w:val="5"/>
  </w:num>
  <w:num w:numId="7">
    <w:abstractNumId w:val="0"/>
  </w:num>
  <w:num w:numId="8">
    <w:abstractNumId w:val="7"/>
  </w:num>
  <w:num w:numId="9">
    <w:abstractNumId w:val="2"/>
  </w:num>
  <w:num w:numId="10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864"/>
    <w:rsid w:val="00031D28"/>
    <w:rsid w:val="00047687"/>
    <w:rsid w:val="00047FDD"/>
    <w:rsid w:val="000605DE"/>
    <w:rsid w:val="00070754"/>
    <w:rsid w:val="000733A8"/>
    <w:rsid w:val="00084B3E"/>
    <w:rsid w:val="000A6E73"/>
    <w:rsid w:val="000E25A2"/>
    <w:rsid w:val="000E573F"/>
    <w:rsid w:val="000F25ED"/>
    <w:rsid w:val="000F3E4B"/>
    <w:rsid w:val="000F5F7B"/>
    <w:rsid w:val="001148BF"/>
    <w:rsid w:val="00120867"/>
    <w:rsid w:val="00127D08"/>
    <w:rsid w:val="00132919"/>
    <w:rsid w:val="00133010"/>
    <w:rsid w:val="00163ED2"/>
    <w:rsid w:val="00194951"/>
    <w:rsid w:val="001A767B"/>
    <w:rsid w:val="001B14CF"/>
    <w:rsid w:val="001B269A"/>
    <w:rsid w:val="001B3CEB"/>
    <w:rsid w:val="001D434C"/>
    <w:rsid w:val="001F5733"/>
    <w:rsid w:val="002227B9"/>
    <w:rsid w:val="002248BF"/>
    <w:rsid w:val="00233864"/>
    <w:rsid w:val="00243AFC"/>
    <w:rsid w:val="00251322"/>
    <w:rsid w:val="00257C22"/>
    <w:rsid w:val="00260F34"/>
    <w:rsid w:val="00267D6E"/>
    <w:rsid w:val="002749F5"/>
    <w:rsid w:val="00282A08"/>
    <w:rsid w:val="00292659"/>
    <w:rsid w:val="002A626E"/>
    <w:rsid w:val="002B54F2"/>
    <w:rsid w:val="002E31CA"/>
    <w:rsid w:val="003131BE"/>
    <w:rsid w:val="00344280"/>
    <w:rsid w:val="003520B0"/>
    <w:rsid w:val="00354B43"/>
    <w:rsid w:val="00355BAF"/>
    <w:rsid w:val="003D1A75"/>
    <w:rsid w:val="003E17D5"/>
    <w:rsid w:val="003E52B8"/>
    <w:rsid w:val="00450824"/>
    <w:rsid w:val="0045643B"/>
    <w:rsid w:val="00477169"/>
    <w:rsid w:val="0048507C"/>
    <w:rsid w:val="00485E55"/>
    <w:rsid w:val="004E2F27"/>
    <w:rsid w:val="00524EA6"/>
    <w:rsid w:val="00526042"/>
    <w:rsid w:val="0054348F"/>
    <w:rsid w:val="005519E7"/>
    <w:rsid w:val="005A4853"/>
    <w:rsid w:val="005D61DF"/>
    <w:rsid w:val="005E3B95"/>
    <w:rsid w:val="005F4C47"/>
    <w:rsid w:val="006131A1"/>
    <w:rsid w:val="0061606F"/>
    <w:rsid w:val="006160E2"/>
    <w:rsid w:val="0062216F"/>
    <w:rsid w:val="00623BC6"/>
    <w:rsid w:val="00635324"/>
    <w:rsid w:val="006A74B8"/>
    <w:rsid w:val="006B24ED"/>
    <w:rsid w:val="006B4E96"/>
    <w:rsid w:val="00700AA6"/>
    <w:rsid w:val="00715336"/>
    <w:rsid w:val="0073317B"/>
    <w:rsid w:val="00757FEE"/>
    <w:rsid w:val="00781E81"/>
    <w:rsid w:val="007C5ADE"/>
    <w:rsid w:val="007F10FC"/>
    <w:rsid w:val="007F3A3B"/>
    <w:rsid w:val="0080250A"/>
    <w:rsid w:val="00814B00"/>
    <w:rsid w:val="0082582A"/>
    <w:rsid w:val="00833F7C"/>
    <w:rsid w:val="00852856"/>
    <w:rsid w:val="008710E2"/>
    <w:rsid w:val="00881856"/>
    <w:rsid w:val="0088205A"/>
    <w:rsid w:val="008A7D5D"/>
    <w:rsid w:val="008C4A7A"/>
    <w:rsid w:val="008F3FCB"/>
    <w:rsid w:val="0093097B"/>
    <w:rsid w:val="00932C76"/>
    <w:rsid w:val="00953EEE"/>
    <w:rsid w:val="009649D9"/>
    <w:rsid w:val="00983A79"/>
    <w:rsid w:val="009B1D41"/>
    <w:rsid w:val="009B2973"/>
    <w:rsid w:val="009B4112"/>
    <w:rsid w:val="009D74E0"/>
    <w:rsid w:val="009E18D0"/>
    <w:rsid w:val="009F45FC"/>
    <w:rsid w:val="00A36DAF"/>
    <w:rsid w:val="00A53AB4"/>
    <w:rsid w:val="00A56D83"/>
    <w:rsid w:val="00A75B69"/>
    <w:rsid w:val="00AD1343"/>
    <w:rsid w:val="00AD638E"/>
    <w:rsid w:val="00B018EE"/>
    <w:rsid w:val="00B01AD8"/>
    <w:rsid w:val="00B062AB"/>
    <w:rsid w:val="00B1163C"/>
    <w:rsid w:val="00B16AE1"/>
    <w:rsid w:val="00B21279"/>
    <w:rsid w:val="00B225FE"/>
    <w:rsid w:val="00B30FC8"/>
    <w:rsid w:val="00B50D6C"/>
    <w:rsid w:val="00B56A24"/>
    <w:rsid w:val="00B80393"/>
    <w:rsid w:val="00BA5D0C"/>
    <w:rsid w:val="00BD7E44"/>
    <w:rsid w:val="00BE0EED"/>
    <w:rsid w:val="00BE649B"/>
    <w:rsid w:val="00BF0ED6"/>
    <w:rsid w:val="00BF3087"/>
    <w:rsid w:val="00C53043"/>
    <w:rsid w:val="00C9199D"/>
    <w:rsid w:val="00CC4810"/>
    <w:rsid w:val="00CE1E1E"/>
    <w:rsid w:val="00D01DF4"/>
    <w:rsid w:val="00D03DF7"/>
    <w:rsid w:val="00D1063F"/>
    <w:rsid w:val="00D11ECC"/>
    <w:rsid w:val="00D12067"/>
    <w:rsid w:val="00D35443"/>
    <w:rsid w:val="00D41656"/>
    <w:rsid w:val="00D637F3"/>
    <w:rsid w:val="00D72CAE"/>
    <w:rsid w:val="00D96880"/>
    <w:rsid w:val="00DD4002"/>
    <w:rsid w:val="00DF119E"/>
    <w:rsid w:val="00E331C5"/>
    <w:rsid w:val="00E336BC"/>
    <w:rsid w:val="00E35E99"/>
    <w:rsid w:val="00E44DFB"/>
    <w:rsid w:val="00E60719"/>
    <w:rsid w:val="00E656DE"/>
    <w:rsid w:val="00E745D2"/>
    <w:rsid w:val="00EB11D1"/>
    <w:rsid w:val="00EB3D12"/>
    <w:rsid w:val="00EB698E"/>
    <w:rsid w:val="00ED54D3"/>
    <w:rsid w:val="00ED6922"/>
    <w:rsid w:val="00EE4E83"/>
    <w:rsid w:val="00F03D1B"/>
    <w:rsid w:val="00F15E8B"/>
    <w:rsid w:val="00F22C43"/>
    <w:rsid w:val="00F23FE8"/>
    <w:rsid w:val="00F3595F"/>
    <w:rsid w:val="00F444AB"/>
    <w:rsid w:val="00F51795"/>
    <w:rsid w:val="00F52EF4"/>
    <w:rsid w:val="00F63AA2"/>
    <w:rsid w:val="00F63D9B"/>
    <w:rsid w:val="00F76BAE"/>
    <w:rsid w:val="00F76F2D"/>
    <w:rsid w:val="00F87863"/>
    <w:rsid w:val="00FA5336"/>
    <w:rsid w:val="00FA5BCB"/>
    <w:rsid w:val="00FB4E60"/>
    <w:rsid w:val="00FB6965"/>
    <w:rsid w:val="00FB7F6F"/>
    <w:rsid w:val="00FC455D"/>
    <w:rsid w:val="00FE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233864"/>
    <w:pPr>
      <w:keepNext/>
      <w:outlineLvl w:val="0"/>
    </w:pPr>
    <w:rPr>
      <w:i/>
      <w:iCs/>
    </w:rPr>
  </w:style>
  <w:style w:type="paragraph" w:styleId="2">
    <w:name w:val="heading 2"/>
    <w:basedOn w:val="a0"/>
    <w:next w:val="a0"/>
    <w:link w:val="20"/>
    <w:semiHidden/>
    <w:unhideWhenUsed/>
    <w:qFormat/>
    <w:rsid w:val="00B2127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BE0EE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unhideWhenUsed/>
    <w:qFormat/>
    <w:rsid w:val="008C4A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22C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22C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22C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B3D1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yle">
    <w:name w:val="Style"/>
    <w:uiPriority w:val="99"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rsid w:val="0023386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4">
    <w:name w:val="Title"/>
    <w:basedOn w:val="a0"/>
    <w:link w:val="a5"/>
    <w:qFormat/>
    <w:rsid w:val="00233864"/>
    <w:pPr>
      <w:autoSpaceDE w:val="0"/>
      <w:autoSpaceDN w:val="0"/>
      <w:jc w:val="center"/>
    </w:pPr>
    <w:rPr>
      <w:sz w:val="32"/>
      <w:szCs w:val="32"/>
      <w:lang w:eastAsia="en-US"/>
    </w:rPr>
  </w:style>
  <w:style w:type="character" w:customStyle="1" w:styleId="a5">
    <w:name w:val="Название Знак"/>
    <w:basedOn w:val="a1"/>
    <w:link w:val="a4"/>
    <w:rsid w:val="00233864"/>
    <w:rPr>
      <w:rFonts w:ascii="Times New Roman" w:eastAsia="Times New Roman" w:hAnsi="Times New Roman" w:cs="Times New Roman"/>
      <w:sz w:val="32"/>
      <w:szCs w:val="32"/>
    </w:rPr>
  </w:style>
  <w:style w:type="paragraph" w:styleId="a6">
    <w:name w:val="List Paragraph"/>
    <w:basedOn w:val="a0"/>
    <w:link w:val="a7"/>
    <w:uiPriority w:val="34"/>
    <w:qFormat/>
    <w:rsid w:val="00D11ECC"/>
    <w:pPr>
      <w:ind w:left="720"/>
      <w:contextualSpacing/>
    </w:pPr>
  </w:style>
  <w:style w:type="paragraph" w:styleId="a8">
    <w:name w:val="header"/>
    <w:basedOn w:val="a0"/>
    <w:link w:val="a9"/>
    <w:uiPriority w:val="99"/>
    <w:unhideWhenUsed/>
    <w:rsid w:val="00BF308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0"/>
    <w:link w:val="ab"/>
    <w:unhideWhenUsed/>
    <w:rsid w:val="00BF308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rmal (Web)"/>
    <w:basedOn w:val="a0"/>
    <w:uiPriority w:val="99"/>
    <w:rsid w:val="0048507C"/>
    <w:pPr>
      <w:spacing w:before="100" w:beforeAutospacing="1" w:after="100" w:afterAutospacing="1"/>
    </w:pPr>
  </w:style>
  <w:style w:type="character" w:styleId="ad">
    <w:name w:val="Strong"/>
    <w:basedOn w:val="a1"/>
    <w:uiPriority w:val="22"/>
    <w:qFormat/>
    <w:rsid w:val="0048507C"/>
    <w:rPr>
      <w:b/>
      <w:bCs/>
    </w:rPr>
  </w:style>
  <w:style w:type="character" w:customStyle="1" w:styleId="40">
    <w:name w:val="Заголовок 4 Знак"/>
    <w:basedOn w:val="a1"/>
    <w:link w:val="4"/>
    <w:uiPriority w:val="9"/>
    <w:rsid w:val="008C4A7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8C4A7A"/>
  </w:style>
  <w:style w:type="character" w:customStyle="1" w:styleId="60">
    <w:name w:val="Заголовок 6 Знак"/>
    <w:basedOn w:val="a1"/>
    <w:link w:val="6"/>
    <w:uiPriority w:val="9"/>
    <w:semiHidden/>
    <w:rsid w:val="00F22C4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F22C4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F22C4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e">
    <w:name w:val="Plain Text"/>
    <w:basedOn w:val="a0"/>
    <w:link w:val="af"/>
    <w:uiPriority w:val="99"/>
    <w:rsid w:val="00D72CAE"/>
    <w:rPr>
      <w:rFonts w:ascii="Courier New" w:hAnsi="Courier New"/>
      <w:sz w:val="20"/>
      <w:szCs w:val="20"/>
    </w:rPr>
  </w:style>
  <w:style w:type="character" w:customStyle="1" w:styleId="af">
    <w:name w:val="Текст Знак"/>
    <w:basedOn w:val="a1"/>
    <w:link w:val="ae"/>
    <w:uiPriority w:val="99"/>
    <w:rsid w:val="00D72CAE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EB3D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0">
    <w:name w:val="Body Text"/>
    <w:basedOn w:val="a0"/>
    <w:link w:val="af1"/>
    <w:rsid w:val="00B80393"/>
    <w:pPr>
      <w:tabs>
        <w:tab w:val="left" w:pos="284"/>
        <w:tab w:val="left" w:pos="851"/>
      </w:tabs>
      <w:jc w:val="center"/>
    </w:pPr>
    <w:rPr>
      <w:rFonts w:eastAsiaTheme="minorHAnsi"/>
      <w:sz w:val="18"/>
      <w:szCs w:val="20"/>
      <w:lang w:eastAsia="en-US"/>
    </w:rPr>
  </w:style>
  <w:style w:type="character" w:customStyle="1" w:styleId="af1">
    <w:name w:val="Основной текст Знак"/>
    <w:basedOn w:val="a1"/>
    <w:link w:val="af0"/>
    <w:rsid w:val="00B80393"/>
    <w:rPr>
      <w:rFonts w:ascii="Times New Roman" w:hAnsi="Times New Roman" w:cs="Times New Roman"/>
      <w:sz w:val="18"/>
      <w:szCs w:val="20"/>
    </w:rPr>
  </w:style>
  <w:style w:type="paragraph" w:styleId="af2">
    <w:name w:val="Body Text Indent"/>
    <w:aliases w:val="текст,Основной текст 1,Нумерованный список !!,Надин стиль"/>
    <w:basedOn w:val="a0"/>
    <w:link w:val="af3"/>
    <w:unhideWhenUsed/>
    <w:rsid w:val="00B80393"/>
    <w:pPr>
      <w:spacing w:after="120"/>
      <w:ind w:left="283"/>
    </w:pPr>
    <w:rPr>
      <w:rFonts w:eastAsiaTheme="minorHAnsi"/>
      <w:lang w:eastAsia="en-US"/>
    </w:rPr>
  </w:style>
  <w:style w:type="character" w:customStyle="1" w:styleId="af3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f2"/>
    <w:rsid w:val="00B80393"/>
    <w:rPr>
      <w:rFonts w:ascii="Times New Roman" w:hAnsi="Times New Roman" w:cs="Times New Roman"/>
      <w:sz w:val="24"/>
      <w:szCs w:val="24"/>
    </w:rPr>
  </w:style>
  <w:style w:type="character" w:customStyle="1" w:styleId="af4">
    <w:name w:val="Нормальный текст"/>
    <w:basedOn w:val="a1"/>
    <w:rsid w:val="00FB6965"/>
    <w:rPr>
      <w:rFonts w:cs="Times New Roman"/>
    </w:rPr>
  </w:style>
  <w:style w:type="table" w:styleId="af5">
    <w:name w:val="Table Grid"/>
    <w:basedOn w:val="a2"/>
    <w:rsid w:val="00D96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B212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semiHidden/>
    <w:rsid w:val="00BE0EED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paragraph" w:customStyle="1" w:styleId="Adress">
    <w:name w:val="Adress"/>
    <w:basedOn w:val="af6"/>
    <w:rsid w:val="00BE0EED"/>
    <w:pPr>
      <w:spacing w:before="230" w:line="200" w:lineRule="exact"/>
      <w:ind w:left="425" w:hanging="425"/>
    </w:pPr>
    <w:rPr>
      <w:rFonts w:ascii="Arial" w:eastAsia="MS Mincho" w:hAnsi="Arial"/>
      <w:sz w:val="16"/>
      <w:lang w:val="de-DE" w:eastAsia="ja-JP"/>
    </w:rPr>
  </w:style>
  <w:style w:type="paragraph" w:styleId="af6">
    <w:name w:val="footnote text"/>
    <w:basedOn w:val="a0"/>
    <w:link w:val="af7"/>
    <w:semiHidden/>
    <w:rsid w:val="00BE0EED"/>
    <w:rPr>
      <w:sz w:val="20"/>
      <w:szCs w:val="20"/>
    </w:rPr>
  </w:style>
  <w:style w:type="character" w:customStyle="1" w:styleId="af7">
    <w:name w:val="Текст сноски Знак"/>
    <w:basedOn w:val="a1"/>
    <w:link w:val="af6"/>
    <w:semiHidden/>
    <w:rsid w:val="00BE0EE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Hyperlink"/>
    <w:rsid w:val="00BE0EED"/>
    <w:rPr>
      <w:color w:val="0000FF"/>
      <w:u w:val="single"/>
    </w:rPr>
  </w:style>
  <w:style w:type="character" w:styleId="af9">
    <w:name w:val="footnote reference"/>
    <w:semiHidden/>
    <w:rsid w:val="00BE0EED"/>
    <w:rPr>
      <w:vertAlign w:val="superscript"/>
    </w:rPr>
  </w:style>
  <w:style w:type="paragraph" w:customStyle="1" w:styleId="ParagraphTitle">
    <w:name w:val="Paragraph Title"/>
    <w:basedOn w:val="a0"/>
    <w:rsid w:val="00BE0EED"/>
    <w:pPr>
      <w:spacing w:before="120" w:after="120"/>
      <w:jc w:val="center"/>
    </w:pPr>
    <w:rPr>
      <w:sz w:val="22"/>
      <w:szCs w:val="20"/>
      <w:lang w:val="en-US"/>
    </w:rPr>
  </w:style>
  <w:style w:type="paragraph" w:customStyle="1" w:styleId="a">
    <w:name w:val="Литература"/>
    <w:basedOn w:val="a0"/>
    <w:autoRedefine/>
    <w:rsid w:val="00BE0EED"/>
    <w:pPr>
      <w:numPr>
        <w:numId w:val="2"/>
      </w:numPr>
      <w:spacing w:before="30" w:after="30"/>
      <w:jc w:val="both"/>
    </w:pPr>
  </w:style>
  <w:style w:type="paragraph" w:customStyle="1" w:styleId="-">
    <w:name w:val="Лит-список"/>
    <w:basedOn w:val="a0"/>
    <w:rsid w:val="00BE0EED"/>
    <w:pPr>
      <w:overflowPunct w:val="0"/>
      <w:autoSpaceDE w:val="0"/>
      <w:autoSpaceDN w:val="0"/>
      <w:adjustRightInd w:val="0"/>
      <w:ind w:left="340" w:hanging="340"/>
      <w:jc w:val="both"/>
      <w:textAlignment w:val="baseline"/>
    </w:pPr>
    <w:rPr>
      <w:sz w:val="20"/>
      <w:szCs w:val="20"/>
    </w:rPr>
  </w:style>
  <w:style w:type="character" w:customStyle="1" w:styleId="a7">
    <w:name w:val="Абзац списка Знак"/>
    <w:link w:val="a6"/>
    <w:uiPriority w:val="34"/>
    <w:rsid w:val="00BE0E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perstitul">
    <w:name w:val="Paper's titul"/>
    <w:basedOn w:val="a0"/>
    <w:link w:val="Paperstitul0"/>
    <w:rsid w:val="00BE0EED"/>
  </w:style>
  <w:style w:type="character" w:customStyle="1" w:styleId="Paperstitul0">
    <w:name w:val="Paper's titul Знак"/>
    <w:link w:val="Paperstitul"/>
    <w:rsid w:val="00BE0E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Balloon Text"/>
    <w:basedOn w:val="a0"/>
    <w:link w:val="afb"/>
    <w:semiHidden/>
    <w:rsid w:val="00BE0EED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1"/>
    <w:link w:val="afa"/>
    <w:semiHidden/>
    <w:rsid w:val="00BE0EED"/>
    <w:rPr>
      <w:rFonts w:ascii="Tahoma" w:eastAsia="Times New Roman" w:hAnsi="Tahoma" w:cs="Tahoma"/>
      <w:sz w:val="16"/>
      <w:szCs w:val="16"/>
      <w:lang w:eastAsia="ru-RU"/>
    </w:rPr>
  </w:style>
  <w:style w:type="paragraph" w:styleId="afc">
    <w:name w:val="caption"/>
    <w:basedOn w:val="a0"/>
    <w:next w:val="a0"/>
    <w:qFormat/>
    <w:rsid w:val="00BE0EED"/>
    <w:pPr>
      <w:suppressAutoHyphens/>
      <w:spacing w:after="200"/>
      <w:ind w:firstLine="567"/>
      <w:jc w:val="both"/>
    </w:pPr>
    <w:rPr>
      <w:b/>
      <w:bCs/>
      <w:color w:val="4F81BD"/>
      <w:sz w:val="18"/>
      <w:szCs w:val="18"/>
      <w:lang w:eastAsia="ar-SA"/>
    </w:rPr>
  </w:style>
  <w:style w:type="paragraph" w:customStyle="1" w:styleId="afd">
    <w:name w:val="подпись к рисунку"/>
    <w:basedOn w:val="a0"/>
    <w:link w:val="afe"/>
    <w:qFormat/>
    <w:rsid w:val="00BE0EED"/>
    <w:pPr>
      <w:spacing w:line="360" w:lineRule="auto"/>
      <w:ind w:firstLine="709"/>
      <w:jc w:val="center"/>
    </w:pPr>
    <w:rPr>
      <w:rFonts w:ascii="Calibri" w:hAnsi="Calibri"/>
    </w:rPr>
  </w:style>
  <w:style w:type="character" w:customStyle="1" w:styleId="afe">
    <w:name w:val="подпись к рисунку Знак"/>
    <w:link w:val="afd"/>
    <w:rsid w:val="00BE0EED"/>
    <w:rPr>
      <w:rFonts w:ascii="Calibri" w:eastAsia="Times New Roman" w:hAnsi="Calibri" w:cs="Times New Roman"/>
      <w:sz w:val="24"/>
      <w:szCs w:val="24"/>
    </w:rPr>
  </w:style>
  <w:style w:type="paragraph" w:customStyle="1" w:styleId="figurecaption">
    <w:name w:val="figurecaption"/>
    <w:basedOn w:val="a0"/>
    <w:next w:val="a0"/>
    <w:rsid w:val="00BE0EED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  <w:textAlignment w:val="baseline"/>
    </w:pPr>
    <w:rPr>
      <w:sz w:val="18"/>
      <w:szCs w:val="20"/>
      <w:lang w:val="en-US" w:eastAsia="de-DE"/>
    </w:rPr>
  </w:style>
  <w:style w:type="paragraph" w:customStyle="1" w:styleId="bulletitem">
    <w:name w:val="bulletitem"/>
    <w:basedOn w:val="a0"/>
    <w:rsid w:val="00BE0EED"/>
    <w:pPr>
      <w:numPr>
        <w:numId w:val="3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  <w:textAlignment w:val="baseline"/>
    </w:pPr>
    <w:rPr>
      <w:sz w:val="20"/>
      <w:szCs w:val="20"/>
      <w:lang w:val="en-US" w:eastAsia="de-DE"/>
    </w:rPr>
  </w:style>
  <w:style w:type="paragraph" w:customStyle="1" w:styleId="image">
    <w:name w:val="image"/>
    <w:basedOn w:val="a0"/>
    <w:next w:val="a0"/>
    <w:rsid w:val="00BE0EED"/>
    <w:pPr>
      <w:overflowPunct w:val="0"/>
      <w:autoSpaceDE w:val="0"/>
      <w:autoSpaceDN w:val="0"/>
      <w:adjustRightInd w:val="0"/>
      <w:spacing w:before="240" w:after="120" w:line="240" w:lineRule="atLeast"/>
      <w:jc w:val="center"/>
      <w:textAlignment w:val="baseline"/>
    </w:pPr>
    <w:rPr>
      <w:sz w:val="20"/>
      <w:szCs w:val="20"/>
      <w:lang w:val="en-US" w:eastAsia="de-DE"/>
    </w:rPr>
  </w:style>
  <w:style w:type="numbering" w:customStyle="1" w:styleId="itemization1">
    <w:name w:val="itemization1"/>
    <w:basedOn w:val="a3"/>
    <w:semiHidden/>
    <w:rsid w:val="00BE0EED"/>
    <w:pPr>
      <w:numPr>
        <w:numId w:val="3"/>
      </w:numPr>
    </w:pPr>
  </w:style>
  <w:style w:type="paragraph" w:customStyle="1" w:styleId="11">
    <w:name w:val="Абзац списка1"/>
    <w:basedOn w:val="a0"/>
    <w:rsid w:val="00BE0EED"/>
    <w:pPr>
      <w:suppressAutoHyphens/>
      <w:spacing w:after="200" w:line="276" w:lineRule="auto"/>
      <w:ind w:left="720"/>
    </w:pPr>
    <w:rPr>
      <w:rFonts w:ascii="Calibri" w:hAnsi="Calibri"/>
      <w:sz w:val="22"/>
      <w:szCs w:val="22"/>
      <w:lang w:eastAsia="ar-SA"/>
    </w:rPr>
  </w:style>
  <w:style w:type="paragraph" w:customStyle="1" w:styleId="ListParagraph">
    <w:name w:val="List Paragraph Знак"/>
    <w:basedOn w:val="a0"/>
    <w:link w:val="ListParagraph0"/>
    <w:qFormat/>
    <w:rsid w:val="00BE0EED"/>
    <w:pPr>
      <w:spacing w:after="200" w:line="276" w:lineRule="auto"/>
      <w:ind w:left="720"/>
      <w:contextualSpacing/>
    </w:pPr>
    <w:rPr>
      <w:rFonts w:ascii="Calibri" w:hAnsi="Calibri"/>
    </w:rPr>
  </w:style>
  <w:style w:type="character" w:customStyle="1" w:styleId="ListParagraph0">
    <w:name w:val="List Paragraph Знак Знак"/>
    <w:link w:val="ListParagraph"/>
    <w:locked/>
    <w:rsid w:val="00BE0EED"/>
    <w:rPr>
      <w:rFonts w:ascii="Calibri" w:eastAsia="Times New Roman" w:hAnsi="Calibri" w:cs="Times New Roman"/>
      <w:sz w:val="24"/>
      <w:szCs w:val="24"/>
    </w:rPr>
  </w:style>
  <w:style w:type="paragraph" w:customStyle="1" w:styleId="12">
    <w:name w:val="Стиль1"/>
    <w:rsid w:val="00BE0E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Block Text"/>
    <w:basedOn w:val="a0"/>
    <w:rsid w:val="00BE0EED"/>
    <w:pPr>
      <w:spacing w:before="40"/>
      <w:ind w:left="567" w:right="566" w:firstLine="567"/>
      <w:jc w:val="both"/>
    </w:pPr>
    <w:rPr>
      <w:i/>
      <w:sz w:val="20"/>
    </w:rPr>
  </w:style>
  <w:style w:type="character" w:styleId="aff0">
    <w:name w:val="page number"/>
    <w:rsid w:val="00BE0E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233864"/>
    <w:pPr>
      <w:keepNext/>
      <w:outlineLvl w:val="0"/>
    </w:pPr>
    <w:rPr>
      <w:i/>
      <w:iCs/>
    </w:rPr>
  </w:style>
  <w:style w:type="paragraph" w:styleId="2">
    <w:name w:val="heading 2"/>
    <w:basedOn w:val="a0"/>
    <w:next w:val="a0"/>
    <w:link w:val="20"/>
    <w:semiHidden/>
    <w:unhideWhenUsed/>
    <w:qFormat/>
    <w:rsid w:val="00B2127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BE0EE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unhideWhenUsed/>
    <w:qFormat/>
    <w:rsid w:val="008C4A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22C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22C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22C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B3D1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yle">
    <w:name w:val="Style"/>
    <w:uiPriority w:val="99"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rsid w:val="0023386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4">
    <w:name w:val="Title"/>
    <w:basedOn w:val="a0"/>
    <w:link w:val="a5"/>
    <w:qFormat/>
    <w:rsid w:val="00233864"/>
    <w:pPr>
      <w:autoSpaceDE w:val="0"/>
      <w:autoSpaceDN w:val="0"/>
      <w:jc w:val="center"/>
    </w:pPr>
    <w:rPr>
      <w:sz w:val="32"/>
      <w:szCs w:val="32"/>
      <w:lang w:eastAsia="en-US"/>
    </w:rPr>
  </w:style>
  <w:style w:type="character" w:customStyle="1" w:styleId="a5">
    <w:name w:val="Название Знак"/>
    <w:basedOn w:val="a1"/>
    <w:link w:val="a4"/>
    <w:rsid w:val="00233864"/>
    <w:rPr>
      <w:rFonts w:ascii="Times New Roman" w:eastAsia="Times New Roman" w:hAnsi="Times New Roman" w:cs="Times New Roman"/>
      <w:sz w:val="32"/>
      <w:szCs w:val="32"/>
    </w:rPr>
  </w:style>
  <w:style w:type="paragraph" w:styleId="a6">
    <w:name w:val="List Paragraph"/>
    <w:basedOn w:val="a0"/>
    <w:link w:val="a7"/>
    <w:uiPriority w:val="34"/>
    <w:qFormat/>
    <w:rsid w:val="00D11ECC"/>
    <w:pPr>
      <w:ind w:left="720"/>
      <w:contextualSpacing/>
    </w:pPr>
  </w:style>
  <w:style w:type="paragraph" w:styleId="a8">
    <w:name w:val="header"/>
    <w:basedOn w:val="a0"/>
    <w:link w:val="a9"/>
    <w:uiPriority w:val="99"/>
    <w:unhideWhenUsed/>
    <w:rsid w:val="00BF308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0"/>
    <w:link w:val="ab"/>
    <w:unhideWhenUsed/>
    <w:rsid w:val="00BF308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rmal (Web)"/>
    <w:basedOn w:val="a0"/>
    <w:uiPriority w:val="99"/>
    <w:rsid w:val="0048507C"/>
    <w:pPr>
      <w:spacing w:before="100" w:beforeAutospacing="1" w:after="100" w:afterAutospacing="1"/>
    </w:pPr>
  </w:style>
  <w:style w:type="character" w:styleId="ad">
    <w:name w:val="Strong"/>
    <w:basedOn w:val="a1"/>
    <w:uiPriority w:val="22"/>
    <w:qFormat/>
    <w:rsid w:val="0048507C"/>
    <w:rPr>
      <w:b/>
      <w:bCs/>
    </w:rPr>
  </w:style>
  <w:style w:type="character" w:customStyle="1" w:styleId="40">
    <w:name w:val="Заголовок 4 Знак"/>
    <w:basedOn w:val="a1"/>
    <w:link w:val="4"/>
    <w:uiPriority w:val="9"/>
    <w:rsid w:val="008C4A7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8C4A7A"/>
  </w:style>
  <w:style w:type="character" w:customStyle="1" w:styleId="60">
    <w:name w:val="Заголовок 6 Знак"/>
    <w:basedOn w:val="a1"/>
    <w:link w:val="6"/>
    <w:uiPriority w:val="9"/>
    <w:semiHidden/>
    <w:rsid w:val="00F22C4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F22C4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F22C4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e">
    <w:name w:val="Plain Text"/>
    <w:basedOn w:val="a0"/>
    <w:link w:val="af"/>
    <w:uiPriority w:val="99"/>
    <w:rsid w:val="00D72CAE"/>
    <w:rPr>
      <w:rFonts w:ascii="Courier New" w:hAnsi="Courier New"/>
      <w:sz w:val="20"/>
      <w:szCs w:val="20"/>
    </w:rPr>
  </w:style>
  <w:style w:type="character" w:customStyle="1" w:styleId="af">
    <w:name w:val="Текст Знак"/>
    <w:basedOn w:val="a1"/>
    <w:link w:val="ae"/>
    <w:uiPriority w:val="99"/>
    <w:rsid w:val="00D72CAE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EB3D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0">
    <w:name w:val="Body Text"/>
    <w:basedOn w:val="a0"/>
    <w:link w:val="af1"/>
    <w:rsid w:val="00B80393"/>
    <w:pPr>
      <w:tabs>
        <w:tab w:val="left" w:pos="284"/>
        <w:tab w:val="left" w:pos="851"/>
      </w:tabs>
      <w:jc w:val="center"/>
    </w:pPr>
    <w:rPr>
      <w:rFonts w:eastAsiaTheme="minorHAnsi"/>
      <w:sz w:val="18"/>
      <w:szCs w:val="20"/>
      <w:lang w:eastAsia="en-US"/>
    </w:rPr>
  </w:style>
  <w:style w:type="character" w:customStyle="1" w:styleId="af1">
    <w:name w:val="Основной текст Знак"/>
    <w:basedOn w:val="a1"/>
    <w:link w:val="af0"/>
    <w:rsid w:val="00B80393"/>
    <w:rPr>
      <w:rFonts w:ascii="Times New Roman" w:hAnsi="Times New Roman" w:cs="Times New Roman"/>
      <w:sz w:val="18"/>
      <w:szCs w:val="20"/>
    </w:rPr>
  </w:style>
  <w:style w:type="paragraph" w:styleId="af2">
    <w:name w:val="Body Text Indent"/>
    <w:aliases w:val="текст,Основной текст 1,Нумерованный список !!,Надин стиль"/>
    <w:basedOn w:val="a0"/>
    <w:link w:val="af3"/>
    <w:unhideWhenUsed/>
    <w:rsid w:val="00B80393"/>
    <w:pPr>
      <w:spacing w:after="120"/>
      <w:ind w:left="283"/>
    </w:pPr>
    <w:rPr>
      <w:rFonts w:eastAsiaTheme="minorHAnsi"/>
      <w:lang w:eastAsia="en-US"/>
    </w:rPr>
  </w:style>
  <w:style w:type="character" w:customStyle="1" w:styleId="af3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f2"/>
    <w:rsid w:val="00B80393"/>
    <w:rPr>
      <w:rFonts w:ascii="Times New Roman" w:hAnsi="Times New Roman" w:cs="Times New Roman"/>
      <w:sz w:val="24"/>
      <w:szCs w:val="24"/>
    </w:rPr>
  </w:style>
  <w:style w:type="character" w:customStyle="1" w:styleId="af4">
    <w:name w:val="Нормальный текст"/>
    <w:basedOn w:val="a1"/>
    <w:rsid w:val="00FB6965"/>
    <w:rPr>
      <w:rFonts w:cs="Times New Roman"/>
    </w:rPr>
  </w:style>
  <w:style w:type="table" w:styleId="af5">
    <w:name w:val="Table Grid"/>
    <w:basedOn w:val="a2"/>
    <w:rsid w:val="00D96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B212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semiHidden/>
    <w:rsid w:val="00BE0EED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paragraph" w:customStyle="1" w:styleId="Adress">
    <w:name w:val="Adress"/>
    <w:basedOn w:val="af6"/>
    <w:rsid w:val="00BE0EED"/>
    <w:pPr>
      <w:spacing w:before="230" w:line="200" w:lineRule="exact"/>
      <w:ind w:left="425" w:hanging="425"/>
    </w:pPr>
    <w:rPr>
      <w:rFonts w:ascii="Arial" w:eastAsia="MS Mincho" w:hAnsi="Arial"/>
      <w:sz w:val="16"/>
      <w:lang w:val="de-DE" w:eastAsia="ja-JP"/>
    </w:rPr>
  </w:style>
  <w:style w:type="paragraph" w:styleId="af6">
    <w:name w:val="footnote text"/>
    <w:basedOn w:val="a0"/>
    <w:link w:val="af7"/>
    <w:semiHidden/>
    <w:rsid w:val="00BE0EED"/>
    <w:rPr>
      <w:sz w:val="20"/>
      <w:szCs w:val="20"/>
    </w:rPr>
  </w:style>
  <w:style w:type="character" w:customStyle="1" w:styleId="af7">
    <w:name w:val="Текст сноски Знак"/>
    <w:basedOn w:val="a1"/>
    <w:link w:val="af6"/>
    <w:semiHidden/>
    <w:rsid w:val="00BE0EE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Hyperlink"/>
    <w:rsid w:val="00BE0EED"/>
    <w:rPr>
      <w:color w:val="0000FF"/>
      <w:u w:val="single"/>
    </w:rPr>
  </w:style>
  <w:style w:type="character" w:styleId="af9">
    <w:name w:val="footnote reference"/>
    <w:semiHidden/>
    <w:rsid w:val="00BE0EED"/>
    <w:rPr>
      <w:vertAlign w:val="superscript"/>
    </w:rPr>
  </w:style>
  <w:style w:type="paragraph" w:customStyle="1" w:styleId="ParagraphTitle">
    <w:name w:val="Paragraph Title"/>
    <w:basedOn w:val="a0"/>
    <w:rsid w:val="00BE0EED"/>
    <w:pPr>
      <w:spacing w:before="120" w:after="120"/>
      <w:jc w:val="center"/>
    </w:pPr>
    <w:rPr>
      <w:sz w:val="22"/>
      <w:szCs w:val="20"/>
      <w:lang w:val="en-US"/>
    </w:rPr>
  </w:style>
  <w:style w:type="paragraph" w:customStyle="1" w:styleId="a">
    <w:name w:val="Литература"/>
    <w:basedOn w:val="a0"/>
    <w:autoRedefine/>
    <w:rsid w:val="00BE0EED"/>
    <w:pPr>
      <w:numPr>
        <w:numId w:val="2"/>
      </w:numPr>
      <w:spacing w:before="30" w:after="30"/>
      <w:jc w:val="both"/>
    </w:pPr>
  </w:style>
  <w:style w:type="paragraph" w:customStyle="1" w:styleId="-">
    <w:name w:val="Лит-список"/>
    <w:basedOn w:val="a0"/>
    <w:rsid w:val="00BE0EED"/>
    <w:pPr>
      <w:overflowPunct w:val="0"/>
      <w:autoSpaceDE w:val="0"/>
      <w:autoSpaceDN w:val="0"/>
      <w:adjustRightInd w:val="0"/>
      <w:ind w:left="340" w:hanging="340"/>
      <w:jc w:val="both"/>
      <w:textAlignment w:val="baseline"/>
    </w:pPr>
    <w:rPr>
      <w:sz w:val="20"/>
      <w:szCs w:val="20"/>
    </w:rPr>
  </w:style>
  <w:style w:type="character" w:customStyle="1" w:styleId="a7">
    <w:name w:val="Абзац списка Знак"/>
    <w:link w:val="a6"/>
    <w:uiPriority w:val="34"/>
    <w:rsid w:val="00BE0E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perstitul">
    <w:name w:val="Paper's titul"/>
    <w:basedOn w:val="a0"/>
    <w:link w:val="Paperstitul0"/>
    <w:rsid w:val="00BE0EED"/>
  </w:style>
  <w:style w:type="character" w:customStyle="1" w:styleId="Paperstitul0">
    <w:name w:val="Paper's titul Знак"/>
    <w:link w:val="Paperstitul"/>
    <w:rsid w:val="00BE0E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Balloon Text"/>
    <w:basedOn w:val="a0"/>
    <w:link w:val="afb"/>
    <w:semiHidden/>
    <w:rsid w:val="00BE0EED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1"/>
    <w:link w:val="afa"/>
    <w:semiHidden/>
    <w:rsid w:val="00BE0EED"/>
    <w:rPr>
      <w:rFonts w:ascii="Tahoma" w:eastAsia="Times New Roman" w:hAnsi="Tahoma" w:cs="Tahoma"/>
      <w:sz w:val="16"/>
      <w:szCs w:val="16"/>
      <w:lang w:eastAsia="ru-RU"/>
    </w:rPr>
  </w:style>
  <w:style w:type="paragraph" w:styleId="afc">
    <w:name w:val="caption"/>
    <w:basedOn w:val="a0"/>
    <w:next w:val="a0"/>
    <w:qFormat/>
    <w:rsid w:val="00BE0EED"/>
    <w:pPr>
      <w:suppressAutoHyphens/>
      <w:spacing w:after="200"/>
      <w:ind w:firstLine="567"/>
      <w:jc w:val="both"/>
    </w:pPr>
    <w:rPr>
      <w:b/>
      <w:bCs/>
      <w:color w:val="4F81BD"/>
      <w:sz w:val="18"/>
      <w:szCs w:val="18"/>
      <w:lang w:eastAsia="ar-SA"/>
    </w:rPr>
  </w:style>
  <w:style w:type="paragraph" w:customStyle="1" w:styleId="afd">
    <w:name w:val="подпись к рисунку"/>
    <w:basedOn w:val="a0"/>
    <w:link w:val="afe"/>
    <w:qFormat/>
    <w:rsid w:val="00BE0EED"/>
    <w:pPr>
      <w:spacing w:line="360" w:lineRule="auto"/>
      <w:ind w:firstLine="709"/>
      <w:jc w:val="center"/>
    </w:pPr>
    <w:rPr>
      <w:rFonts w:ascii="Calibri" w:hAnsi="Calibri"/>
    </w:rPr>
  </w:style>
  <w:style w:type="character" w:customStyle="1" w:styleId="afe">
    <w:name w:val="подпись к рисунку Знак"/>
    <w:link w:val="afd"/>
    <w:rsid w:val="00BE0EED"/>
    <w:rPr>
      <w:rFonts w:ascii="Calibri" w:eastAsia="Times New Roman" w:hAnsi="Calibri" w:cs="Times New Roman"/>
      <w:sz w:val="24"/>
      <w:szCs w:val="24"/>
    </w:rPr>
  </w:style>
  <w:style w:type="paragraph" w:customStyle="1" w:styleId="figurecaption">
    <w:name w:val="figurecaption"/>
    <w:basedOn w:val="a0"/>
    <w:next w:val="a0"/>
    <w:rsid w:val="00BE0EED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  <w:textAlignment w:val="baseline"/>
    </w:pPr>
    <w:rPr>
      <w:sz w:val="18"/>
      <w:szCs w:val="20"/>
      <w:lang w:val="en-US" w:eastAsia="de-DE"/>
    </w:rPr>
  </w:style>
  <w:style w:type="paragraph" w:customStyle="1" w:styleId="bulletitem">
    <w:name w:val="bulletitem"/>
    <w:basedOn w:val="a0"/>
    <w:rsid w:val="00BE0EED"/>
    <w:pPr>
      <w:numPr>
        <w:numId w:val="3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  <w:textAlignment w:val="baseline"/>
    </w:pPr>
    <w:rPr>
      <w:sz w:val="20"/>
      <w:szCs w:val="20"/>
      <w:lang w:val="en-US" w:eastAsia="de-DE"/>
    </w:rPr>
  </w:style>
  <w:style w:type="paragraph" w:customStyle="1" w:styleId="image">
    <w:name w:val="image"/>
    <w:basedOn w:val="a0"/>
    <w:next w:val="a0"/>
    <w:rsid w:val="00BE0EED"/>
    <w:pPr>
      <w:overflowPunct w:val="0"/>
      <w:autoSpaceDE w:val="0"/>
      <w:autoSpaceDN w:val="0"/>
      <w:adjustRightInd w:val="0"/>
      <w:spacing w:before="240" w:after="120" w:line="240" w:lineRule="atLeast"/>
      <w:jc w:val="center"/>
      <w:textAlignment w:val="baseline"/>
    </w:pPr>
    <w:rPr>
      <w:sz w:val="20"/>
      <w:szCs w:val="20"/>
      <w:lang w:val="en-US" w:eastAsia="de-DE"/>
    </w:rPr>
  </w:style>
  <w:style w:type="numbering" w:customStyle="1" w:styleId="itemization1">
    <w:name w:val="itemization1"/>
    <w:basedOn w:val="a3"/>
    <w:semiHidden/>
    <w:rsid w:val="00BE0EED"/>
    <w:pPr>
      <w:numPr>
        <w:numId w:val="3"/>
      </w:numPr>
    </w:pPr>
  </w:style>
  <w:style w:type="paragraph" w:customStyle="1" w:styleId="11">
    <w:name w:val="Абзац списка1"/>
    <w:basedOn w:val="a0"/>
    <w:rsid w:val="00BE0EED"/>
    <w:pPr>
      <w:suppressAutoHyphens/>
      <w:spacing w:after="200" w:line="276" w:lineRule="auto"/>
      <w:ind w:left="720"/>
    </w:pPr>
    <w:rPr>
      <w:rFonts w:ascii="Calibri" w:hAnsi="Calibri"/>
      <w:sz w:val="22"/>
      <w:szCs w:val="22"/>
      <w:lang w:eastAsia="ar-SA"/>
    </w:rPr>
  </w:style>
  <w:style w:type="paragraph" w:customStyle="1" w:styleId="ListParagraph">
    <w:name w:val="List Paragraph Знак"/>
    <w:basedOn w:val="a0"/>
    <w:link w:val="ListParagraph0"/>
    <w:qFormat/>
    <w:rsid w:val="00BE0EED"/>
    <w:pPr>
      <w:spacing w:after="200" w:line="276" w:lineRule="auto"/>
      <w:ind w:left="720"/>
      <w:contextualSpacing/>
    </w:pPr>
    <w:rPr>
      <w:rFonts w:ascii="Calibri" w:hAnsi="Calibri"/>
    </w:rPr>
  </w:style>
  <w:style w:type="character" w:customStyle="1" w:styleId="ListParagraph0">
    <w:name w:val="List Paragraph Знак Знак"/>
    <w:link w:val="ListParagraph"/>
    <w:locked/>
    <w:rsid w:val="00BE0EED"/>
    <w:rPr>
      <w:rFonts w:ascii="Calibri" w:eastAsia="Times New Roman" w:hAnsi="Calibri" w:cs="Times New Roman"/>
      <w:sz w:val="24"/>
      <w:szCs w:val="24"/>
    </w:rPr>
  </w:style>
  <w:style w:type="paragraph" w:customStyle="1" w:styleId="12">
    <w:name w:val="Стиль1"/>
    <w:rsid w:val="00BE0E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Block Text"/>
    <w:basedOn w:val="a0"/>
    <w:rsid w:val="00BE0EED"/>
    <w:pPr>
      <w:spacing w:before="40"/>
      <w:ind w:left="567" w:right="566" w:firstLine="567"/>
      <w:jc w:val="both"/>
    </w:pPr>
    <w:rPr>
      <w:i/>
      <w:sz w:val="20"/>
    </w:rPr>
  </w:style>
  <w:style w:type="character" w:styleId="aff0">
    <w:name w:val="page number"/>
    <w:rsid w:val="00BE0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1DC63-982A-44C6-BC35-E7E5F9A1C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</Pages>
  <Words>15542</Words>
  <Characters>88591</Characters>
  <Application>Microsoft Office Word</Application>
  <DocSecurity>0</DocSecurity>
  <Lines>738</Lines>
  <Paragraphs>207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Berezkin</dc:creator>
  <cp:lastModifiedBy>Andrew</cp:lastModifiedBy>
  <cp:revision>2</cp:revision>
  <dcterms:created xsi:type="dcterms:W3CDTF">2021-01-10T11:47:00Z</dcterms:created>
  <dcterms:modified xsi:type="dcterms:W3CDTF">2021-01-10T11:47:00Z</dcterms:modified>
</cp:coreProperties>
</file>