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9" w:rsidRDefault="00CF44C6" w:rsidP="00D83A3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83A39">
        <w:rPr>
          <w:b/>
          <w:sz w:val="32"/>
          <w:szCs w:val="32"/>
        </w:rPr>
        <w:t xml:space="preserve">Методические рекомендации </w:t>
      </w:r>
      <w:r w:rsidR="007F26AD">
        <w:rPr>
          <w:b/>
          <w:sz w:val="32"/>
          <w:szCs w:val="32"/>
        </w:rPr>
        <w:t xml:space="preserve">для преподавателей </w:t>
      </w:r>
      <w:r w:rsidR="00316469" w:rsidRPr="0068493E">
        <w:rPr>
          <w:b/>
          <w:sz w:val="32"/>
          <w:szCs w:val="32"/>
        </w:rPr>
        <w:t>по дисциплин</w:t>
      </w:r>
      <w:r w:rsidR="00D60650">
        <w:rPr>
          <w:b/>
          <w:sz w:val="32"/>
          <w:szCs w:val="32"/>
        </w:rPr>
        <w:t>е</w:t>
      </w:r>
      <w:r w:rsidR="00316469" w:rsidRPr="0068493E">
        <w:rPr>
          <w:b/>
          <w:sz w:val="32"/>
          <w:szCs w:val="32"/>
        </w:rPr>
        <w:t xml:space="preserve"> «Динамические интеллектуальные системы»</w:t>
      </w:r>
    </w:p>
    <w:p w:rsidR="00CF44C6" w:rsidRDefault="00CF44C6"/>
    <w:p w:rsidR="00CF44C6" w:rsidRDefault="00D83A39">
      <w:r>
        <w:tab/>
      </w:r>
      <w:r w:rsidR="00CF44C6">
        <w:t xml:space="preserve">С целью успешного овладения </w:t>
      </w:r>
      <w:r w:rsidR="00316469">
        <w:t>теоретическими</w:t>
      </w:r>
      <w:r w:rsidR="00CF44C6">
        <w:t xml:space="preserve"> и </w:t>
      </w:r>
      <w:r w:rsidR="00316469">
        <w:t xml:space="preserve">технологическими основами </w:t>
      </w:r>
      <w:r w:rsidR="00CF44C6">
        <w:t xml:space="preserve"> построения </w:t>
      </w:r>
      <w:r w:rsidR="00316469">
        <w:t xml:space="preserve">простейших </w:t>
      </w:r>
      <w:r w:rsidR="00CF44C6">
        <w:t xml:space="preserve">прототипов </w:t>
      </w:r>
      <w:r w:rsidR="00316469">
        <w:t xml:space="preserve">ДИС с использованием </w:t>
      </w:r>
      <w:r w:rsidR="008250E7">
        <w:t xml:space="preserve">лицензионной </w:t>
      </w:r>
      <w:r w:rsidR="00316469">
        <w:t>систем</w:t>
      </w:r>
      <w:r w:rsidR="008250E7">
        <w:t>ы</w:t>
      </w:r>
      <w:r w:rsidR="00316469">
        <w:t xml:space="preserve"> </w:t>
      </w:r>
      <w:r w:rsidR="00316469">
        <w:rPr>
          <w:lang w:val="en-US"/>
        </w:rPr>
        <w:t>G</w:t>
      </w:r>
      <w:r w:rsidR="00316469" w:rsidRPr="00316469">
        <w:t>2</w:t>
      </w:r>
      <w:r w:rsidR="008250E7">
        <w:t xml:space="preserve"> (</w:t>
      </w:r>
      <w:proofErr w:type="spellStart"/>
      <w:r w:rsidR="008250E7">
        <w:t>Gensym</w:t>
      </w:r>
      <w:proofErr w:type="spellEnd"/>
      <w:r w:rsidR="008250E7">
        <w:t xml:space="preserve"> </w:t>
      </w:r>
      <w:proofErr w:type="spellStart"/>
      <w:r w:rsidR="008250E7">
        <w:t>Corp</w:t>
      </w:r>
      <w:proofErr w:type="spellEnd"/>
      <w:r w:rsidR="008250E7" w:rsidRPr="008250E7">
        <w:t>.</w:t>
      </w:r>
      <w:r w:rsidR="008250E7">
        <w:t>)</w:t>
      </w:r>
      <w:r w:rsidR="00CF44C6">
        <w:t xml:space="preserve"> в рамках проведения </w:t>
      </w:r>
      <w:r w:rsidR="007F26AD">
        <w:t>контроля самостоятельной работы студентов (</w:t>
      </w:r>
      <w:r w:rsidR="00CF44C6">
        <w:t>КСР</w:t>
      </w:r>
      <w:r w:rsidR="007F26AD">
        <w:t>)</w:t>
      </w:r>
      <w:r w:rsidR="00CF44C6">
        <w:t xml:space="preserve"> предусмотрено использование следующих видов КСР.</w:t>
      </w:r>
    </w:p>
    <w:p w:rsidR="00CF44C6" w:rsidRDefault="00CF44C6"/>
    <w:p w:rsidR="00CF44C6" w:rsidRDefault="00CF44C6" w:rsidP="00D83A39">
      <w:pPr>
        <w:jc w:val="center"/>
        <w:rPr>
          <w:b/>
        </w:rPr>
      </w:pPr>
      <w:r w:rsidRPr="00D83A39">
        <w:rPr>
          <w:b/>
        </w:rPr>
        <w:t>Контрольное домашнее задание (КДЗ)</w:t>
      </w:r>
    </w:p>
    <w:p w:rsidR="007F26AD" w:rsidRPr="00D83A39" w:rsidRDefault="007F26AD" w:rsidP="007F26AD">
      <w:pPr>
        <w:ind w:firstLine="360"/>
      </w:pPr>
      <w:r>
        <w:t>Темы:</w:t>
      </w:r>
    </w:p>
    <w:p w:rsidR="00CF44C6" w:rsidRDefault="00546AE1" w:rsidP="00CF44C6">
      <w:pPr>
        <w:numPr>
          <w:ilvl w:val="0"/>
          <w:numId w:val="1"/>
        </w:numPr>
      </w:pPr>
      <w:r>
        <w:t>Выбор и с</w:t>
      </w:r>
      <w:r w:rsidR="00CF44C6">
        <w:t xml:space="preserve">истемный анализ </w:t>
      </w:r>
      <w:r w:rsidR="00316469">
        <w:t xml:space="preserve">модельной </w:t>
      </w:r>
      <w:r w:rsidR="00CF44C6">
        <w:t xml:space="preserve">проблемной области </w:t>
      </w:r>
      <w:r w:rsidR="00316469">
        <w:t>для ДИС на основе использования источников знаний 1-ого рода</w:t>
      </w:r>
      <w:r w:rsidR="008250E7">
        <w:t xml:space="preserve"> </w:t>
      </w:r>
      <w:r w:rsidR="00316469">
        <w:t>(эксперты) и источников знаний 2-ого рода (книги,</w:t>
      </w:r>
      <w:r w:rsidR="008250E7">
        <w:t xml:space="preserve"> </w:t>
      </w:r>
      <w:r w:rsidR="00316469">
        <w:t>справочники и т.д.)</w:t>
      </w:r>
    </w:p>
    <w:p w:rsidR="00316469" w:rsidRDefault="00316469" w:rsidP="00316469">
      <w:pPr>
        <w:numPr>
          <w:ilvl w:val="0"/>
          <w:numId w:val="4"/>
        </w:numPr>
      </w:pPr>
      <w:r>
        <w:t>Построение имитационных моделей сложных технических систем на основе предложен</w:t>
      </w:r>
      <w:r w:rsidR="008250E7">
        <w:t>ной</w:t>
      </w:r>
      <w:r>
        <w:t xml:space="preserve"> метод</w:t>
      </w:r>
      <w:r w:rsidR="008250E7">
        <w:t>ики</w:t>
      </w:r>
      <w:r>
        <w:t xml:space="preserve"> (автор Г.В.Рыбина)</w:t>
      </w:r>
    </w:p>
    <w:p w:rsidR="00316469" w:rsidRPr="00316469" w:rsidRDefault="00316469" w:rsidP="00316469">
      <w:pPr>
        <w:ind w:left="360"/>
      </w:pPr>
    </w:p>
    <w:p w:rsidR="00316469" w:rsidRDefault="00316469" w:rsidP="00316469">
      <w:pPr>
        <w:ind w:left="36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Контроль лабораторных работ</w:t>
      </w:r>
      <w:r w:rsidR="007F26AD">
        <w:rPr>
          <w:b/>
        </w:rPr>
        <w:t xml:space="preserve"> (КЛР)</w:t>
      </w:r>
    </w:p>
    <w:p w:rsidR="00546AE1" w:rsidRPr="00546AE1" w:rsidRDefault="00546AE1" w:rsidP="00546AE1">
      <w:pPr>
        <w:ind w:firstLine="360"/>
      </w:pPr>
      <w:r>
        <w:t>Темы:</w:t>
      </w:r>
    </w:p>
    <w:p w:rsidR="00316469" w:rsidRDefault="00316469" w:rsidP="00316469">
      <w:pPr>
        <w:numPr>
          <w:ilvl w:val="0"/>
          <w:numId w:val="4"/>
        </w:numPr>
      </w:pPr>
      <w:r>
        <w:t xml:space="preserve">Выполнение зачетной работы по системе </w:t>
      </w:r>
      <w:r w:rsidRPr="00195639">
        <w:t>G</w:t>
      </w:r>
      <w:r w:rsidRPr="00316469">
        <w:t xml:space="preserve">2 </w:t>
      </w:r>
      <w:r>
        <w:t>с целью получения допуска к реализации демонстрационного прототипа ДИС</w:t>
      </w:r>
    </w:p>
    <w:p w:rsidR="00316469" w:rsidRDefault="00316469" w:rsidP="00316469">
      <w:pPr>
        <w:numPr>
          <w:ilvl w:val="0"/>
          <w:numId w:val="4"/>
        </w:numPr>
      </w:pPr>
      <w:r>
        <w:t>Сдача</w:t>
      </w:r>
      <w:r w:rsidR="008250E7">
        <w:t xml:space="preserve"> демонстрационных</w:t>
      </w:r>
      <w:r>
        <w:t xml:space="preserve"> прототипов ДИС</w:t>
      </w:r>
    </w:p>
    <w:p w:rsidR="00316469" w:rsidRDefault="00316469" w:rsidP="00316469">
      <w:pPr>
        <w:ind w:left="720"/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 xml:space="preserve">Тестирование </w:t>
      </w:r>
      <w:r w:rsidR="007F26AD">
        <w:rPr>
          <w:b/>
        </w:rPr>
        <w:t>(</w:t>
      </w:r>
      <w:r w:rsidRPr="00D83A39">
        <w:rPr>
          <w:b/>
        </w:rPr>
        <w:t>Т</w:t>
      </w:r>
      <w:r w:rsidR="007F26AD">
        <w:rPr>
          <w:b/>
        </w:rPr>
        <w:t>)</w:t>
      </w:r>
    </w:p>
    <w:p w:rsidR="00CF44C6" w:rsidRDefault="00CF44C6" w:rsidP="00CF44C6">
      <w:pPr>
        <w:ind w:left="360"/>
      </w:pPr>
      <w:r>
        <w:t xml:space="preserve">Тестирование текущих </w:t>
      </w:r>
      <w:r w:rsidR="00316469">
        <w:t xml:space="preserve">теоретических  </w:t>
      </w:r>
      <w:r>
        <w:t>знаний по дисциплине</w:t>
      </w:r>
      <w:r w:rsidR="00546AE1">
        <w:t xml:space="preserve"> проводится</w:t>
      </w:r>
      <w:r>
        <w:t xml:space="preserve"> </w:t>
      </w:r>
      <w:r w:rsidR="00546AE1">
        <w:t>на основе использования</w:t>
      </w:r>
      <w:r>
        <w:t xml:space="preserve"> обучающих веб-ИЭС в соответствии с графиком.</w:t>
      </w:r>
    </w:p>
    <w:p w:rsidR="00CF44C6" w:rsidRDefault="00CF44C6" w:rsidP="00CF44C6">
      <w:pPr>
        <w:ind w:left="360"/>
      </w:pPr>
    </w:p>
    <w:p w:rsidR="00CF44C6" w:rsidRPr="00D83A39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Р</w:t>
      </w:r>
      <w:r w:rsidR="00CB24EE" w:rsidRPr="00D83A39">
        <w:rPr>
          <w:b/>
        </w:rPr>
        <w:t xml:space="preserve">екомендация </w:t>
      </w:r>
      <w:r w:rsidR="007F26AD">
        <w:rPr>
          <w:b/>
        </w:rPr>
        <w:t>по методическому обеспечению КСР</w:t>
      </w:r>
    </w:p>
    <w:p w:rsidR="00CB24EE" w:rsidRPr="00D83A39" w:rsidRDefault="00CB24EE" w:rsidP="00CF44C6">
      <w:pPr>
        <w:ind w:left="360"/>
      </w:pPr>
      <w:r>
        <w:t>Необходимо использовать следующую литературу</w:t>
      </w:r>
      <w:r w:rsidRPr="00D83A39">
        <w:t>:</w:t>
      </w:r>
    </w:p>
    <w:p w:rsidR="008250E7" w:rsidRDefault="00195639" w:rsidP="00D83A39">
      <w:pPr>
        <w:numPr>
          <w:ilvl w:val="0"/>
          <w:numId w:val="3"/>
        </w:numPr>
      </w:pPr>
      <w:r>
        <w:t xml:space="preserve"> Рыбина Г.В. </w:t>
      </w:r>
      <w:r w:rsidRPr="00195639">
        <w:t>Теория и технология построения интегрированных экспертных систем.</w:t>
      </w:r>
      <w:r w:rsidR="00724F6D">
        <w:rPr>
          <w:sz w:val="16"/>
          <w:szCs w:val="16"/>
        </w:rPr>
        <w:t>/</w:t>
      </w:r>
      <w:r w:rsidR="00D83A39">
        <w:t xml:space="preserve"> М.</w:t>
      </w:r>
      <w:r w:rsidR="00D83A39" w:rsidRPr="00D83A39">
        <w:t xml:space="preserve">: </w:t>
      </w:r>
      <w:r w:rsidR="00D83A39">
        <w:t>Издательство «</w:t>
      </w:r>
      <w:proofErr w:type="spellStart"/>
      <w:r w:rsidRPr="00195639">
        <w:t>Научтехлитиздат</w:t>
      </w:r>
      <w:proofErr w:type="spellEnd"/>
      <w:r w:rsidRPr="00195639">
        <w:t>», 2008. -482с.</w:t>
      </w:r>
    </w:p>
    <w:p w:rsidR="00D83A39" w:rsidRPr="00D83A39" w:rsidRDefault="008250E7" w:rsidP="008250E7">
      <w:pPr>
        <w:ind w:left="360"/>
      </w:pPr>
      <w:r>
        <w:tab/>
      </w:r>
      <w:r w:rsidR="00195639">
        <w:t>Разделы 1.1.7, 1.3., 2.2., 2.3, 2.6., 5.1.4., 5.2, 5.3, 5.4.</w:t>
      </w:r>
    </w:p>
    <w:p w:rsidR="00CF44C6" w:rsidRDefault="00CF44C6"/>
    <w:p w:rsidR="00DD0B6E" w:rsidRPr="006D26EC" w:rsidRDefault="00DD0B6E" w:rsidP="006D26EC">
      <w:pPr>
        <w:ind w:left="360"/>
        <w:jc w:val="center"/>
        <w:rPr>
          <w:b/>
        </w:rPr>
      </w:pPr>
      <w:r w:rsidRPr="006D26EC">
        <w:rPr>
          <w:b/>
        </w:rPr>
        <w:t>График КСР</w:t>
      </w:r>
    </w:p>
    <w:p w:rsidR="006D26EC" w:rsidRDefault="006D26EC" w:rsidP="006D26EC">
      <w:pPr>
        <w:ind w:left="360"/>
        <w:jc w:val="center"/>
      </w:pPr>
    </w:p>
    <w:tbl>
      <w:tblPr>
        <w:tblW w:w="953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9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8E4ED8" w:rsidTr="008E4ED8">
        <w:trPr>
          <w:trHeight w:val="270"/>
        </w:trPr>
        <w:tc>
          <w:tcPr>
            <w:tcW w:w="2860" w:type="dxa"/>
            <w:shd w:val="clear" w:color="auto" w:fill="auto"/>
            <w:noWrap/>
            <w:vAlign w:val="bottom"/>
          </w:tcPr>
          <w:p w:rsidR="008E4ED8" w:rsidRDefault="008E4ED8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17" w:type="dxa"/>
            <w:shd w:val="clear" w:color="auto" w:fill="auto"/>
            <w:noWrap/>
            <w:vAlign w:val="bottom"/>
          </w:tcPr>
          <w:p w:rsidR="008E4ED8" w:rsidRDefault="008E4ED8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Группы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8E4ED8" w:rsidRDefault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</w:tr>
      <w:tr w:rsidR="008E4ED8" w:rsidTr="008E4ED8">
        <w:trPr>
          <w:trHeight w:val="799"/>
        </w:trPr>
        <w:tc>
          <w:tcPr>
            <w:tcW w:w="2860" w:type="dxa"/>
            <w:shd w:val="clear" w:color="auto" w:fill="auto"/>
            <w:vAlign w:val="center"/>
          </w:tcPr>
          <w:p w:rsidR="008E4ED8" w:rsidRDefault="008E4ED8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Динамические интеллектуальные системы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  <w:r>
              <w:rPr>
                <w:rFonts w:ascii="Arial CYR" w:hAnsi="Arial CYR" w:cs="Arial CYR"/>
                <w:sz w:val="18"/>
                <w:szCs w:val="18"/>
              </w:rPr>
              <w:t>К9-221,222, 223,224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КДЗ       2-3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КДЗ       4-8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E4ED8" w:rsidTr="008E4ED8">
        <w:trPr>
          <w:trHeight w:val="799"/>
        </w:trPr>
        <w:tc>
          <w:tcPr>
            <w:tcW w:w="3777" w:type="dxa"/>
            <w:gridSpan w:val="2"/>
            <w:vMerge w:val="restart"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</w:tr>
      <w:tr w:rsidR="008E4ED8" w:rsidTr="008E4ED8">
        <w:trPr>
          <w:trHeight w:val="799"/>
        </w:trPr>
        <w:tc>
          <w:tcPr>
            <w:tcW w:w="3777" w:type="dxa"/>
            <w:gridSpan w:val="2"/>
            <w:vMerge/>
            <w:shd w:val="clear" w:color="auto" w:fill="auto"/>
            <w:vAlign w:val="center"/>
          </w:tcPr>
          <w:p w:rsidR="008E4ED8" w:rsidRDefault="008E4ED8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КЛР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КЛР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E4ED8" w:rsidRDefault="008E4ED8" w:rsidP="008E4ED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8E4ED8" w:rsidRDefault="008E4ED8" w:rsidP="008E4ED8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:rsidR="006D26EC" w:rsidRPr="00DD0B6E" w:rsidRDefault="006D26EC" w:rsidP="006D26EC">
      <w:pPr>
        <w:ind w:left="360"/>
        <w:jc w:val="center"/>
      </w:pPr>
    </w:p>
    <w:sectPr w:rsidR="006D26EC" w:rsidRPr="00DD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4696"/>
    <w:multiLevelType w:val="hybridMultilevel"/>
    <w:tmpl w:val="3738C8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4F33CA"/>
    <w:multiLevelType w:val="hybridMultilevel"/>
    <w:tmpl w:val="058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3C226F"/>
    <w:multiLevelType w:val="hybridMultilevel"/>
    <w:tmpl w:val="42229E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C6"/>
    <w:rsid w:val="001542E2"/>
    <w:rsid w:val="00195639"/>
    <w:rsid w:val="00267940"/>
    <w:rsid w:val="00276C7D"/>
    <w:rsid w:val="00277615"/>
    <w:rsid w:val="002F6897"/>
    <w:rsid w:val="00316469"/>
    <w:rsid w:val="004A3384"/>
    <w:rsid w:val="00546AE1"/>
    <w:rsid w:val="00551E4C"/>
    <w:rsid w:val="0068493E"/>
    <w:rsid w:val="006D26EC"/>
    <w:rsid w:val="00724F6D"/>
    <w:rsid w:val="00766B4E"/>
    <w:rsid w:val="007F26AD"/>
    <w:rsid w:val="008250E7"/>
    <w:rsid w:val="00851860"/>
    <w:rsid w:val="00870FB1"/>
    <w:rsid w:val="008A3797"/>
    <w:rsid w:val="008E4ED8"/>
    <w:rsid w:val="009815C9"/>
    <w:rsid w:val="00B51E1E"/>
    <w:rsid w:val="00BE07CF"/>
    <w:rsid w:val="00CB24EE"/>
    <w:rsid w:val="00CF44C6"/>
    <w:rsid w:val="00D21082"/>
    <w:rsid w:val="00D60650"/>
    <w:rsid w:val="00D83A39"/>
    <w:rsid w:val="00DD0B6E"/>
    <w:rsid w:val="00DD4C12"/>
    <w:rsid w:val="00F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контролю самостоятельной работы студентов (КСР) по дисциплины «Проектирование систем, основанных на знаниях»</vt:lpstr>
    </vt:vector>
  </TitlesOfParts>
  <Company>Mephi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контролю самостоятельной работы студентов (КСР) по дисциплины «Проектирование систем, основанных на знаниях»</dc:title>
  <dc:creator>administrator</dc:creator>
  <cp:lastModifiedBy>Andrew</cp:lastModifiedBy>
  <cp:revision>2</cp:revision>
  <cp:lastPrinted>2009-10-21T15:33:00Z</cp:lastPrinted>
  <dcterms:created xsi:type="dcterms:W3CDTF">2021-01-10T11:56:00Z</dcterms:created>
  <dcterms:modified xsi:type="dcterms:W3CDTF">2021-01-10T11:56:00Z</dcterms:modified>
</cp:coreProperties>
</file>