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895" w:rsidRDefault="00DD3895" w:rsidP="00DD3895">
      <w:pPr>
        <w:pBdr>
          <w:bottom w:val="single" w:sz="4" w:space="1" w:color="auto"/>
        </w:pBdr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образовательное учреждение</w:t>
      </w:r>
      <w:r>
        <w:br/>
        <w:t>высшего образования</w:t>
      </w:r>
      <w:r>
        <w:br/>
        <w:t>«Национальный исследовательский ядерный университет «МИФИ»</w:t>
      </w:r>
    </w:p>
    <w:p w:rsidR="00DD3895" w:rsidRDefault="00DD3895" w:rsidP="00DD3895">
      <w:pPr>
        <w:jc w:val="center"/>
      </w:pPr>
      <w:r>
        <w:t>ИНСТИТУТ ИНТЕЛЛЕКТУАЛЬНЫХ КИБЕРНЕТИЧЕСКИХ СИСТЕМ</w:t>
      </w:r>
    </w:p>
    <w:p w:rsidR="00DD3895" w:rsidRDefault="00DD3895" w:rsidP="00DD3895">
      <w:pPr>
        <w:jc w:val="center"/>
      </w:pPr>
      <w:r>
        <w:t>КАФЕДРА КИБЕРНЕТИКИ</w:t>
      </w:r>
    </w:p>
    <w:p w:rsidR="00DD3895" w:rsidRDefault="00DD3895" w:rsidP="00DD3895">
      <w:pPr>
        <w:jc w:val="center"/>
      </w:pPr>
    </w:p>
    <w:p w:rsidR="00DD3895" w:rsidRDefault="00DD3895" w:rsidP="00DD3895">
      <w:pPr>
        <w:jc w:val="right"/>
      </w:pPr>
      <w:r>
        <w:t>ОДОБРЕНО</w:t>
      </w:r>
      <w:r>
        <w:br/>
      </w:r>
      <w:r>
        <w:br/>
        <w:t>протокол № 18 / 03</w:t>
      </w:r>
      <w:r>
        <w:br/>
      </w:r>
      <w:r>
        <w:br/>
        <w:t>от « 31 » мая 2018 г.</w:t>
      </w:r>
    </w:p>
    <w:p w:rsidR="00B80393" w:rsidRPr="002A190D" w:rsidRDefault="00B80393" w:rsidP="00B80393">
      <w:pPr>
        <w:pStyle w:val="af1"/>
        <w:spacing w:line="360" w:lineRule="auto"/>
        <w:ind w:left="4320" w:right="-5"/>
        <w:jc w:val="right"/>
      </w:pPr>
    </w:p>
    <w:p w:rsidR="00B80393" w:rsidRPr="002A190D" w:rsidRDefault="00B80393" w:rsidP="00B80393">
      <w:pPr>
        <w:pStyle w:val="af1"/>
        <w:ind w:right="-1215"/>
        <w:jc w:val="right"/>
        <w:rPr>
          <w:sz w:val="22"/>
          <w:szCs w:val="22"/>
        </w:rPr>
      </w:pPr>
    </w:p>
    <w:p w:rsidR="00B80393" w:rsidRPr="002A190D" w:rsidRDefault="00B80393" w:rsidP="00B80393">
      <w:pPr>
        <w:pStyle w:val="af"/>
        <w:ind w:right="45"/>
        <w:rPr>
          <w:b/>
          <w:sz w:val="40"/>
          <w:szCs w:val="40"/>
        </w:rPr>
      </w:pPr>
      <w:r w:rsidRPr="002A190D">
        <w:rPr>
          <w:b/>
          <w:sz w:val="40"/>
          <w:szCs w:val="40"/>
        </w:rPr>
        <w:t>ФОНД ОЦЕНОЧНЫХ СРЕДСТВ</w:t>
      </w:r>
    </w:p>
    <w:p w:rsidR="006131A1" w:rsidRPr="002A190D" w:rsidRDefault="006131A1" w:rsidP="00B80393">
      <w:pPr>
        <w:pStyle w:val="af"/>
        <w:ind w:right="45"/>
        <w:rPr>
          <w:sz w:val="32"/>
          <w:szCs w:val="32"/>
        </w:rPr>
      </w:pPr>
    </w:p>
    <w:p w:rsidR="00B80393" w:rsidRPr="002A190D" w:rsidRDefault="00B80393" w:rsidP="00B80393">
      <w:pPr>
        <w:pStyle w:val="af"/>
        <w:ind w:right="45"/>
        <w:rPr>
          <w:sz w:val="32"/>
          <w:szCs w:val="32"/>
        </w:rPr>
      </w:pPr>
      <w:r w:rsidRPr="002A190D">
        <w:rPr>
          <w:sz w:val="32"/>
          <w:szCs w:val="32"/>
        </w:rPr>
        <w:t>по дисциплине</w:t>
      </w:r>
    </w:p>
    <w:p w:rsidR="00B80393" w:rsidRPr="002A190D" w:rsidRDefault="00B80393" w:rsidP="00B80393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2A190D">
        <w:rPr>
          <w:b/>
          <w:sz w:val="28"/>
          <w:szCs w:val="28"/>
        </w:rPr>
        <w:t>«</w:t>
      </w:r>
      <w:r w:rsidR="0017433C" w:rsidRPr="002A190D">
        <w:rPr>
          <w:b/>
          <w:sz w:val="28"/>
          <w:u w:val="single"/>
        </w:rPr>
        <w:t>Интеллектуальные диалоговые системы</w:t>
      </w:r>
      <w:r w:rsidRPr="002A190D">
        <w:rPr>
          <w:b/>
          <w:sz w:val="28"/>
          <w:u w:val="single"/>
        </w:rPr>
        <w:t>»</w:t>
      </w:r>
    </w:p>
    <w:p w:rsidR="00B80393" w:rsidRPr="002A190D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15"/>
        <w:gridCol w:w="5739"/>
      </w:tblGrid>
      <w:tr w:rsidR="00B80393" w:rsidRPr="002A190D" w:rsidTr="00B80393">
        <w:trPr>
          <w:jc w:val="center"/>
        </w:trPr>
        <w:tc>
          <w:tcPr>
            <w:tcW w:w="0" w:type="auto"/>
          </w:tcPr>
          <w:p w:rsidR="00B80393" w:rsidRPr="002A190D" w:rsidRDefault="00B80393" w:rsidP="00B80393">
            <w:pPr>
              <w:pStyle w:val="Style"/>
            </w:pPr>
            <w:r w:rsidRPr="002A190D"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Pr="00752741" w:rsidRDefault="006A4C2A" w:rsidP="0062559F">
            <w:pPr>
              <w:pStyle w:val="Style"/>
              <w:rPr>
                <w:u w:val="single"/>
              </w:rPr>
            </w:pPr>
            <w:r w:rsidRPr="00752741">
              <w:rPr>
                <w:u w:val="single"/>
                <w:lang w:val="en-US"/>
              </w:rPr>
              <w:t>09.03.04</w:t>
            </w:r>
            <w:r w:rsidR="0062559F" w:rsidRPr="00752741">
              <w:rPr>
                <w:u w:val="single"/>
              </w:rPr>
              <w:t xml:space="preserve"> Программная инженерия</w:t>
            </w:r>
          </w:p>
        </w:tc>
      </w:tr>
      <w:tr w:rsidR="00B80393" w:rsidRPr="002A190D" w:rsidTr="00B80393">
        <w:trPr>
          <w:jc w:val="center"/>
        </w:trPr>
        <w:tc>
          <w:tcPr>
            <w:tcW w:w="0" w:type="auto"/>
          </w:tcPr>
          <w:p w:rsidR="00B80393" w:rsidRPr="002A190D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Pr="002A190D" w:rsidRDefault="00B80393" w:rsidP="00B80393">
            <w:pPr>
              <w:pStyle w:val="Style"/>
            </w:pPr>
          </w:p>
        </w:tc>
      </w:tr>
      <w:tr w:rsidR="00EB163A" w:rsidRPr="002A190D" w:rsidTr="00B80393">
        <w:trPr>
          <w:jc w:val="center"/>
        </w:trPr>
        <w:tc>
          <w:tcPr>
            <w:tcW w:w="0" w:type="auto"/>
          </w:tcPr>
          <w:p w:rsidR="00EB163A" w:rsidRPr="002A190D" w:rsidRDefault="00EB163A" w:rsidP="00B80393">
            <w:pPr>
              <w:pStyle w:val="Style"/>
            </w:pPr>
            <w:r w:rsidRPr="002A190D">
              <w:t>Профиль подготовки (при его наличии)</w:t>
            </w:r>
          </w:p>
        </w:tc>
        <w:tc>
          <w:tcPr>
            <w:tcW w:w="0" w:type="auto"/>
          </w:tcPr>
          <w:p w:rsidR="00EB163A" w:rsidRPr="002A190D" w:rsidRDefault="00EB163A" w:rsidP="00386F68">
            <w:pPr>
              <w:pStyle w:val="Style"/>
            </w:pPr>
          </w:p>
        </w:tc>
      </w:tr>
      <w:tr w:rsidR="00EB163A" w:rsidRPr="002A190D" w:rsidTr="00B80393">
        <w:trPr>
          <w:jc w:val="center"/>
        </w:trPr>
        <w:tc>
          <w:tcPr>
            <w:tcW w:w="0" w:type="auto"/>
          </w:tcPr>
          <w:p w:rsidR="00EB163A" w:rsidRPr="002A190D" w:rsidRDefault="00EB163A" w:rsidP="00B80393">
            <w:pPr>
              <w:pStyle w:val="Style"/>
            </w:pPr>
          </w:p>
        </w:tc>
        <w:tc>
          <w:tcPr>
            <w:tcW w:w="0" w:type="auto"/>
          </w:tcPr>
          <w:p w:rsidR="00EB163A" w:rsidRPr="002A190D" w:rsidRDefault="00EB163A" w:rsidP="00B80393">
            <w:pPr>
              <w:pStyle w:val="Style"/>
            </w:pPr>
          </w:p>
        </w:tc>
      </w:tr>
      <w:tr w:rsidR="00EB163A" w:rsidRPr="002A190D" w:rsidTr="00B80393">
        <w:trPr>
          <w:jc w:val="center"/>
        </w:trPr>
        <w:tc>
          <w:tcPr>
            <w:tcW w:w="0" w:type="auto"/>
          </w:tcPr>
          <w:p w:rsidR="00EB163A" w:rsidRPr="002A190D" w:rsidRDefault="00EB163A" w:rsidP="00B80393">
            <w:pPr>
              <w:pStyle w:val="Style"/>
            </w:pPr>
            <w:r w:rsidRPr="002A190D"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EB163A" w:rsidRPr="002A190D" w:rsidRDefault="00EB163A" w:rsidP="00B80393">
            <w:pPr>
              <w:pStyle w:val="Style"/>
            </w:pPr>
            <w:r w:rsidRPr="002A190D">
              <w:t>Математическое и программное обеспечение вычислительных машин и компьютерных сетей</w:t>
            </w:r>
          </w:p>
        </w:tc>
      </w:tr>
      <w:tr w:rsidR="00EB163A" w:rsidRPr="002A190D" w:rsidTr="00B80393">
        <w:trPr>
          <w:jc w:val="center"/>
        </w:trPr>
        <w:tc>
          <w:tcPr>
            <w:tcW w:w="0" w:type="auto"/>
          </w:tcPr>
          <w:p w:rsidR="00EB163A" w:rsidRPr="002A190D" w:rsidRDefault="00EB163A" w:rsidP="00B80393">
            <w:pPr>
              <w:pStyle w:val="Style"/>
            </w:pPr>
          </w:p>
        </w:tc>
        <w:tc>
          <w:tcPr>
            <w:tcW w:w="0" w:type="auto"/>
          </w:tcPr>
          <w:p w:rsidR="00EB163A" w:rsidRPr="002A190D" w:rsidRDefault="00EB163A" w:rsidP="00B80393">
            <w:pPr>
              <w:pStyle w:val="Style"/>
            </w:pPr>
          </w:p>
        </w:tc>
      </w:tr>
      <w:tr w:rsidR="00EB163A" w:rsidRPr="002A190D" w:rsidTr="00B80393">
        <w:trPr>
          <w:jc w:val="center"/>
        </w:trPr>
        <w:tc>
          <w:tcPr>
            <w:tcW w:w="0" w:type="auto"/>
          </w:tcPr>
          <w:p w:rsidR="00EB163A" w:rsidRPr="002A190D" w:rsidRDefault="00EB163A" w:rsidP="00B80393">
            <w:pPr>
              <w:pStyle w:val="Style"/>
            </w:pPr>
            <w:r w:rsidRPr="002A190D">
              <w:t>Квалификация (степень) выпускника</w:t>
            </w:r>
          </w:p>
        </w:tc>
        <w:tc>
          <w:tcPr>
            <w:tcW w:w="0" w:type="auto"/>
          </w:tcPr>
          <w:p w:rsidR="00EB163A" w:rsidRPr="002A190D" w:rsidRDefault="00EB163A" w:rsidP="00B80393">
            <w:pPr>
              <w:pStyle w:val="Style"/>
            </w:pPr>
            <w:r w:rsidRPr="002A190D">
              <w:t>бакалавр</w:t>
            </w:r>
          </w:p>
        </w:tc>
      </w:tr>
      <w:tr w:rsidR="00EB163A" w:rsidRPr="002A190D" w:rsidTr="00B80393">
        <w:trPr>
          <w:jc w:val="center"/>
        </w:trPr>
        <w:tc>
          <w:tcPr>
            <w:tcW w:w="0" w:type="auto"/>
          </w:tcPr>
          <w:p w:rsidR="00EB163A" w:rsidRPr="002A190D" w:rsidRDefault="00EB163A" w:rsidP="00B80393">
            <w:pPr>
              <w:pStyle w:val="Style"/>
            </w:pPr>
          </w:p>
        </w:tc>
        <w:tc>
          <w:tcPr>
            <w:tcW w:w="0" w:type="auto"/>
          </w:tcPr>
          <w:p w:rsidR="00EB163A" w:rsidRPr="002A190D" w:rsidRDefault="00EB163A" w:rsidP="00B80393">
            <w:pPr>
              <w:pStyle w:val="Style"/>
            </w:pPr>
          </w:p>
        </w:tc>
      </w:tr>
      <w:tr w:rsidR="00EB163A" w:rsidRPr="002A190D" w:rsidTr="00B80393">
        <w:trPr>
          <w:jc w:val="center"/>
        </w:trPr>
        <w:tc>
          <w:tcPr>
            <w:tcW w:w="0" w:type="auto"/>
          </w:tcPr>
          <w:p w:rsidR="00EB163A" w:rsidRPr="002A190D" w:rsidRDefault="00EB163A" w:rsidP="00B80393">
            <w:pPr>
              <w:pStyle w:val="Style"/>
            </w:pPr>
            <w:r w:rsidRPr="002A190D">
              <w:t>Форма обучения</w:t>
            </w:r>
          </w:p>
        </w:tc>
        <w:tc>
          <w:tcPr>
            <w:tcW w:w="0" w:type="auto"/>
          </w:tcPr>
          <w:p w:rsidR="00EB163A" w:rsidRPr="002A190D" w:rsidRDefault="00EB163A" w:rsidP="00B80393">
            <w:pPr>
              <w:pStyle w:val="Style"/>
            </w:pPr>
            <w:r w:rsidRPr="002A190D">
              <w:t>очная</w:t>
            </w:r>
          </w:p>
        </w:tc>
      </w:tr>
    </w:tbl>
    <w:p w:rsidR="00B80393" w:rsidRPr="002A190D" w:rsidRDefault="00B80393" w:rsidP="00B80393">
      <w:pPr>
        <w:pStyle w:val="Style"/>
        <w:spacing w:line="360" w:lineRule="auto"/>
        <w:jc w:val="center"/>
      </w:pPr>
    </w:p>
    <w:p w:rsidR="00B80393" w:rsidRPr="002A190D" w:rsidRDefault="00B80393" w:rsidP="00B80393">
      <w:pPr>
        <w:pStyle w:val="Style"/>
        <w:spacing w:line="360" w:lineRule="auto"/>
        <w:jc w:val="center"/>
      </w:pPr>
    </w:p>
    <w:p w:rsidR="00B80393" w:rsidRPr="002A190D" w:rsidRDefault="00B80393" w:rsidP="00B80393">
      <w:pPr>
        <w:pStyle w:val="Style"/>
        <w:spacing w:line="360" w:lineRule="auto"/>
        <w:jc w:val="center"/>
      </w:pPr>
    </w:p>
    <w:p w:rsidR="00B80393" w:rsidRPr="002A190D" w:rsidRDefault="00B80393" w:rsidP="00B80393">
      <w:pPr>
        <w:pStyle w:val="Style"/>
        <w:spacing w:line="360" w:lineRule="auto"/>
        <w:jc w:val="center"/>
      </w:pPr>
    </w:p>
    <w:p w:rsidR="00B80393" w:rsidRPr="002A190D" w:rsidRDefault="00B80393" w:rsidP="00B80393">
      <w:pPr>
        <w:pStyle w:val="Style"/>
        <w:jc w:val="center"/>
      </w:pPr>
      <w:r w:rsidRPr="002A190D">
        <w:t>г. Москва,  201</w:t>
      </w:r>
      <w:r w:rsidR="006F659D">
        <w:rPr>
          <w:lang w:val="en-US"/>
        </w:rPr>
        <w:t>9</w:t>
      </w:r>
      <w:r w:rsidRPr="002A190D">
        <w:t xml:space="preserve"> г.</w:t>
      </w:r>
    </w:p>
    <w:p w:rsidR="00B80393" w:rsidRPr="002A190D" w:rsidRDefault="00B80393" w:rsidP="008C4A7A">
      <w:pPr>
        <w:jc w:val="right"/>
        <w:rPr>
          <w:b/>
          <w:sz w:val="28"/>
          <w:szCs w:val="28"/>
        </w:rPr>
      </w:pPr>
    </w:p>
    <w:p w:rsidR="0062559F" w:rsidRPr="002A190D" w:rsidRDefault="0062559F" w:rsidP="008C4A7A">
      <w:pPr>
        <w:jc w:val="right"/>
        <w:rPr>
          <w:b/>
          <w:sz w:val="28"/>
          <w:szCs w:val="28"/>
        </w:rPr>
      </w:pPr>
    </w:p>
    <w:p w:rsidR="008C4A7A" w:rsidRPr="002A190D" w:rsidRDefault="008C4A7A" w:rsidP="008C4A7A">
      <w:pPr>
        <w:jc w:val="right"/>
        <w:rPr>
          <w:b/>
          <w:sz w:val="28"/>
          <w:szCs w:val="28"/>
        </w:rPr>
      </w:pPr>
      <w:r w:rsidRPr="002A190D">
        <w:rPr>
          <w:b/>
          <w:sz w:val="28"/>
          <w:szCs w:val="28"/>
        </w:rPr>
        <w:t xml:space="preserve"> </w:t>
      </w:r>
    </w:p>
    <w:p w:rsidR="00DD3895" w:rsidRDefault="00DD3895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4A7A" w:rsidRPr="002A190D" w:rsidRDefault="008C4A7A" w:rsidP="008C4A7A">
      <w:pPr>
        <w:ind w:left="100"/>
        <w:jc w:val="center"/>
        <w:rPr>
          <w:b/>
          <w:sz w:val="28"/>
          <w:szCs w:val="28"/>
        </w:rPr>
      </w:pPr>
      <w:bookmarkStart w:id="0" w:name="_GoBack"/>
      <w:bookmarkEnd w:id="0"/>
      <w:r w:rsidRPr="002A190D">
        <w:rPr>
          <w:b/>
          <w:sz w:val="28"/>
          <w:szCs w:val="28"/>
        </w:rPr>
        <w:lastRenderedPageBreak/>
        <w:t xml:space="preserve">ПАСПОРТ </w:t>
      </w:r>
    </w:p>
    <w:p w:rsidR="008C4A7A" w:rsidRPr="002A190D" w:rsidRDefault="008C4A7A" w:rsidP="008C4A7A">
      <w:pPr>
        <w:ind w:left="100"/>
        <w:jc w:val="center"/>
        <w:rPr>
          <w:b/>
          <w:sz w:val="28"/>
          <w:szCs w:val="28"/>
        </w:rPr>
      </w:pPr>
      <w:r w:rsidRPr="002A190D">
        <w:rPr>
          <w:b/>
          <w:sz w:val="28"/>
          <w:szCs w:val="28"/>
        </w:rPr>
        <w:t>фонда оценочных средств</w:t>
      </w:r>
    </w:p>
    <w:p w:rsidR="008C4A7A" w:rsidRPr="002A190D" w:rsidRDefault="008C4A7A" w:rsidP="008C4A7A">
      <w:pPr>
        <w:ind w:left="100"/>
        <w:jc w:val="center"/>
        <w:rPr>
          <w:b/>
          <w:sz w:val="28"/>
          <w:szCs w:val="28"/>
        </w:rPr>
      </w:pPr>
      <w:r w:rsidRPr="002A190D">
        <w:rPr>
          <w:b/>
          <w:sz w:val="28"/>
          <w:szCs w:val="28"/>
        </w:rPr>
        <w:t xml:space="preserve"> по дисциплине </w:t>
      </w:r>
      <w:r w:rsidR="00904A63" w:rsidRPr="002A190D">
        <w:rPr>
          <w:b/>
          <w:sz w:val="28"/>
          <w:szCs w:val="28"/>
        </w:rPr>
        <w:t>«Интеллектуальные диалоговые системы»</w:t>
      </w:r>
    </w:p>
    <w:p w:rsidR="008C4A7A" w:rsidRPr="002A190D" w:rsidRDefault="008C4A7A" w:rsidP="008C4A7A">
      <w:pPr>
        <w:ind w:left="100"/>
        <w:jc w:val="center"/>
        <w:rPr>
          <w:sz w:val="28"/>
          <w:szCs w:val="28"/>
          <w:vertAlign w:val="superscript"/>
        </w:rPr>
      </w:pPr>
      <w:r w:rsidRPr="002A190D">
        <w:rPr>
          <w:sz w:val="28"/>
          <w:szCs w:val="28"/>
          <w:vertAlign w:val="superscript"/>
        </w:rPr>
        <w:t xml:space="preserve">      (наименование дисциплины)</w:t>
      </w:r>
    </w:p>
    <w:p w:rsidR="00233864" w:rsidRPr="002A190D" w:rsidRDefault="00233864" w:rsidP="00233864">
      <w:pPr>
        <w:pStyle w:val="Style"/>
        <w:ind w:firstLine="720"/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22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386F68" w:rsidTr="00386F68">
        <w:trPr>
          <w:cantSplit/>
          <w:trHeight w:val="2116"/>
        </w:trPr>
        <w:tc>
          <w:tcPr>
            <w:tcW w:w="957" w:type="dxa"/>
            <w:textDirection w:val="btLr"/>
          </w:tcPr>
          <w:p w:rsidR="00386F68" w:rsidRPr="00F66786" w:rsidRDefault="00386F68" w:rsidP="00386F68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386F68" w:rsidRPr="00F66786" w:rsidRDefault="00386F68" w:rsidP="00386F68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386F68" w:rsidRPr="00F66786" w:rsidRDefault="00386F68" w:rsidP="00386F68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386F68" w:rsidRPr="00F66786" w:rsidRDefault="00386F68" w:rsidP="00386F68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386F68" w:rsidRPr="00F66786" w:rsidRDefault="00386F68" w:rsidP="00386F68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386F68" w:rsidRPr="00F66786" w:rsidRDefault="00386F68" w:rsidP="00386F68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386F68" w:rsidRPr="00F66786" w:rsidRDefault="00386F68" w:rsidP="00386F68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386F68" w:rsidRPr="00F66786" w:rsidRDefault="00386F68" w:rsidP="00386F68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386F68" w:rsidRPr="00F66786" w:rsidRDefault="00386F68" w:rsidP="00386F68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386F68" w:rsidRPr="00F66786" w:rsidRDefault="00386F68" w:rsidP="00386F68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</w:t>
            </w:r>
            <w:proofErr w:type="gramStart"/>
            <w:r w:rsidRPr="00F66786">
              <w:rPr>
                <w:b/>
              </w:rPr>
              <w:t>а(</w:t>
            </w:r>
            <w:proofErr w:type="gramEnd"/>
            <w:r w:rsidRPr="00F66786">
              <w:rPr>
                <w:b/>
              </w:rPr>
              <w:t>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</w:t>
            </w:r>
            <w:proofErr w:type="gramStart"/>
            <w:r w:rsidRPr="00F66786">
              <w:rPr>
                <w:b/>
              </w:rPr>
              <w:t>КР</w:t>
            </w:r>
            <w:proofErr w:type="gramEnd"/>
            <w:r w:rsidRPr="00F66786">
              <w:rPr>
                <w:b/>
              </w:rPr>
              <w:t>/КП</w:t>
            </w:r>
          </w:p>
        </w:tc>
      </w:tr>
      <w:tr w:rsidR="00386F68" w:rsidTr="00386F68">
        <w:trPr>
          <w:trHeight w:val="552"/>
        </w:trPr>
        <w:tc>
          <w:tcPr>
            <w:tcW w:w="957" w:type="dxa"/>
          </w:tcPr>
          <w:p w:rsidR="00386F68" w:rsidRDefault="00386F68" w:rsidP="00386F68">
            <w:r>
              <w:t>6</w:t>
            </w:r>
          </w:p>
        </w:tc>
        <w:tc>
          <w:tcPr>
            <w:tcW w:w="957" w:type="dxa"/>
          </w:tcPr>
          <w:p w:rsidR="00386F68" w:rsidRDefault="00386F68" w:rsidP="00386F68"/>
        </w:tc>
        <w:tc>
          <w:tcPr>
            <w:tcW w:w="957" w:type="dxa"/>
          </w:tcPr>
          <w:p w:rsidR="00386F68" w:rsidRDefault="00386F68" w:rsidP="00386F68">
            <w:r>
              <w:t>4</w:t>
            </w:r>
          </w:p>
        </w:tc>
        <w:tc>
          <w:tcPr>
            <w:tcW w:w="957" w:type="dxa"/>
          </w:tcPr>
          <w:p w:rsidR="00386F68" w:rsidRDefault="00386F68" w:rsidP="00386F68">
            <w:r>
              <w:t>144</w:t>
            </w:r>
          </w:p>
        </w:tc>
        <w:tc>
          <w:tcPr>
            <w:tcW w:w="957" w:type="dxa"/>
          </w:tcPr>
          <w:p w:rsidR="00386F68" w:rsidRDefault="00386F68" w:rsidP="00386F68">
            <w:r>
              <w:t>15</w:t>
            </w:r>
          </w:p>
        </w:tc>
        <w:tc>
          <w:tcPr>
            <w:tcW w:w="957" w:type="dxa"/>
          </w:tcPr>
          <w:p w:rsidR="00386F68" w:rsidRDefault="00386F68" w:rsidP="00386F68">
            <w:r>
              <w:t>15</w:t>
            </w:r>
          </w:p>
        </w:tc>
        <w:tc>
          <w:tcPr>
            <w:tcW w:w="957" w:type="dxa"/>
          </w:tcPr>
          <w:p w:rsidR="00386F68" w:rsidRDefault="00386F68" w:rsidP="00386F68">
            <w:r>
              <w:t>15</w:t>
            </w:r>
          </w:p>
        </w:tc>
        <w:tc>
          <w:tcPr>
            <w:tcW w:w="957" w:type="dxa"/>
          </w:tcPr>
          <w:p w:rsidR="00386F68" w:rsidRDefault="00386F68" w:rsidP="00386F68">
            <w:r>
              <w:t>54</w:t>
            </w:r>
          </w:p>
        </w:tc>
        <w:tc>
          <w:tcPr>
            <w:tcW w:w="957" w:type="dxa"/>
          </w:tcPr>
          <w:p w:rsidR="00386F68" w:rsidRDefault="00386F68" w:rsidP="00386F68">
            <w:r>
              <w:t>0</w:t>
            </w:r>
          </w:p>
        </w:tc>
        <w:tc>
          <w:tcPr>
            <w:tcW w:w="958" w:type="dxa"/>
          </w:tcPr>
          <w:p w:rsidR="00386F68" w:rsidRDefault="00386F68" w:rsidP="00386F68">
            <w:r>
              <w:t>Э</w:t>
            </w:r>
          </w:p>
        </w:tc>
      </w:tr>
      <w:tr w:rsidR="00386F68" w:rsidTr="00386F68">
        <w:trPr>
          <w:trHeight w:val="552"/>
        </w:trPr>
        <w:tc>
          <w:tcPr>
            <w:tcW w:w="957" w:type="dxa"/>
          </w:tcPr>
          <w:p w:rsidR="00386F68" w:rsidRDefault="00386F68" w:rsidP="00386F68">
            <w:r>
              <w:t>ИТОГО</w:t>
            </w:r>
          </w:p>
        </w:tc>
        <w:tc>
          <w:tcPr>
            <w:tcW w:w="957" w:type="dxa"/>
          </w:tcPr>
          <w:p w:rsidR="00386F68" w:rsidRDefault="00386F68" w:rsidP="00386F68">
            <w:r>
              <w:t>0</w:t>
            </w:r>
          </w:p>
        </w:tc>
        <w:tc>
          <w:tcPr>
            <w:tcW w:w="957" w:type="dxa"/>
          </w:tcPr>
          <w:p w:rsidR="00386F68" w:rsidRDefault="00386F68" w:rsidP="00386F68">
            <w:r>
              <w:t>4</w:t>
            </w:r>
          </w:p>
        </w:tc>
        <w:tc>
          <w:tcPr>
            <w:tcW w:w="957" w:type="dxa"/>
          </w:tcPr>
          <w:p w:rsidR="00386F68" w:rsidRDefault="00386F68" w:rsidP="00386F68">
            <w:r>
              <w:t>144</w:t>
            </w:r>
          </w:p>
        </w:tc>
        <w:tc>
          <w:tcPr>
            <w:tcW w:w="957" w:type="dxa"/>
          </w:tcPr>
          <w:p w:rsidR="00386F68" w:rsidRDefault="00386F68" w:rsidP="00386F68">
            <w:r>
              <w:t>15</w:t>
            </w:r>
          </w:p>
        </w:tc>
        <w:tc>
          <w:tcPr>
            <w:tcW w:w="957" w:type="dxa"/>
          </w:tcPr>
          <w:p w:rsidR="00386F68" w:rsidRDefault="00386F68" w:rsidP="00386F68">
            <w:r>
              <w:t>15</w:t>
            </w:r>
          </w:p>
        </w:tc>
        <w:tc>
          <w:tcPr>
            <w:tcW w:w="957" w:type="dxa"/>
          </w:tcPr>
          <w:p w:rsidR="00386F68" w:rsidRDefault="00386F68" w:rsidP="00386F68">
            <w:r>
              <w:t>15</w:t>
            </w:r>
          </w:p>
        </w:tc>
        <w:tc>
          <w:tcPr>
            <w:tcW w:w="957" w:type="dxa"/>
          </w:tcPr>
          <w:p w:rsidR="00386F68" w:rsidRDefault="00386F68" w:rsidP="00386F68">
            <w:r>
              <w:t>54</w:t>
            </w:r>
          </w:p>
        </w:tc>
        <w:tc>
          <w:tcPr>
            <w:tcW w:w="957" w:type="dxa"/>
          </w:tcPr>
          <w:p w:rsidR="00386F68" w:rsidRDefault="00386F68" w:rsidP="00386F68">
            <w:r>
              <w:t>0</w:t>
            </w:r>
          </w:p>
        </w:tc>
        <w:tc>
          <w:tcPr>
            <w:tcW w:w="958" w:type="dxa"/>
          </w:tcPr>
          <w:p w:rsidR="00386F68" w:rsidRDefault="00386F68" w:rsidP="00386F68"/>
        </w:tc>
      </w:tr>
    </w:tbl>
    <w:p w:rsidR="00386F68" w:rsidRDefault="00386F68" w:rsidP="00386F68"/>
    <w:p w:rsidR="00386F68" w:rsidRDefault="00386F68" w:rsidP="00386F68">
      <w:r>
        <w:t>Группа</w:t>
      </w:r>
      <w:r>
        <w:rPr>
          <w:lang w:val="en-US"/>
        </w:rPr>
        <w:t xml:space="preserve">: </w:t>
      </w:r>
      <w:r>
        <w:t>Б19-504, Б19-514</w:t>
      </w:r>
    </w:p>
    <w:p w:rsidR="00233864" w:rsidRPr="002A190D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Pr="002A190D" w:rsidRDefault="00233864" w:rsidP="00233864">
      <w:pPr>
        <w:spacing w:line="360" w:lineRule="auto"/>
        <w:ind w:right="45"/>
        <w:jc w:val="center"/>
        <w:rPr>
          <w:b/>
        </w:rPr>
      </w:pPr>
    </w:p>
    <w:p w:rsidR="00B80393" w:rsidRPr="002A190D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2A190D">
        <w:rPr>
          <w:b/>
          <w:bCs/>
          <w:sz w:val="28"/>
          <w:szCs w:val="28"/>
        </w:rPr>
        <w:t>Модели контролируемых компетенций</w:t>
      </w:r>
    </w:p>
    <w:p w:rsidR="00B80393" w:rsidRPr="002A190D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Pr="002A190D" w:rsidRDefault="00B80393" w:rsidP="00B80393">
      <w:pPr>
        <w:pStyle w:val="Style"/>
        <w:tabs>
          <w:tab w:val="left" w:pos="284"/>
        </w:tabs>
        <w:spacing w:before="120"/>
      </w:pPr>
      <w:r w:rsidRPr="002A190D">
        <w:tab/>
        <w:t>В результате освоения дисциплины у выпускника формируются следующие компетенции:</w:t>
      </w:r>
    </w:p>
    <w:p w:rsidR="00B80393" w:rsidRPr="002A190D" w:rsidRDefault="00B80393" w:rsidP="00B80393">
      <w:pPr>
        <w:pStyle w:val="Style"/>
        <w:tabs>
          <w:tab w:val="left" w:pos="284"/>
        </w:tabs>
        <w:spacing w:before="120"/>
      </w:pPr>
    </w:p>
    <w:p w:rsidR="00386F68" w:rsidRDefault="00386F68" w:rsidP="00386F68">
      <w:pPr>
        <w:pStyle w:val="af6"/>
      </w:pPr>
      <w:r>
        <w:t>ПК-10 – владением методами контроля проекта и готовностью осуществлять контроль версий</w:t>
      </w:r>
    </w:p>
    <w:p w:rsidR="00386F68" w:rsidRDefault="00386F68" w:rsidP="00386F68">
      <w:pPr>
        <w:pStyle w:val="af6"/>
      </w:pPr>
      <w:r>
        <w:t>ПК-11 – способность к формализации в своей предметной области с учетом ограничений используемых методов исследования</w:t>
      </w:r>
    </w:p>
    <w:p w:rsidR="00386F68" w:rsidRDefault="00386F68" w:rsidP="00386F68">
      <w:pPr>
        <w:pStyle w:val="af6"/>
      </w:pPr>
      <w:r>
        <w:t>ПК-12 – готовность к использованию методов и инструментальных средств исследования объектов профессиональной деятельности</w:t>
      </w:r>
    </w:p>
    <w:p w:rsidR="00386F68" w:rsidRDefault="00386F68" w:rsidP="00386F68">
      <w:pPr>
        <w:pStyle w:val="af6"/>
      </w:pPr>
      <w:r>
        <w:t>ПК-15 – владением навыками моделирования, анализа и использования формальных методов конструирования программного обеспечения</w:t>
      </w:r>
    </w:p>
    <w:p w:rsidR="005519E7" w:rsidRPr="002A190D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033C60" w:rsidRPr="002A190D" w:rsidRDefault="00033C60">
      <w:pPr>
        <w:spacing w:after="200" w:line="276" w:lineRule="auto"/>
        <w:rPr>
          <w:b/>
          <w:bCs/>
          <w:sz w:val="28"/>
          <w:szCs w:val="28"/>
        </w:rPr>
      </w:pPr>
      <w:r w:rsidRPr="002A190D">
        <w:rPr>
          <w:b/>
          <w:bCs/>
          <w:sz w:val="28"/>
          <w:szCs w:val="28"/>
        </w:rPr>
        <w:br w:type="page"/>
      </w:r>
    </w:p>
    <w:p w:rsidR="00B80393" w:rsidRPr="002A190D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2A190D">
        <w:rPr>
          <w:b/>
          <w:bCs/>
          <w:sz w:val="28"/>
          <w:szCs w:val="28"/>
        </w:rPr>
        <w:lastRenderedPageBreak/>
        <w:t>Программа оценивания контролируемых компетенций</w:t>
      </w:r>
    </w:p>
    <w:p w:rsidR="00B80393" w:rsidRPr="002A190D" w:rsidRDefault="00B80393" w:rsidP="00B80393">
      <w:pPr>
        <w:tabs>
          <w:tab w:val="left" w:pos="284"/>
        </w:tabs>
        <w:spacing w:before="120"/>
        <w:jc w:val="both"/>
      </w:pPr>
      <w:r w:rsidRPr="002A190D"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Pr="002A190D" w:rsidRDefault="00B80393" w:rsidP="005E2447">
      <w:pPr>
        <w:numPr>
          <w:ilvl w:val="0"/>
          <w:numId w:val="3"/>
        </w:numPr>
        <w:spacing w:before="120"/>
      </w:pPr>
      <w:r w:rsidRPr="002A190D">
        <w:t>текущего контроля;</w:t>
      </w:r>
    </w:p>
    <w:p w:rsidR="00B80393" w:rsidRPr="002A190D" w:rsidRDefault="00B80393" w:rsidP="005E2447">
      <w:pPr>
        <w:numPr>
          <w:ilvl w:val="0"/>
          <w:numId w:val="3"/>
        </w:numPr>
        <w:spacing w:before="120"/>
      </w:pPr>
      <w:r w:rsidRPr="002A190D">
        <w:t>рубежного контроля;</w:t>
      </w:r>
    </w:p>
    <w:p w:rsidR="00B80393" w:rsidRPr="002A190D" w:rsidRDefault="00B80393" w:rsidP="005E2447">
      <w:pPr>
        <w:numPr>
          <w:ilvl w:val="0"/>
          <w:numId w:val="3"/>
        </w:numPr>
        <w:spacing w:before="120"/>
      </w:pPr>
      <w:r w:rsidRPr="002A190D">
        <w:t>промежуточного контроля.</w:t>
      </w:r>
    </w:p>
    <w:p w:rsidR="00233864" w:rsidRPr="002A190D" w:rsidRDefault="00233864" w:rsidP="00233864">
      <w:pPr>
        <w:rPr>
          <w:b/>
          <w:bCs/>
          <w:sz w:val="28"/>
          <w:szCs w:val="28"/>
        </w:rPr>
      </w:pPr>
    </w:p>
    <w:p w:rsidR="007F3A3B" w:rsidRPr="002A190D" w:rsidRDefault="007F3A3B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6"/>
        <w:gridCol w:w="1235"/>
        <w:gridCol w:w="751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7F3A3B" w:rsidRPr="002A190D" w:rsidTr="00B80393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2A190D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A190D">
              <w:rPr>
                <w:b/>
                <w:bCs/>
                <w:color w:val="000000"/>
                <w:sz w:val="20"/>
                <w:szCs w:val="20"/>
              </w:rPr>
              <w:t>№ п.п.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2A190D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A190D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2A190D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A190D">
              <w:rPr>
                <w:b/>
                <w:bCs/>
                <w:color w:val="000000"/>
                <w:sz w:val="20"/>
                <w:szCs w:val="20"/>
              </w:rPr>
              <w:t>Неде</w:t>
            </w:r>
            <w:proofErr w:type="spellEnd"/>
            <w:r w:rsidRPr="002A190D">
              <w:rPr>
                <w:b/>
                <w:bCs/>
                <w:color w:val="000000"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2A190D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2A190D">
              <w:rPr>
                <w:b/>
                <w:bCs/>
                <w:color w:val="000000"/>
                <w:sz w:val="20"/>
                <w:szCs w:val="20"/>
              </w:rPr>
              <w:t>Лек-</w:t>
            </w:r>
            <w:proofErr w:type="spellStart"/>
            <w:r w:rsidRPr="002A190D">
              <w:rPr>
                <w:b/>
                <w:bCs/>
                <w:color w:val="000000"/>
                <w:sz w:val="20"/>
                <w:szCs w:val="20"/>
              </w:rPr>
              <w:t>ции</w:t>
            </w:r>
            <w:proofErr w:type="spellEnd"/>
            <w:proofErr w:type="gramEnd"/>
            <w:r w:rsidRPr="002A190D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2A190D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A190D">
              <w:rPr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2A190D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2A190D">
              <w:rPr>
                <w:b/>
                <w:bCs/>
                <w:color w:val="000000"/>
                <w:sz w:val="20"/>
                <w:szCs w:val="20"/>
              </w:rPr>
              <w:t>зан</w:t>
            </w:r>
            <w:proofErr w:type="spellEnd"/>
            <w:r w:rsidRPr="002A190D">
              <w:rPr>
                <w:b/>
                <w:bCs/>
                <w:color w:val="000000"/>
                <w:sz w:val="20"/>
                <w:szCs w:val="20"/>
              </w:rPr>
              <w:t xml:space="preserve">./ </w:t>
            </w:r>
            <w:proofErr w:type="gramStart"/>
            <w:r w:rsidRPr="002A190D">
              <w:rPr>
                <w:b/>
                <w:bCs/>
                <w:color w:val="000000"/>
                <w:sz w:val="20"/>
                <w:szCs w:val="20"/>
              </w:rPr>
              <w:t>семи-нары</w:t>
            </w:r>
            <w:proofErr w:type="gramEnd"/>
            <w:r w:rsidRPr="002A190D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2A190D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A190D">
              <w:rPr>
                <w:b/>
                <w:bCs/>
                <w:color w:val="000000"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2A190D">
              <w:rPr>
                <w:b/>
                <w:bCs/>
                <w:color w:val="000000"/>
                <w:sz w:val="20"/>
                <w:szCs w:val="20"/>
              </w:rPr>
              <w:t>рабо</w:t>
            </w:r>
            <w:proofErr w:type="spellEnd"/>
            <w:r w:rsidRPr="002A190D">
              <w:rPr>
                <w:b/>
                <w:bCs/>
                <w:color w:val="000000"/>
                <w:sz w:val="20"/>
                <w:szCs w:val="20"/>
              </w:rPr>
              <w:t>-ты</w:t>
            </w:r>
            <w:proofErr w:type="gramEnd"/>
            <w:r w:rsidRPr="002A190D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2A190D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A190D">
              <w:rPr>
                <w:b/>
                <w:bCs/>
                <w:color w:val="000000"/>
                <w:sz w:val="20"/>
                <w:szCs w:val="20"/>
              </w:rPr>
              <w:t>Обязат</w:t>
            </w:r>
            <w:proofErr w:type="spellEnd"/>
            <w:r w:rsidRPr="002A190D">
              <w:rPr>
                <w:b/>
                <w:bCs/>
                <w:color w:val="000000"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2A190D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A190D">
              <w:rPr>
                <w:b/>
                <w:bCs/>
                <w:color w:val="000000"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2A190D">
              <w:rPr>
                <w:b/>
                <w:bCs/>
                <w:color w:val="000000"/>
                <w:sz w:val="20"/>
                <w:szCs w:val="20"/>
              </w:rPr>
              <w:t xml:space="preserve"> раздела (форма*, неделя)</w:t>
            </w:r>
            <w:r w:rsidRPr="002A190D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2A190D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2A190D">
              <w:rPr>
                <w:b/>
                <w:bCs/>
                <w:color w:val="000000"/>
                <w:sz w:val="20"/>
                <w:szCs w:val="20"/>
              </w:rPr>
              <w:t>Макси-</w:t>
            </w:r>
            <w:proofErr w:type="spellStart"/>
            <w:r w:rsidRPr="002A190D">
              <w:rPr>
                <w:b/>
                <w:bCs/>
                <w:color w:val="000000"/>
                <w:sz w:val="20"/>
                <w:szCs w:val="20"/>
              </w:rPr>
              <w:t>мальный</w:t>
            </w:r>
            <w:proofErr w:type="spellEnd"/>
            <w:proofErr w:type="gramEnd"/>
            <w:r w:rsidRPr="002A190D">
              <w:rPr>
                <w:b/>
                <w:bCs/>
                <w:color w:val="000000"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2A190D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A190D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 w:rsidRPr="002A190D"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2A190D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2A190D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A190D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2A190D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2A190D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7F3A3B" w:rsidRPr="002A190D" w:rsidTr="00047687">
        <w:trPr>
          <w:trHeight w:val="238"/>
        </w:trPr>
        <w:tc>
          <w:tcPr>
            <w:tcW w:w="96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2A190D" w:rsidRDefault="00386F68" w:rsidP="007F3A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7F3A3B" w:rsidRPr="002A190D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386F68" w:rsidRPr="002A190D" w:rsidTr="00386F68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6F68" w:rsidRPr="002A190D" w:rsidRDefault="00386F6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2A190D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6F68" w:rsidRPr="00386F68" w:rsidRDefault="00386F68" w:rsidP="00386F68">
            <w:pPr>
              <w:pStyle w:val="af6"/>
              <w:ind w:firstLine="0"/>
              <w:rPr>
                <w:sz w:val="20"/>
                <w:szCs w:val="20"/>
              </w:rPr>
            </w:pPr>
            <w:r w:rsidRPr="00386F68">
              <w:rPr>
                <w:sz w:val="20"/>
                <w:szCs w:val="20"/>
              </w:rPr>
              <w:t>Основы теории построения интеллектуальных диалоговых систем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6F68" w:rsidRPr="00386F68" w:rsidRDefault="00386F68" w:rsidP="00386F68">
            <w:pPr>
              <w:pStyle w:val="af6"/>
              <w:ind w:firstLine="0"/>
              <w:rPr>
                <w:sz w:val="20"/>
                <w:szCs w:val="20"/>
              </w:rPr>
            </w:pPr>
            <w:r w:rsidRPr="00386F68">
              <w:rPr>
                <w:sz w:val="20"/>
                <w:szCs w:val="20"/>
              </w:rPr>
              <w:t>1-10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6F68" w:rsidRPr="00386F68" w:rsidRDefault="00386F68" w:rsidP="00386F68">
            <w:pPr>
              <w:pStyle w:val="af6"/>
              <w:ind w:firstLine="0"/>
              <w:rPr>
                <w:sz w:val="20"/>
                <w:szCs w:val="20"/>
              </w:rPr>
            </w:pPr>
            <w:r w:rsidRPr="00386F68">
              <w:rPr>
                <w:sz w:val="20"/>
                <w:szCs w:val="20"/>
              </w:rPr>
              <w:t>10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6F68" w:rsidRPr="00386F68" w:rsidRDefault="00386F68" w:rsidP="00386F68">
            <w:pPr>
              <w:pStyle w:val="af6"/>
              <w:ind w:firstLine="0"/>
              <w:rPr>
                <w:sz w:val="20"/>
                <w:szCs w:val="20"/>
              </w:rPr>
            </w:pPr>
            <w:r w:rsidRPr="00386F68">
              <w:rPr>
                <w:sz w:val="20"/>
                <w:szCs w:val="20"/>
              </w:rPr>
              <w:t>10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6F68" w:rsidRPr="00386F68" w:rsidRDefault="00386F68" w:rsidP="00386F68">
            <w:pPr>
              <w:pStyle w:val="af6"/>
              <w:ind w:firstLine="0"/>
              <w:rPr>
                <w:sz w:val="20"/>
                <w:szCs w:val="20"/>
              </w:rPr>
            </w:pPr>
            <w:r w:rsidRPr="00386F68">
              <w:rPr>
                <w:sz w:val="20"/>
                <w:szCs w:val="20"/>
              </w:rPr>
              <w:t>10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6F68" w:rsidRPr="00386F68" w:rsidRDefault="00386F68" w:rsidP="00386F68">
            <w:pPr>
              <w:pStyle w:val="af6"/>
              <w:ind w:firstLine="0"/>
              <w:rPr>
                <w:sz w:val="20"/>
                <w:szCs w:val="20"/>
              </w:rPr>
            </w:pPr>
            <w:r w:rsidRPr="00386F68">
              <w:rPr>
                <w:sz w:val="20"/>
                <w:szCs w:val="20"/>
              </w:rPr>
              <w:t>Т-7,к</w:t>
            </w:r>
            <w:proofErr w:type="gramStart"/>
            <w:r w:rsidRPr="00386F68">
              <w:rPr>
                <w:sz w:val="20"/>
                <w:szCs w:val="20"/>
              </w:rPr>
              <w:t>.р</w:t>
            </w:r>
            <w:proofErr w:type="gramEnd"/>
            <w:r w:rsidRPr="00386F68">
              <w:rPr>
                <w:sz w:val="20"/>
                <w:szCs w:val="20"/>
              </w:rPr>
              <w:t>-12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6F68" w:rsidRPr="00386F68" w:rsidRDefault="00386F68" w:rsidP="00386F68">
            <w:pPr>
              <w:pStyle w:val="af6"/>
              <w:ind w:firstLine="0"/>
              <w:rPr>
                <w:sz w:val="20"/>
                <w:szCs w:val="20"/>
              </w:rPr>
            </w:pPr>
            <w:r w:rsidRPr="00386F68">
              <w:rPr>
                <w:sz w:val="20"/>
                <w:szCs w:val="20"/>
              </w:rPr>
              <w:t>КИ, 10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6F68" w:rsidRPr="00386F68" w:rsidRDefault="00386F68" w:rsidP="00386F68">
            <w:pPr>
              <w:pStyle w:val="af6"/>
              <w:ind w:firstLine="0"/>
              <w:rPr>
                <w:sz w:val="20"/>
                <w:szCs w:val="20"/>
              </w:rPr>
            </w:pPr>
            <w:r w:rsidRPr="00386F68">
              <w:rPr>
                <w:sz w:val="20"/>
                <w:szCs w:val="20"/>
              </w:rPr>
              <w:t>25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F68" w:rsidRPr="002A190D" w:rsidRDefault="00386F68" w:rsidP="00386F6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F68" w:rsidRPr="002A190D" w:rsidRDefault="00386F68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86F68" w:rsidRPr="002A190D" w:rsidTr="00386F68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6F68" w:rsidRPr="002A190D" w:rsidRDefault="00386F6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2A190D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6F68" w:rsidRPr="00386F68" w:rsidRDefault="00386F68" w:rsidP="00386F68">
            <w:pPr>
              <w:pStyle w:val="af6"/>
              <w:ind w:firstLine="0"/>
              <w:rPr>
                <w:sz w:val="20"/>
                <w:szCs w:val="20"/>
              </w:rPr>
            </w:pPr>
            <w:r w:rsidRPr="00386F68">
              <w:rPr>
                <w:sz w:val="20"/>
                <w:szCs w:val="20"/>
              </w:rPr>
              <w:t>Основы технологии построения интеллектуальных диалоговых систем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6F68" w:rsidRPr="00386F68" w:rsidRDefault="00386F68" w:rsidP="00386F68">
            <w:pPr>
              <w:pStyle w:val="af6"/>
              <w:ind w:firstLine="0"/>
              <w:rPr>
                <w:sz w:val="20"/>
                <w:szCs w:val="20"/>
              </w:rPr>
            </w:pPr>
            <w:r w:rsidRPr="00386F68">
              <w:rPr>
                <w:sz w:val="20"/>
                <w:szCs w:val="20"/>
              </w:rPr>
              <w:t>11-15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6F68" w:rsidRPr="00386F68" w:rsidRDefault="00386F68" w:rsidP="00386F68">
            <w:pPr>
              <w:pStyle w:val="af6"/>
              <w:ind w:firstLine="0"/>
              <w:rPr>
                <w:sz w:val="20"/>
                <w:szCs w:val="20"/>
              </w:rPr>
            </w:pPr>
            <w:r w:rsidRPr="00386F68">
              <w:rPr>
                <w:sz w:val="20"/>
                <w:szCs w:val="20"/>
              </w:rPr>
              <w:t>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6F68" w:rsidRPr="00386F68" w:rsidRDefault="00386F68" w:rsidP="00386F68">
            <w:pPr>
              <w:pStyle w:val="af6"/>
              <w:ind w:firstLine="0"/>
              <w:rPr>
                <w:sz w:val="20"/>
                <w:szCs w:val="20"/>
              </w:rPr>
            </w:pPr>
            <w:r w:rsidRPr="00386F68">
              <w:rPr>
                <w:sz w:val="20"/>
                <w:szCs w:val="20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6F68" w:rsidRPr="00386F68" w:rsidRDefault="00386F68" w:rsidP="00386F68">
            <w:pPr>
              <w:pStyle w:val="af6"/>
              <w:ind w:firstLine="0"/>
              <w:rPr>
                <w:sz w:val="20"/>
                <w:szCs w:val="20"/>
              </w:rPr>
            </w:pPr>
            <w:r w:rsidRPr="00386F68">
              <w:rPr>
                <w:sz w:val="20"/>
                <w:szCs w:val="20"/>
              </w:rPr>
              <w:t>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6F68" w:rsidRPr="00386F68" w:rsidRDefault="00386F68" w:rsidP="00386F68">
            <w:pPr>
              <w:pStyle w:val="af6"/>
              <w:ind w:firstLine="0"/>
              <w:rPr>
                <w:sz w:val="20"/>
                <w:szCs w:val="20"/>
              </w:rPr>
            </w:pPr>
            <w:r w:rsidRPr="00386F68">
              <w:rPr>
                <w:sz w:val="20"/>
                <w:szCs w:val="20"/>
              </w:rPr>
              <w:t>к</w:t>
            </w:r>
            <w:proofErr w:type="gramStart"/>
            <w:r w:rsidRPr="00386F68">
              <w:rPr>
                <w:sz w:val="20"/>
                <w:szCs w:val="20"/>
              </w:rPr>
              <w:t>.р</w:t>
            </w:r>
            <w:proofErr w:type="gramEnd"/>
            <w:r w:rsidRPr="00386F68">
              <w:rPr>
                <w:sz w:val="20"/>
                <w:szCs w:val="20"/>
              </w:rPr>
              <w:t>-13,Т-15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6F68" w:rsidRPr="00386F68" w:rsidRDefault="00386F68" w:rsidP="00386F68">
            <w:pPr>
              <w:pStyle w:val="af6"/>
              <w:ind w:firstLine="0"/>
              <w:rPr>
                <w:sz w:val="20"/>
                <w:szCs w:val="20"/>
              </w:rPr>
            </w:pPr>
            <w:r w:rsidRPr="00386F68">
              <w:rPr>
                <w:sz w:val="20"/>
                <w:szCs w:val="20"/>
              </w:rPr>
              <w:t>КИ, 15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6F68" w:rsidRPr="00386F68" w:rsidRDefault="00386F68" w:rsidP="00386F68">
            <w:pPr>
              <w:pStyle w:val="af6"/>
              <w:ind w:firstLine="0"/>
              <w:rPr>
                <w:sz w:val="20"/>
                <w:szCs w:val="20"/>
              </w:rPr>
            </w:pPr>
            <w:r w:rsidRPr="00386F68">
              <w:rPr>
                <w:sz w:val="20"/>
                <w:szCs w:val="20"/>
              </w:rPr>
              <w:t>25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F68" w:rsidRPr="002A190D" w:rsidRDefault="00386F68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F68" w:rsidRPr="002A190D" w:rsidRDefault="00386F68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F3A3B" w:rsidRPr="002A190D" w:rsidTr="00B80393">
        <w:trPr>
          <w:trHeight w:val="1140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2A190D" w:rsidRDefault="007F3A3B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2A190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2A190D" w:rsidRDefault="007F3A3B" w:rsidP="007F3A3B">
            <w:pPr>
              <w:rPr>
                <w:color w:val="000000"/>
                <w:sz w:val="20"/>
                <w:szCs w:val="20"/>
              </w:rPr>
            </w:pPr>
            <w:r w:rsidRPr="002A190D">
              <w:rPr>
                <w:color w:val="000000"/>
                <w:sz w:val="20"/>
                <w:szCs w:val="20"/>
              </w:rPr>
              <w:t>Экзамен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2A190D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2A190D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2A190D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2A190D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2A190D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2A190D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Э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2A190D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2A190D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2A190D" w:rsidRDefault="00386F68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7F3A3B" w:rsidRPr="002A190D" w:rsidTr="00623BC6">
        <w:trPr>
          <w:trHeight w:val="586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2A190D" w:rsidRDefault="007F3A3B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2A190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2A190D" w:rsidRDefault="00033C60" w:rsidP="007F3A3B">
            <w:pPr>
              <w:rPr>
                <w:color w:val="000000"/>
                <w:sz w:val="20"/>
                <w:szCs w:val="20"/>
              </w:rPr>
            </w:pPr>
            <w:r w:rsidRPr="002A190D">
              <w:rPr>
                <w:color w:val="000000"/>
                <w:sz w:val="20"/>
                <w:szCs w:val="20"/>
              </w:rPr>
              <w:t xml:space="preserve">Итого за </w:t>
            </w:r>
            <w:r w:rsidR="007F3A3B" w:rsidRPr="002A190D">
              <w:rPr>
                <w:color w:val="000000"/>
                <w:sz w:val="20"/>
                <w:szCs w:val="20"/>
              </w:rPr>
              <w:t>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2A190D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2A190D" w:rsidRDefault="00033C60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  <w:r w:rsidR="007F3A3B" w:rsidRPr="002A19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2A190D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033C60" w:rsidRPr="002A190D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2A190D" w:rsidRDefault="00033C60" w:rsidP="00033C6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2A190D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2A190D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2A190D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2A190D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2A190D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7F3A3B" w:rsidRPr="002A190D" w:rsidRDefault="007F3A3B"/>
    <w:p w:rsidR="007F3A3B" w:rsidRPr="002A190D" w:rsidRDefault="007F3A3B"/>
    <w:p w:rsidR="0051547B" w:rsidRPr="002A190D" w:rsidRDefault="0051547B">
      <w:pPr>
        <w:spacing w:after="200" w:line="276" w:lineRule="auto"/>
      </w:pPr>
      <w:r w:rsidRPr="002A190D">
        <w:br w:type="page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11"/>
        <w:gridCol w:w="4632"/>
        <w:gridCol w:w="812"/>
        <w:gridCol w:w="1160"/>
        <w:gridCol w:w="789"/>
        <w:gridCol w:w="1450"/>
      </w:tblGrid>
      <w:tr w:rsidR="00386F68" w:rsidRPr="007621C8" w:rsidTr="00386F68">
        <w:tc>
          <w:tcPr>
            <w:tcW w:w="1011" w:type="dxa"/>
          </w:tcPr>
          <w:p w:rsidR="00386F68" w:rsidRPr="007621C8" w:rsidRDefault="00386F68" w:rsidP="00386F68">
            <w:pPr>
              <w:rPr>
                <w:b/>
              </w:rPr>
            </w:pPr>
            <w:r w:rsidRPr="007621C8">
              <w:rPr>
                <w:b/>
              </w:rPr>
              <w:lastRenderedPageBreak/>
              <w:t>Недели</w:t>
            </w:r>
          </w:p>
        </w:tc>
        <w:tc>
          <w:tcPr>
            <w:tcW w:w="5352" w:type="dxa"/>
          </w:tcPr>
          <w:p w:rsidR="00386F68" w:rsidRPr="007621C8" w:rsidRDefault="00386F68" w:rsidP="00386F68">
            <w:pPr>
              <w:rPr>
                <w:b/>
              </w:rPr>
            </w:pPr>
            <w:r w:rsidRPr="007621C8">
              <w:rPr>
                <w:b/>
              </w:rPr>
              <w:t>Темы занятий / Содержание</w:t>
            </w:r>
          </w:p>
        </w:tc>
        <w:tc>
          <w:tcPr>
            <w:tcW w:w="828" w:type="dxa"/>
          </w:tcPr>
          <w:p w:rsidR="00386F68" w:rsidRPr="007621C8" w:rsidRDefault="00386F68" w:rsidP="00386F68">
            <w:pPr>
              <w:rPr>
                <w:b/>
              </w:rPr>
            </w:pPr>
            <w:r w:rsidRPr="007621C8">
              <w:rPr>
                <w:b/>
              </w:rPr>
              <w:t>Лек</w:t>
            </w:r>
            <w:proofErr w:type="gramStart"/>
            <w:r w:rsidRPr="007621C8">
              <w:rPr>
                <w:b/>
              </w:rPr>
              <w:t xml:space="preserve">., </w:t>
            </w:r>
            <w:proofErr w:type="gramEnd"/>
            <w:r w:rsidRPr="007621C8">
              <w:rPr>
                <w:b/>
              </w:rPr>
              <w:t>час.</w:t>
            </w:r>
          </w:p>
        </w:tc>
        <w:tc>
          <w:tcPr>
            <w:tcW w:w="1160" w:type="dxa"/>
          </w:tcPr>
          <w:p w:rsidR="00386F68" w:rsidRPr="007621C8" w:rsidRDefault="00386F68" w:rsidP="00386F68">
            <w:pPr>
              <w:rPr>
                <w:b/>
              </w:rPr>
            </w:pPr>
            <w:r w:rsidRPr="007621C8">
              <w:rPr>
                <w:b/>
              </w:rPr>
              <w:t>Пр./сем</w:t>
            </w:r>
            <w:proofErr w:type="gramStart"/>
            <w:r w:rsidRPr="007621C8">
              <w:rPr>
                <w:b/>
              </w:rPr>
              <w:t xml:space="preserve">., </w:t>
            </w:r>
            <w:proofErr w:type="gramEnd"/>
            <w:r w:rsidRPr="007621C8">
              <w:rPr>
                <w:b/>
              </w:rPr>
              <w:t>час.</w:t>
            </w:r>
          </w:p>
        </w:tc>
        <w:tc>
          <w:tcPr>
            <w:tcW w:w="800" w:type="dxa"/>
          </w:tcPr>
          <w:p w:rsidR="00386F68" w:rsidRPr="007621C8" w:rsidRDefault="00386F68" w:rsidP="00386F68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  <w:tc>
          <w:tcPr>
            <w:tcW w:w="703" w:type="dxa"/>
          </w:tcPr>
          <w:p w:rsidR="00386F68" w:rsidRPr="007621C8" w:rsidRDefault="00386F68" w:rsidP="00386F68">
            <w:pPr>
              <w:rPr>
                <w:b/>
              </w:rPr>
            </w:pPr>
            <w:r w:rsidRPr="002A190D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 и рубежном  контроле</w:t>
            </w:r>
          </w:p>
        </w:tc>
      </w:tr>
      <w:tr w:rsidR="00386F68" w:rsidTr="00386F68">
        <w:tc>
          <w:tcPr>
            <w:tcW w:w="1011" w:type="dxa"/>
          </w:tcPr>
          <w:p w:rsidR="00386F68" w:rsidRDefault="00386F68" w:rsidP="00386F68"/>
        </w:tc>
        <w:tc>
          <w:tcPr>
            <w:tcW w:w="5352" w:type="dxa"/>
          </w:tcPr>
          <w:p w:rsidR="00386F68" w:rsidRDefault="00386F68" w:rsidP="00386F68">
            <w:r>
              <w:rPr>
                <w:i/>
              </w:rPr>
              <w:t>6 Семестр</w:t>
            </w:r>
          </w:p>
        </w:tc>
        <w:tc>
          <w:tcPr>
            <w:tcW w:w="828" w:type="dxa"/>
          </w:tcPr>
          <w:p w:rsidR="00386F68" w:rsidRDefault="00386F68" w:rsidP="00386F68">
            <w:r>
              <w:t>15</w:t>
            </w:r>
          </w:p>
        </w:tc>
        <w:tc>
          <w:tcPr>
            <w:tcW w:w="1160" w:type="dxa"/>
          </w:tcPr>
          <w:p w:rsidR="00386F68" w:rsidRDefault="00386F68" w:rsidP="00386F68">
            <w:r>
              <w:t>15</w:t>
            </w:r>
          </w:p>
        </w:tc>
        <w:tc>
          <w:tcPr>
            <w:tcW w:w="800" w:type="dxa"/>
          </w:tcPr>
          <w:p w:rsidR="00386F68" w:rsidRDefault="00386F68" w:rsidP="00386F68">
            <w:r>
              <w:t>15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1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rPr>
                <w:b/>
              </w:rPr>
              <w:t>Введение в искусственный интелле</w:t>
            </w:r>
            <w:proofErr w:type="gramStart"/>
            <w:r>
              <w:rPr>
                <w:b/>
              </w:rPr>
              <w:t>кт</w:t>
            </w:r>
            <w:r>
              <w:br/>
              <w:t>Стр</w:t>
            </w:r>
            <w:proofErr w:type="gramEnd"/>
            <w:r>
              <w:t>уктура современных направлений исследований в области искусственного интеллекта (ИИ). Историческая эволюция ИИ. ИИ и новые информационные технологии. Традиционный путь решения задач. Решение задач на основе интеллектуального интерфейса. Классификация СИИ на основе концепции интеллектуального интерфейса. Интеллектуальные диалоговые системы (ИДС). Задачи и содержание курса.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Всего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>
            <w:r>
              <w:t>1</w:t>
            </w:r>
          </w:p>
        </w:tc>
        <w:tc>
          <w:tcPr>
            <w:tcW w:w="1160" w:type="dxa"/>
          </w:tcPr>
          <w:p w:rsidR="00386F68" w:rsidRDefault="00386F68" w:rsidP="00386F68">
            <w:r>
              <w:t>1</w:t>
            </w:r>
          </w:p>
        </w:tc>
        <w:tc>
          <w:tcPr>
            <w:tcW w:w="800" w:type="dxa"/>
          </w:tcPr>
          <w:p w:rsidR="00386F68" w:rsidRDefault="00386F68" w:rsidP="00386F68">
            <w:r>
              <w:t>1</w:t>
            </w:r>
          </w:p>
        </w:tc>
        <w:tc>
          <w:tcPr>
            <w:tcW w:w="703" w:type="dxa"/>
          </w:tcPr>
          <w:p w:rsidR="00386F68" w:rsidRDefault="00386F68" w:rsidP="00386F68"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Онлайн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/>
        </w:tc>
        <w:tc>
          <w:tcPr>
            <w:tcW w:w="1160" w:type="dxa"/>
          </w:tcPr>
          <w:p w:rsidR="00386F68" w:rsidRDefault="00386F68" w:rsidP="00386F68"/>
        </w:tc>
        <w:tc>
          <w:tcPr>
            <w:tcW w:w="800" w:type="dxa"/>
          </w:tcPr>
          <w:p w:rsidR="00386F68" w:rsidRDefault="00386F68" w:rsidP="00386F68"/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2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rPr>
                <w:b/>
              </w:rPr>
              <w:t>Введение в интеллектуальные диалоговые системы (ИДС)</w:t>
            </w:r>
            <w:r>
              <w:br/>
              <w:t>ИДС - основные понятия и определения. Классификация ИДС. Интеллектуальные информационно-поисковые системы. Интеллектуальные системы проектирования. Другие ИДС. Общение с базами данных (БД). Решение задач. Обработка связного текста. Источники ИДС.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Всего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>
            <w:r>
              <w:t>1</w:t>
            </w:r>
          </w:p>
        </w:tc>
        <w:tc>
          <w:tcPr>
            <w:tcW w:w="1160" w:type="dxa"/>
          </w:tcPr>
          <w:p w:rsidR="00386F68" w:rsidRDefault="00386F68" w:rsidP="00386F68">
            <w:r>
              <w:t>1</w:t>
            </w:r>
          </w:p>
        </w:tc>
        <w:tc>
          <w:tcPr>
            <w:tcW w:w="800" w:type="dxa"/>
          </w:tcPr>
          <w:p w:rsidR="00386F68" w:rsidRDefault="00386F68" w:rsidP="00386F68">
            <w:r>
              <w:t>1</w:t>
            </w:r>
          </w:p>
        </w:tc>
        <w:tc>
          <w:tcPr>
            <w:tcW w:w="703" w:type="dxa"/>
          </w:tcPr>
          <w:p w:rsidR="00386F68" w:rsidRDefault="00386F68" w:rsidP="00386F68"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Онлайн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/>
        </w:tc>
        <w:tc>
          <w:tcPr>
            <w:tcW w:w="1160" w:type="dxa"/>
          </w:tcPr>
          <w:p w:rsidR="00386F68" w:rsidRDefault="00386F68" w:rsidP="00386F68"/>
        </w:tc>
        <w:tc>
          <w:tcPr>
            <w:tcW w:w="800" w:type="dxa"/>
          </w:tcPr>
          <w:p w:rsidR="00386F68" w:rsidRDefault="00386F68" w:rsidP="00386F68"/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3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rPr>
                <w:b/>
              </w:rPr>
              <w:t>Формальные основы и архитектура ИДС</w:t>
            </w:r>
            <w:r>
              <w:br/>
              <w:t>Формальная постановка задачи создания ИДС. Обобщенная схема ИДС. Диалоговый компонент. Компонент понимания высказываний. Компонент генерации высказываний. Естественно-языковые системы (ЕЯС).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Всего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>
            <w:r>
              <w:t>1</w:t>
            </w:r>
          </w:p>
        </w:tc>
        <w:tc>
          <w:tcPr>
            <w:tcW w:w="1160" w:type="dxa"/>
          </w:tcPr>
          <w:p w:rsidR="00386F68" w:rsidRDefault="00386F68" w:rsidP="00386F68">
            <w:r>
              <w:t>1</w:t>
            </w:r>
          </w:p>
        </w:tc>
        <w:tc>
          <w:tcPr>
            <w:tcW w:w="800" w:type="dxa"/>
          </w:tcPr>
          <w:p w:rsidR="00386F68" w:rsidRDefault="00386F68" w:rsidP="00386F68">
            <w:r>
              <w:t>1</w:t>
            </w:r>
          </w:p>
        </w:tc>
        <w:tc>
          <w:tcPr>
            <w:tcW w:w="703" w:type="dxa"/>
          </w:tcPr>
          <w:p w:rsidR="00386F68" w:rsidRDefault="00386F68" w:rsidP="00386F68"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Онлайн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/>
        </w:tc>
        <w:tc>
          <w:tcPr>
            <w:tcW w:w="1160" w:type="dxa"/>
          </w:tcPr>
          <w:p w:rsidR="00386F68" w:rsidRDefault="00386F68" w:rsidP="00386F68"/>
        </w:tc>
        <w:tc>
          <w:tcPr>
            <w:tcW w:w="800" w:type="dxa"/>
          </w:tcPr>
          <w:p w:rsidR="00386F68" w:rsidRDefault="00386F68" w:rsidP="00386F68"/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4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rPr>
                <w:b/>
              </w:rPr>
              <w:t>Система общения</w:t>
            </w:r>
            <w:r>
              <w:br/>
              <w:t>Классификация конечных пользователей. Внешние характеристики систем общения. Внутренние характеристики систем общения. Основные формы и языки взаимодействия с ЭВМ. Критерии выбора языка диалога.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Всего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>
            <w:r>
              <w:t>1</w:t>
            </w:r>
          </w:p>
        </w:tc>
        <w:tc>
          <w:tcPr>
            <w:tcW w:w="1160" w:type="dxa"/>
          </w:tcPr>
          <w:p w:rsidR="00386F68" w:rsidRDefault="00386F68" w:rsidP="00386F68">
            <w:r>
              <w:t>1</w:t>
            </w:r>
          </w:p>
        </w:tc>
        <w:tc>
          <w:tcPr>
            <w:tcW w:w="800" w:type="dxa"/>
          </w:tcPr>
          <w:p w:rsidR="00386F68" w:rsidRDefault="00386F68" w:rsidP="00386F68">
            <w:r>
              <w:t>1</w:t>
            </w:r>
          </w:p>
        </w:tc>
        <w:tc>
          <w:tcPr>
            <w:tcW w:w="703" w:type="dxa"/>
          </w:tcPr>
          <w:p w:rsidR="00386F68" w:rsidRDefault="00386F68" w:rsidP="00386F68"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Онлайн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/>
        </w:tc>
        <w:tc>
          <w:tcPr>
            <w:tcW w:w="1160" w:type="dxa"/>
          </w:tcPr>
          <w:p w:rsidR="00386F68" w:rsidRDefault="00386F68" w:rsidP="00386F68"/>
        </w:tc>
        <w:tc>
          <w:tcPr>
            <w:tcW w:w="800" w:type="dxa"/>
          </w:tcPr>
          <w:p w:rsidR="00386F68" w:rsidRDefault="00386F68" w:rsidP="00386F68"/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lastRenderedPageBreak/>
              <w:t>5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rPr>
                <w:b/>
              </w:rPr>
              <w:t>Лингвистические аспекты ИДС</w:t>
            </w:r>
            <w:r>
              <w:br/>
              <w:t>Понятие языка, подъязыка. Естественные и формальные языки. Понятие ограниченного естественного языка (ОЕЯ). Лингвистическая модель входного подъязыка. Средства реализации модели. Общая схема компонента понимания входных высказываний.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Всего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>
            <w:r>
              <w:t>1</w:t>
            </w:r>
          </w:p>
        </w:tc>
        <w:tc>
          <w:tcPr>
            <w:tcW w:w="1160" w:type="dxa"/>
          </w:tcPr>
          <w:p w:rsidR="00386F68" w:rsidRDefault="00386F68" w:rsidP="00386F68">
            <w:r>
              <w:t>1</w:t>
            </w:r>
          </w:p>
        </w:tc>
        <w:tc>
          <w:tcPr>
            <w:tcW w:w="800" w:type="dxa"/>
          </w:tcPr>
          <w:p w:rsidR="00386F68" w:rsidRDefault="00386F68" w:rsidP="00386F68">
            <w:r>
              <w:t>1</w:t>
            </w:r>
          </w:p>
        </w:tc>
        <w:tc>
          <w:tcPr>
            <w:tcW w:w="703" w:type="dxa"/>
          </w:tcPr>
          <w:p w:rsidR="00386F68" w:rsidRDefault="00386F68" w:rsidP="00386F68"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Онлайн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/>
        </w:tc>
        <w:tc>
          <w:tcPr>
            <w:tcW w:w="1160" w:type="dxa"/>
          </w:tcPr>
          <w:p w:rsidR="00386F68" w:rsidRDefault="00386F68" w:rsidP="00386F68"/>
        </w:tc>
        <w:tc>
          <w:tcPr>
            <w:tcW w:w="800" w:type="dxa"/>
          </w:tcPr>
          <w:p w:rsidR="00386F68" w:rsidRDefault="00386F68" w:rsidP="00386F68"/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6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rPr>
                <w:b/>
              </w:rPr>
              <w:t>Представление лингвистических знаний</w:t>
            </w:r>
            <w:r>
              <w:br/>
              <w:t>Уровни изучения текста. Основные понятия. Уровни представления знаний: концептуальный уровень, модельный уровень, инструментальный уровень. Знания о языке (основные понятия).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Всего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>
            <w:r>
              <w:t>1</w:t>
            </w:r>
          </w:p>
        </w:tc>
        <w:tc>
          <w:tcPr>
            <w:tcW w:w="1160" w:type="dxa"/>
          </w:tcPr>
          <w:p w:rsidR="00386F68" w:rsidRDefault="00386F68" w:rsidP="00386F68">
            <w:r>
              <w:t>1</w:t>
            </w:r>
          </w:p>
        </w:tc>
        <w:tc>
          <w:tcPr>
            <w:tcW w:w="800" w:type="dxa"/>
          </w:tcPr>
          <w:p w:rsidR="00386F68" w:rsidRDefault="00386F68" w:rsidP="00386F68">
            <w:r>
              <w:t>1</w:t>
            </w:r>
          </w:p>
        </w:tc>
        <w:tc>
          <w:tcPr>
            <w:tcW w:w="703" w:type="dxa"/>
          </w:tcPr>
          <w:p w:rsidR="00386F68" w:rsidRDefault="00386F68" w:rsidP="00386F68"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Онлайн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/>
        </w:tc>
        <w:tc>
          <w:tcPr>
            <w:tcW w:w="1160" w:type="dxa"/>
          </w:tcPr>
          <w:p w:rsidR="00386F68" w:rsidRDefault="00386F68" w:rsidP="00386F68"/>
        </w:tc>
        <w:tc>
          <w:tcPr>
            <w:tcW w:w="800" w:type="dxa"/>
          </w:tcPr>
          <w:p w:rsidR="00386F68" w:rsidRDefault="00386F68" w:rsidP="00386F68"/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7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rPr>
                <w:b/>
              </w:rPr>
              <w:t>Морфологический анализ текста</w:t>
            </w:r>
            <w:r>
              <w:br/>
              <w:t>Словарь - как способ задания индивидуальных знаний о языке. Структура словаря. Морфологический анализ (МА). Алгоритмы МА.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Всего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>
            <w:r>
              <w:t>1</w:t>
            </w:r>
          </w:p>
        </w:tc>
        <w:tc>
          <w:tcPr>
            <w:tcW w:w="1160" w:type="dxa"/>
          </w:tcPr>
          <w:p w:rsidR="00386F68" w:rsidRDefault="00386F68" w:rsidP="00386F68">
            <w:r>
              <w:t>1</w:t>
            </w:r>
          </w:p>
        </w:tc>
        <w:tc>
          <w:tcPr>
            <w:tcW w:w="800" w:type="dxa"/>
          </w:tcPr>
          <w:p w:rsidR="00386F68" w:rsidRDefault="00386F68" w:rsidP="00386F68">
            <w:r>
              <w:t>1</w:t>
            </w:r>
          </w:p>
        </w:tc>
        <w:tc>
          <w:tcPr>
            <w:tcW w:w="703" w:type="dxa"/>
          </w:tcPr>
          <w:p w:rsidR="00386F68" w:rsidRDefault="00386F68" w:rsidP="00386F68"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Онлайн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/>
        </w:tc>
        <w:tc>
          <w:tcPr>
            <w:tcW w:w="1160" w:type="dxa"/>
          </w:tcPr>
          <w:p w:rsidR="00386F68" w:rsidRDefault="00386F68" w:rsidP="00386F68"/>
        </w:tc>
        <w:tc>
          <w:tcPr>
            <w:tcW w:w="800" w:type="dxa"/>
          </w:tcPr>
          <w:p w:rsidR="00386F68" w:rsidRDefault="00386F68" w:rsidP="00386F68"/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8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rPr>
                <w:b/>
              </w:rPr>
              <w:t>Синтаксический анализ текста</w:t>
            </w:r>
            <w:r>
              <w:br/>
              <w:t>Грамматика - как способ задания общих знаний о языке. Декларативные синтаксические знания. Синтаксический анализ (СИА). Общий алгоритм СИА.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Всего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>
            <w:r>
              <w:t>1</w:t>
            </w:r>
          </w:p>
        </w:tc>
        <w:tc>
          <w:tcPr>
            <w:tcW w:w="1160" w:type="dxa"/>
          </w:tcPr>
          <w:p w:rsidR="00386F68" w:rsidRDefault="00386F68" w:rsidP="00386F68">
            <w:r>
              <w:t>1</w:t>
            </w:r>
          </w:p>
        </w:tc>
        <w:tc>
          <w:tcPr>
            <w:tcW w:w="800" w:type="dxa"/>
          </w:tcPr>
          <w:p w:rsidR="00386F68" w:rsidRDefault="00386F68" w:rsidP="00386F68">
            <w:r>
              <w:t>1</w:t>
            </w:r>
          </w:p>
        </w:tc>
        <w:tc>
          <w:tcPr>
            <w:tcW w:w="703" w:type="dxa"/>
          </w:tcPr>
          <w:p w:rsidR="00386F68" w:rsidRDefault="00386F68" w:rsidP="00386F68"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Онлайн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/>
        </w:tc>
        <w:tc>
          <w:tcPr>
            <w:tcW w:w="1160" w:type="dxa"/>
          </w:tcPr>
          <w:p w:rsidR="00386F68" w:rsidRDefault="00386F68" w:rsidP="00386F68"/>
        </w:tc>
        <w:tc>
          <w:tcPr>
            <w:tcW w:w="800" w:type="dxa"/>
          </w:tcPr>
          <w:p w:rsidR="00386F68" w:rsidRDefault="00386F68" w:rsidP="00386F68"/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9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rPr>
                <w:b/>
              </w:rPr>
              <w:t>Семантический анализ текста</w:t>
            </w:r>
            <w:r>
              <w:br/>
              <w:t>Семантические валентности (глубинные падежи). Модель управления (МУ). Задание МУ в словаре. Семантический анализ (СЕА). Общий алгоритм СЕА.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Всего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>
            <w:r>
              <w:t>1</w:t>
            </w:r>
          </w:p>
        </w:tc>
        <w:tc>
          <w:tcPr>
            <w:tcW w:w="1160" w:type="dxa"/>
          </w:tcPr>
          <w:p w:rsidR="00386F68" w:rsidRDefault="00386F68" w:rsidP="00386F68">
            <w:r>
              <w:t>1</w:t>
            </w:r>
          </w:p>
        </w:tc>
        <w:tc>
          <w:tcPr>
            <w:tcW w:w="800" w:type="dxa"/>
          </w:tcPr>
          <w:p w:rsidR="00386F68" w:rsidRDefault="00386F68" w:rsidP="00386F68">
            <w:r>
              <w:t>1</w:t>
            </w:r>
          </w:p>
        </w:tc>
        <w:tc>
          <w:tcPr>
            <w:tcW w:w="703" w:type="dxa"/>
          </w:tcPr>
          <w:p w:rsidR="00386F68" w:rsidRDefault="00386F68" w:rsidP="00386F68"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Онлайн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/>
        </w:tc>
        <w:tc>
          <w:tcPr>
            <w:tcW w:w="1160" w:type="dxa"/>
          </w:tcPr>
          <w:p w:rsidR="00386F68" w:rsidRDefault="00386F68" w:rsidP="00386F68"/>
        </w:tc>
        <w:tc>
          <w:tcPr>
            <w:tcW w:w="800" w:type="dxa"/>
          </w:tcPr>
          <w:p w:rsidR="00386F68" w:rsidRDefault="00386F68" w:rsidP="00386F68"/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10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rPr>
                <w:b/>
              </w:rPr>
              <w:t>Семантическая и прагматическая интерпретация</w:t>
            </w:r>
            <w:r>
              <w:br/>
            </w:r>
            <w:proofErr w:type="spellStart"/>
            <w:r>
              <w:t>Интерпретация</w:t>
            </w:r>
            <w:proofErr w:type="spellEnd"/>
            <w:r>
              <w:t>. Семантическая интерпретация. Прагматическая интерпретация. Типовая структура лингвистического процессора ИДС.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Всего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>
            <w:r>
              <w:t>1</w:t>
            </w:r>
          </w:p>
        </w:tc>
        <w:tc>
          <w:tcPr>
            <w:tcW w:w="1160" w:type="dxa"/>
          </w:tcPr>
          <w:p w:rsidR="00386F68" w:rsidRDefault="00386F68" w:rsidP="00386F68">
            <w:r>
              <w:t>1</w:t>
            </w:r>
          </w:p>
        </w:tc>
        <w:tc>
          <w:tcPr>
            <w:tcW w:w="800" w:type="dxa"/>
          </w:tcPr>
          <w:p w:rsidR="00386F68" w:rsidRDefault="00386F68" w:rsidP="00386F68">
            <w:r>
              <w:t>1</w:t>
            </w:r>
          </w:p>
        </w:tc>
        <w:tc>
          <w:tcPr>
            <w:tcW w:w="703" w:type="dxa"/>
          </w:tcPr>
          <w:p w:rsidR="00386F68" w:rsidRDefault="00386F68" w:rsidP="00386F68"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Онлайн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/>
        </w:tc>
        <w:tc>
          <w:tcPr>
            <w:tcW w:w="1160" w:type="dxa"/>
          </w:tcPr>
          <w:p w:rsidR="00386F68" w:rsidRDefault="00386F68" w:rsidP="00386F68"/>
        </w:tc>
        <w:tc>
          <w:tcPr>
            <w:tcW w:w="800" w:type="dxa"/>
          </w:tcPr>
          <w:p w:rsidR="00386F68" w:rsidRDefault="00386F68" w:rsidP="00386F68"/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11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rPr>
                <w:b/>
              </w:rPr>
              <w:t>Основы построения диалогового компонента ИДС</w:t>
            </w:r>
            <w:r>
              <w:br/>
              <w:t xml:space="preserve">Основные функции диалогового </w:t>
            </w:r>
            <w:r>
              <w:lastRenderedPageBreak/>
              <w:t>компонента. Управление диалогом. Структура диалога. Глобальная структура. Локальная структура. Тематическая структура диалога.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lastRenderedPageBreak/>
              <w:t>Всего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>
            <w:r>
              <w:t>1</w:t>
            </w:r>
          </w:p>
        </w:tc>
        <w:tc>
          <w:tcPr>
            <w:tcW w:w="1160" w:type="dxa"/>
          </w:tcPr>
          <w:p w:rsidR="00386F68" w:rsidRDefault="00386F68" w:rsidP="00386F68">
            <w:r>
              <w:t>1</w:t>
            </w:r>
          </w:p>
        </w:tc>
        <w:tc>
          <w:tcPr>
            <w:tcW w:w="800" w:type="dxa"/>
          </w:tcPr>
          <w:p w:rsidR="00386F68" w:rsidRDefault="00386F68" w:rsidP="00386F68">
            <w:r>
              <w:t>1</w:t>
            </w:r>
          </w:p>
        </w:tc>
        <w:tc>
          <w:tcPr>
            <w:tcW w:w="703" w:type="dxa"/>
          </w:tcPr>
          <w:p w:rsidR="00386F68" w:rsidRDefault="00386F68" w:rsidP="00386F68"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lastRenderedPageBreak/>
              <w:t>Онлайн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Онлайн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/>
        </w:tc>
        <w:tc>
          <w:tcPr>
            <w:tcW w:w="1160" w:type="dxa"/>
          </w:tcPr>
          <w:p w:rsidR="00386F68" w:rsidRDefault="00386F68" w:rsidP="00386F68"/>
        </w:tc>
        <w:tc>
          <w:tcPr>
            <w:tcW w:w="800" w:type="dxa"/>
          </w:tcPr>
          <w:p w:rsidR="00386F68" w:rsidRDefault="00386F68" w:rsidP="00386F68"/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12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rPr>
                <w:b/>
              </w:rPr>
              <w:t>Средства реализации модели диалога</w:t>
            </w:r>
            <w:r>
              <w:br/>
              <w:t>Понятие сценария диалога. Шаг диалога. Основные типы шагов диалога. Языки описания сценариев диалога (примеры).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Всего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>
            <w:r>
              <w:t>1</w:t>
            </w:r>
          </w:p>
        </w:tc>
        <w:tc>
          <w:tcPr>
            <w:tcW w:w="1160" w:type="dxa"/>
          </w:tcPr>
          <w:p w:rsidR="00386F68" w:rsidRDefault="00386F68" w:rsidP="00386F68">
            <w:r>
              <w:t>1</w:t>
            </w:r>
          </w:p>
        </w:tc>
        <w:tc>
          <w:tcPr>
            <w:tcW w:w="800" w:type="dxa"/>
          </w:tcPr>
          <w:p w:rsidR="00386F68" w:rsidRDefault="00386F68" w:rsidP="00386F68">
            <w:r>
              <w:t>1</w:t>
            </w:r>
          </w:p>
        </w:tc>
        <w:tc>
          <w:tcPr>
            <w:tcW w:w="703" w:type="dxa"/>
          </w:tcPr>
          <w:p w:rsidR="00386F68" w:rsidRDefault="00386F68" w:rsidP="00386F68"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Онлайн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/>
        </w:tc>
        <w:tc>
          <w:tcPr>
            <w:tcW w:w="1160" w:type="dxa"/>
          </w:tcPr>
          <w:p w:rsidR="00386F68" w:rsidRDefault="00386F68" w:rsidP="00386F68"/>
        </w:tc>
        <w:tc>
          <w:tcPr>
            <w:tcW w:w="800" w:type="dxa"/>
          </w:tcPr>
          <w:p w:rsidR="00386F68" w:rsidRDefault="00386F68" w:rsidP="00386F68"/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13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rPr>
                <w:b/>
              </w:rPr>
              <w:t>Архитектура, состав и структура диалогового компонента</w:t>
            </w:r>
            <w:r>
              <w:br/>
              <w:t>Типовая схема диалогового процессора. Структура отдельных модулей и особенности функционирования.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Всего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>
            <w:r>
              <w:t>1</w:t>
            </w:r>
          </w:p>
        </w:tc>
        <w:tc>
          <w:tcPr>
            <w:tcW w:w="1160" w:type="dxa"/>
          </w:tcPr>
          <w:p w:rsidR="00386F68" w:rsidRDefault="00386F68" w:rsidP="00386F68">
            <w:r>
              <w:t>1</w:t>
            </w:r>
          </w:p>
        </w:tc>
        <w:tc>
          <w:tcPr>
            <w:tcW w:w="800" w:type="dxa"/>
          </w:tcPr>
          <w:p w:rsidR="00386F68" w:rsidRDefault="00386F68" w:rsidP="00386F68">
            <w:r>
              <w:t>1</w:t>
            </w:r>
          </w:p>
        </w:tc>
        <w:tc>
          <w:tcPr>
            <w:tcW w:w="703" w:type="dxa"/>
          </w:tcPr>
          <w:p w:rsidR="00386F68" w:rsidRDefault="00386F68" w:rsidP="00386F68"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Онлайн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/>
        </w:tc>
        <w:tc>
          <w:tcPr>
            <w:tcW w:w="1160" w:type="dxa"/>
          </w:tcPr>
          <w:p w:rsidR="00386F68" w:rsidRDefault="00386F68" w:rsidP="00386F68"/>
        </w:tc>
        <w:tc>
          <w:tcPr>
            <w:tcW w:w="800" w:type="dxa"/>
          </w:tcPr>
          <w:p w:rsidR="00386F68" w:rsidRDefault="00386F68" w:rsidP="00386F68"/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14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rPr>
                <w:b/>
              </w:rPr>
              <w:t xml:space="preserve">Примеры </w:t>
            </w:r>
            <w:proofErr w:type="gramStart"/>
            <w:r>
              <w:rPr>
                <w:b/>
              </w:rPr>
              <w:t>прикладных</w:t>
            </w:r>
            <w:proofErr w:type="gramEnd"/>
            <w:r>
              <w:rPr>
                <w:b/>
              </w:rPr>
              <w:t xml:space="preserve"> ИДС</w:t>
            </w:r>
            <w:r>
              <w:br/>
              <w:t>Примеры ИДС. Табличные ЕЯС. Синтактико-</w:t>
            </w:r>
            <w:proofErr w:type="spellStart"/>
            <w:r>
              <w:t>семантическне</w:t>
            </w:r>
            <w:proofErr w:type="spellEnd"/>
            <w:r>
              <w:t xml:space="preserve"> ЕЯС. Семантико-синтаксические ЕЯС. Сбалансированные ЕЯС.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Всего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>
            <w:r>
              <w:t>1</w:t>
            </w:r>
          </w:p>
        </w:tc>
        <w:tc>
          <w:tcPr>
            <w:tcW w:w="1160" w:type="dxa"/>
          </w:tcPr>
          <w:p w:rsidR="00386F68" w:rsidRDefault="00386F68" w:rsidP="00386F68">
            <w:r>
              <w:t>1</w:t>
            </w:r>
          </w:p>
        </w:tc>
        <w:tc>
          <w:tcPr>
            <w:tcW w:w="800" w:type="dxa"/>
          </w:tcPr>
          <w:p w:rsidR="00386F68" w:rsidRDefault="00386F68" w:rsidP="00386F68">
            <w:r>
              <w:t>1</w:t>
            </w:r>
          </w:p>
        </w:tc>
        <w:tc>
          <w:tcPr>
            <w:tcW w:w="703" w:type="dxa"/>
          </w:tcPr>
          <w:p w:rsidR="00386F68" w:rsidRDefault="00386F68" w:rsidP="00386F68"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Онлайн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/>
        </w:tc>
        <w:tc>
          <w:tcPr>
            <w:tcW w:w="1160" w:type="dxa"/>
          </w:tcPr>
          <w:p w:rsidR="00386F68" w:rsidRDefault="00386F68" w:rsidP="00386F68"/>
        </w:tc>
        <w:tc>
          <w:tcPr>
            <w:tcW w:w="800" w:type="dxa"/>
          </w:tcPr>
          <w:p w:rsidR="00386F68" w:rsidRDefault="00386F68" w:rsidP="00386F68"/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15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rPr>
                <w:b/>
              </w:rPr>
              <w:t>Анализ средств общения в современных интеллектуальных системах</w:t>
            </w:r>
            <w:r>
              <w:br/>
              <w:t xml:space="preserve">Современные системы общения с БД. Общение с </w:t>
            </w:r>
            <w:proofErr w:type="spellStart"/>
            <w:r>
              <w:t>экспертыми</w:t>
            </w:r>
            <w:proofErr w:type="spellEnd"/>
            <w:r>
              <w:t xml:space="preserve"> системами (ЭС). Общение с пакетами прикладных программ (ППП). Гипертекстовые средства общения. </w:t>
            </w:r>
            <w:proofErr w:type="spellStart"/>
            <w:r>
              <w:t>Многоагентные</w:t>
            </w:r>
            <w:proofErr w:type="spellEnd"/>
            <w:r>
              <w:t xml:space="preserve"> системы.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Всего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>
            <w:r>
              <w:t>1</w:t>
            </w:r>
          </w:p>
        </w:tc>
        <w:tc>
          <w:tcPr>
            <w:tcW w:w="1160" w:type="dxa"/>
          </w:tcPr>
          <w:p w:rsidR="00386F68" w:rsidRDefault="00386F68" w:rsidP="00386F68">
            <w:r>
              <w:t>1</w:t>
            </w:r>
          </w:p>
        </w:tc>
        <w:tc>
          <w:tcPr>
            <w:tcW w:w="800" w:type="dxa"/>
          </w:tcPr>
          <w:p w:rsidR="00386F68" w:rsidRDefault="00386F68" w:rsidP="00386F68">
            <w:r>
              <w:t>1</w:t>
            </w:r>
          </w:p>
        </w:tc>
        <w:tc>
          <w:tcPr>
            <w:tcW w:w="703" w:type="dxa"/>
          </w:tcPr>
          <w:p w:rsidR="00386F68" w:rsidRDefault="00386F68" w:rsidP="00386F68"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386F68" w:rsidTr="00386F68">
        <w:tc>
          <w:tcPr>
            <w:tcW w:w="1011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5352" w:type="dxa"/>
            <w:vMerge w:val="restart"/>
          </w:tcPr>
          <w:p w:rsidR="00386F68" w:rsidRDefault="00386F68" w:rsidP="00386F68">
            <w:r>
              <w:t>Онлайн</w:t>
            </w:r>
          </w:p>
        </w:tc>
        <w:tc>
          <w:tcPr>
            <w:tcW w:w="2788" w:type="dxa"/>
            <w:gridSpan w:val="3"/>
          </w:tcPr>
          <w:p w:rsidR="00386F68" w:rsidRDefault="00386F68" w:rsidP="00386F68">
            <w:r>
              <w:t>Онлайн</w:t>
            </w:r>
          </w:p>
        </w:tc>
        <w:tc>
          <w:tcPr>
            <w:tcW w:w="703" w:type="dxa"/>
          </w:tcPr>
          <w:p w:rsidR="00386F68" w:rsidRDefault="00386F68" w:rsidP="00386F68"/>
        </w:tc>
      </w:tr>
      <w:tr w:rsidR="00386F68" w:rsidTr="00386F68">
        <w:tc>
          <w:tcPr>
            <w:tcW w:w="1011" w:type="dxa"/>
            <w:vMerge/>
          </w:tcPr>
          <w:p w:rsidR="00386F68" w:rsidRDefault="00386F68" w:rsidP="00386F68"/>
        </w:tc>
        <w:tc>
          <w:tcPr>
            <w:tcW w:w="5352" w:type="dxa"/>
            <w:vMerge/>
          </w:tcPr>
          <w:p w:rsidR="00386F68" w:rsidRDefault="00386F68" w:rsidP="00386F68"/>
        </w:tc>
        <w:tc>
          <w:tcPr>
            <w:tcW w:w="828" w:type="dxa"/>
          </w:tcPr>
          <w:p w:rsidR="00386F68" w:rsidRDefault="00386F68" w:rsidP="00386F68"/>
        </w:tc>
        <w:tc>
          <w:tcPr>
            <w:tcW w:w="1160" w:type="dxa"/>
          </w:tcPr>
          <w:p w:rsidR="00386F68" w:rsidRDefault="00386F68" w:rsidP="00386F68"/>
        </w:tc>
        <w:tc>
          <w:tcPr>
            <w:tcW w:w="800" w:type="dxa"/>
          </w:tcPr>
          <w:p w:rsidR="00386F68" w:rsidRDefault="00386F68" w:rsidP="00386F68"/>
        </w:tc>
        <w:tc>
          <w:tcPr>
            <w:tcW w:w="703" w:type="dxa"/>
          </w:tcPr>
          <w:p w:rsidR="00386F68" w:rsidRDefault="00386F68" w:rsidP="00386F68"/>
        </w:tc>
      </w:tr>
    </w:tbl>
    <w:p w:rsidR="009B1D41" w:rsidRPr="002A190D" w:rsidRDefault="009B1D41"/>
    <w:p w:rsidR="000441D9" w:rsidRPr="002A190D" w:rsidRDefault="000441D9"/>
    <w:p w:rsidR="000441D9" w:rsidRPr="002A190D" w:rsidRDefault="000441D9"/>
    <w:p w:rsidR="000441D9" w:rsidRPr="002A190D" w:rsidRDefault="000441D9"/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2127"/>
        <w:gridCol w:w="2126"/>
        <w:gridCol w:w="1984"/>
      </w:tblGrid>
      <w:tr w:rsidR="00047687" w:rsidRPr="002A190D" w:rsidTr="00047687">
        <w:trPr>
          <w:trHeight w:val="76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A190D" w:rsidRDefault="00047687" w:rsidP="00F8227A">
            <w:pPr>
              <w:jc w:val="center"/>
              <w:rPr>
                <w:sz w:val="20"/>
                <w:szCs w:val="20"/>
              </w:rPr>
            </w:pPr>
            <w:r w:rsidRPr="002A190D">
              <w:rPr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A190D" w:rsidRDefault="004641C0" w:rsidP="00F8227A">
            <w:pPr>
              <w:jc w:val="center"/>
              <w:rPr>
                <w:i/>
                <w:iCs/>
                <w:sz w:val="20"/>
                <w:szCs w:val="20"/>
              </w:rPr>
            </w:pPr>
            <w:r w:rsidRPr="002A190D">
              <w:rPr>
                <w:i/>
                <w:iCs/>
                <w:sz w:val="20"/>
                <w:szCs w:val="20"/>
              </w:rPr>
              <w:t xml:space="preserve">7 </w:t>
            </w:r>
            <w:r w:rsidR="00047687" w:rsidRPr="002A190D">
              <w:rPr>
                <w:i/>
                <w:iCs/>
                <w:sz w:val="20"/>
                <w:szCs w:val="20"/>
              </w:rPr>
              <w:t>семестр</w:t>
            </w:r>
          </w:p>
          <w:p w:rsidR="00047687" w:rsidRPr="002A190D" w:rsidRDefault="00047687" w:rsidP="00F8227A">
            <w:pPr>
              <w:jc w:val="center"/>
              <w:rPr>
                <w:i/>
                <w:iCs/>
                <w:sz w:val="20"/>
                <w:szCs w:val="20"/>
              </w:rPr>
            </w:pPr>
            <w:r w:rsidRPr="002A190D">
              <w:rPr>
                <w:i/>
                <w:iCs/>
                <w:sz w:val="20"/>
                <w:szCs w:val="20"/>
              </w:rPr>
              <w:t>Лабораторные работы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A190D" w:rsidRDefault="00047687" w:rsidP="00F8227A">
            <w:pPr>
              <w:jc w:val="center"/>
              <w:rPr>
                <w:b/>
                <w:bCs/>
                <w:sz w:val="18"/>
                <w:szCs w:val="18"/>
              </w:rPr>
            </w:pPr>
            <w:r w:rsidRPr="002A190D">
              <w:rPr>
                <w:b/>
                <w:bCs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A190D" w:rsidRDefault="00047687" w:rsidP="00F8227A">
            <w:pPr>
              <w:jc w:val="center"/>
              <w:rPr>
                <w:b/>
                <w:bCs/>
                <w:sz w:val="18"/>
                <w:szCs w:val="18"/>
              </w:rPr>
            </w:pPr>
            <w:r w:rsidRPr="002A190D">
              <w:rPr>
                <w:b/>
                <w:bCs/>
                <w:sz w:val="18"/>
                <w:szCs w:val="18"/>
              </w:rPr>
              <w:t xml:space="preserve">Виды </w:t>
            </w:r>
            <w:proofErr w:type="spellStart"/>
            <w:r w:rsidRPr="002A190D">
              <w:rPr>
                <w:b/>
                <w:bCs/>
                <w:sz w:val="18"/>
                <w:szCs w:val="18"/>
              </w:rPr>
              <w:t>тек</w:t>
            </w:r>
            <w:proofErr w:type="gramStart"/>
            <w:r w:rsidRPr="002A190D">
              <w:rPr>
                <w:b/>
                <w:bCs/>
                <w:sz w:val="18"/>
                <w:szCs w:val="18"/>
              </w:rPr>
              <w:t>.к</w:t>
            </w:r>
            <w:proofErr w:type="gramEnd"/>
            <w:r w:rsidRPr="002A190D">
              <w:rPr>
                <w:b/>
                <w:bCs/>
                <w:sz w:val="18"/>
                <w:szCs w:val="18"/>
              </w:rPr>
              <w:t>онтроля</w:t>
            </w:r>
            <w:proofErr w:type="spellEnd"/>
            <w:r w:rsidRPr="002A190D">
              <w:rPr>
                <w:b/>
                <w:bCs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A190D" w:rsidRDefault="00047687" w:rsidP="00F8227A">
            <w:pPr>
              <w:jc w:val="center"/>
              <w:rPr>
                <w:b/>
                <w:bCs/>
                <w:sz w:val="18"/>
                <w:szCs w:val="18"/>
              </w:rPr>
            </w:pPr>
            <w:r w:rsidRPr="002A190D">
              <w:rPr>
                <w:b/>
                <w:bCs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2A190D">
              <w:rPr>
                <w:b/>
                <w:bCs/>
                <w:sz w:val="18"/>
                <w:szCs w:val="18"/>
              </w:rPr>
              <w:t>зач</w:t>
            </w:r>
            <w:proofErr w:type="spellEnd"/>
            <w:r w:rsidRPr="002A190D">
              <w:rPr>
                <w:b/>
                <w:bCs/>
                <w:sz w:val="18"/>
                <w:szCs w:val="18"/>
              </w:rPr>
              <w:t>. /экз.</w:t>
            </w:r>
          </w:p>
        </w:tc>
      </w:tr>
      <w:tr w:rsidR="00047687" w:rsidRPr="002A190D" w:rsidTr="00F8227A">
        <w:trPr>
          <w:trHeight w:val="266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A190D" w:rsidRDefault="004641C0" w:rsidP="00F8227A">
            <w:pPr>
              <w:jc w:val="center"/>
              <w:rPr>
                <w:color w:val="000000"/>
                <w:sz w:val="20"/>
                <w:szCs w:val="20"/>
              </w:rPr>
            </w:pPr>
            <w:r w:rsidRPr="002A190D">
              <w:rPr>
                <w:color w:val="000000"/>
                <w:sz w:val="20"/>
                <w:szCs w:val="20"/>
              </w:rPr>
              <w:t>1-10</w:t>
            </w:r>
          </w:p>
        </w:tc>
        <w:tc>
          <w:tcPr>
            <w:tcW w:w="89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A190D" w:rsidRDefault="000614D7" w:rsidP="00F8227A">
            <w:pPr>
              <w:rPr>
                <w:rFonts w:ascii="Calibri" w:hAnsi="Calibri"/>
                <w:color w:val="000000"/>
              </w:rPr>
            </w:pPr>
            <w:r>
              <w:t>Основы теории построения интеллектуальных диалоговых систем</w:t>
            </w:r>
          </w:p>
        </w:tc>
      </w:tr>
      <w:tr w:rsidR="00047687" w:rsidRPr="002A190D" w:rsidTr="00970D51">
        <w:trPr>
          <w:trHeight w:val="836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687" w:rsidRPr="002A190D" w:rsidRDefault="00047687" w:rsidP="00F8227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E4F" w:rsidRPr="002A190D" w:rsidRDefault="00047687" w:rsidP="000614D7">
            <w:pPr>
              <w:rPr>
                <w:color w:val="000000"/>
                <w:sz w:val="20"/>
                <w:szCs w:val="20"/>
              </w:rPr>
            </w:pPr>
            <w:r w:rsidRPr="002A190D">
              <w:rPr>
                <w:color w:val="000000"/>
                <w:sz w:val="20"/>
                <w:szCs w:val="20"/>
              </w:rPr>
              <w:t xml:space="preserve">1. </w:t>
            </w:r>
            <w:r w:rsidR="00D13E4F" w:rsidRPr="002A190D">
              <w:rPr>
                <w:color w:val="000000"/>
                <w:sz w:val="20"/>
                <w:szCs w:val="20"/>
              </w:rPr>
              <w:t>Моделирование проблемной области. Правила. Прямой и обратный вывод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A190D" w:rsidRDefault="00386F68" w:rsidP="00AB021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A190D" w:rsidRDefault="007C64D2" w:rsidP="00F822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ЛР</w:t>
            </w:r>
            <w:proofErr w:type="gramStart"/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687" w:rsidRPr="002A190D" w:rsidRDefault="00047687" w:rsidP="00AB021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47687" w:rsidRPr="002A190D" w:rsidTr="00970D51">
        <w:trPr>
          <w:trHeight w:val="706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687" w:rsidRPr="002A190D" w:rsidRDefault="00047687" w:rsidP="00F8227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A190D" w:rsidRDefault="00047687" w:rsidP="000614D7">
            <w:pPr>
              <w:rPr>
                <w:color w:val="000000"/>
                <w:sz w:val="20"/>
                <w:szCs w:val="20"/>
              </w:rPr>
            </w:pPr>
            <w:r w:rsidRPr="002A190D">
              <w:rPr>
                <w:color w:val="000000"/>
                <w:sz w:val="20"/>
                <w:szCs w:val="20"/>
              </w:rPr>
              <w:t xml:space="preserve">2. </w:t>
            </w:r>
            <w:r w:rsidR="00D13E4F" w:rsidRPr="002A190D">
              <w:rPr>
                <w:color w:val="000000"/>
                <w:sz w:val="20"/>
                <w:szCs w:val="20"/>
              </w:rPr>
              <w:t>Средства интерфейса с пользователем.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A190D" w:rsidRDefault="00386F68" w:rsidP="00AB021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A190D" w:rsidRDefault="007C64D2" w:rsidP="00F822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ЛР</w:t>
            </w:r>
            <w:proofErr w:type="gramStart"/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687" w:rsidRPr="002A190D" w:rsidRDefault="00047687" w:rsidP="00AB021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614D7" w:rsidRPr="002A190D" w:rsidTr="00970D51">
        <w:trPr>
          <w:trHeight w:val="70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4D7" w:rsidRPr="002A190D" w:rsidRDefault="000614D7" w:rsidP="00F8227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14D7" w:rsidRPr="002A190D" w:rsidRDefault="000614D7" w:rsidP="00353F12">
            <w:pPr>
              <w:rPr>
                <w:color w:val="000000"/>
                <w:sz w:val="20"/>
                <w:szCs w:val="20"/>
              </w:rPr>
            </w:pPr>
            <w:r w:rsidRPr="002A190D">
              <w:rPr>
                <w:color w:val="000000"/>
                <w:sz w:val="20"/>
                <w:szCs w:val="20"/>
              </w:rPr>
              <w:t>3. Освоение инструментария инженера по знаниям. Разработка прототипа интегрированной экспертной системы.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14D7" w:rsidRPr="002A190D" w:rsidRDefault="000614D7" w:rsidP="00353F1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14D7" w:rsidRPr="002A190D" w:rsidRDefault="000614D7" w:rsidP="00353F1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ЛР3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14D7" w:rsidRPr="002A190D" w:rsidRDefault="000614D7" w:rsidP="00AB021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614D7" w:rsidRPr="002A190D" w:rsidTr="00F8227A">
        <w:trPr>
          <w:trHeight w:val="264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14D7" w:rsidRPr="002A190D" w:rsidRDefault="000614D7" w:rsidP="000614D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Pr="002A190D">
              <w:rPr>
                <w:color w:val="000000"/>
                <w:sz w:val="20"/>
                <w:szCs w:val="20"/>
              </w:rPr>
              <w:t>-1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9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14D7" w:rsidRPr="002A190D" w:rsidRDefault="000614D7" w:rsidP="00F8227A">
            <w:pPr>
              <w:rPr>
                <w:color w:val="000000"/>
                <w:sz w:val="20"/>
                <w:szCs w:val="20"/>
              </w:rPr>
            </w:pPr>
            <w:r>
              <w:t>Основы технологии построения интеллектуальных диалоговых систем</w:t>
            </w:r>
          </w:p>
        </w:tc>
      </w:tr>
      <w:tr w:rsidR="000614D7" w:rsidRPr="002A190D" w:rsidTr="000614D7">
        <w:trPr>
          <w:trHeight w:val="706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4D7" w:rsidRPr="002A190D" w:rsidRDefault="000614D7" w:rsidP="00F8227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14D7" w:rsidRPr="000614D7" w:rsidRDefault="000614D7" w:rsidP="000614D7">
            <w:pPr>
              <w:rPr>
                <w:sz w:val="20"/>
                <w:szCs w:val="20"/>
              </w:rPr>
            </w:pPr>
            <w:r w:rsidRPr="002A190D">
              <w:rPr>
                <w:color w:val="000000"/>
                <w:sz w:val="20"/>
                <w:szCs w:val="20"/>
              </w:rPr>
              <w:t>4.  Интеграция с базами данных. Интеграция с прикладной программой вычислительного характера.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14D7" w:rsidRPr="002A190D" w:rsidRDefault="000614D7" w:rsidP="00AB021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, 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14D7" w:rsidRPr="002A190D" w:rsidRDefault="000614D7" w:rsidP="00F822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ЛР</w:t>
            </w:r>
            <w:proofErr w:type="gramStart"/>
            <w:r w:rsidRPr="002A190D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14D7" w:rsidRPr="002A190D" w:rsidRDefault="000614D7" w:rsidP="00AB021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B80393" w:rsidRPr="002A190D" w:rsidRDefault="00B80393"/>
    <w:p w:rsidR="006131A1" w:rsidRPr="002A190D" w:rsidRDefault="006131A1"/>
    <w:p w:rsidR="006131A1" w:rsidRPr="002A190D" w:rsidRDefault="006131A1"/>
    <w:p w:rsidR="006131A1" w:rsidRPr="002A190D" w:rsidRDefault="006131A1"/>
    <w:p w:rsidR="006131A1" w:rsidRPr="002A190D" w:rsidRDefault="006131A1"/>
    <w:p w:rsidR="006131A1" w:rsidRPr="002A190D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Pr="002A190D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Pr="002A190D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Pr="002A190D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Pr="002A190D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Pr="002A190D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Pr="002A190D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Pr="002A190D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Pr="002A190D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16094E" w:rsidRPr="002A190D" w:rsidRDefault="0016094E">
      <w:pPr>
        <w:spacing w:after="200" w:line="276" w:lineRule="auto"/>
        <w:rPr>
          <w:b/>
          <w:bCs/>
        </w:rPr>
      </w:pPr>
      <w:r w:rsidRPr="002A190D">
        <w:rPr>
          <w:b/>
          <w:bCs/>
        </w:rPr>
        <w:br w:type="page"/>
      </w:r>
    </w:p>
    <w:p w:rsidR="00047687" w:rsidRPr="002A190D" w:rsidRDefault="0004768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2A190D">
        <w:rPr>
          <w:b/>
          <w:bCs/>
        </w:rPr>
        <w:lastRenderedPageBreak/>
        <w:t>Соответствие оценочных средств видам контроля</w:t>
      </w:r>
    </w:p>
    <w:p w:rsidR="00047687" w:rsidRPr="002A190D" w:rsidRDefault="00047687" w:rsidP="00047687">
      <w:pPr>
        <w:tabs>
          <w:tab w:val="left" w:pos="426"/>
          <w:tab w:val="right" w:leader="underscore" w:pos="8505"/>
        </w:tabs>
        <w:jc w:val="both"/>
        <w:rPr>
          <w:b/>
          <w:bCs/>
          <w:sz w:val="22"/>
          <w:szCs w:val="22"/>
        </w:rPr>
      </w:pPr>
    </w:p>
    <w:p w:rsidR="00047687" w:rsidRPr="002A190D" w:rsidRDefault="00047687" w:rsidP="00047687">
      <w:pPr>
        <w:pStyle w:val="a3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047687" w:rsidRPr="002A190D" w:rsidTr="006131A1">
        <w:trPr>
          <w:cantSplit/>
        </w:trPr>
        <w:tc>
          <w:tcPr>
            <w:tcW w:w="812" w:type="pct"/>
            <w:shd w:val="clear" w:color="auto" w:fill="auto"/>
          </w:tcPr>
          <w:p w:rsidR="00047687" w:rsidRPr="002A190D" w:rsidRDefault="00047687" w:rsidP="00F8227A">
            <w:pPr>
              <w:rPr>
                <w:b/>
                <w:bCs/>
              </w:rPr>
            </w:pPr>
            <w:r w:rsidRPr="002A190D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047687" w:rsidRPr="002A190D" w:rsidRDefault="00047687" w:rsidP="00F8227A">
            <w:pPr>
              <w:rPr>
                <w:b/>
                <w:bCs/>
              </w:rPr>
            </w:pPr>
            <w:r w:rsidRPr="002A190D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 w:rsidR="006131A1" w:rsidRPr="002A190D">
              <w:rPr>
                <w:b/>
                <w:bCs/>
              </w:rPr>
              <w:t xml:space="preserve"> </w:t>
            </w:r>
            <w:r w:rsidRPr="002A190D">
              <w:rPr>
                <w:b/>
                <w:bCs/>
              </w:rPr>
              <w:t>технолог.)</w:t>
            </w:r>
          </w:p>
        </w:tc>
      </w:tr>
      <w:tr w:rsidR="006D54C5" w:rsidRPr="002A190D" w:rsidTr="006131A1">
        <w:tc>
          <w:tcPr>
            <w:tcW w:w="812" w:type="pct"/>
            <w:shd w:val="clear" w:color="auto" w:fill="auto"/>
          </w:tcPr>
          <w:p w:rsidR="006D54C5" w:rsidRPr="002A190D" w:rsidRDefault="006D54C5" w:rsidP="00F8227A">
            <w:r w:rsidRPr="002A190D">
              <w:t>Т</w:t>
            </w:r>
          </w:p>
        </w:tc>
        <w:tc>
          <w:tcPr>
            <w:tcW w:w="4188" w:type="pct"/>
            <w:shd w:val="clear" w:color="auto" w:fill="auto"/>
          </w:tcPr>
          <w:p w:rsidR="006D54C5" w:rsidRPr="002A190D" w:rsidRDefault="007C64D2" w:rsidP="00F8227A">
            <w:r w:rsidRPr="002A190D">
              <w:t>Тестирование</w:t>
            </w:r>
          </w:p>
        </w:tc>
      </w:tr>
      <w:tr w:rsidR="00047687" w:rsidRPr="002A190D" w:rsidTr="006131A1">
        <w:tc>
          <w:tcPr>
            <w:tcW w:w="812" w:type="pct"/>
            <w:vMerge w:val="restart"/>
            <w:shd w:val="clear" w:color="auto" w:fill="auto"/>
          </w:tcPr>
          <w:p w:rsidR="00047687" w:rsidRPr="002A190D" w:rsidRDefault="00047687" w:rsidP="00F8227A">
            <w:r w:rsidRPr="002A190D">
              <w:t>ЛР</w:t>
            </w:r>
          </w:p>
        </w:tc>
        <w:tc>
          <w:tcPr>
            <w:tcW w:w="4188" w:type="pct"/>
            <w:shd w:val="clear" w:color="auto" w:fill="auto"/>
          </w:tcPr>
          <w:p w:rsidR="00047687" w:rsidRPr="002A190D" w:rsidRDefault="00047687" w:rsidP="00F8227A">
            <w:r w:rsidRPr="002A190D">
              <w:t>Отчет по лабораторной работе (</w:t>
            </w:r>
            <w:r w:rsidR="00D13E4F" w:rsidRPr="002A190D">
              <w:t>комп. технолог.</w:t>
            </w:r>
            <w:r w:rsidRPr="002A190D">
              <w:t>)</w:t>
            </w:r>
          </w:p>
        </w:tc>
      </w:tr>
      <w:tr w:rsidR="00047687" w:rsidRPr="002A190D" w:rsidTr="006131A1">
        <w:tc>
          <w:tcPr>
            <w:tcW w:w="812" w:type="pct"/>
            <w:vMerge/>
            <w:shd w:val="clear" w:color="auto" w:fill="auto"/>
          </w:tcPr>
          <w:p w:rsidR="00047687" w:rsidRPr="002A190D" w:rsidRDefault="00047687" w:rsidP="00F8227A"/>
        </w:tc>
        <w:tc>
          <w:tcPr>
            <w:tcW w:w="4188" w:type="pct"/>
            <w:shd w:val="clear" w:color="auto" w:fill="auto"/>
          </w:tcPr>
          <w:p w:rsidR="00047687" w:rsidRPr="002A190D" w:rsidRDefault="00047687" w:rsidP="00F8227A">
            <w:r w:rsidRPr="002A190D">
              <w:t>Защита лабораторной работы (устно)</w:t>
            </w:r>
          </w:p>
        </w:tc>
      </w:tr>
      <w:tr w:rsidR="00047687" w:rsidRPr="002A190D" w:rsidTr="006131A1">
        <w:tc>
          <w:tcPr>
            <w:tcW w:w="812" w:type="pct"/>
            <w:shd w:val="clear" w:color="auto" w:fill="auto"/>
          </w:tcPr>
          <w:p w:rsidR="00047687" w:rsidRPr="002A190D" w:rsidRDefault="00047687" w:rsidP="00F8227A">
            <w:r w:rsidRPr="002A190D">
              <w:t>КР</w:t>
            </w:r>
          </w:p>
        </w:tc>
        <w:tc>
          <w:tcPr>
            <w:tcW w:w="4188" w:type="pct"/>
            <w:shd w:val="clear" w:color="auto" w:fill="auto"/>
          </w:tcPr>
          <w:p w:rsidR="00047687" w:rsidRPr="002A190D" w:rsidRDefault="00047687" w:rsidP="00F8227A">
            <w:r w:rsidRPr="002A190D">
              <w:t>Контрольная работа (</w:t>
            </w:r>
            <w:r w:rsidR="007C64D2" w:rsidRPr="002A190D">
              <w:t>комп. технолог.</w:t>
            </w:r>
            <w:r w:rsidRPr="002A190D">
              <w:t>)</w:t>
            </w:r>
          </w:p>
        </w:tc>
      </w:tr>
      <w:tr w:rsidR="00047687" w:rsidRPr="002A190D" w:rsidTr="006131A1">
        <w:tc>
          <w:tcPr>
            <w:tcW w:w="812" w:type="pct"/>
            <w:shd w:val="clear" w:color="auto" w:fill="auto"/>
          </w:tcPr>
          <w:p w:rsidR="00047687" w:rsidRPr="002A190D" w:rsidRDefault="00047687" w:rsidP="00F8227A">
            <w:r w:rsidRPr="002A190D">
              <w:t>КИ</w:t>
            </w:r>
          </w:p>
        </w:tc>
        <w:tc>
          <w:tcPr>
            <w:tcW w:w="4188" w:type="pct"/>
            <w:shd w:val="clear" w:color="auto" w:fill="auto"/>
          </w:tcPr>
          <w:p w:rsidR="00047687" w:rsidRPr="002A190D" w:rsidRDefault="00047687" w:rsidP="00F8227A">
            <w:r w:rsidRPr="002A190D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047687" w:rsidRPr="002A190D" w:rsidTr="006131A1">
        <w:trPr>
          <w:trHeight w:val="277"/>
        </w:trPr>
        <w:tc>
          <w:tcPr>
            <w:tcW w:w="812" w:type="pct"/>
            <w:shd w:val="clear" w:color="auto" w:fill="auto"/>
          </w:tcPr>
          <w:p w:rsidR="00047687" w:rsidRPr="002A190D" w:rsidRDefault="00047687" w:rsidP="00F8227A">
            <w:r w:rsidRPr="002A190D">
              <w:t>Э</w:t>
            </w:r>
          </w:p>
        </w:tc>
        <w:tc>
          <w:tcPr>
            <w:tcW w:w="4188" w:type="pct"/>
            <w:shd w:val="clear" w:color="auto" w:fill="auto"/>
          </w:tcPr>
          <w:p w:rsidR="00047687" w:rsidRPr="002A190D" w:rsidRDefault="00BA53B8" w:rsidP="00BA53B8">
            <w:r w:rsidRPr="002A190D">
              <w:t xml:space="preserve">Вопросы к экзамену </w:t>
            </w:r>
            <w:r w:rsidR="006131A1" w:rsidRPr="002A190D">
              <w:t>(</w:t>
            </w:r>
            <w:r w:rsidRPr="002A190D">
              <w:t>письменно</w:t>
            </w:r>
            <w:r w:rsidR="006131A1" w:rsidRPr="002A190D">
              <w:rPr>
                <w:bCs/>
              </w:rPr>
              <w:t>)</w:t>
            </w:r>
          </w:p>
        </w:tc>
      </w:tr>
    </w:tbl>
    <w:p w:rsidR="00B80393" w:rsidRPr="002A190D" w:rsidRDefault="00B80393"/>
    <w:p w:rsidR="006131A1" w:rsidRPr="002A190D" w:rsidRDefault="006131A1"/>
    <w:tbl>
      <w:tblPr>
        <w:tblW w:w="6582" w:type="dxa"/>
        <w:tblInd w:w="1672" w:type="dxa"/>
        <w:tblLook w:val="04A0" w:firstRow="1" w:lastRow="0" w:firstColumn="1" w:lastColumn="0" w:noHBand="0" w:noVBand="1"/>
      </w:tblPr>
      <w:tblGrid>
        <w:gridCol w:w="6582"/>
      </w:tblGrid>
      <w:tr w:rsidR="00B80393" w:rsidRPr="002A190D" w:rsidTr="00B93E94">
        <w:trPr>
          <w:trHeight w:val="1560"/>
        </w:trPr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0393" w:rsidRPr="002A190D" w:rsidRDefault="00B80393" w:rsidP="004831A5">
            <w:pPr>
              <w:rPr>
                <w:color w:val="000000"/>
                <w:sz w:val="28"/>
                <w:szCs w:val="28"/>
              </w:rPr>
            </w:pPr>
            <w:r w:rsidRPr="002A190D">
              <w:rPr>
                <w:color w:val="000000"/>
                <w:sz w:val="28"/>
                <w:szCs w:val="28"/>
              </w:rPr>
              <w:t>КИ8 - по совокупности баллов за ЛР</w:t>
            </w:r>
            <w:proofErr w:type="gramStart"/>
            <w:r w:rsidR="00316E85" w:rsidRPr="002A190D">
              <w:rPr>
                <w:color w:val="000000"/>
                <w:sz w:val="28"/>
                <w:szCs w:val="28"/>
              </w:rPr>
              <w:t>1</w:t>
            </w:r>
            <w:proofErr w:type="gramEnd"/>
            <w:r w:rsidRPr="002A190D">
              <w:rPr>
                <w:color w:val="000000"/>
                <w:sz w:val="28"/>
                <w:szCs w:val="28"/>
              </w:rPr>
              <w:t>,</w:t>
            </w:r>
            <w:r w:rsidR="000B36F4" w:rsidRPr="002A190D">
              <w:rPr>
                <w:color w:val="000000"/>
                <w:sz w:val="28"/>
                <w:szCs w:val="28"/>
              </w:rPr>
              <w:t xml:space="preserve">Т2, </w:t>
            </w:r>
            <w:r w:rsidR="00316E85" w:rsidRPr="002A190D">
              <w:rPr>
                <w:color w:val="000000"/>
                <w:sz w:val="28"/>
                <w:szCs w:val="28"/>
              </w:rPr>
              <w:t>Т7</w:t>
            </w:r>
            <w:r w:rsidR="007974A8" w:rsidRPr="002A190D">
              <w:rPr>
                <w:color w:val="000000"/>
                <w:sz w:val="28"/>
                <w:szCs w:val="28"/>
              </w:rPr>
              <w:t>. Оцениваем так: ЛР</w:t>
            </w:r>
            <w:proofErr w:type="gramStart"/>
            <w:r w:rsidR="007974A8" w:rsidRPr="002A190D">
              <w:rPr>
                <w:color w:val="000000"/>
                <w:sz w:val="28"/>
                <w:szCs w:val="28"/>
              </w:rPr>
              <w:t>1</w:t>
            </w:r>
            <w:proofErr w:type="gramEnd"/>
            <w:r w:rsidR="007974A8" w:rsidRPr="002A190D">
              <w:rPr>
                <w:color w:val="000000"/>
                <w:sz w:val="28"/>
                <w:szCs w:val="28"/>
              </w:rPr>
              <w:t xml:space="preserve"> - </w:t>
            </w:r>
            <w:r w:rsidR="004831A5">
              <w:rPr>
                <w:color w:val="000000"/>
                <w:sz w:val="28"/>
                <w:szCs w:val="28"/>
              </w:rPr>
              <w:t>2 балла</w:t>
            </w:r>
            <w:r w:rsidRPr="002A190D">
              <w:rPr>
                <w:color w:val="000000"/>
                <w:sz w:val="28"/>
                <w:szCs w:val="28"/>
              </w:rPr>
              <w:t xml:space="preserve"> макс.;  </w:t>
            </w:r>
            <w:r w:rsidR="000B36F4" w:rsidRPr="002A190D">
              <w:rPr>
                <w:color w:val="000000"/>
                <w:sz w:val="28"/>
                <w:szCs w:val="28"/>
              </w:rPr>
              <w:t>Т2</w:t>
            </w:r>
            <w:r w:rsidR="004831A5">
              <w:rPr>
                <w:color w:val="000000"/>
                <w:sz w:val="28"/>
                <w:szCs w:val="28"/>
              </w:rPr>
              <w:t xml:space="preserve"> - 5 баллов макс</w:t>
            </w:r>
            <w:r w:rsidR="004831A5" w:rsidRPr="00F03D1B">
              <w:rPr>
                <w:color w:val="000000"/>
                <w:sz w:val="28"/>
                <w:szCs w:val="28"/>
              </w:rPr>
              <w:t>.</w:t>
            </w:r>
            <w:r w:rsidR="000B36F4" w:rsidRPr="002A190D">
              <w:rPr>
                <w:color w:val="000000"/>
                <w:sz w:val="28"/>
                <w:szCs w:val="28"/>
              </w:rPr>
              <w:t xml:space="preserve">, </w:t>
            </w:r>
            <w:r w:rsidR="007974A8" w:rsidRPr="002A190D">
              <w:rPr>
                <w:color w:val="000000"/>
                <w:sz w:val="28"/>
                <w:szCs w:val="28"/>
              </w:rPr>
              <w:t>Т7 -</w:t>
            </w:r>
            <w:r w:rsidR="004831A5">
              <w:rPr>
                <w:color w:val="000000"/>
                <w:sz w:val="28"/>
                <w:szCs w:val="28"/>
              </w:rPr>
              <w:t xml:space="preserve"> 10</w:t>
            </w:r>
            <w:r w:rsidR="002A5608" w:rsidRPr="002A190D">
              <w:rPr>
                <w:color w:val="000000"/>
                <w:sz w:val="28"/>
                <w:szCs w:val="28"/>
              </w:rPr>
              <w:t xml:space="preserve"> баллов макс.</w:t>
            </w:r>
            <w:r w:rsidRPr="002A190D">
              <w:rPr>
                <w:color w:val="000000"/>
                <w:sz w:val="28"/>
                <w:szCs w:val="28"/>
              </w:rPr>
              <w:t xml:space="preserve">. </w:t>
            </w:r>
          </w:p>
        </w:tc>
      </w:tr>
      <w:tr w:rsidR="00B80393" w:rsidRPr="002A190D" w:rsidTr="00B93E94">
        <w:trPr>
          <w:trHeight w:val="1590"/>
        </w:trPr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0393" w:rsidRPr="002A190D" w:rsidRDefault="00B80393" w:rsidP="000614D7">
            <w:pPr>
              <w:rPr>
                <w:color w:val="000000"/>
                <w:sz w:val="28"/>
                <w:szCs w:val="28"/>
              </w:rPr>
            </w:pPr>
            <w:r w:rsidRPr="002A190D">
              <w:rPr>
                <w:color w:val="000000"/>
                <w:sz w:val="28"/>
                <w:szCs w:val="28"/>
              </w:rPr>
              <w:t>КИ1</w:t>
            </w:r>
            <w:r w:rsidR="000614D7">
              <w:rPr>
                <w:color w:val="000000"/>
                <w:sz w:val="28"/>
                <w:szCs w:val="28"/>
              </w:rPr>
              <w:t>5</w:t>
            </w:r>
            <w:r w:rsidRPr="002A190D">
              <w:rPr>
                <w:color w:val="000000"/>
                <w:sz w:val="28"/>
                <w:szCs w:val="28"/>
              </w:rPr>
              <w:t xml:space="preserve"> </w:t>
            </w:r>
            <w:r w:rsidR="00316E85" w:rsidRPr="002A190D">
              <w:rPr>
                <w:color w:val="000000"/>
                <w:sz w:val="28"/>
                <w:szCs w:val="28"/>
              </w:rPr>
              <w:t>- по совокупности баллов за ЛР</w:t>
            </w:r>
            <w:proofErr w:type="gramStart"/>
            <w:r w:rsidR="00316E85" w:rsidRPr="002A190D">
              <w:rPr>
                <w:color w:val="000000"/>
                <w:sz w:val="28"/>
                <w:szCs w:val="28"/>
              </w:rPr>
              <w:t>2</w:t>
            </w:r>
            <w:proofErr w:type="gramEnd"/>
            <w:r w:rsidRPr="002A190D">
              <w:rPr>
                <w:color w:val="000000"/>
                <w:sz w:val="28"/>
                <w:szCs w:val="28"/>
              </w:rPr>
              <w:t>,</w:t>
            </w:r>
            <w:r w:rsidR="00316E85" w:rsidRPr="002A190D">
              <w:rPr>
                <w:color w:val="000000"/>
                <w:sz w:val="28"/>
                <w:szCs w:val="28"/>
              </w:rPr>
              <w:t xml:space="preserve"> </w:t>
            </w:r>
            <w:r w:rsidRPr="002A190D">
              <w:rPr>
                <w:color w:val="000000"/>
                <w:sz w:val="28"/>
                <w:szCs w:val="28"/>
              </w:rPr>
              <w:t>ЛР</w:t>
            </w:r>
            <w:r w:rsidR="00316E85" w:rsidRPr="002A190D">
              <w:rPr>
                <w:color w:val="000000"/>
                <w:sz w:val="28"/>
                <w:szCs w:val="28"/>
              </w:rPr>
              <w:t>3</w:t>
            </w:r>
            <w:r w:rsidRPr="002A190D">
              <w:rPr>
                <w:color w:val="000000"/>
                <w:sz w:val="28"/>
                <w:szCs w:val="28"/>
              </w:rPr>
              <w:t>,</w:t>
            </w:r>
            <w:r w:rsidR="007974A8" w:rsidRPr="002A190D">
              <w:rPr>
                <w:color w:val="000000"/>
                <w:sz w:val="28"/>
                <w:szCs w:val="28"/>
              </w:rPr>
              <w:t xml:space="preserve"> ЛР4, КР13, Т1</w:t>
            </w:r>
            <w:r w:rsidR="000614D7">
              <w:rPr>
                <w:color w:val="000000"/>
                <w:sz w:val="28"/>
                <w:szCs w:val="28"/>
              </w:rPr>
              <w:t>5</w:t>
            </w:r>
            <w:r w:rsidRPr="002A190D">
              <w:rPr>
                <w:color w:val="000000"/>
                <w:sz w:val="28"/>
                <w:szCs w:val="28"/>
              </w:rPr>
              <w:t xml:space="preserve">. Оцениваем так: </w:t>
            </w:r>
            <w:r w:rsidR="004831A5">
              <w:rPr>
                <w:color w:val="000000"/>
                <w:sz w:val="28"/>
                <w:szCs w:val="28"/>
              </w:rPr>
              <w:t>ЛР</w:t>
            </w:r>
            <w:proofErr w:type="gramStart"/>
            <w:r w:rsidR="004831A5">
              <w:rPr>
                <w:color w:val="000000"/>
                <w:sz w:val="28"/>
                <w:szCs w:val="28"/>
              </w:rPr>
              <w:t>2</w:t>
            </w:r>
            <w:proofErr w:type="gramEnd"/>
            <w:r w:rsidR="004831A5">
              <w:rPr>
                <w:color w:val="000000"/>
                <w:sz w:val="28"/>
                <w:szCs w:val="28"/>
              </w:rPr>
              <w:t>, ЛР3 – по 2 балла макс.,</w:t>
            </w:r>
            <w:r w:rsidR="007974A8" w:rsidRPr="002A190D">
              <w:rPr>
                <w:color w:val="000000"/>
                <w:sz w:val="28"/>
                <w:szCs w:val="28"/>
              </w:rPr>
              <w:t xml:space="preserve"> КР13</w:t>
            </w:r>
            <w:r w:rsidR="004831A5">
              <w:rPr>
                <w:color w:val="000000"/>
                <w:sz w:val="28"/>
                <w:szCs w:val="28"/>
              </w:rPr>
              <w:t xml:space="preserve"> – 18 баллов макс.</w:t>
            </w:r>
            <w:r w:rsidR="007974A8" w:rsidRPr="002A190D">
              <w:rPr>
                <w:color w:val="000000"/>
                <w:sz w:val="28"/>
                <w:szCs w:val="28"/>
              </w:rPr>
              <w:t>, Т16</w:t>
            </w:r>
            <w:r w:rsidRPr="002A190D">
              <w:rPr>
                <w:color w:val="000000"/>
                <w:sz w:val="28"/>
                <w:szCs w:val="28"/>
              </w:rPr>
              <w:t xml:space="preserve"> - </w:t>
            </w:r>
            <w:r w:rsidR="004831A5">
              <w:rPr>
                <w:color w:val="000000"/>
                <w:sz w:val="28"/>
                <w:szCs w:val="28"/>
              </w:rPr>
              <w:t>10</w:t>
            </w:r>
            <w:r w:rsidRPr="002A190D">
              <w:rPr>
                <w:color w:val="000000"/>
                <w:sz w:val="28"/>
                <w:szCs w:val="28"/>
              </w:rPr>
              <w:t xml:space="preserve"> баллов макс. </w:t>
            </w:r>
          </w:p>
        </w:tc>
      </w:tr>
    </w:tbl>
    <w:p w:rsidR="00B93E94" w:rsidRPr="002A190D" w:rsidRDefault="00B93E94"/>
    <w:p w:rsidR="00B93E94" w:rsidRPr="002A190D" w:rsidRDefault="00B93E94">
      <w:pPr>
        <w:spacing w:after="200" w:line="276" w:lineRule="auto"/>
      </w:pPr>
      <w:r w:rsidRPr="002A190D">
        <w:br w:type="page"/>
      </w:r>
    </w:p>
    <w:tbl>
      <w:tblPr>
        <w:tblpPr w:leftFromText="180" w:rightFromText="180" w:vertAnchor="text" w:tblpY="1"/>
        <w:tblOverlap w:val="never"/>
        <w:tblW w:w="10280" w:type="dxa"/>
        <w:tblLook w:val="01E0" w:firstRow="1" w:lastRow="1" w:firstColumn="1" w:lastColumn="1" w:noHBand="0" w:noVBand="0"/>
      </w:tblPr>
      <w:tblGrid>
        <w:gridCol w:w="10280"/>
      </w:tblGrid>
      <w:tr w:rsidR="00B93E94" w:rsidRPr="002A190D" w:rsidTr="00A6208F">
        <w:tc>
          <w:tcPr>
            <w:tcW w:w="10280" w:type="dxa"/>
          </w:tcPr>
          <w:p w:rsidR="00B93E94" w:rsidRPr="002A190D" w:rsidRDefault="00B93E94" w:rsidP="00A6208F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 w:rsidRPr="002A190D">
              <w:lastRenderedPageBreak/>
              <w:t xml:space="preserve">федеральное государственное автономное образовательное учреждение </w:t>
            </w:r>
            <w:r w:rsidRPr="002A190D">
              <w:br/>
            </w:r>
            <w:r w:rsidR="000614D7">
              <w:t>высшего образования</w:t>
            </w:r>
          </w:p>
        </w:tc>
      </w:tr>
      <w:tr w:rsidR="00B93E94" w:rsidRPr="002A190D" w:rsidTr="00A6208F">
        <w:tc>
          <w:tcPr>
            <w:tcW w:w="10280" w:type="dxa"/>
            <w:tcBorders>
              <w:bottom w:val="single" w:sz="4" w:space="0" w:color="000000"/>
            </w:tcBorders>
          </w:tcPr>
          <w:p w:rsidR="00B93E94" w:rsidRPr="002A190D" w:rsidRDefault="00B93E94" w:rsidP="00A6208F">
            <w:pPr>
              <w:spacing w:line="288" w:lineRule="auto"/>
              <w:jc w:val="center"/>
            </w:pPr>
            <w:r w:rsidRPr="002A190D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93E94" w:rsidRPr="002A190D" w:rsidTr="00A6208F">
        <w:tc>
          <w:tcPr>
            <w:tcW w:w="10280" w:type="dxa"/>
            <w:tcBorders>
              <w:top w:val="single" w:sz="4" w:space="0" w:color="000000"/>
            </w:tcBorders>
          </w:tcPr>
          <w:p w:rsidR="00B93E94" w:rsidRPr="002A190D" w:rsidRDefault="000614D7" w:rsidP="00A6208F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B93E94" w:rsidRPr="002A190D" w:rsidTr="00A6208F">
        <w:tc>
          <w:tcPr>
            <w:tcW w:w="10280" w:type="dxa"/>
          </w:tcPr>
          <w:p w:rsidR="00B93E94" w:rsidRDefault="00B93E94" w:rsidP="00A6208F">
            <w:pPr>
              <w:snapToGrid w:val="0"/>
              <w:spacing w:before="120" w:after="120"/>
              <w:jc w:val="center"/>
            </w:pPr>
            <w:r w:rsidRPr="002A190D">
              <w:t>КАФЕДРА КИБЕРНЕТИКИ (№ 22)</w:t>
            </w:r>
          </w:p>
          <w:p w:rsidR="009E73EE" w:rsidRPr="002A190D" w:rsidRDefault="009E73EE" w:rsidP="00A6208F">
            <w:pPr>
              <w:snapToGrid w:val="0"/>
              <w:spacing w:before="120" w:after="120"/>
              <w:jc w:val="center"/>
            </w:pPr>
          </w:p>
        </w:tc>
      </w:tr>
    </w:tbl>
    <w:p w:rsidR="009E73EE" w:rsidRPr="002A190D" w:rsidRDefault="009E73EE" w:rsidP="009E73EE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2A190D">
        <w:rPr>
          <w:b/>
          <w:bCs/>
          <w:sz w:val="32"/>
          <w:szCs w:val="32"/>
        </w:rPr>
        <w:t xml:space="preserve">Комплект заданий для контрольной работы по дисциплине </w:t>
      </w:r>
    </w:p>
    <w:p w:rsidR="00B93E94" w:rsidRPr="002A190D" w:rsidRDefault="00B93E94" w:rsidP="00B93E94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2A190D">
        <w:rPr>
          <w:b/>
          <w:sz w:val="28"/>
          <w:szCs w:val="28"/>
        </w:rPr>
        <w:t>«</w:t>
      </w:r>
      <w:r w:rsidRPr="002A190D">
        <w:rPr>
          <w:b/>
          <w:sz w:val="28"/>
          <w:u w:val="single"/>
        </w:rPr>
        <w:t>Интеллектуальные диалоговые системы»</w:t>
      </w:r>
    </w:p>
    <w:p w:rsidR="00B93E94" w:rsidRPr="002A190D" w:rsidRDefault="00B93E94" w:rsidP="00B93E94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B93E94" w:rsidRPr="002A190D" w:rsidTr="00A6208F">
        <w:trPr>
          <w:jc w:val="center"/>
        </w:trPr>
        <w:tc>
          <w:tcPr>
            <w:tcW w:w="3190" w:type="dxa"/>
          </w:tcPr>
          <w:p w:rsidR="00B93E94" w:rsidRPr="002A190D" w:rsidRDefault="00B93E94" w:rsidP="00A6208F">
            <w:r w:rsidRPr="002A190D">
              <w:t xml:space="preserve">Составитель </w:t>
            </w:r>
          </w:p>
        </w:tc>
        <w:tc>
          <w:tcPr>
            <w:tcW w:w="3190" w:type="dxa"/>
          </w:tcPr>
          <w:p w:rsidR="00B93E94" w:rsidRPr="002A190D" w:rsidRDefault="00B93E94" w:rsidP="00A6208F">
            <w:r w:rsidRPr="002A190D">
              <w:t>Рыбина Г.В.</w:t>
            </w:r>
          </w:p>
        </w:tc>
        <w:tc>
          <w:tcPr>
            <w:tcW w:w="3191" w:type="dxa"/>
          </w:tcPr>
          <w:p w:rsidR="00B93E94" w:rsidRPr="002A190D" w:rsidRDefault="00B93E94" w:rsidP="00A6208F">
            <w:r w:rsidRPr="002A190D">
              <w:t>Профессор, д.т.н.</w:t>
            </w:r>
          </w:p>
        </w:tc>
      </w:tr>
      <w:tr w:rsidR="00B93E94" w:rsidRPr="002A190D" w:rsidTr="00A6208F">
        <w:trPr>
          <w:jc w:val="center"/>
        </w:trPr>
        <w:tc>
          <w:tcPr>
            <w:tcW w:w="3190" w:type="dxa"/>
          </w:tcPr>
          <w:p w:rsidR="00B93E94" w:rsidRPr="002A190D" w:rsidRDefault="00B93E94" w:rsidP="00A6208F">
            <w:r w:rsidRPr="002A190D">
              <w:t>Учебный год</w:t>
            </w:r>
          </w:p>
        </w:tc>
        <w:tc>
          <w:tcPr>
            <w:tcW w:w="3190" w:type="dxa"/>
          </w:tcPr>
          <w:p w:rsidR="00B93E94" w:rsidRPr="002A190D" w:rsidRDefault="000614D7" w:rsidP="00A6208F">
            <w:r>
              <w:t>2019</w:t>
            </w:r>
          </w:p>
        </w:tc>
        <w:tc>
          <w:tcPr>
            <w:tcW w:w="3191" w:type="dxa"/>
          </w:tcPr>
          <w:p w:rsidR="00B93E94" w:rsidRPr="002A190D" w:rsidRDefault="00B93E94" w:rsidP="00A6208F"/>
        </w:tc>
      </w:tr>
    </w:tbl>
    <w:p w:rsidR="00B93E94" w:rsidRPr="002A190D" w:rsidRDefault="00B93E94"/>
    <w:p w:rsidR="00E12BCE" w:rsidRPr="00EA4BA7" w:rsidRDefault="00E12BCE" w:rsidP="00E12BCE">
      <w:pPr>
        <w:jc w:val="center"/>
        <w:rPr>
          <w:b/>
        </w:rPr>
      </w:pPr>
      <w:r w:rsidRPr="00EA4BA7">
        <w:rPr>
          <w:b/>
        </w:rPr>
        <w:t>Вариант 1.</w:t>
      </w:r>
    </w:p>
    <w:p w:rsidR="00E12BCE" w:rsidRDefault="00E12BCE" w:rsidP="00E12BCE">
      <w:pPr>
        <w:pStyle w:val="a5"/>
        <w:numPr>
          <w:ilvl w:val="0"/>
          <w:numId w:val="11"/>
        </w:numPr>
        <w:spacing w:after="200" w:line="276" w:lineRule="auto"/>
      </w:pPr>
      <w:r>
        <w:t xml:space="preserve">Библиотека МИФИ в </w:t>
      </w:r>
      <w:r w:rsidR="000614D7">
        <w:t>2019</w:t>
      </w:r>
      <w:r>
        <w:t xml:space="preserve"> году будет получать много новых книг отечественных и зарубежных авторов из научного фонда ГПНТБ.</w:t>
      </w:r>
    </w:p>
    <w:p w:rsidR="00E12BCE" w:rsidRDefault="00E12BCE" w:rsidP="00E12BCE">
      <w:pPr>
        <w:pStyle w:val="a5"/>
        <w:numPr>
          <w:ilvl w:val="0"/>
          <w:numId w:val="11"/>
        </w:numPr>
        <w:spacing w:after="200" w:line="276" w:lineRule="auto"/>
      </w:pPr>
      <w:r>
        <w:t xml:space="preserve">Сколько книг зарубежных авторов может получить библиотека МИФИ в апреле </w:t>
      </w:r>
      <w:r w:rsidR="000614D7">
        <w:t>2019</w:t>
      </w:r>
      <w:r>
        <w:t xml:space="preserve"> года по тематике кафедры 22?</w:t>
      </w:r>
    </w:p>
    <w:p w:rsidR="00E12BCE" w:rsidRDefault="00E12BCE" w:rsidP="00E12BCE">
      <w:pPr>
        <w:pStyle w:val="a5"/>
        <w:numPr>
          <w:ilvl w:val="0"/>
          <w:numId w:val="11"/>
        </w:numPr>
        <w:spacing w:after="200" w:line="276" w:lineRule="auto"/>
      </w:pPr>
      <w:r>
        <w:t xml:space="preserve">Необходимо срочно отправить в командировку в город Н директора библиотеки МИФИ за новыми книгами с 1 апреля </w:t>
      </w:r>
      <w:r w:rsidR="000614D7">
        <w:t>2019</w:t>
      </w:r>
      <w:r>
        <w:t xml:space="preserve"> года по 10 мая </w:t>
      </w:r>
      <w:r w:rsidR="000614D7">
        <w:t>2019</w:t>
      </w:r>
      <w:r>
        <w:t xml:space="preserve"> года.</w:t>
      </w:r>
    </w:p>
    <w:p w:rsidR="00E12BCE" w:rsidRPr="00EA4BA7" w:rsidRDefault="00E12BCE" w:rsidP="00E12BCE">
      <w:pPr>
        <w:jc w:val="center"/>
        <w:rPr>
          <w:b/>
        </w:rPr>
      </w:pPr>
      <w:r w:rsidRPr="00EA4BA7">
        <w:rPr>
          <w:b/>
        </w:rPr>
        <w:t>Вариант 2.</w:t>
      </w:r>
    </w:p>
    <w:p w:rsidR="00E12BCE" w:rsidRDefault="00E12BCE" w:rsidP="00E12BCE">
      <w:pPr>
        <w:pStyle w:val="a5"/>
        <w:numPr>
          <w:ilvl w:val="0"/>
          <w:numId w:val="12"/>
        </w:numPr>
        <w:spacing w:after="200" w:line="276" w:lineRule="auto"/>
      </w:pPr>
      <w:r>
        <w:t>Сколько студентов факультета</w:t>
      </w:r>
      <w:proofErr w:type="gramStart"/>
      <w:r>
        <w:t xml:space="preserve"> К</w:t>
      </w:r>
      <w:proofErr w:type="gramEnd"/>
      <w:r>
        <w:t xml:space="preserve"> могут получить стипендию в </w:t>
      </w:r>
      <w:r w:rsidR="000614D7">
        <w:t>2019</w:t>
      </w:r>
      <w:r>
        <w:t xml:space="preserve"> году  по оценкам зимней сессии?</w:t>
      </w:r>
    </w:p>
    <w:p w:rsidR="00E12BCE" w:rsidRDefault="00E12BCE" w:rsidP="00E12BCE">
      <w:pPr>
        <w:pStyle w:val="a5"/>
        <w:numPr>
          <w:ilvl w:val="0"/>
          <w:numId w:val="12"/>
        </w:numPr>
        <w:spacing w:after="200" w:line="276" w:lineRule="auto"/>
      </w:pPr>
      <w:r>
        <w:t xml:space="preserve">Бухгалтерия МИФИ будет производить выплату стипендии за апрель </w:t>
      </w:r>
      <w:r w:rsidR="000614D7">
        <w:t>2019</w:t>
      </w:r>
      <w:r>
        <w:t xml:space="preserve"> года студентам и аспирантам всех факультетов МИФИ 30 апреля </w:t>
      </w:r>
      <w:r w:rsidR="000614D7">
        <w:t>2019</w:t>
      </w:r>
      <w:r>
        <w:t xml:space="preserve"> года.</w:t>
      </w:r>
    </w:p>
    <w:p w:rsidR="00E12BCE" w:rsidRDefault="00E12BCE" w:rsidP="00E12BCE">
      <w:pPr>
        <w:pStyle w:val="a5"/>
        <w:numPr>
          <w:ilvl w:val="0"/>
          <w:numId w:val="12"/>
        </w:numPr>
        <w:spacing w:after="200" w:line="276" w:lineRule="auto"/>
      </w:pPr>
      <w:r>
        <w:t>Студенты потока К8 должны срочно получить стипендию за апрель 2008 года в кассе МИФИ в корпусе К.</w:t>
      </w:r>
    </w:p>
    <w:p w:rsidR="00E12BCE" w:rsidRPr="00EA4BA7" w:rsidRDefault="00E12BCE" w:rsidP="00E12BCE">
      <w:pPr>
        <w:jc w:val="center"/>
        <w:rPr>
          <w:b/>
        </w:rPr>
      </w:pPr>
      <w:r w:rsidRPr="00EA4BA7">
        <w:rPr>
          <w:b/>
        </w:rPr>
        <w:t>Вариант 3.</w:t>
      </w:r>
    </w:p>
    <w:p w:rsidR="00E12BCE" w:rsidRDefault="00E12BCE" w:rsidP="00E12BCE">
      <w:pPr>
        <w:pStyle w:val="a5"/>
        <w:numPr>
          <w:ilvl w:val="0"/>
          <w:numId w:val="13"/>
        </w:numPr>
        <w:spacing w:after="200" w:line="276" w:lineRule="auto"/>
      </w:pPr>
      <w:r>
        <w:t>По итогам научной конференции МИФИ-</w:t>
      </w:r>
      <w:r w:rsidR="000614D7">
        <w:t>2019</w:t>
      </w:r>
      <w:r>
        <w:t xml:space="preserve"> срочно произвести награждение дипломами и премиями МИФИ лучших студентов в актовом зале МИФИ с 10 до 12.</w:t>
      </w:r>
    </w:p>
    <w:p w:rsidR="00E12BCE" w:rsidRDefault="00E12BCE" w:rsidP="00E12BCE">
      <w:pPr>
        <w:pStyle w:val="a5"/>
        <w:numPr>
          <w:ilvl w:val="0"/>
          <w:numId w:val="13"/>
        </w:numPr>
        <w:spacing w:after="200" w:line="276" w:lineRule="auto"/>
      </w:pPr>
      <w:r>
        <w:t xml:space="preserve">Какими дипломами будут награждены лучшие студенты МИФИ в актовом зале в апреле </w:t>
      </w:r>
      <w:r w:rsidR="000614D7">
        <w:t>2019</w:t>
      </w:r>
      <w:r>
        <w:t xml:space="preserve"> года?</w:t>
      </w:r>
    </w:p>
    <w:p w:rsidR="00E12BCE" w:rsidRDefault="00E12BCE" w:rsidP="00E12BCE">
      <w:pPr>
        <w:pStyle w:val="a5"/>
        <w:numPr>
          <w:ilvl w:val="0"/>
          <w:numId w:val="13"/>
        </w:numPr>
        <w:spacing w:after="200" w:line="276" w:lineRule="auto"/>
      </w:pPr>
      <w:r>
        <w:t xml:space="preserve">На научную конференцию в город Н в сентябре </w:t>
      </w:r>
      <w:r w:rsidR="000614D7">
        <w:t>2019</w:t>
      </w:r>
      <w:r>
        <w:t xml:space="preserve"> года могут поехать студенты старших курсов МИФИ с докладами.</w:t>
      </w:r>
    </w:p>
    <w:p w:rsidR="00E12BCE" w:rsidRPr="00EA4BA7" w:rsidRDefault="00E12BCE" w:rsidP="00E12BCE">
      <w:pPr>
        <w:jc w:val="center"/>
        <w:rPr>
          <w:b/>
        </w:rPr>
      </w:pPr>
      <w:r w:rsidRPr="00EA4BA7">
        <w:rPr>
          <w:b/>
        </w:rPr>
        <w:t>Вариант 4.</w:t>
      </w:r>
    </w:p>
    <w:p w:rsidR="00E12BCE" w:rsidRDefault="00E12BCE" w:rsidP="00E12BCE">
      <w:pPr>
        <w:pStyle w:val="a5"/>
        <w:numPr>
          <w:ilvl w:val="0"/>
          <w:numId w:val="14"/>
        </w:numPr>
        <w:spacing w:after="200" w:line="276" w:lineRule="auto"/>
      </w:pPr>
      <w:r>
        <w:t xml:space="preserve">С 1 апреля </w:t>
      </w:r>
      <w:r w:rsidR="000614D7">
        <w:t>2019</w:t>
      </w:r>
      <w:r>
        <w:t xml:space="preserve"> года в К-914 необходимо срочно начать тестирование всех студентов кафедры 22 по дисциплинам</w:t>
      </w:r>
      <w:proofErr w:type="gramStart"/>
      <w:r>
        <w:t xml:space="preserve"> А</w:t>
      </w:r>
      <w:proofErr w:type="gramEnd"/>
      <w:r>
        <w:t>, B и C.</w:t>
      </w:r>
    </w:p>
    <w:p w:rsidR="00E12BCE" w:rsidRDefault="00E12BCE" w:rsidP="00E12BCE">
      <w:pPr>
        <w:pStyle w:val="a5"/>
        <w:numPr>
          <w:ilvl w:val="0"/>
          <w:numId w:val="14"/>
        </w:numPr>
        <w:spacing w:after="200" w:line="276" w:lineRule="auto"/>
      </w:pPr>
      <w:r>
        <w:t>Контрольные оценки по дисциплинам</w:t>
      </w:r>
      <w:proofErr w:type="gramStart"/>
      <w:r>
        <w:t xml:space="preserve"> А</w:t>
      </w:r>
      <w:proofErr w:type="gramEnd"/>
      <w:r>
        <w:t xml:space="preserve">, B и C на 8 неделе </w:t>
      </w:r>
      <w:r w:rsidR="000614D7">
        <w:t>2019</w:t>
      </w:r>
      <w:r>
        <w:t xml:space="preserve"> года были получены студентами потока К8 за теоретические знания и практические умения.</w:t>
      </w:r>
    </w:p>
    <w:p w:rsidR="00E12BCE" w:rsidRDefault="00E12BCE" w:rsidP="00E12BCE">
      <w:pPr>
        <w:pStyle w:val="a5"/>
        <w:numPr>
          <w:ilvl w:val="0"/>
          <w:numId w:val="14"/>
        </w:numPr>
        <w:spacing w:after="200" w:line="276" w:lineRule="auto"/>
      </w:pPr>
      <w:r>
        <w:t xml:space="preserve">Где будет проходить тестирование студентов четвертого курса 1 апреля </w:t>
      </w:r>
      <w:r w:rsidR="000614D7">
        <w:t>2019</w:t>
      </w:r>
      <w:r>
        <w:t xml:space="preserve"> года по дисциплине</w:t>
      </w:r>
      <w:proofErr w:type="gramStart"/>
      <w:r>
        <w:t xml:space="preserve"> А</w:t>
      </w:r>
      <w:proofErr w:type="gramEnd"/>
      <w:r>
        <w:t>?</w:t>
      </w:r>
    </w:p>
    <w:p w:rsidR="00B93DF5" w:rsidRPr="002A190D" w:rsidRDefault="00B93DF5"/>
    <w:tbl>
      <w:tblPr>
        <w:tblpPr w:leftFromText="180" w:rightFromText="180" w:vertAnchor="text" w:tblpY="1"/>
        <w:tblOverlap w:val="never"/>
        <w:tblW w:w="10280" w:type="dxa"/>
        <w:tblLook w:val="01E0" w:firstRow="1" w:lastRow="1" w:firstColumn="1" w:lastColumn="1" w:noHBand="0" w:noVBand="0"/>
      </w:tblPr>
      <w:tblGrid>
        <w:gridCol w:w="10280"/>
      </w:tblGrid>
      <w:tr w:rsidR="00047687" w:rsidRPr="002A190D" w:rsidTr="00FD73B2">
        <w:tc>
          <w:tcPr>
            <w:tcW w:w="10280" w:type="dxa"/>
          </w:tcPr>
          <w:p w:rsidR="00047687" w:rsidRPr="002A190D" w:rsidRDefault="00047687" w:rsidP="00FD73B2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 w:rsidRPr="002A190D">
              <w:lastRenderedPageBreak/>
              <w:t xml:space="preserve">федеральное государственное автономное образовательное учреждение </w:t>
            </w:r>
            <w:r w:rsidRPr="002A190D">
              <w:br/>
            </w:r>
            <w:r w:rsidR="000614D7">
              <w:t>высшего образования</w:t>
            </w:r>
          </w:p>
        </w:tc>
      </w:tr>
      <w:tr w:rsidR="00047687" w:rsidRPr="002A190D" w:rsidTr="00FD73B2">
        <w:tc>
          <w:tcPr>
            <w:tcW w:w="10280" w:type="dxa"/>
            <w:tcBorders>
              <w:bottom w:val="single" w:sz="4" w:space="0" w:color="000000"/>
            </w:tcBorders>
          </w:tcPr>
          <w:p w:rsidR="00047687" w:rsidRPr="002A190D" w:rsidRDefault="00047687" w:rsidP="00FD73B2">
            <w:pPr>
              <w:spacing w:line="288" w:lineRule="auto"/>
              <w:jc w:val="center"/>
            </w:pPr>
            <w:r w:rsidRPr="002A190D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47687" w:rsidRPr="002A190D" w:rsidTr="00FD73B2">
        <w:tc>
          <w:tcPr>
            <w:tcW w:w="10280" w:type="dxa"/>
            <w:tcBorders>
              <w:top w:val="single" w:sz="4" w:space="0" w:color="000000"/>
            </w:tcBorders>
          </w:tcPr>
          <w:p w:rsidR="00047687" w:rsidRPr="002A190D" w:rsidRDefault="000614D7" w:rsidP="00FD73B2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047687" w:rsidRPr="002A190D" w:rsidTr="00FD73B2">
        <w:tc>
          <w:tcPr>
            <w:tcW w:w="10280" w:type="dxa"/>
          </w:tcPr>
          <w:p w:rsidR="00047687" w:rsidRPr="002A190D" w:rsidRDefault="00047687" w:rsidP="00914F5F">
            <w:pPr>
              <w:snapToGrid w:val="0"/>
              <w:spacing w:before="120" w:after="120"/>
              <w:jc w:val="center"/>
            </w:pPr>
            <w:r w:rsidRPr="002A190D">
              <w:t xml:space="preserve">КАФЕДРА </w:t>
            </w:r>
            <w:r w:rsidR="00914F5F" w:rsidRPr="002A190D">
              <w:t>КИБЕРНЕТИКИ</w:t>
            </w:r>
            <w:r w:rsidRPr="002A190D">
              <w:t xml:space="preserve"> (№ </w:t>
            </w:r>
            <w:r w:rsidR="00914F5F" w:rsidRPr="002A190D">
              <w:t>22</w:t>
            </w:r>
            <w:r w:rsidRPr="002A190D">
              <w:t>)</w:t>
            </w:r>
          </w:p>
        </w:tc>
      </w:tr>
    </w:tbl>
    <w:p w:rsidR="00047687" w:rsidRPr="002A190D" w:rsidRDefault="00FD73B2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  <w:r w:rsidRPr="002A190D">
        <w:rPr>
          <w:b/>
          <w:bCs/>
          <w:sz w:val="28"/>
          <w:szCs w:val="28"/>
        </w:rPr>
        <w:br w:type="textWrapping" w:clear="all"/>
      </w:r>
    </w:p>
    <w:p w:rsidR="00047687" w:rsidRPr="009E73EE" w:rsidRDefault="009E73EE" w:rsidP="009E73EE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2A190D">
        <w:rPr>
          <w:b/>
          <w:bCs/>
          <w:sz w:val="32"/>
          <w:szCs w:val="32"/>
        </w:rPr>
        <w:t xml:space="preserve">Комплект заданий </w:t>
      </w:r>
      <w:r>
        <w:rPr>
          <w:b/>
          <w:bCs/>
          <w:sz w:val="32"/>
          <w:szCs w:val="32"/>
        </w:rPr>
        <w:t xml:space="preserve">для тестирования по дисциплине </w:t>
      </w:r>
    </w:p>
    <w:p w:rsidR="00047687" w:rsidRPr="002A190D" w:rsidRDefault="009E73EE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2A190D">
        <w:rPr>
          <w:b/>
          <w:sz w:val="28"/>
          <w:szCs w:val="28"/>
        </w:rPr>
        <w:t xml:space="preserve"> </w:t>
      </w:r>
      <w:r w:rsidR="00047687" w:rsidRPr="002A190D">
        <w:rPr>
          <w:b/>
          <w:sz w:val="28"/>
          <w:szCs w:val="28"/>
        </w:rPr>
        <w:t>«</w:t>
      </w:r>
      <w:r w:rsidR="00115D23" w:rsidRPr="002A190D">
        <w:rPr>
          <w:b/>
          <w:sz w:val="28"/>
          <w:u w:val="single"/>
        </w:rPr>
        <w:t>Интеллектуальные диалоговые системы</w:t>
      </w:r>
      <w:r w:rsidR="00047687" w:rsidRPr="002A190D">
        <w:rPr>
          <w:b/>
          <w:sz w:val="28"/>
          <w:u w:val="single"/>
        </w:rPr>
        <w:t>»</w:t>
      </w:r>
    </w:p>
    <w:p w:rsidR="00047687" w:rsidRPr="002A190D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47687" w:rsidRPr="002A190D" w:rsidTr="00F8227A">
        <w:trPr>
          <w:jc w:val="center"/>
        </w:trPr>
        <w:tc>
          <w:tcPr>
            <w:tcW w:w="3190" w:type="dxa"/>
          </w:tcPr>
          <w:p w:rsidR="00047687" w:rsidRPr="002A190D" w:rsidRDefault="00047687" w:rsidP="00F8227A">
            <w:r w:rsidRPr="002A190D">
              <w:t xml:space="preserve">Составитель </w:t>
            </w:r>
          </w:p>
        </w:tc>
        <w:tc>
          <w:tcPr>
            <w:tcW w:w="3190" w:type="dxa"/>
          </w:tcPr>
          <w:p w:rsidR="00047687" w:rsidRPr="002A190D" w:rsidRDefault="00F205E8" w:rsidP="00F205E8">
            <w:r w:rsidRPr="002A190D">
              <w:t>Рыбина Г.В.</w:t>
            </w:r>
          </w:p>
        </w:tc>
        <w:tc>
          <w:tcPr>
            <w:tcW w:w="3191" w:type="dxa"/>
          </w:tcPr>
          <w:p w:rsidR="00047687" w:rsidRPr="002A190D" w:rsidRDefault="00F205E8" w:rsidP="00F8227A">
            <w:r w:rsidRPr="002A190D">
              <w:t>Профессор, д.т.н.</w:t>
            </w:r>
          </w:p>
        </w:tc>
      </w:tr>
      <w:tr w:rsidR="00047687" w:rsidRPr="002A190D" w:rsidTr="00F8227A">
        <w:trPr>
          <w:jc w:val="center"/>
        </w:trPr>
        <w:tc>
          <w:tcPr>
            <w:tcW w:w="3190" w:type="dxa"/>
          </w:tcPr>
          <w:p w:rsidR="00047687" w:rsidRPr="002A190D" w:rsidRDefault="00047687" w:rsidP="00F8227A">
            <w:r w:rsidRPr="002A190D">
              <w:t>Учебный год</w:t>
            </w:r>
          </w:p>
        </w:tc>
        <w:tc>
          <w:tcPr>
            <w:tcW w:w="3190" w:type="dxa"/>
          </w:tcPr>
          <w:p w:rsidR="00047687" w:rsidRPr="002A190D" w:rsidRDefault="000614D7" w:rsidP="00F8227A">
            <w:r>
              <w:t>2019</w:t>
            </w:r>
          </w:p>
        </w:tc>
        <w:tc>
          <w:tcPr>
            <w:tcW w:w="3191" w:type="dxa"/>
          </w:tcPr>
          <w:p w:rsidR="00047687" w:rsidRPr="002A190D" w:rsidRDefault="00047687" w:rsidP="00F8227A"/>
        </w:tc>
      </w:tr>
    </w:tbl>
    <w:p w:rsidR="00A56D83" w:rsidRPr="002A190D" w:rsidRDefault="00A56D83" w:rsidP="00233864">
      <w:pPr>
        <w:pStyle w:val="a3"/>
        <w:rPr>
          <w:b/>
        </w:rPr>
      </w:pPr>
    </w:p>
    <w:p w:rsidR="009E73EE" w:rsidRPr="003520B0" w:rsidRDefault="009E73EE" w:rsidP="009E73EE">
      <w:pPr>
        <w:pStyle w:val="11"/>
        <w:spacing w:line="276" w:lineRule="auto"/>
        <w:ind w:firstLine="540"/>
        <w:jc w:val="both"/>
        <w:rPr>
          <w:bCs/>
          <w:iCs/>
          <w:color w:val="000000"/>
          <w:sz w:val="28"/>
          <w:szCs w:val="22"/>
        </w:rPr>
      </w:pPr>
      <w:r w:rsidRPr="003520B0">
        <w:rPr>
          <w:bCs/>
          <w:iCs/>
          <w:color w:val="000000"/>
          <w:sz w:val="28"/>
          <w:szCs w:val="22"/>
        </w:rPr>
        <w:t xml:space="preserve">В контексте построения </w:t>
      </w:r>
      <w:proofErr w:type="spellStart"/>
      <w:r w:rsidRPr="003520B0">
        <w:rPr>
          <w:bCs/>
          <w:iCs/>
          <w:color w:val="000000"/>
          <w:sz w:val="28"/>
          <w:szCs w:val="22"/>
        </w:rPr>
        <w:t>компетентностно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-ориентированной модели обучаемого для оценки выявленных в процессе веб-тестирования текущих знаний обучаемого по конкретному курсу/дисциплине разработан метод оценивания результатов решений тестовых заданий (составленных на основе вопросов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Q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k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 по конкретным темам раздела/подраздела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v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ei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 конкретной дисциплины), генерация которых осуществляется с помощью генетического алгоритма индивидуально для каждого студента. </w:t>
      </w:r>
    </w:p>
    <w:p w:rsidR="009E73EE" w:rsidRPr="003520B0" w:rsidRDefault="009E73EE" w:rsidP="009E73EE">
      <w:pPr>
        <w:pStyle w:val="11"/>
        <w:spacing w:line="276" w:lineRule="auto"/>
        <w:ind w:firstLine="540"/>
        <w:jc w:val="both"/>
        <w:rPr>
          <w:bCs/>
          <w:iCs/>
          <w:color w:val="000000"/>
          <w:sz w:val="28"/>
          <w:szCs w:val="22"/>
        </w:rPr>
      </w:pPr>
      <w:r w:rsidRPr="003520B0">
        <w:rPr>
          <w:bCs/>
          <w:iCs/>
          <w:color w:val="000000"/>
          <w:sz w:val="28"/>
          <w:szCs w:val="22"/>
        </w:rPr>
        <w:t xml:space="preserve">Множество ответов, полученных при тестировании, сравнивается с элементом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Q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k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 модели эталонного курса/дисциплины (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Ме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) и выявляется тип связи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R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z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 между темами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v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ei</w:t>
      </w:r>
      <w:proofErr w:type="spellEnd"/>
      <w:r w:rsidRPr="003520B0">
        <w:rPr>
          <w:bCs/>
          <w:iCs/>
          <w:color w:val="000000"/>
          <w:sz w:val="28"/>
          <w:szCs w:val="22"/>
        </w:rPr>
        <w:t>, на основе чего формируется текущая модель обучаемого (</w:t>
      </w:r>
      <w:r w:rsidRPr="003520B0">
        <w:rPr>
          <w:bCs/>
          <w:i/>
          <w:iCs/>
          <w:color w:val="000000"/>
          <w:sz w:val="28"/>
          <w:szCs w:val="22"/>
        </w:rPr>
        <w:t>М</w:t>
      </w:r>
      <w:proofErr w:type="gramStart"/>
      <w:r w:rsidRPr="003520B0">
        <w:rPr>
          <w:bCs/>
          <w:i/>
          <w:iCs/>
          <w:color w:val="000000"/>
          <w:sz w:val="28"/>
          <w:szCs w:val="22"/>
        </w:rPr>
        <w:t>1</w:t>
      </w:r>
      <w:proofErr w:type="gramEnd"/>
      <w:r w:rsidRPr="003520B0">
        <w:rPr>
          <w:bCs/>
          <w:iCs/>
          <w:color w:val="000000"/>
          <w:sz w:val="28"/>
          <w:szCs w:val="22"/>
        </w:rPr>
        <w:t xml:space="preserve">). Производится формирование оценки за конкретную тему (вершину) по одной из определенных преподавателем методик, а затем выявляются связи между темами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v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ei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 с помощью специальной процедуры генерации признаков, на основе чего происходит означивание конкретных вершин и связей в графе, с помощью которого описана сетевая модель обучаемого, т.е. формируется текущая модель обучаемого </w:t>
      </w:r>
      <w:r w:rsidRPr="003520B0">
        <w:rPr>
          <w:bCs/>
          <w:i/>
          <w:iCs/>
          <w:color w:val="000000"/>
          <w:sz w:val="28"/>
          <w:szCs w:val="22"/>
        </w:rPr>
        <w:t>М</w:t>
      </w:r>
      <w:proofErr w:type="gramStart"/>
      <w:r w:rsidRPr="003520B0">
        <w:rPr>
          <w:bCs/>
          <w:i/>
          <w:iCs/>
          <w:color w:val="000000"/>
          <w:sz w:val="28"/>
          <w:szCs w:val="22"/>
        </w:rPr>
        <w:t>1</w:t>
      </w:r>
      <w:proofErr w:type="gramEnd"/>
      <w:r w:rsidRPr="003520B0">
        <w:rPr>
          <w:bCs/>
          <w:iCs/>
          <w:color w:val="000000"/>
          <w:sz w:val="28"/>
          <w:szCs w:val="22"/>
        </w:rPr>
        <w:t xml:space="preserve">. Поскольку в применяемом методе оценивания в контрольных тестах используются вопросы </w:t>
      </w:r>
      <w:proofErr w:type="spellStart"/>
      <w:r w:rsidRPr="003520B0">
        <w:rPr>
          <w:bCs/>
          <w:iCs/>
          <w:color w:val="000000"/>
          <w:sz w:val="28"/>
          <w:szCs w:val="22"/>
        </w:rPr>
        <w:t>qi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 из разных тем, то сначала выбирается подмножество вопросов </w:t>
      </w:r>
      <w:r w:rsidRPr="003520B0">
        <w:rPr>
          <w:bCs/>
          <w:iCs/>
          <w:color w:val="000000"/>
          <w:sz w:val="28"/>
          <w:szCs w:val="22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.75pt" o:ole="">
            <v:imagedata r:id="rId8" o:title=""/>
          </v:shape>
          <o:OLEObject Type="Embed" ProgID="Equation.3" ShapeID="_x0000_i1025" DrawAspect="Content" ObjectID="_1671796079" r:id="rId9"/>
        </w:object>
      </w:r>
      <w:r w:rsidRPr="003520B0">
        <w:rPr>
          <w:bCs/>
          <w:iCs/>
          <w:color w:val="000000"/>
          <w:sz w:val="28"/>
          <w:szCs w:val="22"/>
        </w:rPr>
        <w:t xml:space="preserve">множества </w:t>
      </w:r>
      <w:r w:rsidRPr="003520B0">
        <w:rPr>
          <w:bCs/>
          <w:i/>
          <w:iCs/>
          <w:color w:val="000000"/>
          <w:sz w:val="28"/>
          <w:szCs w:val="22"/>
        </w:rPr>
        <w:t>Q</w:t>
      </w:r>
      <w:r w:rsidRPr="003520B0">
        <w:rPr>
          <w:bCs/>
          <w:iCs/>
          <w:color w:val="000000"/>
          <w:sz w:val="28"/>
          <w:szCs w:val="22"/>
        </w:rPr>
        <w:t xml:space="preserve">, относящихся к конкретной теме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T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j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, а соответствующая итоговая оценка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R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j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 складывается из оценок по каждому вопросу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R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i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, взвешенному коэффициентом сложности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С</w:t>
      </w:r>
      <w:proofErr w:type="gramStart"/>
      <w:r w:rsidRPr="003520B0">
        <w:rPr>
          <w:bCs/>
          <w:i/>
          <w:iCs/>
          <w:color w:val="000000"/>
          <w:sz w:val="28"/>
          <w:szCs w:val="22"/>
          <w:vertAlign w:val="subscript"/>
        </w:rPr>
        <w:t>i</w:t>
      </w:r>
      <w:proofErr w:type="spellEnd"/>
      <w:proofErr w:type="gramEnd"/>
      <w:r w:rsidRPr="003520B0">
        <w:rPr>
          <w:bCs/>
          <w:iCs/>
          <w:color w:val="000000"/>
          <w:sz w:val="28"/>
          <w:szCs w:val="22"/>
        </w:rPr>
        <w:t>, с последующим отображением на отрезок [0,1].</w:t>
      </w:r>
    </w:p>
    <w:p w:rsidR="009E73EE" w:rsidRPr="003520B0" w:rsidRDefault="009E73EE" w:rsidP="009E73EE">
      <w:pPr>
        <w:pStyle w:val="11"/>
        <w:spacing w:line="276" w:lineRule="auto"/>
        <w:ind w:firstLine="540"/>
        <w:jc w:val="both"/>
        <w:rPr>
          <w:bCs/>
          <w:iCs/>
          <w:color w:val="000000"/>
          <w:sz w:val="28"/>
          <w:szCs w:val="22"/>
        </w:rPr>
      </w:pPr>
    </w:p>
    <w:tbl>
      <w:tblPr>
        <w:tblW w:w="8960" w:type="dxa"/>
        <w:jc w:val="center"/>
        <w:tblInd w:w="10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447"/>
        <w:gridCol w:w="6513"/>
      </w:tblGrid>
      <w:tr w:rsidR="009E73EE" w:rsidRPr="003520B0" w:rsidTr="00386F68">
        <w:trPr>
          <w:jc w:val="center"/>
        </w:trPr>
        <w:tc>
          <w:tcPr>
            <w:tcW w:w="2447" w:type="dxa"/>
          </w:tcPr>
          <w:p w:rsidR="009E73EE" w:rsidRPr="003520B0" w:rsidRDefault="009E73EE" w:rsidP="00386F68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</w:p>
          <w:p w:rsidR="009E73EE" w:rsidRPr="003520B0" w:rsidRDefault="009E73EE" w:rsidP="00386F68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</w:p>
          <w:p w:rsidR="009E73EE" w:rsidRPr="003520B0" w:rsidRDefault="009E73EE" w:rsidP="00386F68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3520B0">
              <w:rPr>
                <w:bCs/>
                <w:iCs/>
                <w:color w:val="000000"/>
                <w:sz w:val="28"/>
                <w:szCs w:val="22"/>
              </w:rPr>
              <w:object w:dxaOrig="1500" w:dyaOrig="1120">
                <v:shape id="_x0000_i1026" type="#_x0000_t75" style="width:75pt;height:56.25pt" o:ole="">
                  <v:imagedata r:id="rId10" o:title=""/>
                </v:shape>
                <o:OLEObject Type="Embed" ProgID="Equation.3" ShapeID="_x0000_i1026" DrawAspect="Content" ObjectID="_1671796080" r:id="rId11"/>
              </w:objec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>, где</w:t>
            </w:r>
          </w:p>
        </w:tc>
        <w:tc>
          <w:tcPr>
            <w:tcW w:w="6513" w:type="dxa"/>
          </w:tcPr>
          <w:p w:rsidR="009E73EE" w:rsidRPr="003520B0" w:rsidRDefault="009E73EE" w:rsidP="00386F68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proofErr w:type="spellStart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lastRenderedPageBreak/>
              <w:t>Ri</w:t>
            </w:r>
            <w:proofErr w:type="spellEnd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 xml:space="preserve"> 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 xml:space="preserve">– оценка за вопрос </w:t>
            </w:r>
            <w:proofErr w:type="spellStart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qi</w:t>
            </w:r>
            <w:proofErr w:type="spellEnd"/>
            <w:r w:rsidRPr="003520B0">
              <w:rPr>
                <w:bCs/>
                <w:iCs/>
                <w:color w:val="000000"/>
                <w:sz w:val="28"/>
                <w:szCs w:val="22"/>
              </w:rPr>
              <w:t>;</w:t>
            </w:r>
          </w:p>
          <w:p w:rsidR="009E73EE" w:rsidRPr="003520B0" w:rsidRDefault="009E73EE" w:rsidP="00386F68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proofErr w:type="spellStart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С</w:t>
            </w:r>
            <w:proofErr w:type="gramStart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i</w:t>
            </w:r>
            <w:proofErr w:type="spellEnd"/>
            <w:proofErr w:type="gramEnd"/>
            <w:r w:rsidRPr="003520B0">
              <w:rPr>
                <w:bCs/>
                <w:iCs/>
                <w:color w:val="000000"/>
                <w:sz w:val="28"/>
                <w:szCs w:val="22"/>
              </w:rPr>
              <w:t xml:space="preserve"> – коэффициент сложности  вопроса </w:t>
            </w:r>
            <w:proofErr w:type="spellStart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qi</w:t>
            </w:r>
            <w:proofErr w:type="spellEnd"/>
            <w:r w:rsidRPr="003520B0">
              <w:rPr>
                <w:bCs/>
                <w:iCs/>
                <w:color w:val="000000"/>
                <w:sz w:val="28"/>
                <w:szCs w:val="22"/>
              </w:rPr>
              <w:t>;</w:t>
            </w:r>
          </w:p>
          <w:p w:rsidR="009E73EE" w:rsidRPr="003520B0" w:rsidRDefault="009E73EE" w:rsidP="00386F68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3520B0">
              <w:rPr>
                <w:bCs/>
                <w:iCs/>
                <w:color w:val="000000"/>
                <w:sz w:val="28"/>
                <w:szCs w:val="22"/>
              </w:rPr>
              <w:object w:dxaOrig="260" w:dyaOrig="380">
                <v:shape id="_x0000_i1027" type="#_x0000_t75" style="width:12.75pt;height:18.75pt" o:ole="">
                  <v:imagedata r:id="rId12" o:title=""/>
                </v:shape>
                <o:OLEObject Type="Embed" ProgID="Equation.3" ShapeID="_x0000_i1027" DrawAspect="Content" ObjectID="_1671796081" r:id="rId13"/>
              </w:objec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 xml:space="preserve"> – подмножество вопросов, относящихся к 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lastRenderedPageBreak/>
              <w:t xml:space="preserve">теме </w:t>
            </w:r>
            <w:proofErr w:type="spellStart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Tj</w:t>
            </w:r>
            <w:proofErr w:type="spellEnd"/>
            <w:r w:rsidRPr="003520B0">
              <w:rPr>
                <w:bCs/>
                <w:iCs/>
                <w:color w:val="000000"/>
                <w:sz w:val="28"/>
                <w:szCs w:val="22"/>
              </w:rPr>
              <w:t xml:space="preserve">; 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object w:dxaOrig="260" w:dyaOrig="380">
                <v:shape id="_x0000_i1028" type="#_x0000_t75" style="width:12.75pt;height:18.75pt" o:ole="">
                  <v:imagedata r:id="rId12" o:title=""/>
                </v:shape>
                <o:OLEObject Type="Embed" ProgID="Equation.3" ShapeID="_x0000_i1028" DrawAspect="Content" ObjectID="_1671796082" r:id="rId14"/>
              </w:objec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object w:dxaOrig="240" w:dyaOrig="200">
                <v:shape id="_x0000_i1029" type="#_x0000_t75" style="width:12pt;height:9.75pt" o:ole="">
                  <v:imagedata r:id="rId15" o:title=""/>
                </v:shape>
                <o:OLEObject Type="Embed" ProgID="Equation.3" ShapeID="_x0000_i1029" DrawAspect="Content" ObjectID="_1671796083" r:id="rId16"/>
              </w:object>
            </w: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Q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>;</w:t>
            </w:r>
          </w:p>
          <w:p w:rsidR="009E73EE" w:rsidRPr="003520B0" w:rsidRDefault="009E73EE" w:rsidP="00386F68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proofErr w:type="spellStart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Rj</w:t>
            </w:r>
            <w:proofErr w:type="spellEnd"/>
            <w:r w:rsidRPr="003520B0">
              <w:rPr>
                <w:bCs/>
                <w:iCs/>
                <w:color w:val="000000"/>
                <w:sz w:val="28"/>
                <w:szCs w:val="22"/>
              </w:rPr>
              <w:t xml:space="preserve">  – итоговая оценка за конкретную тему </w:t>
            </w:r>
            <w:proofErr w:type="spellStart"/>
            <w:r w:rsidRPr="003520B0">
              <w:rPr>
                <w:bCs/>
                <w:iCs/>
                <w:color w:val="000000"/>
                <w:sz w:val="28"/>
                <w:szCs w:val="22"/>
              </w:rPr>
              <w:t>Tj</w:t>
            </w:r>
            <w:proofErr w:type="spellEnd"/>
            <w:r w:rsidRPr="003520B0">
              <w:rPr>
                <w:bCs/>
                <w:iCs/>
                <w:color w:val="000000"/>
                <w:sz w:val="28"/>
                <w:szCs w:val="22"/>
              </w:rPr>
              <w:t>;</w:t>
            </w:r>
          </w:p>
          <w:p w:rsidR="009E73EE" w:rsidRPr="003520B0" w:rsidRDefault="009E73EE" w:rsidP="00386F68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Q={</w:t>
            </w:r>
            <w:proofErr w:type="spellStart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qi</w:t>
            </w:r>
            <w:proofErr w:type="spellEnd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 xml:space="preserve">} 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>– множество всех вопросов, i=1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sym w:font="Symbol" w:char="F0B8"/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>n;</w:t>
            </w:r>
          </w:p>
          <w:p w:rsidR="009E73EE" w:rsidRPr="003520B0" w:rsidRDefault="009E73EE" w:rsidP="00386F68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T={</w:t>
            </w:r>
            <w:proofErr w:type="spellStart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Tj</w:t>
            </w:r>
            <w:proofErr w:type="spellEnd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 xml:space="preserve">} 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>– множество всех тем, j=1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sym w:font="Symbol" w:char="F0B8"/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>m;</w:t>
            </w:r>
          </w:p>
          <w:p w:rsidR="009E73EE" w:rsidRPr="003520B0" w:rsidRDefault="009E73EE" w:rsidP="00386F68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R={</w:t>
            </w:r>
            <w:proofErr w:type="spellStart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Rj</w:t>
            </w:r>
            <w:proofErr w:type="spellEnd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 xml:space="preserve">} 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 xml:space="preserve">– множество всех оценок за темы, </w:t>
            </w: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j=1</w:t>
            </w: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sym w:font="Symbol" w:char="F0B8"/>
            </w: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m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>.</w:t>
            </w:r>
          </w:p>
        </w:tc>
      </w:tr>
    </w:tbl>
    <w:p w:rsidR="00233864" w:rsidRPr="002A190D" w:rsidRDefault="00233864" w:rsidP="00233864">
      <w:pPr>
        <w:jc w:val="center"/>
      </w:pPr>
    </w:p>
    <w:p w:rsidR="009E73EE" w:rsidRPr="00BC1DD3" w:rsidRDefault="009E73EE" w:rsidP="009E73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База вопросов для тестирования</w:t>
      </w:r>
      <w:r w:rsidRPr="00BC1DD3">
        <w:rPr>
          <w:b/>
          <w:bCs/>
          <w:sz w:val="32"/>
          <w:szCs w:val="32"/>
        </w:rPr>
        <w:t xml:space="preserve"> обучаемых по дисциплине «</w:t>
      </w:r>
      <w:r>
        <w:rPr>
          <w:b/>
          <w:bCs/>
          <w:sz w:val="32"/>
          <w:szCs w:val="32"/>
        </w:rPr>
        <w:t>Интеллектуальные диалоговые системы</w:t>
      </w:r>
      <w:r w:rsidRPr="00BC1DD3">
        <w:rPr>
          <w:b/>
          <w:bCs/>
          <w:sz w:val="32"/>
          <w:szCs w:val="32"/>
        </w:rPr>
        <w:t>»</w:t>
      </w:r>
    </w:p>
    <w:p w:rsidR="00233864" w:rsidRPr="002A190D" w:rsidRDefault="00233864" w:rsidP="00233864">
      <w:pPr>
        <w:tabs>
          <w:tab w:val="left" w:pos="8612"/>
        </w:tabs>
      </w:pPr>
      <w:r w:rsidRPr="002A190D">
        <w:tab/>
      </w:r>
    </w:p>
    <w:p w:rsidR="002A190D" w:rsidRPr="00786CA6" w:rsidRDefault="00233864" w:rsidP="002A190D">
      <w:pPr>
        <w:pStyle w:val="ad"/>
        <w:rPr>
          <w:rFonts w:cs="Courier New"/>
        </w:rPr>
      </w:pPr>
      <w:r w:rsidRPr="002A190D">
        <w:tab/>
      </w:r>
      <w:r w:rsidR="002A190D" w:rsidRPr="00786CA6">
        <w:rPr>
          <w:rFonts w:cs="Courier New"/>
        </w:rPr>
        <w:t>- ИДС (ID: 45)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Обобщенная функциональная схема ИДС (ID: 46)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Основные понятия и определения (ID: 324)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При разработке ИДС </w:t>
      </w:r>
      <w:proofErr w:type="spellStart"/>
      <w:r w:rsidRPr="00786CA6">
        <w:rPr>
          <w:rFonts w:cs="Courier New"/>
        </w:rPr>
        <w:t>процессдостижения</w:t>
      </w:r>
      <w:proofErr w:type="spellEnd"/>
      <w:r w:rsidRPr="00786CA6">
        <w:rPr>
          <w:rFonts w:cs="Courier New"/>
        </w:rPr>
        <w:t xml:space="preserve"> целей общения (вне зависимости от специфики решаемых проблем), характеризуется следующими особенностями: (сложность: 3, ID: 74)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Изменяемость информационных потребностей (пользователя ИПП) (+) (ID: 624)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Несовпадение взглядов на мир у пользователя и ИДС (+) (ID: 625)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связанность общения (+) (ID: 626)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Совпадение взглядов на мир у пользователя и ИДС (-) (ID: 627)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Неправильность высказываний пользователя (+) (ID: 628)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Взаимодействие пользователя и ИДС осуществляется с помощью процедурного языка программирования (-) (ID: 629)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ИДС должна выполнять следующие обязательные функции: (сложность: 3, ID: 75)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Ведение диалога (+) (ID: 630)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</w:t>
      </w:r>
      <w:proofErr w:type="spellStart"/>
      <w:r w:rsidRPr="00786CA6">
        <w:rPr>
          <w:rFonts w:cs="Courier New"/>
        </w:rPr>
        <w:t>Индентификация</w:t>
      </w:r>
      <w:proofErr w:type="spellEnd"/>
      <w:r w:rsidRPr="00786CA6">
        <w:rPr>
          <w:rFonts w:cs="Courier New"/>
        </w:rPr>
        <w:t xml:space="preserve"> пользователя (-) (ID: 631)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Понимание, т.е. преобразование поступающих от пользователя высказываний </w:t>
      </w:r>
      <w:proofErr w:type="gramStart"/>
      <w:r w:rsidRPr="00786CA6">
        <w:rPr>
          <w:rFonts w:cs="Courier New"/>
        </w:rPr>
        <w:t>на</w:t>
      </w:r>
      <w:proofErr w:type="gramEnd"/>
      <w:r w:rsidRPr="00786CA6">
        <w:rPr>
          <w:rFonts w:cs="Courier New"/>
        </w:rPr>
        <w:t xml:space="preserve"> </w:t>
      </w:r>
      <w:proofErr w:type="gramStart"/>
      <w:r w:rsidRPr="00786CA6">
        <w:rPr>
          <w:rFonts w:cs="Courier New"/>
        </w:rPr>
        <w:t>ЕЯ</w:t>
      </w:r>
      <w:proofErr w:type="gramEnd"/>
      <w:r w:rsidRPr="00786CA6">
        <w:rPr>
          <w:rFonts w:cs="Courier New"/>
        </w:rPr>
        <w:t xml:space="preserve"> в выражения на языке </w:t>
      </w:r>
      <w:proofErr w:type="spellStart"/>
      <w:r w:rsidRPr="00786CA6">
        <w:rPr>
          <w:rFonts w:cs="Courier New"/>
        </w:rPr>
        <w:t>внутренего</w:t>
      </w:r>
      <w:proofErr w:type="spellEnd"/>
      <w:r w:rsidRPr="00786CA6">
        <w:rPr>
          <w:rFonts w:cs="Courier New"/>
        </w:rPr>
        <w:t xml:space="preserve"> представления (+) (ID: 632)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хранение (-) (ID: 633)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генерация, т.е. формирование выходных высказываний </w:t>
      </w:r>
      <w:proofErr w:type="gramStart"/>
      <w:r w:rsidRPr="00786CA6">
        <w:rPr>
          <w:rFonts w:cs="Courier New"/>
        </w:rPr>
        <w:t>на</w:t>
      </w:r>
      <w:proofErr w:type="gramEnd"/>
      <w:r w:rsidRPr="00786CA6">
        <w:rPr>
          <w:rFonts w:cs="Courier New"/>
        </w:rPr>
        <w:t xml:space="preserve"> ЕЯ (+) (ID: 634)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Обобщенная схема ИДС представима в виде следующих базовых компонентов: (сложность: 3, ID: 76)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Компонент приобретения знаний (-) (ID: 635)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Компонент объяснений (-) (ID: 636)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Диалоговый компонент (+) (ID: 637)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Компонент понимания высказываний (+) (ID: 638)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Компонент генерации высказываний (+) (ID: 639)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Дискурс – это: (сложность: 2, ID: 92)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речевой акт (+) (ID: 826)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сложное предложение (-) (ID: 827)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речь (+) (ID: 828)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сложноподчиненное предложение (-) (ID: 829)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продукт речи (+) (ID: 830)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831)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письменный текст (-) (ID: 832)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Выбор </w:t>
      </w:r>
      <w:proofErr w:type="spellStart"/>
      <w:r w:rsidRPr="00786CA6">
        <w:rPr>
          <w:rFonts w:cs="Courier New"/>
        </w:rPr>
        <w:t>десигната</w:t>
      </w:r>
      <w:proofErr w:type="spellEnd"/>
      <w:r w:rsidRPr="00786CA6">
        <w:rPr>
          <w:rFonts w:cs="Courier New"/>
        </w:rPr>
        <w:t xml:space="preserve"> знака определяется: (сложность: 2, ID: 95)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треугольником Фреге (-) (ID: 850)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универсумом (-) (ID: 851)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контекстом (-) (ID: 852)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множеством денотатов (-) (ID: 853)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множеством словоформ языка (-) (ID: 854)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местом знака в некоторой знаковой системе (+) (ID: 855)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знаковой системой (-) (ID: 856)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* Укажите направления исследований, послужившие «истоками» для прикладных ЕЯ-систем: (сложность: 1, ID: 96)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системы обработки связных текстов (-) (ID: 857)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системы обработки данных (-) (ID: 858)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системы автоматического индексирования (-) (ID: 859)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системы библиотечного поиска (-) (ID: 860)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системы машинного перевода (+) (ID: 861)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информационно-аналитические системы (-) (ID: 862)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вопросно-ответные системы (-) (ID: 863)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информационно-поисковые системы (+) (ID: 864)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865)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Свойство относительной полноты - это  (сложность: 2, ID: 115)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наличие репрезентативной выборки входных текстов (+) (ID: 934)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использование неограниченного набора грамматических средств и конструкций (-) (ID: 935)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отсутствие явлений многоплановости, лексических аномалий и др. (-) (ID: 936)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неограниченный словарь (-) (ID: 937)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свойство замкнутости (+) (ID: 938)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ограниченность набора грамматических средств и конструкций (-) (ID: 939)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940)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Свойство замкнутости - это (сложность: 2, ID: 116)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наличие репрезентативной выборки входных текстов (+) (ID: 941)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использование неограниченного набора грамматических средств и конструкций (-) (ID: 942)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отсутствие явлений многоплановости, лексических аномалий и др. (-) (ID: 943)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неограниченный словарь (-) (ID: 944)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свойство относительной полноты (+) (ID: 945)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ограниченность набора грамматических средств и конструкций (-) (ID: 946)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947)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Свойство устойчивости - это (сложность: 2, ID: 117)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наличие репрезентативной выборки входных текстов (-) (ID: 948)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использование неограниченного набора грамматических средств и конструкций (-) (ID: 949)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отсутствие явлений многоплановости, лексических аномалий и др. (-) (ID: 950)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неограниченный словарь (-) (ID: 951)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свойство относительной полноты (-) (ID: 952)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ограниченность набора грамматических средств и конструкций (-) (ID: 953)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(+) (ID: 954)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Свойство формальной ограниченности - это (сложность: 2, ID: 118)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наличие репрезентативной выборки входных текстов (-) (ID: 955)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использование неограниченного набора грамматических средств и конструкций (-) (ID: 956)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отсутствие явлений многоплановости, лексических аномалий и др. (-) (ID: 957)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неограниченный словарь (-) (ID: 958)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свойство относительной полноты (-) (ID: 959)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ограниченность набора грамматических средств и конструкций (+) (ID: 960)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961)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Традиционные анализаторы </w:t>
      </w:r>
      <w:proofErr w:type="gramStart"/>
      <w:r w:rsidRPr="00786CA6">
        <w:rPr>
          <w:rFonts w:cs="Courier New"/>
        </w:rPr>
        <w:t>ЕЯ-предложений</w:t>
      </w:r>
      <w:proofErr w:type="gramEnd"/>
      <w:r w:rsidRPr="00786CA6">
        <w:rPr>
          <w:rFonts w:cs="Courier New"/>
        </w:rPr>
        <w:t xml:space="preserve"> характеризуются: (сложность: 2, ID: 119)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распределением функций между СИА и СЕА (+) (ID: 962)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разбором сверху-вниз, основанным на фиксированной грамматике (-) (ID: 963)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разбором слева-направо, основанным на любой грамматике (-) (ID: 964)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разбором предложений в общих грамматических категориях или в терминах категорий, имеющих значения в некоторой ограниченной предметной области (+) (ID: 965)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обработка «</w:t>
      </w:r>
      <w:proofErr w:type="spellStart"/>
      <w:r w:rsidRPr="00786CA6">
        <w:rPr>
          <w:rFonts w:cs="Courier New"/>
        </w:rPr>
        <w:t>неграмматичностей</w:t>
      </w:r>
      <w:proofErr w:type="spellEnd"/>
      <w:r w:rsidRPr="00786CA6">
        <w:rPr>
          <w:rFonts w:cs="Courier New"/>
        </w:rPr>
        <w:t>»  (-) (ID: 966)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используют методы разбора, направляемые значениями базовых событий, обнаруженных в анализируемых предложениях (-) (ID: 967)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обработкой предложений, не содержащих отклонения от грамматической нормы (+) (ID: 968)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969)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</w:t>
      </w:r>
      <w:proofErr w:type="gramStart"/>
      <w:r w:rsidRPr="00786CA6">
        <w:rPr>
          <w:rFonts w:cs="Courier New"/>
        </w:rPr>
        <w:t>Концептуальные</w:t>
      </w:r>
      <w:proofErr w:type="gramEnd"/>
      <w:r w:rsidRPr="00786CA6">
        <w:rPr>
          <w:rFonts w:cs="Courier New"/>
        </w:rPr>
        <w:t xml:space="preserve"> </w:t>
      </w:r>
      <w:proofErr w:type="spellStart"/>
      <w:r w:rsidRPr="00786CA6">
        <w:rPr>
          <w:rFonts w:cs="Courier New"/>
        </w:rPr>
        <w:t>анализаоры</w:t>
      </w:r>
      <w:proofErr w:type="spellEnd"/>
      <w:r w:rsidRPr="00786CA6">
        <w:rPr>
          <w:rFonts w:cs="Courier New"/>
        </w:rPr>
        <w:t xml:space="preserve"> ЕЯ-предложения характеризуются: (сложность: 2, ID: 120)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распределением функций между СИА и СЕА (-) (ID: 970)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разбором сверху-вниз, основанным на фиксированной грамматике (-) (ID: 971)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разбором слева-направо, основанным на любой грамматике (-) (ID: 972)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разбором предложений в общих грамматических категориях или в терминах категорий, имеющих значения в некоторой ограниченной предметной области (-) (ID: 973)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обработка «</w:t>
      </w:r>
      <w:proofErr w:type="spellStart"/>
      <w:r w:rsidRPr="00786CA6">
        <w:rPr>
          <w:rFonts w:cs="Courier New"/>
        </w:rPr>
        <w:t>неграмматичностей</w:t>
      </w:r>
      <w:proofErr w:type="spellEnd"/>
      <w:r w:rsidRPr="00786CA6">
        <w:rPr>
          <w:rFonts w:cs="Courier New"/>
        </w:rPr>
        <w:t>»  (+) (ID: 974)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используют методы разбора, направляемые значениями базовых событий, обнаруженных в анализируемых предложениях (+) (ID: 975)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обработкой предложений, не содержащих отклонения от грамматической нормы (-) (ID: 976)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Анализаторы, использующие сопоставление по образцам, характеризуются: (сложность: 2, ID: 121)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распределением функций между СИА и СЕА (-) (ID: 977)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разбором сверху-вниз, основанным на фиксированной грамматике (-) (ID: 978)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разбором слева-направо, основанным на любой грамматике (-) (ID: 979)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разбором предложений в общих грамматических категориях или в терминах категорий, имеющих значения в некоторой ограниченной предметной области (-) (ID: 980)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обработка «</w:t>
      </w:r>
      <w:proofErr w:type="spellStart"/>
      <w:r w:rsidRPr="00786CA6">
        <w:rPr>
          <w:rFonts w:cs="Courier New"/>
        </w:rPr>
        <w:t>неграмматичностей</w:t>
      </w:r>
      <w:proofErr w:type="spellEnd"/>
      <w:r w:rsidRPr="00786CA6">
        <w:rPr>
          <w:rFonts w:cs="Courier New"/>
        </w:rPr>
        <w:t>»  (-) (ID: 981)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используют методы разбора, направляемые значениями базовых событий, обнаруженных в анализируемых предложениях (-) (ID: 982)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используют методы разбора, направляемые значениями базовых событий, обнаруженных в анализируемых предложениях (-) (ID: 983)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(+) (ID: 984)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Анализаторы, использующие разнообразные стратегии, характеризуются: (сложность: 2, ID: 122)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распределением функций между СИА и СЕА (-) (ID: 985)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разбором сверху-вниз, основанным на фиксированной грамматике (-) (ID: 986)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разбором слева-направо, основанным на любой грамматике (-) (ID: 987)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разбором предложений в общих грамматических категориях или в терминах категорий, имеющих значения в некоторой ограниченной предметной области (-) (ID: 988)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обработка «</w:t>
      </w:r>
      <w:proofErr w:type="spellStart"/>
      <w:r w:rsidRPr="00786CA6">
        <w:rPr>
          <w:rFonts w:cs="Courier New"/>
        </w:rPr>
        <w:t>неграмматичностей</w:t>
      </w:r>
      <w:proofErr w:type="spellEnd"/>
      <w:r w:rsidRPr="00786CA6">
        <w:rPr>
          <w:rFonts w:cs="Courier New"/>
        </w:rPr>
        <w:t>»  (+) (ID: 989)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используют методы разбора, направляемые значениями базовых событий, обнаруженных в анализируемых предложениях (-) (ID: 990)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обработкой предложений, не содержащих отклонения от грамматической нормы (-) (ID: 991)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992)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Обобщенная схема ИДС (ID: 345)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Перечислите виды лингвистических согласований, которые поддерживают дискурс: (сложность: 2, ID: 91)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анафорические элементы (+) (ID: 817)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стилистика (+) (ID: 818)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</w:t>
      </w:r>
      <w:proofErr w:type="spellStart"/>
      <w:r w:rsidRPr="00786CA6">
        <w:rPr>
          <w:rFonts w:cs="Courier New"/>
        </w:rPr>
        <w:t>пресупозиции</w:t>
      </w:r>
      <w:proofErr w:type="spellEnd"/>
      <w:r w:rsidRPr="00786CA6">
        <w:rPr>
          <w:rFonts w:cs="Courier New"/>
        </w:rPr>
        <w:t xml:space="preserve"> (-) (ID: 819)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модальность (+) (ID: 820)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синонимия (-) (ID: 821)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эллипсис (-) (ID: 822)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словосочетания (-) (ID: 823)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лексические функции (-) (ID: 824)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825)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Понятие жесткой структуры диалога (ID: 346)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Понятие альтернативной структуры диалога (ID: 347)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Понятие гибкой структуры диалога (ID: 348)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Компонент понимания высказываний (ID: 349)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Анализ высказываний (ID: 350)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Интерпретация высказываний (ID: 351)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Диалоговый компонент (ID: 352)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Ведение диалога (ID: 353)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Формирование или обработка перехватов инициативы (ID: 354)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Компонент генерации высказываний (ID: 355)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Генерация смысла высказываний (ID: 701)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Синтез высказываний (ID: 702)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Понимание входных высказываний (ID: 47)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* Синтактика - изучает: (сложность: 3, ID: 77)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Знаковые системы как средства выражения смысла (-) (ID: 640)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структурные аспекты сочетаний знаков системы, правила их образования и преобразования безотносительно к их значениям и функциям (+) (ID: 641)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внутренние свойства систем знаков </w:t>
      </w:r>
      <w:proofErr w:type="spellStart"/>
      <w:r w:rsidRPr="00786CA6">
        <w:rPr>
          <w:rFonts w:cs="Courier New"/>
        </w:rPr>
        <w:t>отностельно</w:t>
      </w:r>
      <w:proofErr w:type="spellEnd"/>
      <w:r w:rsidRPr="00786CA6">
        <w:rPr>
          <w:rFonts w:cs="Courier New"/>
        </w:rPr>
        <w:t xml:space="preserve"> интерпретации (-) (ID: 642)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* Для понимания следующих примеров «Десять команд, команда десять, команд десять» необходимо привлекать: (сложность: 1, ID: 80)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теорию речевых актов (-) (ID: 651)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семиотику (-) (ID: 652)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семантику (+) (ID: 724)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управление диалогом (-) (ID: 725)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синтаксис (+) (ID: 726)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лексические функции (-) (ID: 727)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морфологию (+) (ID: 728)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прагматику (-) (ID: 729)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модель управления (-) (ID: 730)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дискурс (-) (ID: 731)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нет правильных ответов (-) (ID: 732)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Выбор языка общения (ID: 603)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Требования к языку общения (ID: 604)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Комплектность языка общения (ID: 605)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Стилистика языка (ID: 606)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Обучаемость и расширяемость (ID: 607)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Лаконичность, время ожидания (ID: 608)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Определения ЕЯ, ограниченного ЕЯ, подъязыка (ID: 609)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Деловая проза и её свойства (ID: 610)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Подъязык является деловой прозой, если обладает следующими свойствами: (сложность: 3, ID: 78)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свойство замкнутости (+) (ID: 643)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свойство относительной полноты (+) (ID: 644)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свойство конечности (+) (ID: 645)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свойство формальной ограниченности (+) (ID: 646)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свойство устойчивости (+) (ID: 647)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Относительная полнота (ID: 611)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Замкнутость (ID: 612)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Конечность (ID: 613)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Формальная ограниченность (ID: 614)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Устойчивость (ID: 615)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Лингвистическая модель подъязыка деловой прозы (ID: 616)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Основное для семантики отношение между знаковым выражением и его интерпретацией: (сложность: 3, ID: 79)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</w:t>
      </w:r>
      <w:proofErr w:type="spellStart"/>
      <w:r w:rsidRPr="00786CA6">
        <w:rPr>
          <w:rFonts w:cs="Courier New"/>
        </w:rPr>
        <w:t>бинарно</w:t>
      </w:r>
      <w:proofErr w:type="spellEnd"/>
      <w:r w:rsidRPr="00786CA6">
        <w:rPr>
          <w:rFonts w:cs="Courier New"/>
        </w:rPr>
        <w:t xml:space="preserve"> (-) (ID: 648)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унарно (-) (ID: 649)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</w:t>
      </w:r>
      <w:proofErr w:type="spellStart"/>
      <w:r w:rsidRPr="00786CA6">
        <w:rPr>
          <w:rFonts w:cs="Courier New"/>
        </w:rPr>
        <w:t>тенарно</w:t>
      </w:r>
      <w:proofErr w:type="spellEnd"/>
      <w:r w:rsidRPr="00786CA6">
        <w:rPr>
          <w:rFonts w:cs="Courier New"/>
        </w:rPr>
        <w:t xml:space="preserve"> (+) (ID: 650)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В предложении «Священник попрекал их семью грехами» имеет случай: (сложность: 1, ID: 82)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полисемии (-) (ID: 743)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многозначности (-) (ID: 744)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морфологической омонимии (-) (ID: 745)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</w:t>
      </w:r>
      <w:proofErr w:type="spellStart"/>
      <w:r w:rsidRPr="00786CA6">
        <w:rPr>
          <w:rFonts w:cs="Courier New"/>
        </w:rPr>
        <w:t>пресуппозиции</w:t>
      </w:r>
      <w:proofErr w:type="spellEnd"/>
      <w:r w:rsidRPr="00786CA6">
        <w:rPr>
          <w:rFonts w:cs="Courier New"/>
        </w:rPr>
        <w:t xml:space="preserve"> (-) (ID: 746)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синтаксической омонимии (+) (ID: 747)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семантической омонимии (-) (ID: 748)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синонимии (-) (ID: 749)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750)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В предложении «Косой крестьянин косил траву» имеет случай: (сложность: 1, ID: 83)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многозначности (-) (ID: 751)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синонимии (-) (ID: 752)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морфологической омонимии (-) (ID: 753)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полисемии (-) (ID: 754)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</w:t>
      </w:r>
      <w:proofErr w:type="spellStart"/>
      <w:r w:rsidRPr="00786CA6">
        <w:rPr>
          <w:rFonts w:cs="Courier New"/>
        </w:rPr>
        <w:t>пресуппозиции</w:t>
      </w:r>
      <w:proofErr w:type="spellEnd"/>
      <w:r w:rsidRPr="00786CA6">
        <w:rPr>
          <w:rFonts w:cs="Courier New"/>
        </w:rPr>
        <w:t xml:space="preserve"> (-) (ID: 755)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семантической омонимии (-) (ID: 756)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синтаксической омонимии (+) (ID: 757)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758)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В предложении «От яблони яблоко родится, а от елки - шишка» имеет случай: (сложность: 1, ID: 84)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синонимии (-) (ID: 759)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морфологической омонимии (-) (ID: 760)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полисемии (-) (ID: 761)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</w:t>
      </w:r>
      <w:proofErr w:type="spellStart"/>
      <w:r w:rsidRPr="00786CA6">
        <w:rPr>
          <w:rFonts w:cs="Courier New"/>
        </w:rPr>
        <w:t>пресуппозиции</w:t>
      </w:r>
      <w:proofErr w:type="spellEnd"/>
      <w:r w:rsidRPr="00786CA6">
        <w:rPr>
          <w:rFonts w:cs="Courier New"/>
        </w:rPr>
        <w:t xml:space="preserve"> (-) (ID: 762)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синтаксической омонимии (-) (ID: 763)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семантической омонимии (-) (ID: 764)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(+) (ID: 765)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2 (-) (ID: 767)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Лексический компонент (ID: 617)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Синтаксический компонент (ID: 618)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Семантический компонент (ID: 619)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* Под семантикой в лингвистике понимается (сложность: 3, ID: 261)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механизм, порождающий все грамматически правильные выражения языка (-) (ID: 2101)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совокупность ассоциаций, связываемых со словом в сознаниях </w:t>
      </w:r>
      <w:proofErr w:type="spellStart"/>
      <w:r w:rsidRPr="00786CA6">
        <w:rPr>
          <w:rFonts w:cs="Courier New"/>
        </w:rPr>
        <w:t>коммуникантов</w:t>
      </w:r>
      <w:proofErr w:type="spellEnd"/>
      <w:r w:rsidRPr="00786CA6">
        <w:rPr>
          <w:rFonts w:cs="Courier New"/>
        </w:rPr>
        <w:t xml:space="preserve"> (+) (ID: 2102)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универсальный семантический код (-) (ID: 2103)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значение слова (+) (ID: 2104)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информация, связываемая со словом конвенционально (например, в толковом словаре) (+) (ID: 2105)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значение высказывания (-) (ID: 2106)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значение предложения (-) (ID: 2107)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нет правильного ответа (-) (ID: 2108)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Построение лингвистической модели </w:t>
      </w:r>
      <w:proofErr w:type="gramStart"/>
      <w:r w:rsidRPr="00786CA6">
        <w:rPr>
          <w:rFonts w:cs="Courier New"/>
        </w:rPr>
        <w:t>входного</w:t>
      </w:r>
      <w:proofErr w:type="gramEnd"/>
      <w:r w:rsidRPr="00786CA6">
        <w:rPr>
          <w:rFonts w:cs="Courier New"/>
        </w:rPr>
        <w:t xml:space="preserve"> </w:t>
      </w:r>
      <w:proofErr w:type="spellStart"/>
      <w:r w:rsidRPr="00786CA6">
        <w:rPr>
          <w:rFonts w:cs="Courier New"/>
        </w:rPr>
        <w:t>подъяыка</w:t>
      </w:r>
      <w:proofErr w:type="spellEnd"/>
      <w:r w:rsidRPr="00786CA6">
        <w:rPr>
          <w:rFonts w:cs="Courier New"/>
        </w:rPr>
        <w:t xml:space="preserve"> (ID: 50)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Представление лингвистических знаний (ID: 51)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Слово и его состав (ID: 371)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Декларативный подход (ID: 372)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Процедурный подход (ID: 373)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Лексические знания (ID: 374)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Синтаксические знания (ID: 376)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Семантические знания (ID: 377)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Индивидуальные знания (ID: 378)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Категориальные знания (ID: 379)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Декларативные синтаксические и семантические знания (ID: 380)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К декларативным морфологическим знаниям о языке относятся: (сложность: 1, ID: 97)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лексические функции конкретных лексем (-) (ID: 866)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перечень синтаксических отношений между словами (-) (ID: 867)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перечень аффиксов языка и информация об их сочетаемости (+) (ID: 868)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перечень семантических отношений между лексемами предложений (-) (ID: 869)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морфологические сведения о конкретных лексемах (+) (ID: 870)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синтаксический компонент модели управления конкретных лексем (-) (ID: 871)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перечень частей речи и информация, характеризующая каждую часть речи (+) (ID: 872)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сведения о словосочетаниях (-) (ID: 873)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метазнания о структуре словарной информации (-) (ID: 874)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сведения о классах лексем (-) (ID: 875)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876)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К декларативным семантическим знаниям о языке относятся: (сложность: 1, ID: 99)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лексические функции конкретных лексем (-) (ID: 889)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перечень синтаксических отношений между словами (-) (ID: 890)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перечень аффиксов языка и информация об их сочетаемости (-) (ID: 891)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перечень семантических отношений между лексемами предложений (+) (ID: 892)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морфологические сведения о конкретных лексемах (-) (ID: 893)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синтаксический компонент модели управления конкретных лексем (-) (ID: 894)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перечень частей речи и информация, характеризующая каждую часть речи (-) (ID: 895)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сведения о словосочетаниях (-) (ID: 896)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метазнания о структуре словарной информации (-) (ID: 897)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сведения о классах лексем (-) (ID: 898)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899)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Для лексем, имеющих модель управления (МУ), в синтаксическом компоненте МУ указываются: (сложность: 2, ID: 101)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семантическая валентность (-) (ID: 653)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отношения, существующие в сематической сети (-) (ID: 654)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число и характер </w:t>
      </w:r>
      <w:proofErr w:type="spellStart"/>
      <w:r w:rsidRPr="00786CA6">
        <w:rPr>
          <w:rFonts w:cs="Courier New"/>
        </w:rPr>
        <w:t>актантовситуации</w:t>
      </w:r>
      <w:proofErr w:type="spellEnd"/>
      <w:r w:rsidRPr="00786CA6">
        <w:rPr>
          <w:rFonts w:cs="Courier New"/>
        </w:rPr>
        <w:t xml:space="preserve">, </w:t>
      </w:r>
      <w:proofErr w:type="gramStart"/>
      <w:r w:rsidRPr="00786CA6">
        <w:rPr>
          <w:rFonts w:cs="Courier New"/>
        </w:rPr>
        <w:t>обозначаемой</w:t>
      </w:r>
      <w:proofErr w:type="gramEnd"/>
      <w:r w:rsidRPr="00786CA6">
        <w:rPr>
          <w:rFonts w:cs="Courier New"/>
        </w:rPr>
        <w:t xml:space="preserve"> данным словом (-) (ID: 655)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</w:t>
      </w:r>
      <w:proofErr w:type="gramStart"/>
      <w:r w:rsidRPr="00786CA6">
        <w:rPr>
          <w:rFonts w:cs="Courier New"/>
        </w:rPr>
        <w:t xml:space="preserve">совместно синтаксические и семантические </w:t>
      </w:r>
      <w:proofErr w:type="spellStart"/>
      <w:r w:rsidRPr="00786CA6">
        <w:rPr>
          <w:rFonts w:cs="Courier New"/>
        </w:rPr>
        <w:t>валентонсти</w:t>
      </w:r>
      <w:proofErr w:type="spellEnd"/>
      <w:r w:rsidRPr="00786CA6">
        <w:rPr>
          <w:rFonts w:cs="Courier New"/>
        </w:rPr>
        <w:t xml:space="preserve"> конкретного слова (-) (ID: 656)</w:t>
      </w:r>
      <w:proofErr w:type="gramEnd"/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синтаксические свойства словоформ (-) (ID: 657)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части речи с указанием конкретного падежа (+) (ID: 658)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семантические категории и признаки, которыми может быть охарактеризован актант ситуации (-) (ID: 659)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конкретные лексемы (+) (ID: 660)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лексемы, </w:t>
      </w:r>
      <w:proofErr w:type="spellStart"/>
      <w:r w:rsidRPr="00786CA6">
        <w:rPr>
          <w:rFonts w:cs="Courier New"/>
        </w:rPr>
        <w:t>вводящме</w:t>
      </w:r>
      <w:proofErr w:type="spellEnd"/>
      <w:r w:rsidRPr="00786CA6">
        <w:rPr>
          <w:rFonts w:cs="Courier New"/>
        </w:rPr>
        <w:t xml:space="preserve"> придаточные предложения (+) (ID: 661)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перечень характеризующих их семантических категорий (-) (ID: 662)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Укажите те соотношения, которые соответствуют одному типу лексической функции (ЛФ) (сложность: 3, ID: 262)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(пища) = есть (+) (ID: 2109)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</w:t>
      </w:r>
      <w:proofErr w:type="gramStart"/>
      <w:r w:rsidRPr="00786CA6">
        <w:rPr>
          <w:rFonts w:cs="Courier New"/>
        </w:rPr>
        <w:t>быстрый</w:t>
      </w:r>
      <w:proofErr w:type="gramEnd"/>
      <w:r w:rsidRPr="00786CA6">
        <w:rPr>
          <w:rFonts w:cs="Courier New"/>
        </w:rPr>
        <w:t>) = быстрота (-) (ID: 2110)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(ножницы) = стричь (+) (ID: 2111)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</w:t>
      </w:r>
      <w:proofErr w:type="gramStart"/>
      <w:r w:rsidRPr="00786CA6">
        <w:rPr>
          <w:rFonts w:cs="Courier New"/>
        </w:rPr>
        <w:t>Ф(</w:t>
      </w:r>
      <w:proofErr w:type="gramEnd"/>
      <w:r w:rsidRPr="00786CA6">
        <w:rPr>
          <w:rFonts w:cs="Courier New"/>
        </w:rPr>
        <w:t xml:space="preserve"> влияние) = оказывать (-) (ID: 2112)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(одежда) = надевать (+) (ID: 2113)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(смысл) = по смыслу (-) (ID: 2114)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(рука) = хватать (+) (ID: 2115)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2116)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Укажите те соотношения, которые соответствуют одному типу лексической функции (ЛФ) (сложность: 3, ID: 263)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(двигаться) = движение (-) (ID: 2117)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(дурак) = круглый (+) (ID: 2118)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(собака) = лаять (-) (ID: 2119)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(влияние) = испытывать (-) (ID: 2120)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(тьма) = кромешная (+) (ID: 2121)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(строить) = строительный (-) (ID: 2122)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2123)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Укажите те соотношения, которые соответствуют типу лексической функции (ЛФ) 'синтаксические дериваты' (сложность: 2, ID: 264)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(карты) = </w:t>
      </w:r>
      <w:proofErr w:type="gramStart"/>
      <w:r w:rsidRPr="00786CA6">
        <w:rPr>
          <w:rFonts w:cs="Courier New"/>
        </w:rPr>
        <w:t>карточный</w:t>
      </w:r>
      <w:proofErr w:type="gramEnd"/>
      <w:r w:rsidRPr="00786CA6">
        <w:rPr>
          <w:rFonts w:cs="Courier New"/>
        </w:rPr>
        <w:t xml:space="preserve"> (+) (ID: 2124)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(языка) = </w:t>
      </w:r>
      <w:proofErr w:type="gramStart"/>
      <w:r w:rsidRPr="00786CA6">
        <w:rPr>
          <w:rFonts w:cs="Courier New"/>
        </w:rPr>
        <w:t>лингвистический</w:t>
      </w:r>
      <w:proofErr w:type="gramEnd"/>
      <w:r w:rsidRPr="00786CA6">
        <w:rPr>
          <w:rFonts w:cs="Courier New"/>
        </w:rPr>
        <w:t xml:space="preserve"> (+) (ID: 2125)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(агрессия) = нападать (-) (ID: 2126)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(собака) = лаять (-) (ID: 2127)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</w:t>
      </w:r>
      <w:proofErr w:type="gramStart"/>
      <w:r w:rsidRPr="00786CA6">
        <w:rPr>
          <w:rFonts w:cs="Courier New"/>
        </w:rPr>
        <w:t>белый</w:t>
      </w:r>
      <w:proofErr w:type="gramEnd"/>
      <w:r w:rsidRPr="00786CA6">
        <w:rPr>
          <w:rFonts w:cs="Courier New"/>
        </w:rPr>
        <w:t>) =белизна (+) (ID: 2128)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ЛФ (влияние) = оказывать (-) (ID: 2129)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(большой) = очень (-) (ID: 2130)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(ножницы) = стричь (-) (ID: 2131)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(нападать) = защищаться (-) (ID: 2132)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(учиться) = учебный (+) (ID: 2133)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2134)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Из перечисленных текстов выберите те, которые соответствуют лингвистической функции (ЛФ) 'высокая степень' (сложность: 3, ID: 265)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</w:t>
      </w:r>
      <w:proofErr w:type="gramStart"/>
      <w:r w:rsidRPr="00786CA6">
        <w:rPr>
          <w:rFonts w:cs="Courier New"/>
        </w:rPr>
        <w:t>белый</w:t>
      </w:r>
      <w:proofErr w:type="gramEnd"/>
      <w:r w:rsidRPr="00786CA6">
        <w:rPr>
          <w:rFonts w:cs="Courier New"/>
        </w:rPr>
        <w:t>) = белизна (-) (ID: 2135)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(дурак) = круглый (+) (ID: 2136)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(собака) = лаять (-) (ID: 2137)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(ошибка) = грубая (+) (ID: 2138)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(смысл) = по смыслу (-) (ID: 2139)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(тьма) = кромешная (+) (ID: 2140)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(быстрота) = быстро (-) (ID: 2141)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(тишина) = гробовая (+) (ID: 2142)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2143)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Из перечисленных текстов выберите те, которые соответствуют лингвистической функции (ЛФ) 'очень' (сложность: 3, ID: 266)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</w:t>
      </w:r>
      <w:proofErr w:type="gramStart"/>
      <w:r w:rsidRPr="00786CA6">
        <w:rPr>
          <w:rFonts w:cs="Courier New"/>
        </w:rPr>
        <w:t>белый</w:t>
      </w:r>
      <w:proofErr w:type="gramEnd"/>
      <w:r w:rsidRPr="00786CA6">
        <w:rPr>
          <w:rFonts w:cs="Courier New"/>
        </w:rPr>
        <w:t>) = белизна (-) (ID: 2144)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(собака) = лаять (-) (ID: 2145)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(ошибка) = грубая (+) (ID: 2146)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2147)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(дурак) = круглый (+) (ID: 2148)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(тьма) = кромешная (+) (ID: 2149)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(быстрота) = быстро (-) (ID: 2150)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(тишина) = гробовая (+) (ID: 2151)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(смысл) = по смыслу (-) (ID: 2152)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2153)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Из перечисленных текстов выберите те, которые соответствуют лингвистической функции (ЛФ) 'высокая степень' (сложность: 3, ID: 267)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(влияние) = оказывать (-) (ID: 2154)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(влияние) = испытывать (-) (ID: 2155)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(влияние) = подвергаться (-) (ID: 2156)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(собака) = лаять (-) (ID: 2157)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(влияние) = находиться под (-) (ID: 2158)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(дурак) = круглый (+) (ID: 2159)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(белизна) = </w:t>
      </w:r>
      <w:proofErr w:type="gramStart"/>
      <w:r w:rsidRPr="00786CA6">
        <w:rPr>
          <w:rFonts w:cs="Courier New"/>
        </w:rPr>
        <w:t>белый</w:t>
      </w:r>
      <w:proofErr w:type="gramEnd"/>
      <w:r w:rsidRPr="00786CA6">
        <w:rPr>
          <w:rFonts w:cs="Courier New"/>
        </w:rPr>
        <w:t xml:space="preserve"> (-) (ID: 2160)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ЛФ (смысл) = по смыслу (-) (ID: 2161)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2162)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Под </w:t>
      </w:r>
      <w:proofErr w:type="gramStart"/>
      <w:r w:rsidRPr="00786CA6">
        <w:rPr>
          <w:rFonts w:cs="Courier New"/>
        </w:rPr>
        <w:t>лексический</w:t>
      </w:r>
      <w:proofErr w:type="gramEnd"/>
      <w:r w:rsidRPr="00786CA6">
        <w:rPr>
          <w:rFonts w:cs="Courier New"/>
        </w:rPr>
        <w:t xml:space="preserve"> функцией (ЛФ) понимается функция,  (сложность: 3, ID: 268)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</w:t>
      </w:r>
      <w:proofErr w:type="gramStart"/>
      <w:r w:rsidRPr="00786CA6">
        <w:rPr>
          <w:rFonts w:cs="Courier New"/>
        </w:rPr>
        <w:t>ставящая</w:t>
      </w:r>
      <w:proofErr w:type="gramEnd"/>
      <w:r w:rsidRPr="00786CA6">
        <w:rPr>
          <w:rFonts w:cs="Courier New"/>
        </w:rPr>
        <w:t xml:space="preserve"> в соответствие слову X другое слово Y  (-) (ID: 2163)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</w:t>
      </w:r>
      <w:proofErr w:type="gramStart"/>
      <w:r w:rsidRPr="00786CA6">
        <w:rPr>
          <w:rFonts w:cs="Courier New"/>
        </w:rPr>
        <w:t>ставящая</w:t>
      </w:r>
      <w:proofErr w:type="gramEnd"/>
      <w:r w:rsidRPr="00786CA6">
        <w:rPr>
          <w:rFonts w:cs="Courier New"/>
        </w:rPr>
        <w:t xml:space="preserve"> в соответствие словосочетанию X словосочетание Y (-) (ID: 2164)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ставящая в соответствие слову X такое слово Y, лексические </w:t>
      </w:r>
      <w:proofErr w:type="gramStart"/>
      <w:r w:rsidRPr="00786CA6">
        <w:rPr>
          <w:rFonts w:cs="Courier New"/>
        </w:rPr>
        <w:t>значения</w:t>
      </w:r>
      <w:proofErr w:type="gramEnd"/>
      <w:r w:rsidRPr="00786CA6">
        <w:rPr>
          <w:rFonts w:cs="Courier New"/>
        </w:rPr>
        <w:t xml:space="preserve"> которых совпадают (+) (ID: 2165)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</w:t>
      </w:r>
      <w:proofErr w:type="gramStart"/>
      <w:r w:rsidRPr="00786CA6">
        <w:rPr>
          <w:rFonts w:cs="Courier New"/>
        </w:rPr>
        <w:t>ставящая</w:t>
      </w:r>
      <w:proofErr w:type="gramEnd"/>
      <w:r w:rsidRPr="00786CA6">
        <w:rPr>
          <w:rFonts w:cs="Courier New"/>
        </w:rPr>
        <w:t xml:space="preserve"> в соответствие предложению X предложение Y (-) (ID: 2166)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</w:t>
      </w:r>
      <w:proofErr w:type="gramStart"/>
      <w:r w:rsidRPr="00786CA6">
        <w:rPr>
          <w:rFonts w:cs="Courier New"/>
        </w:rPr>
        <w:t>осуществляющая</w:t>
      </w:r>
      <w:proofErr w:type="gramEnd"/>
      <w:r w:rsidRPr="00786CA6">
        <w:rPr>
          <w:rFonts w:cs="Courier New"/>
        </w:rPr>
        <w:t xml:space="preserve"> лексическую замену слова X на слово Y (+) (ID: 2167)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</w:t>
      </w:r>
      <w:proofErr w:type="gramStart"/>
      <w:r w:rsidRPr="00786CA6">
        <w:rPr>
          <w:rFonts w:cs="Courier New"/>
        </w:rPr>
        <w:t>ставящая</w:t>
      </w:r>
      <w:proofErr w:type="gramEnd"/>
      <w:r w:rsidRPr="00786CA6">
        <w:rPr>
          <w:rFonts w:cs="Courier New"/>
        </w:rPr>
        <w:t xml:space="preserve"> в соответствие слову X лексический параметр, находящийся в смысловой связи с X  (+) (ID: 2168)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2169)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Синтаксические отношения (ID: 381)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Лексические функции (ID: 382)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* Лексические функции – это: (сложность: 2, ID: 100)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средства перефразирования (+) (ID: 900)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средства лексической синонимии в широком смысле (+) (ID: 901)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аналогии глаголов, отглагольных существительных, причастий, деепричастий, кратких прилагательных (-) (ID: 902)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функции, ставящих в соответствие слову Х некоторое слово</w:t>
      </w:r>
      <w:proofErr w:type="gramStart"/>
      <w:r w:rsidRPr="00786CA6">
        <w:rPr>
          <w:rFonts w:cs="Courier New"/>
        </w:rPr>
        <w:t xml:space="preserve"> У</w:t>
      </w:r>
      <w:proofErr w:type="gramEnd"/>
      <w:r w:rsidRPr="00786CA6">
        <w:rPr>
          <w:rFonts w:cs="Courier New"/>
        </w:rPr>
        <w:t xml:space="preserve"> (-) (ID: 903)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средство описания семантики (-) (ID: 904)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язык для записи толкования лексем (-) (ID: 905)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  формализм для поиска знаний в семантической сети (-) (ID: 906)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нет правильного ответа (-) (ID: 907)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Модель управления (МУ) (ID: 383)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* Для </w:t>
      </w:r>
      <w:proofErr w:type="gramStart"/>
      <w:r w:rsidRPr="00786CA6">
        <w:rPr>
          <w:rFonts w:cs="Courier New"/>
        </w:rPr>
        <w:t>лексем</w:t>
      </w:r>
      <w:proofErr w:type="gramEnd"/>
      <w:r w:rsidRPr="00786CA6">
        <w:rPr>
          <w:rFonts w:cs="Courier New"/>
        </w:rPr>
        <w:t xml:space="preserve"> не имеющих модель управления (МУ), в словаре указываются (сложность: 2, ID: 103)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семантическая валентность (-) (ID: 673)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отношения, существующие в семантической сети (-) (ID: 674)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число и характер актантов ситуации (-) (ID: 675)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</w:t>
      </w:r>
      <w:proofErr w:type="gramStart"/>
      <w:r w:rsidRPr="00786CA6">
        <w:rPr>
          <w:rFonts w:cs="Courier New"/>
        </w:rPr>
        <w:t xml:space="preserve">совместно семантические и синтаксические </w:t>
      </w:r>
      <w:proofErr w:type="spellStart"/>
      <w:r w:rsidRPr="00786CA6">
        <w:rPr>
          <w:rFonts w:cs="Courier New"/>
        </w:rPr>
        <w:t>валентости</w:t>
      </w:r>
      <w:proofErr w:type="spellEnd"/>
      <w:r w:rsidRPr="00786CA6">
        <w:rPr>
          <w:rFonts w:cs="Courier New"/>
        </w:rPr>
        <w:t xml:space="preserve"> конкретного слова (-) (ID: 676)</w:t>
      </w:r>
      <w:proofErr w:type="gramEnd"/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синтаксические свойства словоформ (-) (ID: 677)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части речи с указанием конкретного падежа (-) (ID: 678)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семантические категории и признаки, которыми может быть охарактеризован актант ситуации (-) (ID: 679)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конкретные лексемы (-) (ID: 680)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лексемы, вводящие придаточные предложения (-) (ID: 681)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перечень характеризующих их семантических категорий (+) (ID: 682)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* </w:t>
      </w:r>
      <w:proofErr w:type="spellStart"/>
      <w:r w:rsidRPr="00786CA6">
        <w:rPr>
          <w:rFonts w:cs="Courier New"/>
        </w:rPr>
        <w:t>Отличително</w:t>
      </w:r>
      <w:proofErr w:type="gramStart"/>
      <w:r w:rsidRPr="00786CA6">
        <w:rPr>
          <w:rFonts w:cs="Courier New"/>
        </w:rPr>
        <w:t>й</w:t>
      </w:r>
      <w:proofErr w:type="spellEnd"/>
      <w:r w:rsidRPr="00786CA6">
        <w:rPr>
          <w:rFonts w:cs="Courier New"/>
        </w:rPr>
        <w:t>(</w:t>
      </w:r>
      <w:proofErr w:type="spellStart"/>
      <w:proofErr w:type="gramEnd"/>
      <w:r w:rsidRPr="00786CA6">
        <w:rPr>
          <w:rFonts w:cs="Courier New"/>
        </w:rPr>
        <w:t>ыми</w:t>
      </w:r>
      <w:proofErr w:type="spellEnd"/>
      <w:r w:rsidRPr="00786CA6">
        <w:rPr>
          <w:rFonts w:cs="Courier New"/>
        </w:rPr>
        <w:t>) чертой(</w:t>
      </w:r>
      <w:proofErr w:type="spellStart"/>
      <w:r w:rsidRPr="00786CA6">
        <w:rPr>
          <w:rFonts w:cs="Courier New"/>
        </w:rPr>
        <w:t>ами</w:t>
      </w:r>
      <w:proofErr w:type="spellEnd"/>
      <w:r w:rsidRPr="00786CA6">
        <w:rPr>
          <w:rFonts w:cs="Courier New"/>
        </w:rPr>
        <w:t>) обработки слов с МУ является (сложность: 2, ID: 113)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использование контекста (-) (ID: 914)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использование абстрактной семантической сети (+) (ID: 915)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появление новых вершин в семантическом графе (-) (ID: 916)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выявление по абстрактной семантической сети характеристик, не указанных в предложении (-) (ID: 917)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построение структурированного семантического графа (+) (ID: 918)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выбор омонима понятия по выделенному фрагменту семантической сети (-) (ID: 919)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построение неструктурированного семантического графа (+) (ID: 920)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перестройка синтаксической структуры предложения (+) (ID: 921)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построение структурированной семантической сети (-) (ID: 922)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нет правильного ответа (-) (ID: 923)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* </w:t>
      </w:r>
      <w:proofErr w:type="spellStart"/>
      <w:r w:rsidRPr="00786CA6">
        <w:rPr>
          <w:rFonts w:cs="Courier New"/>
        </w:rPr>
        <w:t>Отличително</w:t>
      </w:r>
      <w:proofErr w:type="gramStart"/>
      <w:r w:rsidRPr="00786CA6">
        <w:rPr>
          <w:rFonts w:cs="Courier New"/>
        </w:rPr>
        <w:t>й</w:t>
      </w:r>
      <w:proofErr w:type="spellEnd"/>
      <w:r w:rsidRPr="00786CA6">
        <w:rPr>
          <w:rFonts w:cs="Courier New"/>
        </w:rPr>
        <w:t>(</w:t>
      </w:r>
      <w:proofErr w:type="spellStart"/>
      <w:proofErr w:type="gramEnd"/>
      <w:r w:rsidRPr="00786CA6">
        <w:rPr>
          <w:rFonts w:cs="Courier New"/>
        </w:rPr>
        <w:t>ыми</w:t>
      </w:r>
      <w:proofErr w:type="spellEnd"/>
      <w:r w:rsidRPr="00786CA6">
        <w:rPr>
          <w:rFonts w:cs="Courier New"/>
        </w:rPr>
        <w:t>) чертой(</w:t>
      </w:r>
      <w:proofErr w:type="spellStart"/>
      <w:r w:rsidRPr="00786CA6">
        <w:rPr>
          <w:rFonts w:cs="Courier New"/>
        </w:rPr>
        <w:t>ами</w:t>
      </w:r>
      <w:proofErr w:type="spellEnd"/>
      <w:r w:rsidRPr="00786CA6">
        <w:rPr>
          <w:rFonts w:cs="Courier New"/>
        </w:rPr>
        <w:t>) обработки слов без МУ является (сложность: 2, ID: 114)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использование абстрактной семантической сети (-) (ID: 924)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использование контекста (+) (ID: 925)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появление новых вершин в семантическом графе (+) (ID: 926)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выявление по абстрактной семантической сети характеристик, не указанных в предложении (+) (ID: 927)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построение структурированного семантического графа (-) (ID: 928)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выбор омонима понятия по выделенному фрагменту семантической сети (+) (ID: 929)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построение неструктурированного семантического графа (-) (ID: 930)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перестройка синтаксической структуры предложения (-) (ID: 931)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построение структурированной семантической сети (-) (ID: 932)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нет правильного ответа (-) (ID: 933)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- Синтаксическая валентность (ID: 384)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- Семантическая валентность (ID: 385)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- Синтаксический компонент МУ (ID: 386)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- Семантический компонент МУ (ID: 387)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* Для лексем, имеющих модель управления (МУ), в семантическом компоненте МУ указываются: (сложность: 2, ID: 102)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  семантическая валентность (-) (ID: 663)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  отношения, существующие в семантической сети (-) (ID: 664)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  число и характер актантов ситуации, обозначаемой данным словом (-) (ID: 665)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  </w:t>
      </w:r>
      <w:proofErr w:type="gramStart"/>
      <w:r w:rsidRPr="00786CA6">
        <w:rPr>
          <w:rFonts w:cs="Courier New"/>
        </w:rPr>
        <w:t xml:space="preserve">совместно семантические и синтаксические </w:t>
      </w:r>
      <w:proofErr w:type="spellStart"/>
      <w:r w:rsidRPr="00786CA6">
        <w:rPr>
          <w:rFonts w:cs="Courier New"/>
        </w:rPr>
        <w:t>валентости</w:t>
      </w:r>
      <w:proofErr w:type="spellEnd"/>
      <w:r w:rsidRPr="00786CA6">
        <w:rPr>
          <w:rFonts w:cs="Courier New"/>
        </w:rPr>
        <w:t xml:space="preserve"> конкретного слова (-) (ID: 666)</w:t>
      </w:r>
      <w:proofErr w:type="gramEnd"/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  синтаксические свойства словоформ (-) (ID: 667)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  части речи с указанием конкретного падежа (-) (ID: 668)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  семантические категории и признаки, которыми может быть охарактеризован актант ситуации (+) (ID: 669)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  конкретные лексемы (-) (ID: 670)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  лексемы, вводящие придаточные предложения (-) (ID: 671)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    перечень характеризующих их семантических категорий (-) (ID: 672)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Анализ слов, предложений и текстов (ID: 52)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Методы анализа слов (ID: 388)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Методы анализа предложений (ID: 389)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Классификация анализаторов ЕЯ (ID: 390)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Традиционные анализаторы (ID: 391)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Концептуальные анализаторы (ID: 392)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Анализаторы, использующие сопоставление по образцам (ID: 393)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Методы анализа связного текста (ID: 394)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Введение в ИДС (ID: 344)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Направление </w:t>
      </w:r>
      <w:proofErr w:type="spellStart"/>
      <w:proofErr w:type="gramStart"/>
      <w:r w:rsidRPr="00786CA6">
        <w:rPr>
          <w:rFonts w:cs="Courier New"/>
        </w:rPr>
        <w:t>В«</w:t>
      </w:r>
      <w:proofErr w:type="gramEnd"/>
      <w:r w:rsidRPr="00786CA6">
        <w:rPr>
          <w:rFonts w:cs="Courier New"/>
        </w:rPr>
        <w:t>обработкиВ</w:t>
      </w:r>
      <w:proofErr w:type="spellEnd"/>
      <w:r w:rsidRPr="00786CA6">
        <w:rPr>
          <w:rFonts w:cs="Courier New"/>
        </w:rPr>
        <w:t>» ЕЯ в ИИ (ID: 597)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Важнейшие области применения ЕЯ-систем (ID: 598)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Основные периоды развития направления ИДС (ID: 599)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Фундаментальные результаты развития ИДС (ID: 600)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Технологические результаты развития ИДС (ID: 601)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Классификация ИДС по типам решаемых задач и </w:t>
      </w:r>
      <w:proofErr w:type="spellStart"/>
      <w:r w:rsidRPr="00786CA6">
        <w:rPr>
          <w:rFonts w:cs="Courier New"/>
        </w:rPr>
        <w:t>ПрО</w:t>
      </w:r>
      <w:proofErr w:type="spellEnd"/>
      <w:r w:rsidRPr="00786CA6">
        <w:rPr>
          <w:rFonts w:cs="Courier New"/>
        </w:rPr>
        <w:t xml:space="preserve"> (ID: 602)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Интерпретация входных высказываний (ID: 624)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Основные задачи интерпретации (ID: 625)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Семантическая интерпретация входных предложений и формирование ответа (ID: 626)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Пример модели входного подъязыка технической прозы (</w:t>
      </w:r>
      <w:proofErr w:type="spellStart"/>
      <w:r w:rsidRPr="00786CA6">
        <w:rPr>
          <w:rFonts w:cs="Courier New"/>
        </w:rPr>
        <w:t>О±m</w:t>
      </w:r>
      <w:proofErr w:type="spellEnd"/>
      <w:r w:rsidRPr="00786CA6">
        <w:rPr>
          <w:rFonts w:cs="Courier New"/>
        </w:rPr>
        <w:t>) (ID: 627)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Характеристика компонента V модели</w:t>
      </w:r>
      <w:proofErr w:type="gramStart"/>
      <w:r w:rsidRPr="00786CA6">
        <w:rPr>
          <w:rFonts w:cs="Courier New"/>
        </w:rPr>
        <w:t xml:space="preserve"> </w:t>
      </w:r>
      <w:proofErr w:type="spellStart"/>
      <w:r w:rsidRPr="00786CA6">
        <w:rPr>
          <w:rFonts w:cs="Courier New"/>
        </w:rPr>
        <w:t>О</w:t>
      </w:r>
      <w:proofErr w:type="gramEnd"/>
      <w:r w:rsidRPr="00786CA6">
        <w:rPr>
          <w:rFonts w:cs="Courier New"/>
        </w:rPr>
        <w:t>±m</w:t>
      </w:r>
      <w:proofErr w:type="spellEnd"/>
      <w:r w:rsidRPr="00786CA6">
        <w:rPr>
          <w:rFonts w:cs="Courier New"/>
        </w:rPr>
        <w:t xml:space="preserve"> (ID: 628)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Характеристика компонента G модели</w:t>
      </w:r>
      <w:proofErr w:type="gramStart"/>
      <w:r w:rsidRPr="00786CA6">
        <w:rPr>
          <w:rFonts w:cs="Courier New"/>
        </w:rPr>
        <w:t xml:space="preserve"> </w:t>
      </w:r>
      <w:proofErr w:type="spellStart"/>
      <w:r w:rsidRPr="00786CA6">
        <w:rPr>
          <w:rFonts w:cs="Courier New"/>
        </w:rPr>
        <w:t>О</w:t>
      </w:r>
      <w:proofErr w:type="gramEnd"/>
      <w:r w:rsidRPr="00786CA6">
        <w:rPr>
          <w:rFonts w:cs="Courier New"/>
        </w:rPr>
        <w:t>±m</w:t>
      </w:r>
      <w:proofErr w:type="spellEnd"/>
      <w:r w:rsidRPr="00786CA6">
        <w:rPr>
          <w:rFonts w:cs="Courier New"/>
        </w:rPr>
        <w:t xml:space="preserve"> (ID: 629)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Характеристика компонента S модели</w:t>
      </w:r>
      <w:proofErr w:type="gramStart"/>
      <w:r w:rsidRPr="00786CA6">
        <w:rPr>
          <w:rFonts w:cs="Courier New"/>
        </w:rPr>
        <w:t xml:space="preserve"> </w:t>
      </w:r>
      <w:proofErr w:type="spellStart"/>
      <w:r w:rsidRPr="00786CA6">
        <w:rPr>
          <w:rFonts w:cs="Courier New"/>
        </w:rPr>
        <w:t>О</w:t>
      </w:r>
      <w:proofErr w:type="gramEnd"/>
      <w:r w:rsidRPr="00786CA6">
        <w:rPr>
          <w:rFonts w:cs="Courier New"/>
        </w:rPr>
        <w:t>±m</w:t>
      </w:r>
      <w:proofErr w:type="spellEnd"/>
      <w:r w:rsidRPr="00786CA6">
        <w:rPr>
          <w:rFonts w:cs="Courier New"/>
        </w:rPr>
        <w:t xml:space="preserve"> (язык CAREL) (ID: 631)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Формальное описание словарей (ID: 632)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Словарь готовых словоформ (ID: 633)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Словарь предикатов (ID: 634)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Словарь понятий (ID: 635)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Словарь характеристик (ID: 636)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Словарь </w:t>
      </w:r>
      <w:proofErr w:type="spellStart"/>
      <w:r w:rsidRPr="00786CA6">
        <w:rPr>
          <w:rFonts w:cs="Courier New"/>
        </w:rPr>
        <w:t>квазифлексий</w:t>
      </w:r>
      <w:proofErr w:type="spellEnd"/>
      <w:r w:rsidRPr="00786CA6">
        <w:rPr>
          <w:rFonts w:cs="Courier New"/>
        </w:rPr>
        <w:t xml:space="preserve"> (ID: 637)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Алгоритм и методы обработки </w:t>
      </w:r>
      <w:proofErr w:type="gramStart"/>
      <w:r w:rsidRPr="00786CA6">
        <w:rPr>
          <w:rFonts w:cs="Courier New"/>
        </w:rPr>
        <w:t>ЕЯ-текстов</w:t>
      </w:r>
      <w:proofErr w:type="gramEnd"/>
      <w:r w:rsidRPr="00786CA6">
        <w:rPr>
          <w:rFonts w:cs="Courier New"/>
        </w:rPr>
        <w:t xml:space="preserve"> (ID: 638)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Алгоритм МА (ID: 639)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Алгоритм синтаксического анализа (ID: 640)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Алгоритм приведения к канонической форме слов входного текста (ID: 641)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Управление диалогом (ID: 642)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Структура диалога (ID: 643)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Укажите, какие из слов русского языка могут определять тематическую структуру диалога/поддиалога (сложность: 1, ID: 272)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рассчитать  (-) (ID: 2194)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затем (+) (ID: 2195)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теперь (+) (ID: 2196)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ясно (+) (ID: 2197)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итак (+) (ID: 2198)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закончить (+) (ID: 2199)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перейти (-) (ID: 2200)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указать (-) (ID: 2201)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2202)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Диалог 'инструктор-ученик' относится </w:t>
      </w:r>
      <w:proofErr w:type="gramStart"/>
      <w:r w:rsidRPr="00786CA6">
        <w:rPr>
          <w:rFonts w:cs="Courier New"/>
        </w:rPr>
        <w:t>к</w:t>
      </w:r>
      <w:proofErr w:type="gramEnd"/>
      <w:r w:rsidRPr="00786CA6">
        <w:rPr>
          <w:rFonts w:cs="Courier New"/>
        </w:rPr>
        <w:t>: (сложность: 2, ID: 274)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диалог, </w:t>
      </w:r>
      <w:proofErr w:type="spellStart"/>
      <w:r w:rsidRPr="00786CA6">
        <w:rPr>
          <w:rFonts w:cs="Courier New"/>
        </w:rPr>
        <w:t>ориентированнай</w:t>
      </w:r>
      <w:proofErr w:type="spellEnd"/>
      <w:r w:rsidRPr="00786CA6">
        <w:rPr>
          <w:rFonts w:cs="Courier New"/>
        </w:rPr>
        <w:t xml:space="preserve"> на решение задачи (+) (ID: 2209)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диалог, связанный с идентификациями некоторых понятий (-) (ID: 2210)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диалог для выявления ошибок пользователя (-) (ID: 2211)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диалог-помощь (+) (ID: 2212)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диалог, ориентированный на пои</w:t>
      </w:r>
      <w:proofErr w:type="gramStart"/>
      <w:r w:rsidRPr="00786CA6">
        <w:rPr>
          <w:rFonts w:cs="Courier New"/>
        </w:rPr>
        <w:t>ск в БД</w:t>
      </w:r>
      <w:proofErr w:type="gramEnd"/>
      <w:r w:rsidRPr="00786CA6">
        <w:rPr>
          <w:rFonts w:cs="Courier New"/>
        </w:rPr>
        <w:t xml:space="preserve"> (-) (ID: 2213)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2214)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диалог, ориентированный на решение </w:t>
      </w:r>
      <w:proofErr w:type="spellStart"/>
      <w:r w:rsidRPr="00786CA6">
        <w:rPr>
          <w:rFonts w:cs="Courier New"/>
        </w:rPr>
        <w:t>микрозадачи</w:t>
      </w:r>
      <w:proofErr w:type="spellEnd"/>
      <w:r w:rsidRPr="00786CA6">
        <w:rPr>
          <w:rFonts w:cs="Courier New"/>
        </w:rPr>
        <w:t xml:space="preserve"> X (+) (ID: 2215)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Диалог 'сборка компрессора' относится </w:t>
      </w:r>
      <w:proofErr w:type="gramStart"/>
      <w:r w:rsidRPr="00786CA6">
        <w:rPr>
          <w:rFonts w:cs="Courier New"/>
        </w:rPr>
        <w:t>к</w:t>
      </w:r>
      <w:proofErr w:type="gramEnd"/>
      <w:r w:rsidRPr="00786CA6">
        <w:rPr>
          <w:rFonts w:cs="Courier New"/>
        </w:rPr>
        <w:t>: (сложность: 2, ID: 275)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диалог, </w:t>
      </w:r>
      <w:proofErr w:type="spellStart"/>
      <w:r w:rsidRPr="00786CA6">
        <w:rPr>
          <w:rFonts w:cs="Courier New"/>
        </w:rPr>
        <w:t>ориентированнай</w:t>
      </w:r>
      <w:proofErr w:type="spellEnd"/>
      <w:r w:rsidRPr="00786CA6">
        <w:rPr>
          <w:rFonts w:cs="Courier New"/>
        </w:rPr>
        <w:t xml:space="preserve"> на решение задачи (+) (ID: 2216)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диалог, связанный с идентификациями некоторых понятий (-) (ID: 2217)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диалог для выявления ошибок пользователя (-) (ID: 2218)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диалог-помощь (+) (ID: 2219)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диалог, ориентированный на пои</w:t>
      </w:r>
      <w:proofErr w:type="gramStart"/>
      <w:r w:rsidRPr="00786CA6">
        <w:rPr>
          <w:rFonts w:cs="Courier New"/>
        </w:rPr>
        <w:t>ск в БД</w:t>
      </w:r>
      <w:proofErr w:type="gramEnd"/>
      <w:r w:rsidRPr="00786CA6">
        <w:rPr>
          <w:rFonts w:cs="Courier New"/>
        </w:rPr>
        <w:t xml:space="preserve"> (-) (ID: 2220)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2221)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диалог, ориентированный на решение </w:t>
      </w:r>
      <w:proofErr w:type="spellStart"/>
      <w:r w:rsidRPr="00786CA6">
        <w:rPr>
          <w:rFonts w:cs="Courier New"/>
        </w:rPr>
        <w:t>микрозадачи</w:t>
      </w:r>
      <w:proofErr w:type="spellEnd"/>
      <w:r w:rsidRPr="00786CA6">
        <w:rPr>
          <w:rFonts w:cs="Courier New"/>
        </w:rPr>
        <w:t xml:space="preserve"> X (+) (ID: 2222)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Разветвлённость структуры диалога вытекает из смены следующих целей пользователя: (сложность: 3, ID: 276)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получить значение требуемого атрибута (+) (ID: 2223)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понять причину неудачи (+) (ID: 2224)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скорректировать знания системы (+) (ID: 2225)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скорректировать входной текст (+) (ID: 2226)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определить область знаний системы (+) (ID: 2227)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определить используемые данные (+) (ID: 2228)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2229)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Сценарий диалога (ID: 644)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Язык описания сценариев диалога (ЯОСД) (ID: 645)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Описание шагов диалога (ID: 646)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Описание действий и процедур (ID: 647)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ЯОСД комплекса АТ-ТЕХНОЛОГИЯ (ID: 648)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Архитектура диалогового процессора (ID: 649)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Функциональная схема диалогового процессора (ID: 650)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Режим </w:t>
      </w:r>
      <w:proofErr w:type="spellStart"/>
      <w:proofErr w:type="gramStart"/>
      <w:r w:rsidRPr="00786CA6">
        <w:rPr>
          <w:rFonts w:cs="Courier New"/>
        </w:rPr>
        <w:t>В«</w:t>
      </w:r>
      <w:proofErr w:type="gramEnd"/>
      <w:r w:rsidRPr="00786CA6">
        <w:rPr>
          <w:rFonts w:cs="Courier New"/>
        </w:rPr>
        <w:t>инициатор-системаВ</w:t>
      </w:r>
      <w:proofErr w:type="spellEnd"/>
      <w:r w:rsidRPr="00786CA6">
        <w:rPr>
          <w:rFonts w:cs="Courier New"/>
        </w:rPr>
        <w:t>» (ID: 651)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Режим </w:t>
      </w:r>
      <w:proofErr w:type="spellStart"/>
      <w:proofErr w:type="gramStart"/>
      <w:r w:rsidRPr="00786CA6">
        <w:rPr>
          <w:rFonts w:cs="Courier New"/>
        </w:rPr>
        <w:t>В«</w:t>
      </w:r>
      <w:proofErr w:type="gramEnd"/>
      <w:r w:rsidRPr="00786CA6">
        <w:rPr>
          <w:rFonts w:cs="Courier New"/>
        </w:rPr>
        <w:t>инициатор-пользовательВ</w:t>
      </w:r>
      <w:proofErr w:type="spellEnd"/>
      <w:r w:rsidRPr="00786CA6">
        <w:rPr>
          <w:rFonts w:cs="Courier New"/>
        </w:rPr>
        <w:t>» (ID: 652)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Структура описания шагов диалога (ID: 653)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Типовая структура лингвистического процессора ИДС (ID: 654)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Функциональная структура лингвистического процессора ИДС (ID: 655)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Этапы анализа и интерпретации </w:t>
      </w:r>
      <w:proofErr w:type="gramStart"/>
      <w:r w:rsidRPr="00786CA6">
        <w:rPr>
          <w:rFonts w:cs="Courier New"/>
        </w:rPr>
        <w:t>ЕЯ-высказывания</w:t>
      </w:r>
      <w:proofErr w:type="gramEnd"/>
      <w:r w:rsidRPr="00786CA6">
        <w:rPr>
          <w:rFonts w:cs="Courier New"/>
        </w:rPr>
        <w:t xml:space="preserve"> в ИДС (ID: 656)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Словари развития ИДС (ID: 657)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Эволюция и развитие ИДС (ID: 658)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Настройка и адаптация ИДС (ID: 659)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Взаимодействие интеллектуальных агентов в МАС (ID: 660)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Упрощенная структура МАС (ID: 661)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Модель взаимодействия интеллектуальных агентов (ID: 662)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Извлечение лингвистических знаний (ID: 663)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Метод </w:t>
      </w:r>
      <w:proofErr w:type="spellStart"/>
      <w:r w:rsidRPr="00786CA6">
        <w:rPr>
          <w:rFonts w:cs="Courier New"/>
        </w:rPr>
        <w:t>В</w:t>
      </w:r>
      <w:proofErr w:type="gramStart"/>
      <w:r w:rsidRPr="00786CA6">
        <w:rPr>
          <w:rFonts w:cs="Courier New"/>
        </w:rPr>
        <w:t>«я</w:t>
      </w:r>
      <w:proofErr w:type="gramEnd"/>
      <w:r w:rsidRPr="00786CA6">
        <w:rPr>
          <w:rFonts w:cs="Courier New"/>
        </w:rPr>
        <w:t>зыкового</w:t>
      </w:r>
      <w:proofErr w:type="spellEnd"/>
      <w:r w:rsidRPr="00786CA6">
        <w:rPr>
          <w:rFonts w:cs="Courier New"/>
        </w:rPr>
        <w:t xml:space="preserve"> </w:t>
      </w:r>
      <w:proofErr w:type="spellStart"/>
      <w:r w:rsidRPr="00786CA6">
        <w:rPr>
          <w:rFonts w:cs="Courier New"/>
        </w:rPr>
        <w:t>экспериментаВ</w:t>
      </w:r>
      <w:proofErr w:type="spellEnd"/>
      <w:r w:rsidRPr="00786CA6">
        <w:rPr>
          <w:rFonts w:cs="Courier New"/>
        </w:rPr>
        <w:t>» (ID: 664)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Этапы </w:t>
      </w:r>
      <w:proofErr w:type="spellStart"/>
      <w:r w:rsidRPr="00786CA6">
        <w:rPr>
          <w:rFonts w:cs="Courier New"/>
        </w:rPr>
        <w:t>В</w:t>
      </w:r>
      <w:proofErr w:type="gramStart"/>
      <w:r w:rsidRPr="00786CA6">
        <w:rPr>
          <w:rFonts w:cs="Courier New"/>
        </w:rPr>
        <w:t>«я</w:t>
      </w:r>
      <w:proofErr w:type="gramEnd"/>
      <w:r w:rsidRPr="00786CA6">
        <w:rPr>
          <w:rFonts w:cs="Courier New"/>
        </w:rPr>
        <w:t>зыкового</w:t>
      </w:r>
      <w:proofErr w:type="spellEnd"/>
      <w:r w:rsidRPr="00786CA6">
        <w:rPr>
          <w:rFonts w:cs="Courier New"/>
        </w:rPr>
        <w:t xml:space="preserve"> </w:t>
      </w:r>
      <w:proofErr w:type="spellStart"/>
      <w:r w:rsidRPr="00786CA6">
        <w:rPr>
          <w:rFonts w:cs="Courier New"/>
        </w:rPr>
        <w:t>экспериментаВ</w:t>
      </w:r>
      <w:proofErr w:type="spellEnd"/>
      <w:r w:rsidRPr="00786CA6">
        <w:rPr>
          <w:rFonts w:cs="Courier New"/>
        </w:rPr>
        <w:t>» (ID: 665)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Схема </w:t>
      </w:r>
      <w:proofErr w:type="spellStart"/>
      <w:r w:rsidRPr="00786CA6">
        <w:rPr>
          <w:rFonts w:cs="Courier New"/>
        </w:rPr>
        <w:t>В</w:t>
      </w:r>
      <w:proofErr w:type="gramStart"/>
      <w:r w:rsidRPr="00786CA6">
        <w:rPr>
          <w:rFonts w:cs="Courier New"/>
        </w:rPr>
        <w:t>«я</w:t>
      </w:r>
      <w:proofErr w:type="gramEnd"/>
      <w:r w:rsidRPr="00786CA6">
        <w:rPr>
          <w:rFonts w:cs="Courier New"/>
        </w:rPr>
        <w:t>зыкового</w:t>
      </w:r>
      <w:proofErr w:type="spellEnd"/>
      <w:r w:rsidRPr="00786CA6">
        <w:rPr>
          <w:rFonts w:cs="Courier New"/>
        </w:rPr>
        <w:t xml:space="preserve"> </w:t>
      </w:r>
      <w:proofErr w:type="spellStart"/>
      <w:r w:rsidRPr="00786CA6">
        <w:rPr>
          <w:rFonts w:cs="Courier New"/>
        </w:rPr>
        <w:t>экспериментаВ</w:t>
      </w:r>
      <w:proofErr w:type="spellEnd"/>
      <w:r w:rsidRPr="00786CA6">
        <w:rPr>
          <w:rFonts w:cs="Courier New"/>
        </w:rPr>
        <w:t>» (ID: 666)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Методы интервью и свободного диалога (ID: 667)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Схема подготовки инженера по знаниям (ID: 668)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Классификация вопросов (ID: 669)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Классификация экспертных групп (ID: 670)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Извлечение информации из текстов и системы </w:t>
      </w:r>
      <w:proofErr w:type="gramStart"/>
      <w:r w:rsidRPr="00786CA6">
        <w:rPr>
          <w:rFonts w:cs="Courier New"/>
        </w:rPr>
        <w:t>автоматического</w:t>
      </w:r>
      <w:proofErr w:type="gramEnd"/>
      <w:r w:rsidRPr="00786CA6">
        <w:rPr>
          <w:rFonts w:cs="Courier New"/>
        </w:rPr>
        <w:t xml:space="preserve"> </w:t>
      </w:r>
      <w:proofErr w:type="spellStart"/>
      <w:r w:rsidRPr="00786CA6">
        <w:rPr>
          <w:rFonts w:cs="Courier New"/>
        </w:rPr>
        <w:t>резюмирования</w:t>
      </w:r>
      <w:proofErr w:type="spellEnd"/>
      <w:r w:rsidRPr="00786CA6">
        <w:rPr>
          <w:rFonts w:cs="Courier New"/>
        </w:rPr>
        <w:t xml:space="preserve"> для веб (ID: 671)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Современные методы и технологии обработки ЕЯ (ID: 672)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ЕЯ-системы поиска информации (ID: 673)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ЕЯ-системы извлечения информации (ID: 674)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ЕЯ-системы понимания (ID: 675)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Семиотические аспекты понимания </w:t>
      </w:r>
      <w:proofErr w:type="gramStart"/>
      <w:r w:rsidRPr="00786CA6">
        <w:rPr>
          <w:rFonts w:cs="Courier New"/>
        </w:rPr>
        <w:t>ЕЯ-текстов</w:t>
      </w:r>
      <w:proofErr w:type="gramEnd"/>
      <w:r w:rsidRPr="00786CA6">
        <w:rPr>
          <w:rFonts w:cs="Courier New"/>
        </w:rPr>
        <w:t xml:space="preserve"> (ID: 676)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Треугольник Фреге (ID: 677)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Сколько </w:t>
      </w:r>
      <w:proofErr w:type="spellStart"/>
      <w:r w:rsidRPr="00786CA6">
        <w:rPr>
          <w:rFonts w:cs="Courier New"/>
        </w:rPr>
        <w:t>пресуппозиций</w:t>
      </w:r>
      <w:proofErr w:type="spellEnd"/>
      <w:r w:rsidRPr="00786CA6">
        <w:rPr>
          <w:rFonts w:cs="Courier New"/>
        </w:rPr>
        <w:t xml:space="preserve"> предполагается в предложении «Врач бегло говорила по-немецки» (сложность: 3, ID: 85)</w:t>
      </w:r>
    </w:p>
    <w:p w:rsidR="002A190D" w:rsidRPr="00C74341" w:rsidRDefault="002A190D" w:rsidP="002A190D">
      <w:pPr>
        <w:pStyle w:val="ad"/>
        <w:rPr>
          <w:rFonts w:cs="Courier New"/>
          <w:lang w:val="en-US"/>
        </w:rPr>
      </w:pPr>
      <w:r w:rsidRPr="00786CA6">
        <w:rPr>
          <w:rFonts w:cs="Courier New"/>
        </w:rPr>
        <w:t xml:space="preserve">           </w:t>
      </w:r>
      <w:r w:rsidRPr="00C74341">
        <w:rPr>
          <w:rFonts w:cs="Courier New"/>
          <w:lang w:val="en-US"/>
        </w:rPr>
        <w:t>1 (-) (ID: 766)</w:t>
      </w:r>
    </w:p>
    <w:p w:rsidR="002A190D" w:rsidRPr="00C74341" w:rsidRDefault="002A190D" w:rsidP="002A190D">
      <w:pPr>
        <w:pStyle w:val="ad"/>
        <w:rPr>
          <w:rFonts w:cs="Courier New"/>
          <w:lang w:val="en-US"/>
        </w:rPr>
      </w:pPr>
      <w:r w:rsidRPr="00C74341">
        <w:rPr>
          <w:rFonts w:cs="Courier New"/>
          <w:lang w:val="en-US"/>
        </w:rPr>
        <w:t xml:space="preserve">           3 (-) (ID: 768)</w:t>
      </w:r>
    </w:p>
    <w:p w:rsidR="002A190D" w:rsidRPr="00C74341" w:rsidRDefault="002A190D" w:rsidP="002A190D">
      <w:pPr>
        <w:pStyle w:val="ad"/>
        <w:rPr>
          <w:rFonts w:cs="Courier New"/>
          <w:lang w:val="en-US"/>
        </w:rPr>
      </w:pPr>
      <w:r w:rsidRPr="00C74341">
        <w:rPr>
          <w:rFonts w:cs="Courier New"/>
          <w:lang w:val="en-US"/>
        </w:rPr>
        <w:t xml:space="preserve">           4 (-) (ID: 769)</w:t>
      </w:r>
    </w:p>
    <w:p w:rsidR="002A190D" w:rsidRPr="00C74341" w:rsidRDefault="002A190D" w:rsidP="002A190D">
      <w:pPr>
        <w:pStyle w:val="ad"/>
        <w:rPr>
          <w:rFonts w:cs="Courier New"/>
          <w:lang w:val="en-US"/>
        </w:rPr>
      </w:pPr>
      <w:r w:rsidRPr="00C74341">
        <w:rPr>
          <w:rFonts w:cs="Courier New"/>
          <w:lang w:val="en-US"/>
        </w:rPr>
        <w:t xml:space="preserve">           5 (-) (ID: 770)</w:t>
      </w:r>
    </w:p>
    <w:p w:rsidR="002A190D" w:rsidRPr="00C74341" w:rsidRDefault="002A190D" w:rsidP="002A190D">
      <w:pPr>
        <w:pStyle w:val="ad"/>
        <w:rPr>
          <w:rFonts w:cs="Courier New"/>
          <w:lang w:val="en-US"/>
        </w:rPr>
      </w:pPr>
      <w:r w:rsidRPr="00C74341">
        <w:rPr>
          <w:rFonts w:cs="Courier New"/>
          <w:lang w:val="en-US"/>
        </w:rPr>
        <w:t xml:space="preserve">           6 (+) (ID: 771)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C74341">
        <w:rPr>
          <w:rFonts w:cs="Courier New"/>
          <w:lang w:val="en-US"/>
        </w:rPr>
        <w:t xml:space="preserve">           </w:t>
      </w:r>
      <w:r w:rsidRPr="00786CA6">
        <w:rPr>
          <w:rFonts w:cs="Courier New"/>
        </w:rPr>
        <w:t>7 (-) (ID: 772)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8 (-) (ID: 773)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774)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Треугольник Фреге отражает  (сложность: 3, ID: 87)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способы соотнесения знаку сущностей из универсума (-) (ID: 784)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класс всех допустимых денотатов для конкретного знака (-) (ID: 785)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интерпретации, соотносящие знаку его денотат или концепт (-) (ID: 786)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отношения множества знаков к множеству понятий (-) (ID: 787)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общие свойства денотата знака и его отношение с другими денотатами или концептами (-) (ID: 788)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нет правильного ответа (+) (ID: 789)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Знак характеризуется: (сложность: 1, ID: 93)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денотатом (+) (ID: 833)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треугольником Фреге (-) (ID: 834)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обозначаемым им предметом (+) (ID: 835)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</w:t>
      </w:r>
      <w:proofErr w:type="spellStart"/>
      <w:r w:rsidRPr="00786CA6">
        <w:rPr>
          <w:rFonts w:cs="Courier New"/>
        </w:rPr>
        <w:t>десигнатом</w:t>
      </w:r>
      <w:proofErr w:type="spellEnd"/>
      <w:r w:rsidRPr="00786CA6">
        <w:rPr>
          <w:rFonts w:cs="Courier New"/>
        </w:rPr>
        <w:t xml:space="preserve"> (+) (ID: 836)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знаковой системой (-) (ID: 837)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универсумом (-) (ID: 838)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связью денотата с концептом (-) (ID: 839)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концептом (+) (ID: 840)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контекстом (-) (ID: 841)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842)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Знаковые выражения и его интерпретации (ID: 678)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* Выбор референта знака определяется: (сложность: 2, ID: 94)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треугольником Фреге (-) (ID: 843)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местом знака в универсуме (-) (ID: 844)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знаковой системой (-) (ID: 845)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конкретной знаковой ситуацией (+) (ID: 846)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контекстом (+) (ID: 847)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денотатом знака (-) (ID: 848)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нет правильного ответа  (-) (ID: 849)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Понятие денотата (ID: 679)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Понятие концепта (ID: 680)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Понятие знаковой системы (ID: 681)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* Экстенсионалом знака называют: (сложность: 2, ID: 88)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множество словоформ языка (-) (ID: 790)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обозначаемый им предмет (-) (ID: 791)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информацию, которую несет знак о возможных денотатах (-) (ID: 792)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интерпретации, соотносящие знаку его денотат или концепт (-) (ID: 793)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класс всех его допустимых денотатов (+) (ID: 794)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множество понятий, в которых описываются концепты и их взаимоотношения (-) (ID: 795)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универсум (-) (ID: 796)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множество денотатов (-) (ID: 797)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множество концептов (-) (ID: 798)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нет правильного ответа (-) (ID: 799)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* Интенсионалом знака называют (сложность: 2, ID: 89)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множество словоформ языка (-) (ID: 800)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обозначаемый им предмет (-) (ID: 801)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информация, которую несет знак о возможных денотатах (-) (ID: 802)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класс всех его допустимых денотатов (-) (ID: 803)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интерпретации, соотносящие знаку его денотат или концепт (-) (ID: 804)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множество понятий, в которых описываются концепты и их взаимоотношения (-) (ID: 805)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универсум (-) (ID: 806)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характеристику концепта, выраженную через общие свойства денотата этого знака и его отношения с другими денотатами (+) (ID: 807)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множество денотатов (-) (ID: 808)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множество концептов (-) (ID: 809)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нет правильного ответа (-) (ID: 810)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Омонимы (ID: 682)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Синонимы (ID: 683)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Другие </w:t>
      </w:r>
      <w:proofErr w:type="spellStart"/>
      <w:proofErr w:type="gramStart"/>
      <w:r w:rsidRPr="00786CA6">
        <w:rPr>
          <w:rFonts w:cs="Courier New"/>
        </w:rPr>
        <w:t>В«</w:t>
      </w:r>
      <w:proofErr w:type="gramEnd"/>
      <w:r w:rsidRPr="00786CA6">
        <w:rPr>
          <w:rFonts w:cs="Courier New"/>
        </w:rPr>
        <w:t>аномальныеВ</w:t>
      </w:r>
      <w:proofErr w:type="spellEnd"/>
      <w:r w:rsidRPr="00786CA6">
        <w:rPr>
          <w:rFonts w:cs="Courier New"/>
        </w:rPr>
        <w:t>» свойства вершин треугольника Фреге (ID: 684)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* Укажите критери</w:t>
      </w:r>
      <w:proofErr w:type="gramStart"/>
      <w:r w:rsidRPr="00786CA6">
        <w:rPr>
          <w:rFonts w:cs="Courier New"/>
        </w:rPr>
        <w:t>й(</w:t>
      </w:r>
      <w:proofErr w:type="gramEnd"/>
      <w:r w:rsidRPr="00786CA6">
        <w:rPr>
          <w:rFonts w:cs="Courier New"/>
        </w:rPr>
        <w:t>-</w:t>
      </w:r>
      <w:proofErr w:type="spellStart"/>
      <w:r w:rsidRPr="00786CA6">
        <w:rPr>
          <w:rFonts w:cs="Courier New"/>
        </w:rPr>
        <w:t>ии</w:t>
      </w:r>
      <w:proofErr w:type="spellEnd"/>
      <w:r w:rsidRPr="00786CA6">
        <w:rPr>
          <w:rFonts w:cs="Courier New"/>
        </w:rPr>
        <w:t>) для понимания системой следующего текста 'Московские заводы выпускают станки марки N. Они имеют знак качества</w:t>
      </w:r>
      <w:proofErr w:type="gramStart"/>
      <w:r w:rsidRPr="00786CA6">
        <w:rPr>
          <w:rFonts w:cs="Courier New"/>
        </w:rPr>
        <w:t>.' (</w:t>
      </w:r>
      <w:proofErr w:type="gramEnd"/>
      <w:r w:rsidRPr="00786CA6">
        <w:rPr>
          <w:rFonts w:cs="Courier New"/>
        </w:rPr>
        <w:t>сложность: 3, ID: 269)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точная идентификация используемых понятий (-) (ID: 2170)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синтаксический критерий (-) (ID: 2171)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синонимическая замена (-) (ID: 2172)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осуществление местоимённых ссылок (-) (ID: 2173)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устранение многозначности (-) (ID: 2174)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  установление референта местоимённой ссылки (-) (ID: 2175)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семантический критерий (+) (ID: 2176)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нет правильного ответа (-) (ID: 2177)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* Укажите критери</w:t>
      </w:r>
      <w:proofErr w:type="gramStart"/>
      <w:r w:rsidRPr="00786CA6">
        <w:rPr>
          <w:rFonts w:cs="Courier New"/>
        </w:rPr>
        <w:t>й(</w:t>
      </w:r>
      <w:proofErr w:type="gramEnd"/>
      <w:r w:rsidRPr="00786CA6">
        <w:rPr>
          <w:rFonts w:cs="Courier New"/>
        </w:rPr>
        <w:t>-</w:t>
      </w:r>
      <w:proofErr w:type="spellStart"/>
      <w:r w:rsidRPr="00786CA6">
        <w:rPr>
          <w:rFonts w:cs="Courier New"/>
        </w:rPr>
        <w:t>ии</w:t>
      </w:r>
      <w:proofErr w:type="spellEnd"/>
      <w:r w:rsidRPr="00786CA6">
        <w:rPr>
          <w:rFonts w:cs="Courier New"/>
        </w:rPr>
        <w:t>) для понимания системой следующего текста 'Морские пароходы осуществляют перевозки грузов заводов N. Они прошли сертификацию' (сложность: 3, ID: 270)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точная идентификация используемых понятий (-) (ID: 2178)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синтаксический критерий (-) (ID: 2179)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синонимическая замена (-) (ID: 2180)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осуществление местоимённых ссылок (-) (ID: 2181)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устранение многозначности (-) (ID: 2182)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установление референта местоимённой ссылки (-) (ID: 2183)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семантический критерий (+) (ID: 2184)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нет правильного ответа (-) (ID: 2185)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* Укажите критери</w:t>
      </w:r>
      <w:proofErr w:type="gramStart"/>
      <w:r w:rsidRPr="00786CA6">
        <w:rPr>
          <w:rFonts w:cs="Courier New"/>
        </w:rPr>
        <w:t>й(</w:t>
      </w:r>
      <w:proofErr w:type="gramEnd"/>
      <w:r w:rsidRPr="00786CA6">
        <w:rPr>
          <w:rFonts w:cs="Courier New"/>
        </w:rPr>
        <w:t>-</w:t>
      </w:r>
      <w:proofErr w:type="spellStart"/>
      <w:r w:rsidRPr="00786CA6">
        <w:rPr>
          <w:rFonts w:cs="Courier New"/>
        </w:rPr>
        <w:t>ии</w:t>
      </w:r>
      <w:proofErr w:type="spellEnd"/>
      <w:r w:rsidRPr="00786CA6">
        <w:rPr>
          <w:rFonts w:cs="Courier New"/>
        </w:rPr>
        <w:t>) для понимания системой следующего текста 'Морской транспорт перевёз грузы завода N. Они были доставлены в срок' (сложность: 3, ID: 271)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точная идентификация используемых понятий (-) (ID: 2186)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синтаксический критерий (+) (ID: 2187)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синонимическая замена (-) (ID: 2188)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осуществление местоимённых ссылок (-) (ID: 2189)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устранение многозначности (-) (ID: 2190)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установление референта местоимённой ссылки (-) (ID: 2191)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семантический критерий (-) (ID: 2192)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нет правильного ответа (-) (ID: 2193)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Формальные основы построения ИДС (ID: 685)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Задача организации общения (ID: 686)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* Выберите отве</w:t>
      </w:r>
      <w:proofErr w:type="gramStart"/>
      <w:r w:rsidRPr="00786CA6">
        <w:rPr>
          <w:rFonts w:cs="Courier New"/>
        </w:rPr>
        <w:t>т(</w:t>
      </w:r>
      <w:proofErr w:type="gramEnd"/>
      <w:r w:rsidRPr="00786CA6">
        <w:rPr>
          <w:rFonts w:cs="Courier New"/>
        </w:rPr>
        <w:t>ы), которые могут быть сформированы системой на вопрос 'В каком столе лежит учебник по физике' без учета знаний пользователя (сложность: 3, ID: 273)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В столе у окна (-) (ID: 2203)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В столе у начальника сектора (-) (ID: 2204)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В столе Иванова (-) (ID: 2205)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В столе с инвентарным номером 1005 (-) (ID: 2206)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В </w:t>
      </w:r>
      <w:proofErr w:type="spellStart"/>
      <w:r w:rsidRPr="00786CA6">
        <w:rPr>
          <w:rFonts w:cs="Courier New"/>
        </w:rPr>
        <w:t>двухтумбовом</w:t>
      </w:r>
      <w:proofErr w:type="spellEnd"/>
      <w:r w:rsidRPr="00786CA6">
        <w:rPr>
          <w:rFonts w:cs="Courier New"/>
        </w:rPr>
        <w:t xml:space="preserve"> столе (-) (ID: 2207)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нет правильного ответа (+) (ID: 2208)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Процесс понимания входного текста (ID: 687)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Структура компонента понимания входного </w:t>
      </w:r>
      <w:proofErr w:type="gramStart"/>
      <w:r w:rsidRPr="00786CA6">
        <w:rPr>
          <w:rFonts w:cs="Courier New"/>
        </w:rPr>
        <w:t>ЕЯ-текста</w:t>
      </w:r>
      <w:proofErr w:type="gramEnd"/>
      <w:r w:rsidRPr="00786CA6">
        <w:rPr>
          <w:rFonts w:cs="Courier New"/>
        </w:rPr>
        <w:t xml:space="preserve"> (ID: 688)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Методы и алгоритмы </w:t>
      </w:r>
      <w:proofErr w:type="gramStart"/>
      <w:r w:rsidRPr="00786CA6">
        <w:rPr>
          <w:rFonts w:cs="Courier New"/>
        </w:rPr>
        <w:t>ЕЯ-анализа</w:t>
      </w:r>
      <w:proofErr w:type="gramEnd"/>
      <w:r w:rsidRPr="00786CA6">
        <w:rPr>
          <w:rFonts w:cs="Courier New"/>
        </w:rPr>
        <w:t xml:space="preserve"> (ID: 689)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Морфологический анализ (МА) (ID: 690)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К декларативным синтаксическим знаниям о языке относятся: (сложность: 1, ID: 98)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лексические функции конкретных лексем (+) (ID: 878)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перечень синтаксических отношений между словами (-) (ID: 879)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перечень аффиксов языка и информация об их сочетаемости (-) (ID: 880)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перечень семантических отношений между лексемами предложений (-) (ID: 881)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морфологические сведения о конкретных лексемах (-) (ID: 882)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синтаксический компонент модели управления конкретных лексем (+) (ID: 883)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перечень частей речи и информация, характеризующая каждую часть речи (-) (ID: 884)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сведения о словосочетаниях (-) (ID: 885)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метазнания о структуре словарной информации (-) (ID: 886)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сведения о классах лексем (-) (ID: 887)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888)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Декларативный МА (ID: 691)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Процедурный МА (ID: 692)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Синтаксический анализ (СИА) (ID: 693)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Для какого из заданных предложений (1) и (2) легче построить алгоритмы синтаксического анализа (СИА). (1) 'Завод изготовил для рабочих станки из деталей </w:t>
      </w:r>
      <w:proofErr w:type="spellStart"/>
      <w:r w:rsidRPr="00786CA6">
        <w:rPr>
          <w:rFonts w:cs="Courier New"/>
        </w:rPr>
        <w:t>улучшенноо</w:t>
      </w:r>
      <w:proofErr w:type="spellEnd"/>
      <w:r w:rsidRPr="00786CA6">
        <w:rPr>
          <w:rFonts w:cs="Courier New"/>
        </w:rPr>
        <w:t xml:space="preserve"> качества', (2) 'Завод изготовил станки для рабочих из деталей улучшенного качества' (сложность: 2, ID: 104)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для (1) (+) (ID: 683)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для (2) (-) (ID: 684)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(1) и (2) равнозначны с точки зрения СИА (-) (ID: 685)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686)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Для какого из заданных предложений (1) и (2) легче построить алгоритмы синтаксического анализа (СИА). (1) 'Магазин закупил партию товара для покупателей по льготным ценам', (2) 'Магазин закупил партию товара по льготным ценам для покупателей' (сложность: 2, ID: 105)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для (1) (-) (ID: 687)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для (2) (+) (ID: 688)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(1) и (2) равнозначны с точки зрения СИА (-) (ID: 689)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690)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Для какого из заданных предложений (1) и (2) легче построить алгоритмы синтаксического анализа (СИА). (1) 'Сколько железнодорожный транспорт перевез угля в 2000 году?', (2) 'Сколько угля перевез железнодорожный транспорт в 2000 году?' (сложность: 2, ID: 106)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для (1) (-) (ID: 691)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для (2) (+) (ID: 692)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(1) и (2) равнозначны с точки зрения СИА (-) (ID: 693)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694)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Для какого из заданных предложений (1) и (2) легче построить алгоритмы синтаксического анализа (СИА). (1) 'Завод произвел поставку 10 станков на льготных условиях для северных регионов ', (2) 'Завод поставил 10 станков для северных регионов на льготных условиях ' (сложность: 2, ID: 107)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для (1) (+) (ID: 695)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для (2) (-) (ID: 696)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(1) и (2) равнозначны с точки зрения СИА (-) (ID: 697)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698)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Для какого из заданных предложений (1) и (2) легче построить алгоритмы синтаксического анализа (СИА). (1) 'Организация построит новый дом для сотрудников повышенной комфортности ', (2) 'Организация буде строить новый дом повышенной комфортности  для сотрудников ' (сложность: 2, ID: 108)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для (1) (-) (ID: 699)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для (2) (+) (ID: 700)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(1) и (2) равнозначны с точки зрения СИА (-) (ID: 701)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702)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Для разрешения лексической омонимии основ на этапе морфологического анализа можно рекомендовать: (сложность: 2, ID: 109)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операция 'склеивание' (-) (ID: 703)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поиск по словарю неизменяемых слов (-) (ID: 704)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последовательное вложение в анализируемую словоформу справа налево окончаний и суффиксов (-) (ID: 705)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сравнение </w:t>
      </w:r>
      <w:proofErr w:type="spellStart"/>
      <w:r w:rsidRPr="00786CA6">
        <w:rPr>
          <w:rFonts w:cs="Courier New"/>
        </w:rPr>
        <w:t>сорфологической</w:t>
      </w:r>
      <w:proofErr w:type="spellEnd"/>
      <w:r w:rsidRPr="00786CA6">
        <w:rPr>
          <w:rFonts w:cs="Courier New"/>
        </w:rPr>
        <w:t xml:space="preserve"> информации (МИ), полученной по таблице аффиксов, с информацией из словаря (+) (ID: 706)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хранение в словаре основ с приписанными им аффиксами (+) (ID: 707)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включать этап синтеза, которые по основ</w:t>
      </w:r>
      <w:proofErr w:type="gramStart"/>
      <w:r w:rsidRPr="00786CA6">
        <w:rPr>
          <w:rFonts w:cs="Courier New"/>
        </w:rPr>
        <w:t>е(</w:t>
      </w:r>
      <w:proofErr w:type="spellStart"/>
      <w:proofErr w:type="gramEnd"/>
      <w:r w:rsidRPr="00786CA6">
        <w:rPr>
          <w:rFonts w:cs="Courier New"/>
        </w:rPr>
        <w:t>ам</w:t>
      </w:r>
      <w:proofErr w:type="spellEnd"/>
      <w:r w:rsidRPr="00786CA6">
        <w:rPr>
          <w:rFonts w:cs="Courier New"/>
        </w:rPr>
        <w:t>) и ее МИ, выделенным на этапе анализа, строит словоформы (+) (ID: 708)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увеличение числа морфологических типов лексем (-) (ID: 709)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правильных </w:t>
      </w:r>
      <w:proofErr w:type="spellStart"/>
      <w:r w:rsidRPr="00786CA6">
        <w:rPr>
          <w:rFonts w:cs="Courier New"/>
        </w:rPr>
        <w:t>тветов</w:t>
      </w:r>
      <w:proofErr w:type="spellEnd"/>
      <w:r w:rsidRPr="00786CA6">
        <w:rPr>
          <w:rFonts w:cs="Courier New"/>
        </w:rPr>
        <w:t xml:space="preserve"> (-) (ID: 710)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Возможность провести дуги дерева так, чтобы никакие две из них не пересекались, и корень дерева не лежал ни под одной из них для деревьев зависимостей предложений ЕЯ означает: (сложность: 2, ID: 110)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размеченное дерево зависимости (-) (ID: 711)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присутствие более чем одного варианта </w:t>
      </w:r>
      <w:proofErr w:type="spellStart"/>
      <w:r w:rsidRPr="00786CA6">
        <w:rPr>
          <w:rFonts w:cs="Courier New"/>
        </w:rPr>
        <w:t>девева</w:t>
      </w:r>
      <w:proofErr w:type="spellEnd"/>
      <w:r w:rsidRPr="00786CA6">
        <w:rPr>
          <w:rFonts w:cs="Courier New"/>
        </w:rPr>
        <w:t xml:space="preserve"> зависимостей предложения (-) (ID: 712)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близость синтаксически связанных слов (+) (ID: 713)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выделение групп членов предложения (-) (ID: 714)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удаленность синтаксически связанных слов предложения друг от друга (-) (ID: 715)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716)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Перечислите методы, которые  могут ускорить выбор правильных вариантов синтаксического анализа (СИА) (сложность: 2, ID: 111)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правильные синтаксические подструктуры строятся только один раз для всех возможных вариантов разбора (+) (ID: 717)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используется последовательный переход от этапа СИА к этапу СЕА (-) (ID: 718)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при построении синтаксической структуры запроса используется семантическая информация из словаря (+) (ID: 719)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</w:t>
      </w:r>
      <w:proofErr w:type="spellStart"/>
      <w:r w:rsidRPr="00786CA6">
        <w:rPr>
          <w:rFonts w:cs="Courier New"/>
        </w:rPr>
        <w:t>осуществлется</w:t>
      </w:r>
      <w:proofErr w:type="spellEnd"/>
      <w:r w:rsidRPr="00786CA6">
        <w:rPr>
          <w:rFonts w:cs="Courier New"/>
        </w:rPr>
        <w:t xml:space="preserve"> построение всех вариантов проведения СИО внутри каждой именной групп</w:t>
      </w:r>
      <w:proofErr w:type="gramStart"/>
      <w:r w:rsidRPr="00786CA6">
        <w:rPr>
          <w:rFonts w:cs="Courier New"/>
        </w:rPr>
        <w:t>ы(</w:t>
      </w:r>
      <w:proofErr w:type="gramEnd"/>
      <w:r w:rsidRPr="00786CA6">
        <w:rPr>
          <w:rFonts w:cs="Courier New"/>
        </w:rPr>
        <w:t>ИГ) (-) (ID: 720)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построение обобщенного варианта разбора ИГ (-) (ID: 721)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фильтры применяются после выбора цепочки конкретных морфологических информаций (-) (ID: 722)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723)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Понятие дерева зависимости (ID: 694)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Размеченное дерево зависимости (ID: 695)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Обобщенный алгоритм СИА (ID: 696)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Семантический анализ (СЕА) (ID: 697)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На вход этапа семантического анализа поступает (сложность: 2, ID: 112)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альтернативные границы именных групп и альтернативные разборы каждой именной группы (+) (ID: 908)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обобщенная синтаксическая структура запроса (+) (ID: 909)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обобщенное дерево разбора (+) (ID: 910)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альтернативные варианты проведения обстоятельств (+) (ID: 911)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для каждого слова с МУ однозначно выбранный омоним (</w:t>
      </w:r>
      <w:proofErr w:type="gramStart"/>
      <w:r w:rsidRPr="00786CA6">
        <w:rPr>
          <w:rFonts w:cs="Courier New"/>
        </w:rPr>
        <w:t>конкретная</w:t>
      </w:r>
      <w:proofErr w:type="gramEnd"/>
      <w:r w:rsidRPr="00786CA6">
        <w:rPr>
          <w:rFonts w:cs="Courier New"/>
        </w:rPr>
        <w:t xml:space="preserve"> групповая МУ) и однозначно установленные предикативные и </w:t>
      </w:r>
      <w:proofErr w:type="spellStart"/>
      <w:r w:rsidRPr="00786CA6">
        <w:rPr>
          <w:rFonts w:cs="Courier New"/>
        </w:rPr>
        <w:t>комплетивные</w:t>
      </w:r>
      <w:proofErr w:type="spellEnd"/>
      <w:r w:rsidRPr="00786CA6">
        <w:rPr>
          <w:rFonts w:cs="Courier New"/>
        </w:rPr>
        <w:t xml:space="preserve"> СИО (+) (ID: 912)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913)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СЕА для слов в МУ (ID: 698)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СЕА для слов без МУ (ID: 699)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Обобщенный алгоритм СЕА (ID: 700)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- Проектирование систем, основанных на знаниях (ID: 67)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Введение в СОЗ (ID: 68)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Современные направления исследований в области искусственного интеллекта (ИИ) (ID: 69)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Программы решения интеллектуальных задач (ID: 70)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</w:t>
      </w:r>
      <w:proofErr w:type="spellStart"/>
      <w:r w:rsidRPr="00786CA6">
        <w:rPr>
          <w:rFonts w:cs="Courier New"/>
        </w:rPr>
        <w:t>Нейроподобные</w:t>
      </w:r>
      <w:proofErr w:type="spellEnd"/>
      <w:r w:rsidRPr="00786CA6">
        <w:rPr>
          <w:rFonts w:cs="Courier New"/>
        </w:rPr>
        <w:t xml:space="preserve"> структуры (ID: 71)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Системы, основанные на знаниях (ID: 72)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* Современные СО</w:t>
      </w:r>
      <w:proofErr w:type="gramStart"/>
      <w:r w:rsidRPr="00786CA6">
        <w:rPr>
          <w:rFonts w:cs="Courier New"/>
        </w:rPr>
        <w:t>З(</w:t>
      </w:r>
      <w:proofErr w:type="gramEnd"/>
      <w:r w:rsidRPr="00786CA6">
        <w:rPr>
          <w:rFonts w:cs="Courier New"/>
        </w:rPr>
        <w:t>ЭС) ориентируются, в основном, на: (сложность: 2, ID: 164)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вербальные способы переноса информации в компьютер (+) (ID: 1222)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невербальные способы переноса информации в компьютер (-) (ID: 1223)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автоматизированные способы переноса информации в компьютер (-) (ID: 1224)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традиционные способы переноса информации в компьютер (-) (ID: 1225)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модели представления знаний и обработки знаний об окружающем мире (+) (ID: 1226)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знания экспертов для анализа и решения слабоструктурированных задач (+) (ID: 1227)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на процессы концептуализации (+) (ID: 1228)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нет правильного ответа (-) (ID: 1229)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Интеллектуальное программирование (ID: 73)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Прикладные интеллектуальные системы (ID: 74)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Структура и общая характеристика направлений ИИ, связанных со знаниями (ID: 75)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Особенности извлечения знаний из различных источников (ID: 76)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Особенности приобретения знаний от профессионалов. (ID: 77)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Особенности представления знаний. (ID: 78)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* Основные модели представления знаний: (сложность: 2, ID: 170)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дедуктивные (+) (ID: 1280)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индуктивные (+) (ID: 1281)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статические модели (-) (ID: 1282)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</w:t>
      </w:r>
      <w:proofErr w:type="spellStart"/>
      <w:r w:rsidRPr="00786CA6">
        <w:rPr>
          <w:rFonts w:cs="Courier New"/>
        </w:rPr>
        <w:t>псевдофизические</w:t>
      </w:r>
      <w:proofErr w:type="spellEnd"/>
      <w:r w:rsidRPr="00786CA6">
        <w:rPr>
          <w:rFonts w:cs="Courier New"/>
        </w:rPr>
        <w:t xml:space="preserve"> логики (+) (ID: 1283)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модальные логики (-) (ID: 1284)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функциональные сети (+) (ID: 1285)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  сценарии (+) (ID: 1286)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оптимизационные модели (-) (ID: 1287)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семантические сети (+) (ID: 1288)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фреймы (+) (ID: 1289)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реляционные модели (-) (ID: 1290)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продукции (+) (ID: 1291)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нет правильного ответа (-) (ID: 1292)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Особенности манипулирования знаниями. (ID: 79)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Объяснение на знаниях. (ID: 80)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Приоритетные фундаментальные и прикладные исследования в области ИИ. (ID: 81)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Основные определения и понятия. (ID: 82)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Формальные основы СОЗ. (ID: 83)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Базовая структура СОЗ. (ID: 84)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</w:t>
      </w:r>
      <w:proofErr w:type="gramStart"/>
      <w:r w:rsidRPr="00786CA6">
        <w:rPr>
          <w:rFonts w:cs="Courier New"/>
        </w:rPr>
        <w:t>* Структура традиционной статической СОЗ включает следующие компоненты: (сложность: 1, ID: 156)</w:t>
      </w:r>
      <w:proofErr w:type="gramEnd"/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база данных (-) (ID: 1153)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интерпретатор (+) (ID: 1154)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рабочая память (+) (ID: 1155)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база знаний (+) (ID: 1156)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компонент приобретения знаний (+) (ID: 1157)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объяснительный компонент (+) (ID: 1158)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интерфейс разработчика (-) (ID: 1159)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подсистема моделирования внешнего мира (-) (ID: 1160)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подсистема связи (сопряжения) с внешним окружением (-) (ID: 1161)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1162)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Сравнение классической технологии разработки программного обеспечения с технологией разработки программного обеспечения с использованием СОЗ. (ID: 85)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Различие структур обычной программы  и программы ИИ (СОЗ). (ID: 86)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Для СОЗ характерными параметрами являются: (сложность: 2, ID: 167)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частые модификации (+) (ID: 1250)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оптимальные решения (-) (ID: 1251)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обработка достоверной информации (-) (ID: 1252)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точное число шагов решения (-) (ID: 1253)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эвристический поиск (+) (ID: 1254)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</w:t>
      </w:r>
      <w:proofErr w:type="spellStart"/>
      <w:r w:rsidRPr="00786CA6">
        <w:rPr>
          <w:rFonts w:cs="Courier New"/>
        </w:rPr>
        <w:t>смешенность</w:t>
      </w:r>
      <w:proofErr w:type="spellEnd"/>
      <w:r w:rsidRPr="00786CA6">
        <w:rPr>
          <w:rFonts w:cs="Courier New"/>
        </w:rPr>
        <w:t xml:space="preserve"> управления и данных (-) (ID: 1255)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редкие модификации (-) (ID: 1256)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разделение управления и данных (+) (ID: 1257)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1258)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Технология СОЗ, как технология инженерии знаний. (ID: 87)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Мощность СОЗ обусловлена: (сложность: 2, ID: 155)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мощностью БЗ (+) (ID: 1145)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возможностью пополнения и модификации БЗ (+) (ID: 1146)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возможностями диалогового компонента (-) (ID: 1147)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реализованными методами в решателе (-) (ID: 1148)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способом реализации рабочей памяти (-) (ID: 1149)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возможностями компонента приобретения знаний (+) (ID: 1150)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выбранным методом представления знаний (+) (ID: 1151)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1152)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Экспертные системы. (ID: 88)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Системный анализ проблемных областей. (ID: 89)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Уместность (релевантность) разработки СОЗ. Критерии релевантности. (ID: 90)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Оправданность разработки СОЗ. Критерии оправданности. (ID: 91)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Возможность разработки СОЗ. Критерии возможности. (ID: 92)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Системный анализ на предмет применимости/неприменимости технологии СОЗ заключается в проведении следующих видов исследований: (сложность: 2, ID: 158)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анализ на уместность (+) (ID: 1169)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анализ на применяемость (-) (ID: 1170)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анализ на истинность (-) (ID: 1171)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анализ на оправданность (+) (ID: 1172)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анализ на возможность (+) (ID: 1173)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анализ на релевантность (-) (ID: 1174)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анализ на реализуемость (-) (ID: 1175)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анализ на адекватность (-) (ID: 1176)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анализ на </w:t>
      </w:r>
      <w:proofErr w:type="spellStart"/>
      <w:r w:rsidRPr="00786CA6">
        <w:rPr>
          <w:rFonts w:cs="Courier New"/>
        </w:rPr>
        <w:t>формализованность</w:t>
      </w:r>
      <w:proofErr w:type="spellEnd"/>
      <w:r w:rsidRPr="00786CA6">
        <w:rPr>
          <w:rFonts w:cs="Courier New"/>
        </w:rPr>
        <w:t xml:space="preserve"> (-) (ID: 1177)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1178)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Ограничения СОЗ. (ID: 93)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Пути повышения эффективности </w:t>
      </w:r>
      <w:proofErr w:type="gramStart"/>
      <w:r w:rsidRPr="00786CA6">
        <w:rPr>
          <w:rFonts w:cs="Courier New"/>
        </w:rPr>
        <w:t>создаваемых</w:t>
      </w:r>
      <w:proofErr w:type="gramEnd"/>
      <w:r w:rsidRPr="00786CA6">
        <w:rPr>
          <w:rFonts w:cs="Courier New"/>
        </w:rPr>
        <w:t xml:space="preserve"> СОЗ. (ID: 94)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К факторам, в первую очередь влияющим на выбор конкретного подхода к разработке СО</w:t>
      </w:r>
      <w:proofErr w:type="gramStart"/>
      <w:r w:rsidRPr="00786CA6">
        <w:rPr>
          <w:rFonts w:cs="Courier New"/>
        </w:rPr>
        <w:t>З(</w:t>
      </w:r>
      <w:proofErr w:type="gramEnd"/>
      <w:r w:rsidRPr="00786CA6">
        <w:rPr>
          <w:rFonts w:cs="Courier New"/>
        </w:rPr>
        <w:t>ЭС) можно отнести: (сложность: 2, ID: 154)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возможности средств </w:t>
      </w:r>
      <w:proofErr w:type="spellStart"/>
      <w:proofErr w:type="gramStart"/>
      <w:r w:rsidRPr="00786CA6">
        <w:rPr>
          <w:rFonts w:cs="Courier New"/>
        </w:rPr>
        <w:t>средств</w:t>
      </w:r>
      <w:proofErr w:type="spellEnd"/>
      <w:proofErr w:type="gramEnd"/>
      <w:r w:rsidRPr="00786CA6">
        <w:rPr>
          <w:rFonts w:cs="Courier New"/>
        </w:rPr>
        <w:t xml:space="preserve"> создания и отладки БЗ (-) (ID: 1133)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требования к форме (языку) общения (-) (ID: 1134)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характеристики типов решаемых задач (-) (ID: 1135)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способы организации сущностей в понятия предметной области (+) (ID: 1136)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формальная постановка задачи (-) (ID: 1137)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способы рассуждений, принятые в предметной области (+) (ID: 1138)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особенности структуры СО</w:t>
      </w:r>
      <w:proofErr w:type="gramStart"/>
      <w:r w:rsidRPr="00786CA6">
        <w:rPr>
          <w:rFonts w:cs="Courier New"/>
        </w:rPr>
        <w:t>З(</w:t>
      </w:r>
      <w:proofErr w:type="gramEnd"/>
      <w:r w:rsidRPr="00786CA6">
        <w:rPr>
          <w:rFonts w:cs="Courier New"/>
        </w:rPr>
        <w:t>ЭС) (+) (ID: 1139)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требования к системе обработки данных (-) (ID: 1140)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цели и требования пользователя СО</w:t>
      </w:r>
      <w:proofErr w:type="gramStart"/>
      <w:r w:rsidRPr="00786CA6">
        <w:rPr>
          <w:rFonts w:cs="Courier New"/>
        </w:rPr>
        <w:t>З(</w:t>
      </w:r>
      <w:proofErr w:type="gramEnd"/>
      <w:r w:rsidRPr="00786CA6">
        <w:rPr>
          <w:rFonts w:cs="Courier New"/>
        </w:rPr>
        <w:t>ЭС) (+) (ID: 1141)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наличие экспертов в данной проблемной области (+) (ID: 1142)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1143)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Классификация проблемных областей. (ID: 95)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Параметры проблемных областей (</w:t>
      </w:r>
      <w:proofErr w:type="gramStart"/>
      <w:r w:rsidRPr="00786CA6">
        <w:rPr>
          <w:rFonts w:cs="Courier New"/>
        </w:rPr>
        <w:t>ПО</w:t>
      </w:r>
      <w:proofErr w:type="gramEnd"/>
      <w:r w:rsidRPr="00786CA6">
        <w:rPr>
          <w:rFonts w:cs="Courier New"/>
        </w:rPr>
        <w:t>). (ID: 96)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По типу области экспертизы СО</w:t>
      </w:r>
      <w:proofErr w:type="gramStart"/>
      <w:r w:rsidRPr="00786CA6">
        <w:rPr>
          <w:rFonts w:cs="Courier New"/>
        </w:rPr>
        <w:t>З(</w:t>
      </w:r>
      <w:proofErr w:type="gramEnd"/>
      <w:r w:rsidRPr="00786CA6">
        <w:rPr>
          <w:rFonts w:cs="Courier New"/>
        </w:rPr>
        <w:t>ЭС) делятся на: (сложность: 2, ID: 166)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Мягкие (-) (ID: 1239)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Жесткие (-) (ID: 1240)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Оболочки (-) (ID: 1241)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обработки знаний (-) (ID: 1242)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Поверхностные (-) (ID: 1243)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Простые (-) (ID: 1244)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Сложные (-) (ID: 1245)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Статические (+) (ID: 1246)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Динамические (+) (ID: 1247)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инструментальные системы (-) (ID: 1248)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1249)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Обработка знаний в СО</w:t>
      </w:r>
      <w:proofErr w:type="gramStart"/>
      <w:r w:rsidRPr="00786CA6">
        <w:rPr>
          <w:rFonts w:cs="Courier New"/>
        </w:rPr>
        <w:t>З(</w:t>
      </w:r>
      <w:proofErr w:type="gramEnd"/>
      <w:r w:rsidRPr="00786CA6">
        <w:rPr>
          <w:rFonts w:cs="Courier New"/>
        </w:rPr>
        <w:t>ЭС) обеспечивается за счет использования: (сложность: 1, ID: 168)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средств вывода (+) (ID: 1259)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Решателя (+) (ID: 1260)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Интерпретатора (+) (ID: 1261)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Преобразователя (-) (ID: 1262)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Анализатора (-) (ID: 1263)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Синтезатора (-) (ID: 1264)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Процессора (-) (ID: 1265)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Формирователя (-) (ID: 1266)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1267)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Состав знаний </w:t>
      </w:r>
      <w:proofErr w:type="gramStart"/>
      <w:r w:rsidRPr="00786CA6">
        <w:rPr>
          <w:rFonts w:cs="Courier New"/>
        </w:rPr>
        <w:t>ПО</w:t>
      </w:r>
      <w:proofErr w:type="gramEnd"/>
      <w:r w:rsidRPr="00786CA6">
        <w:rPr>
          <w:rFonts w:cs="Courier New"/>
        </w:rPr>
        <w:t>. (ID: 97)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Типы знаний, описывающих область экспертизы. (ID: 98)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Типы решаемых задач. (ID: 99)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Конкретные и абстрактные знания. (ID: 100)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Задачи анализа и синтеза. (ID: 101)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Динамические и статические ПО. (ID: 102)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Разновидности </w:t>
      </w:r>
      <w:proofErr w:type="gramStart"/>
      <w:r w:rsidRPr="00786CA6">
        <w:rPr>
          <w:rFonts w:cs="Courier New"/>
        </w:rPr>
        <w:t>статических</w:t>
      </w:r>
      <w:proofErr w:type="gramEnd"/>
      <w:r w:rsidRPr="00786CA6">
        <w:rPr>
          <w:rFonts w:cs="Courier New"/>
        </w:rPr>
        <w:t xml:space="preserve"> ПО. (ID: 103)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</w:t>
      </w:r>
      <w:proofErr w:type="gramStart"/>
      <w:r w:rsidRPr="00786CA6">
        <w:rPr>
          <w:rFonts w:cs="Courier New"/>
        </w:rPr>
        <w:t>ПО</w:t>
      </w:r>
      <w:proofErr w:type="gramEnd"/>
      <w:r w:rsidRPr="00786CA6">
        <w:rPr>
          <w:rFonts w:cs="Courier New"/>
        </w:rPr>
        <w:t xml:space="preserve"> с фиксированным составом конкретных знаний. (ID: 104)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</w:t>
      </w:r>
      <w:proofErr w:type="gramStart"/>
      <w:r w:rsidRPr="00786CA6">
        <w:rPr>
          <w:rFonts w:cs="Courier New"/>
        </w:rPr>
        <w:t>ПО</w:t>
      </w:r>
      <w:proofErr w:type="gramEnd"/>
      <w:r w:rsidRPr="00786CA6">
        <w:rPr>
          <w:rFonts w:cs="Courier New"/>
        </w:rPr>
        <w:t xml:space="preserve"> с фиксированным составом абстрактных знаний. (ID: 105)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</w:t>
      </w:r>
      <w:proofErr w:type="gramStart"/>
      <w:r w:rsidRPr="00786CA6">
        <w:rPr>
          <w:rFonts w:cs="Courier New"/>
        </w:rPr>
        <w:t>- ПО с переменным составом абстрактных знаний.</w:t>
      </w:r>
      <w:proofErr w:type="gramEnd"/>
      <w:r w:rsidRPr="00786CA6">
        <w:rPr>
          <w:rFonts w:cs="Courier New"/>
        </w:rPr>
        <w:t xml:space="preserve"> (ID: 106)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Классификация СОЗ по характеристикам </w:t>
      </w:r>
      <w:proofErr w:type="gramStart"/>
      <w:r w:rsidRPr="00786CA6">
        <w:rPr>
          <w:rFonts w:cs="Courier New"/>
        </w:rPr>
        <w:t>ПО</w:t>
      </w:r>
      <w:proofErr w:type="gramEnd"/>
      <w:r w:rsidRPr="00786CA6">
        <w:rPr>
          <w:rFonts w:cs="Courier New"/>
        </w:rPr>
        <w:t>. (ID: 107)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Приобретение знаний в СОЗ. (ID: 108)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Методы извлечения экспертных знаний и их формализация. (ID: 109)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Пассивные  методы извлечения знаний: (сложность: 2, ID: 159)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наблюдения за реальным процессом (+) (ID: 1179)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круглый стол (-) (ID: 1180)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анализ протоколов «мыслей вслух» (+) (ID: 1181)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анкетирование (-) (ID: 1182)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лекции (+) (ID: 1183)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многомерное </w:t>
      </w:r>
      <w:proofErr w:type="spellStart"/>
      <w:r w:rsidRPr="00786CA6">
        <w:rPr>
          <w:rFonts w:cs="Courier New"/>
        </w:rPr>
        <w:t>шкалирование</w:t>
      </w:r>
      <w:proofErr w:type="spellEnd"/>
      <w:r w:rsidRPr="00786CA6">
        <w:rPr>
          <w:rFonts w:cs="Courier New"/>
        </w:rPr>
        <w:t xml:space="preserve"> (-) (ID: 1184)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иерархическая кластеризация (-) (ID: 1185)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построение взвешенных ситуаций (-) (ID: 1186)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«мозговой штурм» (-) (ID: 1187)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свободный диалог (-) (ID: 1188)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анализ репертуарных решеток (-) (ID: 1189)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1190)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Эффективность процессов извлечения знаний определяется: (сложность: 3, ID: 161)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природой источника знаний (+) (ID: 1199)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характеристикой предметной области (-) (ID: 1200)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личными особенностями инженера по знаниям (+) (ID: 1201)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личными особенностями эксперта (+) (ID: 1202)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спецификой обработки полученных результатов (-) (ID: 1203)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способами взаимодействия эксперта и инженера по знаниям (+) (ID: 1204)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стратегией навигации по письменному проблемно-ориентированному тексту (-) (ID: 1205)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 активной или пассивной роли, выполняемой участниками процесса извлечения знаний (-) (ID: 1206)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1207)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Для выбора логических моделей представления знаний необходимо иметь: (сложность: 2, ID: 181)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сложные понятия (-) (ID: 1546)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простые понятия (+) (ID: 1547)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структура понятий не ясна (-) (ID: 1548)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небольшое число отношений на понятиях (-) (ID: 1549)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большое число отношений на понятиях (-) (ID: 1550)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отношения выражаются в языке исчисления предикатов (+) (ID: 1551)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индуктивный способ рассуждений (-) (ID: 1552)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дедуктивный способ рассуждений (+) (ID: 1553)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выдвижение гипотез (-) (ID: 1554)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 аналогии (-) (ID: 1555)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1556)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Для выбора индуктивных моделей представления знаний необходимо иметь: (сложность: 2, ID: 182)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сложные понятия (-) (ID: 1557)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простые понятия (+) (ID: 1558)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структура понятий не ясна (-) (ID: 1559)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небольшое число отношений на понятиях (+) (ID: 1560)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большое число отношений на понятиях (-) (ID: 1561)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отношения выражаются в языке исчисления предикатов (-) (ID: 1562)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индуктивный способ рассуждений (+) (ID: 1563)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дедуктивный способ рассуждений (-) (ID: 1564)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выдвижение гипотез (-) (ID: 1565)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 аналогии (-) (ID: 1566)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1567)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Для выбора сетевых моделей представления знаний необходимо иметь: (сложность: 2, ID: 183)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сложные понятия (+) (ID: 1568)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простые понятия (-) (ID: 1569)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структура понятий не ясна (-) (ID: 1570)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небольшое число отношений на понятиях (-) (ID: 1571)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большое число отношений на понятиях (+) (ID: 1572)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отношения выражаются в языке исчисления предикатов (-) (ID: 1573)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индуктивный способ рассуждений (-) (ID: 1574)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дедуктивный способ рассуждений (-) (ID: 1575)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выдвижение гипотез (+) (ID: 1576)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 аналогии (-) (ID: 1577)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1578)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Для выбора наследственно-конечных моделей представления знаний необходимо иметь: (сложность: 2, ID: 184)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сложные понятия (+) (ID: 1579)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простые понятия (-) (ID: 1580)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структура понятий не ясна (-) (ID: 1581)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небольшое число отношений на понятиях (+) (ID: 1582)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большое число отношений на понятиях (-) (ID: 1583)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отношения выражаются в языке исчисления предикатов (-) (ID: 1584)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индуктивный способ рассуждений (-) (ID: 1585)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дедуктивный способ рассуждений (+) (ID: 1586)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выдвижение гипотез (-) (ID: 1587)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 аналогии (-) (ID: 1588)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1589)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Для выбора фреймовых моделей представления знаний необходимо иметь: (сложность: 2, ID: 185)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сложные понятия (+) (ID: 1590)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простые понятия (-) (ID: 1591)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структура понятий не ясна (-) (ID: 1592)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небольшое число отношений на понятиях (-) (ID: 1593)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большое число отношений на понятиях (+) (ID: 1594)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отношения выражаются в языке исчисления предикатов (-) (ID: 1595)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индуктивный способ рассуждений (-) (ID: 1596)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дедуктивный способ рассуждений (+) (ID: 1597)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выдвижение гипотез (-) (ID: 1598)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 аналогии (+) (ID: 1599)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1600)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Для выбора продукционных моделей представления знаний необходимо иметь: (сложность: 2, ID: 186)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сложные понятия (-) (ID: 1601)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простые понятия (+) (ID: 1602)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структура понятий не ясна (-) (ID: 1603)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небольшое число отношений на понятиях (-) (ID: 1604)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большое число отношений на понятиях (+) (ID: 1605)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отношения выражаются в языке исчисления предикатов (-) (ID: 1606)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индуктивный способ рассуждений (-) (ID: 1607)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дедуктивный способ рассуждений (+) (ID: 1608)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выдвижение гипотез (-) (ID: 1609)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 аналогии (-) (ID: 1610)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1611)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Подходящий формализм представления знаний отсутствует, если: (сложность: 2, ID: 187)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сложные понятия (+) (ID: 1612)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простые понятия (-) (ID: 1613)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структура понятий не ясна (-) (ID: 1614)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небольшое число отношений на понятиях (-) (ID: 1615)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большое число отношений на понятиях (+) (ID: 1616)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отношения выражаются в языке исчисления предикатов (-) (ID: 1617)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индуктивный способ рассуждений (+) (ID: 1618)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дедуктивный способ рассуждений (-) (ID: 1619)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выдвижение гипотез (-) (ID: 1620)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 аналогии (-) (ID: 1621)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1622)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Интервьюирование. (ID: 110)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* Для формирования идеальной пары для извлечения знаний для СОЗ требуются: (сложность: 3, ID: 171)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модель профессиональных качеств эксперта (+) (ID: 1293)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профессиональный стаж эксперта (-) (ID: 1294)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психологический портрет эксперта (+) (ID: 1295)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образование эксперта (-) (ID: 1296)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профессиональные качества инженера по знаниям (+) (ID: 1297)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профессиональный стаж инженера по знаниям (-) (ID: 1298)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психологический портрет инженера по знаниям (+) (ID: 1299)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образование инженера по знаниям (-) (ID: 1300)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модель контактной пары (+) (ID: 1301)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  нет правильного ответа (-) (ID: 1302)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- Формирование перечня понятий. (ID: 111)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Составление списка элементарных действий. (ID: 112)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Составление оглавлений. (ID: 113)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Интерактивное приобретение базовых понятий. (ID: 114)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Современные средства автоматизации приобретения знаний. (ID: 115)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Средства, основанные на деревьях решений. (ID: 116)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Средства, базирующиеся на психологических методах. (ID: 117)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Средства, использующие модели и методы решения конкретных типов задач. (ID: 118)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Средства, основанные на рассуждениях по </w:t>
      </w:r>
      <w:proofErr w:type="spellStart"/>
      <w:r w:rsidRPr="00786CA6">
        <w:rPr>
          <w:rFonts w:cs="Courier New"/>
        </w:rPr>
        <w:t>прецендентам</w:t>
      </w:r>
      <w:proofErr w:type="spellEnd"/>
      <w:r w:rsidRPr="00786CA6">
        <w:rPr>
          <w:rFonts w:cs="Courier New"/>
        </w:rPr>
        <w:t>. (ID: 119)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Индуктивные средства. (ID: 120)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Средства, использующие комбинацию отдельных методов и подходов. (ID: 121)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Проблемы извлечения знаний из текстов. (ID: 122)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Интегрированные СОЗ. (ID: 123)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Понятие </w:t>
      </w:r>
      <w:proofErr w:type="gramStart"/>
      <w:r w:rsidRPr="00786CA6">
        <w:rPr>
          <w:rFonts w:cs="Courier New"/>
        </w:rPr>
        <w:t>интегрированной</w:t>
      </w:r>
      <w:proofErr w:type="gramEnd"/>
      <w:r w:rsidRPr="00786CA6">
        <w:rPr>
          <w:rFonts w:cs="Courier New"/>
        </w:rPr>
        <w:t xml:space="preserve"> СОЗ. (ID: 124)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По степени интеграции с другими программными средствами СО</w:t>
      </w:r>
      <w:proofErr w:type="gramStart"/>
      <w:r w:rsidRPr="00786CA6">
        <w:rPr>
          <w:rFonts w:cs="Courier New"/>
        </w:rPr>
        <w:t>З(</w:t>
      </w:r>
      <w:proofErr w:type="gramEnd"/>
      <w:r w:rsidRPr="00786CA6">
        <w:rPr>
          <w:rFonts w:cs="Courier New"/>
        </w:rPr>
        <w:t>ЭС) делятся на: (сложность: 2, ID: 165)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обработки данных на основе знаний (-) (ID: 1230)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формирования данных на основе знаний (-) (ID: 1231)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Интегрированные (+) (ID: 1232)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Гибридные (-) (ID: 1233)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Традиционные (+) (ID: 1234)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Простые (-) (ID: 1235)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Управляющие (-) (ID: 1236)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Сложные (-) (ID: 1237)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1238)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ИЭС – это интеллектуальная система с масштабируемой архитектурой за </w:t>
      </w:r>
      <w:proofErr w:type="spellStart"/>
      <w:proofErr w:type="gramStart"/>
      <w:r w:rsidRPr="00786CA6">
        <w:rPr>
          <w:rFonts w:cs="Courier New"/>
        </w:rPr>
        <w:t>c</w:t>
      </w:r>
      <w:proofErr w:type="gramEnd"/>
      <w:r w:rsidRPr="00786CA6">
        <w:rPr>
          <w:rFonts w:cs="Courier New"/>
        </w:rPr>
        <w:t>чет</w:t>
      </w:r>
      <w:proofErr w:type="spellEnd"/>
      <w:r w:rsidRPr="00786CA6">
        <w:rPr>
          <w:rFonts w:cs="Courier New"/>
        </w:rPr>
        <w:t xml:space="preserve"> интеграции традиционных ЭС по следующими компонентами: (сложность: 2, ID: 172)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подсистемы САПР (+) (ID: 1303)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нейронные системы (-) (ID: 1304)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обучающие компоненты (+) (ID: 1305)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компьютерные сети (-) (ID: 1306)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генетические сети (-) (ID: 1307)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СУБД (БД) (+) (ID: 1308)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гипертекстовые системы (+) (ID: 1309)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вычислительные системы (-) (ID: 1310)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пакеты прикладных программ (+) (ID: 1311)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1312)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Интеграция баз данных (БД) и БЗ. (ID: 125)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Подходы к проблеме связи СОЗ с БД. (ID: 126)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Слабое сцепление. (ID: 127)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Сильное сцепление. (ID: 128)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Достоинства и недостатки двух подходов. (ID: 129)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Методы реализации механизма сильного сцепления. (ID: 130)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Интеграция СОЗ с гипертекстовыми средствами. (ID: 131)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Основные свойства и функции. (ID: 132)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Использование гипертекста в системах общения. (ID: 133)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Перспективы использования гипертекста в СОЗ. (ID: 134)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Интеграция СОЗ с пакетами расчетного и графического характера. (ID: 135)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Проблемы моделирования СОЗ. (ID: 136)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Классификация СОЗ по организации общения с пользователем. (ID: 137)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Виды общения пользователя с СОЗ. (ID: 138)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Консультация. (ID: 139)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Приобретение знаний. (ID: 140)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Обучение. (ID: 141)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Формы общения пользователя СОЗ. (ID: 142)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Естественный язык (ЕЯ). (ID: 143)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Формальный язык. (ID: 144)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Система меню. (ID: 145)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Многооконная графика. (ID: 146)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Строковый ввод. (ID: 147)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- Гипертекстовые средства. (ID: 148)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Средства создания и отладки БЗ. (ID: 149)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Возможности подсистемы объяснений. (ID: 150)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Установка степени помощи. (ID: 151)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Ретроспективные объяснения. (ID: 152)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Встроенные объяснения. (ID: 153)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Гипотетические объяснения. (ID: 154)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Критерии выбора языка общения конечного пользователя с СОЗ. (ID: 155)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Характеристика инструментальных средств (ИС) поддержки проектирования СОЗ. (ID: 156)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Виды классификаций ИС. (ID: 157)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Для создания СОЗ используются следующие виды инструментальных средств: (сложность: 1, ID: 160)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универсальные языки программирования (+) (ID: 1191)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языки инженерии знаний (+) (ID: 1192)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вспомогательные средства приобретения знаний (+) (ID: 1193)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графические пакеты (-) (ID: 1194)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средства автоматизации проектирования (-) (ID: 1195)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проблемно-ориентированные инструментальные средства (+) (ID: 1196)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средства пакетной обработки (-) (ID: 1197)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1198)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По способу представления и обработки знаний. (ID: 158)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- ИС с простыми правилами (правилами без сопоставлений). (ID: 159)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- ИС со структурированными правилами. (ID: 160)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- ИС с гибридными способами представления и обработки знаний. (ID: 161)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Критерии выбора ИС. (ID: 162)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Выбор инструментального средства для СОЗ (ЭС) определяется следующими критериями: (сложность: 2, ID: 162)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предпочтениями разработчика (-) (ID: 1208)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предпочтениями эксперта (-) (ID: 1209)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формализм представления знаний (+) (ID: 1210)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методы рассуждений (+) (ID: 1211)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важность задачи (-) (ID: 1212)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средства конструирования интерфейса СОЗ (ЭС) (+) (ID: 1213)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1214)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Внутренние и внешние критерии. (ID: 163)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Применение экспертных оценок для выбора ИС. (ID: 164)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Статистические методы выбора ИС. (ID: 165)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Автоматизированные методы выбора ИС. (ID: 166)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Использование ИС для консультаций по выбору ИС. (ID: 167)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Классификация технологий создания СОЗ. (ID: 168)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Общие понятия технологии (методологии) создания СОЗ. (ID: 169)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Основные подходы к разработке СО</w:t>
      </w:r>
      <w:proofErr w:type="gramStart"/>
      <w:r w:rsidRPr="00786CA6">
        <w:rPr>
          <w:rFonts w:cs="Courier New"/>
        </w:rPr>
        <w:t>З(</w:t>
      </w:r>
      <w:proofErr w:type="gramEnd"/>
      <w:r w:rsidRPr="00786CA6">
        <w:rPr>
          <w:rFonts w:cs="Courier New"/>
        </w:rPr>
        <w:t>ЭС): (сложность: 2, ID: 174)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системный анализ проблемной области (-) (ID: 1475)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быстрое </w:t>
      </w:r>
      <w:proofErr w:type="spellStart"/>
      <w:r w:rsidRPr="00786CA6">
        <w:rPr>
          <w:rFonts w:cs="Courier New"/>
        </w:rPr>
        <w:t>прототипирование</w:t>
      </w:r>
      <w:proofErr w:type="spellEnd"/>
      <w:r w:rsidRPr="00786CA6">
        <w:rPr>
          <w:rFonts w:cs="Courier New"/>
        </w:rPr>
        <w:t xml:space="preserve"> (-) (ID: 1476)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подход на базе поверхностных знаний (+) (ID: 1477)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подход на базе глубинных знаний (-) (ID: 1478)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структурированный подход (+) (ID: 1479)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анализ на уместность разработки СО</w:t>
      </w:r>
      <w:proofErr w:type="gramStart"/>
      <w:r w:rsidRPr="00786CA6">
        <w:rPr>
          <w:rFonts w:cs="Courier New"/>
        </w:rPr>
        <w:t>З(</w:t>
      </w:r>
      <w:proofErr w:type="gramEnd"/>
      <w:r w:rsidRPr="00786CA6">
        <w:rPr>
          <w:rFonts w:cs="Courier New"/>
        </w:rPr>
        <w:t>ЭС) (-) (ID: 1480)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имитационное моделирование (-) (ID: 1481)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смешанный подход (+) (ID: 1482)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глубинный подход (+) (ID: 1483)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1484)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К недостаткам </w:t>
      </w:r>
      <w:proofErr w:type="gramStart"/>
      <w:r w:rsidRPr="00786CA6">
        <w:rPr>
          <w:rFonts w:cs="Courier New"/>
        </w:rPr>
        <w:t>методов, основанных на деревьях решений относятся</w:t>
      </w:r>
      <w:proofErr w:type="gramEnd"/>
      <w:r w:rsidRPr="00786CA6">
        <w:rPr>
          <w:rFonts w:cs="Courier New"/>
        </w:rPr>
        <w:t>: (сложность: 3, ID: 175)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проблема выбора адекватной модели (-) (ID: 1485)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трудоемкость обобщения приобретенных знаний (-) (ID: 1486)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ориентация на узкий класс задач (+) (ID: 1487)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наличие «шума», затрудняющее поддержку БЗ (-) (ID: 1488)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навязывание стиля рассуждений (-) (ID: 1489)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пригодность для простейших проблемных областей (+) (ID: 1490)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использование количественных методов </w:t>
      </w:r>
      <w:proofErr w:type="gramStart"/>
      <w:r w:rsidRPr="00786CA6">
        <w:rPr>
          <w:rFonts w:cs="Courier New"/>
        </w:rPr>
        <w:t>вместо</w:t>
      </w:r>
      <w:proofErr w:type="gramEnd"/>
      <w:r w:rsidRPr="00786CA6">
        <w:rPr>
          <w:rFonts w:cs="Courier New"/>
        </w:rPr>
        <w:t xml:space="preserve"> качественных (-) (ID: 1491)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необходимость большой библиотеки моделей (-) (ID: 1492)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проблема выработки общей стратегии для управления процессом приобретения знаний (-) (ID: 1493)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1494)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К недостаткам методов репертуарных решеток относятся: (сложность: 3, ID: 176)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проблема выбора адекватной модели (-) (ID: 1495)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трудоемкость обобщения приобретенных знаний (-) (ID: 1496)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ориентация на узкий класс задач (-) (ID: 1497)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наличие «шума», затрудняющее поддержку БЗ (-) (ID: 1498)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навязывание стиля рассуждений (+) (ID: 1499)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пригодность для простейших проблемных областей (-) (ID: 1500)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использование количественных методов </w:t>
      </w:r>
      <w:proofErr w:type="gramStart"/>
      <w:r w:rsidRPr="00786CA6">
        <w:rPr>
          <w:rFonts w:cs="Courier New"/>
        </w:rPr>
        <w:t>вместо</w:t>
      </w:r>
      <w:proofErr w:type="gramEnd"/>
      <w:r w:rsidRPr="00786CA6">
        <w:rPr>
          <w:rFonts w:cs="Courier New"/>
        </w:rPr>
        <w:t xml:space="preserve"> качественных (+) (ID: 1501)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необходимость большой библиотеки моделей (-) (ID: 1502)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проблема выработки общей стратегии для управления процессом приобретения знаний (-) (ID: 1503)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1504)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К недостаткам методов, основанных на моделях решения типовых задач, относятся: (сложность: 3, ID: 177)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проблема выбора адекватной модели (+) (ID: 1505)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трудоемкость обобщения приобретенных знаний (-) (ID: 1506)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ориентация на узкий класс задач (-) (ID: 1507)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наличие «шума», затрудняющее поддержку БЗ (-) (ID: 1508)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навязывание стиля рассуждений (-) (ID: 1509)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пригодность для простейших проблемных областей (-) (ID: 1510)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использование количественных методов </w:t>
      </w:r>
      <w:proofErr w:type="gramStart"/>
      <w:r w:rsidRPr="00786CA6">
        <w:rPr>
          <w:rFonts w:cs="Courier New"/>
        </w:rPr>
        <w:t>вместо</w:t>
      </w:r>
      <w:proofErr w:type="gramEnd"/>
      <w:r w:rsidRPr="00786CA6">
        <w:rPr>
          <w:rFonts w:cs="Courier New"/>
        </w:rPr>
        <w:t xml:space="preserve"> качественных (-) (ID: 1511)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необходимость большой библиотеки моделей (+) (ID: 1512)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проблема выработки общей стратегии для управления процессом приобретения знаний (-) (ID: 1513)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1514)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К недостаткам методов рассуждений по прецедентам относятся: (сложность: 3, ID: 178)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проблема выбора адекватной модели (-) (ID: 1515)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трудоемкость обобщения приобретенных знаний (+) (ID: 1516)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ориентация на узкий класс задач (-) (ID: 1517)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наличие «шума», затрудняющее поддержку БЗ (-) (ID: 1518)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навязывание стиля рассуждений (-) (ID: 1519)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пригодность для простейших проблемных областей (-) (ID: 1520)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использование количественных методов </w:t>
      </w:r>
      <w:proofErr w:type="gramStart"/>
      <w:r w:rsidRPr="00786CA6">
        <w:rPr>
          <w:rFonts w:cs="Courier New"/>
        </w:rPr>
        <w:t>вместо</w:t>
      </w:r>
      <w:proofErr w:type="gramEnd"/>
      <w:r w:rsidRPr="00786CA6">
        <w:rPr>
          <w:rFonts w:cs="Courier New"/>
        </w:rPr>
        <w:t xml:space="preserve"> качественных (-) (ID: 1521)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необходимость большой библиотеки моделей (-) (ID: 1522)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проблема выработки общей стратегии для управления процессом приобретения знаний (-) (ID: 1523)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1524)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К недостаткам индуктивных методов относятся: (сложность: 3, ID: 179)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проблема выбора адекватной модели (-) (ID: 1525)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трудоемкость обобщения приобретенных знаний (-) (ID: 1526)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ориентация на узкий класс задач (-) (ID: 1527)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наличие «шума», затрудняющее поддержку БЗ (+) (ID: 1528)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навязывание стиля рассуждений (-) (ID: 1529)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пригодность для простейших проблемных областей (-) (ID: 1530)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использование количественных методов </w:t>
      </w:r>
      <w:proofErr w:type="gramStart"/>
      <w:r w:rsidRPr="00786CA6">
        <w:rPr>
          <w:rFonts w:cs="Courier New"/>
        </w:rPr>
        <w:t>вместо</w:t>
      </w:r>
      <w:proofErr w:type="gramEnd"/>
      <w:r w:rsidRPr="00786CA6">
        <w:rPr>
          <w:rFonts w:cs="Courier New"/>
        </w:rPr>
        <w:t xml:space="preserve"> качественных (-) (ID: 1531)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необходимость большой библиотеки моделей (-) (ID: 1532)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проблема выработки общей стратегии для управления процессом приобретения знаний (-) (ID: 1533)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1534)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К недостаткам </w:t>
      </w:r>
      <w:proofErr w:type="spellStart"/>
      <w:r w:rsidRPr="00786CA6">
        <w:rPr>
          <w:rFonts w:cs="Courier New"/>
        </w:rPr>
        <w:t>комбинированнных</w:t>
      </w:r>
      <w:proofErr w:type="spellEnd"/>
      <w:r w:rsidRPr="00786CA6">
        <w:rPr>
          <w:rFonts w:cs="Courier New"/>
        </w:rPr>
        <w:t xml:space="preserve"> методов относятся: (сложность: 3, ID: 180)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проблема выбора адекватной модели (-) (ID: 1535)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трудоемкость обобщения приобретенных знаний (-) (ID: 1536)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ориентация на узкий класс задач (-) (ID: 1537)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наличие «шума», затрудняющее поддержку БЗ (-) (ID: 1538)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навязывание стиля рассуждений (-) (ID: 1539)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пригодность для простейших проблемных областей (-) (ID: 1540)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использование количественных методов </w:t>
      </w:r>
      <w:proofErr w:type="gramStart"/>
      <w:r w:rsidRPr="00786CA6">
        <w:rPr>
          <w:rFonts w:cs="Courier New"/>
        </w:rPr>
        <w:t>вместо</w:t>
      </w:r>
      <w:proofErr w:type="gramEnd"/>
      <w:r w:rsidRPr="00786CA6">
        <w:rPr>
          <w:rFonts w:cs="Courier New"/>
        </w:rPr>
        <w:t xml:space="preserve"> качественных (-) (ID: 1541)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необходимость большой библиотеки моделей (-) (ID: 1542)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проблема выработки общей стратегии для управления процессом приобретения знаний (+) (ID: 1543)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1544)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Технология, базирующаяся на поверхностных знаниях о процессе решения. (ID: 170)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Технология, базирующаяся на структурировании процесса решения. (ID: 171)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Технология, основанная на использовании глубинных знаний. (ID: 172)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Характеристика ИС, типичных для каждого подхода. (ID: 173)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Сравнение трех технологий. (ID: 174)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Промышленная технология создания СОЗ. (ID: 175)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Фазы промышленной технологии создания СОЗ. (ID: 176)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Промышленная технология проектирования СОЗ включает следующие этапы: (сложность: 1, ID: 157)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идентификация (+) (ID: 1163)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концептуализация (+) (ID: 1164)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формализация (+) (ID: 1165)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реализация (+) (ID: 1166)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тестирование (+) (ID: 1167)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1168)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Для </w:t>
      </w:r>
      <w:proofErr w:type="spellStart"/>
      <w:r w:rsidRPr="00786CA6">
        <w:rPr>
          <w:rFonts w:cs="Courier New"/>
        </w:rPr>
        <w:t>слабопересекающихся</w:t>
      </w:r>
      <w:proofErr w:type="spellEnd"/>
      <w:r w:rsidRPr="00786CA6">
        <w:rPr>
          <w:rFonts w:cs="Courier New"/>
        </w:rPr>
        <w:t xml:space="preserve"> задач рекомендуется: (сложность: 3, ID: 163)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Разработка серии начальных прототипов в интерактивном режиме (-) (ID: 1215)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Создание «скелетного прототипа» (-) (ID: 1216)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Расширение функциональности последующих прототипов (-) (ID: 1217)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Разработка серии промежуточных прототипов (-) (ID: 1218)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Разработка начального прототипа для всей задачи (-) (ID: 1219)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Разработка прототипов для каждой из подзадач с последующим их объединением (+) (ID: 1220)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1221)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Понятие жизненного цикла (ЖЦ) СОЗ. (ID: 177)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Основные информационные блоки для консультации по НФ-задачам: (сложность: 3, ID: 169)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проведение системного анализа проблемной области на применимость технологии СОЗ (+) (ID: 1268)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выбор языка программирования для проектирования (-) (ID: 1269)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выбор идеальной пары эксперт-инженер по знаниям (+) (ID: 1270)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выбор структуры хранения данных (-) (ID: 1271)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выбор моделей представления знаний (+) (ID: 1272)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выбор инструментальных средств (+) (ID: 1273)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выбор архитектуры (-) (ID: 1274)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выбор способов реализации (-) (ID: 1275)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выбор способов интеграции (-) (ID: 1276)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выбор стратегии </w:t>
      </w:r>
      <w:proofErr w:type="spellStart"/>
      <w:r w:rsidRPr="00786CA6">
        <w:rPr>
          <w:rFonts w:cs="Courier New"/>
        </w:rPr>
        <w:t>прототипирования</w:t>
      </w:r>
      <w:proofErr w:type="spellEnd"/>
      <w:r w:rsidRPr="00786CA6">
        <w:rPr>
          <w:rFonts w:cs="Courier New"/>
        </w:rPr>
        <w:t xml:space="preserve"> (+) (ID: 1277)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выбор методов тестирования (-) (ID: 1278)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1279)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* Основные отличия жизненного цикла СО</w:t>
      </w:r>
      <w:proofErr w:type="gramStart"/>
      <w:r w:rsidRPr="00786CA6">
        <w:rPr>
          <w:rFonts w:cs="Courier New"/>
        </w:rPr>
        <w:t>З(</w:t>
      </w:r>
      <w:proofErr w:type="gramEnd"/>
      <w:r w:rsidRPr="00786CA6">
        <w:rPr>
          <w:rFonts w:cs="Courier New"/>
        </w:rPr>
        <w:t>ЭС) от традиционных программ: (сложность: 2, ID: 173)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анализ требований пользователей (-) (ID: 1465)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концептуальный анализ (-) (ID: 1466)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семантический анализ (-) (ID: 1467)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онтологический анализ (-) (ID: 1468)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верификация программы (-) (ID: 1469)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идентификация проблемы (-) (ID: 1470)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предварительное моделирование (-) (ID: 1471)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получение и структурирование знаний (+) (ID: 1472)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конфигурирование системы (-) (ID: 1473)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1474)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Этап исследований выполнимости проекта. (ID: 178)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Этап разработки общей концепции СОЗ. (ID: 179)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Этап разработки и тестирования серии прототипов. (ID: 180)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Этап разработки и испытания головного образца СОЗ. (ID: 181)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Этап привязки СОЗ к реальной рабочей среде. (ID: 182)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Фаза проектирования. (ID: 183)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Инициализация проекта. (ID: 184)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Формирование группы разработки. (ID: 185)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Определение требований к системе. (ID: 186)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Проведение исследований по выполнимости проекта. (ID: 187)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Разработка общей концепции системы. (ID: 188)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Фаза разработки. (ID: 189)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Общие соображения по </w:t>
      </w:r>
      <w:proofErr w:type="spellStart"/>
      <w:r w:rsidRPr="00786CA6">
        <w:rPr>
          <w:rFonts w:cs="Courier New"/>
        </w:rPr>
        <w:t>прототипированию</w:t>
      </w:r>
      <w:proofErr w:type="spellEnd"/>
      <w:r w:rsidRPr="00786CA6">
        <w:rPr>
          <w:rFonts w:cs="Courier New"/>
        </w:rPr>
        <w:t>. (ID: 190)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Виды стратегий </w:t>
      </w:r>
      <w:proofErr w:type="spellStart"/>
      <w:r w:rsidRPr="00786CA6">
        <w:rPr>
          <w:rFonts w:cs="Courier New"/>
        </w:rPr>
        <w:t>прототипирования</w:t>
      </w:r>
      <w:proofErr w:type="spellEnd"/>
      <w:r w:rsidRPr="00786CA6">
        <w:rPr>
          <w:rFonts w:cs="Courier New"/>
        </w:rPr>
        <w:t>. (ID: 191)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Документирование разработки. (ID: 192)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Итеративная разработка серии прототипов. (ID: 193)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Отладка финального прототипа. (ID: 194)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Фазы внедрения. (ID: 195)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Перенос СОЗ из среды разработка в среду функционирования. (ID: 196)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Отладка системы. (ID: 197)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Доводка до заданных параметров по эффективности функционирования. (ID: 198)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Динамические СОЗ. (ID: 199)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Особенности архитектуры </w:t>
      </w:r>
      <w:proofErr w:type="gramStart"/>
      <w:r w:rsidRPr="00786CA6">
        <w:rPr>
          <w:rFonts w:cs="Courier New"/>
        </w:rPr>
        <w:t>динамических</w:t>
      </w:r>
      <w:proofErr w:type="gramEnd"/>
      <w:r w:rsidRPr="00786CA6">
        <w:rPr>
          <w:rFonts w:cs="Courier New"/>
        </w:rPr>
        <w:t xml:space="preserve"> СОЗ. (ID: 200)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ИС для динамических СОЗ. (ID: 201)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Особенности технологии построения ЭС реального времени. (ID: 202)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- Динамические интеллектуальные системы (ID: 203)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- Введение в ДИС. (ID: 204)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- Современные направления исследований в области искусственного интеллекта (ИИ). (ID: 205)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Анализ состояния работ в области статических экспертных систем. (ID: 206)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Анализ состояния работ в области динамических экспертных систем. (ID: 207)</w:t>
      </w:r>
    </w:p>
    <w:p w:rsidR="002A190D" w:rsidRPr="00786CA6" w:rsidRDefault="002A190D" w:rsidP="002A190D">
      <w:pPr>
        <w:pStyle w:val="ad"/>
        <w:rPr>
          <w:rFonts w:cs="Courier New"/>
        </w:rPr>
      </w:pPr>
      <w:r w:rsidRPr="00786CA6">
        <w:rPr>
          <w:rFonts w:cs="Courier New"/>
        </w:rPr>
        <w:t xml:space="preserve">        - Новые информационные технологии, интегрируемые с технологией систем ИИ. (ID: 208)</w:t>
      </w:r>
    </w:p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047687" w:rsidRPr="002A190D" w:rsidTr="00F8227A">
        <w:tc>
          <w:tcPr>
            <w:tcW w:w="5000" w:type="pct"/>
          </w:tcPr>
          <w:p w:rsidR="00047687" w:rsidRPr="002A190D" w:rsidRDefault="00047687" w:rsidP="00F8227A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 w:rsidRPr="002A190D">
              <w:lastRenderedPageBreak/>
              <w:t xml:space="preserve">федеральное государственное автономное образовательное учреждение </w:t>
            </w:r>
            <w:r w:rsidRPr="002A190D">
              <w:br/>
            </w:r>
            <w:r w:rsidR="000614D7">
              <w:t>высшего образования</w:t>
            </w:r>
          </w:p>
        </w:tc>
      </w:tr>
      <w:tr w:rsidR="00047687" w:rsidRPr="002A190D" w:rsidTr="00F8227A">
        <w:tc>
          <w:tcPr>
            <w:tcW w:w="5000" w:type="pct"/>
            <w:tcBorders>
              <w:bottom w:val="single" w:sz="4" w:space="0" w:color="000000"/>
            </w:tcBorders>
          </w:tcPr>
          <w:p w:rsidR="00047687" w:rsidRPr="002A190D" w:rsidRDefault="00047687" w:rsidP="00F8227A">
            <w:pPr>
              <w:spacing w:line="288" w:lineRule="auto"/>
              <w:jc w:val="center"/>
            </w:pPr>
            <w:r w:rsidRPr="002A190D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47687" w:rsidRPr="002A190D" w:rsidTr="00F8227A">
        <w:tc>
          <w:tcPr>
            <w:tcW w:w="5000" w:type="pct"/>
            <w:tcBorders>
              <w:top w:val="single" w:sz="4" w:space="0" w:color="000000"/>
            </w:tcBorders>
          </w:tcPr>
          <w:p w:rsidR="00047687" w:rsidRPr="002A190D" w:rsidRDefault="000614D7" w:rsidP="00F8227A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047687" w:rsidRPr="002A190D" w:rsidTr="00F8227A">
        <w:tc>
          <w:tcPr>
            <w:tcW w:w="5000" w:type="pct"/>
          </w:tcPr>
          <w:p w:rsidR="00047687" w:rsidRPr="002A190D" w:rsidRDefault="00047687" w:rsidP="00663C08">
            <w:pPr>
              <w:snapToGrid w:val="0"/>
              <w:spacing w:before="120" w:after="120"/>
              <w:jc w:val="center"/>
            </w:pPr>
            <w:r w:rsidRPr="002A190D">
              <w:t xml:space="preserve">КАФЕДРА </w:t>
            </w:r>
            <w:r w:rsidR="00663C08" w:rsidRPr="002A190D">
              <w:t>КИБЕРНЕТИКИ</w:t>
            </w:r>
            <w:r w:rsidRPr="002A190D">
              <w:t xml:space="preserve"> (№ 2</w:t>
            </w:r>
            <w:r w:rsidR="00663C08" w:rsidRPr="002A190D">
              <w:t>2</w:t>
            </w:r>
            <w:r w:rsidRPr="002A190D">
              <w:t>)</w:t>
            </w:r>
          </w:p>
        </w:tc>
      </w:tr>
    </w:tbl>
    <w:p w:rsidR="00047687" w:rsidRPr="002A190D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Pr="002A190D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2A190D">
        <w:rPr>
          <w:b/>
          <w:bCs/>
          <w:sz w:val="32"/>
          <w:szCs w:val="32"/>
        </w:rPr>
        <w:t xml:space="preserve">Комплект материалов выполнения лабораторных работ по дисциплине </w:t>
      </w:r>
    </w:p>
    <w:p w:rsidR="00047687" w:rsidRPr="002A190D" w:rsidRDefault="00047687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2A190D">
        <w:rPr>
          <w:b/>
          <w:sz w:val="28"/>
          <w:szCs w:val="28"/>
        </w:rPr>
        <w:t>«</w:t>
      </w:r>
      <w:r w:rsidR="00663C08" w:rsidRPr="002A190D">
        <w:rPr>
          <w:b/>
          <w:sz w:val="28"/>
          <w:u w:val="single"/>
        </w:rPr>
        <w:t>Интеллектуальные диалоговые системы</w:t>
      </w:r>
      <w:r w:rsidRPr="002A190D">
        <w:rPr>
          <w:b/>
          <w:sz w:val="28"/>
          <w:u w:val="single"/>
        </w:rPr>
        <w:t>»</w:t>
      </w:r>
    </w:p>
    <w:p w:rsidR="00047687" w:rsidRPr="002A190D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47687" w:rsidRPr="002A190D" w:rsidTr="00F8227A">
        <w:trPr>
          <w:jc w:val="center"/>
        </w:trPr>
        <w:tc>
          <w:tcPr>
            <w:tcW w:w="3190" w:type="dxa"/>
          </w:tcPr>
          <w:p w:rsidR="00047687" w:rsidRPr="002A190D" w:rsidRDefault="00047687" w:rsidP="00F8227A">
            <w:r w:rsidRPr="002A190D">
              <w:t xml:space="preserve">Составитель </w:t>
            </w:r>
          </w:p>
        </w:tc>
        <w:tc>
          <w:tcPr>
            <w:tcW w:w="3190" w:type="dxa"/>
          </w:tcPr>
          <w:p w:rsidR="00047687" w:rsidRPr="002A190D" w:rsidRDefault="00DD5876" w:rsidP="00F8227A">
            <w:r w:rsidRPr="002A190D">
              <w:t>Рыбина Г.В.</w:t>
            </w:r>
          </w:p>
        </w:tc>
        <w:tc>
          <w:tcPr>
            <w:tcW w:w="3191" w:type="dxa"/>
          </w:tcPr>
          <w:p w:rsidR="00047687" w:rsidRPr="002A190D" w:rsidRDefault="00DD5876" w:rsidP="00F8227A">
            <w:r w:rsidRPr="002A190D">
              <w:t>Профессор, д.т.н.</w:t>
            </w:r>
          </w:p>
        </w:tc>
      </w:tr>
      <w:tr w:rsidR="00047687" w:rsidRPr="002A190D" w:rsidTr="00F8227A">
        <w:trPr>
          <w:jc w:val="center"/>
        </w:trPr>
        <w:tc>
          <w:tcPr>
            <w:tcW w:w="3190" w:type="dxa"/>
          </w:tcPr>
          <w:p w:rsidR="00047687" w:rsidRPr="002A190D" w:rsidRDefault="00047687" w:rsidP="00F8227A">
            <w:r w:rsidRPr="002A190D">
              <w:t>Учебный год</w:t>
            </w:r>
          </w:p>
        </w:tc>
        <w:tc>
          <w:tcPr>
            <w:tcW w:w="3190" w:type="dxa"/>
          </w:tcPr>
          <w:p w:rsidR="00047687" w:rsidRPr="002A190D" w:rsidRDefault="000614D7" w:rsidP="00F8227A">
            <w:r>
              <w:t>2019</w:t>
            </w:r>
          </w:p>
        </w:tc>
        <w:tc>
          <w:tcPr>
            <w:tcW w:w="3191" w:type="dxa"/>
          </w:tcPr>
          <w:p w:rsidR="00047687" w:rsidRPr="002A190D" w:rsidRDefault="00047687" w:rsidP="00F8227A"/>
        </w:tc>
      </w:tr>
    </w:tbl>
    <w:p w:rsidR="009649D9" w:rsidRPr="002A190D" w:rsidRDefault="009649D9" w:rsidP="009649D9"/>
    <w:p w:rsidR="00623BC6" w:rsidRPr="002A190D" w:rsidRDefault="00623BC6" w:rsidP="00623BC6"/>
    <w:p w:rsidR="00741AAA" w:rsidRPr="002A190D" w:rsidRDefault="00334669" w:rsidP="00741AAA">
      <w:pPr>
        <w:spacing w:after="120" w:line="360" w:lineRule="auto"/>
        <w:jc w:val="both"/>
      </w:pPr>
      <w:r w:rsidRPr="002A190D">
        <w:rPr>
          <w:b/>
          <w:bCs/>
        </w:rPr>
        <w:t>Технология построения прототипов статических интегрированных экспертных систем на основе использования инструментального комплекса АТ-ТЕХНОЛОГИЯ</w:t>
      </w:r>
    </w:p>
    <w:p w:rsidR="00334669" w:rsidRPr="002A190D" w:rsidRDefault="00334669" w:rsidP="006311E1">
      <w:pPr>
        <w:spacing w:after="120" w:line="360" w:lineRule="auto"/>
        <w:ind w:left="567"/>
        <w:jc w:val="both"/>
      </w:pPr>
      <w:r w:rsidRPr="002A190D">
        <w:t>Целью практической работы является получение навыков применения инструментария инженера по знаниям комплекса АТ-ТЕХНОЛОГИЯ на примере прототипа ИЭС медицинской диагностики. Задание считается выполненным, если была продемонстрирована работа прототипа ИЭС с БЗ, расширенной хотя бы одним целевым параметром, одним симптомом и одним правилом.</w:t>
      </w:r>
    </w:p>
    <w:p w:rsidR="006311E1" w:rsidRPr="002A190D" w:rsidRDefault="006311E1" w:rsidP="006311E1">
      <w:pPr>
        <w:spacing w:after="120" w:line="360" w:lineRule="auto"/>
        <w:jc w:val="both"/>
        <w:rPr>
          <w:b/>
          <w:bCs/>
        </w:rPr>
      </w:pPr>
      <w:r w:rsidRPr="002A190D">
        <w:rPr>
          <w:b/>
          <w:bCs/>
        </w:rPr>
        <w:t>Технология построения прототипов динамических интеллектуальных систем на основе использования лицензионной системы G2</w:t>
      </w:r>
    </w:p>
    <w:p w:rsidR="00741AAA" w:rsidRPr="002A190D" w:rsidRDefault="00741AAA" w:rsidP="006311E1">
      <w:pPr>
        <w:spacing w:after="120" w:line="360" w:lineRule="auto"/>
        <w:jc w:val="both"/>
      </w:pPr>
      <w:r w:rsidRPr="002A190D">
        <w:t>Описание каждой лабораторной работы состоит из 3-х основных частей:</w:t>
      </w:r>
    </w:p>
    <w:p w:rsidR="00741AAA" w:rsidRPr="002A190D" w:rsidRDefault="00741AAA" w:rsidP="00741AAA">
      <w:pPr>
        <w:numPr>
          <w:ilvl w:val="1"/>
          <w:numId w:val="8"/>
        </w:numPr>
        <w:tabs>
          <w:tab w:val="clear" w:pos="1137"/>
          <w:tab w:val="num" w:pos="900"/>
        </w:tabs>
        <w:spacing w:after="120" w:line="360" w:lineRule="auto"/>
        <w:ind w:left="900" w:hanging="360"/>
        <w:jc w:val="both"/>
      </w:pPr>
      <w:r w:rsidRPr="002A190D">
        <w:t>теоретической части, использующейся для подготовки к   лабораторным работам;</w:t>
      </w:r>
    </w:p>
    <w:p w:rsidR="00741AAA" w:rsidRPr="002A190D" w:rsidRDefault="00741AAA" w:rsidP="00741AAA">
      <w:pPr>
        <w:numPr>
          <w:ilvl w:val="1"/>
          <w:numId w:val="8"/>
        </w:numPr>
        <w:tabs>
          <w:tab w:val="clear" w:pos="1137"/>
          <w:tab w:val="num" w:pos="900"/>
        </w:tabs>
        <w:spacing w:after="120" w:line="360" w:lineRule="auto"/>
        <w:ind w:left="900" w:hanging="360"/>
        <w:jc w:val="both"/>
      </w:pPr>
      <w:r w:rsidRPr="002A190D">
        <w:t>практической части, включающей набор заданий и методические указания к ним:</w:t>
      </w:r>
    </w:p>
    <w:p w:rsidR="00741AAA" w:rsidRPr="002A190D" w:rsidRDefault="00741AAA" w:rsidP="002D7542">
      <w:pPr>
        <w:spacing w:line="360" w:lineRule="auto"/>
        <w:jc w:val="both"/>
      </w:pPr>
      <w:r w:rsidRPr="002A190D">
        <w:t xml:space="preserve">Лабораторная работа №1. Моделирование проблемной области средствами системы </w:t>
      </w:r>
      <w:r w:rsidRPr="002A190D">
        <w:rPr>
          <w:lang w:val="en-US"/>
        </w:rPr>
        <w:t>G</w:t>
      </w:r>
      <w:r w:rsidRPr="002A190D">
        <w:t>2. Система интеллектуального имитационного моделирования РДО. Включает 12 заданий.</w:t>
      </w:r>
    </w:p>
    <w:p w:rsidR="00741AAA" w:rsidRPr="002A190D" w:rsidRDefault="00741AAA" w:rsidP="002D7542">
      <w:pPr>
        <w:spacing w:line="360" w:lineRule="auto"/>
        <w:jc w:val="both"/>
      </w:pPr>
      <w:r w:rsidRPr="002A190D">
        <w:t xml:space="preserve">Лабораторная работа №2. Правила </w:t>
      </w:r>
      <w:r w:rsidRPr="002A190D">
        <w:rPr>
          <w:lang w:val="en-US"/>
        </w:rPr>
        <w:t>G</w:t>
      </w:r>
      <w:r w:rsidRPr="002A190D">
        <w:t xml:space="preserve">2, прямой и обратный вывод. Средства взаимодействия с пользователем в </w:t>
      </w:r>
      <w:r w:rsidRPr="002A190D">
        <w:rPr>
          <w:lang w:val="en-US"/>
        </w:rPr>
        <w:t>G</w:t>
      </w:r>
      <w:r w:rsidRPr="002A190D">
        <w:t>2. Включает 9  заданий.</w:t>
      </w:r>
    </w:p>
    <w:p w:rsidR="00741AAA" w:rsidRPr="002A190D" w:rsidRDefault="00741AAA" w:rsidP="00741AAA">
      <w:pPr>
        <w:numPr>
          <w:ilvl w:val="0"/>
          <w:numId w:val="10"/>
        </w:numPr>
        <w:tabs>
          <w:tab w:val="num" w:pos="900"/>
        </w:tabs>
        <w:spacing w:after="120" w:line="360" w:lineRule="auto"/>
        <w:jc w:val="both"/>
      </w:pPr>
      <w:r w:rsidRPr="002A190D">
        <w:t>зачетной работы по дисциплине, включающей набор заданий и описание процедуры сдачи.</w:t>
      </w:r>
    </w:p>
    <w:p w:rsidR="00623BC6" w:rsidRPr="002A190D" w:rsidRDefault="00623BC6" w:rsidP="00623BC6">
      <w:pPr>
        <w:pStyle w:val="a3"/>
        <w:tabs>
          <w:tab w:val="left" w:pos="570"/>
        </w:tabs>
        <w:rPr>
          <w:b/>
        </w:rPr>
      </w:pPr>
    </w:p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0F5F7B" w:rsidRPr="002A190D" w:rsidTr="00F8227A">
        <w:tc>
          <w:tcPr>
            <w:tcW w:w="5000" w:type="pct"/>
          </w:tcPr>
          <w:p w:rsidR="000F5F7B" w:rsidRPr="002A190D" w:rsidRDefault="000F5F7B" w:rsidP="00F8227A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 w:rsidRPr="002A190D">
              <w:lastRenderedPageBreak/>
              <w:t xml:space="preserve">федеральное государственное автономное образовательное учреждение </w:t>
            </w:r>
            <w:r w:rsidRPr="002A190D">
              <w:br/>
            </w:r>
            <w:r w:rsidR="000614D7">
              <w:t>высшего образования</w:t>
            </w:r>
          </w:p>
        </w:tc>
      </w:tr>
      <w:tr w:rsidR="000F5F7B" w:rsidRPr="002A190D" w:rsidTr="00F8227A">
        <w:tc>
          <w:tcPr>
            <w:tcW w:w="5000" w:type="pct"/>
            <w:tcBorders>
              <w:bottom w:val="single" w:sz="4" w:space="0" w:color="000000"/>
            </w:tcBorders>
          </w:tcPr>
          <w:p w:rsidR="000F5F7B" w:rsidRPr="002A190D" w:rsidRDefault="000F5F7B" w:rsidP="00F8227A">
            <w:pPr>
              <w:spacing w:line="288" w:lineRule="auto"/>
              <w:jc w:val="center"/>
            </w:pPr>
            <w:r w:rsidRPr="002A190D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F5F7B" w:rsidRPr="002A190D" w:rsidTr="00F8227A">
        <w:tc>
          <w:tcPr>
            <w:tcW w:w="5000" w:type="pct"/>
            <w:tcBorders>
              <w:top w:val="single" w:sz="4" w:space="0" w:color="000000"/>
            </w:tcBorders>
          </w:tcPr>
          <w:p w:rsidR="000F5F7B" w:rsidRPr="002A190D" w:rsidRDefault="000614D7" w:rsidP="00F8227A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0F5F7B" w:rsidRPr="002A190D" w:rsidTr="00F8227A">
        <w:tc>
          <w:tcPr>
            <w:tcW w:w="5000" w:type="pct"/>
          </w:tcPr>
          <w:p w:rsidR="000F5F7B" w:rsidRPr="002A190D" w:rsidRDefault="00701754" w:rsidP="00701754">
            <w:pPr>
              <w:snapToGrid w:val="0"/>
              <w:spacing w:before="120" w:after="120"/>
              <w:jc w:val="center"/>
            </w:pPr>
            <w:r w:rsidRPr="002A190D">
              <w:t>КАФЕДРА КИБЕРНЕТИКИ</w:t>
            </w:r>
            <w:r w:rsidR="000F5F7B" w:rsidRPr="002A190D">
              <w:t xml:space="preserve"> (№ 2</w:t>
            </w:r>
            <w:r w:rsidRPr="002A190D">
              <w:t>2</w:t>
            </w:r>
            <w:r w:rsidR="000F5F7B" w:rsidRPr="002A190D">
              <w:t>)</w:t>
            </w:r>
          </w:p>
        </w:tc>
      </w:tr>
    </w:tbl>
    <w:p w:rsidR="000F5F7B" w:rsidRPr="002A190D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Pr="002A190D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Pr="002A190D" w:rsidRDefault="000F5F7B" w:rsidP="000F5F7B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2A190D">
        <w:rPr>
          <w:b/>
          <w:bCs/>
          <w:sz w:val="32"/>
          <w:szCs w:val="32"/>
        </w:rPr>
        <w:t>Вопросы к экзамену по дисциплине</w:t>
      </w:r>
    </w:p>
    <w:p w:rsidR="000F5F7B" w:rsidRPr="002A190D" w:rsidRDefault="000F5F7B" w:rsidP="000F5F7B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2A190D">
        <w:rPr>
          <w:b/>
          <w:sz w:val="28"/>
          <w:szCs w:val="28"/>
        </w:rPr>
        <w:t>«</w:t>
      </w:r>
      <w:r w:rsidR="00971825" w:rsidRPr="002A190D">
        <w:rPr>
          <w:b/>
          <w:sz w:val="28"/>
          <w:u w:val="single"/>
        </w:rPr>
        <w:t>Интеллектуальные диалоговые системы</w:t>
      </w:r>
      <w:r w:rsidRPr="002A190D">
        <w:rPr>
          <w:b/>
          <w:sz w:val="28"/>
          <w:u w:val="single"/>
        </w:rPr>
        <w:t>»</w:t>
      </w:r>
    </w:p>
    <w:p w:rsidR="000F5F7B" w:rsidRPr="002A190D" w:rsidRDefault="000F5F7B" w:rsidP="000F5F7B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F5F7B" w:rsidRPr="002A190D" w:rsidTr="00F8227A">
        <w:trPr>
          <w:jc w:val="center"/>
        </w:trPr>
        <w:tc>
          <w:tcPr>
            <w:tcW w:w="3190" w:type="dxa"/>
          </w:tcPr>
          <w:p w:rsidR="000F5F7B" w:rsidRPr="002A190D" w:rsidRDefault="000F5F7B" w:rsidP="00F8227A">
            <w:r w:rsidRPr="002A190D">
              <w:t xml:space="preserve">Составитель </w:t>
            </w:r>
          </w:p>
        </w:tc>
        <w:tc>
          <w:tcPr>
            <w:tcW w:w="3190" w:type="dxa"/>
          </w:tcPr>
          <w:p w:rsidR="000F5F7B" w:rsidRPr="002A190D" w:rsidRDefault="0072257C" w:rsidP="00F8227A">
            <w:r w:rsidRPr="002A190D">
              <w:t>Рыбина Г.В.</w:t>
            </w:r>
          </w:p>
        </w:tc>
        <w:tc>
          <w:tcPr>
            <w:tcW w:w="3191" w:type="dxa"/>
          </w:tcPr>
          <w:p w:rsidR="000F5F7B" w:rsidRPr="002A190D" w:rsidRDefault="0072257C" w:rsidP="00F8227A">
            <w:r w:rsidRPr="002A190D">
              <w:t>Профессор, д.т.н.</w:t>
            </w:r>
          </w:p>
        </w:tc>
      </w:tr>
      <w:tr w:rsidR="000F5F7B" w:rsidRPr="002A190D" w:rsidTr="00F8227A">
        <w:trPr>
          <w:jc w:val="center"/>
        </w:trPr>
        <w:tc>
          <w:tcPr>
            <w:tcW w:w="3190" w:type="dxa"/>
          </w:tcPr>
          <w:p w:rsidR="000F5F7B" w:rsidRPr="002A190D" w:rsidRDefault="000F5F7B" w:rsidP="00F8227A">
            <w:r w:rsidRPr="002A190D">
              <w:t>Учебный год</w:t>
            </w:r>
          </w:p>
        </w:tc>
        <w:tc>
          <w:tcPr>
            <w:tcW w:w="3190" w:type="dxa"/>
          </w:tcPr>
          <w:p w:rsidR="000F5F7B" w:rsidRPr="002A190D" w:rsidRDefault="000614D7" w:rsidP="00F8227A">
            <w:r>
              <w:t>2019</w:t>
            </w:r>
          </w:p>
        </w:tc>
        <w:tc>
          <w:tcPr>
            <w:tcW w:w="3191" w:type="dxa"/>
          </w:tcPr>
          <w:p w:rsidR="000F5F7B" w:rsidRPr="002A190D" w:rsidRDefault="000F5F7B" w:rsidP="00F8227A"/>
        </w:tc>
      </w:tr>
    </w:tbl>
    <w:p w:rsidR="000F5F7B" w:rsidRPr="002A190D" w:rsidRDefault="000F5F7B" w:rsidP="000F5F7B"/>
    <w:p w:rsidR="000F5F7B" w:rsidRPr="002A190D" w:rsidRDefault="000F5F7B" w:rsidP="000F5F7B"/>
    <w:p w:rsidR="00D72CAE" w:rsidRPr="002A190D" w:rsidRDefault="00D72CAE" w:rsidP="00D72CAE">
      <w:pPr>
        <w:ind w:left="720" w:right="283"/>
        <w:jc w:val="both"/>
      </w:pPr>
      <w:r w:rsidRPr="002A190D">
        <w:t xml:space="preserve">Экзаменационный билет включает </w:t>
      </w:r>
      <w:r w:rsidR="0072257C" w:rsidRPr="002A190D">
        <w:t>два теоретических</w:t>
      </w:r>
      <w:r w:rsidRPr="002A190D">
        <w:t xml:space="preserve"> вопрос</w:t>
      </w:r>
      <w:r w:rsidR="0072257C" w:rsidRPr="002A190D">
        <w:t>а</w:t>
      </w:r>
      <w:r w:rsidR="002D7542" w:rsidRPr="002A190D">
        <w:t>.</w:t>
      </w:r>
    </w:p>
    <w:p w:rsidR="00D72CAE" w:rsidRPr="002A190D" w:rsidRDefault="00D72CAE" w:rsidP="00D72CAE">
      <w:pPr>
        <w:ind w:left="720" w:right="283"/>
        <w:jc w:val="both"/>
      </w:pPr>
    </w:p>
    <w:p w:rsidR="00D72CAE" w:rsidRPr="002A190D" w:rsidRDefault="00D72CAE" w:rsidP="00D72CAE">
      <w:pPr>
        <w:tabs>
          <w:tab w:val="left" w:pos="1276"/>
          <w:tab w:val="left" w:pos="4253"/>
        </w:tabs>
        <w:ind w:right="-1"/>
        <w:jc w:val="center"/>
        <w:rPr>
          <w:b/>
          <w:sz w:val="22"/>
          <w:szCs w:val="22"/>
        </w:rPr>
      </w:pPr>
      <w:r w:rsidRPr="002A190D">
        <w:rPr>
          <w:b/>
          <w:bCs/>
          <w:sz w:val="22"/>
          <w:szCs w:val="22"/>
        </w:rPr>
        <w:t xml:space="preserve">ВОПРОСЫ </w:t>
      </w:r>
      <w:r w:rsidRPr="002A190D">
        <w:rPr>
          <w:b/>
          <w:sz w:val="22"/>
          <w:szCs w:val="22"/>
        </w:rPr>
        <w:t>К  ЭКЗАМЕНУ</w:t>
      </w:r>
    </w:p>
    <w:p w:rsidR="00D72CAE" w:rsidRPr="002A190D" w:rsidRDefault="00D72CAE" w:rsidP="00D72CAE">
      <w:pPr>
        <w:ind w:left="720" w:right="283"/>
        <w:jc w:val="both"/>
      </w:pP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Стратегии как механизм управления в СОЗ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Лингвистическая модель входного подъязыка: компонент G (с примером)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Критерии выбора инструментальных сре</w:t>
      </w:r>
      <w:proofErr w:type="gramStart"/>
      <w:r w:rsidRPr="002A190D">
        <w:t>дств дл</w:t>
      </w:r>
      <w:proofErr w:type="gramEnd"/>
      <w:r w:rsidRPr="002A190D">
        <w:t>я СОЗ (ЭС)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Формальная постановка задачи создания ИДС, обобщенная схема ИДС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Основные термины и понятия СОЗ (ЭС), включая типы задач, при решении которых методы и средства СОЗ (ЭС) дают существенные результаты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Синтаксический анализ (СИА), общий алгоритм СИА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Роль СОЗ в исследованиях по ИИ, эволюция подходов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Словарь как способ задания индивидуальных знаний о языке, структура словаря, морфологический анализ текста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Сравнение СОЗ и обычных программных систем.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Уровни изучения текста, треугольник Фреге, понятие семиотической системы.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Особенности методологии и технологии разработки СОЗ (ЭС)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Типовая структура лингвистического процессора ИДС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Средства вывода в комплексе АТ-ТЕХЕОЛОГИЯ.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Понятие языка, подъязыка, лингвистическая модель входного подъязыка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Приобретение знаний в СОЗ: модели приобретения знаний, средства автоматизированного приобретения знаний.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proofErr w:type="gramStart"/>
      <w:r w:rsidRPr="002A190D">
        <w:t>Естественный</w:t>
      </w:r>
      <w:proofErr w:type="gramEnd"/>
      <w:r w:rsidRPr="002A190D">
        <w:t xml:space="preserve"> и формальные языки, понятие деловой прозы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Формальные основы СОЗ (ЭС)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Грамматики как способ задания общих знаний о языке, декларативные синтаксические знания.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Классификация инструментальных средств (ИС) для СОЗ (ЭС), выбор ИС для СОЗ (ЭС)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Семантические валентности (глубинные падежи), модель управления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Анализ факторов влияющих на состав и структуру знаний СОЗ (ЭС).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Основы построения диалогового компонента ИДС.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Структура данных базы знаний G2.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Понятие сценария диалога, шаг диалога.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lastRenderedPageBreak/>
        <w:t>Сравнение структур знаний и данных.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Управление диалогом, структура диалога.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База знаний в среде G2.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Общение в СОЗ (основные понятия).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Представление знаний в СОЗ (ЭС): состав и организация знаний.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Обобщенная структура ИДС.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Фрейм (основные понятия и определения).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Обобщение в СОЗ (ЭС): эволюция подходов.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Уровни модели представления знаний в СОЗ (ЭС).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Морфологический анализ текста.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Интерфейс с внешним окружением в системе G2 (главные возможности).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ИДС: основные понятия и определения.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Механизмы поиска решений в СОЗ (ЭС).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Лингвистическая модель входного подъязыка: компонент S.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Классификация знаний для СОЗ (ЭС), понятийная структура проблемной области.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Модель управления (МУ), задание МУ в словаре.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 xml:space="preserve">Характеристика основных классов исполняемых утверждений базы знаний </w:t>
      </w:r>
      <w:r w:rsidRPr="002A190D">
        <w:rPr>
          <w:lang w:val="en-US"/>
        </w:rPr>
        <w:t>G</w:t>
      </w:r>
      <w:r w:rsidRPr="002A190D">
        <w:t>2.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Интерпретация семантическая и прагматическая.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Анализ современного состояния работ по основным направлениям ИИ.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Лингвистическая модель входного подъязыка: компонент V (с примером)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Основные средства разработчика системы G2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Декларативные синтаксические знания: модель управления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Сетевые модели для представления знаний в СОЗ (ЭС)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Основные формы и языки взаимодействия СОЗ (ЭС), деловая проза.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Механизмы вывода СОЗ (ЭС)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Семантический анализ текста (общий алгоритм)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Системный анализ предметной области на приемлемость технологий СОЗ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Основные функции диалогового компонента, структура диалога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proofErr w:type="gramStart"/>
      <w:r w:rsidRPr="002A190D">
        <w:t>Продукционный</w:t>
      </w:r>
      <w:proofErr w:type="gramEnd"/>
      <w:r w:rsidRPr="002A190D">
        <w:t xml:space="preserve"> модели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Знания о языке, основные понятия.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Характеристика базовых функциональных возможностей системы G2.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Представление лингвистических знаний (основные понятия и определения)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proofErr w:type="gramStart"/>
      <w:r w:rsidRPr="002A190D">
        <w:t>Языки представления знаний в СОЗ (ЭС) (основанные на продукциях и фреймах</w:t>
      </w:r>
      <w:proofErr w:type="gramEnd"/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 xml:space="preserve">Типовая структура </w:t>
      </w:r>
      <w:proofErr w:type="gramStart"/>
      <w:r w:rsidRPr="002A190D">
        <w:t>ЕЯ-процессора</w:t>
      </w:r>
      <w:proofErr w:type="gramEnd"/>
      <w:r w:rsidRPr="002A190D">
        <w:t>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Инструментальный комплекс для создания СОЗ (ЭС) реального времени на примере системы G2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Знания о языке (основные понятия).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Психологический, лингвистический и гносеологический аспекты извлечения знаний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Морфологический анализ текста.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Синтаксический анализ текста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Классификация интеллектуальных систем и СОЗ (ЭС), основные термины и понятия СОЗ (ЭС)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Семантический анализ текста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Основные характеристики машины вывода G2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Структура словаря с примерами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 xml:space="preserve">Инструментальный комплекс для создания </w:t>
      </w:r>
      <w:proofErr w:type="gramStart"/>
      <w:r w:rsidRPr="002A190D">
        <w:t>статических</w:t>
      </w:r>
      <w:proofErr w:type="gramEnd"/>
      <w:r w:rsidRPr="002A190D">
        <w:t xml:space="preserve"> СОЗ (ЭС) 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Представление лингвистических знаний (основные понятия)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Критерии выбора формализма для представления знаний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Структура диалога: глобальная, тематическая, локальная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Промышленная технология создания СОЗ (ЭС)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 xml:space="preserve">Уровни изучения текста: основные понятия, треугольник </w:t>
      </w:r>
      <w:proofErr w:type="spellStart"/>
      <w:r w:rsidRPr="002A190D">
        <w:t>Фрэге</w:t>
      </w:r>
      <w:proofErr w:type="spellEnd"/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Фреймы в СОЗ (ЭС)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lastRenderedPageBreak/>
        <w:t>Модель управления (МУ): основные понятия, примеры, задание МУ в словаре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Обзор языка представления знаний комплекса АТ-ТЕХНОЛОГИЯ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Формальная постановка задачи создания ИДС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 xml:space="preserve">История ИИ (кратко), структура </w:t>
      </w:r>
      <w:proofErr w:type="gramStart"/>
      <w:r w:rsidRPr="002A190D">
        <w:t>ранних</w:t>
      </w:r>
      <w:proofErr w:type="gramEnd"/>
      <w:r w:rsidRPr="002A190D">
        <w:t xml:space="preserve"> СИИ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Лингвистическая модель входного подъязыка и средства её реализации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Представление продукций и объектов в комплексе АТ-ТЕХНОЛОГИЯ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proofErr w:type="spellStart"/>
      <w:r w:rsidRPr="002A190D">
        <w:rPr>
          <w:lang w:val="en-US"/>
        </w:rPr>
        <w:t>Семантический</w:t>
      </w:r>
      <w:proofErr w:type="spellEnd"/>
      <w:r w:rsidRPr="002A190D">
        <w:rPr>
          <w:lang w:val="en-US"/>
        </w:rPr>
        <w:t xml:space="preserve"> </w:t>
      </w:r>
      <w:proofErr w:type="spellStart"/>
      <w:r w:rsidRPr="002A190D">
        <w:rPr>
          <w:lang w:val="en-US"/>
        </w:rPr>
        <w:t>анализ</w:t>
      </w:r>
      <w:proofErr w:type="spellEnd"/>
      <w:r w:rsidRPr="002A190D">
        <w:rPr>
          <w:lang w:val="en-US"/>
        </w:rPr>
        <w:t xml:space="preserve"> </w:t>
      </w:r>
      <w:proofErr w:type="spellStart"/>
      <w:r w:rsidRPr="002A190D">
        <w:rPr>
          <w:lang w:val="en-US"/>
        </w:rPr>
        <w:t>текста</w:t>
      </w:r>
      <w:proofErr w:type="spellEnd"/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Общая характеристика иерархии классов, иерархии модулей и иерархии рабочих пространств системы G2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Аспекты общения в СОЗ, классификация конечных пользователей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Извлечение знаний: основные термины, понятия, аспекты, классификация методов извлечения знаний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Синтаксический анализ текста (общий алгоритм)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 xml:space="preserve">Классификация СОЗ (ЭС), структура </w:t>
      </w:r>
      <w:proofErr w:type="gramStart"/>
      <w:r w:rsidRPr="002A190D">
        <w:t>типовой</w:t>
      </w:r>
      <w:proofErr w:type="gramEnd"/>
      <w:r w:rsidRPr="002A190D">
        <w:t xml:space="preserve"> СОЗ (ЭС)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Подъязык деловой прозы, его основные свойства (с примерами)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Модели приобретения знаний, модель «идеального» эксперта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Обобщенная схема ИДС. Состав и структура основных компонентов</w:t>
      </w:r>
    </w:p>
    <w:p w:rsidR="0072257C" w:rsidRPr="002A190D" w:rsidRDefault="0072257C" w:rsidP="0072257C">
      <w:pPr>
        <w:numPr>
          <w:ilvl w:val="0"/>
          <w:numId w:val="7"/>
        </w:numPr>
        <w:jc w:val="both"/>
      </w:pPr>
      <w:r w:rsidRPr="002A190D">
        <w:t>Формальная подстановка задачи создания ИДС</w:t>
      </w:r>
    </w:p>
    <w:p w:rsidR="00D72CAE" w:rsidRPr="002A190D" w:rsidRDefault="00D72CAE" w:rsidP="00D72CAE">
      <w:pPr>
        <w:ind w:left="720" w:right="283"/>
        <w:jc w:val="both"/>
      </w:pPr>
    </w:p>
    <w:p w:rsidR="00D72CAE" w:rsidRPr="002A190D" w:rsidRDefault="00D72CAE" w:rsidP="00D72CAE">
      <w:pPr>
        <w:ind w:right="283"/>
        <w:rPr>
          <w:rFonts w:ascii="Courier New" w:hAnsi="Courier New"/>
        </w:rPr>
      </w:pPr>
    </w:p>
    <w:p w:rsidR="000F5F7B" w:rsidRPr="002A190D" w:rsidRDefault="000F5F7B" w:rsidP="000F5F7B">
      <w:pPr>
        <w:pStyle w:val="a3"/>
        <w:tabs>
          <w:tab w:val="left" w:pos="570"/>
        </w:tabs>
        <w:rPr>
          <w:b/>
        </w:rPr>
      </w:pPr>
      <w:r w:rsidRPr="002A190D">
        <w:rPr>
          <w:b/>
        </w:rPr>
        <w:t>Методика оценки результатов сдачи экзамена</w:t>
      </w:r>
    </w:p>
    <w:p w:rsidR="000F5F7B" w:rsidRPr="002A190D" w:rsidRDefault="000F5F7B" w:rsidP="000F5F7B">
      <w:pPr>
        <w:pStyle w:val="a3"/>
        <w:tabs>
          <w:tab w:val="left" w:pos="570"/>
        </w:tabs>
        <w:rPr>
          <w:sz w:val="24"/>
          <w:szCs w:val="24"/>
        </w:rPr>
      </w:pPr>
      <w:r w:rsidRPr="002A190D">
        <w:rPr>
          <w:sz w:val="24"/>
          <w:szCs w:val="24"/>
        </w:rPr>
        <w:t xml:space="preserve"> по курсу «</w:t>
      </w:r>
      <w:r w:rsidR="0072257C" w:rsidRPr="002A190D">
        <w:rPr>
          <w:sz w:val="24"/>
          <w:szCs w:val="24"/>
        </w:rPr>
        <w:t>Интеллектуальные диалоговые системы</w:t>
      </w:r>
      <w:r w:rsidRPr="002A190D">
        <w:rPr>
          <w:sz w:val="24"/>
          <w:szCs w:val="24"/>
        </w:rPr>
        <w:t>» за</w:t>
      </w:r>
      <w:r w:rsidR="0072257C" w:rsidRPr="002A190D">
        <w:rPr>
          <w:sz w:val="24"/>
          <w:szCs w:val="24"/>
        </w:rPr>
        <w:t xml:space="preserve"> </w:t>
      </w:r>
      <w:r w:rsidR="000614D7">
        <w:rPr>
          <w:sz w:val="24"/>
          <w:szCs w:val="24"/>
        </w:rPr>
        <w:t>6</w:t>
      </w:r>
      <w:r w:rsidRPr="002A190D">
        <w:rPr>
          <w:sz w:val="24"/>
          <w:szCs w:val="24"/>
        </w:rPr>
        <w:t xml:space="preserve"> семестр</w:t>
      </w:r>
    </w:p>
    <w:p w:rsidR="000F5F7B" w:rsidRPr="002A190D" w:rsidRDefault="000F5F7B" w:rsidP="000F5F7B"/>
    <w:p w:rsidR="0048507C" w:rsidRPr="002A190D" w:rsidRDefault="0048507C" w:rsidP="0048507C">
      <w:pPr>
        <w:pStyle w:val="ab"/>
        <w:ind w:firstLine="708"/>
        <w:jc w:val="both"/>
      </w:pPr>
      <w:r w:rsidRPr="002A190D"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48507C" w:rsidRPr="002A190D" w:rsidRDefault="0048507C" w:rsidP="0048507C">
      <w:pPr>
        <w:pStyle w:val="ab"/>
        <w:jc w:val="both"/>
      </w:pPr>
      <w:r w:rsidRPr="002A190D">
        <w:rPr>
          <w:rStyle w:val="ac"/>
        </w:rPr>
        <w:t>«ОТЛИЧНО»</w:t>
      </w:r>
      <w:r w:rsidRPr="002A190D">
        <w:t xml:space="preserve"> (45-50 баллов) </w:t>
      </w:r>
      <w:r w:rsidR="0072257C" w:rsidRPr="002A190D">
        <w:t>–</w:t>
      </w:r>
      <w:r w:rsidRPr="002A190D">
        <w:t xml:space="preserve">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 билета, четко формулирует ответ и решает задачу билета в полном объеме. </w:t>
      </w:r>
    </w:p>
    <w:p w:rsidR="0048507C" w:rsidRPr="002A190D" w:rsidRDefault="0048507C" w:rsidP="0048507C">
      <w:pPr>
        <w:pStyle w:val="ab"/>
        <w:jc w:val="both"/>
      </w:pPr>
      <w:r w:rsidRPr="002A190D">
        <w:rPr>
          <w:rStyle w:val="ac"/>
        </w:rPr>
        <w:t>«ХОРОШО»</w:t>
      </w:r>
      <w:r w:rsidRPr="002A190D">
        <w:t xml:space="preserve"> (35-44 баллов) </w:t>
      </w:r>
      <w:r w:rsidR="0072257C" w:rsidRPr="002A190D">
        <w:t>–</w:t>
      </w:r>
      <w:r w:rsidRPr="002A190D">
        <w:t xml:space="preserve">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 на вопрос билета; не допускает серьезных ошибок при решении задачи билета. </w:t>
      </w:r>
    </w:p>
    <w:p w:rsidR="0048507C" w:rsidRPr="002A190D" w:rsidRDefault="0048507C" w:rsidP="0048507C">
      <w:pPr>
        <w:pStyle w:val="ab"/>
        <w:jc w:val="both"/>
      </w:pPr>
      <w:r w:rsidRPr="002A190D">
        <w:rPr>
          <w:rStyle w:val="ac"/>
        </w:rPr>
        <w:t>«УДОВЛЕТВОРИТЕЛЬНО»</w:t>
      </w:r>
      <w:r w:rsidRPr="002A190D">
        <w:t xml:space="preserve"> (30-34 баллов) </w:t>
      </w:r>
      <w:r w:rsidR="0072257C" w:rsidRPr="002A190D">
        <w:t>–</w:t>
      </w:r>
      <w:r w:rsidRPr="002A190D">
        <w:t xml:space="preserve">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вопросов; способен решать задачу билета не в полном объеме.</w:t>
      </w:r>
    </w:p>
    <w:p w:rsidR="00D35443" w:rsidRPr="002A190D" w:rsidRDefault="0048507C" w:rsidP="0048507C">
      <w:pPr>
        <w:pStyle w:val="ab"/>
        <w:jc w:val="both"/>
      </w:pPr>
      <w:r w:rsidRPr="002A190D">
        <w:rPr>
          <w:rStyle w:val="ac"/>
        </w:rPr>
        <w:t>«НЕУДОВЛЕТВОРИТЕЛЬНО»</w:t>
      </w:r>
      <w:r w:rsidRPr="002A190D">
        <w:t xml:space="preserve"> (ниже 30 баллов) </w:t>
      </w:r>
      <w:r w:rsidR="0072257C" w:rsidRPr="002A190D">
        <w:t>–</w:t>
      </w:r>
      <w:r w:rsidRPr="002A190D">
        <w:t xml:space="preserve"> студент не освоил обязательного минимума знаний предмета; не способен ответить на вопрос билета даже при дополнительных наводящих вопросах экзаменатора;</w:t>
      </w:r>
      <w:r w:rsidR="00AB0218" w:rsidRPr="002A190D">
        <w:t xml:space="preserve"> не может решить задачу билета.</w:t>
      </w:r>
    </w:p>
    <w:p w:rsidR="00AB0218" w:rsidRPr="002A190D" w:rsidRDefault="00AB0218" w:rsidP="0048507C">
      <w:pPr>
        <w:pStyle w:val="ab"/>
        <w:jc w:val="both"/>
      </w:pPr>
    </w:p>
    <w:p w:rsidR="00AB0218" w:rsidRPr="002A190D" w:rsidRDefault="00AB0218" w:rsidP="0048507C">
      <w:pPr>
        <w:pStyle w:val="ab"/>
        <w:jc w:val="both"/>
      </w:pPr>
    </w:p>
    <w:p w:rsidR="0048507C" w:rsidRPr="002A190D" w:rsidRDefault="0048507C" w:rsidP="0048507C">
      <w:pPr>
        <w:jc w:val="center"/>
        <w:rPr>
          <w:b/>
          <w:sz w:val="28"/>
          <w:szCs w:val="28"/>
        </w:rPr>
      </w:pPr>
      <w:r w:rsidRPr="002A190D">
        <w:rPr>
          <w:b/>
          <w:sz w:val="28"/>
          <w:szCs w:val="28"/>
        </w:rPr>
        <w:lastRenderedPageBreak/>
        <w:t xml:space="preserve">Итоговая оценка по курсу выставляется в соответствии </w:t>
      </w:r>
    </w:p>
    <w:p w:rsidR="0048507C" w:rsidRPr="002A190D" w:rsidRDefault="0048507C" w:rsidP="0048507C">
      <w:pPr>
        <w:jc w:val="center"/>
        <w:rPr>
          <w:b/>
          <w:sz w:val="28"/>
          <w:szCs w:val="28"/>
        </w:rPr>
      </w:pPr>
      <w:r w:rsidRPr="002A190D">
        <w:rPr>
          <w:b/>
          <w:sz w:val="28"/>
          <w:szCs w:val="28"/>
        </w:rPr>
        <w:t>со следующей таблицей:</w:t>
      </w:r>
    </w:p>
    <w:p w:rsidR="0048507C" w:rsidRPr="002A190D" w:rsidRDefault="0048507C" w:rsidP="0048507C">
      <w:pPr>
        <w:jc w:val="center"/>
        <w:rPr>
          <w:b/>
          <w:sz w:val="28"/>
          <w:szCs w:val="28"/>
        </w:rPr>
      </w:pPr>
    </w:p>
    <w:p w:rsidR="0048507C" w:rsidRPr="002A190D" w:rsidRDefault="0048507C" w:rsidP="0048507C">
      <w:pPr>
        <w:jc w:val="center"/>
        <w:rPr>
          <w:b/>
          <w:sz w:val="28"/>
          <w:szCs w:val="28"/>
        </w:rPr>
      </w:pPr>
    </w:p>
    <w:p w:rsidR="0048507C" w:rsidRPr="002A190D" w:rsidRDefault="0048507C" w:rsidP="00623BC6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0F5F7B" w:rsidRPr="002A190D" w:rsidTr="00F8227A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2A190D" w:rsidRDefault="000F5F7B" w:rsidP="00F8227A">
            <w:pPr>
              <w:jc w:val="center"/>
              <w:rPr>
                <w:b/>
                <w:bCs/>
              </w:rPr>
            </w:pPr>
            <w:r w:rsidRPr="002A190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2A190D" w:rsidRDefault="000F5F7B" w:rsidP="00F8227A">
            <w:pPr>
              <w:jc w:val="center"/>
              <w:rPr>
                <w:b/>
                <w:bCs/>
              </w:rPr>
            </w:pPr>
            <w:r w:rsidRPr="002A190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2A190D" w:rsidRDefault="000F5F7B" w:rsidP="00F8227A">
            <w:pPr>
              <w:jc w:val="center"/>
              <w:rPr>
                <w:b/>
                <w:bCs/>
              </w:rPr>
            </w:pPr>
            <w:r w:rsidRPr="002A190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2A190D" w:rsidRDefault="000F5F7B" w:rsidP="00F8227A">
            <w:pPr>
              <w:jc w:val="center"/>
              <w:rPr>
                <w:b/>
                <w:bCs/>
              </w:rPr>
            </w:pPr>
            <w:r w:rsidRPr="002A190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2A190D" w:rsidRDefault="000F5F7B" w:rsidP="00F8227A">
            <w:pPr>
              <w:jc w:val="center"/>
              <w:rPr>
                <w:b/>
                <w:bCs/>
              </w:rPr>
            </w:pPr>
            <w:r w:rsidRPr="002A190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0F5F7B" w:rsidRPr="002A190D" w:rsidTr="00F8227A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2A190D" w:rsidRDefault="000F5F7B" w:rsidP="00F8227A">
            <w:pPr>
              <w:jc w:val="center"/>
            </w:pPr>
            <w:r w:rsidRPr="002A190D">
              <w:rPr>
                <w:sz w:val="22"/>
                <w:szCs w:val="22"/>
              </w:rPr>
              <w:t xml:space="preserve">90 </w:t>
            </w:r>
            <w:r w:rsidR="0072257C" w:rsidRPr="002A190D">
              <w:rPr>
                <w:sz w:val="22"/>
                <w:szCs w:val="22"/>
              </w:rPr>
              <w:t>–</w:t>
            </w:r>
            <w:r w:rsidRPr="002A190D">
              <w:rPr>
                <w:sz w:val="22"/>
                <w:szCs w:val="22"/>
              </w:rPr>
              <w:t xml:space="preserve">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F7B" w:rsidRPr="002A190D" w:rsidRDefault="000F5F7B" w:rsidP="00F8227A">
            <w:pPr>
              <w:jc w:val="center"/>
            </w:pPr>
            <w:r w:rsidRPr="002A190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2A190D" w:rsidRDefault="000F5F7B" w:rsidP="00F8227A">
            <w:pPr>
              <w:jc w:val="center"/>
            </w:pPr>
            <w:r w:rsidRPr="002A190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2A190D" w:rsidRDefault="000F5F7B" w:rsidP="00F8227A">
            <w:pPr>
              <w:jc w:val="center"/>
            </w:pPr>
            <w:r w:rsidRPr="002A190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2A190D" w:rsidRDefault="000F5F7B" w:rsidP="00F8227A">
            <w:pPr>
              <w:jc w:val="center"/>
            </w:pPr>
            <w:r w:rsidRPr="002A190D">
              <w:rPr>
                <w:sz w:val="22"/>
                <w:szCs w:val="22"/>
              </w:rPr>
              <w:t>Отлично</w:t>
            </w:r>
          </w:p>
        </w:tc>
      </w:tr>
      <w:tr w:rsidR="00741AAA" w:rsidRPr="002A190D" w:rsidTr="00AE17A6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AAA" w:rsidRPr="002A190D" w:rsidRDefault="00741AAA" w:rsidP="00F8227A">
            <w:pPr>
              <w:jc w:val="center"/>
            </w:pPr>
            <w:r w:rsidRPr="002A190D">
              <w:rPr>
                <w:sz w:val="22"/>
                <w:szCs w:val="22"/>
              </w:rPr>
              <w:t>85 –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1AAA" w:rsidRPr="002A190D" w:rsidRDefault="00741AAA" w:rsidP="00F8227A">
            <w:pPr>
              <w:jc w:val="center"/>
            </w:pPr>
            <w:r w:rsidRPr="002A190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AAA" w:rsidRPr="002A190D" w:rsidRDefault="00741AAA" w:rsidP="00F8227A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1AAA" w:rsidRPr="002A190D" w:rsidRDefault="00741AAA" w:rsidP="00F8227A">
            <w:pPr>
              <w:jc w:val="center"/>
            </w:pPr>
            <w:r w:rsidRPr="002A190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1AAA" w:rsidRPr="002A190D" w:rsidRDefault="00741AAA" w:rsidP="00F8227A">
            <w:pPr>
              <w:jc w:val="center"/>
            </w:pPr>
            <w:r w:rsidRPr="002A190D">
              <w:rPr>
                <w:sz w:val="22"/>
                <w:szCs w:val="22"/>
              </w:rPr>
              <w:t>Очень хорошо</w:t>
            </w:r>
          </w:p>
        </w:tc>
      </w:tr>
      <w:tr w:rsidR="00741AAA" w:rsidRPr="002A190D" w:rsidTr="00AE17A6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AAA" w:rsidRPr="002A190D" w:rsidRDefault="00741AAA" w:rsidP="00F8227A">
            <w:pPr>
              <w:jc w:val="center"/>
            </w:pPr>
            <w:r w:rsidRPr="002A190D">
              <w:rPr>
                <w:sz w:val="22"/>
                <w:szCs w:val="22"/>
              </w:rPr>
              <w:t>75 –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AAA" w:rsidRPr="002A190D" w:rsidRDefault="00741AAA" w:rsidP="00F8227A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AAA" w:rsidRPr="002A190D" w:rsidRDefault="00741AAA" w:rsidP="00F8227A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1AAA" w:rsidRPr="002A190D" w:rsidRDefault="00741AAA" w:rsidP="00F8227A">
            <w:pPr>
              <w:jc w:val="center"/>
            </w:pPr>
            <w:r w:rsidRPr="002A190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1AAA" w:rsidRPr="002A190D" w:rsidRDefault="00741AAA" w:rsidP="00F8227A">
            <w:pPr>
              <w:jc w:val="center"/>
            </w:pPr>
            <w:r w:rsidRPr="002A190D">
              <w:rPr>
                <w:sz w:val="22"/>
                <w:szCs w:val="22"/>
              </w:rPr>
              <w:t>Хорошо</w:t>
            </w:r>
          </w:p>
        </w:tc>
      </w:tr>
      <w:tr w:rsidR="00741AAA" w:rsidRPr="002A190D" w:rsidTr="00AE17A6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AAA" w:rsidRPr="002A190D" w:rsidRDefault="00741AAA" w:rsidP="00F8227A">
            <w:pPr>
              <w:jc w:val="center"/>
            </w:pPr>
            <w:r w:rsidRPr="002A190D">
              <w:rPr>
                <w:sz w:val="22"/>
                <w:szCs w:val="22"/>
              </w:rPr>
              <w:t>70 –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AAA" w:rsidRPr="002A190D" w:rsidRDefault="00741AAA" w:rsidP="00F8227A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AAA" w:rsidRPr="002A190D" w:rsidRDefault="00741AAA" w:rsidP="00F8227A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AAA" w:rsidRPr="002A190D" w:rsidRDefault="00741AAA" w:rsidP="00F8227A">
            <w:pPr>
              <w:jc w:val="center"/>
            </w:pPr>
            <w:r w:rsidRPr="002A190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AAA" w:rsidRPr="002A190D" w:rsidRDefault="00741AAA" w:rsidP="00F8227A">
            <w:pPr>
              <w:jc w:val="center"/>
            </w:pPr>
            <w:r w:rsidRPr="002A190D">
              <w:rPr>
                <w:sz w:val="22"/>
                <w:szCs w:val="22"/>
              </w:rPr>
              <w:t>Удовлетворительно</w:t>
            </w:r>
          </w:p>
        </w:tc>
      </w:tr>
      <w:tr w:rsidR="00741AAA" w:rsidRPr="002A190D" w:rsidTr="00AE17A6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AAA" w:rsidRPr="002A190D" w:rsidRDefault="00741AAA" w:rsidP="00F8227A">
            <w:pPr>
              <w:jc w:val="center"/>
            </w:pPr>
            <w:r w:rsidRPr="002A190D">
              <w:rPr>
                <w:sz w:val="22"/>
                <w:szCs w:val="22"/>
              </w:rPr>
              <w:t>65 – 69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1AAA" w:rsidRPr="002A190D" w:rsidRDefault="00741AAA" w:rsidP="00F8227A">
            <w:r w:rsidRPr="002A190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AAA" w:rsidRPr="002A190D" w:rsidRDefault="00741AAA" w:rsidP="00F8227A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AAA" w:rsidRPr="002A190D" w:rsidRDefault="00741AAA" w:rsidP="00F8227A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AAA" w:rsidRPr="002A190D" w:rsidRDefault="00741AAA" w:rsidP="00F8227A"/>
        </w:tc>
      </w:tr>
      <w:tr w:rsidR="00741AAA" w:rsidRPr="002A190D" w:rsidTr="00AE17A6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AAA" w:rsidRPr="002A190D" w:rsidRDefault="00741AAA" w:rsidP="00F8227A">
            <w:pPr>
              <w:jc w:val="center"/>
            </w:pPr>
            <w:r w:rsidRPr="002A190D">
              <w:rPr>
                <w:sz w:val="22"/>
                <w:szCs w:val="22"/>
              </w:rPr>
              <w:t>60 –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AAA" w:rsidRPr="002A190D" w:rsidRDefault="00741AAA" w:rsidP="00F8227A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AAA" w:rsidRPr="002A190D" w:rsidRDefault="00741AAA" w:rsidP="00F8227A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1AAA" w:rsidRPr="002A190D" w:rsidRDefault="00741AAA" w:rsidP="00F8227A">
            <w:pPr>
              <w:jc w:val="center"/>
            </w:pPr>
            <w:r w:rsidRPr="002A190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1AAA" w:rsidRPr="002A190D" w:rsidRDefault="00741AAA" w:rsidP="00F8227A">
            <w:pPr>
              <w:jc w:val="center"/>
            </w:pPr>
            <w:proofErr w:type="gramStart"/>
            <w:r w:rsidRPr="002A190D">
              <w:rPr>
                <w:sz w:val="22"/>
                <w:szCs w:val="22"/>
              </w:rPr>
              <w:t>Посредственно</w:t>
            </w:r>
            <w:proofErr w:type="gramEnd"/>
          </w:p>
        </w:tc>
      </w:tr>
      <w:tr w:rsidR="000F5F7B" w:rsidRPr="0048202D" w:rsidTr="00741AAA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2A190D" w:rsidRDefault="000F5F7B" w:rsidP="00F8227A">
            <w:pPr>
              <w:jc w:val="center"/>
            </w:pPr>
            <w:r w:rsidRPr="002A190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2A190D" w:rsidRDefault="000F5F7B" w:rsidP="00F8227A">
            <w:pPr>
              <w:jc w:val="center"/>
            </w:pPr>
            <w:r w:rsidRPr="002A190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2A190D" w:rsidRDefault="000F5F7B" w:rsidP="00F8227A">
            <w:pPr>
              <w:jc w:val="center"/>
            </w:pPr>
            <w:r w:rsidRPr="002A190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2A190D" w:rsidRDefault="000F5F7B" w:rsidP="00F8227A">
            <w:pPr>
              <w:jc w:val="center"/>
            </w:pPr>
            <w:r w:rsidRPr="002A190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F8227A">
            <w:pPr>
              <w:jc w:val="center"/>
            </w:pPr>
            <w:r w:rsidRPr="002A190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48507C" w:rsidRDefault="0048507C" w:rsidP="00623BC6"/>
    <w:p w:rsidR="00D35443" w:rsidRDefault="00D35443" w:rsidP="00623BC6"/>
    <w:p w:rsidR="0048507C" w:rsidRDefault="0048507C" w:rsidP="00623BC6"/>
    <w:sectPr w:rsidR="0048507C" w:rsidSect="007F3A3B">
      <w:footerReference w:type="default" r:id="rId17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255" w:rsidRDefault="00BE4255" w:rsidP="00BF3087">
      <w:r>
        <w:separator/>
      </w:r>
    </w:p>
  </w:endnote>
  <w:endnote w:type="continuationSeparator" w:id="0">
    <w:p w:rsidR="00BE4255" w:rsidRDefault="00BE4255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EndPr/>
    <w:sdtContent>
      <w:p w:rsidR="00386F68" w:rsidRDefault="00386F6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895">
          <w:rPr>
            <w:noProof/>
          </w:rPr>
          <w:t>1</w:t>
        </w:r>
        <w:r>
          <w:fldChar w:fldCharType="end"/>
        </w:r>
      </w:p>
    </w:sdtContent>
  </w:sdt>
  <w:p w:rsidR="00386F68" w:rsidRDefault="00386F6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255" w:rsidRDefault="00BE4255" w:rsidP="00BF3087">
      <w:r>
        <w:separator/>
      </w:r>
    </w:p>
  </w:footnote>
  <w:footnote w:type="continuationSeparator" w:id="0">
    <w:p w:rsidR="00BE4255" w:rsidRDefault="00BE4255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454D"/>
    <w:multiLevelType w:val="hybridMultilevel"/>
    <w:tmpl w:val="9F7A8A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C75BB"/>
    <w:multiLevelType w:val="hybridMultilevel"/>
    <w:tmpl w:val="B40817AE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221F3F"/>
    <w:multiLevelType w:val="hybridMultilevel"/>
    <w:tmpl w:val="634E155C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BE2C1386">
      <w:start w:val="1"/>
      <w:numFmt w:val="bullet"/>
      <w:lvlText w:val=""/>
      <w:lvlJc w:val="left"/>
      <w:pPr>
        <w:tabs>
          <w:tab w:val="num" w:pos="1137"/>
        </w:tabs>
        <w:ind w:left="853" w:firstLine="227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793447"/>
    <w:multiLevelType w:val="hybridMultilevel"/>
    <w:tmpl w:val="6AA49D4E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FA44F8"/>
    <w:multiLevelType w:val="hybridMultilevel"/>
    <w:tmpl w:val="39F24A7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FE380F"/>
    <w:multiLevelType w:val="hybridMultilevel"/>
    <w:tmpl w:val="AE06D3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49254274"/>
    <w:multiLevelType w:val="hybridMultilevel"/>
    <w:tmpl w:val="16C037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2149C4"/>
    <w:multiLevelType w:val="hybridMultilevel"/>
    <w:tmpl w:val="BA224926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664E0ACD"/>
    <w:multiLevelType w:val="hybridMultilevel"/>
    <w:tmpl w:val="284AF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05765B"/>
    <w:multiLevelType w:val="hybridMultilevel"/>
    <w:tmpl w:val="D69A8AEE"/>
    <w:lvl w:ilvl="0" w:tplc="AD4E06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1245C7"/>
    <w:multiLevelType w:val="hybridMultilevel"/>
    <w:tmpl w:val="6D8047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12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13"/>
  </w:num>
  <w:num w:numId="13">
    <w:abstractNumId w:val="8"/>
  </w:num>
  <w:num w:numId="1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64"/>
    <w:rsid w:val="00033C60"/>
    <w:rsid w:val="000441D9"/>
    <w:rsid w:val="00047687"/>
    <w:rsid w:val="00047FDD"/>
    <w:rsid w:val="000614D7"/>
    <w:rsid w:val="00072F40"/>
    <w:rsid w:val="000733A8"/>
    <w:rsid w:val="00097043"/>
    <w:rsid w:val="000A6E73"/>
    <w:rsid w:val="000B36F4"/>
    <w:rsid w:val="000F5F7B"/>
    <w:rsid w:val="001148BF"/>
    <w:rsid w:val="00115D23"/>
    <w:rsid w:val="00120867"/>
    <w:rsid w:val="00132919"/>
    <w:rsid w:val="0016094E"/>
    <w:rsid w:val="00163ED2"/>
    <w:rsid w:val="0017433C"/>
    <w:rsid w:val="00194951"/>
    <w:rsid w:val="001B14CF"/>
    <w:rsid w:val="001B3CEB"/>
    <w:rsid w:val="001F5733"/>
    <w:rsid w:val="002248BF"/>
    <w:rsid w:val="00233864"/>
    <w:rsid w:val="00243AFC"/>
    <w:rsid w:val="00251322"/>
    <w:rsid w:val="00260F34"/>
    <w:rsid w:val="00292659"/>
    <w:rsid w:val="002A190D"/>
    <w:rsid w:val="002A5608"/>
    <w:rsid w:val="002A626E"/>
    <w:rsid w:val="002B255C"/>
    <w:rsid w:val="002B54F2"/>
    <w:rsid w:val="002D7542"/>
    <w:rsid w:val="002E6624"/>
    <w:rsid w:val="00316E85"/>
    <w:rsid w:val="00334669"/>
    <w:rsid w:val="00346A60"/>
    <w:rsid w:val="00355BAF"/>
    <w:rsid w:val="00385DD4"/>
    <w:rsid w:val="00386F68"/>
    <w:rsid w:val="004209D4"/>
    <w:rsid w:val="0045764D"/>
    <w:rsid w:val="004641C0"/>
    <w:rsid w:val="00477169"/>
    <w:rsid w:val="004831A5"/>
    <w:rsid w:val="0048507C"/>
    <w:rsid w:val="00485E55"/>
    <w:rsid w:val="004C14DD"/>
    <w:rsid w:val="00510684"/>
    <w:rsid w:val="0051547B"/>
    <w:rsid w:val="005519E7"/>
    <w:rsid w:val="0056130C"/>
    <w:rsid w:val="005A4853"/>
    <w:rsid w:val="005E2447"/>
    <w:rsid w:val="005E3B95"/>
    <w:rsid w:val="005F4C47"/>
    <w:rsid w:val="006131A1"/>
    <w:rsid w:val="0061606F"/>
    <w:rsid w:val="006160E2"/>
    <w:rsid w:val="00623BC6"/>
    <w:rsid w:val="0062559F"/>
    <w:rsid w:val="006311E1"/>
    <w:rsid w:val="00663C08"/>
    <w:rsid w:val="00680011"/>
    <w:rsid w:val="006A4C2A"/>
    <w:rsid w:val="006B24ED"/>
    <w:rsid w:val="006B4E96"/>
    <w:rsid w:val="006D54C5"/>
    <w:rsid w:val="006F659D"/>
    <w:rsid w:val="00700AA6"/>
    <w:rsid w:val="00701754"/>
    <w:rsid w:val="00715336"/>
    <w:rsid w:val="0072257C"/>
    <w:rsid w:val="00737407"/>
    <w:rsid w:val="00741AAA"/>
    <w:rsid w:val="00752741"/>
    <w:rsid w:val="00773BBF"/>
    <w:rsid w:val="00781E81"/>
    <w:rsid w:val="007974A8"/>
    <w:rsid w:val="007B1BB9"/>
    <w:rsid w:val="007C64D2"/>
    <w:rsid w:val="007F3A3B"/>
    <w:rsid w:val="00814B00"/>
    <w:rsid w:val="00835AFF"/>
    <w:rsid w:val="008710E2"/>
    <w:rsid w:val="00881856"/>
    <w:rsid w:val="0088205A"/>
    <w:rsid w:val="008A7D5D"/>
    <w:rsid w:val="008C4A7A"/>
    <w:rsid w:val="008F3FCB"/>
    <w:rsid w:val="00904A63"/>
    <w:rsid w:val="00914F5F"/>
    <w:rsid w:val="0093097B"/>
    <w:rsid w:val="00932C76"/>
    <w:rsid w:val="009649D9"/>
    <w:rsid w:val="00970D51"/>
    <w:rsid w:val="00971825"/>
    <w:rsid w:val="009B1D41"/>
    <w:rsid w:val="009C32EC"/>
    <w:rsid w:val="009D40C9"/>
    <w:rsid w:val="009D74E0"/>
    <w:rsid w:val="009E18D0"/>
    <w:rsid w:val="009E73EE"/>
    <w:rsid w:val="009F1A8E"/>
    <w:rsid w:val="009F45FC"/>
    <w:rsid w:val="00A56D83"/>
    <w:rsid w:val="00A6208F"/>
    <w:rsid w:val="00AA599F"/>
    <w:rsid w:val="00AB0218"/>
    <w:rsid w:val="00AD1343"/>
    <w:rsid w:val="00AE17A6"/>
    <w:rsid w:val="00B018EE"/>
    <w:rsid w:val="00B01AD8"/>
    <w:rsid w:val="00B062AB"/>
    <w:rsid w:val="00B1163C"/>
    <w:rsid w:val="00B16AE1"/>
    <w:rsid w:val="00B50D6C"/>
    <w:rsid w:val="00B80393"/>
    <w:rsid w:val="00B93DF5"/>
    <w:rsid w:val="00B93E94"/>
    <w:rsid w:val="00BA53B8"/>
    <w:rsid w:val="00BA5D0C"/>
    <w:rsid w:val="00BB1598"/>
    <w:rsid w:val="00BE4255"/>
    <w:rsid w:val="00BF3087"/>
    <w:rsid w:val="00C53043"/>
    <w:rsid w:val="00CE1E1E"/>
    <w:rsid w:val="00CE3827"/>
    <w:rsid w:val="00D01DF4"/>
    <w:rsid w:val="00D03DF7"/>
    <w:rsid w:val="00D11ECC"/>
    <w:rsid w:val="00D12209"/>
    <w:rsid w:val="00D13E4F"/>
    <w:rsid w:val="00D35443"/>
    <w:rsid w:val="00D35539"/>
    <w:rsid w:val="00D41656"/>
    <w:rsid w:val="00D637F3"/>
    <w:rsid w:val="00D72CAE"/>
    <w:rsid w:val="00DD3895"/>
    <w:rsid w:val="00DD4002"/>
    <w:rsid w:val="00DD5876"/>
    <w:rsid w:val="00DF119E"/>
    <w:rsid w:val="00E12BCE"/>
    <w:rsid w:val="00E21F11"/>
    <w:rsid w:val="00E336BC"/>
    <w:rsid w:val="00E44DFB"/>
    <w:rsid w:val="00E60719"/>
    <w:rsid w:val="00E656DE"/>
    <w:rsid w:val="00EB163A"/>
    <w:rsid w:val="00EB3D12"/>
    <w:rsid w:val="00EB698E"/>
    <w:rsid w:val="00EE4E83"/>
    <w:rsid w:val="00F205E8"/>
    <w:rsid w:val="00F22C43"/>
    <w:rsid w:val="00F23FE8"/>
    <w:rsid w:val="00F63AA2"/>
    <w:rsid w:val="00F76BAE"/>
    <w:rsid w:val="00F8227A"/>
    <w:rsid w:val="00FA5336"/>
    <w:rsid w:val="00FD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link w:val="a6"/>
    <w:uiPriority w:val="34"/>
    <w:qFormat/>
    <w:rsid w:val="00D11EC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nhideWhenUsed/>
    <w:rsid w:val="00BF308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d">
    <w:name w:val="Plain Text"/>
    <w:basedOn w:val="a"/>
    <w:link w:val="ae"/>
    <w:uiPriority w:val="99"/>
    <w:rsid w:val="00D72CAE"/>
    <w:rPr>
      <w:rFonts w:ascii="Courier New" w:hAnsi="Courier New"/>
      <w:sz w:val="20"/>
      <w:szCs w:val="20"/>
    </w:rPr>
  </w:style>
  <w:style w:type="character" w:customStyle="1" w:styleId="ae">
    <w:name w:val="Текст Знак"/>
    <w:basedOn w:val="a0"/>
    <w:link w:val="ad"/>
    <w:uiPriority w:val="99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">
    <w:name w:val="Body Text"/>
    <w:basedOn w:val="a"/>
    <w:link w:val="af0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0">
    <w:name w:val="Основной текст Знак"/>
    <w:basedOn w:val="a0"/>
    <w:link w:val="af"/>
    <w:rsid w:val="00B80393"/>
    <w:rPr>
      <w:rFonts w:ascii="Times New Roman" w:hAnsi="Times New Roman" w:cs="Times New Roman"/>
      <w:sz w:val="18"/>
      <w:szCs w:val="20"/>
    </w:rPr>
  </w:style>
  <w:style w:type="paragraph" w:styleId="af1">
    <w:name w:val="Body Text Indent"/>
    <w:aliases w:val="текст,Основной текст 1,Нумерованный список !!,Надин стиль"/>
    <w:basedOn w:val="a"/>
    <w:link w:val="af2"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f1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styleId="2">
    <w:name w:val="Body Text Indent 2"/>
    <w:basedOn w:val="a"/>
    <w:link w:val="20"/>
    <w:uiPriority w:val="99"/>
    <w:semiHidden/>
    <w:unhideWhenUsed/>
    <w:rsid w:val="00385DD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385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385DD4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385DD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Стиль1"/>
    <w:rsid w:val="00B93D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Block Text"/>
    <w:basedOn w:val="a"/>
    <w:rsid w:val="00B93DF5"/>
    <w:pPr>
      <w:spacing w:before="40"/>
      <w:ind w:left="567" w:right="566" w:firstLine="567"/>
      <w:jc w:val="both"/>
    </w:pPr>
    <w:rPr>
      <w:i/>
      <w:sz w:val="20"/>
    </w:rPr>
  </w:style>
  <w:style w:type="table" w:styleId="af4">
    <w:name w:val="Table Grid"/>
    <w:basedOn w:val="a1"/>
    <w:uiPriority w:val="59"/>
    <w:rsid w:val="00B93D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age number"/>
    <w:basedOn w:val="a0"/>
    <w:rsid w:val="00B93DF5"/>
  </w:style>
  <w:style w:type="character" w:customStyle="1" w:styleId="a6">
    <w:name w:val="Абзац списка Знак"/>
    <w:link w:val="a5"/>
    <w:uiPriority w:val="34"/>
    <w:rsid w:val="00E12B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6">
    <w:name w:val="Параграф"/>
    <w:basedOn w:val="a"/>
    <w:link w:val="af7"/>
    <w:qFormat/>
    <w:rsid w:val="00386F68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7">
    <w:name w:val="Параграф Знак"/>
    <w:basedOn w:val="a0"/>
    <w:link w:val="af6"/>
    <w:rsid w:val="00386F68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link w:val="a6"/>
    <w:uiPriority w:val="34"/>
    <w:qFormat/>
    <w:rsid w:val="00D11EC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nhideWhenUsed/>
    <w:rsid w:val="00BF308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d">
    <w:name w:val="Plain Text"/>
    <w:basedOn w:val="a"/>
    <w:link w:val="ae"/>
    <w:uiPriority w:val="99"/>
    <w:rsid w:val="00D72CAE"/>
    <w:rPr>
      <w:rFonts w:ascii="Courier New" w:hAnsi="Courier New"/>
      <w:sz w:val="20"/>
      <w:szCs w:val="20"/>
    </w:rPr>
  </w:style>
  <w:style w:type="character" w:customStyle="1" w:styleId="ae">
    <w:name w:val="Текст Знак"/>
    <w:basedOn w:val="a0"/>
    <w:link w:val="ad"/>
    <w:uiPriority w:val="99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">
    <w:name w:val="Body Text"/>
    <w:basedOn w:val="a"/>
    <w:link w:val="af0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0">
    <w:name w:val="Основной текст Знак"/>
    <w:basedOn w:val="a0"/>
    <w:link w:val="af"/>
    <w:rsid w:val="00B80393"/>
    <w:rPr>
      <w:rFonts w:ascii="Times New Roman" w:hAnsi="Times New Roman" w:cs="Times New Roman"/>
      <w:sz w:val="18"/>
      <w:szCs w:val="20"/>
    </w:rPr>
  </w:style>
  <w:style w:type="paragraph" w:styleId="af1">
    <w:name w:val="Body Text Indent"/>
    <w:aliases w:val="текст,Основной текст 1,Нумерованный список !!,Надин стиль"/>
    <w:basedOn w:val="a"/>
    <w:link w:val="af2"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f1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styleId="2">
    <w:name w:val="Body Text Indent 2"/>
    <w:basedOn w:val="a"/>
    <w:link w:val="20"/>
    <w:uiPriority w:val="99"/>
    <w:semiHidden/>
    <w:unhideWhenUsed/>
    <w:rsid w:val="00385DD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385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385DD4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385DD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Стиль1"/>
    <w:rsid w:val="00B93D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Block Text"/>
    <w:basedOn w:val="a"/>
    <w:rsid w:val="00B93DF5"/>
    <w:pPr>
      <w:spacing w:before="40"/>
      <w:ind w:left="567" w:right="566" w:firstLine="567"/>
      <w:jc w:val="both"/>
    </w:pPr>
    <w:rPr>
      <w:i/>
      <w:sz w:val="20"/>
    </w:rPr>
  </w:style>
  <w:style w:type="table" w:styleId="af4">
    <w:name w:val="Table Grid"/>
    <w:basedOn w:val="a1"/>
    <w:uiPriority w:val="59"/>
    <w:rsid w:val="00B93D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age number"/>
    <w:basedOn w:val="a0"/>
    <w:rsid w:val="00B93DF5"/>
  </w:style>
  <w:style w:type="character" w:customStyle="1" w:styleId="a6">
    <w:name w:val="Абзац списка Знак"/>
    <w:link w:val="a5"/>
    <w:uiPriority w:val="34"/>
    <w:rsid w:val="00E12B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6">
    <w:name w:val="Параграф"/>
    <w:basedOn w:val="a"/>
    <w:link w:val="af7"/>
    <w:qFormat/>
    <w:rsid w:val="00386F68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7">
    <w:name w:val="Параграф Знак"/>
    <w:basedOn w:val="a0"/>
    <w:link w:val="af6"/>
    <w:rsid w:val="00386F6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14300</Words>
  <Characters>81512</Characters>
  <Application>Microsoft Office Word</Application>
  <DocSecurity>0</DocSecurity>
  <Lines>679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Andrew</cp:lastModifiedBy>
  <cp:revision>2</cp:revision>
  <dcterms:created xsi:type="dcterms:W3CDTF">2021-01-10T12:01:00Z</dcterms:created>
  <dcterms:modified xsi:type="dcterms:W3CDTF">2021-01-10T12:01:00Z</dcterms:modified>
</cp:coreProperties>
</file>