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C9EFD" w14:textId="77777777" w:rsidR="00467E77" w:rsidRPr="00256FAC" w:rsidRDefault="001E66D0">
      <w:pPr>
        <w:pStyle w:val="a"/>
        <w:jc w:val="center"/>
        <w:rPr>
          <w:lang w:val="ru-RU"/>
        </w:rPr>
      </w:pPr>
      <w:r w:rsidRPr="00256FAC">
        <w:rPr>
          <w:lang w:val="ru-RU"/>
        </w:rPr>
        <w:t>Министерство науки и высшего образования Российской Федерации</w:t>
      </w:r>
    </w:p>
    <w:p w14:paraId="7E0C337D" w14:textId="77777777" w:rsidR="00467E77" w:rsidRPr="00256FAC" w:rsidRDefault="001E66D0">
      <w:pPr>
        <w:pStyle w:val="a"/>
        <w:jc w:val="center"/>
        <w:rPr>
          <w:lang w:val="ru-RU"/>
        </w:rPr>
      </w:pPr>
      <w:r w:rsidRPr="00256FAC">
        <w:rPr>
          <w:lang w:val="ru-RU"/>
        </w:rPr>
        <w:t>Федеральное государственное автономное образовательное учреждение</w:t>
      </w:r>
    </w:p>
    <w:p w14:paraId="35202BAF" w14:textId="77777777" w:rsidR="00467E77" w:rsidRPr="00256FAC" w:rsidRDefault="001E66D0">
      <w:pPr>
        <w:pStyle w:val="a"/>
        <w:jc w:val="center"/>
        <w:rPr>
          <w:lang w:val="ru-RU"/>
        </w:rPr>
      </w:pPr>
      <w:r w:rsidRPr="00256FAC">
        <w:rPr>
          <w:lang w:val="ru-RU"/>
        </w:rPr>
        <w:t>высшего образования</w:t>
      </w:r>
    </w:p>
    <w:p w14:paraId="2E38BA5B" w14:textId="77777777" w:rsidR="00467E77" w:rsidRPr="00256FAC" w:rsidRDefault="001E66D0">
      <w:pPr>
        <w:pStyle w:val="a"/>
        <w:pBdr>
          <w:bottom w:val="single" w:sz="4" w:space="1" w:color="auto"/>
        </w:pBdr>
        <w:jc w:val="center"/>
        <w:rPr>
          <w:lang w:val="ru-RU"/>
        </w:rPr>
      </w:pPr>
      <w:r w:rsidRPr="00256FAC">
        <w:rPr>
          <w:lang w:val="ru-RU"/>
        </w:rPr>
        <w:t>«Национальный исследовательский ядерный университет «МИФИ»</w:t>
      </w:r>
    </w:p>
    <w:p w14:paraId="51521078" w14:textId="77777777" w:rsidR="00467E77" w:rsidRPr="00256FAC" w:rsidRDefault="00467E77">
      <w:pPr>
        <w:pStyle w:val="a"/>
        <w:jc w:val="center"/>
        <w:rPr>
          <w:lang w:val="ru-RU"/>
        </w:rPr>
      </w:pPr>
    </w:p>
    <w:p w14:paraId="544EBC83" w14:textId="77777777" w:rsidR="00467E77" w:rsidRPr="00256FAC" w:rsidRDefault="001E66D0">
      <w:pPr>
        <w:pStyle w:val="a"/>
        <w:spacing w:line="360" w:lineRule="auto"/>
        <w:jc w:val="center"/>
        <w:rPr>
          <w:lang w:val="ru-RU"/>
        </w:rPr>
      </w:pPr>
      <w:r w:rsidRPr="00256FAC">
        <w:rPr>
          <w:lang w:val="ru-RU"/>
        </w:rPr>
        <w:t>ИНСТИТУТ ИНТЕЛЛЕКТУАЛЬНЫХ КИБЕРНЕТИЧЕСКИХ СИСТЕМ</w:t>
      </w:r>
    </w:p>
    <w:p w14:paraId="6BA2BD29" w14:textId="46720AA0" w:rsidR="00467E77" w:rsidRPr="00256FAC" w:rsidRDefault="001E66D0">
      <w:pPr>
        <w:pStyle w:val="a"/>
        <w:spacing w:line="360" w:lineRule="auto"/>
        <w:jc w:val="center"/>
        <w:rPr>
          <w:lang w:val="ru-RU"/>
        </w:rPr>
      </w:pPr>
      <w:r w:rsidRPr="00256FAC">
        <w:rPr>
          <w:lang w:val="ru-RU"/>
        </w:rPr>
        <w:t>КАФЕДРА КИБЕРНЕТИКИ</w:t>
      </w:r>
    </w:p>
    <w:p w14:paraId="5D3FCA59" w14:textId="77777777" w:rsidR="00467E77" w:rsidRPr="00256FAC" w:rsidRDefault="00467E77">
      <w:pPr>
        <w:pStyle w:val="a"/>
        <w:spacing w:line="360" w:lineRule="auto"/>
        <w:jc w:val="center"/>
        <w:rPr>
          <w:lang w:val="ru-RU"/>
        </w:rPr>
      </w:pPr>
    </w:p>
    <w:p w14:paraId="7342AD4B" w14:textId="77777777" w:rsidR="00467E77" w:rsidRPr="00256FAC" w:rsidRDefault="001E66D0">
      <w:pPr>
        <w:pStyle w:val="a"/>
        <w:spacing w:line="360" w:lineRule="auto"/>
        <w:jc w:val="center"/>
        <w:rPr>
          <w:lang w:val="ru-RU"/>
        </w:rPr>
      </w:pPr>
      <w:r w:rsidRPr="00256FAC">
        <w:rPr>
          <w:b/>
          <w:lang w:val="ru-RU"/>
        </w:rPr>
        <w:t>МЕТОДИЧЕСКИЕ УКАЗАНИЯ ДЛЯ СТУДЕНТОВ</w:t>
      </w:r>
    </w:p>
    <w:p w14:paraId="5FFF04D7" w14:textId="77777777" w:rsidR="00467E77" w:rsidRPr="00256FAC" w:rsidRDefault="001E66D0">
      <w:pPr>
        <w:pStyle w:val="a"/>
        <w:spacing w:line="360" w:lineRule="auto"/>
        <w:jc w:val="center"/>
        <w:rPr>
          <w:lang w:val="ru-RU"/>
        </w:rPr>
      </w:pPr>
      <w:r w:rsidRPr="00256FAC">
        <w:rPr>
          <w:b/>
          <w:lang w:val="ru-RU"/>
        </w:rPr>
        <w:t>ПО ДИСЦИПЛИНЕ</w:t>
      </w:r>
    </w:p>
    <w:p w14:paraId="556989D7" w14:textId="77777777" w:rsidR="00467E77" w:rsidRPr="00256FAC" w:rsidRDefault="001E66D0">
      <w:pPr>
        <w:pStyle w:val="a"/>
        <w:pBdr>
          <w:bottom w:val="single" w:sz="4" w:space="1" w:color="auto"/>
        </w:pBdr>
        <w:jc w:val="center"/>
        <w:rPr>
          <w:lang w:val="ru-RU"/>
        </w:rPr>
      </w:pPr>
      <w:r w:rsidRPr="00256FAC">
        <w:rPr>
          <w:b/>
          <w:lang w:val="ru-RU"/>
        </w:rPr>
        <w:t>Моделирование систем (</w:t>
      </w:r>
      <w:proofErr w:type="spellStart"/>
      <w:r w:rsidRPr="00256FAC">
        <w:rPr>
          <w:b/>
          <w:lang w:val="ru-RU"/>
        </w:rPr>
        <w:t>Matlab</w:t>
      </w:r>
      <w:proofErr w:type="spellEnd"/>
      <w:r w:rsidRPr="00256FAC">
        <w:rPr>
          <w:b/>
          <w:lang w:val="ru-RU"/>
        </w:rPr>
        <w:t>)</w:t>
      </w:r>
    </w:p>
    <w:p w14:paraId="4CD9DFDC" w14:textId="77777777" w:rsidR="00467E77" w:rsidRPr="00256FAC" w:rsidRDefault="00467E77">
      <w:pPr>
        <w:pStyle w:val="a"/>
        <w:spacing w:line="360" w:lineRule="auto"/>
        <w:jc w:val="center"/>
        <w:rPr>
          <w:lang w:val="ru-RU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14"/>
        <w:gridCol w:w="5562"/>
      </w:tblGrid>
      <w:tr w:rsidR="00467E77" w:rsidRPr="00256FAC" w14:paraId="104AC676" w14:textId="77777777">
        <w:trPr>
          <w:jc w:val="center"/>
        </w:trPr>
        <w:tc>
          <w:tcPr>
            <w:tcW w:w="0" w:type="auto"/>
          </w:tcPr>
          <w:p w14:paraId="5D6DE432" w14:textId="77777777" w:rsidR="00467E77" w:rsidRPr="00256FAC" w:rsidRDefault="001E66D0">
            <w:pPr>
              <w:pStyle w:val="a"/>
              <w:rPr>
                <w:lang w:val="ru-RU"/>
              </w:rPr>
            </w:pPr>
            <w:r w:rsidRPr="00256FAC">
              <w:rPr>
                <w:lang w:val="ru-RU"/>
              </w:rPr>
              <w:t>Направление подготовки (специальность)</w:t>
            </w:r>
          </w:p>
        </w:tc>
        <w:tc>
          <w:tcPr>
            <w:tcW w:w="0" w:type="auto"/>
          </w:tcPr>
          <w:p w14:paraId="5BD833DF" w14:textId="77777777" w:rsidR="00467E77" w:rsidRPr="00256FAC" w:rsidRDefault="001E66D0">
            <w:pPr>
              <w:pStyle w:val="a"/>
              <w:rPr>
                <w:lang w:val="ru-RU"/>
              </w:rPr>
            </w:pPr>
            <w:r w:rsidRPr="00256FAC">
              <w:rPr>
                <w:u w:val="single"/>
                <w:lang w:val="ru-RU"/>
              </w:rPr>
              <w:t>09.03.04 Программная инженерия</w:t>
            </w:r>
          </w:p>
        </w:tc>
      </w:tr>
      <w:tr w:rsidR="00467E77" w:rsidRPr="00256FAC" w14:paraId="661CF842" w14:textId="77777777">
        <w:trPr>
          <w:jc w:val="center"/>
        </w:trPr>
        <w:tc>
          <w:tcPr>
            <w:tcW w:w="0" w:type="auto"/>
          </w:tcPr>
          <w:p w14:paraId="1FAC452E" w14:textId="77777777" w:rsidR="00467E77" w:rsidRPr="00256FAC" w:rsidRDefault="001E66D0">
            <w:pPr>
              <w:pStyle w:val="a"/>
              <w:rPr>
                <w:lang w:val="ru-RU"/>
              </w:rPr>
            </w:pPr>
            <w:r w:rsidRPr="00256FAC">
              <w:rPr>
                <w:lang w:val="ru-RU"/>
              </w:rPr>
              <w:t>Профиль подготовки</w:t>
            </w:r>
          </w:p>
        </w:tc>
        <w:tc>
          <w:tcPr>
            <w:tcW w:w="0" w:type="auto"/>
          </w:tcPr>
          <w:p w14:paraId="2EE6C4E9" w14:textId="77777777" w:rsidR="00467E77" w:rsidRPr="00256FAC" w:rsidRDefault="001E66D0">
            <w:pPr>
              <w:pStyle w:val="a"/>
              <w:rPr>
                <w:lang w:val="ru-RU"/>
              </w:rPr>
            </w:pPr>
            <w:r w:rsidRPr="00256FAC">
              <w:rPr>
                <w:i/>
                <w:lang w:val="ru-RU"/>
              </w:rPr>
              <w:t>[при его наличии]</w:t>
            </w:r>
          </w:p>
        </w:tc>
      </w:tr>
      <w:tr w:rsidR="00467E77" w:rsidRPr="00256FAC" w14:paraId="0B2E056B" w14:textId="77777777">
        <w:trPr>
          <w:jc w:val="center"/>
        </w:trPr>
        <w:tc>
          <w:tcPr>
            <w:tcW w:w="0" w:type="auto"/>
          </w:tcPr>
          <w:p w14:paraId="006CDF1C" w14:textId="77777777" w:rsidR="00467E77" w:rsidRPr="00256FAC" w:rsidRDefault="001E66D0">
            <w:pPr>
              <w:pStyle w:val="a"/>
              <w:rPr>
                <w:lang w:val="ru-RU"/>
              </w:rPr>
            </w:pPr>
            <w:r w:rsidRPr="00256FAC">
              <w:rPr>
                <w:lang w:val="ru-RU"/>
              </w:rP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14:paraId="6BB7F48F" w14:textId="77777777" w:rsidR="00467E77" w:rsidRPr="00256FAC" w:rsidRDefault="001E66D0">
            <w:pPr>
              <w:pStyle w:val="a"/>
              <w:rPr>
                <w:lang w:val="ru-RU"/>
              </w:rPr>
            </w:pPr>
            <w:r w:rsidRPr="00256FAC">
              <w:rPr>
                <w:u w:val="single"/>
                <w:lang w:val="ru-RU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467E77" w:rsidRPr="00256FAC" w14:paraId="6A5BE918" w14:textId="77777777">
        <w:trPr>
          <w:jc w:val="center"/>
        </w:trPr>
        <w:tc>
          <w:tcPr>
            <w:tcW w:w="0" w:type="auto"/>
          </w:tcPr>
          <w:p w14:paraId="7F92956F" w14:textId="77777777" w:rsidR="00467E77" w:rsidRPr="00256FAC" w:rsidRDefault="001E66D0">
            <w:pPr>
              <w:pStyle w:val="a"/>
              <w:rPr>
                <w:lang w:val="ru-RU"/>
              </w:rPr>
            </w:pPr>
            <w:r w:rsidRPr="00256FAC">
              <w:rPr>
                <w:lang w:val="ru-RU"/>
              </w:rPr>
              <w:t>Квалификация (степень) выпускника</w:t>
            </w:r>
          </w:p>
        </w:tc>
        <w:tc>
          <w:tcPr>
            <w:tcW w:w="0" w:type="auto"/>
          </w:tcPr>
          <w:p w14:paraId="357BD30A" w14:textId="77777777" w:rsidR="00467E77" w:rsidRPr="00256FAC" w:rsidRDefault="001E66D0">
            <w:pPr>
              <w:pStyle w:val="a"/>
              <w:rPr>
                <w:lang w:val="ru-RU"/>
              </w:rPr>
            </w:pPr>
            <w:r w:rsidRPr="00256FAC">
              <w:rPr>
                <w:u w:val="single"/>
                <w:lang w:val="ru-RU"/>
              </w:rPr>
              <w:t>бакалавр</w:t>
            </w:r>
          </w:p>
        </w:tc>
      </w:tr>
      <w:tr w:rsidR="00467E77" w:rsidRPr="00256FAC" w14:paraId="551106B3" w14:textId="77777777">
        <w:trPr>
          <w:jc w:val="center"/>
        </w:trPr>
        <w:tc>
          <w:tcPr>
            <w:tcW w:w="0" w:type="auto"/>
          </w:tcPr>
          <w:p w14:paraId="630A1BFA" w14:textId="77777777" w:rsidR="00467E77" w:rsidRPr="00256FAC" w:rsidRDefault="001E66D0">
            <w:pPr>
              <w:pStyle w:val="a"/>
              <w:rPr>
                <w:lang w:val="ru-RU"/>
              </w:rPr>
            </w:pPr>
            <w:r w:rsidRPr="00256FAC">
              <w:rPr>
                <w:lang w:val="ru-RU"/>
              </w:rPr>
              <w:t>Форма обучения</w:t>
            </w:r>
          </w:p>
        </w:tc>
        <w:tc>
          <w:tcPr>
            <w:tcW w:w="0" w:type="auto"/>
          </w:tcPr>
          <w:p w14:paraId="15E032FE" w14:textId="77777777" w:rsidR="00467E77" w:rsidRPr="00256FAC" w:rsidRDefault="001E66D0">
            <w:pPr>
              <w:pStyle w:val="a"/>
              <w:rPr>
                <w:lang w:val="ru-RU"/>
              </w:rPr>
            </w:pPr>
            <w:r w:rsidRPr="00256FAC">
              <w:rPr>
                <w:u w:val="single"/>
                <w:lang w:val="ru-RU"/>
              </w:rPr>
              <w:t>очная</w:t>
            </w:r>
          </w:p>
        </w:tc>
      </w:tr>
    </w:tbl>
    <w:p w14:paraId="093AE55C" w14:textId="77777777" w:rsidR="00467E77" w:rsidRPr="00256FAC" w:rsidRDefault="00467E77">
      <w:pPr>
        <w:pStyle w:val="a"/>
        <w:ind w:firstLine="720"/>
        <w:rPr>
          <w:lang w:val="ru-RU"/>
        </w:rPr>
      </w:pPr>
    </w:p>
    <w:p w14:paraId="337DB637" w14:textId="77777777" w:rsidR="00467E77" w:rsidRPr="00256FAC" w:rsidRDefault="00467E77">
      <w:pPr>
        <w:pStyle w:val="a"/>
        <w:ind w:firstLine="720"/>
        <w:rPr>
          <w:lang w:val="ru-RU"/>
        </w:rPr>
      </w:pPr>
    </w:p>
    <w:p w14:paraId="78C433DE" w14:textId="77777777" w:rsidR="00467E77" w:rsidRPr="00256FAC" w:rsidRDefault="001E66D0">
      <w:pPr>
        <w:pStyle w:val="a"/>
        <w:jc w:val="center"/>
        <w:rPr>
          <w:lang w:val="ru-RU"/>
        </w:rPr>
      </w:pPr>
      <w:r w:rsidRPr="00256FAC">
        <w:rPr>
          <w:b/>
          <w:lang w:val="ru-RU"/>
        </w:rPr>
        <w:t>АННОТАЦИЯ</w:t>
      </w:r>
      <w:r w:rsidRPr="00256FAC">
        <w:rPr>
          <w:lang w:val="ru-RU"/>
        </w:rPr>
        <w:cr/>
      </w:r>
    </w:p>
    <w:p w14:paraId="1A06CE53" w14:textId="77777777" w:rsidR="00467E77" w:rsidRPr="00256FAC" w:rsidRDefault="00467E77">
      <w:pPr>
        <w:pStyle w:val="a"/>
        <w:ind w:firstLine="720"/>
        <w:rPr>
          <w:lang w:val="ru-RU"/>
        </w:rPr>
      </w:pPr>
    </w:p>
    <w:p w14:paraId="5347F110" w14:textId="77777777" w:rsidR="004B5EEC" w:rsidRDefault="004B5EEC" w:rsidP="004B5EEC">
      <w:pPr>
        <w:ind w:firstLine="720"/>
        <w:jc w:val="both"/>
        <w:rPr>
          <w:sz w:val="24"/>
          <w:lang w:val="ru-RU" w:eastAsia="ru-RU"/>
        </w:rPr>
      </w:pPr>
      <w:proofErr w:type="spellStart"/>
      <w:r w:rsidRPr="004B5EEC">
        <w:rPr>
          <w:sz w:val="24"/>
          <w:lang w:val="ru-RU" w:eastAsia="ru-RU"/>
        </w:rPr>
        <w:t>Матлаб</w:t>
      </w:r>
      <w:proofErr w:type="spellEnd"/>
      <w:r w:rsidRPr="004B5EEC">
        <w:rPr>
          <w:sz w:val="24"/>
          <w:lang w:val="ru-RU" w:eastAsia="ru-RU"/>
        </w:rPr>
        <w:t xml:space="preserve"> является одним из основных инструментов проведения исследований с использованием компьютера, включая моделирование систем, анализ данных, и многое другое. Данный курс, во-первых, должен служить ликбезом по </w:t>
      </w:r>
      <w:proofErr w:type="spellStart"/>
      <w:r w:rsidRPr="004B5EEC">
        <w:rPr>
          <w:sz w:val="24"/>
          <w:lang w:val="ru-RU" w:eastAsia="ru-RU"/>
        </w:rPr>
        <w:t>Матлабу</w:t>
      </w:r>
      <w:proofErr w:type="spellEnd"/>
      <w:r w:rsidRPr="004B5EEC">
        <w:rPr>
          <w:sz w:val="24"/>
          <w:lang w:val="ru-RU" w:eastAsia="ru-RU"/>
        </w:rPr>
        <w:t xml:space="preserve">. </w:t>
      </w:r>
    </w:p>
    <w:p w14:paraId="1E15F492" w14:textId="7F49F4F9" w:rsidR="004B5EEC" w:rsidRPr="004B5EEC" w:rsidRDefault="004B5EEC" w:rsidP="004B5EEC">
      <w:pPr>
        <w:ind w:firstLine="720"/>
        <w:jc w:val="both"/>
        <w:rPr>
          <w:sz w:val="24"/>
          <w:lang w:val="ru-RU" w:eastAsia="ru-RU"/>
        </w:rPr>
      </w:pPr>
      <w:r w:rsidRPr="004B5EEC">
        <w:rPr>
          <w:sz w:val="24"/>
          <w:lang w:val="ru-RU" w:eastAsia="ru-RU"/>
        </w:rPr>
        <w:t>В рамках изучения дисциплины «Моделирование систем (</w:t>
      </w:r>
      <w:proofErr w:type="spellStart"/>
      <w:r w:rsidRPr="004B5EEC">
        <w:rPr>
          <w:sz w:val="24"/>
          <w:lang w:val="ru-RU" w:eastAsia="ru-RU"/>
        </w:rPr>
        <w:t>Matlab</w:t>
      </w:r>
      <w:proofErr w:type="spellEnd"/>
      <w:r w:rsidRPr="004B5EEC">
        <w:rPr>
          <w:sz w:val="24"/>
          <w:lang w:val="ru-RU" w:eastAsia="ru-RU"/>
        </w:rPr>
        <w:t>)» студенты знакомятся с методами моделирования систем с помощью инструментального пакета MATLAB.</w:t>
      </w:r>
    </w:p>
    <w:p w14:paraId="4B543D9C" w14:textId="77777777" w:rsidR="004B5EEC" w:rsidRPr="004B5EEC" w:rsidRDefault="004B5EEC" w:rsidP="004B5EEC">
      <w:pPr>
        <w:ind w:firstLine="720"/>
        <w:jc w:val="both"/>
        <w:rPr>
          <w:sz w:val="24"/>
          <w:lang w:val="ru-RU" w:eastAsia="ru-RU"/>
        </w:rPr>
      </w:pPr>
      <w:r w:rsidRPr="004B5EEC">
        <w:rPr>
          <w:sz w:val="24"/>
          <w:lang w:val="ru-RU" w:eastAsia="ru-RU"/>
        </w:rPr>
        <w:t>Целями освоения учебной дисциплины «Моделирование систем (</w:t>
      </w:r>
      <w:proofErr w:type="spellStart"/>
      <w:r w:rsidRPr="004B5EEC">
        <w:rPr>
          <w:sz w:val="24"/>
          <w:lang w:val="ru-RU" w:eastAsia="ru-RU"/>
        </w:rPr>
        <w:t>Matlab</w:t>
      </w:r>
      <w:proofErr w:type="spellEnd"/>
      <w:r w:rsidRPr="004B5EEC">
        <w:rPr>
          <w:sz w:val="24"/>
          <w:lang w:val="ru-RU" w:eastAsia="ru-RU"/>
        </w:rPr>
        <w:t>)» являются:</w:t>
      </w:r>
    </w:p>
    <w:p w14:paraId="79CC68D4" w14:textId="77777777" w:rsidR="004B5EEC" w:rsidRPr="004B5EEC" w:rsidRDefault="004B5EEC" w:rsidP="004B5EEC">
      <w:pPr>
        <w:numPr>
          <w:ilvl w:val="0"/>
          <w:numId w:val="1"/>
        </w:numPr>
        <w:jc w:val="both"/>
        <w:rPr>
          <w:sz w:val="24"/>
          <w:lang w:val="ru-RU" w:eastAsia="ru-RU"/>
        </w:rPr>
      </w:pPr>
      <w:r w:rsidRPr="004B5EEC">
        <w:rPr>
          <w:sz w:val="24"/>
          <w:lang w:val="ru-RU" w:eastAsia="ru-RU"/>
        </w:rPr>
        <w:t>Изучение содержания и прикладных возможностей, предоставляемых инструментальным пакетом MATLAB для реализации численных методов, анализа данных и методов моделирования динамических систем.</w:t>
      </w:r>
    </w:p>
    <w:p w14:paraId="31DE8115" w14:textId="77777777" w:rsidR="004B5EEC" w:rsidRPr="004B5EEC" w:rsidRDefault="004B5EEC" w:rsidP="004B5EEC">
      <w:pPr>
        <w:numPr>
          <w:ilvl w:val="0"/>
          <w:numId w:val="1"/>
        </w:numPr>
        <w:jc w:val="both"/>
        <w:rPr>
          <w:sz w:val="24"/>
          <w:lang w:val="ru-RU" w:eastAsia="ru-RU"/>
        </w:rPr>
      </w:pPr>
      <w:r w:rsidRPr="004B5EEC">
        <w:rPr>
          <w:sz w:val="24"/>
          <w:lang w:val="ru-RU" w:eastAsia="ru-RU"/>
        </w:rPr>
        <w:t>Знакомство с актуальными задачами моделирования систем и реализация примеров на базе МАТЛАБ.</w:t>
      </w:r>
    </w:p>
    <w:p w14:paraId="400AC40B" w14:textId="77777777" w:rsidR="004B5EEC" w:rsidRPr="004B5EEC" w:rsidRDefault="004B5EEC" w:rsidP="004B5EEC">
      <w:pPr>
        <w:numPr>
          <w:ilvl w:val="0"/>
          <w:numId w:val="1"/>
        </w:numPr>
        <w:jc w:val="both"/>
        <w:rPr>
          <w:sz w:val="24"/>
          <w:lang w:val="ru-RU" w:eastAsia="ru-RU"/>
        </w:rPr>
      </w:pPr>
      <w:r w:rsidRPr="004B5EEC">
        <w:rPr>
          <w:sz w:val="24"/>
          <w:lang w:val="ru-RU" w:eastAsia="ru-RU"/>
        </w:rPr>
        <w:t>Приобретение студентами опыта самостоятельной научной работы, как индивидуальной, так и в составе команды.</w:t>
      </w:r>
    </w:p>
    <w:p w14:paraId="5115DD8C" w14:textId="09F7CF5A" w:rsidR="00467E77" w:rsidRDefault="00467E77">
      <w:pPr>
        <w:pStyle w:val="a"/>
        <w:ind w:firstLine="720"/>
        <w:rPr>
          <w:lang w:val="ru-RU"/>
        </w:rPr>
      </w:pPr>
    </w:p>
    <w:p w14:paraId="02DA6FB0" w14:textId="77777777" w:rsidR="004B5EEC" w:rsidRPr="00256FAC" w:rsidRDefault="004B5EEC">
      <w:pPr>
        <w:pStyle w:val="a"/>
        <w:ind w:firstLine="720"/>
        <w:rPr>
          <w:lang w:val="ru-RU"/>
        </w:rPr>
      </w:pPr>
    </w:p>
    <w:p w14:paraId="4EE134DA" w14:textId="77777777" w:rsidR="00467E77" w:rsidRPr="00256FAC" w:rsidRDefault="00467E77">
      <w:pPr>
        <w:pStyle w:val="a"/>
        <w:ind w:firstLine="720"/>
        <w:rPr>
          <w:lang w:val="ru-RU"/>
        </w:rPr>
      </w:pPr>
    </w:p>
    <w:p w14:paraId="30B565BD" w14:textId="77777777" w:rsidR="00467E77" w:rsidRPr="00256FAC" w:rsidRDefault="001E66D0">
      <w:pPr>
        <w:pStyle w:val="a"/>
        <w:jc w:val="center"/>
        <w:rPr>
          <w:lang w:val="ru-RU"/>
        </w:rPr>
      </w:pPr>
      <w:r w:rsidRPr="00256FAC">
        <w:rPr>
          <w:b/>
          <w:lang w:val="ru-RU"/>
        </w:rPr>
        <w:lastRenderedPageBreak/>
        <w:t>СТРУКТУРА ДИСЦИПЛИНЫ</w:t>
      </w:r>
    </w:p>
    <w:p w14:paraId="3A0CD5A2" w14:textId="77777777" w:rsidR="00467E77" w:rsidRPr="00256FAC" w:rsidRDefault="00467E77">
      <w:pPr>
        <w:pStyle w:val="a"/>
        <w:ind w:firstLine="720"/>
        <w:rPr>
          <w:lang w:val="ru-RU"/>
        </w:rPr>
      </w:pPr>
    </w:p>
    <w:p w14:paraId="196C76C1" w14:textId="31E5E2EA" w:rsidR="00467E77" w:rsidRPr="00256FAC" w:rsidRDefault="001E66D0">
      <w:pPr>
        <w:pStyle w:val="a"/>
        <w:ind w:firstLine="720"/>
        <w:rPr>
          <w:lang w:val="ru-RU"/>
        </w:rPr>
      </w:pPr>
      <w:r w:rsidRPr="00256FAC">
        <w:rPr>
          <w:lang w:val="ru-RU"/>
        </w:rPr>
        <w:t xml:space="preserve">Общая трудоемкость дисциплины составляет </w:t>
      </w:r>
      <w:r w:rsidR="00DA29BF">
        <w:rPr>
          <w:lang w:val="ru-RU"/>
        </w:rPr>
        <w:t>4</w:t>
      </w:r>
      <w:r w:rsidRPr="00256FAC">
        <w:rPr>
          <w:lang w:val="ru-RU"/>
        </w:rPr>
        <w:t xml:space="preserve"> </w:t>
      </w:r>
      <w:proofErr w:type="spellStart"/>
      <w:r w:rsidRPr="00256FAC">
        <w:rPr>
          <w:lang w:val="ru-RU"/>
        </w:rPr>
        <w:t>кр</w:t>
      </w:r>
      <w:proofErr w:type="spellEnd"/>
      <w:r w:rsidRPr="00256FAC">
        <w:rPr>
          <w:lang w:val="ru-RU"/>
        </w:rPr>
        <w:t>., 180 час.</w:t>
      </w:r>
    </w:p>
    <w:p w14:paraId="711487DA" w14:textId="16E966B3" w:rsidR="00467E77" w:rsidRPr="00256FAC" w:rsidRDefault="001E66D0">
      <w:pPr>
        <w:pStyle w:val="a"/>
        <w:ind w:firstLine="720"/>
        <w:rPr>
          <w:lang w:val="ru-RU"/>
        </w:rPr>
      </w:pPr>
      <w:r w:rsidRPr="00256FAC">
        <w:rPr>
          <w:lang w:val="ru-RU"/>
        </w:rPr>
        <w:t xml:space="preserve">Лекции: </w:t>
      </w:r>
      <w:r w:rsidR="00952FB3">
        <w:rPr>
          <w:lang w:val="ru-RU"/>
        </w:rPr>
        <w:t>8</w:t>
      </w:r>
      <w:r w:rsidRPr="00256FAC">
        <w:rPr>
          <w:lang w:val="ru-RU"/>
        </w:rPr>
        <w:t xml:space="preserve"> час.</w:t>
      </w:r>
    </w:p>
    <w:p w14:paraId="3BACA9CF" w14:textId="4AA2ED9D" w:rsidR="00467E77" w:rsidRPr="00256FAC" w:rsidRDefault="001E66D0">
      <w:pPr>
        <w:pStyle w:val="a"/>
        <w:ind w:firstLine="720"/>
        <w:rPr>
          <w:lang w:val="ru-RU"/>
        </w:rPr>
      </w:pPr>
      <w:r w:rsidRPr="00256FAC">
        <w:rPr>
          <w:lang w:val="ru-RU"/>
        </w:rPr>
        <w:t xml:space="preserve">Практические занятия/семинары: </w:t>
      </w:r>
      <w:r w:rsidR="00952FB3">
        <w:rPr>
          <w:lang w:val="ru-RU"/>
        </w:rPr>
        <w:t>24</w:t>
      </w:r>
      <w:r w:rsidRPr="00256FAC">
        <w:rPr>
          <w:lang w:val="ru-RU"/>
        </w:rPr>
        <w:t xml:space="preserve"> час.</w:t>
      </w:r>
    </w:p>
    <w:p w14:paraId="69FB4E87" w14:textId="15A334FA" w:rsidR="00467E77" w:rsidRPr="00256FAC" w:rsidRDefault="001E66D0">
      <w:pPr>
        <w:pStyle w:val="a"/>
        <w:ind w:firstLine="720"/>
        <w:rPr>
          <w:lang w:val="ru-RU"/>
        </w:rPr>
      </w:pPr>
      <w:r w:rsidRPr="00256FAC">
        <w:rPr>
          <w:lang w:val="ru-RU"/>
        </w:rPr>
        <w:t xml:space="preserve">Лабораторные работы: </w:t>
      </w:r>
      <w:r w:rsidR="00952FB3">
        <w:rPr>
          <w:lang w:val="ru-RU"/>
        </w:rPr>
        <w:t>16</w:t>
      </w:r>
      <w:r w:rsidRPr="00256FAC">
        <w:rPr>
          <w:lang w:val="ru-RU"/>
        </w:rPr>
        <w:t xml:space="preserve"> час.</w:t>
      </w:r>
    </w:p>
    <w:p w14:paraId="69007332" w14:textId="77777777" w:rsidR="00467E77" w:rsidRPr="00256FAC" w:rsidRDefault="00467E77">
      <w:pPr>
        <w:pStyle w:val="a"/>
        <w:ind w:firstLine="720"/>
        <w:rPr>
          <w:lang w:val="ru-RU"/>
        </w:rPr>
      </w:pPr>
    </w:p>
    <w:p w14:paraId="5150436B" w14:textId="77777777" w:rsidR="00467E77" w:rsidRPr="00256FAC" w:rsidRDefault="00467E77">
      <w:pPr>
        <w:pStyle w:val="a"/>
        <w:ind w:firstLine="720"/>
        <w:rPr>
          <w:lang w:val="ru-RU"/>
        </w:rPr>
      </w:pPr>
    </w:p>
    <w:p w14:paraId="0F373C30" w14:textId="77777777" w:rsidR="00467E77" w:rsidRPr="00256FAC" w:rsidRDefault="001E66D0">
      <w:pPr>
        <w:pStyle w:val="a"/>
        <w:jc w:val="center"/>
        <w:rPr>
          <w:lang w:val="ru-RU"/>
        </w:rPr>
      </w:pPr>
      <w:r w:rsidRPr="00256FAC">
        <w:rPr>
          <w:b/>
          <w:lang w:val="ru-RU"/>
        </w:rPr>
        <w:t>МЕТОДИЧЕСКИЕ УКАЗАНИЯ</w:t>
      </w:r>
    </w:p>
    <w:p w14:paraId="550CA885" w14:textId="77777777" w:rsidR="00467E77" w:rsidRPr="00256FAC" w:rsidRDefault="00467E77">
      <w:pPr>
        <w:pStyle w:val="a"/>
        <w:jc w:val="center"/>
        <w:rPr>
          <w:lang w:val="ru-RU"/>
        </w:rPr>
      </w:pPr>
    </w:p>
    <w:p w14:paraId="18B6FC35" w14:textId="10FB6B10" w:rsidR="00DA29BF" w:rsidRDefault="00DA29BF" w:rsidP="00DA29BF">
      <w:pPr>
        <w:pStyle w:val="a0"/>
      </w:pPr>
      <w:r>
        <w:t xml:space="preserve">В качестве оценочного средства используется 100 бальная семестровая система, учитывающая выполнение тематических домашних заданий по каждому разделу. Домашнее задание предполагает самостоятельную подготовку материала по теме лабораторной работы и его практическую </w:t>
      </w:r>
      <w:proofErr w:type="gramStart"/>
      <w:r>
        <w:t>реализацию  в</w:t>
      </w:r>
      <w:proofErr w:type="gramEnd"/>
      <w:r>
        <w:t xml:space="preserve"> выделяемое время лабораторной работы.</w:t>
      </w:r>
    </w:p>
    <w:p w14:paraId="1846FA2B" w14:textId="72AB70C7" w:rsidR="004B5EEC" w:rsidRDefault="004B5EEC" w:rsidP="00DA29BF">
      <w:pPr>
        <w:pStyle w:val="a0"/>
      </w:pPr>
      <w:r>
        <w:t>В качестве пособий предлагается следующая литература, доступная в библиотеке НИЯУ МИФИ:</w:t>
      </w:r>
    </w:p>
    <w:p w14:paraId="68F96799" w14:textId="77777777" w:rsidR="0097268F" w:rsidRPr="0097268F" w:rsidRDefault="0097268F" w:rsidP="0097268F">
      <w:pPr>
        <w:numPr>
          <w:ilvl w:val="0"/>
          <w:numId w:val="1"/>
        </w:numPr>
        <w:jc w:val="both"/>
        <w:rPr>
          <w:sz w:val="24"/>
          <w:lang w:val="ru-RU" w:eastAsia="ru-RU"/>
        </w:rPr>
      </w:pPr>
      <w:r w:rsidRPr="0097268F">
        <w:rPr>
          <w:sz w:val="24"/>
          <w:lang w:val="ru-RU" w:eastAsia="ru-RU"/>
        </w:rPr>
        <w:t xml:space="preserve">Красавин </w:t>
      </w:r>
      <w:proofErr w:type="gramStart"/>
      <w:r w:rsidRPr="0097268F">
        <w:rPr>
          <w:sz w:val="24"/>
          <w:lang w:val="ru-RU" w:eastAsia="ru-RU"/>
        </w:rPr>
        <w:t>Ф.В.</w:t>
      </w:r>
      <w:proofErr w:type="gramEnd"/>
      <w:r w:rsidRPr="0097268F">
        <w:rPr>
          <w:sz w:val="24"/>
          <w:lang w:val="ru-RU" w:eastAsia="ru-RU"/>
        </w:rPr>
        <w:t xml:space="preserve">, </w:t>
      </w:r>
      <w:proofErr w:type="spellStart"/>
      <w:r w:rsidRPr="0097268F">
        <w:rPr>
          <w:sz w:val="24"/>
          <w:lang w:val="ru-RU" w:eastAsia="ru-RU"/>
        </w:rPr>
        <w:t>Жумагулов</w:t>
      </w:r>
      <w:proofErr w:type="spellEnd"/>
      <w:r w:rsidRPr="0097268F">
        <w:rPr>
          <w:sz w:val="24"/>
          <w:lang w:val="ru-RU" w:eastAsia="ru-RU"/>
        </w:rPr>
        <w:t xml:space="preserve"> Я.В. Компьютерный практикум в среде MATLAB. Москва: МИФИ, 2015.</w:t>
      </w:r>
    </w:p>
    <w:p w14:paraId="43085783" w14:textId="77777777" w:rsidR="0097268F" w:rsidRPr="0097268F" w:rsidRDefault="0097268F" w:rsidP="0097268F">
      <w:pPr>
        <w:numPr>
          <w:ilvl w:val="0"/>
          <w:numId w:val="1"/>
        </w:numPr>
        <w:jc w:val="both"/>
        <w:rPr>
          <w:sz w:val="24"/>
          <w:lang w:val="ru-RU" w:eastAsia="ru-RU"/>
        </w:rPr>
      </w:pPr>
      <w:r w:rsidRPr="0097268F">
        <w:rPr>
          <w:sz w:val="24"/>
          <w:lang w:val="ru-RU" w:eastAsia="ru-RU"/>
        </w:rPr>
        <w:t xml:space="preserve">Васильев </w:t>
      </w:r>
      <w:proofErr w:type="gramStart"/>
      <w:r w:rsidRPr="0097268F">
        <w:rPr>
          <w:sz w:val="24"/>
          <w:lang w:val="ru-RU" w:eastAsia="ru-RU"/>
        </w:rPr>
        <w:t>А.Н.</w:t>
      </w:r>
      <w:proofErr w:type="gramEnd"/>
      <w:r w:rsidRPr="0097268F">
        <w:rPr>
          <w:sz w:val="24"/>
          <w:lang w:val="ru-RU" w:eastAsia="ru-RU"/>
        </w:rPr>
        <w:t xml:space="preserve"> </w:t>
      </w:r>
      <w:proofErr w:type="spellStart"/>
      <w:r w:rsidRPr="0097268F">
        <w:rPr>
          <w:sz w:val="24"/>
          <w:lang w:val="ru-RU" w:eastAsia="ru-RU"/>
        </w:rPr>
        <w:t>Matlab</w:t>
      </w:r>
      <w:proofErr w:type="spellEnd"/>
      <w:r w:rsidRPr="0097268F">
        <w:rPr>
          <w:sz w:val="24"/>
          <w:lang w:val="ru-RU" w:eastAsia="ru-RU"/>
        </w:rPr>
        <w:t>: Самоучитель. Практический подход (2-е издание). Санкт-Петербург, Наука и Техника, 2015.</w:t>
      </w:r>
    </w:p>
    <w:p w14:paraId="0C4DAC15" w14:textId="77777777" w:rsidR="0097268F" w:rsidRPr="0097268F" w:rsidRDefault="0097268F" w:rsidP="0097268F">
      <w:pPr>
        <w:numPr>
          <w:ilvl w:val="0"/>
          <w:numId w:val="1"/>
        </w:numPr>
        <w:jc w:val="both"/>
        <w:rPr>
          <w:sz w:val="24"/>
          <w:lang w:val="ru-RU" w:eastAsia="ru-RU"/>
        </w:rPr>
      </w:pPr>
      <w:r w:rsidRPr="0097268F">
        <w:rPr>
          <w:sz w:val="24"/>
          <w:lang w:val="ru-RU" w:eastAsia="ru-RU"/>
        </w:rPr>
        <w:t xml:space="preserve">Дж. </w:t>
      </w:r>
      <w:proofErr w:type="spellStart"/>
      <w:r w:rsidRPr="0097268F">
        <w:rPr>
          <w:sz w:val="24"/>
          <w:lang w:val="ru-RU" w:eastAsia="ru-RU"/>
        </w:rPr>
        <w:t>Дэнби</w:t>
      </w:r>
      <w:proofErr w:type="spellEnd"/>
      <w:r w:rsidRPr="0097268F">
        <w:rPr>
          <w:sz w:val="24"/>
          <w:lang w:val="ru-RU" w:eastAsia="ru-RU"/>
        </w:rPr>
        <w:t xml:space="preserve">, Т. </w:t>
      </w:r>
      <w:proofErr w:type="spellStart"/>
      <w:r w:rsidRPr="0097268F">
        <w:rPr>
          <w:sz w:val="24"/>
          <w:lang w:val="ru-RU" w:eastAsia="ru-RU"/>
        </w:rPr>
        <w:t>Харман</w:t>
      </w:r>
      <w:proofErr w:type="spellEnd"/>
      <w:r w:rsidRPr="0097268F">
        <w:rPr>
          <w:sz w:val="24"/>
          <w:lang w:val="ru-RU" w:eastAsia="ru-RU"/>
        </w:rPr>
        <w:t xml:space="preserve">. </w:t>
      </w:r>
      <w:proofErr w:type="spellStart"/>
      <w:r w:rsidRPr="0097268F">
        <w:rPr>
          <w:sz w:val="24"/>
          <w:lang w:val="ru-RU" w:eastAsia="ru-RU"/>
        </w:rPr>
        <w:t>Simulink</w:t>
      </w:r>
      <w:proofErr w:type="spellEnd"/>
      <w:r w:rsidRPr="0097268F">
        <w:rPr>
          <w:sz w:val="24"/>
          <w:lang w:val="ru-RU" w:eastAsia="ru-RU"/>
        </w:rPr>
        <w:t xml:space="preserve"> 4: Секреты мастерства. Москва: Бином, 2003.</w:t>
      </w:r>
    </w:p>
    <w:p w14:paraId="3612886A" w14:textId="19EDB610" w:rsidR="004B5EEC" w:rsidRPr="0097268F" w:rsidRDefault="0097268F" w:rsidP="0097268F">
      <w:pPr>
        <w:numPr>
          <w:ilvl w:val="0"/>
          <w:numId w:val="1"/>
        </w:numPr>
        <w:jc w:val="both"/>
        <w:rPr>
          <w:sz w:val="24"/>
          <w:lang w:val="ru-RU" w:eastAsia="ru-RU"/>
        </w:rPr>
      </w:pPr>
      <w:proofErr w:type="spellStart"/>
      <w:r w:rsidRPr="0097268F">
        <w:rPr>
          <w:sz w:val="24"/>
          <w:lang w:val="ru-RU" w:eastAsia="ru-RU"/>
        </w:rPr>
        <w:t>Рыбин</w:t>
      </w:r>
      <w:proofErr w:type="spellEnd"/>
      <w:r w:rsidRPr="0097268F">
        <w:rPr>
          <w:sz w:val="24"/>
          <w:lang w:val="ru-RU" w:eastAsia="ru-RU"/>
        </w:rPr>
        <w:t xml:space="preserve"> В.М. и </w:t>
      </w:r>
      <w:proofErr w:type="spellStart"/>
      <w:r w:rsidRPr="0097268F">
        <w:rPr>
          <w:sz w:val="24"/>
          <w:lang w:val="ru-RU" w:eastAsia="ru-RU"/>
        </w:rPr>
        <w:t>др</w:t>
      </w:r>
      <w:proofErr w:type="spellEnd"/>
      <w:r w:rsidRPr="0097268F">
        <w:rPr>
          <w:sz w:val="24"/>
          <w:lang w:val="ru-RU" w:eastAsia="ru-RU"/>
        </w:rPr>
        <w:t xml:space="preserve">. </w:t>
      </w:r>
      <w:proofErr w:type="spellStart"/>
      <w:r w:rsidRPr="0097268F">
        <w:rPr>
          <w:sz w:val="24"/>
          <w:lang w:val="ru-RU" w:eastAsia="ru-RU"/>
        </w:rPr>
        <w:t>Численные</w:t>
      </w:r>
      <w:proofErr w:type="spellEnd"/>
      <w:r w:rsidRPr="0097268F">
        <w:rPr>
          <w:sz w:val="24"/>
          <w:lang w:val="ru-RU" w:eastAsia="ru-RU"/>
        </w:rPr>
        <w:t xml:space="preserve"> </w:t>
      </w:r>
      <w:proofErr w:type="spellStart"/>
      <w:r w:rsidRPr="0097268F">
        <w:rPr>
          <w:sz w:val="24"/>
          <w:lang w:val="ru-RU" w:eastAsia="ru-RU"/>
        </w:rPr>
        <w:t>методы</w:t>
      </w:r>
      <w:proofErr w:type="spellEnd"/>
      <w:r w:rsidRPr="0097268F">
        <w:rPr>
          <w:sz w:val="24"/>
          <w:lang w:val="ru-RU" w:eastAsia="ru-RU"/>
        </w:rPr>
        <w:t xml:space="preserve">: </w:t>
      </w:r>
      <w:proofErr w:type="spellStart"/>
      <w:r w:rsidRPr="0097268F">
        <w:rPr>
          <w:sz w:val="24"/>
          <w:lang w:val="ru-RU" w:eastAsia="ru-RU"/>
        </w:rPr>
        <w:t>Теория</w:t>
      </w:r>
      <w:proofErr w:type="spellEnd"/>
      <w:r w:rsidRPr="0097268F">
        <w:rPr>
          <w:sz w:val="24"/>
          <w:lang w:val="ru-RU" w:eastAsia="ru-RU"/>
        </w:rPr>
        <w:t xml:space="preserve"> и </w:t>
      </w:r>
      <w:proofErr w:type="spellStart"/>
      <w:r w:rsidRPr="0097268F">
        <w:rPr>
          <w:sz w:val="24"/>
          <w:lang w:val="ru-RU" w:eastAsia="ru-RU"/>
        </w:rPr>
        <w:t>программирование</w:t>
      </w:r>
      <w:proofErr w:type="spellEnd"/>
      <w:r w:rsidRPr="0097268F">
        <w:rPr>
          <w:sz w:val="24"/>
          <w:lang w:val="ru-RU" w:eastAsia="ru-RU"/>
        </w:rPr>
        <w:t xml:space="preserve"> </w:t>
      </w:r>
      <w:proofErr w:type="spellStart"/>
      <w:r w:rsidRPr="0097268F">
        <w:rPr>
          <w:sz w:val="24"/>
          <w:lang w:val="ru-RU" w:eastAsia="ru-RU"/>
        </w:rPr>
        <w:t>на</w:t>
      </w:r>
      <w:proofErr w:type="spellEnd"/>
      <w:r w:rsidRPr="0097268F">
        <w:rPr>
          <w:sz w:val="24"/>
          <w:lang w:val="ru-RU" w:eastAsia="ru-RU"/>
        </w:rPr>
        <w:t xml:space="preserve"> </w:t>
      </w:r>
      <w:proofErr w:type="spellStart"/>
      <w:r w:rsidRPr="0097268F">
        <w:rPr>
          <w:sz w:val="24"/>
          <w:lang w:val="ru-RU" w:eastAsia="ru-RU"/>
        </w:rPr>
        <w:t>языке</w:t>
      </w:r>
      <w:proofErr w:type="spellEnd"/>
      <w:r w:rsidRPr="0097268F">
        <w:rPr>
          <w:sz w:val="24"/>
          <w:lang w:val="ru-RU" w:eastAsia="ru-RU"/>
        </w:rPr>
        <w:t xml:space="preserve"> </w:t>
      </w:r>
      <w:proofErr w:type="spellStart"/>
      <w:r w:rsidRPr="0097268F">
        <w:rPr>
          <w:sz w:val="24"/>
          <w:lang w:val="ru-RU" w:eastAsia="ru-RU"/>
        </w:rPr>
        <w:t>Matlab</w:t>
      </w:r>
      <w:proofErr w:type="spellEnd"/>
      <w:r w:rsidRPr="0097268F">
        <w:rPr>
          <w:sz w:val="24"/>
          <w:lang w:val="ru-RU" w:eastAsia="ru-RU"/>
        </w:rPr>
        <w:t xml:space="preserve">. </w:t>
      </w:r>
      <w:proofErr w:type="spellStart"/>
      <w:r w:rsidRPr="0097268F">
        <w:rPr>
          <w:sz w:val="24"/>
          <w:lang w:val="ru-RU" w:eastAsia="ru-RU"/>
        </w:rPr>
        <w:t>Москва</w:t>
      </w:r>
      <w:proofErr w:type="spellEnd"/>
      <w:r w:rsidRPr="0097268F">
        <w:rPr>
          <w:sz w:val="24"/>
          <w:lang w:val="ru-RU" w:eastAsia="ru-RU"/>
        </w:rPr>
        <w:t>: МИФИ, 2005.</w:t>
      </w:r>
    </w:p>
    <w:p w14:paraId="4F6E344A" w14:textId="233542AB" w:rsidR="0097268F" w:rsidRPr="0097268F" w:rsidRDefault="0097268F" w:rsidP="0097268F">
      <w:pPr>
        <w:pStyle w:val="a0"/>
      </w:pPr>
      <w:r>
        <w:t xml:space="preserve">А также материалы в </w:t>
      </w:r>
      <w:proofErr w:type="spellStart"/>
      <w:r>
        <w:t>Дропбоксе</w:t>
      </w:r>
      <w:proofErr w:type="spellEnd"/>
      <w:r>
        <w:t xml:space="preserve"> курса.</w:t>
      </w:r>
    </w:p>
    <w:p w14:paraId="4D2FE2D8" w14:textId="77777777" w:rsidR="00467E77" w:rsidRPr="00256FAC" w:rsidRDefault="00467E77" w:rsidP="00256FAC">
      <w:pPr>
        <w:pStyle w:val="a"/>
        <w:rPr>
          <w:lang w:val="ru-RU"/>
        </w:rPr>
      </w:pPr>
    </w:p>
    <w:sectPr w:rsidR="00467E77" w:rsidRPr="0025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05633"/>
    <w:multiLevelType w:val="hybridMultilevel"/>
    <w:tmpl w:val="7A3CD3B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proofState w:spelling="clean" w:grammar="clean"/>
  <w:doNotTrackMoves/>
  <w:defaultTabStop w:val="720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E77"/>
    <w:rsid w:val="001E66D0"/>
    <w:rsid w:val="00256FAC"/>
    <w:rsid w:val="00467E77"/>
    <w:rsid w:val="004B5EEC"/>
    <w:rsid w:val="0058226D"/>
    <w:rsid w:val="00952FB3"/>
    <w:rsid w:val="0097268F"/>
    <w:rsid w:val="00DA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AA69"/>
  <w15:docId w15:val="{74C9B80E-4C19-4C14-A9A6-42826DD1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rsid w:val="00467E77"/>
    <w:rPr>
      <w:sz w:val="24"/>
    </w:rPr>
  </w:style>
  <w:style w:type="paragraph" w:customStyle="1" w:styleId="a0">
    <w:name w:val="Параграф"/>
    <w:basedOn w:val="Normal"/>
    <w:link w:val="a1"/>
    <w:qFormat/>
    <w:rsid w:val="00DA29BF"/>
    <w:pPr>
      <w:spacing w:line="276" w:lineRule="auto"/>
      <w:ind w:firstLine="709"/>
      <w:jc w:val="both"/>
    </w:pPr>
    <w:rPr>
      <w:rFonts w:eastAsia="Calibri"/>
      <w:sz w:val="24"/>
      <w:szCs w:val="22"/>
      <w:lang w:val="ru-RU"/>
    </w:rPr>
  </w:style>
  <w:style w:type="character" w:customStyle="1" w:styleId="a1">
    <w:name w:val="Параграф Знак"/>
    <w:link w:val="a0"/>
    <w:rsid w:val="00DA29BF"/>
    <w:rPr>
      <w:rFonts w:eastAsia="Calibri"/>
      <w:sz w:val="24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V Samsonovich</dc:creator>
  <cp:keywords/>
  <dc:description/>
  <cp:lastModifiedBy>Alexei Samsonovich</cp:lastModifiedBy>
  <cp:revision>6</cp:revision>
  <dcterms:created xsi:type="dcterms:W3CDTF">2021-01-10T02:14:00Z</dcterms:created>
  <dcterms:modified xsi:type="dcterms:W3CDTF">2021-01-10T15:57:00Z</dcterms:modified>
</cp:coreProperties>
</file>