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14:paraId="48B4FC5A" w14:textId="77777777" w:rsidTr="00B80393">
        <w:tc>
          <w:tcPr>
            <w:tcW w:w="5000" w:type="pct"/>
          </w:tcPr>
          <w:p w14:paraId="0295D264" w14:textId="30066893" w:rsidR="00B80393" w:rsidRDefault="00A4741E" w:rsidP="00B80393">
            <w:pPr>
              <w:spacing w:line="288" w:lineRule="auto"/>
              <w:jc w:val="center"/>
              <w:rPr>
                <w:spacing w:val="20"/>
              </w:rPr>
            </w:pPr>
            <w:r w:rsidRPr="00A4741E">
              <w:rPr>
                <w:spacing w:val="20"/>
              </w:rPr>
              <w:t>Министерство науки и высшего образования Российской Федерации</w:t>
            </w:r>
          </w:p>
        </w:tc>
      </w:tr>
      <w:tr w:rsidR="00B80393" w14:paraId="1465ECE8" w14:textId="77777777" w:rsidTr="00B80393">
        <w:tc>
          <w:tcPr>
            <w:tcW w:w="5000" w:type="pct"/>
          </w:tcPr>
          <w:p w14:paraId="6241E11C" w14:textId="77777777"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14:paraId="5D23B8DB" w14:textId="77777777" w:rsidTr="00B80393">
        <w:tc>
          <w:tcPr>
            <w:tcW w:w="5000" w:type="pct"/>
            <w:tcBorders>
              <w:bottom w:val="single" w:sz="4" w:space="0" w:color="000000"/>
            </w:tcBorders>
          </w:tcPr>
          <w:p w14:paraId="253E2BD1" w14:textId="77777777"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14:paraId="0C2098E6" w14:textId="77777777" w:rsidTr="00B80393">
        <w:tc>
          <w:tcPr>
            <w:tcW w:w="5000" w:type="pct"/>
            <w:tcBorders>
              <w:top w:val="single" w:sz="4" w:space="0" w:color="000000"/>
            </w:tcBorders>
          </w:tcPr>
          <w:p w14:paraId="3E7791C9" w14:textId="055E2B14" w:rsidR="00B80393" w:rsidRDefault="00A4741E" w:rsidP="00B8039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14:paraId="7B78A385" w14:textId="77777777" w:rsidTr="00B80393">
        <w:tc>
          <w:tcPr>
            <w:tcW w:w="5000" w:type="pct"/>
          </w:tcPr>
          <w:p w14:paraId="599670F7" w14:textId="77777777" w:rsidR="00B80393" w:rsidRDefault="00B80393" w:rsidP="00833F7C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833F7C">
              <w:t>КИБЕРНЕТИКИ</w:t>
            </w:r>
            <w:r>
              <w:t xml:space="preserve"> (№ 2</w:t>
            </w:r>
            <w:r w:rsidR="00833F7C">
              <w:t>2</w:t>
            </w:r>
            <w:r>
              <w:t>)</w:t>
            </w:r>
          </w:p>
        </w:tc>
      </w:tr>
    </w:tbl>
    <w:p w14:paraId="5E2625D1" w14:textId="77777777"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7885B08B" w14:textId="77777777"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14:paraId="3BD2BABC" w14:textId="77777777"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14:paraId="1E528A0D" w14:textId="77777777"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14:paraId="5F86E0B3" w14:textId="77777777"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14:paraId="546713E9" w14:textId="77777777" w:rsidR="00B80393" w:rsidRPr="00F349E4" w:rsidRDefault="00B80393" w:rsidP="00B80393">
      <w:pPr>
        <w:spacing w:line="360" w:lineRule="auto"/>
        <w:ind w:left="6300"/>
      </w:pPr>
      <w:r>
        <w:t xml:space="preserve">     зав.каф.2</w:t>
      </w:r>
      <w:r w:rsidR="00833F7C">
        <w:t>2</w:t>
      </w:r>
    </w:p>
    <w:p w14:paraId="1173A62B" w14:textId="77777777"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833F7C">
        <w:t>А</w:t>
      </w:r>
      <w:r w:rsidRPr="00F349E4">
        <w:t>.</w:t>
      </w:r>
      <w:r w:rsidR="00833F7C">
        <w:t>М. Загребаев</w:t>
      </w:r>
      <w:r w:rsidRPr="00F349E4">
        <w:t>/</w:t>
      </w:r>
    </w:p>
    <w:p w14:paraId="1CBA6EE7" w14:textId="77777777"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14:paraId="373D5EFF" w14:textId="77777777"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14:paraId="487236A0" w14:textId="77777777"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14:paraId="60A677BB" w14:textId="77777777" w:rsidR="006131A1" w:rsidRDefault="006131A1" w:rsidP="00B80393">
      <w:pPr>
        <w:pStyle w:val="ae"/>
        <w:ind w:right="45"/>
        <w:rPr>
          <w:sz w:val="32"/>
          <w:szCs w:val="32"/>
        </w:rPr>
      </w:pPr>
    </w:p>
    <w:p w14:paraId="6D4C3871" w14:textId="77777777"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201E3C64" w14:textId="77777777"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626D13" w:rsidRPr="00626D13">
        <w:rPr>
          <w:b/>
          <w:sz w:val="28"/>
          <w:szCs w:val="28"/>
        </w:rPr>
        <w:t>Основы моделирование систем</w:t>
      </w:r>
      <w:r w:rsidR="00833F7C">
        <w:rPr>
          <w:b/>
        </w:rPr>
        <w:t>»</w:t>
      </w:r>
    </w:p>
    <w:p w14:paraId="42FF8D30" w14:textId="77777777"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14:paraId="503B717C" w14:textId="77777777" w:rsidTr="00B80393">
        <w:trPr>
          <w:jc w:val="center"/>
        </w:trPr>
        <w:tc>
          <w:tcPr>
            <w:tcW w:w="0" w:type="auto"/>
          </w:tcPr>
          <w:p w14:paraId="60D84181" w14:textId="77777777"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6355CE3F" w14:textId="77777777" w:rsidR="00B80393" w:rsidRDefault="008F20A4" w:rsidP="00833F7C">
            <w:pPr>
              <w:pStyle w:val="Style"/>
            </w:pPr>
            <w:r w:rsidRPr="008F20A4">
              <w:t xml:space="preserve">09.03.04 </w:t>
            </w:r>
            <w:r w:rsidR="00084B3E">
              <w:t>Программная инженерия</w:t>
            </w:r>
          </w:p>
          <w:p w14:paraId="6DD645AA" w14:textId="77777777" w:rsidR="00404CE9" w:rsidRDefault="00404CE9" w:rsidP="00833F7C">
            <w:pPr>
              <w:pStyle w:val="Style"/>
            </w:pPr>
          </w:p>
        </w:tc>
      </w:tr>
      <w:tr w:rsidR="00B80393" w14:paraId="0995075C" w14:textId="77777777" w:rsidTr="00B80393">
        <w:trPr>
          <w:jc w:val="center"/>
        </w:trPr>
        <w:tc>
          <w:tcPr>
            <w:tcW w:w="0" w:type="auto"/>
          </w:tcPr>
          <w:p w14:paraId="137D7D16" w14:textId="77777777"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14:paraId="50348311" w14:textId="77777777" w:rsidR="00B80393" w:rsidRDefault="00B80393" w:rsidP="00B80393">
            <w:pPr>
              <w:pStyle w:val="Style"/>
            </w:pPr>
          </w:p>
        </w:tc>
      </w:tr>
      <w:tr w:rsidR="00A828F5" w14:paraId="6D3088A8" w14:textId="77777777" w:rsidTr="00B80393">
        <w:trPr>
          <w:jc w:val="center"/>
        </w:trPr>
        <w:tc>
          <w:tcPr>
            <w:tcW w:w="0" w:type="auto"/>
          </w:tcPr>
          <w:p w14:paraId="35480247" w14:textId="77777777" w:rsidR="00A828F5" w:rsidRDefault="00A828F5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14:paraId="268C3DEE" w14:textId="587C9C7B" w:rsidR="00A828F5" w:rsidRDefault="00A828F5" w:rsidP="00CC6D5C">
            <w:pPr>
              <w:pStyle w:val="Style"/>
            </w:pPr>
          </w:p>
        </w:tc>
      </w:tr>
      <w:tr w:rsidR="00A828F5" w14:paraId="253972E6" w14:textId="77777777" w:rsidTr="00B80393">
        <w:trPr>
          <w:jc w:val="center"/>
        </w:trPr>
        <w:tc>
          <w:tcPr>
            <w:tcW w:w="0" w:type="auto"/>
          </w:tcPr>
          <w:p w14:paraId="79F793E2" w14:textId="77777777" w:rsidR="00A828F5" w:rsidRDefault="00A828F5" w:rsidP="00B80393">
            <w:pPr>
              <w:pStyle w:val="Style"/>
            </w:pPr>
          </w:p>
        </w:tc>
        <w:tc>
          <w:tcPr>
            <w:tcW w:w="0" w:type="auto"/>
          </w:tcPr>
          <w:p w14:paraId="29F132E0" w14:textId="77777777" w:rsidR="00A828F5" w:rsidRDefault="00A828F5" w:rsidP="00B80393">
            <w:pPr>
              <w:pStyle w:val="Style"/>
            </w:pPr>
          </w:p>
        </w:tc>
      </w:tr>
      <w:tr w:rsidR="00A828F5" w14:paraId="36ADA0CF" w14:textId="77777777" w:rsidTr="00B80393">
        <w:trPr>
          <w:jc w:val="center"/>
        </w:trPr>
        <w:tc>
          <w:tcPr>
            <w:tcW w:w="0" w:type="auto"/>
          </w:tcPr>
          <w:p w14:paraId="27F9ABE3" w14:textId="77777777" w:rsidR="00A828F5" w:rsidRDefault="00A828F5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3043DE23" w14:textId="77777777" w:rsidR="00A828F5" w:rsidRDefault="00A828F5" w:rsidP="00B80393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A828F5" w14:paraId="3E2283E0" w14:textId="77777777" w:rsidTr="00B80393">
        <w:trPr>
          <w:jc w:val="center"/>
        </w:trPr>
        <w:tc>
          <w:tcPr>
            <w:tcW w:w="0" w:type="auto"/>
          </w:tcPr>
          <w:p w14:paraId="3DFEF29A" w14:textId="77777777" w:rsidR="00A828F5" w:rsidRDefault="00A828F5" w:rsidP="00B80393">
            <w:pPr>
              <w:pStyle w:val="Style"/>
            </w:pPr>
          </w:p>
        </w:tc>
        <w:tc>
          <w:tcPr>
            <w:tcW w:w="0" w:type="auto"/>
          </w:tcPr>
          <w:p w14:paraId="78ADC9C5" w14:textId="77777777" w:rsidR="00A828F5" w:rsidRDefault="00A828F5" w:rsidP="00B80393">
            <w:pPr>
              <w:pStyle w:val="Style"/>
            </w:pPr>
          </w:p>
        </w:tc>
      </w:tr>
      <w:tr w:rsidR="00A828F5" w14:paraId="647C70AF" w14:textId="77777777" w:rsidTr="00B80393">
        <w:trPr>
          <w:jc w:val="center"/>
        </w:trPr>
        <w:tc>
          <w:tcPr>
            <w:tcW w:w="0" w:type="auto"/>
          </w:tcPr>
          <w:p w14:paraId="4D2A0536" w14:textId="77777777" w:rsidR="00A828F5" w:rsidRDefault="00A828F5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6016C47A" w14:textId="77777777" w:rsidR="00A828F5" w:rsidRDefault="00A828F5" w:rsidP="00B80393">
            <w:pPr>
              <w:pStyle w:val="Style"/>
            </w:pPr>
            <w:r>
              <w:t>бакалавр</w:t>
            </w:r>
          </w:p>
        </w:tc>
      </w:tr>
      <w:tr w:rsidR="00A828F5" w14:paraId="6F3CDA2D" w14:textId="77777777" w:rsidTr="00B80393">
        <w:trPr>
          <w:jc w:val="center"/>
        </w:trPr>
        <w:tc>
          <w:tcPr>
            <w:tcW w:w="0" w:type="auto"/>
          </w:tcPr>
          <w:p w14:paraId="14FBC6CA" w14:textId="77777777" w:rsidR="00A828F5" w:rsidRDefault="00A828F5" w:rsidP="00B80393">
            <w:pPr>
              <w:pStyle w:val="Style"/>
            </w:pPr>
          </w:p>
        </w:tc>
        <w:tc>
          <w:tcPr>
            <w:tcW w:w="0" w:type="auto"/>
          </w:tcPr>
          <w:p w14:paraId="1A05E55D" w14:textId="77777777" w:rsidR="00A828F5" w:rsidRDefault="00A828F5" w:rsidP="00B80393">
            <w:pPr>
              <w:pStyle w:val="Style"/>
            </w:pPr>
          </w:p>
        </w:tc>
      </w:tr>
      <w:tr w:rsidR="00A828F5" w14:paraId="23FA58CD" w14:textId="77777777" w:rsidTr="00B80393">
        <w:trPr>
          <w:jc w:val="center"/>
        </w:trPr>
        <w:tc>
          <w:tcPr>
            <w:tcW w:w="0" w:type="auto"/>
          </w:tcPr>
          <w:p w14:paraId="0C8AF5CC" w14:textId="77777777" w:rsidR="00A828F5" w:rsidRDefault="00A828F5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14:paraId="4A0459EB" w14:textId="77777777" w:rsidR="00A828F5" w:rsidRDefault="00A828F5" w:rsidP="00B80393">
            <w:pPr>
              <w:pStyle w:val="Style"/>
            </w:pPr>
            <w:r>
              <w:t>очная</w:t>
            </w:r>
          </w:p>
        </w:tc>
      </w:tr>
    </w:tbl>
    <w:p w14:paraId="562D6E70" w14:textId="77777777" w:rsidR="00B80393" w:rsidRDefault="00B80393" w:rsidP="00B80393">
      <w:pPr>
        <w:pStyle w:val="Style"/>
        <w:spacing w:line="360" w:lineRule="auto"/>
        <w:jc w:val="center"/>
      </w:pPr>
    </w:p>
    <w:p w14:paraId="27F2A0D8" w14:textId="77777777" w:rsidR="00B80393" w:rsidRDefault="00B80393" w:rsidP="00B80393">
      <w:pPr>
        <w:pStyle w:val="Style"/>
        <w:spacing w:line="360" w:lineRule="auto"/>
        <w:jc w:val="center"/>
      </w:pPr>
    </w:p>
    <w:p w14:paraId="2211565D" w14:textId="77777777" w:rsidR="00B80393" w:rsidRDefault="00B80393" w:rsidP="00B80393">
      <w:pPr>
        <w:pStyle w:val="Style"/>
        <w:spacing w:line="360" w:lineRule="auto"/>
        <w:jc w:val="center"/>
      </w:pPr>
    </w:p>
    <w:p w14:paraId="0E2AE3BD" w14:textId="77777777" w:rsidR="00B80393" w:rsidRDefault="00B80393" w:rsidP="00B80393">
      <w:pPr>
        <w:pStyle w:val="Style"/>
        <w:spacing w:line="360" w:lineRule="auto"/>
        <w:jc w:val="center"/>
      </w:pPr>
    </w:p>
    <w:p w14:paraId="1E6F74BF" w14:textId="18B048A2" w:rsidR="00B80393" w:rsidRDefault="00B80393" w:rsidP="00B80393">
      <w:pPr>
        <w:pStyle w:val="Style"/>
        <w:jc w:val="center"/>
      </w:pPr>
      <w:r>
        <w:t>г. Москва,  201</w:t>
      </w:r>
      <w:r w:rsidR="007D356B">
        <w:rPr>
          <w:lang w:val="en-US"/>
        </w:rPr>
        <w:t>9</w:t>
      </w:r>
      <w:r>
        <w:t xml:space="preserve"> г.</w:t>
      </w:r>
    </w:p>
    <w:p w14:paraId="34DE87DF" w14:textId="77777777" w:rsidR="00B80393" w:rsidRDefault="00B80393" w:rsidP="008C4A7A">
      <w:pPr>
        <w:jc w:val="right"/>
        <w:rPr>
          <w:b/>
          <w:sz w:val="28"/>
          <w:szCs w:val="28"/>
        </w:rPr>
      </w:pPr>
    </w:p>
    <w:p w14:paraId="580F5099" w14:textId="77777777"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93EE93" w14:textId="77777777" w:rsidR="00833F7C" w:rsidRDefault="00833F7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3453F1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14:paraId="2E853CE3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14:paraId="487D9F84" w14:textId="77777777"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626D13">
        <w:rPr>
          <w:b/>
          <w:u w:val="single"/>
        </w:rPr>
        <w:t>Основы моделирования</w:t>
      </w:r>
      <w:r w:rsidR="00CB65A5">
        <w:rPr>
          <w:b/>
          <w:u w:val="single"/>
        </w:rPr>
        <w:t xml:space="preserve"> систем</w:t>
      </w:r>
      <w:r w:rsidRPr="008C4A7A">
        <w:rPr>
          <w:b/>
          <w:sz w:val="28"/>
          <w:u w:val="single"/>
        </w:rPr>
        <w:t>»</w:t>
      </w:r>
    </w:p>
    <w:p w14:paraId="165D56A2" w14:textId="77777777" w:rsidR="008C4A7A" w:rsidRPr="00FB365E" w:rsidRDefault="00833F7C" w:rsidP="00833F7C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</w:t>
      </w:r>
      <w:r w:rsidR="008C4A7A">
        <w:rPr>
          <w:sz w:val="28"/>
          <w:szCs w:val="28"/>
          <w:vertAlign w:val="superscript"/>
        </w:rPr>
        <w:t>аименование дисциплины)</w:t>
      </w:r>
    </w:p>
    <w:p w14:paraId="15D149DD" w14:textId="77777777" w:rsidR="00233864" w:rsidRDefault="00233864" w:rsidP="00233864">
      <w:pPr>
        <w:pStyle w:val="Style"/>
        <w:ind w:firstLine="72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4741E" w14:paraId="287C1814" w14:textId="77777777" w:rsidTr="00602A62">
        <w:trPr>
          <w:cantSplit/>
          <w:trHeight w:val="2116"/>
        </w:trPr>
        <w:tc>
          <w:tcPr>
            <w:tcW w:w="957" w:type="dxa"/>
            <w:textDirection w:val="btLr"/>
          </w:tcPr>
          <w:p w14:paraId="541FE046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14:paraId="65EBB1B9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14:paraId="1E0DED50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14:paraId="1755C725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14:paraId="50C588F1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14:paraId="45236FB9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14:paraId="7B81F4CE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14:paraId="4399728E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14:paraId="70CC84D4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14:paraId="7110B1A6" w14:textId="77777777" w:rsidR="00A4741E" w:rsidRPr="00F66786" w:rsidRDefault="00A4741E" w:rsidP="00602A6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A4741E" w14:paraId="2604ED69" w14:textId="77777777" w:rsidTr="00602A62">
        <w:trPr>
          <w:trHeight w:val="552"/>
        </w:trPr>
        <w:tc>
          <w:tcPr>
            <w:tcW w:w="957" w:type="dxa"/>
          </w:tcPr>
          <w:p w14:paraId="3BB48AF6" w14:textId="77777777" w:rsidR="00A4741E" w:rsidRDefault="00A4741E" w:rsidP="00602A62">
            <w:r>
              <w:t>7</w:t>
            </w:r>
          </w:p>
        </w:tc>
        <w:tc>
          <w:tcPr>
            <w:tcW w:w="957" w:type="dxa"/>
          </w:tcPr>
          <w:p w14:paraId="1843D517" w14:textId="77777777" w:rsidR="00A4741E" w:rsidRDefault="00A4741E" w:rsidP="00602A62"/>
        </w:tc>
        <w:tc>
          <w:tcPr>
            <w:tcW w:w="957" w:type="dxa"/>
          </w:tcPr>
          <w:p w14:paraId="7D527F09" w14:textId="77777777" w:rsidR="00A4741E" w:rsidRDefault="00A4741E" w:rsidP="00602A62">
            <w:r>
              <w:t>5</w:t>
            </w:r>
          </w:p>
        </w:tc>
        <w:tc>
          <w:tcPr>
            <w:tcW w:w="957" w:type="dxa"/>
          </w:tcPr>
          <w:p w14:paraId="60E07880" w14:textId="77777777" w:rsidR="00A4741E" w:rsidRDefault="00A4741E" w:rsidP="00602A62">
            <w:r>
              <w:t>180</w:t>
            </w:r>
          </w:p>
        </w:tc>
        <w:tc>
          <w:tcPr>
            <w:tcW w:w="957" w:type="dxa"/>
          </w:tcPr>
          <w:p w14:paraId="1E7BA67C" w14:textId="77777777" w:rsidR="00A4741E" w:rsidRDefault="00A4741E" w:rsidP="00602A62">
            <w:r>
              <w:t>8</w:t>
            </w:r>
          </w:p>
        </w:tc>
        <w:tc>
          <w:tcPr>
            <w:tcW w:w="957" w:type="dxa"/>
          </w:tcPr>
          <w:p w14:paraId="08AEB0AD" w14:textId="77777777" w:rsidR="00A4741E" w:rsidRDefault="00A4741E" w:rsidP="00602A62">
            <w:r>
              <w:t>24</w:t>
            </w:r>
          </w:p>
        </w:tc>
        <w:tc>
          <w:tcPr>
            <w:tcW w:w="957" w:type="dxa"/>
          </w:tcPr>
          <w:p w14:paraId="30BC9738" w14:textId="77777777" w:rsidR="00A4741E" w:rsidRDefault="00A4741E" w:rsidP="00602A62">
            <w:r>
              <w:t>16</w:t>
            </w:r>
          </w:p>
        </w:tc>
        <w:tc>
          <w:tcPr>
            <w:tcW w:w="957" w:type="dxa"/>
          </w:tcPr>
          <w:p w14:paraId="4E0205ED" w14:textId="77777777" w:rsidR="00A4741E" w:rsidRDefault="00A4741E" w:rsidP="00602A62">
            <w:r>
              <w:t>70</w:t>
            </w:r>
          </w:p>
        </w:tc>
        <w:tc>
          <w:tcPr>
            <w:tcW w:w="957" w:type="dxa"/>
          </w:tcPr>
          <w:p w14:paraId="3EAA32FC" w14:textId="77777777" w:rsidR="00A4741E" w:rsidRDefault="00A4741E" w:rsidP="00602A62">
            <w:r>
              <w:t>8</w:t>
            </w:r>
          </w:p>
        </w:tc>
        <w:tc>
          <w:tcPr>
            <w:tcW w:w="958" w:type="dxa"/>
          </w:tcPr>
          <w:p w14:paraId="2272B7E1" w14:textId="77777777" w:rsidR="00A4741E" w:rsidRDefault="00A4741E" w:rsidP="00602A62">
            <w:r>
              <w:t xml:space="preserve">Э </w:t>
            </w:r>
            <w:proofErr w:type="gramStart"/>
            <w:r>
              <w:t>КР</w:t>
            </w:r>
            <w:proofErr w:type="gramEnd"/>
          </w:p>
        </w:tc>
      </w:tr>
      <w:tr w:rsidR="00A4741E" w14:paraId="48DEB701" w14:textId="77777777" w:rsidTr="00602A62">
        <w:trPr>
          <w:trHeight w:val="552"/>
        </w:trPr>
        <w:tc>
          <w:tcPr>
            <w:tcW w:w="957" w:type="dxa"/>
          </w:tcPr>
          <w:p w14:paraId="2614913D" w14:textId="77777777" w:rsidR="00A4741E" w:rsidRDefault="00A4741E" w:rsidP="00602A62">
            <w:r>
              <w:t>ИТОГО</w:t>
            </w:r>
          </w:p>
        </w:tc>
        <w:tc>
          <w:tcPr>
            <w:tcW w:w="957" w:type="dxa"/>
          </w:tcPr>
          <w:p w14:paraId="7E149E8F" w14:textId="77777777" w:rsidR="00A4741E" w:rsidRDefault="00A4741E" w:rsidP="00602A62">
            <w:r>
              <w:t>0</w:t>
            </w:r>
          </w:p>
        </w:tc>
        <w:tc>
          <w:tcPr>
            <w:tcW w:w="957" w:type="dxa"/>
          </w:tcPr>
          <w:p w14:paraId="7813C623" w14:textId="77777777" w:rsidR="00A4741E" w:rsidRDefault="00A4741E" w:rsidP="00602A62">
            <w:r>
              <w:t>5</w:t>
            </w:r>
          </w:p>
        </w:tc>
        <w:tc>
          <w:tcPr>
            <w:tcW w:w="957" w:type="dxa"/>
          </w:tcPr>
          <w:p w14:paraId="29A52607" w14:textId="77777777" w:rsidR="00A4741E" w:rsidRDefault="00A4741E" w:rsidP="00602A62">
            <w:r>
              <w:t>180</w:t>
            </w:r>
          </w:p>
        </w:tc>
        <w:tc>
          <w:tcPr>
            <w:tcW w:w="957" w:type="dxa"/>
          </w:tcPr>
          <w:p w14:paraId="3FB09104" w14:textId="77777777" w:rsidR="00A4741E" w:rsidRDefault="00A4741E" w:rsidP="00602A62">
            <w:r>
              <w:t>8</w:t>
            </w:r>
          </w:p>
        </w:tc>
        <w:tc>
          <w:tcPr>
            <w:tcW w:w="957" w:type="dxa"/>
          </w:tcPr>
          <w:p w14:paraId="73B82250" w14:textId="77777777" w:rsidR="00A4741E" w:rsidRDefault="00A4741E" w:rsidP="00602A62">
            <w:r>
              <w:t>24</w:t>
            </w:r>
          </w:p>
        </w:tc>
        <w:tc>
          <w:tcPr>
            <w:tcW w:w="957" w:type="dxa"/>
          </w:tcPr>
          <w:p w14:paraId="7A094B6C" w14:textId="77777777" w:rsidR="00A4741E" w:rsidRDefault="00A4741E" w:rsidP="00602A62">
            <w:r>
              <w:t>16</w:t>
            </w:r>
          </w:p>
        </w:tc>
        <w:tc>
          <w:tcPr>
            <w:tcW w:w="957" w:type="dxa"/>
          </w:tcPr>
          <w:p w14:paraId="519F71E2" w14:textId="77777777" w:rsidR="00A4741E" w:rsidRDefault="00A4741E" w:rsidP="00602A62">
            <w:r>
              <w:t>70</w:t>
            </w:r>
          </w:p>
        </w:tc>
        <w:tc>
          <w:tcPr>
            <w:tcW w:w="957" w:type="dxa"/>
          </w:tcPr>
          <w:p w14:paraId="6CE0CA7C" w14:textId="77777777" w:rsidR="00A4741E" w:rsidRDefault="00A4741E" w:rsidP="00602A62">
            <w:r>
              <w:t>8</w:t>
            </w:r>
          </w:p>
        </w:tc>
        <w:tc>
          <w:tcPr>
            <w:tcW w:w="958" w:type="dxa"/>
          </w:tcPr>
          <w:p w14:paraId="06C4D9A8" w14:textId="77777777" w:rsidR="00A4741E" w:rsidRDefault="00A4741E" w:rsidP="00602A62"/>
        </w:tc>
      </w:tr>
    </w:tbl>
    <w:p w14:paraId="231F8B50" w14:textId="77777777" w:rsidR="00A4741E" w:rsidRDefault="00A4741E" w:rsidP="00A4741E"/>
    <w:p w14:paraId="0C304FC3" w14:textId="77777777" w:rsidR="00A4741E" w:rsidRDefault="00A4741E" w:rsidP="00A4741E">
      <w:r>
        <w:t>Группа</w:t>
      </w:r>
      <w:r>
        <w:rPr>
          <w:lang w:val="en-US"/>
        </w:rPr>
        <w:t xml:space="preserve">: </w:t>
      </w:r>
      <w:r>
        <w:t>Б19-504, Б19-514</w:t>
      </w:r>
    </w:p>
    <w:p w14:paraId="617029FD" w14:textId="77777777"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14:paraId="2707A694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14:paraId="6B8E432C" w14:textId="77777777"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4BB3CCCB" w14:textId="77777777"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14:paraId="6AB48F23" w14:textId="77777777" w:rsidR="00A4741E" w:rsidRDefault="00A4741E" w:rsidP="00A4741E">
      <w:pPr>
        <w:pStyle w:val="af9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14:paraId="2BE41EBD" w14:textId="77777777" w:rsidR="00A4741E" w:rsidRDefault="00A4741E" w:rsidP="00A4741E">
      <w:pPr>
        <w:pStyle w:val="af9"/>
      </w:pPr>
      <w:r>
        <w:t>ПК-10 – владением методами контроля проекта и готовностью осуществлять контроль версий</w:t>
      </w:r>
    </w:p>
    <w:p w14:paraId="697BF726" w14:textId="77777777" w:rsidR="00A4741E" w:rsidRDefault="00A4741E" w:rsidP="00A4741E">
      <w:pPr>
        <w:pStyle w:val="af9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14:paraId="53C55960" w14:textId="77777777" w:rsidR="00A4741E" w:rsidRDefault="00A4741E" w:rsidP="00A4741E">
      <w:pPr>
        <w:pStyle w:val="af9"/>
      </w:pPr>
      <w:r>
        <w:t>ПК-14 – 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14:paraId="55029948" w14:textId="77777777" w:rsidR="00A4741E" w:rsidRDefault="00A4741E" w:rsidP="00A4741E">
      <w:pPr>
        <w:pStyle w:val="af9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14:paraId="4A917939" w14:textId="77777777"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49E450C7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14:paraId="56FBD0A9" w14:textId="77777777"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14:paraId="1580D297" w14:textId="77777777"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14:paraId="0A1BB39D" w14:textId="77777777"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14:paraId="63C64FD2" w14:textId="77777777"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14:paraId="49F1178F" w14:textId="77777777" w:rsidR="00233864" w:rsidRDefault="00233864" w:rsidP="00233864">
      <w:pPr>
        <w:rPr>
          <w:b/>
          <w:bCs/>
          <w:sz w:val="28"/>
          <w:szCs w:val="28"/>
        </w:rPr>
      </w:pPr>
    </w:p>
    <w:p w14:paraId="4121B4D9" w14:textId="77777777" w:rsidR="007F3A3B" w:rsidRDefault="007F3A3B"/>
    <w:tbl>
      <w:tblPr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944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A74B8" w14:paraId="220BF970" w14:textId="77777777" w:rsidTr="00FE616C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23B1E3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lastRenderedPageBreak/>
              <w:t>№ п.п.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6C2F21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58BA6A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F43B8A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9CFE76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./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DAF332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-ты,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B0A897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40AA7B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D913D1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D9F850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180887" w14:textId="77777777"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A74B8" w14:paraId="30E7ED5A" w14:textId="77777777" w:rsidTr="00FE616C">
        <w:trPr>
          <w:trHeight w:val="23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D01B9" w14:textId="46BDD784" w:rsidR="007F3A3B" w:rsidRPr="006A74B8" w:rsidRDefault="00A4741E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A4741E" w:rsidRPr="006A74B8" w14:paraId="4AB946F1" w14:textId="77777777" w:rsidTr="005A65AF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952B0" w14:textId="77777777" w:rsidR="00A4741E" w:rsidRPr="006A74B8" w:rsidRDefault="00A4741E" w:rsidP="00B57F4B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35FE3B" w14:textId="0B584D5F" w:rsidR="00A4741E" w:rsidRPr="007D7E7D" w:rsidRDefault="00A4741E" w:rsidP="00B57F4B">
            <w:pPr>
              <w:jc w:val="center"/>
            </w:pPr>
            <w:r>
              <w:t>Понятия ИМ. Основные особенности системы моделирования GPSS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670488" w14:textId="00273DA3" w:rsidR="00A4741E" w:rsidRPr="005F3F9A" w:rsidRDefault="00A4741E" w:rsidP="00B57F4B">
            <w:pPr>
              <w:jc w:val="center"/>
            </w:pPr>
            <w:r>
              <w:t>1-6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25D337" w14:textId="1480D9E0" w:rsidR="00A4741E" w:rsidRPr="005F3F9A" w:rsidRDefault="00A4741E" w:rsidP="00B57F4B">
            <w:pPr>
              <w:jc w:val="center"/>
            </w:pPr>
            <w:r>
              <w:t>4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24978E" w14:textId="78376017" w:rsidR="00A4741E" w:rsidRPr="005F3F9A" w:rsidRDefault="00A4741E" w:rsidP="00B57F4B">
            <w:pPr>
              <w:jc w:val="center"/>
            </w:pPr>
            <w:r>
              <w:t>12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D713BA" w14:textId="454296A1" w:rsidR="00A4741E" w:rsidRPr="005F3F9A" w:rsidRDefault="00A4741E" w:rsidP="00B57F4B">
            <w:pPr>
              <w:jc w:val="center"/>
            </w:pPr>
            <w:r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1CAB33" w14:textId="682B85E0" w:rsidR="00A4741E" w:rsidRPr="0014154E" w:rsidRDefault="00A4741E" w:rsidP="00B57F4B">
            <w:pPr>
              <w:pStyle w:val="af4"/>
              <w:jc w:val="center"/>
              <w:rPr>
                <w:rFonts w:ascii="Arial" w:hAnsi="Arial" w:cs="Arial"/>
              </w:rPr>
            </w:pPr>
            <w:r>
              <w:t>КР-6,-1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E09B31" w14:textId="094C6C53" w:rsidR="00A4741E" w:rsidRDefault="00A4741E" w:rsidP="00B57F4B">
            <w:pPr>
              <w:pStyle w:val="af4"/>
              <w:jc w:val="center"/>
              <w:rPr>
                <w:rFonts w:ascii="Arial" w:hAnsi="Arial" w:cs="Arial"/>
              </w:rPr>
            </w:pPr>
            <w:r>
              <w:t>КИ, 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E9493" w14:textId="79528AE2" w:rsidR="00A4741E" w:rsidRPr="005F3F9A" w:rsidRDefault="00A4741E" w:rsidP="00B57F4B">
            <w:pPr>
              <w:jc w:val="center"/>
            </w:pPr>
            <w:r>
              <w:t>30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682D9" w14:textId="060F933B" w:rsidR="00A4741E" w:rsidRPr="00A4741E" w:rsidRDefault="00A4741E" w:rsidP="00370E71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7256A88E" w14:textId="3E56963D" w:rsidR="00A4741E" w:rsidRPr="00A4741E" w:rsidRDefault="00A4741E" w:rsidP="00370E71">
            <w:pPr>
              <w:jc w:val="center"/>
            </w:pPr>
            <w:r>
              <w:t>ПК-</w:t>
            </w:r>
            <w:r w:rsidRPr="00A4741E">
              <w:t>2</w:t>
            </w:r>
          </w:p>
          <w:p w14:paraId="018D34D1" w14:textId="471AF624" w:rsidR="00A4741E" w:rsidRPr="00A4741E" w:rsidRDefault="00A4741E" w:rsidP="00370E71">
            <w:pPr>
              <w:jc w:val="center"/>
            </w:pPr>
            <w:r>
              <w:t>ПК-10</w:t>
            </w:r>
          </w:p>
          <w:p w14:paraId="29743686" w14:textId="4377E8D0" w:rsidR="00A4741E" w:rsidRPr="00A4741E" w:rsidRDefault="00A4741E" w:rsidP="00370E71">
            <w:pPr>
              <w:jc w:val="center"/>
            </w:pPr>
            <w:r>
              <w:t>ПК-11</w:t>
            </w:r>
          </w:p>
          <w:p w14:paraId="212FF8B0" w14:textId="41C2E0E4" w:rsidR="00A4741E" w:rsidRPr="00A4741E" w:rsidRDefault="00A4741E" w:rsidP="00370E71">
            <w:pPr>
              <w:jc w:val="center"/>
            </w:pPr>
            <w:r>
              <w:t>ПК-14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4BB5" w14:textId="77777777" w:rsidR="00A4741E" w:rsidRPr="005F3F9A" w:rsidRDefault="00A4741E" w:rsidP="00B57F4B">
            <w:pPr>
              <w:jc w:val="center"/>
            </w:pPr>
          </w:p>
        </w:tc>
      </w:tr>
      <w:tr w:rsidR="00A4741E" w:rsidRPr="006A74B8" w14:paraId="4112B866" w14:textId="77777777" w:rsidTr="005A65AF">
        <w:trPr>
          <w:trHeight w:val="1252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682A" w14:textId="6A5C7510" w:rsidR="00A4741E" w:rsidRPr="006A74B8" w:rsidRDefault="00A4741E" w:rsidP="00B57F4B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DA36" w14:textId="17F73FC2" w:rsidR="00A4741E" w:rsidRPr="00B57F4B" w:rsidRDefault="00A4741E" w:rsidP="00B57F4B">
            <w:pPr>
              <w:jc w:val="center"/>
            </w:pPr>
            <w:r>
              <w:t>Расширенные возможности системы моделирования GPSS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4A58" w14:textId="099E1A8A" w:rsidR="00A4741E" w:rsidRPr="005F3F9A" w:rsidRDefault="00A4741E" w:rsidP="00B57F4B">
            <w:pPr>
              <w:jc w:val="center"/>
            </w:pPr>
            <w:r>
              <w:t>7-12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7EE34" w14:textId="1652611B" w:rsidR="00A4741E" w:rsidRPr="005F3F9A" w:rsidRDefault="00A4741E" w:rsidP="00B57F4B">
            <w:pPr>
              <w:jc w:val="center"/>
            </w:pPr>
            <w:r>
              <w:t>4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A31BB" w14:textId="2650717C" w:rsidR="00A4741E" w:rsidRPr="005F3F9A" w:rsidRDefault="00A4741E" w:rsidP="00B57F4B">
            <w:pPr>
              <w:jc w:val="center"/>
            </w:pPr>
            <w:r>
              <w:t>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C20E" w14:textId="6292BE0A" w:rsidR="00A4741E" w:rsidRPr="005F3F9A" w:rsidRDefault="00A4741E" w:rsidP="00B57F4B">
            <w:pPr>
              <w:jc w:val="center"/>
            </w:pPr>
            <w:r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B54DF" w14:textId="0F7E25D2" w:rsidR="00A4741E" w:rsidRDefault="00A4741E" w:rsidP="00B57F4B">
            <w:pPr>
              <w:pStyle w:val="af4"/>
              <w:jc w:val="center"/>
              <w:rPr>
                <w:rFonts w:ascii="Arial" w:hAnsi="Arial" w:cs="Arial"/>
              </w:rPr>
            </w:pPr>
            <w:r>
              <w:t>КИ-10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DB48" w14:textId="6F165B52" w:rsidR="00A4741E" w:rsidRDefault="00A4741E" w:rsidP="00B57F4B">
            <w:pPr>
              <w:pStyle w:val="af4"/>
              <w:jc w:val="center"/>
              <w:rPr>
                <w:rFonts w:ascii="Arial" w:hAnsi="Arial" w:cs="Arial"/>
              </w:rPr>
            </w:pPr>
            <w:r>
              <w:t>КИ, 15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4522" w14:textId="513A2DF0" w:rsidR="00A4741E" w:rsidRPr="005F3F9A" w:rsidRDefault="00A4741E" w:rsidP="00B57F4B">
            <w:pPr>
              <w:jc w:val="center"/>
            </w:pPr>
            <w:r>
              <w:t>60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30B7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46F2A071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6501DF39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13DD7530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3A9E212E" w14:textId="31E55FFF" w:rsidR="00A4741E" w:rsidRPr="005F3F9A" w:rsidRDefault="00A4741E" w:rsidP="00A4741E">
            <w:pPr>
              <w:jc w:val="center"/>
            </w:pPr>
            <w:r>
              <w:t>ПК-14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AE83" w14:textId="77777777" w:rsidR="00A4741E" w:rsidRPr="005F3F9A" w:rsidRDefault="00A4741E" w:rsidP="00B57F4B">
            <w:pPr>
              <w:jc w:val="center"/>
            </w:pPr>
          </w:p>
        </w:tc>
      </w:tr>
      <w:tr w:rsidR="00257C22" w:rsidRPr="006A74B8" w14:paraId="5585374B" w14:textId="77777777" w:rsidTr="00B57F4B">
        <w:trPr>
          <w:trHeight w:val="801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8EE9C" w14:textId="77777777" w:rsidR="00257C22" w:rsidRPr="006A74B8" w:rsidRDefault="00257C22" w:rsidP="00B57F4B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68A12" w14:textId="05184764" w:rsidR="00257C22" w:rsidRPr="005F3F9A" w:rsidRDefault="00A4741E" w:rsidP="00B57F4B">
            <w:pPr>
              <w:jc w:val="center"/>
            </w:pPr>
            <w:r>
              <w:t>Экзамен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BC59B" w14:textId="77777777" w:rsidR="00257C22" w:rsidRPr="005F3F9A" w:rsidRDefault="00257C22" w:rsidP="00B57F4B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8A8D1" w14:textId="77777777" w:rsidR="00257C22" w:rsidRPr="005F3F9A" w:rsidRDefault="00257C22" w:rsidP="00B57F4B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E14E24" w14:textId="77777777" w:rsidR="00257C22" w:rsidRPr="005F3F9A" w:rsidRDefault="00257C22" w:rsidP="00B57F4B">
            <w:pPr>
              <w:jc w:val="center"/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F8A5A" w14:textId="77777777" w:rsidR="00257C22" w:rsidRPr="005F3F9A" w:rsidRDefault="00257C22" w:rsidP="00B57F4B">
            <w:pPr>
              <w:jc w:val="center"/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B7F48" w14:textId="77777777" w:rsidR="00257C22" w:rsidRPr="005F3F9A" w:rsidRDefault="00257C22" w:rsidP="00B57F4B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EA5CC" w14:textId="0709C165" w:rsidR="00257C22" w:rsidRPr="00886D26" w:rsidRDefault="00A4741E" w:rsidP="00B57F4B">
            <w:pPr>
              <w:jc w:val="center"/>
            </w:pPr>
            <w:r>
              <w:t xml:space="preserve">Э </w:t>
            </w:r>
            <w:proofErr w:type="gramStart"/>
            <w:r>
              <w:t>КР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B8F9A" w14:textId="77777777" w:rsidR="00257C22" w:rsidRPr="005F3F9A" w:rsidRDefault="00B57F4B" w:rsidP="00B57F4B">
            <w:pPr>
              <w:jc w:val="center"/>
            </w:pPr>
            <w:r>
              <w:t>10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D09B" w14:textId="77777777" w:rsidR="00257C22" w:rsidRPr="005F3F9A" w:rsidRDefault="00257C22" w:rsidP="00B57F4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AA63C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7A984926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3F3B32A9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5D1360F9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5D16FA17" w14:textId="4B7C19A8" w:rsidR="00257C22" w:rsidRPr="005F3F9A" w:rsidRDefault="00A4741E" w:rsidP="00A4741E">
            <w:pPr>
              <w:jc w:val="center"/>
            </w:pPr>
            <w:r>
              <w:t>ПК-14</w:t>
            </w:r>
          </w:p>
        </w:tc>
      </w:tr>
      <w:tr w:rsidR="00257C22" w:rsidRPr="006A74B8" w14:paraId="0E9309B9" w14:textId="77777777" w:rsidTr="00B57F4B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72A82" w14:textId="77777777" w:rsidR="00257C22" w:rsidRPr="006A74B8" w:rsidRDefault="00257C22" w:rsidP="00B57F4B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6BD82" w14:textId="7D13393E" w:rsidR="00257C22" w:rsidRPr="005F3F9A" w:rsidRDefault="00B57F4B" w:rsidP="00A4741E">
            <w:pPr>
              <w:jc w:val="center"/>
            </w:pPr>
            <w:r>
              <w:t xml:space="preserve">Итого за </w:t>
            </w:r>
            <w:r w:rsidR="00A4741E">
              <w:t>7</w:t>
            </w:r>
            <w:r w:rsidR="00257C22" w:rsidRPr="005F3F9A"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0D682" w14:textId="77777777" w:rsidR="00257C22" w:rsidRPr="005F3F9A" w:rsidRDefault="00257C22" w:rsidP="00B57F4B">
            <w:pPr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1E822" w14:textId="77777777" w:rsidR="00257C22" w:rsidRPr="005F3F9A" w:rsidRDefault="00257C22" w:rsidP="00B57F4B">
            <w:pPr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32EF4" w14:textId="77777777" w:rsidR="00257C22" w:rsidRPr="005F3F9A" w:rsidRDefault="00257C22" w:rsidP="00B57F4B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D0EDF" w14:textId="77777777" w:rsidR="00257C22" w:rsidRPr="005F3F9A" w:rsidRDefault="00257C22" w:rsidP="00B57F4B">
            <w:pPr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05EBF" w14:textId="77777777" w:rsidR="00257C22" w:rsidRPr="005F3F9A" w:rsidRDefault="00257C22" w:rsidP="00B57F4B">
            <w:pPr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FA824" w14:textId="77777777" w:rsidR="00257C22" w:rsidRPr="005F3F9A" w:rsidRDefault="00257C22" w:rsidP="00B57F4B">
            <w:pPr>
              <w:jc w:val="center"/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25659" w14:textId="77777777" w:rsidR="00257C22" w:rsidRDefault="00B57F4B" w:rsidP="00B57F4B">
            <w:pPr>
              <w:jc w:val="center"/>
            </w:pPr>
            <w: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9C7A" w14:textId="77777777" w:rsidR="00257C22" w:rsidRPr="005F3F9A" w:rsidRDefault="00257C22" w:rsidP="00B57F4B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ACFCE" w14:textId="77777777" w:rsidR="00257C22" w:rsidRPr="005F3F9A" w:rsidRDefault="00257C22" w:rsidP="00B57F4B">
            <w:pPr>
              <w:jc w:val="center"/>
            </w:pPr>
          </w:p>
        </w:tc>
      </w:tr>
    </w:tbl>
    <w:p w14:paraId="39E8C9A9" w14:textId="77777777" w:rsidR="007F3A3B" w:rsidRDefault="007F3A3B"/>
    <w:p w14:paraId="328D2EDD" w14:textId="77777777" w:rsidR="006A74B8" w:rsidRDefault="006A74B8">
      <w:pPr>
        <w:spacing w:after="200" w:line="276" w:lineRule="auto"/>
      </w:pP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82582A" w14:paraId="1A4702E1" w14:textId="77777777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9F49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ACE8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FDA6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9A15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3C4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3E928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CB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тек.контроля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1AE42" w14:textId="77777777"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82582A" w14:paraId="6CC36CFE" w14:textId="77777777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6309B" w14:textId="77777777" w:rsidR="009B1D41" w:rsidRPr="0082582A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 </w:t>
            </w:r>
            <w:r w:rsidR="00BB756E">
              <w:rPr>
                <w:color w:val="000000"/>
                <w:sz w:val="20"/>
                <w:szCs w:val="20"/>
              </w:rPr>
              <w:t>7</w:t>
            </w:r>
            <w:r w:rsidRPr="0082582A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A4741E" w:rsidRPr="0082582A" w14:paraId="5E6CF999" w14:textId="77777777" w:rsidTr="00944DA0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F71" w14:textId="72FD9066" w:rsidR="00A4741E" w:rsidRDefault="00A4741E" w:rsidP="001068FD">
            <w:pPr>
              <w:jc w:val="center"/>
              <w:rPr>
                <w:sz w:val="20"/>
                <w:szCs w:val="20"/>
              </w:rPr>
            </w:pPr>
            <w:r>
              <w:t>1 - 6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4918E" w14:textId="10D06ACD" w:rsidR="00A4741E" w:rsidRDefault="00A4741E" w:rsidP="00E6316D"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  <w:t>Понятия ИМ. Основные особенности системы моделирования GPSS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098" w14:textId="12A7817F" w:rsidR="00A4741E" w:rsidRPr="0082582A" w:rsidRDefault="00A4741E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C25F" w14:textId="3C8755AE" w:rsidR="00A4741E" w:rsidRPr="0082582A" w:rsidRDefault="00A4741E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9779" w14:textId="17BA590C" w:rsidR="00A4741E" w:rsidRPr="0082582A" w:rsidRDefault="00A4741E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70696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6C14796A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6882B7F0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79D769B2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6DF6A126" w14:textId="57FEC700" w:rsidR="00A4741E" w:rsidRPr="0082582A" w:rsidRDefault="00A4741E" w:rsidP="00A4741E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209F" w14:textId="2E4FE321" w:rsidR="00A4741E" w:rsidRPr="002E31CA" w:rsidRDefault="00A4741E" w:rsidP="005217CA">
            <w:pPr>
              <w:jc w:val="center"/>
              <w:rPr>
                <w:color w:val="000000"/>
                <w:sz w:val="20"/>
                <w:szCs w:val="20"/>
              </w:rPr>
            </w:pPr>
            <w:r>
              <w:t>КР-6,-1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C898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41863640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54DC1695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1A5B2A19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10386450" w14:textId="366ABE00" w:rsidR="00A4741E" w:rsidRPr="002E31CA" w:rsidRDefault="00A4741E" w:rsidP="00A4741E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ПК-14</w:t>
            </w:r>
          </w:p>
        </w:tc>
      </w:tr>
      <w:tr w:rsidR="00A4741E" w:rsidRPr="0082582A" w14:paraId="7053976C" w14:textId="77777777" w:rsidTr="00944DA0">
        <w:trPr>
          <w:trHeight w:val="112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46B0" w14:textId="63FA6E29" w:rsidR="00A4741E" w:rsidRDefault="00A4741E" w:rsidP="001068FD">
            <w:pPr>
              <w:jc w:val="center"/>
            </w:pPr>
            <w:r>
              <w:t>7 - 12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264B1" w14:textId="3C9E8829" w:rsidR="00A4741E" w:rsidRDefault="00A4741E" w:rsidP="00E6316D">
            <w:r>
              <w:rPr>
                <w:b/>
              </w:rPr>
              <w:t>Расширенные возможности системы моделирования GPSS</w:t>
            </w:r>
            <w:r>
              <w:br/>
              <w:t>Расширенные возможности системы моделирования GPSS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B57E" w14:textId="34E229CD" w:rsidR="00A4741E" w:rsidRPr="0082582A" w:rsidRDefault="00A4741E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586C" w14:textId="02EC5238" w:rsidR="00A4741E" w:rsidRPr="0082582A" w:rsidRDefault="00A4741E" w:rsidP="00A474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032D" w14:textId="031A00B4" w:rsidR="00A4741E" w:rsidRPr="0082582A" w:rsidRDefault="00A4741E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4009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25DD5789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3773FA70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775B7918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316E00BB" w14:textId="0B4188D4" w:rsidR="00A4741E" w:rsidRPr="0082582A" w:rsidRDefault="00A4741E" w:rsidP="00A4741E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DEA6" w14:textId="49C92B4D" w:rsidR="00A4741E" w:rsidRPr="002E31CA" w:rsidRDefault="00A4741E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КИ-10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F67A" w14:textId="77777777" w:rsidR="00A4741E" w:rsidRPr="00A4741E" w:rsidRDefault="00A4741E" w:rsidP="00A4741E">
            <w:pPr>
              <w:jc w:val="center"/>
            </w:pPr>
            <w:r>
              <w:t>ОПК-</w:t>
            </w:r>
            <w:r w:rsidRPr="00A4741E">
              <w:t>4</w:t>
            </w:r>
          </w:p>
          <w:p w14:paraId="5CDA7D50" w14:textId="77777777" w:rsidR="00A4741E" w:rsidRPr="00A4741E" w:rsidRDefault="00A4741E" w:rsidP="00A4741E">
            <w:pPr>
              <w:jc w:val="center"/>
            </w:pPr>
            <w:r>
              <w:t>ПК-</w:t>
            </w:r>
            <w:r w:rsidRPr="00A4741E">
              <w:t>2</w:t>
            </w:r>
          </w:p>
          <w:p w14:paraId="45063B7B" w14:textId="77777777" w:rsidR="00A4741E" w:rsidRPr="00A4741E" w:rsidRDefault="00A4741E" w:rsidP="00A4741E">
            <w:pPr>
              <w:jc w:val="center"/>
            </w:pPr>
            <w:r>
              <w:t>ПК-10</w:t>
            </w:r>
          </w:p>
          <w:p w14:paraId="1B24BA39" w14:textId="77777777" w:rsidR="00A4741E" w:rsidRPr="00A4741E" w:rsidRDefault="00A4741E" w:rsidP="00A4741E">
            <w:pPr>
              <w:jc w:val="center"/>
            </w:pPr>
            <w:r>
              <w:t>ПК-11</w:t>
            </w:r>
          </w:p>
          <w:p w14:paraId="19E138FA" w14:textId="6B08DCB2" w:rsidR="00A4741E" w:rsidRPr="002E31CA" w:rsidRDefault="00A4741E" w:rsidP="00A4741E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ПК-14</w:t>
            </w:r>
          </w:p>
        </w:tc>
      </w:tr>
    </w:tbl>
    <w:p w14:paraId="0918CB7D" w14:textId="77777777" w:rsidR="00E55FA7" w:rsidRDefault="00E55FA7" w:rsidP="00E55FA7">
      <w:pPr>
        <w:spacing w:after="200" w:line="276" w:lineRule="auto"/>
        <w:rPr>
          <w:b/>
          <w:bCs/>
        </w:rPr>
      </w:pPr>
    </w:p>
    <w:p w14:paraId="17431F94" w14:textId="77777777" w:rsidR="00E55FA7" w:rsidRPr="00E55FA7" w:rsidRDefault="00E55FA7" w:rsidP="00E55FA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tbl>
      <w:tblPr>
        <w:tblW w:w="5077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684"/>
        <w:gridCol w:w="1517"/>
      </w:tblGrid>
      <w:tr w:rsidR="00E55FA7" w:rsidRPr="003607B3" w14:paraId="467FA24E" w14:textId="77777777" w:rsidTr="00E55FA7">
        <w:trPr>
          <w:cantSplit/>
          <w:trHeight w:val="125"/>
        </w:trPr>
        <w:tc>
          <w:tcPr>
            <w:tcW w:w="902" w:type="pct"/>
            <w:shd w:val="clear" w:color="auto" w:fill="auto"/>
          </w:tcPr>
          <w:p w14:paraId="051F27D8" w14:textId="77777777" w:rsidR="00E55FA7" w:rsidRPr="003607B3" w:rsidRDefault="00E55FA7" w:rsidP="00C03A1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098" w:type="pct"/>
            <w:gridSpan w:val="2"/>
            <w:shd w:val="clear" w:color="auto" w:fill="auto"/>
          </w:tcPr>
          <w:p w14:paraId="174829FE" w14:textId="77777777" w:rsidR="00E55FA7" w:rsidRPr="003607B3" w:rsidRDefault="00E55FA7" w:rsidP="00C03A1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E55FA7" w:rsidRPr="003607B3" w14:paraId="6D1E95E9" w14:textId="77777777" w:rsidTr="00E55FA7">
        <w:trPr>
          <w:trHeight w:val="63"/>
        </w:trPr>
        <w:tc>
          <w:tcPr>
            <w:tcW w:w="902" w:type="pct"/>
            <w:shd w:val="clear" w:color="auto" w:fill="auto"/>
          </w:tcPr>
          <w:p w14:paraId="29826A8C" w14:textId="77777777" w:rsidR="00E55FA7" w:rsidRPr="003607B3" w:rsidRDefault="00E55FA7" w:rsidP="00C03A1F">
            <w:r>
              <w:t>КР</w:t>
            </w:r>
          </w:p>
        </w:tc>
        <w:tc>
          <w:tcPr>
            <w:tcW w:w="4098" w:type="pct"/>
            <w:gridSpan w:val="2"/>
            <w:shd w:val="clear" w:color="auto" w:fill="auto"/>
          </w:tcPr>
          <w:p w14:paraId="0B3E3908" w14:textId="77777777" w:rsidR="00E55FA7" w:rsidRPr="003607B3" w:rsidRDefault="00E55FA7" w:rsidP="00C03A1F">
            <w:r>
              <w:t>К</w:t>
            </w:r>
            <w:r w:rsidRPr="00F2149F">
              <w:t>онтрольно-тестовая работа (</w:t>
            </w:r>
            <w:r>
              <w:t>письменно</w:t>
            </w:r>
            <w:r w:rsidRPr="00F2149F">
              <w:t>)</w:t>
            </w:r>
          </w:p>
        </w:tc>
      </w:tr>
      <w:tr w:rsidR="00E55FA7" w:rsidRPr="003607B3" w14:paraId="1A30D596" w14:textId="77777777" w:rsidTr="00E55FA7">
        <w:trPr>
          <w:trHeight w:val="63"/>
        </w:trPr>
        <w:tc>
          <w:tcPr>
            <w:tcW w:w="902" w:type="pct"/>
            <w:shd w:val="clear" w:color="auto" w:fill="auto"/>
          </w:tcPr>
          <w:p w14:paraId="4969F9B7" w14:textId="77777777" w:rsidR="00E55FA7" w:rsidRPr="003607B3" w:rsidRDefault="00E55FA7" w:rsidP="00C03A1F">
            <w:r>
              <w:rPr>
                <w:rFonts w:ascii="Arial" w:hAnsi="Arial" w:cs="Arial"/>
              </w:rPr>
              <w:t>КРА</w:t>
            </w:r>
          </w:p>
        </w:tc>
        <w:tc>
          <w:tcPr>
            <w:tcW w:w="4098" w:type="pct"/>
            <w:gridSpan w:val="2"/>
            <w:shd w:val="clear" w:color="auto" w:fill="auto"/>
          </w:tcPr>
          <w:p w14:paraId="019DB4E1" w14:textId="77777777" w:rsidR="00E55FA7" w:rsidRPr="003607B3" w:rsidRDefault="00E55FA7" w:rsidP="00C03A1F">
            <w:r w:rsidRPr="00F2149F">
              <w:t>Курсовая работа</w:t>
            </w:r>
          </w:p>
        </w:tc>
      </w:tr>
      <w:tr w:rsidR="00E55FA7" w:rsidRPr="003607B3" w14:paraId="73691D05" w14:textId="77777777" w:rsidTr="00E55FA7">
        <w:trPr>
          <w:trHeight w:val="64"/>
        </w:trPr>
        <w:tc>
          <w:tcPr>
            <w:tcW w:w="902" w:type="pct"/>
            <w:shd w:val="clear" w:color="auto" w:fill="auto"/>
          </w:tcPr>
          <w:p w14:paraId="5E7E97A9" w14:textId="77777777" w:rsidR="00E55FA7" w:rsidRPr="003607B3" w:rsidRDefault="00E55FA7" w:rsidP="00C03A1F">
            <w:r>
              <w:t>З</w:t>
            </w:r>
          </w:p>
        </w:tc>
        <w:tc>
          <w:tcPr>
            <w:tcW w:w="4098" w:type="pct"/>
            <w:gridSpan w:val="2"/>
            <w:shd w:val="clear" w:color="auto" w:fill="auto"/>
          </w:tcPr>
          <w:p w14:paraId="398D0E44" w14:textId="77777777" w:rsidR="00E55FA7" w:rsidRPr="003607B3" w:rsidRDefault="00E55FA7" w:rsidP="00C03A1F">
            <w:r w:rsidRPr="003607B3">
              <w:t xml:space="preserve">Вопросы к </w:t>
            </w:r>
            <w:r>
              <w:t>зачету</w:t>
            </w:r>
          </w:p>
        </w:tc>
      </w:tr>
      <w:tr w:rsidR="00E55FA7" w:rsidRPr="007F3A3B" w14:paraId="502D4839" w14:textId="77777777" w:rsidTr="00E55F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902" w:type="pct"/>
          <w:wAfter w:w="758" w:type="pct"/>
          <w:trHeight w:val="369"/>
        </w:trPr>
        <w:tc>
          <w:tcPr>
            <w:tcW w:w="3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B2C40" w14:textId="77777777" w:rsidR="00E55FA7" w:rsidRPr="007F3A3B" w:rsidRDefault="00E55FA7" w:rsidP="00C03A1F">
            <w:pPr>
              <w:spacing w:after="200"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74389CA7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07CDC">
        <w:rPr>
          <w:bCs/>
          <w:color w:val="000000"/>
          <w:szCs w:val="28"/>
        </w:rPr>
        <w:t>Итоговый балл за раздел  (КИ) формируется следующим образом:</w:t>
      </w:r>
    </w:p>
    <w:p w14:paraId="3ADEACBA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 w:rsidRPr="00107CDC">
        <w:rPr>
          <w:bCs/>
          <w:color w:val="000000"/>
          <w:szCs w:val="28"/>
        </w:rPr>
        <w:t xml:space="preserve">посещаемость лекций (еженедельно) </w:t>
      </w:r>
      <w:r w:rsidRPr="00107CDC">
        <w:rPr>
          <w:bCs/>
          <w:color w:val="000000"/>
          <w:szCs w:val="28"/>
        </w:rPr>
        <w:tab/>
      </w:r>
    </w:p>
    <w:p w14:paraId="0B95315E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не менее 75%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+8 балла</w:t>
      </w:r>
    </w:p>
    <w:p w14:paraId="759395CC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не менее 50%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+6 балл</w:t>
      </w:r>
    </w:p>
    <w:p w14:paraId="39E6AB38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менее 50%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+4 балла</w:t>
      </w:r>
    </w:p>
    <w:p w14:paraId="614363C6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 w:rsidRPr="00107CDC">
        <w:rPr>
          <w:bCs/>
          <w:color w:val="000000"/>
          <w:szCs w:val="28"/>
        </w:rPr>
        <w:t xml:space="preserve">посещаемость семинарских занятий (через неделю) </w:t>
      </w:r>
      <w:r w:rsidRPr="00107CDC">
        <w:rPr>
          <w:bCs/>
          <w:color w:val="000000"/>
          <w:szCs w:val="28"/>
        </w:rPr>
        <w:tab/>
      </w:r>
    </w:p>
    <w:p w14:paraId="71579A5D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не менее 75%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+4 балла</w:t>
      </w:r>
    </w:p>
    <w:p w14:paraId="48C9D028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не менее 50%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+2 балл</w:t>
      </w:r>
    </w:p>
    <w:p w14:paraId="01435771" w14:textId="77777777" w:rsidR="00E55FA7" w:rsidRPr="00107CDC" w:rsidRDefault="00E55FA7" w:rsidP="00E55FA7">
      <w:pPr>
        <w:tabs>
          <w:tab w:val="left" w:pos="540"/>
        </w:tabs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>менее 50%</w:t>
      </w:r>
      <w:r w:rsidRPr="00107CDC">
        <w:rPr>
          <w:bCs/>
          <w:color w:val="000000"/>
          <w:szCs w:val="28"/>
        </w:rPr>
        <w:tab/>
      </w:r>
      <w:r w:rsidRPr="00107CDC">
        <w:rPr>
          <w:bCs/>
          <w:color w:val="000000"/>
          <w:szCs w:val="28"/>
        </w:rPr>
        <w:tab/>
        <w:t>+1балл</w:t>
      </w:r>
    </w:p>
    <w:p w14:paraId="0F7E336A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 xml:space="preserve">посещаемость лабораторных занятий (через неделю) </w:t>
      </w:r>
      <w:r w:rsidRPr="00DB34D5">
        <w:rPr>
          <w:bCs/>
          <w:szCs w:val="28"/>
        </w:rPr>
        <w:tab/>
      </w:r>
    </w:p>
    <w:p w14:paraId="7787272C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не менее 75%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+4 балла</w:t>
      </w:r>
    </w:p>
    <w:p w14:paraId="16F6BB22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не менее 50%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+2 балл</w:t>
      </w:r>
    </w:p>
    <w:p w14:paraId="1275D80D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менее 50%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+1 балл</w:t>
      </w:r>
    </w:p>
    <w:p w14:paraId="4DEE3640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  <w:t>КР6 - контрольно-тестовая работа (продолжительность – 2 а/час</w:t>
      </w:r>
      <w:r w:rsidRPr="00DB34D5">
        <w:rPr>
          <w:bCs/>
          <w:szCs w:val="28"/>
        </w:rPr>
        <w:br/>
        <w:t xml:space="preserve">(проводится в аудитории)) 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</w:p>
    <w:p w14:paraId="46A412AF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 xml:space="preserve">Выполнено не менее 90% 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+14 баллов</w:t>
      </w:r>
    </w:p>
    <w:p w14:paraId="1F6DB0D2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70-до 89%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+10 баллов</w:t>
      </w:r>
    </w:p>
    <w:p w14:paraId="4E253BAF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40-до 69%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+6 балла</w:t>
      </w:r>
    </w:p>
    <w:p w14:paraId="056F88C9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Менее 39%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+2 балла</w:t>
      </w:r>
    </w:p>
    <w:p w14:paraId="22DF4330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  <w:t xml:space="preserve">КРА – курсовая работа </w:t>
      </w:r>
    </w:p>
    <w:p w14:paraId="6A215CCE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 xml:space="preserve">Выполнено не менее 90% 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+44 балла</w:t>
      </w:r>
    </w:p>
    <w:p w14:paraId="1CF238E8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80-до 89%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+30 баллов</w:t>
      </w:r>
    </w:p>
    <w:p w14:paraId="137DEF9B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70-до 79%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+20 баллов</w:t>
      </w:r>
    </w:p>
    <w:p w14:paraId="615DC02F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60-до 69%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+10 баллов</w:t>
      </w:r>
    </w:p>
    <w:p w14:paraId="64A2B1B9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Выполнено от 40-до 59%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+8 баллов</w:t>
      </w:r>
    </w:p>
    <w:p w14:paraId="50890090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>Менее 39%</w:t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</w:r>
      <w:r w:rsidRPr="00DB34D5">
        <w:rPr>
          <w:bCs/>
          <w:szCs w:val="28"/>
        </w:rPr>
        <w:tab/>
        <w:t xml:space="preserve">  0 баллов</w:t>
      </w:r>
    </w:p>
    <w:p w14:paraId="32E785E8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</w:p>
    <w:p w14:paraId="7708D6D7" w14:textId="77777777" w:rsidR="00E55FA7" w:rsidRPr="00DB34D5" w:rsidRDefault="00E55FA7" w:rsidP="00E55FA7">
      <w:pPr>
        <w:tabs>
          <w:tab w:val="left" w:pos="540"/>
        </w:tabs>
        <w:jc w:val="both"/>
        <w:rPr>
          <w:bCs/>
          <w:szCs w:val="28"/>
        </w:rPr>
      </w:pPr>
      <w:r w:rsidRPr="00DB34D5">
        <w:rPr>
          <w:bCs/>
          <w:szCs w:val="28"/>
        </w:rPr>
        <w:tab/>
        <w:t>КИ – аттестация раздела</w:t>
      </w:r>
      <w:r w:rsidRPr="00DB34D5">
        <w:rPr>
          <w:bCs/>
          <w:szCs w:val="28"/>
        </w:rPr>
        <w:tab/>
        <w:t xml:space="preserve"> (контроль по итогам)</w:t>
      </w:r>
      <w:r w:rsidRPr="00DB34D5">
        <w:rPr>
          <w:bCs/>
          <w:szCs w:val="28"/>
        </w:rPr>
        <w:tab/>
        <w:t>Раздел аттестуется, если набрано не менее 60% баллов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14:paraId="56652ACA" w14:textId="77777777" w:rsidTr="00107CDC">
        <w:tc>
          <w:tcPr>
            <w:tcW w:w="5000" w:type="pct"/>
          </w:tcPr>
          <w:p w14:paraId="2A9C4B89" w14:textId="77777777" w:rsidR="00A4741E" w:rsidRDefault="00A4741E" w:rsidP="00833F7C">
            <w:pPr>
              <w:keepNext/>
              <w:pageBreakBefore/>
              <w:spacing w:line="288" w:lineRule="auto"/>
              <w:ind w:left="-108"/>
              <w:jc w:val="center"/>
            </w:pPr>
            <w:r w:rsidRPr="00010244">
              <w:lastRenderedPageBreak/>
              <w:t>Министерство науки и высшего образования Российской Федерации</w:t>
            </w:r>
            <w:r>
              <w:t xml:space="preserve"> </w:t>
            </w:r>
          </w:p>
          <w:p w14:paraId="2926F3D6" w14:textId="366761DD" w:rsidR="00047687" w:rsidRDefault="00354B43" w:rsidP="00A4741E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</w:t>
            </w:r>
            <w:r w:rsidR="00047687">
              <w:t xml:space="preserve">государственное автономное образовательное учреждение </w:t>
            </w:r>
            <w:r w:rsidR="00047687">
              <w:br/>
              <w:t>высшего образования</w:t>
            </w:r>
          </w:p>
        </w:tc>
      </w:tr>
      <w:tr w:rsidR="00047687" w14:paraId="3B31403C" w14:textId="77777777" w:rsidTr="00107CDC">
        <w:tc>
          <w:tcPr>
            <w:tcW w:w="5000" w:type="pct"/>
            <w:tcBorders>
              <w:bottom w:val="single" w:sz="4" w:space="0" w:color="000000"/>
            </w:tcBorders>
          </w:tcPr>
          <w:p w14:paraId="02275D41" w14:textId="77777777" w:rsidR="00047687" w:rsidRDefault="00047687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14:paraId="441525F8" w14:textId="77777777" w:rsidTr="00107CDC">
        <w:tc>
          <w:tcPr>
            <w:tcW w:w="5000" w:type="pct"/>
            <w:tcBorders>
              <w:top w:val="single" w:sz="4" w:space="0" w:color="000000"/>
            </w:tcBorders>
          </w:tcPr>
          <w:p w14:paraId="6B7A0B6C" w14:textId="138DB381" w:rsidR="00047687" w:rsidRDefault="00A4741E" w:rsidP="00833F7C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47687" w14:paraId="163FB4E9" w14:textId="77777777" w:rsidTr="00107CDC">
        <w:tc>
          <w:tcPr>
            <w:tcW w:w="5000" w:type="pct"/>
          </w:tcPr>
          <w:p w14:paraId="7A5E7F1F" w14:textId="77777777" w:rsidR="00047687" w:rsidRDefault="00047687" w:rsidP="00354B43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354B43">
              <w:t>КИБЕРНЕТИКИ</w:t>
            </w:r>
            <w:r>
              <w:t xml:space="preserve"> (№ 2</w:t>
            </w:r>
            <w:r w:rsidR="00354B43">
              <w:t>2</w:t>
            </w:r>
            <w:r>
              <w:t>)</w:t>
            </w:r>
          </w:p>
        </w:tc>
      </w:tr>
    </w:tbl>
    <w:p w14:paraId="250C10CF" w14:textId="77777777"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5AED9796" w14:textId="77777777"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67DD2CC8" w14:textId="77777777"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>
        <w:rPr>
          <w:b/>
          <w:bCs/>
          <w:sz w:val="32"/>
          <w:szCs w:val="32"/>
        </w:rPr>
        <w:t>работы</w:t>
      </w:r>
      <w:r w:rsidRPr="00A53B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семинарских занятиях</w:t>
      </w:r>
      <w:r w:rsidR="000F5F7B">
        <w:rPr>
          <w:b/>
          <w:bCs/>
          <w:sz w:val="32"/>
          <w:szCs w:val="32"/>
        </w:rPr>
        <w:t xml:space="preserve"> по дисциплине</w:t>
      </w:r>
    </w:p>
    <w:p w14:paraId="2B0BE5F3" w14:textId="77777777"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F2149F">
        <w:rPr>
          <w:b/>
          <w:sz w:val="28"/>
          <w:u w:val="single"/>
        </w:rPr>
        <w:t>Моделирование систем (</w:t>
      </w:r>
      <w:r w:rsidR="00F2149F">
        <w:rPr>
          <w:b/>
          <w:sz w:val="28"/>
          <w:u w:val="single"/>
          <w:lang w:val="en-US"/>
        </w:rPr>
        <w:t>GPSS</w:t>
      </w:r>
      <w:r w:rsidR="00F2149F">
        <w:rPr>
          <w:b/>
          <w:sz w:val="28"/>
          <w:u w:val="single"/>
        </w:rPr>
        <w:t>)</w:t>
      </w:r>
      <w:r w:rsidR="00354B43">
        <w:rPr>
          <w:b/>
          <w:sz w:val="28"/>
          <w:u w:val="single"/>
        </w:rPr>
        <w:t>»</w:t>
      </w:r>
    </w:p>
    <w:p w14:paraId="02816755" w14:textId="77777777"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470E3" w:rsidRPr="002D0555" w14:paraId="04BBAA99" w14:textId="77777777" w:rsidTr="00833F7C">
        <w:trPr>
          <w:jc w:val="center"/>
        </w:trPr>
        <w:tc>
          <w:tcPr>
            <w:tcW w:w="3190" w:type="dxa"/>
          </w:tcPr>
          <w:p w14:paraId="3965E95E" w14:textId="77777777" w:rsidR="00D470E3" w:rsidRPr="002D0555" w:rsidRDefault="00D470E3" w:rsidP="00F2149F">
            <w:r>
              <w:t xml:space="preserve">Составитель </w:t>
            </w:r>
          </w:p>
        </w:tc>
        <w:tc>
          <w:tcPr>
            <w:tcW w:w="3190" w:type="dxa"/>
          </w:tcPr>
          <w:p w14:paraId="15B68B8D" w14:textId="77777777" w:rsidR="00D470E3" w:rsidRPr="00B225FE" w:rsidRDefault="00D470E3" w:rsidP="00F2149F">
            <w:proofErr w:type="spellStart"/>
            <w:r>
              <w:t>Паронджанов</w:t>
            </w:r>
            <w:proofErr w:type="spellEnd"/>
            <w:r>
              <w:t xml:space="preserve"> С.С.</w:t>
            </w:r>
          </w:p>
        </w:tc>
        <w:tc>
          <w:tcPr>
            <w:tcW w:w="3191" w:type="dxa"/>
          </w:tcPr>
          <w:p w14:paraId="171466E2" w14:textId="77777777" w:rsidR="00D470E3" w:rsidRPr="002D0555" w:rsidRDefault="00D470E3" w:rsidP="00F2149F">
            <w:r>
              <w:t>Доцент, к.т.н.</w:t>
            </w:r>
          </w:p>
        </w:tc>
      </w:tr>
      <w:tr w:rsidR="00D470E3" w:rsidRPr="002D0555" w14:paraId="6591CDC4" w14:textId="77777777" w:rsidTr="00833F7C">
        <w:trPr>
          <w:jc w:val="center"/>
        </w:trPr>
        <w:tc>
          <w:tcPr>
            <w:tcW w:w="3190" w:type="dxa"/>
          </w:tcPr>
          <w:p w14:paraId="2E8C4F6E" w14:textId="77777777" w:rsidR="00D470E3" w:rsidRPr="002D0555" w:rsidRDefault="00D470E3" w:rsidP="00F2149F">
            <w:r w:rsidRPr="002D0555">
              <w:t>Учебный год</w:t>
            </w:r>
          </w:p>
        </w:tc>
        <w:tc>
          <w:tcPr>
            <w:tcW w:w="3190" w:type="dxa"/>
          </w:tcPr>
          <w:p w14:paraId="57CFEA01" w14:textId="35AAA651" w:rsidR="00D470E3" w:rsidRPr="002D0555" w:rsidRDefault="00A4741E" w:rsidP="00F2149F">
            <w:r>
              <w:t>2019</w:t>
            </w:r>
          </w:p>
        </w:tc>
        <w:tc>
          <w:tcPr>
            <w:tcW w:w="3191" w:type="dxa"/>
          </w:tcPr>
          <w:p w14:paraId="5E51074C" w14:textId="77777777" w:rsidR="00D470E3" w:rsidRPr="002D0555" w:rsidRDefault="00D470E3" w:rsidP="00F2149F"/>
        </w:tc>
      </w:tr>
    </w:tbl>
    <w:p w14:paraId="258FCC45" w14:textId="77777777" w:rsidR="00107CDC" w:rsidRPr="00107CDC" w:rsidRDefault="00107CDC" w:rsidP="00107CDC">
      <w:pPr>
        <w:tabs>
          <w:tab w:val="left" w:pos="540"/>
        </w:tabs>
        <w:jc w:val="both"/>
        <w:rPr>
          <w:bCs/>
          <w:color w:val="000000"/>
          <w:sz w:val="28"/>
          <w:szCs w:val="28"/>
          <w:lang w:val="en-US"/>
        </w:rPr>
      </w:pPr>
    </w:p>
    <w:p w14:paraId="189C3468" w14:textId="77777777" w:rsidR="00781E81" w:rsidRDefault="00781E81" w:rsidP="002B54F2">
      <w:pPr>
        <w:pStyle w:val="a3"/>
        <w:tabs>
          <w:tab w:val="left" w:pos="570"/>
        </w:tabs>
        <w:rPr>
          <w:sz w:val="24"/>
          <w:szCs w:val="24"/>
        </w:rPr>
      </w:pPr>
    </w:p>
    <w:p w14:paraId="3B933C3E" w14:textId="77777777" w:rsidR="0088205A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14:paraId="1A7AF4C9" w14:textId="77777777" w:rsidR="0088205A" w:rsidRDefault="00354B43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На семинарских</w:t>
      </w:r>
      <w:r w:rsidR="0088205A">
        <w:rPr>
          <w:bCs/>
          <w:color w:val="000000"/>
          <w:sz w:val="28"/>
          <w:szCs w:val="28"/>
        </w:rPr>
        <w:t xml:space="preserve"> занятия</w:t>
      </w:r>
      <w:r>
        <w:rPr>
          <w:bCs/>
          <w:color w:val="000000"/>
          <w:sz w:val="28"/>
          <w:szCs w:val="28"/>
        </w:rPr>
        <w:t>х</w:t>
      </w:r>
      <w:r w:rsidR="0088205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рассматриваются вопросы реализации учебных заданий</w:t>
      </w:r>
      <w:r w:rsidR="00F2149F">
        <w:rPr>
          <w:bCs/>
          <w:color w:val="000000"/>
          <w:sz w:val="28"/>
          <w:szCs w:val="28"/>
        </w:rPr>
        <w:t>, а также вопросы, связанные с выполнением курсовой работы.</w:t>
      </w:r>
      <w:r w:rsidR="00FB6965">
        <w:rPr>
          <w:bCs/>
          <w:color w:val="000000"/>
          <w:sz w:val="28"/>
          <w:szCs w:val="28"/>
        </w:rPr>
        <w:t xml:space="preserve"> </w:t>
      </w:r>
    </w:p>
    <w:p w14:paraId="7A0D89D3" w14:textId="77777777" w:rsidR="0016332F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14:paraId="746D5671" w14:textId="77777777" w:rsidR="00C03A1F" w:rsidRPr="00871D10" w:rsidRDefault="0016332F" w:rsidP="006E3FE5">
      <w:pPr>
        <w:tabs>
          <w:tab w:val="left" w:pos="540"/>
        </w:tabs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ab/>
      </w:r>
      <w:r w:rsidR="006E3FE5" w:rsidRPr="00871D10">
        <w:rPr>
          <w:b/>
          <w:bCs/>
          <w:color w:val="000000"/>
          <w:sz w:val="28"/>
          <w:szCs w:val="28"/>
          <w:u w:val="single"/>
        </w:rPr>
        <w:t>Задача</w:t>
      </w:r>
      <w:r w:rsidRPr="00871D10">
        <w:rPr>
          <w:b/>
          <w:bCs/>
          <w:color w:val="000000"/>
          <w:sz w:val="28"/>
          <w:szCs w:val="28"/>
          <w:u w:val="single"/>
        </w:rPr>
        <w:t xml:space="preserve"> КР</w:t>
      </w:r>
    </w:p>
    <w:p w14:paraId="219A1162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Система обработки данных состоит из двух ЭВМ, которые соединены каналом связи. На вход системы задания поступают в интервале от 10 сек до 40 сек. Вначале задание записывается в буфер ЭВМ1, затем встает в очередь на обработку к ЭВМ1. Если буфер ЭВМ1 уже заполнен, то задание теряется. Объём буфера ЭВМ1 5 заданий. Обработка задания на ЭВМ1 выполняется за время в интервале от 16 до 30 сек. Буфер ЭВМ1 задание освобождает после завершения обработки на ЭВМ1.</w:t>
      </w:r>
    </w:p>
    <w:p w14:paraId="2E999878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Затем задание передаётся по каналу связи за 13 сек на ЭВМ2.</w:t>
      </w:r>
    </w:p>
    <w:p w14:paraId="557B1274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Далее задание записывается в буфер ЭВМ2, затем встает в очередь на обработку к ЭВМ2. Если буфер ЭВМ2 уже заполнен, то задание теряется. Объём буфера ЭВМ2 7 заданий. Обработка задания на ЭВМ2 выполняется за время в интервале от 14 до 22 сек. Буфер ЭВМ2 задание освобождает после завершения обработки на ЭВМ2.</w:t>
      </w:r>
    </w:p>
    <w:p w14:paraId="6D7FC454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На ЭВМ2 поступают помехи со временем в интервале от 100 сек до 160 сек.</w:t>
      </w:r>
    </w:p>
    <w:p w14:paraId="599BC2B3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Восстановление работоспособности ЭВМ2 выполняется за время в интервале от 30 сек до 70 сек.</w:t>
      </w:r>
    </w:p>
    <w:p w14:paraId="4789345A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 xml:space="preserve">В результате моделирования нужно определить: </w:t>
      </w:r>
    </w:p>
    <w:p w14:paraId="75AA4D0A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- загрузку ЭВМ1, ЭВМ2 и канала;</w:t>
      </w:r>
    </w:p>
    <w:p w14:paraId="215A6B80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- характеристики очередей к ЭВМ1 и ЭВМ2;</w:t>
      </w:r>
    </w:p>
    <w:p w14:paraId="24DAD283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6E3FE5">
        <w:rPr>
          <w:bCs/>
          <w:color w:val="000000"/>
          <w:sz w:val="28"/>
          <w:szCs w:val="28"/>
        </w:rPr>
        <w:t>- количество потерянных заданий на каждом этапе;</w:t>
      </w:r>
    </w:p>
    <w:p w14:paraId="79CAAA3A" w14:textId="77777777" w:rsidR="00C03A1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 w:rsidR="00C03A1F" w:rsidRPr="006E3FE5">
        <w:rPr>
          <w:bCs/>
          <w:color w:val="000000"/>
          <w:sz w:val="28"/>
          <w:szCs w:val="28"/>
        </w:rPr>
        <w:t>- распределение времени пребывания заданий в  системе.</w:t>
      </w:r>
    </w:p>
    <w:p w14:paraId="6EF16D93" w14:textId="77777777" w:rsidR="00C03A1F" w:rsidRDefault="00C03A1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6E3FE5">
        <w:rPr>
          <w:bCs/>
          <w:color w:val="000000"/>
          <w:sz w:val="28"/>
          <w:szCs w:val="28"/>
        </w:rPr>
        <w:t>Время моделирования работы системы 10 часов.</w:t>
      </w:r>
    </w:p>
    <w:p w14:paraId="3F05A001" w14:textId="77777777" w:rsidR="0016332F" w:rsidRPr="006E3FE5" w:rsidRDefault="0016332F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14:paraId="55D82D17" w14:textId="77777777" w:rsidR="006E3FE5" w:rsidRPr="006E3FE5" w:rsidRDefault="00C03A1F" w:rsidP="006E3FE5">
      <w:pPr>
        <w:tabs>
          <w:tab w:val="left" w:pos="540"/>
        </w:tabs>
        <w:jc w:val="center"/>
        <w:rPr>
          <w:b/>
          <w:bCs/>
          <w:color w:val="000000"/>
          <w:sz w:val="28"/>
          <w:szCs w:val="28"/>
        </w:rPr>
      </w:pPr>
      <w:r w:rsidRPr="006E3FE5">
        <w:rPr>
          <w:b/>
          <w:bCs/>
          <w:color w:val="000000"/>
          <w:sz w:val="28"/>
          <w:szCs w:val="28"/>
        </w:rPr>
        <w:t>Методика оценки результатов выполнения</w:t>
      </w:r>
    </w:p>
    <w:p w14:paraId="6146A651" w14:textId="77777777" w:rsidR="006E3FE5" w:rsidRPr="006E3FE5" w:rsidRDefault="00C03A1F" w:rsidP="0016332F">
      <w:pPr>
        <w:tabs>
          <w:tab w:val="left" w:pos="540"/>
        </w:tabs>
        <w:jc w:val="center"/>
        <w:rPr>
          <w:bCs/>
          <w:color w:val="000000"/>
          <w:sz w:val="28"/>
          <w:szCs w:val="28"/>
        </w:rPr>
      </w:pPr>
      <w:r w:rsidRPr="006E3FE5">
        <w:rPr>
          <w:bCs/>
          <w:color w:val="000000"/>
          <w:sz w:val="28"/>
          <w:szCs w:val="28"/>
        </w:rPr>
        <w:t>контрольной работы по курсу «Моделирование систем (GPSS)»</w:t>
      </w:r>
    </w:p>
    <w:p w14:paraId="6E675EE5" w14:textId="77777777" w:rsidR="00C03A1F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1. </w:t>
      </w:r>
      <w:r w:rsidR="00C03A1F" w:rsidRPr="006E3FE5">
        <w:rPr>
          <w:bCs/>
          <w:color w:val="000000"/>
          <w:sz w:val="28"/>
          <w:szCs w:val="28"/>
        </w:rPr>
        <w:t>Определена загрузка ЭВМ1 –</w:t>
      </w:r>
      <w:r w:rsidRPr="006E3FE5">
        <w:rPr>
          <w:bCs/>
          <w:color w:val="000000"/>
          <w:sz w:val="28"/>
          <w:szCs w:val="28"/>
        </w:rPr>
        <w:t xml:space="preserve"> 2</w:t>
      </w:r>
      <w:r w:rsidR="00C03A1F" w:rsidRPr="006E3FE5">
        <w:rPr>
          <w:bCs/>
          <w:color w:val="000000"/>
          <w:sz w:val="28"/>
          <w:szCs w:val="28"/>
        </w:rPr>
        <w:t xml:space="preserve"> балл</w:t>
      </w:r>
      <w:r w:rsidRPr="006E3FE5">
        <w:rPr>
          <w:bCs/>
          <w:color w:val="000000"/>
          <w:sz w:val="28"/>
          <w:szCs w:val="28"/>
        </w:rPr>
        <w:t>а</w:t>
      </w:r>
    </w:p>
    <w:p w14:paraId="0EB05F7F" w14:textId="77777777" w:rsidR="00C03A1F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2. </w:t>
      </w:r>
      <w:r w:rsidR="00C03A1F" w:rsidRPr="006E3FE5">
        <w:rPr>
          <w:bCs/>
          <w:color w:val="000000"/>
          <w:sz w:val="28"/>
          <w:szCs w:val="28"/>
        </w:rPr>
        <w:t>Определена</w:t>
      </w:r>
      <w:r w:rsidRPr="006E3FE5">
        <w:rPr>
          <w:bCs/>
          <w:color w:val="000000"/>
          <w:sz w:val="28"/>
          <w:szCs w:val="28"/>
        </w:rPr>
        <w:t xml:space="preserve"> загрузка ЭВМ2 – 2 балла</w:t>
      </w:r>
    </w:p>
    <w:p w14:paraId="1F4C389F" w14:textId="77777777" w:rsidR="006E3FE5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3. </w:t>
      </w:r>
      <w:r w:rsidRPr="006E3FE5">
        <w:rPr>
          <w:bCs/>
          <w:color w:val="000000"/>
          <w:sz w:val="28"/>
          <w:szCs w:val="28"/>
        </w:rPr>
        <w:t>Определена загрузка канала – 2 балла</w:t>
      </w:r>
    </w:p>
    <w:p w14:paraId="4A24E90E" w14:textId="77777777" w:rsidR="006E3FE5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4. </w:t>
      </w:r>
      <w:r w:rsidRPr="006E3FE5">
        <w:rPr>
          <w:bCs/>
          <w:color w:val="000000"/>
          <w:sz w:val="28"/>
          <w:szCs w:val="28"/>
        </w:rPr>
        <w:t>Определены характеристики очередей к ЭВМ1 – 2 балла</w:t>
      </w:r>
    </w:p>
    <w:p w14:paraId="050D87E5" w14:textId="77777777" w:rsidR="006E3FE5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5. </w:t>
      </w:r>
      <w:r w:rsidRPr="006E3FE5">
        <w:rPr>
          <w:bCs/>
          <w:color w:val="000000"/>
          <w:sz w:val="28"/>
          <w:szCs w:val="28"/>
        </w:rPr>
        <w:t>Определены характеристики очередей к ЭВМ2 – 2 балла</w:t>
      </w:r>
    </w:p>
    <w:p w14:paraId="73230C71" w14:textId="77777777" w:rsidR="006E3FE5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6. </w:t>
      </w:r>
      <w:r w:rsidRPr="006E3FE5">
        <w:rPr>
          <w:bCs/>
          <w:color w:val="000000"/>
          <w:sz w:val="28"/>
          <w:szCs w:val="28"/>
        </w:rPr>
        <w:t>Определено кол-во потерянных заданий на каждом этапе – 2 балла</w:t>
      </w:r>
    </w:p>
    <w:p w14:paraId="22A14A5B" w14:textId="77777777" w:rsidR="006E3FE5" w:rsidRPr="006E3FE5" w:rsidRDefault="006E3FE5" w:rsidP="006E3FE5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7. </w:t>
      </w:r>
      <w:r w:rsidRPr="006E3FE5">
        <w:rPr>
          <w:bCs/>
          <w:color w:val="000000"/>
          <w:sz w:val="28"/>
          <w:szCs w:val="28"/>
        </w:rPr>
        <w:t>Построено распределение времени пребывания заданий в системе – 2 балла</w:t>
      </w:r>
    </w:p>
    <w:p w14:paraId="20AE4FEA" w14:textId="77777777" w:rsidR="00C03A1F" w:rsidRPr="00C03A1F" w:rsidRDefault="00C03A1F" w:rsidP="0016332F">
      <w:pPr>
        <w:widowControl w:val="0"/>
        <w:tabs>
          <w:tab w:val="left" w:pos="5245"/>
        </w:tabs>
        <w:spacing w:line="360" w:lineRule="auto"/>
        <w:jc w:val="both"/>
      </w:pPr>
    </w:p>
    <w:p w14:paraId="5A3C8917" w14:textId="77777777" w:rsidR="00C03A1F" w:rsidRPr="00871D10" w:rsidRDefault="0016332F" w:rsidP="0016332F">
      <w:pPr>
        <w:tabs>
          <w:tab w:val="left" w:pos="540"/>
        </w:tabs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ab/>
      </w:r>
      <w:r w:rsidR="00C03A1F" w:rsidRPr="00871D10">
        <w:rPr>
          <w:b/>
          <w:bCs/>
          <w:color w:val="000000"/>
          <w:sz w:val="28"/>
          <w:szCs w:val="28"/>
          <w:u w:val="single"/>
        </w:rPr>
        <w:t>Задача</w:t>
      </w:r>
      <w:r w:rsidRPr="00871D10">
        <w:rPr>
          <w:b/>
          <w:bCs/>
          <w:color w:val="000000"/>
          <w:sz w:val="28"/>
          <w:szCs w:val="28"/>
          <w:u w:val="single"/>
        </w:rPr>
        <w:t xml:space="preserve"> КРА</w:t>
      </w:r>
    </w:p>
    <w:p w14:paraId="5F642353" w14:textId="77777777" w:rsidR="00C03A1F" w:rsidRPr="0016332F" w:rsidRDefault="00C03A1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16332F">
        <w:rPr>
          <w:bCs/>
          <w:color w:val="000000"/>
          <w:sz w:val="28"/>
          <w:szCs w:val="28"/>
        </w:rPr>
        <w:t xml:space="preserve">На вход многоканальной СМО с тремя каналами связи поступают потоки заявок разных типов. </w:t>
      </w:r>
    </w:p>
    <w:p w14:paraId="1FAC1D8B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>Интервал появления заявок распределен по экспоненциальному закону. Среднее значение равно 20 единицам времени. Каждая заявка равновероятно с вероятностью 0.2 относится к одному из типов заявок – 1, 2, 3, 4, 5. Заявка поступает на свободный канал.</w:t>
      </w:r>
    </w:p>
    <w:p w14:paraId="28F610AD" w14:textId="77777777" w:rsidR="00C03A1F" w:rsidRPr="0016332F" w:rsidRDefault="00C03A1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16332F">
        <w:rPr>
          <w:bCs/>
          <w:color w:val="000000"/>
          <w:sz w:val="28"/>
          <w:szCs w:val="28"/>
        </w:rPr>
        <w:t xml:space="preserve">Передача по каналу связи для всех типов заявок одинаковая и занимает 50 единиц времени. </w:t>
      </w:r>
    </w:p>
    <w:p w14:paraId="02EA72A6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>Каждый тип заявок обслуживается своим типом устройства. Время обслуживания подчинено экспоненциальному закону со средним значением, соответствующим типу заявки – 20, 50, 10, 40, 25 единиц  времени.</w:t>
      </w:r>
    </w:p>
    <w:p w14:paraId="773D0DD0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 xml:space="preserve">В результате моделирования нужно определить: </w:t>
      </w:r>
    </w:p>
    <w:p w14:paraId="7C47D7A7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>- характеристики общей очереди к каналам связи для всех типов заявок;</w:t>
      </w:r>
    </w:p>
    <w:p w14:paraId="6B291295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>- характеристики очередей к каждому типу устройств;</w:t>
      </w:r>
    </w:p>
    <w:p w14:paraId="21BAD425" w14:textId="77777777" w:rsidR="00C03A1F" w:rsidRPr="0016332F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="00C03A1F" w:rsidRPr="0016332F">
        <w:rPr>
          <w:bCs/>
          <w:color w:val="000000"/>
          <w:sz w:val="28"/>
          <w:szCs w:val="28"/>
        </w:rPr>
        <w:t>- распределение времени пребывания заявок в  системе.</w:t>
      </w:r>
    </w:p>
    <w:p w14:paraId="17694637" w14:textId="77777777" w:rsidR="00C03A1F" w:rsidRPr="0016332F" w:rsidRDefault="00C03A1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16332F">
        <w:rPr>
          <w:bCs/>
          <w:color w:val="000000"/>
          <w:sz w:val="28"/>
          <w:szCs w:val="28"/>
        </w:rPr>
        <w:t>Время моделирования – 30000 единиц времени.</w:t>
      </w:r>
    </w:p>
    <w:p w14:paraId="3CB77D5A" w14:textId="77777777" w:rsidR="0016332F" w:rsidRPr="006E3FE5" w:rsidRDefault="0016332F" w:rsidP="0016332F">
      <w:pPr>
        <w:tabs>
          <w:tab w:val="left" w:pos="540"/>
        </w:tabs>
        <w:jc w:val="center"/>
        <w:rPr>
          <w:b/>
          <w:bCs/>
          <w:color w:val="000000"/>
          <w:sz w:val="28"/>
          <w:szCs w:val="28"/>
        </w:rPr>
      </w:pPr>
      <w:r w:rsidRPr="006E3FE5">
        <w:rPr>
          <w:b/>
          <w:bCs/>
          <w:color w:val="000000"/>
          <w:sz w:val="28"/>
          <w:szCs w:val="28"/>
        </w:rPr>
        <w:t>Методика оценки результатов выполнения</w:t>
      </w:r>
    </w:p>
    <w:p w14:paraId="6650C993" w14:textId="77777777" w:rsidR="0016332F" w:rsidRDefault="00871D10" w:rsidP="0016332F">
      <w:pPr>
        <w:tabs>
          <w:tab w:val="left" w:pos="540"/>
        </w:tabs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курсовой</w:t>
      </w:r>
      <w:r w:rsidR="0016332F" w:rsidRPr="006E3FE5">
        <w:rPr>
          <w:bCs/>
          <w:color w:val="000000"/>
          <w:sz w:val="28"/>
          <w:szCs w:val="28"/>
        </w:rPr>
        <w:t xml:space="preserve"> работы по курсу «Моделирование систем (GPSS)»</w:t>
      </w:r>
    </w:p>
    <w:p w14:paraId="4451EB1D" w14:textId="77777777" w:rsidR="0016332F" w:rsidRPr="006E3FE5" w:rsidRDefault="0016332F" w:rsidP="0016332F">
      <w:pPr>
        <w:tabs>
          <w:tab w:val="left" w:pos="540"/>
        </w:tabs>
        <w:jc w:val="center"/>
        <w:rPr>
          <w:bCs/>
          <w:color w:val="000000"/>
          <w:sz w:val="28"/>
          <w:szCs w:val="28"/>
        </w:rPr>
      </w:pPr>
    </w:p>
    <w:p w14:paraId="15B581CB" w14:textId="77777777" w:rsidR="0016332F" w:rsidRPr="006E3FE5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1. </w:t>
      </w:r>
      <w:r w:rsidR="00871D10">
        <w:rPr>
          <w:bCs/>
          <w:color w:val="000000"/>
          <w:sz w:val="28"/>
          <w:szCs w:val="28"/>
        </w:rPr>
        <w:t>Определены характеристики общей очереди к каналам связи для всех типов заявок</w:t>
      </w:r>
      <w:r w:rsidRPr="006E3FE5">
        <w:rPr>
          <w:bCs/>
          <w:color w:val="000000"/>
          <w:sz w:val="28"/>
          <w:szCs w:val="28"/>
        </w:rPr>
        <w:t xml:space="preserve"> –</w:t>
      </w:r>
      <w:r w:rsidR="00871D10">
        <w:rPr>
          <w:bCs/>
          <w:color w:val="000000"/>
          <w:sz w:val="28"/>
          <w:szCs w:val="28"/>
        </w:rPr>
        <w:t xml:space="preserve"> от 0 до 15 </w:t>
      </w:r>
      <w:r w:rsidRPr="006E3FE5">
        <w:rPr>
          <w:bCs/>
          <w:color w:val="000000"/>
          <w:sz w:val="28"/>
          <w:szCs w:val="28"/>
        </w:rPr>
        <w:t>балл</w:t>
      </w:r>
      <w:r w:rsidR="00871D10">
        <w:rPr>
          <w:bCs/>
          <w:color w:val="000000"/>
          <w:sz w:val="28"/>
          <w:szCs w:val="28"/>
        </w:rPr>
        <w:t>ов</w:t>
      </w:r>
    </w:p>
    <w:p w14:paraId="6F40FC72" w14:textId="77777777" w:rsidR="0016332F" w:rsidRPr="006E3FE5" w:rsidRDefault="0016332F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2. </w:t>
      </w:r>
      <w:r w:rsidR="00871D10">
        <w:rPr>
          <w:bCs/>
          <w:color w:val="000000"/>
          <w:sz w:val="28"/>
          <w:szCs w:val="28"/>
        </w:rPr>
        <w:t>Определены характеристики очередей к каждому типу устройств</w:t>
      </w:r>
      <w:r w:rsidRPr="006E3FE5">
        <w:rPr>
          <w:bCs/>
          <w:color w:val="000000"/>
          <w:sz w:val="28"/>
          <w:szCs w:val="28"/>
        </w:rPr>
        <w:t xml:space="preserve"> – </w:t>
      </w:r>
      <w:r w:rsidR="00871D10">
        <w:rPr>
          <w:bCs/>
          <w:color w:val="000000"/>
          <w:sz w:val="28"/>
          <w:szCs w:val="28"/>
        </w:rPr>
        <w:t>от 0 до 14</w:t>
      </w:r>
    </w:p>
    <w:p w14:paraId="2B2187FE" w14:textId="77777777" w:rsidR="00C03A1F" w:rsidRPr="0016332F" w:rsidRDefault="00871D10" w:rsidP="0016332F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</w:t>
      </w:r>
      <w:r w:rsidR="0016332F">
        <w:rPr>
          <w:bCs/>
          <w:color w:val="000000"/>
          <w:sz w:val="28"/>
          <w:szCs w:val="28"/>
        </w:rPr>
        <w:t xml:space="preserve">. </w:t>
      </w:r>
      <w:r w:rsidR="0016332F" w:rsidRPr="006E3FE5">
        <w:rPr>
          <w:bCs/>
          <w:color w:val="000000"/>
          <w:sz w:val="28"/>
          <w:szCs w:val="28"/>
        </w:rPr>
        <w:t xml:space="preserve">Построено распределение времени пребывания заданий в системе – </w:t>
      </w:r>
      <w:r>
        <w:rPr>
          <w:bCs/>
          <w:color w:val="000000"/>
          <w:sz w:val="28"/>
          <w:szCs w:val="28"/>
        </w:rPr>
        <w:t>от 0 до 14 баллов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14:paraId="60618131" w14:textId="77777777" w:rsidTr="00833F7C">
        <w:tc>
          <w:tcPr>
            <w:tcW w:w="5000" w:type="pct"/>
          </w:tcPr>
          <w:p w14:paraId="23EDAECC" w14:textId="77777777" w:rsidR="00A4741E" w:rsidRDefault="00A4741E" w:rsidP="00833F7C">
            <w:pPr>
              <w:keepNext/>
              <w:pageBreakBefore/>
              <w:spacing w:line="288" w:lineRule="auto"/>
              <w:ind w:left="-108"/>
              <w:jc w:val="center"/>
            </w:pPr>
            <w:r w:rsidRPr="00010244">
              <w:lastRenderedPageBreak/>
              <w:t>Министерство науки и высшего образования Российской Федерации</w:t>
            </w:r>
            <w:r>
              <w:t xml:space="preserve"> </w:t>
            </w:r>
          </w:p>
          <w:p w14:paraId="406AE860" w14:textId="69018615" w:rsidR="000F5F7B" w:rsidRDefault="00FB6965" w:rsidP="00A4741E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</w:t>
            </w:r>
            <w:r w:rsidR="000F5F7B">
              <w:t xml:space="preserve">государственное автономное образовательное учреждение </w:t>
            </w:r>
            <w:r w:rsidR="000F5F7B">
              <w:br/>
              <w:t>высшего образования</w:t>
            </w:r>
          </w:p>
        </w:tc>
      </w:tr>
      <w:tr w:rsidR="000F5F7B" w14:paraId="59FC6AB2" w14:textId="77777777" w:rsidTr="00833F7C">
        <w:tc>
          <w:tcPr>
            <w:tcW w:w="5000" w:type="pct"/>
            <w:tcBorders>
              <w:bottom w:val="single" w:sz="4" w:space="0" w:color="000000"/>
            </w:tcBorders>
          </w:tcPr>
          <w:p w14:paraId="17A6183C" w14:textId="77777777" w:rsidR="000F5F7B" w:rsidRDefault="000F5F7B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14:paraId="6F2FBEC1" w14:textId="77777777" w:rsidTr="00833F7C">
        <w:tc>
          <w:tcPr>
            <w:tcW w:w="5000" w:type="pct"/>
            <w:tcBorders>
              <w:top w:val="single" w:sz="4" w:space="0" w:color="000000"/>
            </w:tcBorders>
          </w:tcPr>
          <w:p w14:paraId="439611A5" w14:textId="3BD0E8B8" w:rsidR="000F5F7B" w:rsidRDefault="00A4741E" w:rsidP="00833F7C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F5F7B" w14:paraId="7F7166EE" w14:textId="77777777" w:rsidTr="00833F7C">
        <w:tc>
          <w:tcPr>
            <w:tcW w:w="5000" w:type="pct"/>
          </w:tcPr>
          <w:p w14:paraId="15B5EDD3" w14:textId="77777777" w:rsidR="000F5F7B" w:rsidRDefault="000F5F7B" w:rsidP="00FB6965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FB6965">
              <w:t xml:space="preserve">КИБЕРНЕТИКИ </w:t>
            </w:r>
            <w:r>
              <w:t>(№ 2</w:t>
            </w:r>
            <w:r w:rsidR="00FB6965">
              <w:t>2</w:t>
            </w:r>
            <w:r>
              <w:t>)</w:t>
            </w:r>
          </w:p>
        </w:tc>
      </w:tr>
    </w:tbl>
    <w:p w14:paraId="3C86A9E7" w14:textId="77777777"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1530DD0F" w14:textId="77777777"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0E9D4FA2" w14:textId="5EABC673"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A4741E">
        <w:rPr>
          <w:b/>
          <w:bCs/>
          <w:sz w:val="32"/>
          <w:szCs w:val="32"/>
        </w:rPr>
        <w:t>экзамену</w:t>
      </w:r>
      <w:r>
        <w:rPr>
          <w:b/>
          <w:bCs/>
          <w:sz w:val="32"/>
          <w:szCs w:val="32"/>
        </w:rPr>
        <w:t xml:space="preserve"> по дисциплине</w:t>
      </w:r>
    </w:p>
    <w:p w14:paraId="4404C2C2" w14:textId="6E6D2852"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967E2E">
        <w:rPr>
          <w:b/>
        </w:rPr>
        <w:t>Основы моделирования</w:t>
      </w:r>
      <w:r w:rsidR="00F2149F">
        <w:rPr>
          <w:b/>
        </w:rPr>
        <w:t xml:space="preserve"> систем</w:t>
      </w:r>
      <w:r w:rsidR="00FB6965">
        <w:rPr>
          <w:b/>
        </w:rPr>
        <w:t>»</w:t>
      </w:r>
    </w:p>
    <w:p w14:paraId="05B05C34" w14:textId="77777777"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470E3" w:rsidRPr="002D0555" w14:paraId="4A50DB03" w14:textId="77777777" w:rsidTr="00833F7C">
        <w:trPr>
          <w:jc w:val="center"/>
        </w:trPr>
        <w:tc>
          <w:tcPr>
            <w:tcW w:w="3190" w:type="dxa"/>
          </w:tcPr>
          <w:p w14:paraId="59CDF48E" w14:textId="77777777" w:rsidR="00D470E3" w:rsidRPr="002D0555" w:rsidRDefault="00D470E3" w:rsidP="00F2149F">
            <w:r>
              <w:t xml:space="preserve">Составитель </w:t>
            </w:r>
          </w:p>
        </w:tc>
        <w:tc>
          <w:tcPr>
            <w:tcW w:w="3190" w:type="dxa"/>
          </w:tcPr>
          <w:p w14:paraId="4D2BD83B" w14:textId="77777777" w:rsidR="00D470E3" w:rsidRPr="00B225FE" w:rsidRDefault="00D470E3" w:rsidP="00F2149F">
            <w:proofErr w:type="spellStart"/>
            <w:r>
              <w:t>Паронджанов</w:t>
            </w:r>
            <w:proofErr w:type="spellEnd"/>
            <w:r>
              <w:t xml:space="preserve"> С.С.</w:t>
            </w:r>
          </w:p>
        </w:tc>
        <w:tc>
          <w:tcPr>
            <w:tcW w:w="3191" w:type="dxa"/>
          </w:tcPr>
          <w:p w14:paraId="261337D0" w14:textId="77777777" w:rsidR="00D470E3" w:rsidRPr="002D0555" w:rsidRDefault="00D470E3" w:rsidP="00F2149F">
            <w:r>
              <w:t>Доцент, к.т.н.</w:t>
            </w:r>
          </w:p>
        </w:tc>
      </w:tr>
      <w:tr w:rsidR="00D470E3" w:rsidRPr="002D0555" w14:paraId="607B46A8" w14:textId="77777777" w:rsidTr="00833F7C">
        <w:trPr>
          <w:jc w:val="center"/>
        </w:trPr>
        <w:tc>
          <w:tcPr>
            <w:tcW w:w="3190" w:type="dxa"/>
          </w:tcPr>
          <w:p w14:paraId="1AEEE1A0" w14:textId="77777777" w:rsidR="00D470E3" w:rsidRPr="002D0555" w:rsidRDefault="00D470E3" w:rsidP="00F2149F">
            <w:r w:rsidRPr="002D0555">
              <w:t>Учебный год</w:t>
            </w:r>
          </w:p>
        </w:tc>
        <w:tc>
          <w:tcPr>
            <w:tcW w:w="3190" w:type="dxa"/>
          </w:tcPr>
          <w:p w14:paraId="5952814E" w14:textId="203DD8A8" w:rsidR="00D470E3" w:rsidRPr="002D0555" w:rsidRDefault="00A4741E" w:rsidP="00F2149F">
            <w:r>
              <w:t>2019</w:t>
            </w:r>
          </w:p>
        </w:tc>
        <w:tc>
          <w:tcPr>
            <w:tcW w:w="3191" w:type="dxa"/>
          </w:tcPr>
          <w:p w14:paraId="4D37606E" w14:textId="77777777" w:rsidR="00D470E3" w:rsidRPr="002D0555" w:rsidRDefault="00D470E3" w:rsidP="00F2149F"/>
        </w:tc>
      </w:tr>
    </w:tbl>
    <w:p w14:paraId="74528E0B" w14:textId="77777777" w:rsidR="000F5F7B" w:rsidRDefault="000F5F7B" w:rsidP="000F5F7B"/>
    <w:p w14:paraId="1E20353C" w14:textId="77777777" w:rsidR="000F5F7B" w:rsidRDefault="000F5F7B" w:rsidP="000F5F7B"/>
    <w:p w14:paraId="54A6EE60" w14:textId="77777777"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F2149F">
        <w:t xml:space="preserve">четыре </w:t>
      </w:r>
      <w:r w:rsidR="003131BE">
        <w:t>вопроса</w:t>
      </w:r>
      <w:r>
        <w:t>.</w:t>
      </w:r>
    </w:p>
    <w:p w14:paraId="2313BFD4" w14:textId="77777777" w:rsidR="00D72CAE" w:rsidRDefault="00D72CAE" w:rsidP="00D72CAE">
      <w:pPr>
        <w:ind w:left="720" w:right="283"/>
        <w:jc w:val="both"/>
      </w:pPr>
    </w:p>
    <w:p w14:paraId="47B2F185" w14:textId="74A1F814"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="00D470E3">
        <w:rPr>
          <w:b/>
          <w:sz w:val="22"/>
          <w:szCs w:val="22"/>
        </w:rPr>
        <w:t xml:space="preserve">К </w:t>
      </w:r>
      <w:r w:rsidR="00A4741E">
        <w:rPr>
          <w:b/>
          <w:bCs/>
          <w:sz w:val="32"/>
          <w:szCs w:val="32"/>
        </w:rPr>
        <w:t>экзамену</w:t>
      </w:r>
    </w:p>
    <w:p w14:paraId="36E85C6D" w14:textId="77777777" w:rsidR="00D72CAE" w:rsidRDefault="00D72CAE" w:rsidP="00D72CAE">
      <w:pPr>
        <w:ind w:left="720" w:right="283"/>
        <w:jc w:val="both"/>
      </w:pPr>
    </w:p>
    <w:p w14:paraId="0B2E84A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модель? Раскройте смысл фразы: "модель есть объект и средство эксперимента".</w:t>
      </w:r>
    </w:p>
    <w:p w14:paraId="12A410A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Обоснуйте необходимость моделирования.</w:t>
      </w:r>
    </w:p>
    <w:p w14:paraId="3B20890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 основе какой теории основано моделирование?</w:t>
      </w:r>
    </w:p>
    <w:p w14:paraId="6A36872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Назовите общие классификационные признаки моделей.</w:t>
      </w:r>
    </w:p>
    <w:p w14:paraId="48EB84F6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Нужно ли стремиться к абсолютному подобию модели и оригинала?</w:t>
      </w:r>
    </w:p>
    <w:p w14:paraId="0E58A82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Назовите и поясните три аспекта процесса моделирования.</w:t>
      </w:r>
    </w:p>
    <w:p w14:paraId="7A37073A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значит </w:t>
      </w:r>
      <w:bookmarkStart w:id="0" w:name="keyword66"/>
      <w:bookmarkEnd w:id="0"/>
      <w:r w:rsidRPr="00F2149F">
        <w:rPr>
          <w:sz w:val="22"/>
        </w:rPr>
        <w:t>структурная модель?</w:t>
      </w:r>
    </w:p>
    <w:p w14:paraId="2C1D24F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функциональная модель?</w:t>
      </w:r>
    </w:p>
    <w:p w14:paraId="7520235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Классификация моделей по характеру процессов, протекающих в моделируемых объектах.</w:t>
      </w:r>
    </w:p>
    <w:p w14:paraId="6CF7E9D6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Сущность математического моделирования и его основных классов: аналитического и имитационного.</w:t>
      </w:r>
    </w:p>
    <w:p w14:paraId="7DD2AA0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Назовите этапы моделирования и дайте им краткую характеристику.</w:t>
      </w:r>
    </w:p>
    <w:p w14:paraId="15D2C9E8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адекватность модели? Дайте понятия изоморфизма и изофункционализма.</w:t>
      </w:r>
    </w:p>
    <w:p w14:paraId="529895A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Общие требования (внешние) к моделям.</w:t>
      </w:r>
    </w:p>
    <w:p w14:paraId="42B14536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Внутренние свойства модели.</w:t>
      </w:r>
    </w:p>
    <w:p w14:paraId="25B90EE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примеры объектов и возможных их моделей в своей предметной области.</w:t>
      </w:r>
    </w:p>
    <w:p w14:paraId="477D3EB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аналитическая модель? Ее отличия от других моделей.</w:t>
      </w:r>
    </w:p>
    <w:p w14:paraId="2ADB859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Определение </w:t>
      </w:r>
      <w:proofErr w:type="spellStart"/>
      <w:r w:rsidRPr="00F2149F">
        <w:rPr>
          <w:sz w:val="22"/>
        </w:rPr>
        <w:t>марковского</w:t>
      </w:r>
      <w:proofErr w:type="spellEnd"/>
      <w:r w:rsidRPr="00F2149F">
        <w:rPr>
          <w:sz w:val="22"/>
        </w:rPr>
        <w:t xml:space="preserve"> случайного процесса. Причина "популярности" моделирования по схеме </w:t>
      </w:r>
      <w:proofErr w:type="spellStart"/>
      <w:r w:rsidRPr="00F2149F">
        <w:rPr>
          <w:sz w:val="22"/>
        </w:rPr>
        <w:t>марковских</w:t>
      </w:r>
      <w:proofErr w:type="spellEnd"/>
      <w:r w:rsidRPr="00F2149F">
        <w:rPr>
          <w:sz w:val="22"/>
        </w:rPr>
        <w:t xml:space="preserve"> процессов.</w:t>
      </w:r>
    </w:p>
    <w:p w14:paraId="42A0B18B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Что такое однородный и неоднородный </w:t>
      </w:r>
      <w:proofErr w:type="spellStart"/>
      <w:r w:rsidRPr="00F2149F">
        <w:rPr>
          <w:sz w:val="22"/>
        </w:rPr>
        <w:t>марковские</w:t>
      </w:r>
      <w:proofErr w:type="spellEnd"/>
      <w:r w:rsidRPr="00F2149F">
        <w:rPr>
          <w:sz w:val="22"/>
        </w:rPr>
        <w:t xml:space="preserve"> процессы?</w:t>
      </w:r>
    </w:p>
    <w:p w14:paraId="29C80A7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Правило составления уравнений Колмогорова.</w:t>
      </w:r>
    </w:p>
    <w:p w14:paraId="7A4689C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Эргодическая теорема Маркова.</w:t>
      </w:r>
    </w:p>
    <w:p w14:paraId="7F20EF4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Схема "гибели и размножения".</w:t>
      </w:r>
    </w:p>
    <w:p w14:paraId="2D899D51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Характеристика элементов СМО.</w:t>
      </w:r>
    </w:p>
    <w:p w14:paraId="1364EA6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Показатели СМО с отказами.</w:t>
      </w:r>
    </w:p>
    <w:p w14:paraId="2180E07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lastRenderedPageBreak/>
        <w:t>Показатели СМО с ожиданием.</w:t>
      </w:r>
    </w:p>
    <w:p w14:paraId="6830CCF0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Зачем нужно знать метод динамики средних?</w:t>
      </w:r>
    </w:p>
    <w:p w14:paraId="3332EF80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Допущения при выводе моделей динамики средних.</w:t>
      </w:r>
    </w:p>
    <w:p w14:paraId="441AD2F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Сформулируйте принцип </w:t>
      </w:r>
      <w:proofErr w:type="spellStart"/>
      <w:r w:rsidRPr="00F2149F">
        <w:rPr>
          <w:sz w:val="22"/>
        </w:rPr>
        <w:t>квазирегулярности</w:t>
      </w:r>
      <w:proofErr w:type="spellEnd"/>
      <w:r w:rsidRPr="00F2149F">
        <w:rPr>
          <w:sz w:val="22"/>
        </w:rPr>
        <w:t>. Когда возникает необходимость его применения?</w:t>
      </w:r>
    </w:p>
    <w:p w14:paraId="541B78C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Применение метода динамики средних при выводе модели противоборства двух сторон.</w:t>
      </w:r>
    </w:p>
    <w:p w14:paraId="3CF4AB6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 учесть в модели противоборства ввод резервов?</w:t>
      </w:r>
    </w:p>
    <w:p w14:paraId="11616598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 учесть в модели противоборства упреждающие удары одной из сторон?</w:t>
      </w:r>
    </w:p>
    <w:p w14:paraId="6083286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 учесть в модели противоборства отсутствие разведки в ходе обмена ударами?</w:t>
      </w:r>
    </w:p>
    <w:p w14:paraId="22B1A30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 учесть в модели противоборства запаздывание в переносе огня?</w:t>
      </w:r>
    </w:p>
    <w:p w14:paraId="13C8127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имитационная статистическая модель? Сравните ее с аналитической моделью.</w:t>
      </w:r>
    </w:p>
    <w:p w14:paraId="7D785D2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Назначение датчиков случайных чисел (генераторов) в имитационном моделировании.</w:t>
      </w:r>
    </w:p>
    <w:p w14:paraId="0D9A94C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Принцип формирования случайных чисел в алгоритмических датчиках случайных чисел.</w:t>
      </w:r>
    </w:p>
    <w:p w14:paraId="7E4AA0FB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Почему случайные числа, формируемые в компьютере, являются псевдослучайными квазиравномерными?</w:t>
      </w:r>
    </w:p>
    <w:p w14:paraId="100EC5B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Формирование случайных величин с произвольными законами распределения вероятностей методом обратной функции.</w:t>
      </w:r>
    </w:p>
    <w:p w14:paraId="21C3626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Формирование равномерно распределенных случайных чисел на произвольном отрезке </w:t>
      </w:r>
      <w:r w:rsidRPr="00F2149F">
        <w:rPr>
          <w:noProof/>
          <w:sz w:val="22"/>
        </w:rPr>
        <w:drawing>
          <wp:inline distT="0" distB="0" distL="0" distR="0" wp14:anchorId="7EB00923" wp14:editId="425B742F">
            <wp:extent cx="438150" cy="247650"/>
            <wp:effectExtent l="0" t="0" r="0" b="0"/>
            <wp:docPr id="36" name="Рисунок 36" descr="[a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[a, b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49F">
        <w:rPr>
          <w:sz w:val="22"/>
        </w:rPr>
        <w:t>.</w:t>
      </w:r>
    </w:p>
    <w:p w14:paraId="5FA4003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Формирование нормально распределенных случайных чисел с произвольными значениями </w:t>
      </w:r>
      <w:r w:rsidRPr="00F2149F">
        <w:rPr>
          <w:noProof/>
          <w:sz w:val="22"/>
        </w:rPr>
        <w:drawing>
          <wp:inline distT="0" distB="0" distL="0" distR="0" wp14:anchorId="4984FB47" wp14:editId="0DA8A238">
            <wp:extent cx="228600" cy="114300"/>
            <wp:effectExtent l="0" t="0" r="0" b="0"/>
            <wp:docPr id="35" name="Рисунок 3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49F">
        <w:rPr>
          <w:sz w:val="22"/>
        </w:rPr>
        <w:t> и </w:t>
      </w:r>
      <w:r w:rsidRPr="00F2149F">
        <w:rPr>
          <w:noProof/>
          <w:sz w:val="22"/>
        </w:rPr>
        <w:drawing>
          <wp:inline distT="0" distB="0" distL="0" distR="0" wp14:anchorId="19640681" wp14:editId="2D5A3345">
            <wp:extent cx="171450" cy="114300"/>
            <wp:effectExtent l="0" t="0" r="0" b="0"/>
            <wp:docPr id="34" name="Рисунок 34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sig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49F">
        <w:rPr>
          <w:sz w:val="22"/>
        </w:rPr>
        <w:t>.</w:t>
      </w:r>
    </w:p>
    <w:p w14:paraId="31A8E0D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Способ моделирования единичных событий.</w:t>
      </w:r>
    </w:p>
    <w:p w14:paraId="36C5C3E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Способы моделирования полной группы </w:t>
      </w:r>
      <w:bookmarkStart w:id="1" w:name="keyword269"/>
      <w:bookmarkEnd w:id="1"/>
      <w:r w:rsidRPr="00F2149F">
        <w:rPr>
          <w:sz w:val="22"/>
        </w:rPr>
        <w:t>несовместных событий.</w:t>
      </w:r>
    </w:p>
    <w:p w14:paraId="5BF8AF0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Три способа моделирования совместных независимых событий.</w:t>
      </w:r>
    </w:p>
    <w:p w14:paraId="6E5ECDD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Моделирование совместных зависимых событий.</w:t>
      </w:r>
    </w:p>
    <w:p w14:paraId="460CBE4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Стационарный и нестационарный случайные процессы.</w:t>
      </w:r>
    </w:p>
    <w:p w14:paraId="71ED652A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Эргодический и неэргодический случайные процессы.</w:t>
      </w:r>
    </w:p>
    <w:p w14:paraId="3B4EEA41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Способы продвижения модельного времени в имитационной модели.</w:t>
      </w:r>
    </w:p>
    <w:p w14:paraId="5D7D8BF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Какие виды времени различают при имитационном моделировании?</w:t>
      </w:r>
    </w:p>
    <w:p w14:paraId="346F6018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понимается под распределенным имитационным моделированием? Сравните его с последовательным имитационным моделированием.</w:t>
      </w:r>
    </w:p>
    <w:p w14:paraId="2FC638A2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значит квазипараллельное моделирование?</w:t>
      </w:r>
    </w:p>
    <w:p w14:paraId="6277765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Модель противоборства, назначение блоков. Признаки окончания одной реализации.</w:t>
      </w:r>
    </w:p>
    <w:p w14:paraId="1C04D3FC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Поясните прием моделирования противоборства двух сторон методом "блуждания по решетке".</w:t>
      </w:r>
    </w:p>
    <w:p w14:paraId="00452A3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Понятие активного и пассивного элемента в модели СМО.</w:t>
      </w:r>
    </w:p>
    <w:p w14:paraId="787228C5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Блок-схема имитационной модели СМО.</w:t>
      </w:r>
    </w:p>
    <w:p w14:paraId="4E92F9C4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Модули реакции в модели СМО.</w:t>
      </w:r>
    </w:p>
    <w:p w14:paraId="7784A12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Достоинства структуры модели СМО.</w:t>
      </w:r>
    </w:p>
    <w:p w14:paraId="362743EA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Перечислите категории объектов </w:t>
      </w:r>
      <w:bookmarkStart w:id="2" w:name="keyword145"/>
      <w:bookmarkEnd w:id="2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>.</w:t>
      </w:r>
    </w:p>
    <w:p w14:paraId="1B652D78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Какие реальные объекты моделируются </w:t>
      </w:r>
      <w:proofErr w:type="spellStart"/>
      <w:r w:rsidRPr="00F2149F">
        <w:rPr>
          <w:sz w:val="22"/>
        </w:rPr>
        <w:t>транзактом</w:t>
      </w:r>
      <w:proofErr w:type="spellEnd"/>
      <w:r w:rsidRPr="00F2149F">
        <w:rPr>
          <w:sz w:val="22"/>
        </w:rPr>
        <w:t>?</w:t>
      </w:r>
    </w:p>
    <w:p w14:paraId="138E16A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Назовите блок, генерирующий </w:t>
      </w:r>
      <w:proofErr w:type="spellStart"/>
      <w:r w:rsidRPr="00F2149F">
        <w:rPr>
          <w:sz w:val="22"/>
        </w:rPr>
        <w:t>транзакты</w:t>
      </w:r>
      <w:proofErr w:type="spellEnd"/>
      <w:r w:rsidRPr="00F2149F">
        <w:rPr>
          <w:sz w:val="22"/>
        </w:rPr>
        <w:t>, его формат и назначение операндов.</w:t>
      </w:r>
    </w:p>
    <w:p w14:paraId="4D08F2F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Раскройте понятие одноканального устройства (ОКУ), режимы его работы. Напишите операторы, описывающие ОКУ; назначение операндов.</w:t>
      </w:r>
    </w:p>
    <w:p w14:paraId="6B5ED5A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Раскройте понятие многоканального устройства (МКУ), режимы его работы. Напишите операторы, описывающие МКУ; назначение операндов.</w:t>
      </w:r>
    </w:p>
    <w:p w14:paraId="30388B7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Назовите блоки, обеспечивающие получение статистических результатов.</w:t>
      </w:r>
    </w:p>
    <w:p w14:paraId="044C306D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Назначение и формат операторов LINK и UNLINK.</w:t>
      </w:r>
    </w:p>
    <w:p w14:paraId="79EA7C4B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системные числовые атрибуты?</w:t>
      </w:r>
    </w:p>
    <w:p w14:paraId="33AF3A04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lastRenderedPageBreak/>
        <w:t>Как описывается в модели арифметическое выражение? Приведите примеры.</w:t>
      </w:r>
    </w:p>
    <w:p w14:paraId="64516D2A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 организовать в модели сохранение какой-либо величины?</w:t>
      </w:r>
    </w:p>
    <w:p w14:paraId="22D5C990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Что такое прямая и обратная задачи имитационного моделирования?</w:t>
      </w:r>
    </w:p>
    <w:p w14:paraId="7EA262F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Назовите виды списков для хранения </w:t>
      </w:r>
      <w:proofErr w:type="spellStart"/>
      <w:r w:rsidRPr="00F2149F">
        <w:rPr>
          <w:sz w:val="22"/>
        </w:rPr>
        <w:t>транзактов</w:t>
      </w:r>
      <w:proofErr w:type="spellEnd"/>
      <w:r w:rsidRPr="00F2149F">
        <w:rPr>
          <w:sz w:val="22"/>
        </w:rPr>
        <w:t>.</w:t>
      </w:r>
    </w:p>
    <w:p w14:paraId="36BB8CC6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Назовите виды списков ОКУ и МКУ.</w:t>
      </w:r>
    </w:p>
    <w:p w14:paraId="5414694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Структура модели на языке </w:t>
      </w:r>
      <w:bookmarkStart w:id="3" w:name="keyword146"/>
      <w:bookmarkEnd w:id="3"/>
      <w:r w:rsidRPr="00F2149F">
        <w:rPr>
          <w:sz w:val="22"/>
        </w:rPr>
        <w:t>GPSS и ее представление в виде блок-диаграмм.</w:t>
      </w:r>
    </w:p>
    <w:p w14:paraId="2E17074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Назначение, сходство и различие команд CLEAR и RESET.</w:t>
      </w:r>
    </w:p>
    <w:p w14:paraId="44801E9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 xml:space="preserve">Назовите блоки, изменяющие последовательность движения </w:t>
      </w:r>
      <w:proofErr w:type="spellStart"/>
      <w:r w:rsidRPr="00F2149F">
        <w:rPr>
          <w:sz w:val="22"/>
        </w:rPr>
        <w:t>транзактов</w:t>
      </w:r>
      <w:proofErr w:type="spellEnd"/>
      <w:r w:rsidRPr="00F2149F">
        <w:rPr>
          <w:sz w:val="22"/>
        </w:rPr>
        <w:t xml:space="preserve"> (блоки передачи управления).</w:t>
      </w:r>
    </w:p>
    <w:p w14:paraId="022360BB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пример фрагмента модели, с введением которого арифметические выражения расчета результатов моделирования не требуют корректировки при изменении количества прогонов.</w:t>
      </w:r>
    </w:p>
    <w:p w14:paraId="2242846E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Какими методами можно уменьшить машинное время моделирования?</w:t>
      </w:r>
    </w:p>
    <w:p w14:paraId="6CDF4707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В каких отношениях должны быть средние значения и среднеквадратические отклонения равномерного и нормального распределений? К чему приводят несоблюдения этих отношений?</w:t>
      </w:r>
    </w:p>
    <w:p w14:paraId="4CB4CAEF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Какими средствами </w:t>
      </w:r>
      <w:bookmarkStart w:id="4" w:name="keyword148"/>
      <w:bookmarkEnd w:id="4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 xml:space="preserve"> можно представлять исходные данные в программе модели?</w:t>
      </w:r>
    </w:p>
    <w:p w14:paraId="4EDA022C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Какими методами можно сократить количество блоков в программе модели?</w:t>
      </w:r>
    </w:p>
    <w:p w14:paraId="1C92398A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примеры организации циклов средствами </w:t>
      </w:r>
      <w:bookmarkStart w:id="5" w:name="keyword149"/>
      <w:bookmarkEnd w:id="5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>. Назовите достоинства и недостатки.</w:t>
      </w:r>
    </w:p>
    <w:p w14:paraId="30B617A9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пример розыгрыша в имитационной модели группы несовместных независимых событий средствами </w:t>
      </w:r>
      <w:bookmarkStart w:id="6" w:name="keyword150"/>
      <w:bookmarkEnd w:id="6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>.</w:t>
      </w:r>
    </w:p>
    <w:p w14:paraId="54B66E88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варианты организации счета, например, сообщений по видам и в целом средствами </w:t>
      </w:r>
      <w:bookmarkStart w:id="7" w:name="keyword151"/>
      <w:bookmarkEnd w:id="7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>.</w:t>
      </w:r>
    </w:p>
    <w:p w14:paraId="75BB43D3" w14:textId="77777777" w:rsidR="00F2149F" w:rsidRPr="00F2149F" w:rsidRDefault="00F2149F" w:rsidP="00F2149F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Приведите примеры имитации средствами </w:t>
      </w:r>
      <w:bookmarkStart w:id="8" w:name="keyword152"/>
      <w:bookmarkEnd w:id="8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 xml:space="preserve"> неисправностей одноканальных устройств.</w:t>
      </w:r>
    </w:p>
    <w:p w14:paraId="2C25EF7D" w14:textId="77777777" w:rsidR="00F2149F" w:rsidRPr="00744BF2" w:rsidRDefault="00F2149F" w:rsidP="00744BF2">
      <w:pPr>
        <w:pStyle w:val="a5"/>
        <w:numPr>
          <w:ilvl w:val="0"/>
          <w:numId w:val="27"/>
        </w:numPr>
        <w:spacing w:after="200" w:line="276" w:lineRule="auto"/>
        <w:rPr>
          <w:sz w:val="22"/>
        </w:rPr>
      </w:pPr>
      <w:r w:rsidRPr="00F2149F">
        <w:rPr>
          <w:sz w:val="22"/>
        </w:rPr>
        <w:t>Какими средствами </w:t>
      </w:r>
      <w:bookmarkStart w:id="9" w:name="keyword153"/>
      <w:bookmarkEnd w:id="9"/>
      <w:r w:rsidRPr="00F2149F">
        <w:rPr>
          <w:sz w:val="22"/>
        </w:rPr>
        <w:t>GPSS </w:t>
      </w:r>
      <w:proofErr w:type="spellStart"/>
      <w:r w:rsidRPr="00F2149F">
        <w:rPr>
          <w:sz w:val="22"/>
        </w:rPr>
        <w:t>World</w:t>
      </w:r>
      <w:proofErr w:type="spellEnd"/>
      <w:r w:rsidRPr="00F2149F">
        <w:rPr>
          <w:sz w:val="22"/>
        </w:rPr>
        <w:t xml:space="preserve"> можно организовать изменение версий модели?</w:t>
      </w:r>
    </w:p>
    <w:p w14:paraId="46614F5F" w14:textId="29603F28" w:rsidR="000F5F7B" w:rsidRPr="0003350E" w:rsidRDefault="00D470E3" w:rsidP="000F5F7B">
      <w:pPr>
        <w:pStyle w:val="a3"/>
        <w:tabs>
          <w:tab w:val="left" w:pos="570"/>
        </w:tabs>
        <w:rPr>
          <w:b/>
        </w:rPr>
      </w:pPr>
      <w:r>
        <w:rPr>
          <w:b/>
        </w:rPr>
        <w:t xml:space="preserve">Методика оценки результатов </w:t>
      </w:r>
      <w:r w:rsidR="000F5F7B">
        <w:rPr>
          <w:b/>
        </w:rPr>
        <w:t xml:space="preserve">сдачи </w:t>
      </w:r>
      <w:r w:rsidR="00A4741E">
        <w:rPr>
          <w:b/>
          <w:bCs/>
        </w:rPr>
        <w:t>экзамена</w:t>
      </w:r>
    </w:p>
    <w:p w14:paraId="1E2EDBDC" w14:textId="476E9053" w:rsidR="000F5F7B" w:rsidRPr="00744BF2" w:rsidRDefault="000F5F7B" w:rsidP="00744BF2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967E2E">
        <w:rPr>
          <w:sz w:val="24"/>
          <w:szCs w:val="24"/>
        </w:rPr>
        <w:t>Основы моделирования</w:t>
      </w:r>
      <w:r w:rsidR="00394D8B">
        <w:rPr>
          <w:sz w:val="24"/>
          <w:szCs w:val="24"/>
        </w:rPr>
        <w:t xml:space="preserve">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A4741E">
        <w:rPr>
          <w:sz w:val="24"/>
          <w:szCs w:val="24"/>
        </w:rPr>
        <w:t>7</w:t>
      </w:r>
      <w:bookmarkStart w:id="10" w:name="_GoBack"/>
      <w:bookmarkEnd w:id="10"/>
      <w:r w:rsidRPr="005D5F98">
        <w:rPr>
          <w:sz w:val="24"/>
          <w:szCs w:val="24"/>
        </w:rPr>
        <w:t xml:space="preserve"> семестр</w:t>
      </w:r>
    </w:p>
    <w:p w14:paraId="06B5536D" w14:textId="77777777"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14:paraId="754E4187" w14:textId="77777777"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394D8B" w:rsidRPr="00394D8B">
        <w:t>8</w:t>
      </w:r>
      <w:r w:rsidR="003131BE">
        <w:t>-</w:t>
      </w:r>
      <w:r w:rsidR="00394D8B" w:rsidRPr="00394D8B">
        <w:t>10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 билета. </w:t>
      </w:r>
    </w:p>
    <w:p w14:paraId="5634DC71" w14:textId="77777777"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394D8B" w:rsidRPr="00394D8B">
        <w:t>7</w:t>
      </w:r>
      <w:r>
        <w:t>-</w:t>
      </w:r>
      <w:r w:rsidR="00394D8B" w:rsidRPr="00394D8B">
        <w:t>8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 билета</w:t>
      </w:r>
      <w:r>
        <w:t xml:space="preserve">. </w:t>
      </w:r>
    </w:p>
    <w:p w14:paraId="44F9B364" w14:textId="77777777"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394D8B" w:rsidRPr="00394D8B">
        <w:t>5</w:t>
      </w:r>
      <w:r>
        <w:t>-</w:t>
      </w:r>
      <w:r w:rsidR="00394D8B" w:rsidRPr="00394D8B">
        <w:t>7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14:paraId="3A63E316" w14:textId="77777777" w:rsidR="00D35443" w:rsidRDefault="0048507C" w:rsidP="0048507C">
      <w:pPr>
        <w:pStyle w:val="aa"/>
        <w:jc w:val="both"/>
      </w:pPr>
      <w:r>
        <w:rPr>
          <w:rStyle w:val="ab"/>
        </w:rPr>
        <w:lastRenderedPageBreak/>
        <w:t>«НЕУДОВЛЕТВОРИТЕЛЬНО»</w:t>
      </w:r>
      <w:r>
        <w:t xml:space="preserve"> (ниже </w:t>
      </w:r>
      <w:r w:rsidR="00394D8B" w:rsidRPr="00394D8B">
        <w:t>5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</w:t>
      </w:r>
      <w:r w:rsidR="00744BF2">
        <w:t>аводящих вопросах экзаменатора.</w:t>
      </w:r>
    </w:p>
    <w:p w14:paraId="250BA214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14:paraId="4A559FFF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14:paraId="51E7E575" w14:textId="77777777" w:rsidR="0048507C" w:rsidRDefault="0048507C" w:rsidP="00394D8B">
      <w:pPr>
        <w:rPr>
          <w:b/>
          <w:sz w:val="28"/>
          <w:szCs w:val="28"/>
        </w:rPr>
      </w:pPr>
    </w:p>
    <w:p w14:paraId="485AA1F4" w14:textId="77777777"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14:paraId="41E949F5" w14:textId="77777777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F6C" w14:textId="77777777"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4DDA6" w14:textId="77777777"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7F3DC" w14:textId="77777777"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30E80" w14:textId="77777777"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FF43C" w14:textId="77777777"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14:paraId="23269C38" w14:textId="77777777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23A2" w14:textId="77777777"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EC4CF" w14:textId="77777777"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1391" w14:textId="77777777"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85767" w14:textId="77777777"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DC6F6" w14:textId="77777777"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F0ED6" w:rsidRPr="0048202D" w14:paraId="5FA32809" w14:textId="77777777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C373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DC19C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454D" w14:textId="77777777"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48DAF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C764D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F0ED6" w:rsidRPr="0048202D" w14:paraId="356B406D" w14:textId="77777777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C6BA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B7ECC" w14:textId="77777777"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3EE9" w14:textId="77777777"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65294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CABAC1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F0ED6" w:rsidRPr="0048202D" w14:paraId="48617EC7" w14:textId="77777777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EB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B9DDC9" w14:textId="77777777" w:rsidR="00BF0ED6" w:rsidRPr="0048202D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33C6" w14:textId="77777777" w:rsidR="00BF0ED6" w:rsidRPr="0048202D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FEE9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EB2B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48202D" w14:paraId="55CB3A00" w14:textId="77777777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6DF0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F0B7245" w14:textId="77777777" w:rsidR="00BF0ED6" w:rsidRPr="0048202D" w:rsidRDefault="00BF0ED6" w:rsidP="00084B3E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91FE" w14:textId="77777777" w:rsidR="00BF0ED6" w:rsidRPr="0048202D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7758" w14:textId="77777777" w:rsidR="00BF0ED6" w:rsidRPr="0048202D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3C0A" w14:textId="77777777" w:rsidR="00BF0ED6" w:rsidRPr="0048202D" w:rsidRDefault="00BF0ED6" w:rsidP="00833F7C"/>
        </w:tc>
      </w:tr>
      <w:tr w:rsidR="00BF0ED6" w:rsidRPr="0048202D" w14:paraId="0394EE4B" w14:textId="77777777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0144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A683CB" w14:textId="77777777"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C06A" w14:textId="77777777"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5468CA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4F5C2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BF0ED6" w:rsidRPr="0048202D" w14:paraId="1D52C72B" w14:textId="77777777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6C6C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A0F0D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038D1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094A0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28AC8" w14:textId="77777777"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14:paraId="0BAF6C0E" w14:textId="77777777" w:rsidR="00D35443" w:rsidRDefault="00D35443" w:rsidP="00623BC6"/>
    <w:p w14:paraId="63D107BC" w14:textId="77777777" w:rsidR="00D35443" w:rsidRDefault="00D35443" w:rsidP="00623BC6"/>
    <w:p w14:paraId="6522AF68" w14:textId="77777777" w:rsidR="0048507C" w:rsidRDefault="0048507C" w:rsidP="00744BF2"/>
    <w:sectPr w:rsidR="0048507C" w:rsidSect="007F3A3B">
      <w:footerReference w:type="defaul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763A9" w14:textId="77777777" w:rsidR="00290660" w:rsidRDefault="00290660" w:rsidP="00BF3087">
      <w:r>
        <w:separator/>
      </w:r>
    </w:p>
  </w:endnote>
  <w:endnote w:type="continuationSeparator" w:id="0">
    <w:p w14:paraId="36D9862F" w14:textId="77777777" w:rsidR="00290660" w:rsidRDefault="00290660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14:paraId="3711F415" w14:textId="77777777" w:rsidR="00C03A1F" w:rsidRDefault="001A5D52">
        <w:pPr>
          <w:pStyle w:val="a8"/>
          <w:jc w:val="center"/>
        </w:pPr>
        <w:r>
          <w:fldChar w:fldCharType="begin"/>
        </w:r>
        <w:r w:rsidR="00C03A1F">
          <w:instrText>PAGE   \* MERGEFORMAT</w:instrText>
        </w:r>
        <w:r>
          <w:fldChar w:fldCharType="separate"/>
        </w:r>
        <w:r w:rsidR="00A4741E">
          <w:rPr>
            <w:noProof/>
          </w:rPr>
          <w:t>10</w:t>
        </w:r>
        <w:r>
          <w:fldChar w:fldCharType="end"/>
        </w:r>
      </w:p>
    </w:sdtContent>
  </w:sdt>
  <w:p w14:paraId="46CD8BF1" w14:textId="77777777" w:rsidR="00C03A1F" w:rsidRDefault="00C03A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DE917" w14:textId="77777777" w:rsidR="00290660" w:rsidRDefault="00290660" w:rsidP="00BF3087">
      <w:r>
        <w:separator/>
      </w:r>
    </w:p>
  </w:footnote>
  <w:footnote w:type="continuationSeparator" w:id="0">
    <w:p w14:paraId="7C1EDCE4" w14:textId="77777777" w:rsidR="00290660" w:rsidRDefault="00290660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6547F62"/>
    <w:multiLevelType w:val="multilevel"/>
    <w:tmpl w:val="281A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CA13E23"/>
    <w:multiLevelType w:val="hybridMultilevel"/>
    <w:tmpl w:val="EFD431FA"/>
    <w:lvl w:ilvl="0" w:tplc="CBB8D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8125C4"/>
    <w:multiLevelType w:val="multilevel"/>
    <w:tmpl w:val="143A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1C535B58"/>
    <w:multiLevelType w:val="multilevel"/>
    <w:tmpl w:val="F9C4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3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5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6">
    <w:nsid w:val="42BB4D5C"/>
    <w:multiLevelType w:val="multilevel"/>
    <w:tmpl w:val="2B9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1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217A81"/>
    <w:multiLevelType w:val="multilevel"/>
    <w:tmpl w:val="DD0A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6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8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74695"/>
    <w:multiLevelType w:val="multilevel"/>
    <w:tmpl w:val="26BC5844"/>
    <w:styleLink w:val="14pt125"/>
    <w:lvl w:ilvl="0">
      <w:start w:val="1"/>
      <w:numFmt w:val="decimal"/>
      <w:lvlText w:val="%1."/>
      <w:lvlJc w:val="left"/>
      <w:pPr>
        <w:tabs>
          <w:tab w:val="num" w:pos="1021"/>
        </w:tabs>
        <w:ind w:left="1095" w:hanging="755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hint="default"/>
      </w:rPr>
    </w:lvl>
  </w:abstractNum>
  <w:abstractNum w:abstractNumId="33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1"/>
  </w:num>
  <w:num w:numId="2">
    <w:abstractNumId w:val="11"/>
  </w:num>
  <w:num w:numId="3">
    <w:abstractNumId w:val="25"/>
  </w:num>
  <w:num w:numId="4">
    <w:abstractNumId w:val="26"/>
  </w:num>
  <w:num w:numId="5">
    <w:abstractNumId w:val="33"/>
  </w:num>
  <w:num w:numId="6">
    <w:abstractNumId w:val="12"/>
  </w:num>
  <w:num w:numId="7">
    <w:abstractNumId w:val="22"/>
  </w:num>
  <w:num w:numId="8">
    <w:abstractNumId w:val="10"/>
  </w:num>
  <w:num w:numId="9">
    <w:abstractNumId w:val="5"/>
  </w:num>
  <w:num w:numId="10">
    <w:abstractNumId w:val="24"/>
  </w:num>
  <w:num w:numId="11">
    <w:abstractNumId w:val="7"/>
  </w:num>
  <w:num w:numId="12">
    <w:abstractNumId w:val="15"/>
  </w:num>
  <w:num w:numId="13">
    <w:abstractNumId w:val="18"/>
  </w:num>
  <w:num w:numId="14">
    <w:abstractNumId w:val="28"/>
  </w:num>
  <w:num w:numId="15">
    <w:abstractNumId w:val="13"/>
  </w:num>
  <w:num w:numId="16">
    <w:abstractNumId w:val="21"/>
  </w:num>
  <w:num w:numId="17">
    <w:abstractNumId w:val="3"/>
  </w:num>
  <w:num w:numId="18">
    <w:abstractNumId w:val="8"/>
  </w:num>
  <w:num w:numId="19">
    <w:abstractNumId w:val="19"/>
  </w:num>
  <w:num w:numId="20">
    <w:abstractNumId w:val="29"/>
  </w:num>
  <w:num w:numId="21">
    <w:abstractNumId w:val="17"/>
  </w:num>
  <w:num w:numId="22">
    <w:abstractNumId w:val="1"/>
  </w:num>
  <w:num w:numId="23">
    <w:abstractNumId w:val="0"/>
  </w:num>
  <w:num w:numId="24">
    <w:abstractNumId w:val="20"/>
  </w:num>
  <w:num w:numId="25">
    <w:abstractNumId w:val="27"/>
  </w:num>
  <w:num w:numId="26">
    <w:abstractNumId w:val="14"/>
  </w:num>
  <w:num w:numId="27">
    <w:abstractNumId w:val="30"/>
  </w:num>
  <w:num w:numId="28">
    <w:abstractNumId w:val="32"/>
  </w:num>
  <w:num w:numId="29">
    <w:abstractNumId w:val="16"/>
  </w:num>
  <w:num w:numId="30">
    <w:abstractNumId w:val="9"/>
  </w:num>
  <w:num w:numId="31">
    <w:abstractNumId w:val="23"/>
  </w:num>
  <w:num w:numId="32">
    <w:abstractNumId w:val="2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0035B"/>
    <w:rsid w:val="00047687"/>
    <w:rsid w:val="00047FDD"/>
    <w:rsid w:val="00070754"/>
    <w:rsid w:val="000733A8"/>
    <w:rsid w:val="00084B3E"/>
    <w:rsid w:val="000A6E73"/>
    <w:rsid w:val="000E573F"/>
    <w:rsid w:val="000F25ED"/>
    <w:rsid w:val="000F5F7B"/>
    <w:rsid w:val="001068FD"/>
    <w:rsid w:val="00107CDC"/>
    <w:rsid w:val="001148BF"/>
    <w:rsid w:val="00117AA5"/>
    <w:rsid w:val="00120867"/>
    <w:rsid w:val="00132919"/>
    <w:rsid w:val="0016332F"/>
    <w:rsid w:val="00163ED2"/>
    <w:rsid w:val="00194951"/>
    <w:rsid w:val="001A5D52"/>
    <w:rsid w:val="001B14CF"/>
    <w:rsid w:val="001B3CEB"/>
    <w:rsid w:val="001D434C"/>
    <w:rsid w:val="001F5733"/>
    <w:rsid w:val="002227B9"/>
    <w:rsid w:val="002248BF"/>
    <w:rsid w:val="00233864"/>
    <w:rsid w:val="00243AFC"/>
    <w:rsid w:val="00250B9E"/>
    <w:rsid w:val="00251322"/>
    <w:rsid w:val="00257C22"/>
    <w:rsid w:val="00260F34"/>
    <w:rsid w:val="002749F5"/>
    <w:rsid w:val="00290660"/>
    <w:rsid w:val="00292659"/>
    <w:rsid w:val="002A626E"/>
    <w:rsid w:val="002B19A8"/>
    <w:rsid w:val="002B54F2"/>
    <w:rsid w:val="002E31CA"/>
    <w:rsid w:val="00310C03"/>
    <w:rsid w:val="003131BE"/>
    <w:rsid w:val="00354B43"/>
    <w:rsid w:val="00355BAF"/>
    <w:rsid w:val="00370E71"/>
    <w:rsid w:val="00394D8B"/>
    <w:rsid w:val="003D1A75"/>
    <w:rsid w:val="00404CE9"/>
    <w:rsid w:val="0047439A"/>
    <w:rsid w:val="00477169"/>
    <w:rsid w:val="0048507C"/>
    <w:rsid w:val="00485E55"/>
    <w:rsid w:val="004A520A"/>
    <w:rsid w:val="005167E7"/>
    <w:rsid w:val="005217CA"/>
    <w:rsid w:val="00524EA6"/>
    <w:rsid w:val="005519E7"/>
    <w:rsid w:val="005626A2"/>
    <w:rsid w:val="005670DF"/>
    <w:rsid w:val="005A4853"/>
    <w:rsid w:val="005D61DF"/>
    <w:rsid w:val="005E3B95"/>
    <w:rsid w:val="005F4C47"/>
    <w:rsid w:val="006131A1"/>
    <w:rsid w:val="0061606F"/>
    <w:rsid w:val="006160E2"/>
    <w:rsid w:val="00623BC6"/>
    <w:rsid w:val="00626D13"/>
    <w:rsid w:val="006A74B8"/>
    <w:rsid w:val="006B24ED"/>
    <w:rsid w:val="006B4E96"/>
    <w:rsid w:val="006C0FA1"/>
    <w:rsid w:val="006E3FE5"/>
    <w:rsid w:val="00700AA6"/>
    <w:rsid w:val="00715336"/>
    <w:rsid w:val="00744BF2"/>
    <w:rsid w:val="00757FEE"/>
    <w:rsid w:val="00781E81"/>
    <w:rsid w:val="007843BE"/>
    <w:rsid w:val="007863E7"/>
    <w:rsid w:val="007876FC"/>
    <w:rsid w:val="007D356B"/>
    <w:rsid w:val="007D7E7D"/>
    <w:rsid w:val="007F3A3B"/>
    <w:rsid w:val="00814B00"/>
    <w:rsid w:val="0082582A"/>
    <w:rsid w:val="00833F7C"/>
    <w:rsid w:val="008710E2"/>
    <w:rsid w:val="00871D10"/>
    <w:rsid w:val="00881856"/>
    <w:rsid w:val="0088205A"/>
    <w:rsid w:val="00886D26"/>
    <w:rsid w:val="008A7D5D"/>
    <w:rsid w:val="008C4A7A"/>
    <w:rsid w:val="008E36BC"/>
    <w:rsid w:val="008F20A4"/>
    <w:rsid w:val="008F3FCB"/>
    <w:rsid w:val="0093097B"/>
    <w:rsid w:val="00932C76"/>
    <w:rsid w:val="009649D9"/>
    <w:rsid w:val="00967E2E"/>
    <w:rsid w:val="00983A79"/>
    <w:rsid w:val="00994A0E"/>
    <w:rsid w:val="009B1D41"/>
    <w:rsid w:val="009D74E0"/>
    <w:rsid w:val="009E18D0"/>
    <w:rsid w:val="009F45FC"/>
    <w:rsid w:val="00A15EE7"/>
    <w:rsid w:val="00A4741E"/>
    <w:rsid w:val="00A56D83"/>
    <w:rsid w:val="00A60809"/>
    <w:rsid w:val="00A828F5"/>
    <w:rsid w:val="00AD1343"/>
    <w:rsid w:val="00B018EE"/>
    <w:rsid w:val="00B01AD8"/>
    <w:rsid w:val="00B062AB"/>
    <w:rsid w:val="00B1163C"/>
    <w:rsid w:val="00B16AE1"/>
    <w:rsid w:val="00B225FE"/>
    <w:rsid w:val="00B50D6C"/>
    <w:rsid w:val="00B57F4B"/>
    <w:rsid w:val="00B80393"/>
    <w:rsid w:val="00BA5D0C"/>
    <w:rsid w:val="00BB756E"/>
    <w:rsid w:val="00BF0ED6"/>
    <w:rsid w:val="00BF3087"/>
    <w:rsid w:val="00C03A1F"/>
    <w:rsid w:val="00C53043"/>
    <w:rsid w:val="00C6155B"/>
    <w:rsid w:val="00CB65A5"/>
    <w:rsid w:val="00CE1E1E"/>
    <w:rsid w:val="00D01DF4"/>
    <w:rsid w:val="00D03DF7"/>
    <w:rsid w:val="00D109B9"/>
    <w:rsid w:val="00D11ECC"/>
    <w:rsid w:val="00D35443"/>
    <w:rsid w:val="00D41656"/>
    <w:rsid w:val="00D4275C"/>
    <w:rsid w:val="00D470E3"/>
    <w:rsid w:val="00D637F3"/>
    <w:rsid w:val="00D72CAE"/>
    <w:rsid w:val="00D96880"/>
    <w:rsid w:val="00DB34D5"/>
    <w:rsid w:val="00DD4002"/>
    <w:rsid w:val="00DF119E"/>
    <w:rsid w:val="00E336BC"/>
    <w:rsid w:val="00E35E99"/>
    <w:rsid w:val="00E44DFB"/>
    <w:rsid w:val="00E55FA7"/>
    <w:rsid w:val="00E60719"/>
    <w:rsid w:val="00E6316D"/>
    <w:rsid w:val="00E656DE"/>
    <w:rsid w:val="00EB3D12"/>
    <w:rsid w:val="00EB698E"/>
    <w:rsid w:val="00EE4E83"/>
    <w:rsid w:val="00F2149F"/>
    <w:rsid w:val="00F21FB5"/>
    <w:rsid w:val="00F22C43"/>
    <w:rsid w:val="00F23FE8"/>
    <w:rsid w:val="00F63AA2"/>
    <w:rsid w:val="00F63D9B"/>
    <w:rsid w:val="00F76BAE"/>
    <w:rsid w:val="00F87863"/>
    <w:rsid w:val="00FA5336"/>
    <w:rsid w:val="00FB6965"/>
    <w:rsid w:val="00FE616C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Стиль"/>
    <w:uiPriority w:val="99"/>
    <w:rsid w:val="00B57F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екст статьи"/>
    <w:basedOn w:val="a"/>
    <w:rsid w:val="00E6316D"/>
    <w:pPr>
      <w:ind w:firstLine="709"/>
      <w:jc w:val="both"/>
    </w:pPr>
    <w:rPr>
      <w:sz w:val="28"/>
      <w:szCs w:val="20"/>
    </w:rPr>
  </w:style>
  <w:style w:type="numbering" w:customStyle="1" w:styleId="14pt125">
    <w:name w:val="Стиль нумерованный 14 pt Слева:  125 см"/>
    <w:rsid w:val="00E6316D"/>
    <w:pPr>
      <w:numPr>
        <w:numId w:val="28"/>
      </w:numPr>
    </w:pPr>
  </w:style>
  <w:style w:type="character" w:customStyle="1" w:styleId="keyword">
    <w:name w:val="keyword"/>
    <w:basedOn w:val="a0"/>
    <w:rsid w:val="00F2149F"/>
  </w:style>
  <w:style w:type="character" w:styleId="af6">
    <w:name w:val="Hyperlink"/>
    <w:basedOn w:val="a0"/>
    <w:uiPriority w:val="99"/>
    <w:semiHidden/>
    <w:unhideWhenUsed/>
    <w:rsid w:val="00F2149F"/>
    <w:rPr>
      <w:color w:val="0000FF"/>
      <w:u w:val="single"/>
    </w:rPr>
  </w:style>
  <w:style w:type="character" w:customStyle="1" w:styleId="texample">
    <w:name w:val="texample"/>
    <w:basedOn w:val="a0"/>
    <w:rsid w:val="00F2149F"/>
  </w:style>
  <w:style w:type="paragraph" w:styleId="af7">
    <w:name w:val="Balloon Text"/>
    <w:basedOn w:val="a"/>
    <w:link w:val="af8"/>
    <w:uiPriority w:val="99"/>
    <w:semiHidden/>
    <w:unhideWhenUsed/>
    <w:rsid w:val="0000035B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0035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9">
    <w:name w:val="Параграф"/>
    <w:basedOn w:val="a"/>
    <w:link w:val="afa"/>
    <w:qFormat/>
    <w:rsid w:val="00A4741E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a">
    <w:name w:val="Параграф Знак"/>
    <w:basedOn w:val="a0"/>
    <w:link w:val="af9"/>
    <w:rsid w:val="00A4741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">
    <w:name w:val="14pt125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96B43-1CE2-4B6A-8912-0F87602B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8</cp:revision>
  <dcterms:created xsi:type="dcterms:W3CDTF">2015-03-16T19:52:00Z</dcterms:created>
  <dcterms:modified xsi:type="dcterms:W3CDTF">2019-10-31T16:53:00Z</dcterms:modified>
</cp:coreProperties>
</file>