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B80393" w:rsidRPr="009B2973" w:rsidTr="00B80393">
        <w:tc>
          <w:tcPr>
            <w:tcW w:w="5000" w:type="pct"/>
          </w:tcPr>
          <w:p w:rsidR="00B80393" w:rsidRPr="009B2973" w:rsidRDefault="00446443" w:rsidP="00AD638E">
            <w:pPr>
              <w:spacing w:line="288" w:lineRule="auto"/>
              <w:jc w:val="center"/>
              <w:rPr>
                <w:spacing w:val="20"/>
              </w:rPr>
            </w:pPr>
            <w:r w:rsidRPr="00010244">
              <w:t>Министерство науки и высшего образования Российской Федерации</w:t>
            </w:r>
            <w:r w:rsidR="00B80393" w:rsidRPr="009B2973">
              <w:rPr>
                <w:spacing w:val="20"/>
              </w:rPr>
              <w:t xml:space="preserve"> </w:t>
            </w:r>
          </w:p>
        </w:tc>
      </w:tr>
      <w:tr w:rsidR="00B80393" w:rsidRPr="009B2973" w:rsidTr="00B80393">
        <w:tc>
          <w:tcPr>
            <w:tcW w:w="5000" w:type="pct"/>
          </w:tcPr>
          <w:p w:rsidR="00B80393" w:rsidRPr="009B2973" w:rsidRDefault="00B80393" w:rsidP="00446443">
            <w:pPr>
              <w:spacing w:line="288" w:lineRule="auto"/>
              <w:jc w:val="center"/>
              <w:rPr>
                <w:spacing w:val="20"/>
              </w:rPr>
            </w:pPr>
            <w:r w:rsidRPr="009B2973">
              <w:t xml:space="preserve">федеральное государственное автономное образовательное учреждение </w:t>
            </w:r>
            <w:r w:rsidRPr="009B2973">
              <w:br/>
              <w:t>высшего образования</w:t>
            </w:r>
          </w:p>
        </w:tc>
      </w:tr>
      <w:tr w:rsidR="00B80393" w:rsidRPr="009B2973" w:rsidTr="00B80393">
        <w:tc>
          <w:tcPr>
            <w:tcW w:w="5000" w:type="pct"/>
            <w:tcBorders>
              <w:bottom w:val="single" w:sz="4" w:space="0" w:color="000000"/>
            </w:tcBorders>
          </w:tcPr>
          <w:p w:rsidR="00B80393" w:rsidRPr="009B2973" w:rsidRDefault="00B80393" w:rsidP="00AD638E">
            <w:pPr>
              <w:spacing w:line="288" w:lineRule="auto"/>
              <w:jc w:val="center"/>
            </w:pPr>
            <w:r w:rsidRPr="009B2973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80393" w:rsidRPr="009B2973" w:rsidTr="00B80393">
        <w:tc>
          <w:tcPr>
            <w:tcW w:w="5000" w:type="pct"/>
            <w:tcBorders>
              <w:top w:val="single" w:sz="4" w:space="0" w:color="000000"/>
            </w:tcBorders>
          </w:tcPr>
          <w:p w:rsidR="00B80393" w:rsidRPr="009B2973" w:rsidRDefault="00446443" w:rsidP="00AD638E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B80393" w:rsidRPr="009B2973" w:rsidTr="00B80393">
        <w:tc>
          <w:tcPr>
            <w:tcW w:w="5000" w:type="pct"/>
          </w:tcPr>
          <w:p w:rsidR="00B80393" w:rsidRPr="009B2973" w:rsidRDefault="00B80393" w:rsidP="00AD638E">
            <w:pPr>
              <w:snapToGrid w:val="0"/>
              <w:spacing w:before="120" w:after="120"/>
              <w:jc w:val="center"/>
            </w:pPr>
            <w:r w:rsidRPr="009B2973">
              <w:t xml:space="preserve">КАФЕДРА </w:t>
            </w:r>
            <w:r w:rsidR="00833F7C" w:rsidRPr="009B2973">
              <w:t>КИБЕРНЕТИКИ</w:t>
            </w:r>
            <w:r w:rsidRPr="009B2973">
              <w:t xml:space="preserve"> (№ 2</w:t>
            </w:r>
            <w:r w:rsidR="00833F7C" w:rsidRPr="009B2973">
              <w:t>2</w:t>
            </w:r>
            <w:r w:rsidRPr="009B2973">
              <w:t>)</w:t>
            </w:r>
          </w:p>
        </w:tc>
      </w:tr>
    </w:tbl>
    <w:p w:rsidR="00B80393" w:rsidRPr="009B2973" w:rsidRDefault="00B80393" w:rsidP="00AD638E">
      <w:pPr>
        <w:pStyle w:val="af2"/>
        <w:spacing w:line="360" w:lineRule="auto"/>
        <w:ind w:left="0" w:right="-5"/>
        <w:jc w:val="right"/>
        <w:outlineLvl w:val="0"/>
        <w:rPr>
          <w:b/>
          <w:bCs/>
          <w:sz w:val="22"/>
          <w:szCs w:val="22"/>
        </w:rPr>
      </w:pPr>
      <w:r w:rsidRPr="009B2973">
        <w:rPr>
          <w:b/>
          <w:bCs/>
          <w:sz w:val="22"/>
          <w:szCs w:val="22"/>
        </w:rPr>
        <w:t xml:space="preserve"> </w:t>
      </w:r>
    </w:p>
    <w:p w:rsidR="00B80393" w:rsidRPr="009B2973" w:rsidRDefault="00B80393" w:rsidP="00AD638E">
      <w:pPr>
        <w:spacing w:line="360" w:lineRule="auto"/>
        <w:jc w:val="right"/>
        <w:rPr>
          <w:caps/>
        </w:rPr>
      </w:pPr>
      <w:r w:rsidRPr="009B2973">
        <w:t>«</w:t>
      </w:r>
      <w:r w:rsidRPr="009B2973">
        <w:rPr>
          <w:caps/>
        </w:rPr>
        <w:t>УтверждЕН</w:t>
      </w:r>
    </w:p>
    <w:p w:rsidR="00B80393" w:rsidRPr="009B2973" w:rsidRDefault="00B80393" w:rsidP="00AD638E">
      <w:pPr>
        <w:spacing w:line="360" w:lineRule="auto"/>
        <w:jc w:val="right"/>
      </w:pPr>
      <w:r w:rsidRPr="009B2973">
        <w:t xml:space="preserve">на заседании кафедры </w:t>
      </w:r>
    </w:p>
    <w:p w:rsidR="00B80393" w:rsidRPr="009B2973" w:rsidRDefault="00B80393" w:rsidP="00AD638E">
      <w:pPr>
        <w:spacing w:line="360" w:lineRule="auto"/>
        <w:jc w:val="right"/>
      </w:pPr>
      <w:r w:rsidRPr="009B2973">
        <w:t xml:space="preserve">«___»__________20__ г., </w:t>
      </w:r>
    </w:p>
    <w:p w:rsidR="00B80393" w:rsidRPr="009B2973" w:rsidRDefault="00B80393" w:rsidP="00AD638E">
      <w:pPr>
        <w:spacing w:line="360" w:lineRule="auto"/>
        <w:jc w:val="right"/>
      </w:pPr>
      <w:r w:rsidRPr="009B2973">
        <w:t>протокол №_________</w:t>
      </w:r>
    </w:p>
    <w:p w:rsidR="00B80393" w:rsidRPr="009B2973" w:rsidRDefault="00B80393" w:rsidP="00635324">
      <w:pPr>
        <w:spacing w:line="360" w:lineRule="auto"/>
      </w:pPr>
      <w:r w:rsidRPr="009B2973">
        <w:t xml:space="preserve">    </w:t>
      </w:r>
      <w:r w:rsidR="00635324">
        <w:tab/>
      </w:r>
      <w:r w:rsidR="00635324">
        <w:tab/>
      </w:r>
      <w:r w:rsidR="00635324">
        <w:tab/>
      </w:r>
      <w:r w:rsidR="00635324">
        <w:tab/>
      </w:r>
      <w:r w:rsidR="00635324">
        <w:tab/>
      </w:r>
      <w:r w:rsidR="00635324">
        <w:tab/>
      </w:r>
      <w:r w:rsidR="00635324">
        <w:tab/>
      </w:r>
      <w:r w:rsidRPr="009B2973">
        <w:t xml:space="preserve"> зав</w:t>
      </w:r>
      <w:proofErr w:type="gramStart"/>
      <w:r w:rsidRPr="009B2973">
        <w:t>.к</w:t>
      </w:r>
      <w:proofErr w:type="gramEnd"/>
      <w:r w:rsidRPr="009B2973">
        <w:t>аф.2</w:t>
      </w:r>
      <w:r w:rsidR="00833F7C" w:rsidRPr="009B2973">
        <w:t>2</w:t>
      </w:r>
      <w:r w:rsidR="00635324">
        <w:tab/>
      </w:r>
      <w:r w:rsidRPr="009B2973">
        <w:t>_____________/</w:t>
      </w:r>
      <w:r w:rsidR="00833F7C" w:rsidRPr="009B2973">
        <w:t>А</w:t>
      </w:r>
      <w:r w:rsidRPr="009B2973">
        <w:t>.</w:t>
      </w:r>
      <w:r w:rsidR="00833F7C" w:rsidRPr="009B2973">
        <w:t>М. Загребаев</w:t>
      </w:r>
      <w:r w:rsidRPr="009B2973">
        <w:t>/</w:t>
      </w:r>
    </w:p>
    <w:p w:rsidR="00B80393" w:rsidRPr="009B2973" w:rsidRDefault="00B80393" w:rsidP="00AD638E">
      <w:pPr>
        <w:pStyle w:val="af2"/>
        <w:spacing w:line="360" w:lineRule="auto"/>
        <w:ind w:left="0" w:right="-5"/>
        <w:jc w:val="right"/>
      </w:pPr>
    </w:p>
    <w:p w:rsidR="00B80393" w:rsidRPr="009B2973" w:rsidRDefault="00B80393" w:rsidP="00AD638E">
      <w:pPr>
        <w:pStyle w:val="af2"/>
        <w:ind w:left="0" w:right="-1215"/>
        <w:jc w:val="right"/>
        <w:rPr>
          <w:sz w:val="22"/>
          <w:szCs w:val="22"/>
        </w:rPr>
      </w:pPr>
    </w:p>
    <w:p w:rsidR="00B80393" w:rsidRPr="009B2973" w:rsidRDefault="00B80393" w:rsidP="00AD638E">
      <w:pPr>
        <w:pStyle w:val="af0"/>
        <w:ind w:right="45"/>
        <w:rPr>
          <w:b/>
          <w:sz w:val="40"/>
          <w:szCs w:val="40"/>
        </w:rPr>
      </w:pPr>
      <w:r w:rsidRPr="009B2973">
        <w:rPr>
          <w:b/>
          <w:sz w:val="40"/>
          <w:szCs w:val="40"/>
        </w:rPr>
        <w:t>ФОНД ОЦЕНОЧНЫХ СРЕДСТВ</w:t>
      </w:r>
    </w:p>
    <w:p w:rsidR="006131A1" w:rsidRPr="009B2973" w:rsidRDefault="006131A1" w:rsidP="00AD638E">
      <w:pPr>
        <w:pStyle w:val="af0"/>
        <w:ind w:right="45"/>
        <w:rPr>
          <w:sz w:val="32"/>
          <w:szCs w:val="32"/>
        </w:rPr>
      </w:pPr>
    </w:p>
    <w:p w:rsidR="00B80393" w:rsidRPr="009B2973" w:rsidRDefault="00B80393" w:rsidP="00AD638E">
      <w:pPr>
        <w:pStyle w:val="af0"/>
        <w:ind w:right="45"/>
        <w:rPr>
          <w:sz w:val="32"/>
          <w:szCs w:val="32"/>
        </w:rPr>
      </w:pPr>
      <w:r w:rsidRPr="009B2973">
        <w:rPr>
          <w:sz w:val="32"/>
          <w:szCs w:val="32"/>
        </w:rPr>
        <w:t>по дисциплине</w:t>
      </w:r>
    </w:p>
    <w:p w:rsidR="00B80393" w:rsidRPr="009B2973" w:rsidRDefault="00B80393" w:rsidP="00AD638E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9B2973">
        <w:rPr>
          <w:b/>
          <w:sz w:val="28"/>
          <w:szCs w:val="28"/>
        </w:rPr>
        <w:t>«</w:t>
      </w:r>
      <w:r w:rsidR="00E565A2" w:rsidRPr="00E565A2">
        <w:rPr>
          <w:b/>
        </w:rPr>
        <w:t>ПРОЕКТИРОВАНИЕ И АРХИТЕКТУРА ПРОГРАММНЫХ СИСТЕМ (DESIGN AND ARCHITECTURE OF SOFTWARE SYSTEMS)</w:t>
      </w:r>
      <w:r w:rsidR="00833F7C" w:rsidRPr="009B2973">
        <w:rPr>
          <w:b/>
        </w:rPr>
        <w:t>»</w:t>
      </w:r>
    </w:p>
    <w:p w:rsidR="00B80393" w:rsidRPr="009B2973" w:rsidRDefault="00B80393" w:rsidP="00AD638E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15"/>
        <w:gridCol w:w="5739"/>
      </w:tblGrid>
      <w:tr w:rsidR="00B80393" w:rsidRPr="009B2973" w:rsidTr="00B80393">
        <w:trPr>
          <w:jc w:val="center"/>
        </w:trPr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  <w:r w:rsidRPr="009B2973"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Pr="009B2973" w:rsidRDefault="00F3595F" w:rsidP="00AD638E">
            <w:pPr>
              <w:pStyle w:val="Style"/>
            </w:pPr>
            <w:r w:rsidRPr="009B2973">
              <w:rPr>
                <w:lang w:val="en-US"/>
              </w:rPr>
              <w:t>09.03.04</w:t>
            </w:r>
            <w:r w:rsidR="00084B3E" w:rsidRPr="009B2973">
              <w:t xml:space="preserve"> Программная инженерия</w:t>
            </w:r>
          </w:p>
        </w:tc>
      </w:tr>
      <w:tr w:rsidR="00B80393" w:rsidRPr="009B2973" w:rsidTr="00B80393">
        <w:trPr>
          <w:jc w:val="center"/>
        </w:trPr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</w:p>
        </w:tc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</w:p>
        </w:tc>
      </w:tr>
      <w:tr w:rsidR="00B80393" w:rsidRPr="009B2973" w:rsidTr="00B80393">
        <w:trPr>
          <w:jc w:val="center"/>
        </w:trPr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  <w:r w:rsidRPr="009B2973">
              <w:t>Профиль подготовки (при его наличии)</w:t>
            </w:r>
          </w:p>
        </w:tc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</w:p>
        </w:tc>
      </w:tr>
      <w:tr w:rsidR="00B80393" w:rsidRPr="009B2973" w:rsidTr="00B80393">
        <w:trPr>
          <w:jc w:val="center"/>
        </w:trPr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</w:p>
        </w:tc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</w:p>
        </w:tc>
      </w:tr>
      <w:tr w:rsidR="00B80393" w:rsidRPr="009B2973" w:rsidTr="00B80393">
        <w:trPr>
          <w:jc w:val="center"/>
        </w:trPr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  <w:r w:rsidRPr="009B2973"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B80393" w:rsidRPr="009B2973" w:rsidRDefault="00084B3E" w:rsidP="00AD638E">
            <w:pPr>
              <w:pStyle w:val="Style"/>
            </w:pPr>
            <w:r w:rsidRPr="009B2973">
              <w:t>Математическое и программное обеспечение вычислительных машин и компьютерных сетей</w:t>
            </w:r>
          </w:p>
        </w:tc>
      </w:tr>
      <w:tr w:rsidR="00B80393" w:rsidRPr="009B2973" w:rsidTr="00B80393">
        <w:trPr>
          <w:jc w:val="center"/>
        </w:trPr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</w:p>
        </w:tc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</w:p>
        </w:tc>
      </w:tr>
      <w:tr w:rsidR="00B80393" w:rsidRPr="009B2973" w:rsidTr="00B80393">
        <w:trPr>
          <w:jc w:val="center"/>
        </w:trPr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  <w:r w:rsidRPr="009B2973">
              <w:t>Квалификация (степень) выпускника</w:t>
            </w:r>
          </w:p>
        </w:tc>
        <w:tc>
          <w:tcPr>
            <w:tcW w:w="0" w:type="auto"/>
          </w:tcPr>
          <w:p w:rsidR="00B80393" w:rsidRPr="009B2973" w:rsidRDefault="00084B3E" w:rsidP="00AD638E">
            <w:pPr>
              <w:pStyle w:val="Style"/>
            </w:pPr>
            <w:r w:rsidRPr="009B2973">
              <w:t>бакалавр</w:t>
            </w:r>
          </w:p>
        </w:tc>
      </w:tr>
      <w:tr w:rsidR="00B80393" w:rsidRPr="009B2973" w:rsidTr="00B80393">
        <w:trPr>
          <w:jc w:val="center"/>
        </w:trPr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</w:p>
        </w:tc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</w:p>
        </w:tc>
      </w:tr>
      <w:tr w:rsidR="00B80393" w:rsidRPr="009B2973" w:rsidTr="00B80393">
        <w:trPr>
          <w:jc w:val="center"/>
        </w:trPr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  <w:r w:rsidRPr="009B2973">
              <w:t>Форма обучения</w:t>
            </w:r>
          </w:p>
        </w:tc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  <w:r w:rsidRPr="009B2973">
              <w:t>очная</w:t>
            </w:r>
          </w:p>
        </w:tc>
      </w:tr>
    </w:tbl>
    <w:p w:rsidR="00B80393" w:rsidRPr="009B2973" w:rsidRDefault="00B80393" w:rsidP="00AD638E">
      <w:pPr>
        <w:pStyle w:val="Style"/>
        <w:spacing w:line="360" w:lineRule="auto"/>
        <w:jc w:val="center"/>
      </w:pPr>
    </w:p>
    <w:p w:rsidR="00B80393" w:rsidRPr="009B2973" w:rsidRDefault="00B80393" w:rsidP="00AD638E">
      <w:pPr>
        <w:pStyle w:val="Style"/>
        <w:spacing w:line="360" w:lineRule="auto"/>
        <w:jc w:val="center"/>
      </w:pPr>
    </w:p>
    <w:p w:rsidR="00B80393" w:rsidRPr="009B2973" w:rsidRDefault="00B80393" w:rsidP="00AD638E">
      <w:pPr>
        <w:pStyle w:val="Style"/>
        <w:spacing w:line="360" w:lineRule="auto"/>
        <w:jc w:val="center"/>
      </w:pPr>
    </w:p>
    <w:p w:rsidR="00B80393" w:rsidRPr="009B2973" w:rsidRDefault="00B80393" w:rsidP="00AD638E">
      <w:pPr>
        <w:pStyle w:val="Style"/>
        <w:spacing w:line="360" w:lineRule="auto"/>
        <w:jc w:val="center"/>
      </w:pPr>
    </w:p>
    <w:p w:rsidR="00B80393" w:rsidRPr="009B2973" w:rsidRDefault="00B80393" w:rsidP="00AD638E">
      <w:pPr>
        <w:pStyle w:val="Style"/>
        <w:jc w:val="center"/>
      </w:pPr>
      <w:r w:rsidRPr="009B2973">
        <w:t>г. Москва,  20</w:t>
      </w:r>
      <w:r w:rsidR="00E565A2">
        <w:rPr>
          <w:lang w:val="en-US"/>
        </w:rPr>
        <w:t>19</w:t>
      </w:r>
      <w:r w:rsidRPr="009B2973">
        <w:t xml:space="preserve"> г.</w:t>
      </w:r>
    </w:p>
    <w:p w:rsidR="00B80393" w:rsidRPr="009B2973" w:rsidRDefault="00B80393" w:rsidP="00AD638E">
      <w:pPr>
        <w:jc w:val="right"/>
        <w:rPr>
          <w:b/>
          <w:sz w:val="28"/>
          <w:szCs w:val="28"/>
        </w:rPr>
      </w:pPr>
    </w:p>
    <w:p w:rsidR="008C4A7A" w:rsidRPr="009B2973" w:rsidRDefault="008C4A7A" w:rsidP="00AD638E">
      <w:pPr>
        <w:jc w:val="right"/>
        <w:rPr>
          <w:b/>
          <w:sz w:val="28"/>
          <w:szCs w:val="28"/>
        </w:rPr>
      </w:pPr>
      <w:r w:rsidRPr="009B2973">
        <w:rPr>
          <w:b/>
          <w:sz w:val="28"/>
          <w:szCs w:val="28"/>
        </w:rPr>
        <w:t xml:space="preserve"> </w:t>
      </w:r>
    </w:p>
    <w:p w:rsidR="00833F7C" w:rsidRPr="009B2973" w:rsidRDefault="00833F7C" w:rsidP="00AD638E">
      <w:pPr>
        <w:spacing w:after="200" w:line="276" w:lineRule="auto"/>
        <w:rPr>
          <w:b/>
          <w:sz w:val="28"/>
          <w:szCs w:val="28"/>
        </w:rPr>
      </w:pPr>
      <w:r w:rsidRPr="009B2973">
        <w:rPr>
          <w:b/>
          <w:sz w:val="28"/>
          <w:szCs w:val="28"/>
        </w:rPr>
        <w:br w:type="page"/>
      </w:r>
    </w:p>
    <w:p w:rsidR="008C4A7A" w:rsidRPr="009B2973" w:rsidRDefault="008C4A7A" w:rsidP="00AD638E">
      <w:pPr>
        <w:jc w:val="center"/>
        <w:rPr>
          <w:b/>
          <w:sz w:val="28"/>
          <w:szCs w:val="28"/>
        </w:rPr>
      </w:pPr>
      <w:r w:rsidRPr="009B2973">
        <w:rPr>
          <w:b/>
          <w:sz w:val="28"/>
          <w:szCs w:val="28"/>
        </w:rPr>
        <w:lastRenderedPageBreak/>
        <w:t xml:space="preserve">ПАСПОРТ </w:t>
      </w:r>
    </w:p>
    <w:p w:rsidR="008C4A7A" w:rsidRPr="009B2973" w:rsidRDefault="008C4A7A" w:rsidP="00AD638E">
      <w:pPr>
        <w:jc w:val="center"/>
        <w:rPr>
          <w:b/>
          <w:sz w:val="28"/>
          <w:szCs w:val="28"/>
        </w:rPr>
      </w:pPr>
      <w:r w:rsidRPr="009B2973">
        <w:rPr>
          <w:b/>
          <w:sz w:val="28"/>
          <w:szCs w:val="28"/>
        </w:rPr>
        <w:t>фонда оценочных средств</w:t>
      </w:r>
    </w:p>
    <w:p w:rsidR="008C4A7A" w:rsidRPr="009B2973" w:rsidRDefault="008C4A7A" w:rsidP="00AD638E">
      <w:pPr>
        <w:jc w:val="center"/>
        <w:rPr>
          <w:b/>
          <w:sz w:val="28"/>
          <w:szCs w:val="28"/>
        </w:rPr>
      </w:pPr>
      <w:r w:rsidRPr="009B2973">
        <w:rPr>
          <w:b/>
          <w:sz w:val="28"/>
          <w:szCs w:val="28"/>
        </w:rPr>
        <w:t xml:space="preserve"> по дисциплине «</w:t>
      </w:r>
      <w:r w:rsidR="00E565A2" w:rsidRPr="00E565A2">
        <w:rPr>
          <w:b/>
          <w:sz w:val="28"/>
          <w:u w:val="single"/>
        </w:rPr>
        <w:t>Проектирование и архитектура программных систем (</w:t>
      </w:r>
      <w:proofErr w:type="spellStart"/>
      <w:r w:rsidR="00E565A2" w:rsidRPr="00E565A2">
        <w:rPr>
          <w:b/>
          <w:sz w:val="28"/>
          <w:u w:val="single"/>
        </w:rPr>
        <w:t>Design</w:t>
      </w:r>
      <w:proofErr w:type="spellEnd"/>
      <w:r w:rsidR="00E565A2" w:rsidRPr="00E565A2">
        <w:rPr>
          <w:b/>
          <w:sz w:val="28"/>
          <w:u w:val="single"/>
        </w:rPr>
        <w:t xml:space="preserve"> </w:t>
      </w:r>
      <w:proofErr w:type="spellStart"/>
      <w:r w:rsidR="00E565A2" w:rsidRPr="00E565A2">
        <w:rPr>
          <w:b/>
          <w:sz w:val="28"/>
          <w:u w:val="single"/>
        </w:rPr>
        <w:t>and</w:t>
      </w:r>
      <w:proofErr w:type="spellEnd"/>
      <w:r w:rsidR="00E565A2" w:rsidRPr="00E565A2">
        <w:rPr>
          <w:b/>
          <w:sz w:val="28"/>
          <w:u w:val="single"/>
        </w:rPr>
        <w:t xml:space="preserve"> </w:t>
      </w:r>
      <w:proofErr w:type="spellStart"/>
      <w:r w:rsidR="00E565A2" w:rsidRPr="00E565A2">
        <w:rPr>
          <w:b/>
          <w:sz w:val="28"/>
          <w:u w:val="single"/>
        </w:rPr>
        <w:t>architecture</w:t>
      </w:r>
      <w:proofErr w:type="spellEnd"/>
      <w:r w:rsidR="00E565A2" w:rsidRPr="00E565A2">
        <w:rPr>
          <w:b/>
          <w:sz w:val="28"/>
          <w:u w:val="single"/>
        </w:rPr>
        <w:t xml:space="preserve"> </w:t>
      </w:r>
      <w:proofErr w:type="spellStart"/>
      <w:r w:rsidR="00E565A2" w:rsidRPr="00E565A2">
        <w:rPr>
          <w:b/>
          <w:sz w:val="28"/>
          <w:u w:val="single"/>
        </w:rPr>
        <w:t>of</w:t>
      </w:r>
      <w:proofErr w:type="spellEnd"/>
      <w:r w:rsidR="00E565A2" w:rsidRPr="00E565A2">
        <w:rPr>
          <w:b/>
          <w:sz w:val="28"/>
          <w:u w:val="single"/>
        </w:rPr>
        <w:t xml:space="preserve"> </w:t>
      </w:r>
      <w:proofErr w:type="spellStart"/>
      <w:r w:rsidR="00E565A2" w:rsidRPr="00E565A2">
        <w:rPr>
          <w:b/>
          <w:sz w:val="28"/>
          <w:u w:val="single"/>
        </w:rPr>
        <w:t>software</w:t>
      </w:r>
      <w:proofErr w:type="spellEnd"/>
      <w:r w:rsidR="00E565A2" w:rsidRPr="00E565A2">
        <w:rPr>
          <w:b/>
          <w:sz w:val="28"/>
          <w:u w:val="single"/>
        </w:rPr>
        <w:t xml:space="preserve"> </w:t>
      </w:r>
      <w:proofErr w:type="spellStart"/>
      <w:r w:rsidR="00E565A2" w:rsidRPr="00E565A2">
        <w:rPr>
          <w:b/>
          <w:sz w:val="28"/>
          <w:u w:val="single"/>
        </w:rPr>
        <w:t>systems</w:t>
      </w:r>
      <w:proofErr w:type="spellEnd"/>
      <w:r w:rsidR="00E565A2" w:rsidRPr="00E565A2">
        <w:rPr>
          <w:b/>
          <w:sz w:val="28"/>
          <w:u w:val="single"/>
        </w:rPr>
        <w:t>)</w:t>
      </w:r>
      <w:r w:rsidRPr="009B2973">
        <w:rPr>
          <w:b/>
          <w:sz w:val="28"/>
          <w:u w:val="single"/>
        </w:rPr>
        <w:t>»</w:t>
      </w:r>
    </w:p>
    <w:p w:rsidR="008C4A7A" w:rsidRPr="009B2973" w:rsidRDefault="00833F7C" w:rsidP="00AD638E">
      <w:pPr>
        <w:jc w:val="center"/>
        <w:rPr>
          <w:sz w:val="28"/>
          <w:szCs w:val="28"/>
          <w:vertAlign w:val="superscript"/>
        </w:rPr>
      </w:pPr>
      <w:r w:rsidRPr="009B2973">
        <w:rPr>
          <w:sz w:val="28"/>
          <w:szCs w:val="28"/>
          <w:vertAlign w:val="superscript"/>
        </w:rPr>
        <w:t>(н</w:t>
      </w:r>
      <w:r w:rsidR="008C4A7A" w:rsidRPr="009B2973">
        <w:rPr>
          <w:sz w:val="28"/>
          <w:szCs w:val="28"/>
          <w:vertAlign w:val="superscript"/>
        </w:rPr>
        <w:t>аименование дисциплины)</w:t>
      </w:r>
    </w:p>
    <w:p w:rsidR="00233864" w:rsidRPr="009B2973" w:rsidRDefault="00233864" w:rsidP="00AD638E">
      <w:pPr>
        <w:pStyle w:val="Style"/>
      </w:pPr>
    </w:p>
    <w:p w:rsidR="00233864" w:rsidRPr="009B2973" w:rsidRDefault="00233864" w:rsidP="00AD638E">
      <w:pPr>
        <w:spacing w:line="360" w:lineRule="auto"/>
        <w:ind w:right="45"/>
        <w:jc w:val="center"/>
        <w:rPr>
          <w:b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C830FE" w:rsidRPr="00C830FE" w:rsidTr="00910067">
        <w:trPr>
          <w:cantSplit/>
          <w:trHeight w:val="2116"/>
        </w:trPr>
        <w:tc>
          <w:tcPr>
            <w:tcW w:w="957" w:type="dxa"/>
            <w:textDirection w:val="btLr"/>
          </w:tcPr>
          <w:p w:rsidR="00C830FE" w:rsidRPr="00C830FE" w:rsidRDefault="00C830FE" w:rsidP="00C830FE">
            <w:pPr>
              <w:spacing w:after="200" w:line="276" w:lineRule="auto"/>
              <w:ind w:left="113" w:right="113"/>
              <w:rPr>
                <w:b/>
              </w:rPr>
            </w:pPr>
            <w:r w:rsidRPr="00C830FE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C830FE" w:rsidRPr="00C830FE" w:rsidRDefault="00C830FE" w:rsidP="00C830FE">
            <w:pPr>
              <w:spacing w:after="200" w:line="276" w:lineRule="auto"/>
              <w:ind w:left="113" w:right="113"/>
              <w:rPr>
                <w:b/>
              </w:rPr>
            </w:pPr>
            <w:proofErr w:type="spellStart"/>
            <w:r w:rsidRPr="00C830FE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C830FE" w:rsidRPr="00C830FE" w:rsidRDefault="00C830FE" w:rsidP="00C830FE">
            <w:pPr>
              <w:spacing w:after="200" w:line="276" w:lineRule="auto"/>
              <w:ind w:left="113" w:right="113"/>
              <w:rPr>
                <w:b/>
              </w:rPr>
            </w:pPr>
            <w:r w:rsidRPr="00C830FE">
              <w:rPr>
                <w:b/>
              </w:rPr>
              <w:t xml:space="preserve">Трудоемкость, </w:t>
            </w:r>
            <w:proofErr w:type="spellStart"/>
            <w:r w:rsidRPr="00C830FE">
              <w:rPr>
                <w:b/>
              </w:rPr>
              <w:t>кред</w:t>
            </w:r>
            <w:proofErr w:type="spellEnd"/>
            <w:r w:rsidRPr="00C830FE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C830FE" w:rsidRPr="00C830FE" w:rsidRDefault="00C830FE" w:rsidP="00C830FE">
            <w:pPr>
              <w:spacing w:after="200" w:line="276" w:lineRule="auto"/>
              <w:ind w:left="113" w:right="113"/>
              <w:rPr>
                <w:b/>
              </w:rPr>
            </w:pPr>
            <w:r w:rsidRPr="00C830FE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C830FE" w:rsidRPr="00C830FE" w:rsidRDefault="00C830FE" w:rsidP="00C830FE">
            <w:pPr>
              <w:spacing w:after="200" w:line="276" w:lineRule="auto"/>
              <w:ind w:left="113" w:right="113"/>
              <w:rPr>
                <w:b/>
              </w:rPr>
            </w:pPr>
            <w:r w:rsidRPr="00C830FE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C830FE" w:rsidRPr="00C830FE" w:rsidRDefault="00C830FE" w:rsidP="00C830FE">
            <w:pPr>
              <w:spacing w:after="200" w:line="276" w:lineRule="auto"/>
              <w:ind w:left="113" w:right="113"/>
              <w:rPr>
                <w:b/>
              </w:rPr>
            </w:pPr>
            <w:proofErr w:type="spellStart"/>
            <w:r w:rsidRPr="00C830FE">
              <w:rPr>
                <w:b/>
              </w:rPr>
              <w:t>Практич</w:t>
            </w:r>
            <w:proofErr w:type="spellEnd"/>
            <w:r w:rsidRPr="00C830FE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C830FE" w:rsidRPr="00C830FE" w:rsidRDefault="00C830FE" w:rsidP="00C830FE">
            <w:pPr>
              <w:spacing w:after="200" w:line="276" w:lineRule="auto"/>
              <w:ind w:left="113" w:right="113"/>
              <w:rPr>
                <w:b/>
              </w:rPr>
            </w:pPr>
            <w:proofErr w:type="spellStart"/>
            <w:r w:rsidRPr="00C830FE">
              <w:rPr>
                <w:b/>
              </w:rPr>
              <w:t>Лаборат</w:t>
            </w:r>
            <w:proofErr w:type="spellEnd"/>
            <w:r w:rsidRPr="00C830FE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C830FE" w:rsidRPr="00C830FE" w:rsidRDefault="00C830FE" w:rsidP="00C830FE">
            <w:pPr>
              <w:spacing w:after="200" w:line="276" w:lineRule="auto"/>
              <w:ind w:left="113" w:right="113"/>
              <w:rPr>
                <w:b/>
              </w:rPr>
            </w:pPr>
            <w:r w:rsidRPr="00C830FE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C830FE" w:rsidRPr="00C830FE" w:rsidRDefault="00C830FE" w:rsidP="00C830FE">
            <w:pPr>
              <w:spacing w:after="200" w:line="276" w:lineRule="auto"/>
              <w:ind w:left="113" w:right="113"/>
              <w:rPr>
                <w:b/>
              </w:rPr>
            </w:pPr>
            <w:r w:rsidRPr="00C830FE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C830FE" w:rsidRPr="00C830FE" w:rsidRDefault="00C830FE" w:rsidP="00C830FE">
            <w:pPr>
              <w:spacing w:after="200" w:line="276" w:lineRule="auto"/>
              <w:ind w:left="113" w:right="113"/>
              <w:rPr>
                <w:b/>
              </w:rPr>
            </w:pPr>
            <w:r w:rsidRPr="00C830FE">
              <w:rPr>
                <w:b/>
              </w:rPr>
              <w:t>Форм</w:t>
            </w:r>
            <w:proofErr w:type="gramStart"/>
            <w:r w:rsidRPr="00C830FE">
              <w:rPr>
                <w:b/>
              </w:rPr>
              <w:t>а(</w:t>
            </w:r>
            <w:proofErr w:type="gramEnd"/>
            <w:r w:rsidRPr="00C830FE">
              <w:rPr>
                <w:b/>
              </w:rPr>
              <w:t>ы) контроля, экз./</w:t>
            </w:r>
            <w:proofErr w:type="spellStart"/>
            <w:r w:rsidRPr="00C830FE">
              <w:rPr>
                <w:b/>
              </w:rPr>
              <w:t>зач</w:t>
            </w:r>
            <w:proofErr w:type="spellEnd"/>
            <w:r w:rsidRPr="00C830FE">
              <w:rPr>
                <w:b/>
              </w:rPr>
              <w:t>./</w:t>
            </w:r>
            <w:proofErr w:type="gramStart"/>
            <w:r w:rsidRPr="00C830FE">
              <w:rPr>
                <w:b/>
              </w:rPr>
              <w:t>КР</w:t>
            </w:r>
            <w:proofErr w:type="gramEnd"/>
            <w:r w:rsidRPr="00C830FE">
              <w:rPr>
                <w:b/>
              </w:rPr>
              <w:t>/КП</w:t>
            </w:r>
          </w:p>
        </w:tc>
      </w:tr>
      <w:tr w:rsidR="00C830FE" w:rsidRPr="00C830FE" w:rsidTr="00910067">
        <w:trPr>
          <w:trHeight w:val="552"/>
        </w:trPr>
        <w:tc>
          <w:tcPr>
            <w:tcW w:w="957" w:type="dxa"/>
          </w:tcPr>
          <w:p w:rsidR="00C830FE" w:rsidRPr="00C830FE" w:rsidRDefault="00C830FE" w:rsidP="00C830FE">
            <w:pPr>
              <w:spacing w:after="200" w:line="276" w:lineRule="auto"/>
            </w:pPr>
            <w:r w:rsidRPr="00C830FE">
              <w:t>7</w:t>
            </w:r>
          </w:p>
        </w:tc>
        <w:tc>
          <w:tcPr>
            <w:tcW w:w="957" w:type="dxa"/>
          </w:tcPr>
          <w:p w:rsidR="00C830FE" w:rsidRPr="00C830FE" w:rsidRDefault="00C830FE" w:rsidP="00C830FE">
            <w:pPr>
              <w:spacing w:after="200" w:line="276" w:lineRule="auto"/>
            </w:pPr>
          </w:p>
        </w:tc>
        <w:tc>
          <w:tcPr>
            <w:tcW w:w="957" w:type="dxa"/>
          </w:tcPr>
          <w:p w:rsidR="00C830FE" w:rsidRPr="00C830FE" w:rsidRDefault="00C830FE" w:rsidP="00C830FE">
            <w:pPr>
              <w:spacing w:after="200" w:line="276" w:lineRule="auto"/>
            </w:pPr>
            <w:r w:rsidRPr="00C830FE">
              <w:t>3</w:t>
            </w:r>
          </w:p>
        </w:tc>
        <w:tc>
          <w:tcPr>
            <w:tcW w:w="957" w:type="dxa"/>
          </w:tcPr>
          <w:p w:rsidR="00C830FE" w:rsidRPr="00C830FE" w:rsidRDefault="00C830FE" w:rsidP="00C830FE">
            <w:pPr>
              <w:spacing w:after="200" w:line="276" w:lineRule="auto"/>
            </w:pPr>
            <w:r w:rsidRPr="00C830FE">
              <w:t>108</w:t>
            </w:r>
          </w:p>
        </w:tc>
        <w:tc>
          <w:tcPr>
            <w:tcW w:w="957" w:type="dxa"/>
          </w:tcPr>
          <w:p w:rsidR="00C830FE" w:rsidRPr="00C830FE" w:rsidRDefault="00C830FE" w:rsidP="00C830FE">
            <w:pPr>
              <w:spacing w:after="200" w:line="276" w:lineRule="auto"/>
            </w:pPr>
            <w:r w:rsidRPr="00C830FE">
              <w:t>32</w:t>
            </w:r>
          </w:p>
        </w:tc>
        <w:tc>
          <w:tcPr>
            <w:tcW w:w="957" w:type="dxa"/>
          </w:tcPr>
          <w:p w:rsidR="00C830FE" w:rsidRPr="00C830FE" w:rsidRDefault="00C830FE" w:rsidP="00C830FE">
            <w:pPr>
              <w:spacing w:after="200" w:line="276" w:lineRule="auto"/>
            </w:pPr>
            <w:r w:rsidRPr="00C830FE">
              <w:t>32</w:t>
            </w:r>
          </w:p>
        </w:tc>
        <w:tc>
          <w:tcPr>
            <w:tcW w:w="957" w:type="dxa"/>
          </w:tcPr>
          <w:p w:rsidR="00C830FE" w:rsidRPr="00C830FE" w:rsidRDefault="00C830FE" w:rsidP="00C830FE">
            <w:pPr>
              <w:spacing w:after="200" w:line="276" w:lineRule="auto"/>
            </w:pPr>
            <w:r w:rsidRPr="00C830FE">
              <w:t>0</w:t>
            </w:r>
          </w:p>
        </w:tc>
        <w:tc>
          <w:tcPr>
            <w:tcW w:w="957" w:type="dxa"/>
          </w:tcPr>
          <w:p w:rsidR="00C830FE" w:rsidRPr="00C830FE" w:rsidRDefault="00C830FE" w:rsidP="00C830FE">
            <w:pPr>
              <w:spacing w:after="200" w:line="276" w:lineRule="auto"/>
            </w:pPr>
            <w:r w:rsidRPr="00C830FE">
              <w:t>44</w:t>
            </w:r>
          </w:p>
        </w:tc>
        <w:tc>
          <w:tcPr>
            <w:tcW w:w="957" w:type="dxa"/>
          </w:tcPr>
          <w:p w:rsidR="00C830FE" w:rsidRPr="00C830FE" w:rsidRDefault="00C830FE" w:rsidP="00C830FE">
            <w:pPr>
              <w:spacing w:after="200" w:line="276" w:lineRule="auto"/>
            </w:pPr>
            <w:r w:rsidRPr="00C830FE">
              <w:t>0</w:t>
            </w:r>
          </w:p>
        </w:tc>
        <w:tc>
          <w:tcPr>
            <w:tcW w:w="958" w:type="dxa"/>
          </w:tcPr>
          <w:p w:rsidR="00C830FE" w:rsidRPr="00C830FE" w:rsidRDefault="00C830FE" w:rsidP="00C830FE">
            <w:pPr>
              <w:spacing w:after="200" w:line="276" w:lineRule="auto"/>
            </w:pPr>
            <w:proofErr w:type="gramStart"/>
            <w:r w:rsidRPr="00C830FE">
              <w:t>З</w:t>
            </w:r>
            <w:proofErr w:type="gramEnd"/>
          </w:p>
        </w:tc>
      </w:tr>
      <w:tr w:rsidR="00C830FE" w:rsidRPr="00C830FE" w:rsidTr="00910067">
        <w:trPr>
          <w:trHeight w:val="552"/>
        </w:trPr>
        <w:tc>
          <w:tcPr>
            <w:tcW w:w="957" w:type="dxa"/>
          </w:tcPr>
          <w:p w:rsidR="00C830FE" w:rsidRPr="00C830FE" w:rsidRDefault="00C830FE" w:rsidP="00C830FE">
            <w:pPr>
              <w:spacing w:after="200" w:line="276" w:lineRule="auto"/>
            </w:pPr>
            <w:r w:rsidRPr="00C830FE">
              <w:t>ИТОГО</w:t>
            </w:r>
          </w:p>
        </w:tc>
        <w:tc>
          <w:tcPr>
            <w:tcW w:w="957" w:type="dxa"/>
          </w:tcPr>
          <w:p w:rsidR="00C830FE" w:rsidRPr="00C830FE" w:rsidRDefault="00C830FE" w:rsidP="00C830FE">
            <w:pPr>
              <w:spacing w:after="200" w:line="276" w:lineRule="auto"/>
            </w:pPr>
            <w:r w:rsidRPr="00C830FE">
              <w:t>16</w:t>
            </w:r>
          </w:p>
        </w:tc>
        <w:tc>
          <w:tcPr>
            <w:tcW w:w="957" w:type="dxa"/>
          </w:tcPr>
          <w:p w:rsidR="00C830FE" w:rsidRPr="00C830FE" w:rsidRDefault="00C830FE" w:rsidP="00C830FE">
            <w:pPr>
              <w:spacing w:after="200" w:line="276" w:lineRule="auto"/>
            </w:pPr>
            <w:r w:rsidRPr="00C830FE">
              <w:t>3</w:t>
            </w:r>
          </w:p>
        </w:tc>
        <w:tc>
          <w:tcPr>
            <w:tcW w:w="957" w:type="dxa"/>
          </w:tcPr>
          <w:p w:rsidR="00C830FE" w:rsidRPr="00C830FE" w:rsidRDefault="00C830FE" w:rsidP="00C830FE">
            <w:pPr>
              <w:spacing w:after="200" w:line="276" w:lineRule="auto"/>
            </w:pPr>
            <w:r w:rsidRPr="00C830FE">
              <w:t>108</w:t>
            </w:r>
          </w:p>
        </w:tc>
        <w:tc>
          <w:tcPr>
            <w:tcW w:w="957" w:type="dxa"/>
          </w:tcPr>
          <w:p w:rsidR="00C830FE" w:rsidRPr="00C830FE" w:rsidRDefault="00C830FE" w:rsidP="00C830FE">
            <w:pPr>
              <w:spacing w:after="200" w:line="276" w:lineRule="auto"/>
            </w:pPr>
            <w:r w:rsidRPr="00C830FE">
              <w:t>32</w:t>
            </w:r>
          </w:p>
        </w:tc>
        <w:tc>
          <w:tcPr>
            <w:tcW w:w="957" w:type="dxa"/>
          </w:tcPr>
          <w:p w:rsidR="00C830FE" w:rsidRPr="00C830FE" w:rsidRDefault="00C830FE" w:rsidP="00C830FE">
            <w:pPr>
              <w:spacing w:after="200" w:line="276" w:lineRule="auto"/>
            </w:pPr>
            <w:r w:rsidRPr="00C830FE">
              <w:t>32</w:t>
            </w:r>
          </w:p>
        </w:tc>
        <w:tc>
          <w:tcPr>
            <w:tcW w:w="957" w:type="dxa"/>
          </w:tcPr>
          <w:p w:rsidR="00C830FE" w:rsidRPr="00C830FE" w:rsidRDefault="00C830FE" w:rsidP="00C830FE">
            <w:pPr>
              <w:spacing w:after="200" w:line="276" w:lineRule="auto"/>
            </w:pPr>
            <w:r w:rsidRPr="00C830FE">
              <w:t>0</w:t>
            </w:r>
          </w:p>
        </w:tc>
        <w:tc>
          <w:tcPr>
            <w:tcW w:w="957" w:type="dxa"/>
          </w:tcPr>
          <w:p w:rsidR="00C830FE" w:rsidRPr="00C830FE" w:rsidRDefault="00C830FE" w:rsidP="00C830FE">
            <w:pPr>
              <w:spacing w:after="200" w:line="276" w:lineRule="auto"/>
            </w:pPr>
            <w:r w:rsidRPr="00C830FE">
              <w:t>44</w:t>
            </w:r>
          </w:p>
        </w:tc>
        <w:tc>
          <w:tcPr>
            <w:tcW w:w="957" w:type="dxa"/>
          </w:tcPr>
          <w:p w:rsidR="00C830FE" w:rsidRPr="00C830FE" w:rsidRDefault="00C830FE" w:rsidP="00C830FE">
            <w:pPr>
              <w:spacing w:after="200" w:line="276" w:lineRule="auto"/>
            </w:pPr>
            <w:r w:rsidRPr="00C830FE">
              <w:t>0</w:t>
            </w:r>
          </w:p>
        </w:tc>
        <w:tc>
          <w:tcPr>
            <w:tcW w:w="958" w:type="dxa"/>
          </w:tcPr>
          <w:p w:rsidR="00C830FE" w:rsidRPr="00C830FE" w:rsidRDefault="00C830FE" w:rsidP="00C830FE">
            <w:pPr>
              <w:spacing w:after="200" w:line="276" w:lineRule="auto"/>
            </w:pPr>
          </w:p>
        </w:tc>
      </w:tr>
    </w:tbl>
    <w:p w:rsidR="00C830FE" w:rsidRPr="00C830FE" w:rsidRDefault="00C830FE" w:rsidP="00C830FE">
      <w:pPr>
        <w:spacing w:after="200" w:line="276" w:lineRule="auto"/>
        <w:rPr>
          <w:rFonts w:eastAsia="Calibri"/>
          <w:szCs w:val="22"/>
          <w:lang w:eastAsia="en-US"/>
        </w:rPr>
      </w:pPr>
    </w:p>
    <w:p w:rsidR="00233864" w:rsidRPr="009B2973" w:rsidRDefault="00233864" w:rsidP="00AD638E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67D6E" w:rsidRPr="009B2973" w:rsidRDefault="00267D6E" w:rsidP="00AD638E">
      <w:pPr>
        <w:spacing w:before="120" w:after="120" w:line="360" w:lineRule="auto"/>
        <w:jc w:val="both"/>
        <w:rPr>
          <w:b/>
        </w:rPr>
      </w:pPr>
      <w:r w:rsidRPr="009B2973">
        <w:rPr>
          <w:b/>
        </w:rPr>
        <w:t>1.1. Область применения</w:t>
      </w:r>
    </w:p>
    <w:p w:rsidR="00267D6E" w:rsidRPr="009B2973" w:rsidRDefault="00267D6E" w:rsidP="00AD638E">
      <w:pPr>
        <w:spacing w:line="360" w:lineRule="auto"/>
        <w:jc w:val="both"/>
      </w:pPr>
      <w:r w:rsidRPr="009B2973">
        <w:t>Фонд оценочных средств (ФОС)</w:t>
      </w:r>
      <w:r w:rsidRPr="009B2973">
        <w:rPr>
          <w:i/>
        </w:rPr>
        <w:t xml:space="preserve"> – </w:t>
      </w:r>
      <w:r w:rsidRPr="009B2973">
        <w:t>является неотъемлемой частью учебно-методического комплекса учебной дисциплины «</w:t>
      </w:r>
      <w:r w:rsidR="00E565A2" w:rsidRPr="00E565A2">
        <w:t>Проектирование и архитектура программных систем (</w:t>
      </w:r>
      <w:proofErr w:type="spellStart"/>
      <w:r w:rsidR="00E565A2" w:rsidRPr="00E565A2">
        <w:t>Design</w:t>
      </w:r>
      <w:proofErr w:type="spellEnd"/>
      <w:r w:rsidR="00E565A2" w:rsidRPr="00E565A2">
        <w:t xml:space="preserve"> </w:t>
      </w:r>
      <w:proofErr w:type="spellStart"/>
      <w:r w:rsidR="00E565A2" w:rsidRPr="00E565A2">
        <w:t>and</w:t>
      </w:r>
      <w:proofErr w:type="spellEnd"/>
      <w:r w:rsidR="00E565A2" w:rsidRPr="00E565A2">
        <w:t xml:space="preserve"> </w:t>
      </w:r>
      <w:proofErr w:type="spellStart"/>
      <w:r w:rsidR="00E565A2" w:rsidRPr="00E565A2">
        <w:t>architecture</w:t>
      </w:r>
      <w:proofErr w:type="spellEnd"/>
      <w:r w:rsidR="00E565A2" w:rsidRPr="00E565A2">
        <w:t xml:space="preserve"> </w:t>
      </w:r>
      <w:proofErr w:type="spellStart"/>
      <w:r w:rsidR="00E565A2" w:rsidRPr="00E565A2">
        <w:t>of</w:t>
      </w:r>
      <w:proofErr w:type="spellEnd"/>
      <w:r w:rsidR="00E565A2" w:rsidRPr="00E565A2">
        <w:t xml:space="preserve"> </w:t>
      </w:r>
      <w:proofErr w:type="spellStart"/>
      <w:r w:rsidR="00E565A2" w:rsidRPr="00E565A2">
        <w:t>software</w:t>
      </w:r>
      <w:proofErr w:type="spellEnd"/>
      <w:r w:rsidR="00E565A2" w:rsidRPr="00E565A2">
        <w:t xml:space="preserve"> </w:t>
      </w:r>
      <w:proofErr w:type="spellStart"/>
      <w:r w:rsidR="00E565A2" w:rsidRPr="00E565A2">
        <w:t>systems</w:t>
      </w:r>
      <w:proofErr w:type="spellEnd"/>
      <w:r w:rsidR="00E565A2" w:rsidRPr="00E565A2">
        <w:t>)</w:t>
      </w:r>
      <w:r w:rsidRPr="009B2973">
        <w:t>» и предназначен для контроля и оценки образовательных достижений обучающихся, освоивших программу данной дисциплины.</w:t>
      </w:r>
    </w:p>
    <w:p w:rsidR="00267D6E" w:rsidRPr="009B2973" w:rsidRDefault="00267D6E" w:rsidP="00AD638E">
      <w:pPr>
        <w:spacing w:before="120" w:after="120" w:line="360" w:lineRule="auto"/>
        <w:jc w:val="both"/>
        <w:rPr>
          <w:b/>
        </w:rPr>
      </w:pPr>
      <w:r w:rsidRPr="009B2973">
        <w:rPr>
          <w:b/>
        </w:rPr>
        <w:t>1.2. Цели и задачи фонда оценочных средств</w:t>
      </w:r>
    </w:p>
    <w:p w:rsidR="00267D6E" w:rsidRPr="009B2973" w:rsidRDefault="00267D6E" w:rsidP="00AD638E">
      <w:pPr>
        <w:spacing w:line="360" w:lineRule="auto"/>
        <w:jc w:val="both"/>
      </w:pPr>
      <w:r w:rsidRPr="009B2973">
        <w:t>Целью Фонда оценочных средств является установление соответствия уровня подготовки обучающихся требованиям ОС НИЯУ МИФИ.</w:t>
      </w:r>
    </w:p>
    <w:p w:rsidR="00267D6E" w:rsidRPr="009B2973" w:rsidRDefault="00267D6E" w:rsidP="00AD638E">
      <w:pPr>
        <w:spacing w:line="360" w:lineRule="auto"/>
        <w:jc w:val="both"/>
      </w:pPr>
      <w:r w:rsidRPr="009B2973">
        <w:t>Для достижения поставленной цели Фондом оценочных средств по дисциплине «</w:t>
      </w:r>
      <w:r w:rsidR="00E565A2" w:rsidRPr="00E565A2">
        <w:t>Проектирование и архитектура программных систем (</w:t>
      </w:r>
      <w:proofErr w:type="spellStart"/>
      <w:r w:rsidR="00E565A2" w:rsidRPr="00E565A2">
        <w:t>Design</w:t>
      </w:r>
      <w:proofErr w:type="spellEnd"/>
      <w:r w:rsidR="00E565A2" w:rsidRPr="00E565A2">
        <w:t xml:space="preserve"> </w:t>
      </w:r>
      <w:proofErr w:type="spellStart"/>
      <w:r w:rsidR="00E565A2" w:rsidRPr="00E565A2">
        <w:t>and</w:t>
      </w:r>
      <w:proofErr w:type="spellEnd"/>
      <w:r w:rsidR="00E565A2" w:rsidRPr="00E565A2">
        <w:t xml:space="preserve"> </w:t>
      </w:r>
      <w:proofErr w:type="spellStart"/>
      <w:r w:rsidR="00E565A2" w:rsidRPr="00E565A2">
        <w:t>architecture</w:t>
      </w:r>
      <w:proofErr w:type="spellEnd"/>
      <w:r w:rsidR="00E565A2" w:rsidRPr="00E565A2">
        <w:t xml:space="preserve"> </w:t>
      </w:r>
      <w:proofErr w:type="spellStart"/>
      <w:r w:rsidR="00E565A2" w:rsidRPr="00E565A2">
        <w:t>of</w:t>
      </w:r>
      <w:proofErr w:type="spellEnd"/>
      <w:r w:rsidR="00E565A2" w:rsidRPr="00E565A2">
        <w:t xml:space="preserve"> </w:t>
      </w:r>
      <w:proofErr w:type="spellStart"/>
      <w:r w:rsidR="00E565A2" w:rsidRPr="00E565A2">
        <w:t>software</w:t>
      </w:r>
      <w:proofErr w:type="spellEnd"/>
      <w:r w:rsidR="00E565A2" w:rsidRPr="00E565A2">
        <w:t xml:space="preserve"> </w:t>
      </w:r>
      <w:proofErr w:type="spellStart"/>
      <w:r w:rsidR="00E565A2" w:rsidRPr="00E565A2">
        <w:t>systems</w:t>
      </w:r>
      <w:proofErr w:type="spellEnd"/>
      <w:r w:rsidR="00E565A2" w:rsidRPr="00E565A2">
        <w:t>)</w:t>
      </w:r>
      <w:r w:rsidRPr="009B2973">
        <w:t>» решаются следующие задачи:</w:t>
      </w:r>
    </w:p>
    <w:p w:rsidR="00267D6E" w:rsidRPr="009B2973" w:rsidRDefault="00267D6E" w:rsidP="00AD638E">
      <w:pPr>
        <w:spacing w:line="360" w:lineRule="auto"/>
        <w:jc w:val="both"/>
      </w:pPr>
      <w:r w:rsidRPr="009B2973">
        <w:t xml:space="preserve">– контроль и управление процессом приобретения обучающимися знаний, умений и </w:t>
      </w:r>
      <w:proofErr w:type="gramStart"/>
      <w:r w:rsidRPr="009B2973">
        <w:t>навыков</w:t>
      </w:r>
      <w:proofErr w:type="gramEnd"/>
      <w:r w:rsidRPr="009B2973">
        <w:t xml:space="preserve"> предусмотренных в рамках данного курса;</w:t>
      </w:r>
    </w:p>
    <w:p w:rsidR="00267D6E" w:rsidRPr="009B2973" w:rsidRDefault="00267D6E" w:rsidP="00AD638E">
      <w:pPr>
        <w:spacing w:line="360" w:lineRule="auto"/>
        <w:jc w:val="both"/>
      </w:pPr>
      <w:r w:rsidRPr="009B2973">
        <w:t>– контроль и оценка степени освоения общекультурных, общепрофессиональных и профессиональных компетенций предусмотренных в рамках  данного курса;</w:t>
      </w:r>
    </w:p>
    <w:p w:rsidR="00267D6E" w:rsidRPr="009B2973" w:rsidRDefault="00267D6E" w:rsidP="00AD638E">
      <w:pPr>
        <w:spacing w:line="360" w:lineRule="auto"/>
        <w:jc w:val="both"/>
      </w:pPr>
      <w:r w:rsidRPr="009B2973">
        <w:t>– обеспечение соответствия результатов обучения 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</w:t>
      </w:r>
      <w:r w:rsidRPr="009B2973">
        <w:rPr>
          <w:bCs/>
        </w:rPr>
        <w:t xml:space="preserve"> в рамках данного курса.</w:t>
      </w:r>
    </w:p>
    <w:p w:rsidR="00267D6E" w:rsidRPr="009B2973" w:rsidRDefault="00267D6E" w:rsidP="00AD638E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Pr="009B2973" w:rsidRDefault="00267D6E" w:rsidP="00AD638E">
      <w:pPr>
        <w:tabs>
          <w:tab w:val="left" w:pos="426"/>
          <w:tab w:val="right" w:leader="underscore" w:pos="8505"/>
        </w:tabs>
        <w:rPr>
          <w:b/>
        </w:rPr>
      </w:pPr>
      <w:r w:rsidRPr="009B2973">
        <w:rPr>
          <w:b/>
        </w:rPr>
        <w:tab/>
        <w:t xml:space="preserve">1.3. </w:t>
      </w:r>
      <w:r w:rsidR="00B80393" w:rsidRPr="009B2973">
        <w:rPr>
          <w:b/>
        </w:rPr>
        <w:t>Модели контролируемых компетенций</w:t>
      </w:r>
    </w:p>
    <w:p w:rsidR="00B80393" w:rsidRPr="009B2973" w:rsidRDefault="00B80393" w:rsidP="00AD638E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Pr="009B2973" w:rsidRDefault="00B80393" w:rsidP="00AD638E">
      <w:pPr>
        <w:pStyle w:val="Style"/>
        <w:tabs>
          <w:tab w:val="left" w:pos="284"/>
        </w:tabs>
        <w:spacing w:before="120"/>
      </w:pPr>
      <w:r w:rsidRPr="009B2973">
        <w:tab/>
        <w:t>В результате освоения дисциплины у выпускника формируются следующие компетенции:</w:t>
      </w:r>
    </w:p>
    <w:p w:rsidR="00B80393" w:rsidRPr="009B2973" w:rsidRDefault="00B80393" w:rsidP="00AD638E">
      <w:pPr>
        <w:pStyle w:val="Style"/>
        <w:tabs>
          <w:tab w:val="left" w:pos="284"/>
        </w:tabs>
        <w:spacing w:before="120"/>
      </w:pPr>
    </w:p>
    <w:p w:rsidR="00446443" w:rsidRDefault="00446443" w:rsidP="00446443">
      <w:pPr>
        <w:pStyle w:val="aff1"/>
      </w:pPr>
      <w:r>
        <w:t xml:space="preserve">ОПК-1 – </w:t>
      </w:r>
      <w:proofErr w:type="gramStart"/>
      <w:r>
        <w:t>Способен</w:t>
      </w:r>
      <w:proofErr w:type="gramEnd"/>
      <w: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446443" w:rsidRDefault="00446443" w:rsidP="00446443">
      <w:pPr>
        <w:pStyle w:val="aff1"/>
      </w:pPr>
      <w:r>
        <w:t xml:space="preserve">ОПК-2 – Способен использовать современные информационные технологии и программные средства, в том </w:t>
      </w:r>
      <w:proofErr w:type="gramStart"/>
      <w:r>
        <w:t>числе</w:t>
      </w:r>
      <w:proofErr w:type="gramEnd"/>
      <w:r>
        <w:t xml:space="preserve"> отечественного производства, при решении задач профессиональной деятельности</w:t>
      </w:r>
    </w:p>
    <w:p w:rsidR="00446443" w:rsidRDefault="00446443" w:rsidP="00446443">
      <w:pPr>
        <w:pStyle w:val="aff1"/>
      </w:pPr>
      <w:r>
        <w:t xml:space="preserve">ОПК-3 – </w:t>
      </w:r>
      <w:proofErr w:type="gramStart"/>
      <w:r>
        <w:t>Способен</w:t>
      </w:r>
      <w:proofErr w:type="gramEnd"/>
      <w:r>
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446443" w:rsidRDefault="00446443" w:rsidP="00446443">
      <w:pPr>
        <w:pStyle w:val="aff1"/>
      </w:pPr>
      <w:r>
        <w:t xml:space="preserve">ОПК-4 – </w:t>
      </w:r>
      <w:proofErr w:type="gramStart"/>
      <w:r>
        <w:t>Способен</w:t>
      </w:r>
      <w:proofErr w:type="gramEnd"/>
      <w:r>
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:rsidR="00446443" w:rsidRDefault="00446443" w:rsidP="00446443">
      <w:pPr>
        <w:pStyle w:val="aff1"/>
      </w:pPr>
      <w:r>
        <w:t>ПК-10 – владением методами контроля проекта и готовностью осуществлять контроль версий</w:t>
      </w:r>
    </w:p>
    <w:p w:rsidR="00446443" w:rsidRDefault="00446443" w:rsidP="00446443">
      <w:pPr>
        <w:pStyle w:val="aff1"/>
      </w:pPr>
      <w:r>
        <w:t>ПК-11 – способность к формализации в своей предметной области с учетом ограничений используемых методов исследования</w:t>
      </w:r>
    </w:p>
    <w:p w:rsidR="00446443" w:rsidRDefault="00446443" w:rsidP="00446443">
      <w:pPr>
        <w:pStyle w:val="aff1"/>
      </w:pPr>
      <w:r>
        <w:t>ПК-12 – готовность к использованию методов и инструментальных средств исследования объектов профессиональной деятельности</w:t>
      </w:r>
    </w:p>
    <w:p w:rsidR="00446443" w:rsidRDefault="00446443" w:rsidP="00446443">
      <w:pPr>
        <w:pStyle w:val="aff1"/>
      </w:pPr>
      <w:r>
        <w:t>ПК-2 – 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</w:p>
    <w:p w:rsidR="00446443" w:rsidRDefault="00446443" w:rsidP="00446443">
      <w:pPr>
        <w:pStyle w:val="aff1"/>
      </w:pPr>
      <w:r>
        <w:t>УК-1 – Способен осуществлять поиск, критический анализ и синтез информации, применять системный подход для решения поставленных задач</w:t>
      </w:r>
    </w:p>
    <w:p w:rsidR="00446443" w:rsidRDefault="00446443" w:rsidP="00446443">
      <w:pPr>
        <w:pStyle w:val="aff1"/>
      </w:pPr>
      <w:r>
        <w:t xml:space="preserve">УК-3 – </w:t>
      </w:r>
      <w:proofErr w:type="gramStart"/>
      <w:r>
        <w:t>Способен</w:t>
      </w:r>
      <w:proofErr w:type="gramEnd"/>
      <w:r>
        <w:t xml:space="preserve"> осуществлять социальное взаимодействие и реализовывать свою роль в команде</w:t>
      </w:r>
    </w:p>
    <w:p w:rsidR="00446443" w:rsidRDefault="00446443" w:rsidP="00446443">
      <w:pPr>
        <w:pStyle w:val="aff1"/>
      </w:pPr>
      <w:r>
        <w:t xml:space="preserve">УК-6 – </w:t>
      </w:r>
      <w:proofErr w:type="gramStart"/>
      <w:r>
        <w:t>Способен</w:t>
      </w:r>
      <w:proofErr w:type="gramEnd"/>
      <w:r>
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</w:r>
    </w:p>
    <w:p w:rsidR="007F10FC" w:rsidRPr="00E331C5" w:rsidRDefault="007F10FC" w:rsidP="00AD638E"/>
    <w:p w:rsidR="007F10FC" w:rsidRPr="009B2973" w:rsidRDefault="007F10FC" w:rsidP="00AD638E">
      <w:pPr>
        <w:widowControl w:val="0"/>
        <w:spacing w:before="200" w:after="120" w:line="360" w:lineRule="auto"/>
        <w:jc w:val="both"/>
        <w:rPr>
          <w:b/>
        </w:rPr>
      </w:pPr>
      <w:r w:rsidRPr="009B2973">
        <w:rPr>
          <w:b/>
        </w:rPr>
        <w:t>1.</w:t>
      </w:r>
      <w:r w:rsidR="00C830FE" w:rsidRPr="00E565A2">
        <w:rPr>
          <w:b/>
        </w:rPr>
        <w:t>4</w:t>
      </w:r>
      <w:r w:rsidRPr="009B2973">
        <w:rPr>
          <w:b/>
        </w:rPr>
        <w:t>. Этапы формирования компетенций</w:t>
      </w:r>
    </w:p>
    <w:p w:rsidR="00B80393" w:rsidRPr="009B2973" w:rsidRDefault="00B80393" w:rsidP="00AD638E">
      <w:pPr>
        <w:tabs>
          <w:tab w:val="left" w:pos="284"/>
        </w:tabs>
        <w:spacing w:before="120"/>
        <w:jc w:val="both"/>
      </w:pPr>
      <w:r w:rsidRPr="009B2973">
        <w:t>Формирование у студентов компетенций контролируется в течение всего времени освоения дисциплины в рамках:</w:t>
      </w:r>
    </w:p>
    <w:p w:rsidR="00B80393" w:rsidRPr="009B2973" w:rsidRDefault="00B80393" w:rsidP="00AD638E">
      <w:pPr>
        <w:numPr>
          <w:ilvl w:val="0"/>
          <w:numId w:val="1"/>
        </w:numPr>
        <w:spacing w:before="120"/>
        <w:ind w:left="0" w:firstLine="0"/>
      </w:pPr>
      <w:r w:rsidRPr="009B2973">
        <w:t>текущего контроля;</w:t>
      </w:r>
    </w:p>
    <w:p w:rsidR="00B80393" w:rsidRPr="009B2973" w:rsidRDefault="00B80393" w:rsidP="00AD638E">
      <w:pPr>
        <w:numPr>
          <w:ilvl w:val="0"/>
          <w:numId w:val="1"/>
        </w:numPr>
        <w:spacing w:before="120"/>
        <w:ind w:left="0" w:firstLine="0"/>
      </w:pPr>
      <w:r w:rsidRPr="009B2973">
        <w:t>рубежного контроля;</w:t>
      </w:r>
    </w:p>
    <w:p w:rsidR="00B80393" w:rsidRPr="009B2973" w:rsidRDefault="00B80393" w:rsidP="00AD638E">
      <w:pPr>
        <w:numPr>
          <w:ilvl w:val="0"/>
          <w:numId w:val="1"/>
        </w:numPr>
        <w:spacing w:before="120"/>
        <w:ind w:left="0" w:firstLine="0"/>
      </w:pPr>
      <w:r w:rsidRPr="009B2973">
        <w:t>промежуточного контроля.</w:t>
      </w:r>
    </w:p>
    <w:p w:rsidR="00233864" w:rsidRPr="009B2973" w:rsidRDefault="00233864" w:rsidP="00AD638E">
      <w:pPr>
        <w:rPr>
          <w:b/>
          <w:bCs/>
          <w:sz w:val="28"/>
          <w:szCs w:val="28"/>
        </w:rPr>
      </w:pPr>
    </w:p>
    <w:p w:rsidR="007F3A3B" w:rsidRPr="009B2973" w:rsidRDefault="007F3A3B" w:rsidP="00AD638E"/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6"/>
        <w:gridCol w:w="1944"/>
        <w:gridCol w:w="751"/>
        <w:gridCol w:w="552"/>
        <w:gridCol w:w="721"/>
        <w:gridCol w:w="599"/>
        <w:gridCol w:w="1054"/>
        <w:gridCol w:w="916"/>
        <w:gridCol w:w="794"/>
        <w:gridCol w:w="1134"/>
        <w:gridCol w:w="1134"/>
      </w:tblGrid>
      <w:tr w:rsidR="007F3A3B" w:rsidRPr="009B2973" w:rsidTr="00C830FE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lastRenderedPageBreak/>
              <w:t xml:space="preserve">№ </w:t>
            </w: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п.п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B2973">
              <w:rPr>
                <w:b/>
                <w:bCs/>
                <w:color w:val="000000"/>
                <w:sz w:val="20"/>
                <w:szCs w:val="20"/>
              </w:rPr>
              <w:t>Неде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9B2973">
              <w:rPr>
                <w:b/>
                <w:bCs/>
                <w:color w:val="000000"/>
                <w:sz w:val="20"/>
                <w:szCs w:val="20"/>
              </w:rPr>
              <w:t>Лек-</w:t>
            </w: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ции</w:t>
            </w:r>
            <w:proofErr w:type="spellEnd"/>
            <w:proofErr w:type="gramEnd"/>
            <w:r w:rsidRPr="009B2973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./ </w:t>
            </w:r>
            <w:proofErr w:type="gramStart"/>
            <w:r w:rsidRPr="009B2973">
              <w:rPr>
                <w:b/>
                <w:bCs/>
                <w:color w:val="000000"/>
                <w:sz w:val="20"/>
                <w:szCs w:val="20"/>
              </w:rPr>
              <w:t>семи-нары</w:t>
            </w:r>
            <w:proofErr w:type="gramEnd"/>
            <w:r w:rsidRPr="009B2973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9B2973">
              <w:rPr>
                <w:b/>
                <w:bCs/>
                <w:color w:val="000000"/>
                <w:sz w:val="20"/>
                <w:szCs w:val="20"/>
              </w:rPr>
              <w:t>рабо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>-ты</w:t>
            </w:r>
            <w:proofErr w:type="gramEnd"/>
            <w:r w:rsidRPr="009B2973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B2973">
              <w:rPr>
                <w:b/>
                <w:bCs/>
                <w:color w:val="000000"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 раздела (форма*, неделя)</w:t>
            </w:r>
            <w:r w:rsidRPr="009B2973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9B2973">
              <w:rPr>
                <w:b/>
                <w:bCs/>
                <w:color w:val="000000"/>
                <w:sz w:val="20"/>
                <w:szCs w:val="20"/>
              </w:rPr>
              <w:t>Макси-</w:t>
            </w: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мальный</w:t>
            </w:r>
            <w:proofErr w:type="spellEnd"/>
            <w:proofErr w:type="gramEnd"/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 w:rsidRPr="009B2973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7F3A3B" w:rsidRPr="009B2973" w:rsidTr="00C830FE">
        <w:trPr>
          <w:trHeight w:val="238"/>
        </w:trPr>
        <w:tc>
          <w:tcPr>
            <w:tcW w:w="100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9B2973" w:rsidRDefault="00C830FE" w:rsidP="00AD638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="007F3A3B" w:rsidRPr="009B2973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C830FE" w:rsidRPr="009B2973" w:rsidTr="00C830FE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30FE" w:rsidRPr="00C830FE" w:rsidRDefault="00C830FE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1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30FE" w:rsidRPr="00C830FE" w:rsidRDefault="00C830FE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Жизненный цикл и архитектуры программных систем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30FE" w:rsidRPr="00C830FE" w:rsidRDefault="00C830FE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1-6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30FE" w:rsidRPr="00C830FE" w:rsidRDefault="00C830FE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10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30FE" w:rsidRPr="00C830FE" w:rsidRDefault="00C830FE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10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30FE" w:rsidRPr="00C830FE" w:rsidRDefault="00C830FE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30FE" w:rsidRPr="00C830FE" w:rsidRDefault="00C830FE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КИ-6,БДЗ-5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30FE" w:rsidRPr="00C830FE" w:rsidRDefault="00C830FE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КИ, 6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30FE" w:rsidRPr="00C830FE" w:rsidRDefault="00C830FE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443" w:rsidRPr="00446443" w:rsidRDefault="00446443" w:rsidP="0044644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УК-1, УК-3, УК-6, ОПК-1, ОПК-2, ОПК-3, ОПК-4, ПК-2, ПК-10,ПК-11, ПК-12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30FE" w:rsidRPr="009B2973" w:rsidRDefault="00C830FE" w:rsidP="00AD638E"/>
        </w:tc>
      </w:tr>
      <w:tr w:rsidR="00446443" w:rsidRPr="009B2973" w:rsidTr="00C830FE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46443" w:rsidRPr="00C830FE" w:rsidRDefault="00446443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46443" w:rsidRPr="00C830FE" w:rsidRDefault="00446443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Проектирование программных систем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46443" w:rsidRPr="00C830FE" w:rsidRDefault="00446443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7-13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46443" w:rsidRPr="00C830FE" w:rsidRDefault="00446443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12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46443" w:rsidRPr="00C830FE" w:rsidRDefault="00446443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46443" w:rsidRPr="00C830FE" w:rsidRDefault="00446443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46443" w:rsidRPr="00C830FE" w:rsidRDefault="00446443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БДЗ-10,КИ-14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46443" w:rsidRPr="00C830FE" w:rsidRDefault="00446443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КИ, 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46443" w:rsidRPr="00C830FE" w:rsidRDefault="00446443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443" w:rsidRPr="00446443" w:rsidRDefault="00446443" w:rsidP="00B143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УК-1, УК-3, УК-6, ОПК-1, ОПК-2, ОПК-3, ОПК-4, ПК-2, ПК-10,ПК-11, ПК-12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6443" w:rsidRPr="009B2973" w:rsidRDefault="00446443" w:rsidP="00AD638E"/>
        </w:tc>
      </w:tr>
      <w:tr w:rsidR="00446443" w:rsidRPr="009B2973" w:rsidTr="00C830FE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46443" w:rsidRPr="00C830FE" w:rsidRDefault="00446443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46443" w:rsidRPr="00C830FE" w:rsidRDefault="00446443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Конструирование программных систем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46443" w:rsidRPr="00C830FE" w:rsidRDefault="00446443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14-18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46443" w:rsidRPr="00C830FE" w:rsidRDefault="00446443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10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46443" w:rsidRPr="00C830FE" w:rsidRDefault="00446443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10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46443" w:rsidRPr="00C830FE" w:rsidRDefault="00446443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46443" w:rsidRPr="00C830FE" w:rsidRDefault="00446443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БДЗ-16,КР-16,КИ-16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46443" w:rsidRPr="00C830FE" w:rsidRDefault="00446443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КИ, 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46443" w:rsidRPr="00C830FE" w:rsidRDefault="00446443" w:rsidP="00C830FE">
            <w:pPr>
              <w:pStyle w:val="aff1"/>
              <w:spacing w:line="240" w:lineRule="auto"/>
              <w:ind w:firstLine="0"/>
              <w:rPr>
                <w:sz w:val="20"/>
                <w:szCs w:val="20"/>
              </w:rPr>
            </w:pPr>
            <w:r w:rsidRPr="00C830FE">
              <w:rPr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443" w:rsidRPr="00446443" w:rsidRDefault="00446443" w:rsidP="00B143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УК-1, УК-3, УК-6, ОПК-1, ОПК-2, ОПК-3, ОПК-4, ПК-2, ПК-10,ПК-11, ПК-12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6443" w:rsidRPr="009B2973" w:rsidRDefault="00446443" w:rsidP="00AD638E"/>
        </w:tc>
      </w:tr>
      <w:tr w:rsidR="00446443" w:rsidRPr="009B2973" w:rsidTr="00C830FE">
        <w:trPr>
          <w:trHeight w:val="801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6443" w:rsidRPr="009B2973" w:rsidRDefault="00446443" w:rsidP="00AD638E">
            <w:pPr>
              <w:jc w:val="center"/>
              <w:rPr>
                <w:sz w:val="20"/>
                <w:szCs w:val="20"/>
              </w:rPr>
            </w:pPr>
            <w:bookmarkStart w:id="0" w:name="_GoBack" w:colFirst="10" w:colLast="10"/>
            <w:r w:rsidRPr="009B2973">
              <w:rPr>
                <w:sz w:val="20"/>
                <w:szCs w:val="20"/>
              </w:rPr>
              <w:t>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6443" w:rsidRPr="009B2973" w:rsidRDefault="00446443" w:rsidP="00AD638E">
            <w:r>
              <w:t>Зачет</w:t>
            </w:r>
            <w:r w:rsidRPr="009B2973">
              <w:t xml:space="preserve"> 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6443" w:rsidRPr="009B2973" w:rsidRDefault="00446443" w:rsidP="00AD638E"/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6443" w:rsidRPr="009B2973" w:rsidRDefault="00446443" w:rsidP="00AD638E"/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6443" w:rsidRPr="009B2973" w:rsidRDefault="00446443" w:rsidP="00AD638E"/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6443" w:rsidRPr="009B2973" w:rsidRDefault="00446443" w:rsidP="00AD638E"/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6443" w:rsidRPr="009B2973" w:rsidRDefault="00446443" w:rsidP="00AD638E"/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6443" w:rsidRPr="009B2973" w:rsidRDefault="00446443" w:rsidP="00AD638E">
            <w:pPr>
              <w:rPr>
                <w:lang w:val="en-US"/>
              </w:rPr>
            </w:pPr>
            <w:proofErr w:type="gramStart"/>
            <w:r>
              <w:t>З</w:t>
            </w:r>
            <w:proofErr w:type="gramEnd"/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6443" w:rsidRPr="009B2973" w:rsidRDefault="00446443" w:rsidP="00AD638E">
            <w:r>
              <w:t>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443" w:rsidRPr="009B2973" w:rsidRDefault="00446443" w:rsidP="00AD638E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443" w:rsidRPr="00446443" w:rsidRDefault="00446443" w:rsidP="00B143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УК-1, УК-3, УК-6, ОПК-1, ОПК-2, ОПК-3, ОПК-4, ПК-2, ПК-10,ПК-11, ПК-12</w:t>
            </w:r>
          </w:p>
        </w:tc>
      </w:tr>
      <w:bookmarkEnd w:id="0"/>
      <w:tr w:rsidR="00257C22" w:rsidRPr="009B2973" w:rsidTr="00C830FE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t>4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C830FE">
            <w:r w:rsidRPr="009B2973">
              <w:t xml:space="preserve">Итого за </w:t>
            </w:r>
            <w:r w:rsidR="00C830FE">
              <w:t xml:space="preserve">7 </w:t>
            </w:r>
            <w:r w:rsidRPr="009B2973">
              <w:t>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/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F76F2D" w:rsidP="00AD638E">
            <w:r w:rsidRPr="009B2973">
              <w:t>34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F76F2D" w:rsidP="00AD638E">
            <w:r w:rsidRPr="009B2973"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F76F2D" w:rsidP="00AD638E">
            <w:r w:rsidRPr="009B2973"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/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/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>
            <w:r w:rsidRPr="009B2973">
              <w:t>100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C22" w:rsidRPr="009B2973" w:rsidRDefault="00257C22" w:rsidP="00AD638E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C22" w:rsidRPr="009B2973" w:rsidRDefault="00257C22" w:rsidP="00AD638E"/>
        </w:tc>
      </w:tr>
    </w:tbl>
    <w:p w:rsidR="007F3A3B" w:rsidRPr="009B2973" w:rsidRDefault="007F3A3B" w:rsidP="00AD638E"/>
    <w:p w:rsidR="00C830FE" w:rsidRDefault="00C830FE" w:rsidP="00C830FE">
      <w:pPr>
        <w:pStyle w:val="aff1"/>
      </w:pPr>
      <w:r>
        <w:t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</w:t>
      </w:r>
    </w:p>
    <w:p w:rsidR="00C830FE" w:rsidRDefault="00C830FE" w:rsidP="00C830FE">
      <w:pPr>
        <w:pStyle w:val="aff1"/>
      </w:pPr>
      <w:r>
        <w:t>ПЗ – посещаемость семинарских занятий (еженедельно)  не менее 80%  +2 балла</w:t>
      </w:r>
    </w:p>
    <w:p w:rsidR="00C830FE" w:rsidRDefault="00C830FE" w:rsidP="00C830FE">
      <w:pPr>
        <w:pStyle w:val="aff1"/>
      </w:pPr>
      <w:r>
        <w:t>не менее 50%  +1 балл</w:t>
      </w:r>
    </w:p>
    <w:p w:rsidR="00C830FE" w:rsidRDefault="00C830FE" w:rsidP="00C830FE">
      <w:pPr>
        <w:pStyle w:val="aff1"/>
      </w:pPr>
      <w:r>
        <w:t>менее 50%  0 баллов</w:t>
      </w:r>
    </w:p>
    <w:p w:rsidR="00C830FE" w:rsidRDefault="00C830FE" w:rsidP="00C830FE">
      <w:pPr>
        <w:pStyle w:val="aff1"/>
      </w:pPr>
      <w:r>
        <w:lastRenderedPageBreak/>
        <w:t>ТДЗ – выполнения тематического ДЗ (по каждому разделу)</w:t>
      </w:r>
    </w:p>
    <w:p w:rsidR="00C830FE" w:rsidRDefault="00C830FE" w:rsidP="00C830FE">
      <w:pPr>
        <w:pStyle w:val="aff1"/>
      </w:pPr>
      <w:r>
        <w:t>Выполнено не менее 90%   +10 баллов</w:t>
      </w:r>
    </w:p>
    <w:p w:rsidR="00C830FE" w:rsidRDefault="00C830FE" w:rsidP="00C830FE">
      <w:pPr>
        <w:pStyle w:val="aff1"/>
      </w:pPr>
      <w:r>
        <w:t>Выполнено от 80-до 89%  +8 балла</w:t>
      </w:r>
    </w:p>
    <w:p w:rsidR="00C830FE" w:rsidRDefault="00C830FE" w:rsidP="00C830FE">
      <w:pPr>
        <w:pStyle w:val="aff1"/>
      </w:pPr>
      <w:r>
        <w:t>Выполнено от 70-до 79%  +6 балла</w:t>
      </w:r>
    </w:p>
    <w:p w:rsidR="00C830FE" w:rsidRDefault="00C830FE" w:rsidP="00C830FE">
      <w:pPr>
        <w:pStyle w:val="aff1"/>
      </w:pPr>
      <w:r>
        <w:t>Выполнено от 60-до 69%  +4 балла</w:t>
      </w:r>
    </w:p>
    <w:p w:rsidR="00C830FE" w:rsidRDefault="00C830FE" w:rsidP="00C830FE">
      <w:pPr>
        <w:pStyle w:val="aff1"/>
      </w:pPr>
      <w:r>
        <w:t>Выполнено от 40-до 59%  +2 балл</w:t>
      </w:r>
    </w:p>
    <w:p w:rsidR="00C830FE" w:rsidRDefault="00C830FE" w:rsidP="00C830FE">
      <w:pPr>
        <w:pStyle w:val="aff1"/>
      </w:pPr>
      <w:r>
        <w:t>Менее 39%    0 баллов</w:t>
      </w:r>
    </w:p>
    <w:p w:rsidR="00C830FE" w:rsidRDefault="00C830FE" w:rsidP="00C830FE">
      <w:pPr>
        <w:pStyle w:val="aff1"/>
      </w:pPr>
      <w:r>
        <w:t xml:space="preserve">КТР - контрольно-тестовая работа (продолжительность – </w:t>
      </w:r>
      <w:proofErr w:type="gramStart"/>
      <w:r>
        <w:t>1</w:t>
      </w:r>
      <w:proofErr w:type="gramEnd"/>
      <w:r>
        <w:t xml:space="preserve"> а/час</w:t>
      </w:r>
    </w:p>
    <w:p w:rsidR="00C830FE" w:rsidRDefault="00C830FE" w:rsidP="00C830FE">
      <w:pPr>
        <w:pStyle w:val="aff1"/>
      </w:pPr>
      <w:r>
        <w:t>(проводится в аудитории)    Выполнено не менее 90%   +8 баллов</w:t>
      </w:r>
    </w:p>
    <w:p w:rsidR="00C830FE" w:rsidRDefault="00C830FE" w:rsidP="00C830FE">
      <w:pPr>
        <w:pStyle w:val="aff1"/>
      </w:pPr>
      <w:r>
        <w:t>Выполнено от 70-до 89%  +6 баллов</w:t>
      </w:r>
    </w:p>
    <w:p w:rsidR="00C830FE" w:rsidRDefault="00C830FE" w:rsidP="00C830FE">
      <w:pPr>
        <w:pStyle w:val="aff1"/>
      </w:pPr>
      <w:r>
        <w:t>Выполнено от 40-до 69%  +4 балла</w:t>
      </w:r>
    </w:p>
    <w:p w:rsidR="00C830FE" w:rsidRDefault="00C830FE" w:rsidP="00C830FE">
      <w:pPr>
        <w:pStyle w:val="aff1"/>
      </w:pPr>
      <w:r>
        <w:t>Менее 39%    0 баллов</w:t>
      </w:r>
    </w:p>
    <w:p w:rsidR="00C830FE" w:rsidRDefault="00C830FE" w:rsidP="00C830FE">
      <w:pPr>
        <w:pStyle w:val="aff1"/>
      </w:pPr>
      <w:r>
        <w:t>АМ – аттестация раздела  Раздел аттестуется, если набрано не менее 60%</w:t>
      </w:r>
    </w:p>
    <w:p w:rsidR="00C830FE" w:rsidRDefault="00C830FE" w:rsidP="00C830FE">
      <w:pPr>
        <w:pStyle w:val="aff1"/>
      </w:pPr>
      <w:r>
        <w:t>Зачет (40 баллов). На зачет выносятся вопросы, относящиеся ко всем разделам. Зачет проводится в письменном виде по индивидуальному билету. Каждый билет содержит 10 заданий. Два из них - теоретические, которые выбираются из списка вопросов к зачету. Остальные  задания связаны с проверкой теоретических и практических знаний по всем разделам дисциплины. Письменные ответы студента регистрируются на специальных бланках. Студент обязательно отмечает на этих бланках символом "+" те вопросы и задачи из билета, на которые даны полные о развернутые ответы. Отмечает символом "</w:t>
      </w:r>
      <w:r>
        <w:t xml:space="preserve">", если ответ не полон или решение задачи не выполнено до конца. Символом </w:t>
      </w:r>
      <w:proofErr w:type="gramStart"/>
      <w:r>
        <w:t>"-</w:t>
      </w:r>
      <w:proofErr w:type="gramEnd"/>
      <w:r>
        <w:t>" отмечаются те вопросы (задачи), которые не нашли своего отражения в ответах.  Каждый вопрос оценивается по следующей схеме:</w:t>
      </w:r>
    </w:p>
    <w:p w:rsidR="00C830FE" w:rsidRDefault="00C830FE" w:rsidP="00C830FE">
      <w:pPr>
        <w:pStyle w:val="aff1"/>
      </w:pPr>
      <w:r>
        <w:t>• 4 балла (полный развернутый ответ на теоретический вопрос или полное и обоснованное решение практической задачи);</w:t>
      </w:r>
    </w:p>
    <w:p w:rsidR="00C830FE" w:rsidRDefault="00C830FE" w:rsidP="00C830FE">
      <w:pPr>
        <w:pStyle w:val="aff1"/>
      </w:pPr>
      <w:r>
        <w:t>• 2 балла (ответ на теоретический вопрос не полон, имеются отдельные неточности в определениях и свойствах, получены частичные результаты решения практической задачи);</w:t>
      </w:r>
    </w:p>
    <w:p w:rsidR="00C830FE" w:rsidRDefault="00C830FE" w:rsidP="00C830FE">
      <w:pPr>
        <w:pStyle w:val="aff1"/>
      </w:pPr>
      <w:r>
        <w:t>• 0 баллов (ответы на теоретический вопрос отсутствуют, обоснование оперирует ложными понятиями либо полностью отсутствует и т.п.).</w:t>
      </w:r>
    </w:p>
    <w:p w:rsidR="007F3A3B" w:rsidRPr="009B2973" w:rsidRDefault="007F3A3B" w:rsidP="00AD638E"/>
    <w:p w:rsidR="007F3A3B" w:rsidRPr="009B2973" w:rsidRDefault="007F3A3B" w:rsidP="00AD638E"/>
    <w:p w:rsidR="00C830FE" w:rsidRDefault="00C830FE">
      <w:pPr>
        <w:spacing w:after="200" w:line="276" w:lineRule="auto"/>
      </w:pPr>
      <w:r>
        <w:br w:type="page"/>
      </w:r>
    </w:p>
    <w:p w:rsidR="006A74B8" w:rsidRPr="00C830FE" w:rsidRDefault="00C830FE" w:rsidP="00AD638E">
      <w:pPr>
        <w:spacing w:after="200" w:line="276" w:lineRule="auto"/>
        <w:rPr>
          <w:b/>
        </w:rPr>
      </w:pPr>
      <w:r w:rsidRPr="00C830FE">
        <w:rPr>
          <w:b/>
        </w:rPr>
        <w:lastRenderedPageBreak/>
        <w:t>Вопросы к зачету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1-Дайте характеристику особенностей создания программного продукта.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2-Перечислите особенности сложных программных систем.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3-Дайте характеристику современных методологий создания ПС.</w:t>
      </w:r>
    </w:p>
    <w:p w:rsidR="00C830FE" w:rsidRDefault="00C830FE" w:rsidP="00C830FE">
      <w:pPr>
        <w:tabs>
          <w:tab w:val="left" w:pos="8158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4-Что понимается под технологией создания ПС?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5-Назовите основные этапы развития технологии проектирования ПС.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6-Какие языки программирования использовались в различных технологиях создания ПС?</w:t>
      </w:r>
    </w:p>
    <w:p w:rsidR="00C830FE" w:rsidRDefault="00C830FE" w:rsidP="00C830FE">
      <w:pPr>
        <w:tabs>
          <w:tab w:val="left" w:pos="8158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7-Назовите причины неудачного завершения программных проектов.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8-Что такое архитектура ПС, как ее определить?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9-Какие виды архитектур ПС характерны для современных программных систем.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10-Какие методы и средства моделирования архитектуры ПС вы знаете? Дайте их характеристику.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11-Что такое жизненный цикл (ЖЦ) программного продукта?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12-Чем регламентируется ЖЦ программных систем (ПС)?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 xml:space="preserve">13-Какие группы процессов входят в состав ЖЦ </w:t>
      </w:r>
      <w:proofErr w:type="gramStart"/>
      <w:r>
        <w:rPr>
          <w:sz w:val="26"/>
          <w:szCs w:val="26"/>
        </w:rPr>
        <w:t>ПС</w:t>
      </w:r>
      <w:proofErr w:type="gramEnd"/>
      <w:r>
        <w:rPr>
          <w:sz w:val="26"/>
          <w:szCs w:val="26"/>
        </w:rPr>
        <w:t xml:space="preserve"> и какие процессы входят в состав каждой группы?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14-Какие из процессов, по вашему мнению, наиболее часто используются в реальных проектах, какие в меньшей степени и почему?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15-</w:t>
      </w:r>
      <w:r w:rsidRPr="00471796">
        <w:rPr>
          <w:sz w:val="26"/>
          <w:szCs w:val="26"/>
        </w:rPr>
        <w:t>Назовите модели ЖЦ ПС.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16-В чем достоинства и недостатки каскадной модели ЖЦ ПС?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17-Каковы принципиальные особенности спиральной модели?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18-Как определить метод и технологию проектирования ПС?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19-Каким требованиям должна удовлетворять технология проектирования ПС?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20-Сравните стоимость исправления ошибок на различных стадиях разработки ПС.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21-</w:t>
      </w:r>
      <w:r w:rsidRPr="00471796">
        <w:rPr>
          <w:sz w:val="26"/>
          <w:szCs w:val="26"/>
        </w:rPr>
        <w:t>Что такое управление требованиями?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22-Назовите методы выявления требований к ПС.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23-В чем заключаются основные принципы структурного подхода к определению требований?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24-Что общего и в чем различия между методом SADT и моделированием потоков данных?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25-Перечислите функциональные требования к ПС.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26-Перечислите эксплуатационные требования к ПС.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27-В чем отличия системных и функциональных требований к ПС?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28-Приведите пример диаграммы переходов состояний.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29-Приведите пример структурной схемы ПС.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 xml:space="preserve">30-В чем достоинства и недостатки структурного подхода к проектированию </w:t>
      </w:r>
      <w:r w:rsidRPr="00471796">
        <w:rPr>
          <w:sz w:val="26"/>
          <w:szCs w:val="26"/>
        </w:rPr>
        <w:t>ПС?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 xml:space="preserve">31-В чем заключаются основные принципы объектно-ориентированного подхода к проектированию </w:t>
      </w:r>
      <w:r w:rsidRPr="00471796">
        <w:rPr>
          <w:sz w:val="26"/>
          <w:szCs w:val="26"/>
        </w:rPr>
        <w:t>ПС?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t>32-Что такое CASE-технологии и CASE-средства?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  <w:rPr>
          <w:sz w:val="26"/>
          <w:szCs w:val="26"/>
        </w:rPr>
      </w:pPr>
      <w:r>
        <w:rPr>
          <w:sz w:val="26"/>
          <w:szCs w:val="26"/>
        </w:rPr>
        <w:lastRenderedPageBreak/>
        <w:t>33-В чем различие. Достоинства и недостатки методов проектирования сверху-вниз и снизу-вверх?</w:t>
      </w:r>
    </w:p>
    <w:p w:rsidR="00C830FE" w:rsidRDefault="00C830FE" w:rsidP="00C830FE">
      <w:pPr>
        <w:tabs>
          <w:tab w:val="left" w:pos="8282"/>
        </w:tabs>
        <w:spacing w:line="276" w:lineRule="auto"/>
        <w:ind w:right="-124"/>
      </w:pPr>
      <w:r>
        <w:rPr>
          <w:sz w:val="26"/>
          <w:szCs w:val="26"/>
        </w:rPr>
        <w:t>34-Охарактеризуйте метод пошаговой детализации.</w:t>
      </w:r>
    </w:p>
    <w:p w:rsidR="00C830FE" w:rsidRPr="009B2973" w:rsidRDefault="00C830FE" w:rsidP="00AD638E">
      <w:pPr>
        <w:spacing w:after="200" w:line="276" w:lineRule="auto"/>
      </w:pPr>
    </w:p>
    <w:sectPr w:rsidR="00C830FE" w:rsidRPr="009B2973" w:rsidSect="007F3A3B">
      <w:footerReference w:type="default" r:id="rId9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EFE" w:rsidRDefault="008D4EFE" w:rsidP="00BF3087">
      <w:r>
        <w:separator/>
      </w:r>
    </w:p>
  </w:endnote>
  <w:endnote w:type="continuationSeparator" w:id="0">
    <w:p w:rsidR="008D4EFE" w:rsidRDefault="008D4EFE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:rsidR="00267D6E" w:rsidRDefault="00046364">
        <w:pPr>
          <w:pStyle w:val="aa"/>
          <w:jc w:val="center"/>
        </w:pPr>
        <w:r>
          <w:fldChar w:fldCharType="begin"/>
        </w:r>
        <w:r w:rsidR="00267D6E">
          <w:instrText>PAGE   \* MERGEFORMAT</w:instrText>
        </w:r>
        <w:r>
          <w:fldChar w:fldCharType="separate"/>
        </w:r>
        <w:r w:rsidR="00446443">
          <w:rPr>
            <w:noProof/>
          </w:rPr>
          <w:t>7</w:t>
        </w:r>
        <w:r>
          <w:fldChar w:fldCharType="end"/>
        </w:r>
      </w:p>
    </w:sdtContent>
  </w:sdt>
  <w:p w:rsidR="00267D6E" w:rsidRDefault="00267D6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EFE" w:rsidRDefault="008D4EFE" w:rsidP="00BF3087">
      <w:r>
        <w:separator/>
      </w:r>
    </w:p>
  </w:footnote>
  <w:footnote w:type="continuationSeparator" w:id="0">
    <w:p w:rsidR="008D4EFE" w:rsidRDefault="008D4EFE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454D"/>
    <w:multiLevelType w:val="hybridMultilevel"/>
    <w:tmpl w:val="9F7A8A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">
    <w:nsid w:val="24477BC5"/>
    <w:multiLevelType w:val="hybridMultilevel"/>
    <w:tmpl w:val="A2B6A492"/>
    <w:lvl w:ilvl="0" w:tplc="04190001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5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43FE380F"/>
    <w:multiLevelType w:val="hybridMultilevel"/>
    <w:tmpl w:val="AE06D3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9254274"/>
    <w:multiLevelType w:val="hybridMultilevel"/>
    <w:tmpl w:val="16C037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A61A35"/>
    <w:multiLevelType w:val="multilevel"/>
    <w:tmpl w:val="D5DE2B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66E403ED"/>
    <w:multiLevelType w:val="hybridMultilevel"/>
    <w:tmpl w:val="A2B6A492"/>
    <w:lvl w:ilvl="0" w:tplc="04190001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5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771245C7"/>
    <w:multiLevelType w:val="hybridMultilevel"/>
    <w:tmpl w:val="6D8047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BF26FF"/>
    <w:multiLevelType w:val="multilevel"/>
    <w:tmpl w:val="78BA08A0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72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864"/>
    <w:rsid w:val="00031D28"/>
    <w:rsid w:val="00046364"/>
    <w:rsid w:val="00047687"/>
    <w:rsid w:val="00047FDD"/>
    <w:rsid w:val="000605DE"/>
    <w:rsid w:val="00070754"/>
    <w:rsid w:val="000733A8"/>
    <w:rsid w:val="00084B3E"/>
    <w:rsid w:val="000A6E73"/>
    <w:rsid w:val="000E25A2"/>
    <w:rsid w:val="000E573F"/>
    <w:rsid w:val="000F25ED"/>
    <w:rsid w:val="000F3E4B"/>
    <w:rsid w:val="000F5F7B"/>
    <w:rsid w:val="001148BF"/>
    <w:rsid w:val="00120867"/>
    <w:rsid w:val="00132919"/>
    <w:rsid w:val="00133010"/>
    <w:rsid w:val="00163ED2"/>
    <w:rsid w:val="00194951"/>
    <w:rsid w:val="001A767B"/>
    <w:rsid w:val="001B14CF"/>
    <w:rsid w:val="001B269A"/>
    <w:rsid w:val="001B3CEB"/>
    <w:rsid w:val="001D434C"/>
    <w:rsid w:val="001F5733"/>
    <w:rsid w:val="002227B9"/>
    <w:rsid w:val="002248BF"/>
    <w:rsid w:val="00233864"/>
    <w:rsid w:val="00243AFC"/>
    <w:rsid w:val="00251322"/>
    <w:rsid w:val="00257C22"/>
    <w:rsid w:val="00260F34"/>
    <w:rsid w:val="00267D6E"/>
    <w:rsid w:val="002749F5"/>
    <w:rsid w:val="00282A08"/>
    <w:rsid w:val="00292659"/>
    <w:rsid w:val="002A626E"/>
    <w:rsid w:val="002B54F2"/>
    <w:rsid w:val="002E31CA"/>
    <w:rsid w:val="003131BE"/>
    <w:rsid w:val="00344280"/>
    <w:rsid w:val="003520B0"/>
    <w:rsid w:val="00354B43"/>
    <w:rsid w:val="00355BAF"/>
    <w:rsid w:val="003D1A75"/>
    <w:rsid w:val="00446443"/>
    <w:rsid w:val="00450824"/>
    <w:rsid w:val="0045643B"/>
    <w:rsid w:val="00477169"/>
    <w:rsid w:val="0048507C"/>
    <w:rsid w:val="00485E55"/>
    <w:rsid w:val="004E2F27"/>
    <w:rsid w:val="00504947"/>
    <w:rsid w:val="00524EA6"/>
    <w:rsid w:val="00526042"/>
    <w:rsid w:val="0054348F"/>
    <w:rsid w:val="005519E7"/>
    <w:rsid w:val="005A4853"/>
    <w:rsid w:val="005D61DF"/>
    <w:rsid w:val="005E3B95"/>
    <w:rsid w:val="005F4C47"/>
    <w:rsid w:val="006131A1"/>
    <w:rsid w:val="0061606F"/>
    <w:rsid w:val="006160E2"/>
    <w:rsid w:val="0062216F"/>
    <w:rsid w:val="00623BC6"/>
    <w:rsid w:val="00635324"/>
    <w:rsid w:val="006A74B8"/>
    <w:rsid w:val="006B24ED"/>
    <w:rsid w:val="006B4E96"/>
    <w:rsid w:val="00700AA6"/>
    <w:rsid w:val="00715336"/>
    <w:rsid w:val="0073317B"/>
    <w:rsid w:val="00757FEE"/>
    <w:rsid w:val="00781E81"/>
    <w:rsid w:val="007C5ADE"/>
    <w:rsid w:val="007F10FC"/>
    <w:rsid w:val="007F3A3B"/>
    <w:rsid w:val="0080250A"/>
    <w:rsid w:val="00814B00"/>
    <w:rsid w:val="0082582A"/>
    <w:rsid w:val="00833F7C"/>
    <w:rsid w:val="00852856"/>
    <w:rsid w:val="008710E2"/>
    <w:rsid w:val="00881856"/>
    <w:rsid w:val="0088205A"/>
    <w:rsid w:val="008A7D5D"/>
    <w:rsid w:val="008C4A7A"/>
    <w:rsid w:val="008D4EFE"/>
    <w:rsid w:val="008F3FCB"/>
    <w:rsid w:val="0093097B"/>
    <w:rsid w:val="00932C76"/>
    <w:rsid w:val="00953EEE"/>
    <w:rsid w:val="009649D9"/>
    <w:rsid w:val="0096705C"/>
    <w:rsid w:val="00983A79"/>
    <w:rsid w:val="009B1D41"/>
    <w:rsid w:val="009B2973"/>
    <w:rsid w:val="009B4112"/>
    <w:rsid w:val="009D74E0"/>
    <w:rsid w:val="009E18D0"/>
    <w:rsid w:val="009F45FC"/>
    <w:rsid w:val="00A36DAF"/>
    <w:rsid w:val="00A53AB4"/>
    <w:rsid w:val="00A56D83"/>
    <w:rsid w:val="00A75B69"/>
    <w:rsid w:val="00AD1343"/>
    <w:rsid w:val="00AD638E"/>
    <w:rsid w:val="00B018EE"/>
    <w:rsid w:val="00B01AD8"/>
    <w:rsid w:val="00B062AB"/>
    <w:rsid w:val="00B1163C"/>
    <w:rsid w:val="00B16AE1"/>
    <w:rsid w:val="00B21279"/>
    <w:rsid w:val="00B225FE"/>
    <w:rsid w:val="00B30FC8"/>
    <w:rsid w:val="00B50D6C"/>
    <w:rsid w:val="00B80393"/>
    <w:rsid w:val="00BA5D0C"/>
    <w:rsid w:val="00BD7E44"/>
    <w:rsid w:val="00BE0EED"/>
    <w:rsid w:val="00BE649B"/>
    <w:rsid w:val="00BF0ED6"/>
    <w:rsid w:val="00BF3087"/>
    <w:rsid w:val="00C339A4"/>
    <w:rsid w:val="00C53043"/>
    <w:rsid w:val="00C830FE"/>
    <w:rsid w:val="00CC4810"/>
    <w:rsid w:val="00CE1E1E"/>
    <w:rsid w:val="00D01DF4"/>
    <w:rsid w:val="00D03DF7"/>
    <w:rsid w:val="00D1063F"/>
    <w:rsid w:val="00D11ECC"/>
    <w:rsid w:val="00D12067"/>
    <w:rsid w:val="00D35443"/>
    <w:rsid w:val="00D41656"/>
    <w:rsid w:val="00D637F3"/>
    <w:rsid w:val="00D72CAE"/>
    <w:rsid w:val="00D96880"/>
    <w:rsid w:val="00DD4002"/>
    <w:rsid w:val="00DF119E"/>
    <w:rsid w:val="00E331C5"/>
    <w:rsid w:val="00E336BC"/>
    <w:rsid w:val="00E35E99"/>
    <w:rsid w:val="00E44DFB"/>
    <w:rsid w:val="00E565A2"/>
    <w:rsid w:val="00E60719"/>
    <w:rsid w:val="00E656DE"/>
    <w:rsid w:val="00E745D2"/>
    <w:rsid w:val="00EB11D1"/>
    <w:rsid w:val="00EB3D12"/>
    <w:rsid w:val="00EB698E"/>
    <w:rsid w:val="00ED54D3"/>
    <w:rsid w:val="00ED6922"/>
    <w:rsid w:val="00EE4E83"/>
    <w:rsid w:val="00F03D1B"/>
    <w:rsid w:val="00F15E8B"/>
    <w:rsid w:val="00F22C43"/>
    <w:rsid w:val="00F23FE8"/>
    <w:rsid w:val="00F3595F"/>
    <w:rsid w:val="00F444AB"/>
    <w:rsid w:val="00F51795"/>
    <w:rsid w:val="00F52EF4"/>
    <w:rsid w:val="00F63AA2"/>
    <w:rsid w:val="00F63D9B"/>
    <w:rsid w:val="00F76BAE"/>
    <w:rsid w:val="00F76F2D"/>
    <w:rsid w:val="00F87863"/>
    <w:rsid w:val="00FA5336"/>
    <w:rsid w:val="00FB6965"/>
    <w:rsid w:val="00FB7F6F"/>
    <w:rsid w:val="00FC455D"/>
    <w:rsid w:val="00F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233864"/>
    <w:pPr>
      <w:keepNext/>
      <w:outlineLvl w:val="0"/>
    </w:pPr>
    <w:rPr>
      <w:i/>
      <w:iCs/>
    </w:rPr>
  </w:style>
  <w:style w:type="paragraph" w:styleId="2">
    <w:name w:val="heading 2"/>
    <w:basedOn w:val="a0"/>
    <w:next w:val="a0"/>
    <w:link w:val="20"/>
    <w:semiHidden/>
    <w:unhideWhenUsed/>
    <w:qFormat/>
    <w:rsid w:val="00B212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BE0EE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4">
    <w:name w:val="Title"/>
    <w:basedOn w:val="a0"/>
    <w:link w:val="a5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5">
    <w:name w:val="Название Знак"/>
    <w:basedOn w:val="a1"/>
    <w:link w:val="a4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6">
    <w:name w:val="List Paragraph"/>
    <w:basedOn w:val="a0"/>
    <w:link w:val="a7"/>
    <w:uiPriority w:val="34"/>
    <w:qFormat/>
    <w:rsid w:val="00D11ECC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nhideWhenUsed/>
    <w:rsid w:val="00BF308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0"/>
    <w:uiPriority w:val="99"/>
    <w:rsid w:val="0048507C"/>
    <w:pPr>
      <w:spacing w:before="100" w:beforeAutospacing="1" w:after="100" w:afterAutospacing="1"/>
    </w:pPr>
  </w:style>
  <w:style w:type="character" w:styleId="ad">
    <w:name w:val="Strong"/>
    <w:basedOn w:val="a1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1"/>
    <w:link w:val="4"/>
    <w:uiPriority w:val="9"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8C4A7A"/>
  </w:style>
  <w:style w:type="character" w:customStyle="1" w:styleId="60">
    <w:name w:val="Заголовок 6 Знак"/>
    <w:basedOn w:val="a1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e">
    <w:name w:val="Plain Text"/>
    <w:basedOn w:val="a0"/>
    <w:link w:val="af"/>
    <w:uiPriority w:val="99"/>
    <w:rsid w:val="00D72CAE"/>
    <w:rPr>
      <w:rFonts w:ascii="Courier New" w:hAnsi="Courier New"/>
      <w:sz w:val="20"/>
      <w:szCs w:val="20"/>
    </w:rPr>
  </w:style>
  <w:style w:type="character" w:customStyle="1" w:styleId="af">
    <w:name w:val="Текст Знак"/>
    <w:basedOn w:val="a1"/>
    <w:link w:val="ae"/>
    <w:uiPriority w:val="99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0">
    <w:name w:val="Body Text"/>
    <w:basedOn w:val="a0"/>
    <w:link w:val="af1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1">
    <w:name w:val="Основной текст Знак"/>
    <w:basedOn w:val="a1"/>
    <w:link w:val="af0"/>
    <w:rsid w:val="00B80393"/>
    <w:rPr>
      <w:rFonts w:ascii="Times New Roman" w:hAnsi="Times New Roman" w:cs="Times New Roman"/>
      <w:sz w:val="18"/>
      <w:szCs w:val="20"/>
    </w:rPr>
  </w:style>
  <w:style w:type="paragraph" w:styleId="af2">
    <w:name w:val="Body Text Indent"/>
    <w:aliases w:val="текст,Основной текст 1,Нумерованный список !!,Надин стиль"/>
    <w:basedOn w:val="a0"/>
    <w:link w:val="af3"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3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f2"/>
    <w:rsid w:val="00B80393"/>
    <w:rPr>
      <w:rFonts w:ascii="Times New Roman" w:hAnsi="Times New Roman" w:cs="Times New Roman"/>
      <w:sz w:val="24"/>
      <w:szCs w:val="24"/>
    </w:rPr>
  </w:style>
  <w:style w:type="character" w:customStyle="1" w:styleId="af4">
    <w:name w:val="Нормальный текст"/>
    <w:basedOn w:val="a1"/>
    <w:rsid w:val="00FB6965"/>
    <w:rPr>
      <w:rFonts w:cs="Times New Roman"/>
    </w:rPr>
  </w:style>
  <w:style w:type="table" w:styleId="af5">
    <w:name w:val="Table Grid"/>
    <w:basedOn w:val="a2"/>
    <w:uiPriority w:val="59"/>
    <w:rsid w:val="00D9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B21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semiHidden/>
    <w:rsid w:val="00BE0EED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Adress">
    <w:name w:val="Adress"/>
    <w:basedOn w:val="af6"/>
    <w:rsid w:val="00BE0EED"/>
    <w:pPr>
      <w:spacing w:before="230" w:line="200" w:lineRule="exact"/>
      <w:ind w:left="425" w:hanging="425"/>
    </w:pPr>
    <w:rPr>
      <w:rFonts w:ascii="Arial" w:eastAsia="MS Mincho" w:hAnsi="Arial"/>
      <w:sz w:val="16"/>
      <w:lang w:val="de-DE" w:eastAsia="ja-JP"/>
    </w:rPr>
  </w:style>
  <w:style w:type="paragraph" w:styleId="af6">
    <w:name w:val="footnote text"/>
    <w:basedOn w:val="a0"/>
    <w:link w:val="af7"/>
    <w:semiHidden/>
    <w:rsid w:val="00BE0EED"/>
    <w:rPr>
      <w:sz w:val="20"/>
      <w:szCs w:val="20"/>
    </w:rPr>
  </w:style>
  <w:style w:type="character" w:customStyle="1" w:styleId="af7">
    <w:name w:val="Текст сноски Знак"/>
    <w:basedOn w:val="a1"/>
    <w:link w:val="af6"/>
    <w:semiHidden/>
    <w:rsid w:val="00BE0E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Hyperlink"/>
    <w:rsid w:val="00BE0EED"/>
    <w:rPr>
      <w:color w:val="0000FF"/>
      <w:u w:val="single"/>
    </w:rPr>
  </w:style>
  <w:style w:type="character" w:styleId="af9">
    <w:name w:val="footnote reference"/>
    <w:semiHidden/>
    <w:rsid w:val="00BE0EED"/>
    <w:rPr>
      <w:vertAlign w:val="superscript"/>
    </w:rPr>
  </w:style>
  <w:style w:type="paragraph" w:customStyle="1" w:styleId="ParagraphTitle">
    <w:name w:val="Paragraph Title"/>
    <w:basedOn w:val="a0"/>
    <w:rsid w:val="00BE0EED"/>
    <w:pPr>
      <w:spacing w:before="120" w:after="120"/>
      <w:jc w:val="center"/>
    </w:pPr>
    <w:rPr>
      <w:sz w:val="22"/>
      <w:szCs w:val="20"/>
      <w:lang w:val="en-US"/>
    </w:rPr>
  </w:style>
  <w:style w:type="paragraph" w:customStyle="1" w:styleId="a">
    <w:name w:val="Литература"/>
    <w:basedOn w:val="a0"/>
    <w:autoRedefine/>
    <w:rsid w:val="00BE0EED"/>
    <w:pPr>
      <w:numPr>
        <w:numId w:val="2"/>
      </w:numPr>
      <w:spacing w:before="30" w:after="30"/>
      <w:jc w:val="both"/>
    </w:pPr>
  </w:style>
  <w:style w:type="paragraph" w:customStyle="1" w:styleId="-">
    <w:name w:val="Лит-список"/>
    <w:basedOn w:val="a0"/>
    <w:rsid w:val="00BE0EED"/>
    <w:pPr>
      <w:overflowPunct w:val="0"/>
      <w:autoSpaceDE w:val="0"/>
      <w:autoSpaceDN w:val="0"/>
      <w:adjustRightInd w:val="0"/>
      <w:ind w:left="340" w:hanging="340"/>
      <w:jc w:val="both"/>
      <w:textAlignment w:val="baseline"/>
    </w:pPr>
    <w:rPr>
      <w:sz w:val="20"/>
      <w:szCs w:val="20"/>
    </w:rPr>
  </w:style>
  <w:style w:type="character" w:customStyle="1" w:styleId="a7">
    <w:name w:val="Абзац списка Знак"/>
    <w:link w:val="a6"/>
    <w:uiPriority w:val="34"/>
    <w:rsid w:val="00BE0E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perstitul">
    <w:name w:val="Paper's titul"/>
    <w:basedOn w:val="a0"/>
    <w:link w:val="Paperstitul0"/>
    <w:rsid w:val="00BE0EED"/>
  </w:style>
  <w:style w:type="character" w:customStyle="1" w:styleId="Paperstitul0">
    <w:name w:val="Paper's titul Знак"/>
    <w:link w:val="Paperstitul"/>
    <w:rsid w:val="00BE0E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0"/>
    <w:link w:val="afb"/>
    <w:semiHidden/>
    <w:rsid w:val="00BE0EE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semiHidden/>
    <w:rsid w:val="00BE0EED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caption"/>
    <w:basedOn w:val="a0"/>
    <w:next w:val="a0"/>
    <w:qFormat/>
    <w:rsid w:val="00BE0EED"/>
    <w:pPr>
      <w:suppressAutoHyphens/>
      <w:spacing w:after="200"/>
      <w:ind w:firstLine="567"/>
      <w:jc w:val="both"/>
    </w:pPr>
    <w:rPr>
      <w:b/>
      <w:bCs/>
      <w:color w:val="4F81BD"/>
      <w:sz w:val="18"/>
      <w:szCs w:val="18"/>
      <w:lang w:eastAsia="ar-SA"/>
    </w:rPr>
  </w:style>
  <w:style w:type="paragraph" w:customStyle="1" w:styleId="afd">
    <w:name w:val="подпись к рисунку"/>
    <w:basedOn w:val="a0"/>
    <w:link w:val="afe"/>
    <w:qFormat/>
    <w:rsid w:val="00BE0EED"/>
    <w:pPr>
      <w:spacing w:line="360" w:lineRule="auto"/>
      <w:ind w:firstLine="709"/>
      <w:jc w:val="center"/>
    </w:pPr>
    <w:rPr>
      <w:rFonts w:ascii="Calibri" w:hAnsi="Calibri"/>
    </w:rPr>
  </w:style>
  <w:style w:type="character" w:customStyle="1" w:styleId="afe">
    <w:name w:val="подпись к рисунку Знак"/>
    <w:link w:val="afd"/>
    <w:rsid w:val="00BE0EED"/>
    <w:rPr>
      <w:rFonts w:ascii="Calibri" w:eastAsia="Times New Roman" w:hAnsi="Calibri" w:cs="Times New Roman"/>
      <w:sz w:val="24"/>
      <w:szCs w:val="24"/>
    </w:rPr>
  </w:style>
  <w:style w:type="paragraph" w:customStyle="1" w:styleId="figurecaption">
    <w:name w:val="figurecaption"/>
    <w:basedOn w:val="a0"/>
    <w:next w:val="a0"/>
    <w:rsid w:val="00BE0EED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sz w:val="18"/>
      <w:szCs w:val="20"/>
      <w:lang w:val="en-US" w:eastAsia="de-DE"/>
    </w:rPr>
  </w:style>
  <w:style w:type="paragraph" w:customStyle="1" w:styleId="bulletitem">
    <w:name w:val="bulletitem"/>
    <w:basedOn w:val="a0"/>
    <w:rsid w:val="00BE0EED"/>
    <w:pPr>
      <w:numPr>
        <w:numId w:val="3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sz w:val="20"/>
      <w:szCs w:val="20"/>
      <w:lang w:val="en-US" w:eastAsia="de-DE"/>
    </w:rPr>
  </w:style>
  <w:style w:type="paragraph" w:customStyle="1" w:styleId="image">
    <w:name w:val="image"/>
    <w:basedOn w:val="a0"/>
    <w:next w:val="a0"/>
    <w:rsid w:val="00BE0EED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sz w:val="20"/>
      <w:szCs w:val="20"/>
      <w:lang w:val="en-US" w:eastAsia="de-DE"/>
    </w:rPr>
  </w:style>
  <w:style w:type="numbering" w:customStyle="1" w:styleId="itemization1">
    <w:name w:val="itemization1"/>
    <w:basedOn w:val="a3"/>
    <w:semiHidden/>
    <w:rsid w:val="00BE0EED"/>
    <w:pPr>
      <w:numPr>
        <w:numId w:val="3"/>
      </w:numPr>
    </w:pPr>
  </w:style>
  <w:style w:type="paragraph" w:customStyle="1" w:styleId="11">
    <w:name w:val="Абзац списка1"/>
    <w:basedOn w:val="a0"/>
    <w:rsid w:val="00BE0EED"/>
    <w:pPr>
      <w:suppressAutoHyphens/>
      <w:spacing w:after="200" w:line="276" w:lineRule="auto"/>
      <w:ind w:left="720"/>
    </w:pPr>
    <w:rPr>
      <w:rFonts w:ascii="Calibri" w:hAnsi="Calibri"/>
      <w:sz w:val="22"/>
      <w:szCs w:val="22"/>
      <w:lang w:eastAsia="ar-SA"/>
    </w:rPr>
  </w:style>
  <w:style w:type="paragraph" w:customStyle="1" w:styleId="ListParagraph">
    <w:name w:val="List Paragraph Знак"/>
    <w:basedOn w:val="a0"/>
    <w:link w:val="ListParagraph0"/>
    <w:qFormat/>
    <w:rsid w:val="00BE0EED"/>
    <w:pPr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ListParagraph0">
    <w:name w:val="List Paragraph Знак Знак"/>
    <w:link w:val="ListParagraph"/>
    <w:locked/>
    <w:rsid w:val="00BE0EED"/>
    <w:rPr>
      <w:rFonts w:ascii="Calibri" w:eastAsia="Times New Roman" w:hAnsi="Calibri" w:cs="Times New Roman"/>
      <w:sz w:val="24"/>
      <w:szCs w:val="24"/>
    </w:rPr>
  </w:style>
  <w:style w:type="paragraph" w:customStyle="1" w:styleId="12">
    <w:name w:val="Стиль1"/>
    <w:rsid w:val="00BE0E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lock Text"/>
    <w:basedOn w:val="a0"/>
    <w:rsid w:val="00BE0EED"/>
    <w:pPr>
      <w:spacing w:before="40"/>
      <w:ind w:left="567" w:right="566" w:firstLine="567"/>
      <w:jc w:val="both"/>
    </w:pPr>
    <w:rPr>
      <w:i/>
      <w:sz w:val="20"/>
    </w:rPr>
  </w:style>
  <w:style w:type="character" w:styleId="aff0">
    <w:name w:val="page number"/>
    <w:rsid w:val="00BE0EED"/>
  </w:style>
  <w:style w:type="paragraph" w:customStyle="1" w:styleId="aff1">
    <w:name w:val="Параграф"/>
    <w:basedOn w:val="a0"/>
    <w:link w:val="aff2"/>
    <w:qFormat/>
    <w:rsid w:val="00C830FE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f2">
    <w:name w:val="Параграф Знак"/>
    <w:basedOn w:val="a1"/>
    <w:link w:val="aff1"/>
    <w:rsid w:val="00C830F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233864"/>
    <w:pPr>
      <w:keepNext/>
      <w:outlineLvl w:val="0"/>
    </w:pPr>
    <w:rPr>
      <w:i/>
      <w:iCs/>
    </w:rPr>
  </w:style>
  <w:style w:type="paragraph" w:styleId="2">
    <w:name w:val="heading 2"/>
    <w:basedOn w:val="a0"/>
    <w:next w:val="a0"/>
    <w:link w:val="20"/>
    <w:semiHidden/>
    <w:unhideWhenUsed/>
    <w:qFormat/>
    <w:rsid w:val="00B212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BE0EE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4">
    <w:name w:val="Title"/>
    <w:basedOn w:val="a0"/>
    <w:link w:val="a5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5">
    <w:name w:val="Название Знак"/>
    <w:basedOn w:val="a1"/>
    <w:link w:val="a4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6">
    <w:name w:val="List Paragraph"/>
    <w:basedOn w:val="a0"/>
    <w:link w:val="a7"/>
    <w:uiPriority w:val="34"/>
    <w:qFormat/>
    <w:rsid w:val="00D11ECC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nhideWhenUsed/>
    <w:rsid w:val="00BF308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0"/>
    <w:uiPriority w:val="99"/>
    <w:rsid w:val="0048507C"/>
    <w:pPr>
      <w:spacing w:before="100" w:beforeAutospacing="1" w:after="100" w:afterAutospacing="1"/>
    </w:pPr>
  </w:style>
  <w:style w:type="character" w:styleId="ad">
    <w:name w:val="Strong"/>
    <w:basedOn w:val="a1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1"/>
    <w:link w:val="4"/>
    <w:uiPriority w:val="9"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8C4A7A"/>
  </w:style>
  <w:style w:type="character" w:customStyle="1" w:styleId="60">
    <w:name w:val="Заголовок 6 Знак"/>
    <w:basedOn w:val="a1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e">
    <w:name w:val="Plain Text"/>
    <w:basedOn w:val="a0"/>
    <w:link w:val="af"/>
    <w:uiPriority w:val="99"/>
    <w:rsid w:val="00D72CAE"/>
    <w:rPr>
      <w:rFonts w:ascii="Courier New" w:hAnsi="Courier New"/>
      <w:sz w:val="20"/>
      <w:szCs w:val="20"/>
    </w:rPr>
  </w:style>
  <w:style w:type="character" w:customStyle="1" w:styleId="af">
    <w:name w:val="Текст Знак"/>
    <w:basedOn w:val="a1"/>
    <w:link w:val="ae"/>
    <w:uiPriority w:val="99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0">
    <w:name w:val="Body Text"/>
    <w:basedOn w:val="a0"/>
    <w:link w:val="af1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1">
    <w:name w:val="Основной текст Знак"/>
    <w:basedOn w:val="a1"/>
    <w:link w:val="af0"/>
    <w:rsid w:val="00B80393"/>
    <w:rPr>
      <w:rFonts w:ascii="Times New Roman" w:hAnsi="Times New Roman" w:cs="Times New Roman"/>
      <w:sz w:val="18"/>
      <w:szCs w:val="20"/>
    </w:rPr>
  </w:style>
  <w:style w:type="paragraph" w:styleId="af2">
    <w:name w:val="Body Text Indent"/>
    <w:aliases w:val="текст,Основной текст 1,Нумерованный список !!,Надин стиль"/>
    <w:basedOn w:val="a0"/>
    <w:link w:val="af3"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3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f2"/>
    <w:rsid w:val="00B80393"/>
    <w:rPr>
      <w:rFonts w:ascii="Times New Roman" w:hAnsi="Times New Roman" w:cs="Times New Roman"/>
      <w:sz w:val="24"/>
      <w:szCs w:val="24"/>
    </w:rPr>
  </w:style>
  <w:style w:type="character" w:customStyle="1" w:styleId="af4">
    <w:name w:val="Нормальный текст"/>
    <w:basedOn w:val="a1"/>
    <w:rsid w:val="00FB6965"/>
    <w:rPr>
      <w:rFonts w:cs="Times New Roman"/>
    </w:rPr>
  </w:style>
  <w:style w:type="table" w:styleId="af5">
    <w:name w:val="Table Grid"/>
    <w:basedOn w:val="a2"/>
    <w:rsid w:val="00D9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B21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semiHidden/>
    <w:rsid w:val="00BE0EED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Adress">
    <w:name w:val="Adress"/>
    <w:basedOn w:val="af6"/>
    <w:rsid w:val="00BE0EED"/>
    <w:pPr>
      <w:spacing w:before="230" w:line="200" w:lineRule="exact"/>
      <w:ind w:left="425" w:hanging="425"/>
    </w:pPr>
    <w:rPr>
      <w:rFonts w:ascii="Arial" w:eastAsia="MS Mincho" w:hAnsi="Arial"/>
      <w:sz w:val="16"/>
      <w:lang w:val="de-DE" w:eastAsia="ja-JP"/>
    </w:rPr>
  </w:style>
  <w:style w:type="paragraph" w:styleId="af6">
    <w:name w:val="footnote text"/>
    <w:basedOn w:val="a0"/>
    <w:link w:val="af7"/>
    <w:semiHidden/>
    <w:rsid w:val="00BE0EED"/>
    <w:rPr>
      <w:sz w:val="20"/>
      <w:szCs w:val="20"/>
    </w:rPr>
  </w:style>
  <w:style w:type="character" w:customStyle="1" w:styleId="af7">
    <w:name w:val="Текст сноски Знак"/>
    <w:basedOn w:val="a1"/>
    <w:link w:val="af6"/>
    <w:semiHidden/>
    <w:rsid w:val="00BE0E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Hyperlink"/>
    <w:rsid w:val="00BE0EED"/>
    <w:rPr>
      <w:color w:val="0000FF"/>
      <w:u w:val="single"/>
    </w:rPr>
  </w:style>
  <w:style w:type="character" w:styleId="af9">
    <w:name w:val="footnote reference"/>
    <w:semiHidden/>
    <w:rsid w:val="00BE0EED"/>
    <w:rPr>
      <w:vertAlign w:val="superscript"/>
    </w:rPr>
  </w:style>
  <w:style w:type="paragraph" w:customStyle="1" w:styleId="ParagraphTitle">
    <w:name w:val="Paragraph Title"/>
    <w:basedOn w:val="a0"/>
    <w:rsid w:val="00BE0EED"/>
    <w:pPr>
      <w:spacing w:before="120" w:after="120"/>
      <w:jc w:val="center"/>
    </w:pPr>
    <w:rPr>
      <w:sz w:val="22"/>
      <w:szCs w:val="20"/>
      <w:lang w:val="en-US"/>
    </w:rPr>
  </w:style>
  <w:style w:type="paragraph" w:customStyle="1" w:styleId="a">
    <w:name w:val="Литература"/>
    <w:basedOn w:val="a0"/>
    <w:autoRedefine/>
    <w:rsid w:val="00BE0EED"/>
    <w:pPr>
      <w:numPr>
        <w:numId w:val="2"/>
      </w:numPr>
      <w:spacing w:before="30" w:after="30"/>
      <w:jc w:val="both"/>
    </w:pPr>
  </w:style>
  <w:style w:type="paragraph" w:customStyle="1" w:styleId="-">
    <w:name w:val="Лит-список"/>
    <w:basedOn w:val="a0"/>
    <w:rsid w:val="00BE0EED"/>
    <w:pPr>
      <w:overflowPunct w:val="0"/>
      <w:autoSpaceDE w:val="0"/>
      <w:autoSpaceDN w:val="0"/>
      <w:adjustRightInd w:val="0"/>
      <w:ind w:left="340" w:hanging="340"/>
      <w:jc w:val="both"/>
      <w:textAlignment w:val="baseline"/>
    </w:pPr>
    <w:rPr>
      <w:sz w:val="20"/>
      <w:szCs w:val="20"/>
    </w:rPr>
  </w:style>
  <w:style w:type="character" w:customStyle="1" w:styleId="a7">
    <w:name w:val="Абзац списка Знак"/>
    <w:link w:val="a6"/>
    <w:uiPriority w:val="34"/>
    <w:rsid w:val="00BE0E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perstitul">
    <w:name w:val="Paper's titul"/>
    <w:basedOn w:val="a0"/>
    <w:link w:val="Paperstitul0"/>
    <w:rsid w:val="00BE0EED"/>
  </w:style>
  <w:style w:type="character" w:customStyle="1" w:styleId="Paperstitul0">
    <w:name w:val="Paper's titul Знак"/>
    <w:link w:val="Paperstitul"/>
    <w:rsid w:val="00BE0E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0"/>
    <w:link w:val="afb"/>
    <w:semiHidden/>
    <w:rsid w:val="00BE0EE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semiHidden/>
    <w:rsid w:val="00BE0EED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caption"/>
    <w:basedOn w:val="a0"/>
    <w:next w:val="a0"/>
    <w:qFormat/>
    <w:rsid w:val="00BE0EED"/>
    <w:pPr>
      <w:suppressAutoHyphens/>
      <w:spacing w:after="200"/>
      <w:ind w:firstLine="567"/>
      <w:jc w:val="both"/>
    </w:pPr>
    <w:rPr>
      <w:b/>
      <w:bCs/>
      <w:color w:val="4F81BD"/>
      <w:sz w:val="18"/>
      <w:szCs w:val="18"/>
      <w:lang w:eastAsia="ar-SA"/>
    </w:rPr>
  </w:style>
  <w:style w:type="paragraph" w:customStyle="1" w:styleId="afd">
    <w:name w:val="подпись к рисунку"/>
    <w:basedOn w:val="a0"/>
    <w:link w:val="afe"/>
    <w:qFormat/>
    <w:rsid w:val="00BE0EED"/>
    <w:pPr>
      <w:spacing w:line="360" w:lineRule="auto"/>
      <w:ind w:firstLine="709"/>
      <w:jc w:val="center"/>
    </w:pPr>
    <w:rPr>
      <w:rFonts w:ascii="Calibri" w:hAnsi="Calibri"/>
      <w:lang w:val="x-none" w:eastAsia="x-none"/>
    </w:rPr>
  </w:style>
  <w:style w:type="character" w:customStyle="1" w:styleId="afe">
    <w:name w:val="подпись к рисунку Знак"/>
    <w:link w:val="afd"/>
    <w:rsid w:val="00BE0EED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figurecaption">
    <w:name w:val="figurecaption"/>
    <w:basedOn w:val="a0"/>
    <w:next w:val="a0"/>
    <w:rsid w:val="00BE0EED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sz w:val="18"/>
      <w:szCs w:val="20"/>
      <w:lang w:val="en-US" w:eastAsia="de-DE"/>
    </w:rPr>
  </w:style>
  <w:style w:type="paragraph" w:customStyle="1" w:styleId="bulletitem">
    <w:name w:val="bulletitem"/>
    <w:basedOn w:val="a0"/>
    <w:rsid w:val="00BE0EED"/>
    <w:pPr>
      <w:numPr>
        <w:numId w:val="3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sz w:val="20"/>
      <w:szCs w:val="20"/>
      <w:lang w:val="en-US" w:eastAsia="de-DE"/>
    </w:rPr>
  </w:style>
  <w:style w:type="paragraph" w:customStyle="1" w:styleId="image">
    <w:name w:val="image"/>
    <w:basedOn w:val="a0"/>
    <w:next w:val="a0"/>
    <w:rsid w:val="00BE0EED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sz w:val="20"/>
      <w:szCs w:val="20"/>
      <w:lang w:val="en-US" w:eastAsia="de-DE"/>
    </w:rPr>
  </w:style>
  <w:style w:type="numbering" w:customStyle="1" w:styleId="itemization1">
    <w:name w:val="itemization1"/>
    <w:basedOn w:val="a3"/>
    <w:semiHidden/>
    <w:rsid w:val="00BE0EED"/>
    <w:pPr>
      <w:numPr>
        <w:numId w:val="3"/>
      </w:numPr>
    </w:pPr>
  </w:style>
  <w:style w:type="paragraph" w:customStyle="1" w:styleId="11">
    <w:name w:val="Абзац списка1"/>
    <w:basedOn w:val="a0"/>
    <w:rsid w:val="00BE0EED"/>
    <w:pPr>
      <w:suppressAutoHyphens/>
      <w:spacing w:after="200" w:line="276" w:lineRule="auto"/>
      <w:ind w:left="720"/>
    </w:pPr>
    <w:rPr>
      <w:rFonts w:ascii="Calibri" w:hAnsi="Calibri"/>
      <w:sz w:val="22"/>
      <w:szCs w:val="22"/>
      <w:lang w:eastAsia="ar-SA"/>
    </w:rPr>
  </w:style>
  <w:style w:type="paragraph" w:customStyle="1" w:styleId="ListParagraph">
    <w:name w:val="List Paragraph Знак"/>
    <w:basedOn w:val="a0"/>
    <w:link w:val="ListParagraph0"/>
    <w:qFormat/>
    <w:rsid w:val="00BE0EED"/>
    <w:pPr>
      <w:spacing w:after="200" w:line="276" w:lineRule="auto"/>
      <w:ind w:left="720"/>
      <w:contextualSpacing/>
    </w:pPr>
    <w:rPr>
      <w:rFonts w:ascii="Calibri" w:hAnsi="Calibri"/>
      <w:lang w:val="x-none" w:eastAsia="x-none"/>
    </w:rPr>
  </w:style>
  <w:style w:type="character" w:customStyle="1" w:styleId="ListParagraph0">
    <w:name w:val="List Paragraph Знак Знак"/>
    <w:link w:val="ListParagraph"/>
    <w:locked/>
    <w:rsid w:val="00BE0EED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12">
    <w:name w:val="Стиль1"/>
    <w:rsid w:val="00BE0E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lock Text"/>
    <w:basedOn w:val="a0"/>
    <w:rsid w:val="00BE0EED"/>
    <w:pPr>
      <w:spacing w:before="40"/>
      <w:ind w:left="567" w:right="566" w:firstLine="567"/>
      <w:jc w:val="both"/>
    </w:pPr>
    <w:rPr>
      <w:i/>
      <w:sz w:val="20"/>
    </w:rPr>
  </w:style>
  <w:style w:type="character" w:styleId="aff0">
    <w:name w:val="page number"/>
    <w:rsid w:val="00BE0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55C87-38CD-4B12-8BB1-E2A59BC34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Никифоров А.Ю.</cp:lastModifiedBy>
  <cp:revision>7</cp:revision>
  <dcterms:created xsi:type="dcterms:W3CDTF">2015-06-14T22:41:00Z</dcterms:created>
  <dcterms:modified xsi:type="dcterms:W3CDTF">2019-10-31T19:21:00Z</dcterms:modified>
</cp:coreProperties>
</file>