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A2C1" w14:textId="77777777" w:rsidR="002252F5" w:rsidRDefault="00500112">
      <w:pPr>
        <w:pStyle w:val="a3"/>
        <w:jc w:val="center"/>
      </w:pPr>
      <w:r>
        <w:t>Министерство науки и высшего образования Российской Федерации</w:t>
      </w:r>
    </w:p>
    <w:p w14:paraId="6566A3B2" w14:textId="77777777" w:rsidR="002252F5" w:rsidRDefault="00500112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14:paraId="2DA2DED9" w14:textId="77777777" w:rsidR="002252F5" w:rsidRDefault="00500112">
      <w:pPr>
        <w:pStyle w:val="a3"/>
        <w:jc w:val="center"/>
      </w:pPr>
      <w:r>
        <w:t>высшего образования</w:t>
      </w:r>
    </w:p>
    <w:p w14:paraId="5C4BF5FC" w14:textId="77777777" w:rsidR="002252F5" w:rsidRDefault="00500112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14:paraId="6928A580" w14:textId="77777777" w:rsidR="002252F5" w:rsidRDefault="002252F5">
      <w:pPr>
        <w:pStyle w:val="a3"/>
        <w:jc w:val="center"/>
      </w:pPr>
    </w:p>
    <w:p w14:paraId="5762215A" w14:textId="77777777" w:rsidR="002252F5" w:rsidRDefault="00500112">
      <w:pPr>
        <w:pStyle w:val="a3"/>
        <w:spacing w:line="360" w:lineRule="auto"/>
        <w:jc w:val="center"/>
      </w:pPr>
      <w:r>
        <w:t>ИНСТИТУТ ИНТЕЛЛЕКТУАЛЬНЫХ КИБЕРНЕТИЧЕСКИХ СИСТЕМ</w:t>
      </w:r>
    </w:p>
    <w:p w14:paraId="6AA64B37" w14:textId="77777777" w:rsidR="002252F5" w:rsidRDefault="00500112">
      <w:pPr>
        <w:pStyle w:val="a3"/>
        <w:spacing w:line="360" w:lineRule="auto"/>
        <w:jc w:val="center"/>
      </w:pPr>
      <w:r>
        <w:t>КАФЕДРА КИБЕРНЕТИКИ</w:t>
      </w:r>
    </w:p>
    <w:p w14:paraId="08A06ECD" w14:textId="77777777" w:rsidR="002252F5" w:rsidRDefault="002252F5">
      <w:pPr>
        <w:pStyle w:val="a3"/>
        <w:spacing w:line="360" w:lineRule="auto"/>
        <w:jc w:val="center"/>
      </w:pPr>
    </w:p>
    <w:p w14:paraId="0DC75E94" w14:textId="77777777" w:rsidR="002252F5" w:rsidRDefault="00500112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14:paraId="34841EC5" w14:textId="77777777" w:rsidR="002252F5" w:rsidRDefault="00500112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14:paraId="4B9D3E96" w14:textId="4EA7F24C" w:rsidR="002252F5" w:rsidRDefault="007B2BBC">
      <w:pPr>
        <w:pStyle w:val="a3"/>
        <w:pBdr>
          <w:bottom w:val="single" w:sz="4" w:space="1" w:color="auto"/>
        </w:pBdr>
        <w:jc w:val="center"/>
      </w:pPr>
      <w:r>
        <w:t>ЯЗЫКИ ПРОГРАММИРОВАНИЯ И МЕТОДЫ ПРОГРАММИРОВАНИЯ</w:t>
      </w:r>
    </w:p>
    <w:p w14:paraId="6A76E438" w14:textId="77777777" w:rsidR="002252F5" w:rsidRDefault="002252F5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012"/>
        <w:gridCol w:w="5559"/>
      </w:tblGrid>
      <w:tr w:rsidR="002252F5" w14:paraId="687A4219" w14:textId="77777777">
        <w:trPr>
          <w:jc w:val="center"/>
        </w:trPr>
        <w:tc>
          <w:tcPr>
            <w:tcW w:w="0" w:type="auto"/>
          </w:tcPr>
          <w:p w14:paraId="6E1E2F7A" w14:textId="77777777" w:rsidR="002252F5" w:rsidRDefault="00500112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14:paraId="1710542F" w14:textId="77777777" w:rsidR="002252F5" w:rsidRDefault="00500112">
            <w:pPr>
              <w:pStyle w:val="a3"/>
            </w:pPr>
            <w:r>
              <w:rPr>
                <w:u w:val="single"/>
              </w:rPr>
              <w:t>09.03.04 Программная инженерия</w:t>
            </w:r>
          </w:p>
        </w:tc>
      </w:tr>
      <w:tr w:rsidR="002252F5" w14:paraId="46FBCF23" w14:textId="77777777">
        <w:trPr>
          <w:jc w:val="center"/>
        </w:trPr>
        <w:tc>
          <w:tcPr>
            <w:tcW w:w="0" w:type="auto"/>
          </w:tcPr>
          <w:p w14:paraId="3546ADAC" w14:textId="77777777" w:rsidR="002252F5" w:rsidRDefault="00500112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14:paraId="73816B3C" w14:textId="77777777" w:rsidR="002252F5" w:rsidRDefault="00500112">
            <w:pPr>
              <w:pStyle w:val="a3"/>
            </w:pPr>
            <w:r>
              <w:rPr>
                <w:i/>
              </w:rPr>
              <w:t>[при его наличии]</w:t>
            </w:r>
          </w:p>
        </w:tc>
      </w:tr>
      <w:tr w:rsidR="002252F5" w14:paraId="1F276ADF" w14:textId="77777777">
        <w:trPr>
          <w:jc w:val="center"/>
        </w:trPr>
        <w:tc>
          <w:tcPr>
            <w:tcW w:w="0" w:type="auto"/>
          </w:tcPr>
          <w:p w14:paraId="454652BF" w14:textId="77777777" w:rsidR="002252F5" w:rsidRDefault="00500112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14:paraId="35E14BD8" w14:textId="77777777" w:rsidR="002252F5" w:rsidRDefault="00500112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2252F5" w14:paraId="2DC9467C" w14:textId="77777777">
        <w:trPr>
          <w:jc w:val="center"/>
        </w:trPr>
        <w:tc>
          <w:tcPr>
            <w:tcW w:w="0" w:type="auto"/>
          </w:tcPr>
          <w:p w14:paraId="463BB8D7" w14:textId="77777777" w:rsidR="002252F5" w:rsidRDefault="00500112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14:paraId="7C2EE30C" w14:textId="77777777" w:rsidR="002252F5" w:rsidRDefault="00500112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2252F5" w14:paraId="44C1191A" w14:textId="77777777">
        <w:trPr>
          <w:jc w:val="center"/>
        </w:trPr>
        <w:tc>
          <w:tcPr>
            <w:tcW w:w="0" w:type="auto"/>
          </w:tcPr>
          <w:p w14:paraId="1DA1D818" w14:textId="77777777" w:rsidR="002252F5" w:rsidRDefault="00500112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14:paraId="64EBCA69" w14:textId="77777777" w:rsidR="002252F5" w:rsidRDefault="00500112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14:paraId="3EECD70F" w14:textId="77777777" w:rsidR="002252F5" w:rsidRDefault="002252F5">
      <w:pPr>
        <w:pStyle w:val="a3"/>
        <w:ind w:firstLine="720"/>
      </w:pPr>
    </w:p>
    <w:p w14:paraId="1F032169" w14:textId="77777777" w:rsidR="002252F5" w:rsidRDefault="002252F5">
      <w:pPr>
        <w:pStyle w:val="a3"/>
        <w:ind w:firstLine="720"/>
      </w:pPr>
    </w:p>
    <w:p w14:paraId="56256D25" w14:textId="77777777" w:rsidR="002252F5" w:rsidRDefault="00500112">
      <w:pPr>
        <w:pStyle w:val="a3"/>
        <w:jc w:val="center"/>
      </w:pPr>
      <w:r>
        <w:rPr>
          <w:b/>
        </w:rPr>
        <w:t>АННОТАЦИЯ</w:t>
      </w:r>
      <w:r>
        <w:cr/>
      </w:r>
    </w:p>
    <w:p w14:paraId="74D90086" w14:textId="77777777" w:rsidR="002252F5" w:rsidRDefault="002252F5">
      <w:pPr>
        <w:pStyle w:val="a3"/>
        <w:ind w:firstLine="720"/>
      </w:pPr>
    </w:p>
    <w:p w14:paraId="4086A1C3" w14:textId="77777777" w:rsidR="00815CF2" w:rsidRDefault="00815CF2" w:rsidP="00815CF2">
      <w:pPr>
        <w:pStyle w:val="a8"/>
      </w:pPr>
      <w:r>
        <w:t xml:space="preserve">Дисциплина призвана обеспечить освоение студентами навыков и знаний проектирования программ, абстрактных и пользовательских типов данных и классов, документирования программ, а также получить знания и практический опыт освоения новых языков программирования. Студенты активно изучают продвинутые приемы объектно-ориентированного программирования. Изучаются продвинутые структуры данных и алгоритмические задачи, связанные поиском данных. Изучаются такие структуры, как деревья поиска, в т.ч. </w:t>
      </w:r>
      <w:r>
        <w:rPr>
          <w:lang w:val="en-US"/>
        </w:rPr>
        <w:t>B</w:t>
      </w:r>
      <w:r>
        <w:t xml:space="preserve"> и </w:t>
      </w:r>
      <w:r>
        <w:rPr>
          <w:lang w:val="en-US"/>
        </w:rPr>
        <w:t>B</w:t>
      </w:r>
      <w:r w:rsidRPr="00ED20E7">
        <w:t>+</w:t>
      </w:r>
      <w:r>
        <w:t>-деревья, хеш-таблицы, работа с графами. Дополнительно дисциплина позволяет получить студентам общее представление о промышленных методах разработки программного обеспечения и процессе тестирования программного обеспечения. В дисциплене также рассматриваются такие вопросы как алгоритмизация и сложность алгоритма, обработка ошибок в программном коде и особенности программирования при работе со строками. В рамках курса студенты выполняют индивидуальные задания, которые формируются на основе их собственного выбора, что обеспечивает элементы индивидуальности учебной траектории студента в рамках курса.</w:t>
      </w:r>
    </w:p>
    <w:p w14:paraId="7D5BD916" w14:textId="77777777" w:rsidR="002252F5" w:rsidRDefault="002252F5">
      <w:pPr>
        <w:pStyle w:val="a3"/>
        <w:ind w:firstLine="720"/>
      </w:pPr>
    </w:p>
    <w:p w14:paraId="47A41C8C" w14:textId="77777777" w:rsidR="002252F5" w:rsidRDefault="002252F5">
      <w:pPr>
        <w:pStyle w:val="a3"/>
        <w:ind w:firstLine="720"/>
      </w:pPr>
    </w:p>
    <w:p w14:paraId="7DE814ED" w14:textId="77777777" w:rsidR="002252F5" w:rsidRDefault="002252F5">
      <w:pPr>
        <w:pStyle w:val="a3"/>
        <w:ind w:firstLine="720"/>
      </w:pPr>
    </w:p>
    <w:p w14:paraId="4B77C1C8" w14:textId="5F64EA9D" w:rsidR="002252F5" w:rsidRDefault="00815CF2">
      <w:pPr>
        <w:pStyle w:val="a3"/>
        <w:jc w:val="center"/>
      </w:pPr>
      <w:r>
        <w:rPr>
          <w:b/>
        </w:rPr>
        <w:br w:type="page"/>
      </w:r>
      <w:r w:rsidR="00500112">
        <w:rPr>
          <w:b/>
        </w:rPr>
        <w:lastRenderedPageBreak/>
        <w:t>СТРУКТУРА ДИСЦИПЛИНЫ</w:t>
      </w:r>
    </w:p>
    <w:p w14:paraId="4C51EEE5" w14:textId="77777777" w:rsidR="002252F5" w:rsidRDefault="002252F5">
      <w:pPr>
        <w:pStyle w:val="a3"/>
        <w:ind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370F3" w:rsidRPr="00AC67E3" w14:paraId="7E2B6ABE" w14:textId="77777777" w:rsidTr="007873E7">
        <w:trPr>
          <w:cantSplit/>
          <w:trHeight w:val="2116"/>
        </w:trPr>
        <w:tc>
          <w:tcPr>
            <w:tcW w:w="957" w:type="dxa"/>
            <w:shd w:val="clear" w:color="auto" w:fill="auto"/>
            <w:textDirection w:val="btLr"/>
          </w:tcPr>
          <w:p w14:paraId="2CF302CE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Семестр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01BF6A83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Интерактив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2765D69E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Трудоемкость, кред.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08E739A1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299A91E2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Лекции,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29DB4E04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5D4CAACB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Лаборат. работы,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6141288D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СРС, час.</w:t>
            </w:r>
          </w:p>
        </w:tc>
        <w:tc>
          <w:tcPr>
            <w:tcW w:w="957" w:type="dxa"/>
            <w:shd w:val="clear" w:color="auto" w:fill="auto"/>
            <w:textDirection w:val="btLr"/>
          </w:tcPr>
          <w:p w14:paraId="1BBD9E43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КСР, час.</w:t>
            </w:r>
          </w:p>
        </w:tc>
        <w:tc>
          <w:tcPr>
            <w:tcW w:w="958" w:type="dxa"/>
            <w:shd w:val="clear" w:color="auto" w:fill="auto"/>
            <w:textDirection w:val="btLr"/>
          </w:tcPr>
          <w:p w14:paraId="546D3F8A" w14:textId="77777777" w:rsidR="00F370F3" w:rsidRPr="00AC67E3" w:rsidRDefault="00F370F3" w:rsidP="007873E7">
            <w:pPr>
              <w:ind w:left="113" w:right="113"/>
              <w:rPr>
                <w:b/>
              </w:rPr>
            </w:pPr>
            <w:r w:rsidRPr="00AC67E3">
              <w:rPr>
                <w:b/>
              </w:rPr>
              <w:t>Форма(ы) контроля, экз./зач./КР/КП</w:t>
            </w:r>
          </w:p>
        </w:tc>
      </w:tr>
      <w:tr w:rsidR="0053239D" w:rsidRPr="00AC67E3" w14:paraId="62674CDC" w14:textId="77777777" w:rsidTr="007873E7">
        <w:trPr>
          <w:trHeight w:val="552"/>
        </w:trPr>
        <w:tc>
          <w:tcPr>
            <w:tcW w:w="957" w:type="dxa"/>
            <w:shd w:val="clear" w:color="auto" w:fill="auto"/>
          </w:tcPr>
          <w:p w14:paraId="62AB0484" w14:textId="77777777" w:rsidR="0053239D" w:rsidRPr="00AC67E3" w:rsidRDefault="0053239D" w:rsidP="0053239D">
            <w:r w:rsidRPr="00AC67E3">
              <w:t>2</w:t>
            </w:r>
          </w:p>
        </w:tc>
        <w:tc>
          <w:tcPr>
            <w:tcW w:w="957" w:type="dxa"/>
            <w:shd w:val="clear" w:color="auto" w:fill="auto"/>
          </w:tcPr>
          <w:p w14:paraId="55D921C8" w14:textId="77777777" w:rsidR="0053239D" w:rsidRPr="00AC67E3" w:rsidRDefault="0053239D" w:rsidP="0053239D"/>
        </w:tc>
        <w:tc>
          <w:tcPr>
            <w:tcW w:w="957" w:type="dxa"/>
            <w:shd w:val="clear" w:color="auto" w:fill="auto"/>
          </w:tcPr>
          <w:p w14:paraId="05F1C9BB" w14:textId="2315C5AB" w:rsidR="0053239D" w:rsidRPr="00AC67E3" w:rsidRDefault="0053239D" w:rsidP="0053239D">
            <w:r w:rsidRPr="001B3F3D">
              <w:t>3</w:t>
            </w:r>
          </w:p>
        </w:tc>
        <w:tc>
          <w:tcPr>
            <w:tcW w:w="957" w:type="dxa"/>
            <w:shd w:val="clear" w:color="auto" w:fill="auto"/>
          </w:tcPr>
          <w:p w14:paraId="27D4B6C5" w14:textId="41F612BD" w:rsidR="0053239D" w:rsidRPr="00AC67E3" w:rsidRDefault="0053239D" w:rsidP="0053239D">
            <w:r w:rsidRPr="001B3F3D">
              <w:t>108</w:t>
            </w:r>
          </w:p>
        </w:tc>
        <w:tc>
          <w:tcPr>
            <w:tcW w:w="957" w:type="dxa"/>
            <w:shd w:val="clear" w:color="auto" w:fill="auto"/>
          </w:tcPr>
          <w:p w14:paraId="26746102" w14:textId="76917B65" w:rsidR="0053239D" w:rsidRPr="00AC67E3" w:rsidRDefault="0053239D" w:rsidP="0053239D">
            <w:r w:rsidRPr="001B3F3D">
              <w:t>32</w:t>
            </w:r>
          </w:p>
        </w:tc>
        <w:tc>
          <w:tcPr>
            <w:tcW w:w="957" w:type="dxa"/>
            <w:shd w:val="clear" w:color="auto" w:fill="auto"/>
          </w:tcPr>
          <w:p w14:paraId="59BA6177" w14:textId="6802FE59" w:rsidR="0053239D" w:rsidRPr="00AC67E3" w:rsidRDefault="0053239D" w:rsidP="0053239D">
            <w:r w:rsidRPr="001B3F3D">
              <w:t>0</w:t>
            </w:r>
          </w:p>
        </w:tc>
        <w:tc>
          <w:tcPr>
            <w:tcW w:w="957" w:type="dxa"/>
            <w:shd w:val="clear" w:color="auto" w:fill="auto"/>
          </w:tcPr>
          <w:p w14:paraId="5E3A06F8" w14:textId="3BCF428A" w:rsidR="0053239D" w:rsidRPr="00AC67E3" w:rsidRDefault="0053239D" w:rsidP="0053239D">
            <w:r w:rsidRPr="001B3F3D">
              <w:t>32</w:t>
            </w:r>
          </w:p>
        </w:tc>
        <w:tc>
          <w:tcPr>
            <w:tcW w:w="957" w:type="dxa"/>
            <w:shd w:val="clear" w:color="auto" w:fill="auto"/>
          </w:tcPr>
          <w:p w14:paraId="732A31C8" w14:textId="28C7D4A8" w:rsidR="0053239D" w:rsidRPr="00AC67E3" w:rsidRDefault="0053239D" w:rsidP="0053239D">
            <w:r w:rsidRPr="001B3F3D">
              <w:t>44</w:t>
            </w:r>
          </w:p>
        </w:tc>
        <w:tc>
          <w:tcPr>
            <w:tcW w:w="957" w:type="dxa"/>
            <w:shd w:val="clear" w:color="auto" w:fill="auto"/>
          </w:tcPr>
          <w:p w14:paraId="34C4AFC1" w14:textId="77777777" w:rsidR="0053239D" w:rsidRPr="00AC67E3" w:rsidRDefault="0053239D" w:rsidP="0053239D">
            <w:r w:rsidRPr="00AC67E3">
              <w:t>0</w:t>
            </w:r>
          </w:p>
        </w:tc>
        <w:tc>
          <w:tcPr>
            <w:tcW w:w="958" w:type="dxa"/>
            <w:shd w:val="clear" w:color="auto" w:fill="auto"/>
          </w:tcPr>
          <w:p w14:paraId="789760BE" w14:textId="77777777" w:rsidR="0053239D" w:rsidRPr="00AC67E3" w:rsidRDefault="0053239D" w:rsidP="0053239D">
            <w:r w:rsidRPr="00AC67E3">
              <w:t>Э</w:t>
            </w:r>
          </w:p>
        </w:tc>
      </w:tr>
      <w:tr w:rsidR="0053239D" w:rsidRPr="00AC67E3" w14:paraId="4AB05DAB" w14:textId="77777777" w:rsidTr="007873E7">
        <w:trPr>
          <w:trHeight w:val="552"/>
        </w:trPr>
        <w:tc>
          <w:tcPr>
            <w:tcW w:w="957" w:type="dxa"/>
            <w:shd w:val="clear" w:color="auto" w:fill="auto"/>
          </w:tcPr>
          <w:p w14:paraId="2FFC8D3B" w14:textId="77777777" w:rsidR="0053239D" w:rsidRPr="00AC67E3" w:rsidRDefault="0053239D" w:rsidP="0053239D">
            <w:r w:rsidRPr="00AC67E3">
              <w:t>ИТОГО</w:t>
            </w:r>
          </w:p>
        </w:tc>
        <w:tc>
          <w:tcPr>
            <w:tcW w:w="957" w:type="dxa"/>
            <w:shd w:val="clear" w:color="auto" w:fill="auto"/>
          </w:tcPr>
          <w:p w14:paraId="06C2ED33" w14:textId="77777777" w:rsidR="0053239D" w:rsidRPr="00AC67E3" w:rsidRDefault="0053239D" w:rsidP="0053239D">
            <w:r w:rsidRPr="00AC67E3">
              <w:t>0</w:t>
            </w:r>
          </w:p>
        </w:tc>
        <w:tc>
          <w:tcPr>
            <w:tcW w:w="957" w:type="dxa"/>
            <w:shd w:val="clear" w:color="auto" w:fill="auto"/>
          </w:tcPr>
          <w:p w14:paraId="7F126C0E" w14:textId="585595E3" w:rsidR="0053239D" w:rsidRPr="00AC67E3" w:rsidRDefault="0053239D" w:rsidP="0053239D">
            <w:r w:rsidRPr="001B3F3D">
              <w:t>3</w:t>
            </w:r>
          </w:p>
        </w:tc>
        <w:tc>
          <w:tcPr>
            <w:tcW w:w="957" w:type="dxa"/>
            <w:shd w:val="clear" w:color="auto" w:fill="auto"/>
          </w:tcPr>
          <w:p w14:paraId="00C84D93" w14:textId="260F5BF5" w:rsidR="0053239D" w:rsidRPr="00AC67E3" w:rsidRDefault="0053239D" w:rsidP="0053239D">
            <w:r w:rsidRPr="001B3F3D">
              <w:t>108</w:t>
            </w:r>
          </w:p>
        </w:tc>
        <w:tc>
          <w:tcPr>
            <w:tcW w:w="957" w:type="dxa"/>
            <w:shd w:val="clear" w:color="auto" w:fill="auto"/>
          </w:tcPr>
          <w:p w14:paraId="1F54B6E1" w14:textId="71BE1651" w:rsidR="0053239D" w:rsidRPr="00AC67E3" w:rsidRDefault="0053239D" w:rsidP="0053239D">
            <w:r w:rsidRPr="001B3F3D">
              <w:t>32</w:t>
            </w:r>
          </w:p>
        </w:tc>
        <w:tc>
          <w:tcPr>
            <w:tcW w:w="957" w:type="dxa"/>
            <w:shd w:val="clear" w:color="auto" w:fill="auto"/>
          </w:tcPr>
          <w:p w14:paraId="0FF88B3E" w14:textId="3866E3BE" w:rsidR="0053239D" w:rsidRPr="00AC67E3" w:rsidRDefault="0053239D" w:rsidP="0053239D">
            <w:r w:rsidRPr="001B3F3D">
              <w:t>0</w:t>
            </w:r>
          </w:p>
        </w:tc>
        <w:tc>
          <w:tcPr>
            <w:tcW w:w="957" w:type="dxa"/>
            <w:shd w:val="clear" w:color="auto" w:fill="auto"/>
          </w:tcPr>
          <w:p w14:paraId="4D027CA9" w14:textId="357CE350" w:rsidR="0053239D" w:rsidRPr="00AC67E3" w:rsidRDefault="0053239D" w:rsidP="0053239D">
            <w:r w:rsidRPr="001B3F3D">
              <w:t>32</w:t>
            </w:r>
          </w:p>
        </w:tc>
        <w:tc>
          <w:tcPr>
            <w:tcW w:w="957" w:type="dxa"/>
            <w:shd w:val="clear" w:color="auto" w:fill="auto"/>
          </w:tcPr>
          <w:p w14:paraId="73754B40" w14:textId="321D0E69" w:rsidR="0053239D" w:rsidRPr="00AC67E3" w:rsidRDefault="0053239D" w:rsidP="0053239D">
            <w:r w:rsidRPr="001B3F3D">
              <w:t>44</w:t>
            </w:r>
          </w:p>
        </w:tc>
        <w:tc>
          <w:tcPr>
            <w:tcW w:w="957" w:type="dxa"/>
            <w:shd w:val="clear" w:color="auto" w:fill="auto"/>
          </w:tcPr>
          <w:p w14:paraId="75D4D553" w14:textId="77777777" w:rsidR="0053239D" w:rsidRPr="00AC67E3" w:rsidRDefault="0053239D" w:rsidP="0053239D">
            <w:r w:rsidRPr="00AC67E3">
              <w:t>0</w:t>
            </w:r>
          </w:p>
        </w:tc>
        <w:tc>
          <w:tcPr>
            <w:tcW w:w="958" w:type="dxa"/>
            <w:shd w:val="clear" w:color="auto" w:fill="auto"/>
          </w:tcPr>
          <w:p w14:paraId="0108D3C2" w14:textId="77777777" w:rsidR="0053239D" w:rsidRPr="00AC67E3" w:rsidRDefault="0053239D" w:rsidP="0053239D"/>
        </w:tc>
      </w:tr>
    </w:tbl>
    <w:p w14:paraId="63812416" w14:textId="77777777" w:rsidR="002252F5" w:rsidRDefault="002252F5">
      <w:pPr>
        <w:pStyle w:val="a3"/>
        <w:ind w:firstLine="720"/>
      </w:pPr>
    </w:p>
    <w:p w14:paraId="6C525481" w14:textId="77777777" w:rsidR="002252F5" w:rsidRDefault="002252F5">
      <w:pPr>
        <w:pStyle w:val="a3"/>
        <w:ind w:firstLine="720"/>
      </w:pPr>
    </w:p>
    <w:p w14:paraId="097EFFAA" w14:textId="77777777" w:rsidR="00846507" w:rsidRDefault="00846507">
      <w:pPr>
        <w:pStyle w:val="a3"/>
        <w:jc w:val="center"/>
        <w:rPr>
          <w:b/>
        </w:rPr>
      </w:pPr>
    </w:p>
    <w:p w14:paraId="1ACC3D46" w14:textId="77777777" w:rsidR="00846507" w:rsidRDefault="00846507">
      <w:pPr>
        <w:pStyle w:val="a3"/>
        <w:jc w:val="center"/>
        <w:rPr>
          <w:b/>
        </w:rPr>
      </w:pPr>
    </w:p>
    <w:p w14:paraId="3B0F8038" w14:textId="77777777" w:rsidR="00846507" w:rsidRDefault="00846507">
      <w:pPr>
        <w:pStyle w:val="a3"/>
        <w:jc w:val="center"/>
        <w:rPr>
          <w:b/>
        </w:rPr>
      </w:pPr>
    </w:p>
    <w:p w14:paraId="6A153DF5" w14:textId="77777777" w:rsidR="00846507" w:rsidRDefault="00846507">
      <w:pPr>
        <w:pStyle w:val="a3"/>
        <w:jc w:val="center"/>
        <w:rPr>
          <w:b/>
        </w:rPr>
      </w:pPr>
    </w:p>
    <w:p w14:paraId="2D80C403" w14:textId="6B0638B2" w:rsidR="002252F5" w:rsidRDefault="00F370F3">
      <w:pPr>
        <w:pStyle w:val="a3"/>
        <w:jc w:val="center"/>
      </w:pPr>
      <w:r>
        <w:rPr>
          <w:b/>
        </w:rPr>
        <w:br w:type="page"/>
      </w:r>
      <w:r w:rsidR="00500112">
        <w:rPr>
          <w:b/>
        </w:rPr>
        <w:lastRenderedPageBreak/>
        <w:t>МЕТОДИЧЕСКИЕ УКАЗАНИЯ</w:t>
      </w:r>
    </w:p>
    <w:p w14:paraId="3FEC7757" w14:textId="77777777" w:rsidR="002252F5" w:rsidRDefault="002252F5">
      <w:pPr>
        <w:pStyle w:val="a3"/>
        <w:jc w:val="center"/>
      </w:pPr>
    </w:p>
    <w:p w14:paraId="6DAB0CAF" w14:textId="4A4D114E" w:rsidR="002252F5" w:rsidRPr="006B6C29" w:rsidRDefault="00A23837" w:rsidP="00A23837">
      <w:pPr>
        <w:pStyle w:val="a3"/>
        <w:ind w:firstLine="720"/>
        <w:jc w:val="center"/>
        <w:rPr>
          <w:szCs w:val="24"/>
        </w:rPr>
      </w:pPr>
      <w:r w:rsidRPr="006B6C29">
        <w:rPr>
          <w:b/>
          <w:szCs w:val="24"/>
        </w:rPr>
        <w:t>Указания к выполнению лабораторных работ</w:t>
      </w:r>
    </w:p>
    <w:p w14:paraId="01EAF223" w14:textId="19F2DB6B" w:rsidR="00A23837" w:rsidRPr="002E22ED" w:rsidRDefault="00A23837" w:rsidP="00F91DB9">
      <w:pPr>
        <w:jc w:val="both"/>
        <w:rPr>
          <w:sz w:val="24"/>
          <w:szCs w:val="24"/>
        </w:rPr>
      </w:pPr>
      <w:r w:rsidRPr="002E22ED">
        <w:rPr>
          <w:sz w:val="24"/>
          <w:szCs w:val="24"/>
        </w:rPr>
        <w:t xml:space="preserve">По курсу предусмотрено выполнение трех лабораторных работ в формате </w:t>
      </w:r>
      <w:r w:rsidR="002E22ED" w:rsidRPr="002E22ED">
        <w:rPr>
          <w:sz w:val="24"/>
          <w:szCs w:val="24"/>
        </w:rPr>
        <w:t>самостоятельного выполнения индивидуального задания</w:t>
      </w:r>
      <w:r w:rsidR="00F91DB9">
        <w:rPr>
          <w:sz w:val="24"/>
          <w:szCs w:val="24"/>
        </w:rPr>
        <w:t xml:space="preserve"> по каждой работе. Состав заданий и методические указания приводятся в соответствующих приложениях – по каждой лабораторной работе.</w:t>
      </w:r>
      <w:r w:rsidR="00E80B0F">
        <w:rPr>
          <w:sz w:val="24"/>
          <w:szCs w:val="24"/>
        </w:rPr>
        <w:t xml:space="preserve"> На выполнение каждой лабораторной отводится по 5 недель. </w:t>
      </w:r>
      <w:r w:rsidR="00C964EC">
        <w:rPr>
          <w:sz w:val="24"/>
          <w:szCs w:val="24"/>
        </w:rPr>
        <w:t>В процессе выполнения</w:t>
      </w:r>
      <w:r w:rsidR="00E13565">
        <w:rPr>
          <w:sz w:val="24"/>
          <w:szCs w:val="24"/>
        </w:rPr>
        <w:t xml:space="preserve"> на любом этапе</w:t>
      </w:r>
      <w:r w:rsidR="00C964EC">
        <w:rPr>
          <w:sz w:val="24"/>
          <w:szCs w:val="24"/>
        </w:rPr>
        <w:t xml:space="preserve"> студент может получать консультации по всем вопросам, касающимся выполнения задания.</w:t>
      </w:r>
      <w:r w:rsidR="00E13565">
        <w:rPr>
          <w:sz w:val="24"/>
          <w:szCs w:val="24"/>
        </w:rPr>
        <w:t xml:space="preserve"> Выполнение лабораторной работы оценивается по итогам защиты, которая проводится в форме устного собеседования</w:t>
      </w:r>
      <w:r w:rsidR="00F56497">
        <w:rPr>
          <w:sz w:val="24"/>
          <w:szCs w:val="24"/>
        </w:rPr>
        <w:t xml:space="preserve"> с обязательной демонстрацией программы в действии и разбором исходного кода.</w:t>
      </w:r>
    </w:p>
    <w:p w14:paraId="1E0EBC55" w14:textId="77777777" w:rsidR="00A23837" w:rsidRDefault="00A23837" w:rsidP="00846507">
      <w:pPr>
        <w:pStyle w:val="a6"/>
        <w:tabs>
          <w:tab w:val="left" w:pos="570"/>
        </w:tabs>
        <w:rPr>
          <w:b/>
        </w:rPr>
      </w:pPr>
    </w:p>
    <w:p w14:paraId="62867881" w14:textId="4288246D" w:rsidR="00846507" w:rsidRPr="006B6C29" w:rsidRDefault="00846507" w:rsidP="00846507">
      <w:pPr>
        <w:pStyle w:val="a6"/>
        <w:tabs>
          <w:tab w:val="left" w:pos="570"/>
        </w:tabs>
        <w:rPr>
          <w:b/>
          <w:sz w:val="24"/>
          <w:szCs w:val="24"/>
        </w:rPr>
      </w:pPr>
      <w:r w:rsidRPr="006B6C29">
        <w:rPr>
          <w:b/>
          <w:sz w:val="24"/>
          <w:szCs w:val="24"/>
        </w:rPr>
        <w:t>Методика оценки результатов выполнения лабораторных работ</w:t>
      </w:r>
    </w:p>
    <w:p w14:paraId="5BC9D589" w14:textId="77777777" w:rsidR="00846507" w:rsidRPr="002E22ED" w:rsidRDefault="00846507" w:rsidP="00846507">
      <w:pPr>
        <w:rPr>
          <w:sz w:val="24"/>
          <w:szCs w:val="24"/>
        </w:rPr>
      </w:pPr>
      <w:r w:rsidRPr="002E22ED">
        <w:rPr>
          <w:sz w:val="24"/>
          <w:szCs w:val="24"/>
        </w:rPr>
        <w:t>Общая методика оценки выполнения индивидуального задания приведена ниже. В каждой лабораторной работе она может незначительно корректироваться.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"/>
        <w:gridCol w:w="2108"/>
        <w:gridCol w:w="4647"/>
        <w:gridCol w:w="1153"/>
        <w:gridCol w:w="1151"/>
      </w:tblGrid>
      <w:tr w:rsidR="003C30DC" w:rsidRPr="009F3F92" w14:paraId="2D608AD7" w14:textId="77777777" w:rsidTr="007873E7">
        <w:tc>
          <w:tcPr>
            <w:tcW w:w="426" w:type="dxa"/>
            <w:shd w:val="clear" w:color="auto" w:fill="auto"/>
          </w:tcPr>
          <w:p w14:paraId="61408BFC" w14:textId="77777777" w:rsidR="003C30DC" w:rsidRPr="005550F8" w:rsidRDefault="003C30DC" w:rsidP="007873E7">
            <w:pPr>
              <w:pStyle w:val="a4"/>
              <w:ind w:left="0"/>
              <w:jc w:val="both"/>
              <w:rPr>
                <w:sz w:val="22"/>
                <w:szCs w:val="22"/>
                <w:lang w:eastAsia="ar-SA"/>
              </w:rPr>
            </w:pPr>
          </w:p>
        </w:tc>
        <w:tc>
          <w:tcPr>
            <w:tcW w:w="2126" w:type="dxa"/>
            <w:shd w:val="clear" w:color="auto" w:fill="auto"/>
          </w:tcPr>
          <w:p w14:paraId="044737AA" w14:textId="77777777" w:rsidR="003C30DC" w:rsidRPr="005550F8" w:rsidRDefault="003C30DC" w:rsidP="007873E7">
            <w:pPr>
              <w:rPr>
                <w:sz w:val="22"/>
                <w:szCs w:val="22"/>
                <w:lang w:eastAsia="ar-SA"/>
              </w:rPr>
            </w:pPr>
          </w:p>
        </w:tc>
        <w:tc>
          <w:tcPr>
            <w:tcW w:w="4819" w:type="dxa"/>
            <w:shd w:val="clear" w:color="auto" w:fill="auto"/>
          </w:tcPr>
          <w:p w14:paraId="3B2F2490" w14:textId="77777777" w:rsidR="003C30DC" w:rsidRPr="005550F8" w:rsidRDefault="003C30DC" w:rsidP="007873E7">
            <w:pPr>
              <w:pStyle w:val="a4"/>
              <w:ind w:left="0"/>
              <w:jc w:val="both"/>
              <w:rPr>
                <w:sz w:val="22"/>
                <w:szCs w:val="22"/>
                <w:lang w:eastAsia="ar-SA"/>
              </w:rPr>
            </w:pPr>
          </w:p>
        </w:tc>
        <w:tc>
          <w:tcPr>
            <w:tcW w:w="1187" w:type="dxa"/>
            <w:shd w:val="clear" w:color="auto" w:fill="auto"/>
          </w:tcPr>
          <w:p w14:paraId="1A9A7DCF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ЛР1+2, ЛР-4</w:t>
            </w:r>
          </w:p>
        </w:tc>
        <w:tc>
          <w:tcPr>
            <w:tcW w:w="1188" w:type="dxa"/>
            <w:shd w:val="clear" w:color="auto" w:fill="auto"/>
          </w:tcPr>
          <w:p w14:paraId="33D92B57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ЛР-3</w:t>
            </w:r>
          </w:p>
        </w:tc>
      </w:tr>
      <w:tr w:rsidR="003C30DC" w:rsidRPr="009F3F92" w14:paraId="1B9A8B29" w14:textId="77777777" w:rsidTr="007873E7">
        <w:tc>
          <w:tcPr>
            <w:tcW w:w="426" w:type="dxa"/>
            <w:shd w:val="clear" w:color="auto" w:fill="auto"/>
          </w:tcPr>
          <w:p w14:paraId="6BBB1299" w14:textId="77777777" w:rsidR="003C30DC" w:rsidRPr="005550F8" w:rsidRDefault="003C30DC" w:rsidP="003C30DC">
            <w:pPr>
              <w:pStyle w:val="a4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eastAsia="ar-SA"/>
              </w:rPr>
            </w:pPr>
          </w:p>
        </w:tc>
        <w:tc>
          <w:tcPr>
            <w:tcW w:w="2126" w:type="dxa"/>
            <w:shd w:val="clear" w:color="auto" w:fill="auto"/>
          </w:tcPr>
          <w:p w14:paraId="02C57624" w14:textId="77777777" w:rsidR="003C30DC" w:rsidRPr="005550F8" w:rsidRDefault="003C30DC" w:rsidP="007873E7">
            <w:pPr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Качество программного кода:</w:t>
            </w:r>
          </w:p>
          <w:p w14:paraId="6C51EE9C" w14:textId="77777777" w:rsidR="003C30DC" w:rsidRPr="005550F8" w:rsidRDefault="003C30DC" w:rsidP="007873E7">
            <w:pPr>
              <w:rPr>
                <w:sz w:val="22"/>
                <w:szCs w:val="22"/>
                <w:lang w:eastAsia="ar-SA"/>
              </w:rPr>
            </w:pPr>
          </w:p>
        </w:tc>
        <w:tc>
          <w:tcPr>
            <w:tcW w:w="4819" w:type="dxa"/>
            <w:shd w:val="clear" w:color="auto" w:fill="auto"/>
          </w:tcPr>
          <w:p w14:paraId="1E3BC4F9" w14:textId="77777777" w:rsidR="003C30DC" w:rsidRPr="005550F8" w:rsidRDefault="003C30DC" w:rsidP="003C30DC">
            <w:pPr>
              <w:pStyle w:val="a4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стиль (в т.ч.: имена, отступы и проч.) (0-2)</w:t>
            </w:r>
          </w:p>
          <w:p w14:paraId="76003708" w14:textId="77777777" w:rsidR="003C30DC" w:rsidRPr="005550F8" w:rsidRDefault="003C30DC" w:rsidP="003C30DC">
            <w:pPr>
              <w:pStyle w:val="a4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структурированность (напр. декомпозиция сложных функций на более простые) (0-2)</w:t>
            </w:r>
          </w:p>
          <w:p w14:paraId="014C1F0D" w14:textId="77777777" w:rsidR="003C30DC" w:rsidRPr="005550F8" w:rsidRDefault="003C30DC" w:rsidP="003C30DC">
            <w:pPr>
              <w:pStyle w:val="a4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качество основных и второстепенных алгоритмов (напр. обработка граничных случаев и некорректных исходных данных и т.п.) (0-3)</w:t>
            </w:r>
          </w:p>
          <w:p w14:paraId="604FF3FD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eastAsia="ar-SA"/>
              </w:rPr>
            </w:pPr>
          </w:p>
        </w:tc>
        <w:tc>
          <w:tcPr>
            <w:tcW w:w="1187" w:type="dxa"/>
            <w:shd w:val="clear" w:color="auto" w:fill="auto"/>
          </w:tcPr>
          <w:p w14:paraId="76500893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0-</w:t>
            </w:r>
            <w:r>
              <w:rPr>
                <w:sz w:val="22"/>
                <w:szCs w:val="22"/>
                <w:lang w:eastAsia="ar-SA"/>
              </w:rPr>
              <w:t>4</w:t>
            </w:r>
            <w:r w:rsidRPr="005550F8">
              <w:rPr>
                <w:sz w:val="22"/>
                <w:szCs w:val="22"/>
                <w:lang w:eastAsia="ar-SA"/>
              </w:rPr>
              <w:t xml:space="preserve"> баллов</w:t>
            </w:r>
          </w:p>
        </w:tc>
        <w:tc>
          <w:tcPr>
            <w:tcW w:w="1188" w:type="dxa"/>
            <w:shd w:val="clear" w:color="auto" w:fill="auto"/>
          </w:tcPr>
          <w:p w14:paraId="7765E8A2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eastAsia="ar-SA"/>
              </w:rPr>
            </w:pPr>
          </w:p>
        </w:tc>
      </w:tr>
      <w:tr w:rsidR="003C30DC" w:rsidRPr="009F3F92" w14:paraId="048FF9D0" w14:textId="77777777" w:rsidTr="007873E7">
        <w:tc>
          <w:tcPr>
            <w:tcW w:w="426" w:type="dxa"/>
            <w:shd w:val="clear" w:color="auto" w:fill="auto"/>
          </w:tcPr>
          <w:p w14:paraId="12D96490" w14:textId="77777777" w:rsidR="003C30DC" w:rsidRPr="005550F8" w:rsidRDefault="003C30DC" w:rsidP="003C30DC">
            <w:pPr>
              <w:pStyle w:val="a4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eastAsia="ar-SA"/>
              </w:rPr>
            </w:pPr>
          </w:p>
        </w:tc>
        <w:tc>
          <w:tcPr>
            <w:tcW w:w="2126" w:type="dxa"/>
            <w:shd w:val="clear" w:color="auto" w:fill="auto"/>
          </w:tcPr>
          <w:p w14:paraId="38F3926C" w14:textId="77777777" w:rsidR="003C30DC" w:rsidRPr="005550F8" w:rsidRDefault="003C30DC" w:rsidP="007873E7">
            <w:pPr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Качество пользовательского интерфейса:</w:t>
            </w:r>
          </w:p>
          <w:p w14:paraId="73451638" w14:textId="77777777" w:rsidR="003C30DC" w:rsidRPr="005550F8" w:rsidRDefault="003C30DC" w:rsidP="007873E7">
            <w:pPr>
              <w:rPr>
                <w:sz w:val="22"/>
                <w:szCs w:val="22"/>
                <w:lang w:eastAsia="ar-SA"/>
              </w:rPr>
            </w:pPr>
          </w:p>
        </w:tc>
        <w:tc>
          <w:tcPr>
            <w:tcW w:w="4819" w:type="dxa"/>
            <w:shd w:val="clear" w:color="auto" w:fill="auto"/>
          </w:tcPr>
          <w:p w14:paraId="3C724C25" w14:textId="77777777" w:rsidR="003C30DC" w:rsidRPr="005550F8" w:rsidRDefault="003C30DC" w:rsidP="003C30DC">
            <w:pPr>
              <w:pStyle w:val="a4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</w:rPr>
              <w:t>предоставляемые им возможности (0-2)</w:t>
            </w:r>
          </w:p>
          <w:p w14:paraId="07DFED34" w14:textId="77777777" w:rsidR="003C30DC" w:rsidRPr="005550F8" w:rsidRDefault="003C30DC" w:rsidP="003C30DC">
            <w:pPr>
              <w:pStyle w:val="a4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</w:rPr>
              <w:t>наличие  ручного/автоматического ввода исходных данных (0-2)</w:t>
            </w:r>
          </w:p>
          <w:p w14:paraId="349B9B7D" w14:textId="77777777" w:rsidR="003C30DC" w:rsidRPr="005550F8" w:rsidRDefault="003C30DC" w:rsidP="003C30DC">
            <w:pPr>
              <w:pStyle w:val="a4"/>
              <w:numPr>
                <w:ilvl w:val="0"/>
                <w:numId w:val="3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</w:rPr>
              <w:t>настройка параметров для автоматического режима</w:t>
            </w:r>
          </w:p>
          <w:p w14:paraId="50A8DBB5" w14:textId="77777777" w:rsidR="003C30DC" w:rsidRPr="005550F8" w:rsidRDefault="003C30DC" w:rsidP="007873E7">
            <w:pPr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</w:rPr>
              <w:t xml:space="preserve"> отображение исходных данных и промежуточных и конечных результатов и др. (0-2)</w:t>
            </w:r>
          </w:p>
        </w:tc>
        <w:tc>
          <w:tcPr>
            <w:tcW w:w="1187" w:type="dxa"/>
            <w:shd w:val="clear" w:color="auto" w:fill="auto"/>
          </w:tcPr>
          <w:p w14:paraId="79018BA9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0-</w:t>
            </w:r>
            <w:r>
              <w:rPr>
                <w:sz w:val="22"/>
                <w:szCs w:val="22"/>
                <w:lang w:eastAsia="ar-SA"/>
              </w:rPr>
              <w:t>4</w:t>
            </w:r>
            <w:r w:rsidRPr="005550F8">
              <w:rPr>
                <w:sz w:val="22"/>
                <w:szCs w:val="22"/>
                <w:lang w:eastAsia="ar-SA"/>
              </w:rPr>
              <w:t xml:space="preserve"> баллов</w:t>
            </w:r>
          </w:p>
        </w:tc>
        <w:tc>
          <w:tcPr>
            <w:tcW w:w="1188" w:type="dxa"/>
            <w:shd w:val="clear" w:color="auto" w:fill="auto"/>
          </w:tcPr>
          <w:p w14:paraId="4B57DB96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eastAsia="ar-SA"/>
              </w:rPr>
            </w:pPr>
          </w:p>
        </w:tc>
      </w:tr>
      <w:tr w:rsidR="003C30DC" w:rsidRPr="009F3F92" w14:paraId="14C2C03C" w14:textId="77777777" w:rsidTr="007873E7">
        <w:tc>
          <w:tcPr>
            <w:tcW w:w="426" w:type="dxa"/>
            <w:shd w:val="clear" w:color="auto" w:fill="auto"/>
          </w:tcPr>
          <w:p w14:paraId="226F5EC1" w14:textId="77777777" w:rsidR="003C30DC" w:rsidRPr="005550F8" w:rsidRDefault="003C30DC" w:rsidP="003C30DC">
            <w:pPr>
              <w:pStyle w:val="a4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eastAsia="ar-SA"/>
              </w:rPr>
            </w:pPr>
          </w:p>
        </w:tc>
        <w:tc>
          <w:tcPr>
            <w:tcW w:w="2126" w:type="dxa"/>
            <w:shd w:val="clear" w:color="auto" w:fill="auto"/>
          </w:tcPr>
          <w:p w14:paraId="2592E2D0" w14:textId="77777777" w:rsidR="003C30DC" w:rsidRPr="005550F8" w:rsidRDefault="003C30DC" w:rsidP="007873E7">
            <w:pPr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Качество тестов</w:t>
            </w:r>
          </w:p>
        </w:tc>
        <w:tc>
          <w:tcPr>
            <w:tcW w:w="4819" w:type="dxa"/>
            <w:shd w:val="clear" w:color="auto" w:fill="auto"/>
          </w:tcPr>
          <w:p w14:paraId="0F141118" w14:textId="77777777" w:rsidR="003C30DC" w:rsidRPr="005550F8" w:rsidRDefault="003C30DC" w:rsidP="003C30DC">
            <w:pPr>
              <w:pStyle w:val="a4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степень покрытия</w:t>
            </w:r>
          </w:p>
          <w:p w14:paraId="0FE07CCB" w14:textId="77777777" w:rsidR="003C30DC" w:rsidRPr="005550F8" w:rsidRDefault="003C30DC" w:rsidP="003C30DC">
            <w:pPr>
              <w:pStyle w:val="a4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читаемость</w:t>
            </w:r>
          </w:p>
          <w:p w14:paraId="32203EA1" w14:textId="77777777" w:rsidR="003C30DC" w:rsidRPr="005550F8" w:rsidRDefault="003C30DC" w:rsidP="003C30DC">
            <w:pPr>
              <w:pStyle w:val="a4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качество проверки (граничные и некорректные значения, и др.)</w:t>
            </w:r>
          </w:p>
        </w:tc>
        <w:tc>
          <w:tcPr>
            <w:tcW w:w="1187" w:type="dxa"/>
            <w:shd w:val="clear" w:color="auto" w:fill="auto"/>
          </w:tcPr>
          <w:p w14:paraId="1A0F79E3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val="en-US"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0-</w:t>
            </w:r>
            <w:r>
              <w:rPr>
                <w:sz w:val="22"/>
                <w:szCs w:val="22"/>
                <w:lang w:eastAsia="ar-SA"/>
              </w:rPr>
              <w:t>4</w:t>
            </w:r>
            <w:r w:rsidRPr="005550F8">
              <w:rPr>
                <w:sz w:val="22"/>
                <w:szCs w:val="22"/>
                <w:lang w:eastAsia="ar-SA"/>
              </w:rPr>
              <w:t xml:space="preserve"> баллов</w:t>
            </w:r>
          </w:p>
        </w:tc>
        <w:tc>
          <w:tcPr>
            <w:tcW w:w="1188" w:type="dxa"/>
            <w:shd w:val="clear" w:color="auto" w:fill="auto"/>
          </w:tcPr>
          <w:p w14:paraId="5EC3B34F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eastAsia="ar-SA"/>
              </w:rPr>
            </w:pPr>
          </w:p>
        </w:tc>
      </w:tr>
      <w:tr w:rsidR="003C30DC" w:rsidRPr="009F3F92" w14:paraId="001026A5" w14:textId="77777777" w:rsidTr="007873E7">
        <w:tc>
          <w:tcPr>
            <w:tcW w:w="426" w:type="dxa"/>
            <w:shd w:val="clear" w:color="auto" w:fill="auto"/>
          </w:tcPr>
          <w:p w14:paraId="0E556BCE" w14:textId="77777777" w:rsidR="003C30DC" w:rsidRPr="005550F8" w:rsidRDefault="003C30DC" w:rsidP="003C30DC">
            <w:pPr>
              <w:pStyle w:val="a4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eastAsia="ar-SA"/>
              </w:rPr>
            </w:pPr>
          </w:p>
        </w:tc>
        <w:tc>
          <w:tcPr>
            <w:tcW w:w="2126" w:type="dxa"/>
            <w:shd w:val="clear" w:color="auto" w:fill="auto"/>
          </w:tcPr>
          <w:p w14:paraId="7E15858A" w14:textId="77777777" w:rsidR="003C30DC" w:rsidRPr="005550F8" w:rsidRDefault="003C30DC" w:rsidP="007873E7">
            <w:pPr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</w:rPr>
              <w:t>Полнота выполнения задания и качество ТЗ</w:t>
            </w:r>
          </w:p>
        </w:tc>
        <w:tc>
          <w:tcPr>
            <w:tcW w:w="4819" w:type="dxa"/>
            <w:shd w:val="clear" w:color="auto" w:fill="auto"/>
          </w:tcPr>
          <w:p w14:paraId="1AB0F8D2" w14:textId="77777777" w:rsidR="003C30DC" w:rsidRPr="005550F8" w:rsidRDefault="003C30DC" w:rsidP="007873E7">
            <w:pPr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Оценивается качество подготовки ТЗ, полнота выполнений минимальных требований</w:t>
            </w:r>
          </w:p>
        </w:tc>
        <w:tc>
          <w:tcPr>
            <w:tcW w:w="1187" w:type="dxa"/>
            <w:shd w:val="clear" w:color="auto" w:fill="auto"/>
          </w:tcPr>
          <w:p w14:paraId="1246432B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val="en-US"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0-</w:t>
            </w:r>
            <w:r>
              <w:rPr>
                <w:sz w:val="22"/>
                <w:szCs w:val="22"/>
                <w:lang w:eastAsia="ar-SA"/>
              </w:rPr>
              <w:t>4</w:t>
            </w:r>
            <w:r w:rsidRPr="005550F8">
              <w:rPr>
                <w:sz w:val="22"/>
                <w:szCs w:val="22"/>
                <w:lang w:eastAsia="ar-SA"/>
              </w:rPr>
              <w:t xml:space="preserve"> баллов</w:t>
            </w:r>
          </w:p>
        </w:tc>
        <w:tc>
          <w:tcPr>
            <w:tcW w:w="1188" w:type="dxa"/>
            <w:shd w:val="clear" w:color="auto" w:fill="auto"/>
          </w:tcPr>
          <w:p w14:paraId="2C8B88E9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eastAsia="ar-SA"/>
              </w:rPr>
            </w:pPr>
          </w:p>
        </w:tc>
      </w:tr>
      <w:tr w:rsidR="003C30DC" w:rsidRPr="009F3F92" w14:paraId="1B2DD288" w14:textId="77777777" w:rsidTr="007873E7"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6A72CCF" w14:textId="77777777" w:rsidR="003C30DC" w:rsidRPr="005550F8" w:rsidRDefault="003C30DC" w:rsidP="003C30DC">
            <w:pPr>
              <w:pStyle w:val="a4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eastAsia="ar-SA"/>
              </w:rPr>
            </w:pPr>
          </w:p>
        </w:tc>
        <w:tc>
          <w:tcPr>
            <w:tcW w:w="2126" w:type="dxa"/>
            <w:shd w:val="clear" w:color="auto" w:fill="auto"/>
          </w:tcPr>
          <w:p w14:paraId="566EC2C3" w14:textId="77777777" w:rsidR="003C30DC" w:rsidRPr="005550F8" w:rsidRDefault="003C30DC" w:rsidP="007873E7">
            <w:pPr>
              <w:rPr>
                <w:sz w:val="22"/>
                <w:szCs w:val="22"/>
              </w:rPr>
            </w:pPr>
            <w:r w:rsidRPr="005550F8">
              <w:rPr>
                <w:sz w:val="22"/>
                <w:szCs w:val="22"/>
              </w:rPr>
              <w:t>Владение теорией</w:t>
            </w:r>
          </w:p>
        </w:tc>
        <w:tc>
          <w:tcPr>
            <w:tcW w:w="4819" w:type="dxa"/>
            <w:shd w:val="clear" w:color="auto" w:fill="auto"/>
          </w:tcPr>
          <w:p w14:paraId="723297DC" w14:textId="77777777" w:rsidR="003C30DC" w:rsidRPr="005550F8" w:rsidRDefault="003C30DC" w:rsidP="007873E7">
            <w:pPr>
              <w:rPr>
                <w:sz w:val="22"/>
                <w:szCs w:val="22"/>
              </w:rPr>
            </w:pPr>
            <w:r w:rsidRPr="005550F8">
              <w:rPr>
                <w:sz w:val="22"/>
                <w:szCs w:val="22"/>
              </w:rPr>
              <w:t>знание алгоритмов, области их применимости, умение сравнивать с аналогами, оценить сложность, корректность реализации</w:t>
            </w:r>
          </w:p>
        </w:tc>
        <w:tc>
          <w:tcPr>
            <w:tcW w:w="1187" w:type="dxa"/>
            <w:shd w:val="clear" w:color="auto" w:fill="auto"/>
          </w:tcPr>
          <w:p w14:paraId="19F8C591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0-3 баллов</w:t>
            </w:r>
          </w:p>
        </w:tc>
        <w:tc>
          <w:tcPr>
            <w:tcW w:w="1188" w:type="dxa"/>
            <w:shd w:val="clear" w:color="auto" w:fill="auto"/>
          </w:tcPr>
          <w:p w14:paraId="77BFFBDA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eastAsia="ar-SA"/>
              </w:rPr>
            </w:pPr>
          </w:p>
        </w:tc>
      </w:tr>
      <w:tr w:rsidR="003C30DC" w:rsidRPr="009F3F92" w14:paraId="6907F1CD" w14:textId="77777777" w:rsidTr="007873E7"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7F27A75" w14:textId="77777777" w:rsidR="003C30DC" w:rsidRPr="005550F8" w:rsidRDefault="003C30DC" w:rsidP="003C30DC">
            <w:pPr>
              <w:pStyle w:val="a4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eastAsia="ar-SA"/>
              </w:rPr>
            </w:pPr>
          </w:p>
        </w:tc>
        <w:tc>
          <w:tcPr>
            <w:tcW w:w="2126" w:type="dxa"/>
            <w:shd w:val="clear" w:color="auto" w:fill="auto"/>
          </w:tcPr>
          <w:p w14:paraId="3C50A62F" w14:textId="77777777" w:rsidR="003C30DC" w:rsidRPr="005550F8" w:rsidRDefault="003C30DC" w:rsidP="007873E7">
            <w:pPr>
              <w:rPr>
                <w:sz w:val="22"/>
                <w:szCs w:val="22"/>
              </w:rPr>
            </w:pPr>
            <w:r w:rsidRPr="005550F8">
              <w:rPr>
                <w:sz w:val="22"/>
                <w:szCs w:val="22"/>
              </w:rPr>
              <w:t>Оригинальность реализации</w:t>
            </w:r>
          </w:p>
        </w:tc>
        <w:tc>
          <w:tcPr>
            <w:tcW w:w="4819" w:type="dxa"/>
            <w:shd w:val="clear" w:color="auto" w:fill="auto"/>
          </w:tcPr>
          <w:p w14:paraId="7D041E14" w14:textId="77777777" w:rsidR="003C30DC" w:rsidRPr="005550F8" w:rsidRDefault="003C30DC" w:rsidP="007873E7">
            <w:pPr>
              <w:rPr>
                <w:sz w:val="22"/>
                <w:szCs w:val="22"/>
              </w:rPr>
            </w:pPr>
            <w:r w:rsidRPr="005550F8">
              <w:rPr>
                <w:sz w:val="22"/>
                <w:szCs w:val="22"/>
              </w:rPr>
              <w:t>оцениваются отличительные особенности конкретной реализации – например, общность структур данных, наличие продвинутых графических средств, средств ввода-вывода, интеграции с внешними системами и др.</w:t>
            </w:r>
          </w:p>
        </w:tc>
        <w:tc>
          <w:tcPr>
            <w:tcW w:w="1187" w:type="dxa"/>
            <w:shd w:val="clear" w:color="auto" w:fill="auto"/>
          </w:tcPr>
          <w:p w14:paraId="2202F0A2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0-</w:t>
            </w:r>
            <w:r>
              <w:rPr>
                <w:sz w:val="22"/>
                <w:szCs w:val="22"/>
                <w:lang w:eastAsia="ar-SA"/>
              </w:rPr>
              <w:t>4</w:t>
            </w:r>
            <w:r w:rsidRPr="005550F8">
              <w:rPr>
                <w:sz w:val="22"/>
                <w:szCs w:val="22"/>
                <w:lang w:eastAsia="ar-SA"/>
              </w:rPr>
              <w:t xml:space="preserve"> баллов</w:t>
            </w:r>
          </w:p>
        </w:tc>
        <w:tc>
          <w:tcPr>
            <w:tcW w:w="1188" w:type="dxa"/>
            <w:shd w:val="clear" w:color="auto" w:fill="auto"/>
          </w:tcPr>
          <w:p w14:paraId="65D64AFE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eastAsia="ar-SA"/>
              </w:rPr>
            </w:pPr>
          </w:p>
        </w:tc>
      </w:tr>
      <w:tr w:rsidR="003C30DC" w:rsidRPr="00DA7C36" w14:paraId="404414C5" w14:textId="77777777" w:rsidTr="007873E7">
        <w:tc>
          <w:tcPr>
            <w:tcW w:w="426" w:type="dxa"/>
            <w:tcBorders>
              <w:left w:val="nil"/>
              <w:bottom w:val="nil"/>
            </w:tcBorders>
            <w:shd w:val="clear" w:color="auto" w:fill="auto"/>
          </w:tcPr>
          <w:p w14:paraId="70D42527" w14:textId="77777777" w:rsidR="003C30DC" w:rsidRPr="005550F8" w:rsidRDefault="003C30DC" w:rsidP="007873E7">
            <w:pPr>
              <w:pStyle w:val="a4"/>
              <w:ind w:left="360"/>
              <w:rPr>
                <w:sz w:val="22"/>
                <w:szCs w:val="22"/>
                <w:lang w:eastAsia="ar-SA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15A247A6" w14:textId="77777777" w:rsidR="003C30DC" w:rsidRPr="005550F8" w:rsidRDefault="003C30DC" w:rsidP="007873E7">
            <w:pPr>
              <w:jc w:val="right"/>
              <w:rPr>
                <w:sz w:val="22"/>
                <w:szCs w:val="22"/>
              </w:rPr>
            </w:pPr>
            <w:r w:rsidRPr="005550F8">
              <w:rPr>
                <w:sz w:val="22"/>
                <w:szCs w:val="22"/>
              </w:rPr>
              <w:t>Итого</w:t>
            </w:r>
          </w:p>
        </w:tc>
        <w:tc>
          <w:tcPr>
            <w:tcW w:w="1187" w:type="dxa"/>
            <w:shd w:val="clear" w:color="auto" w:fill="auto"/>
          </w:tcPr>
          <w:p w14:paraId="0DA37629" w14:textId="77777777" w:rsidR="003C30DC" w:rsidRDefault="003C30DC" w:rsidP="007873E7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0-25</w:t>
            </w:r>
          </w:p>
          <w:p w14:paraId="52F8C7FA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баллов</w:t>
            </w:r>
          </w:p>
        </w:tc>
        <w:tc>
          <w:tcPr>
            <w:tcW w:w="1188" w:type="dxa"/>
            <w:shd w:val="clear" w:color="auto" w:fill="auto"/>
          </w:tcPr>
          <w:p w14:paraId="2D1CADCB" w14:textId="77777777" w:rsidR="003C30DC" w:rsidRPr="005550F8" w:rsidRDefault="003C30DC" w:rsidP="007873E7">
            <w:pPr>
              <w:jc w:val="center"/>
              <w:rPr>
                <w:sz w:val="22"/>
                <w:szCs w:val="22"/>
                <w:lang w:eastAsia="ar-SA"/>
              </w:rPr>
            </w:pPr>
            <w:r w:rsidRPr="005550F8">
              <w:rPr>
                <w:sz w:val="22"/>
                <w:szCs w:val="22"/>
                <w:lang w:eastAsia="ar-SA"/>
              </w:rPr>
              <w:t>0-</w:t>
            </w:r>
            <w:r w:rsidRPr="005550F8">
              <w:rPr>
                <w:sz w:val="22"/>
                <w:szCs w:val="22"/>
                <w:lang w:val="en-US" w:eastAsia="ar-SA"/>
              </w:rPr>
              <w:t>3</w:t>
            </w:r>
            <w:r w:rsidRPr="005550F8">
              <w:rPr>
                <w:sz w:val="22"/>
                <w:szCs w:val="22"/>
                <w:lang w:eastAsia="ar-SA"/>
              </w:rPr>
              <w:t>0 баллов</w:t>
            </w:r>
          </w:p>
        </w:tc>
      </w:tr>
    </w:tbl>
    <w:p w14:paraId="606A2BBA" w14:textId="77777777" w:rsidR="00846507" w:rsidRPr="002E22ED" w:rsidRDefault="00846507" w:rsidP="00846507">
      <w:pPr>
        <w:rPr>
          <w:sz w:val="24"/>
          <w:szCs w:val="24"/>
        </w:rPr>
      </w:pPr>
    </w:p>
    <w:p w14:paraId="641C654C" w14:textId="7F6F310D" w:rsidR="00846507" w:rsidRPr="002E22ED" w:rsidRDefault="00846507" w:rsidP="00846507">
      <w:pPr>
        <w:jc w:val="center"/>
        <w:rPr>
          <w:b/>
          <w:sz w:val="24"/>
          <w:szCs w:val="24"/>
        </w:rPr>
      </w:pPr>
      <w:r w:rsidRPr="002E22ED">
        <w:rPr>
          <w:b/>
          <w:sz w:val="24"/>
          <w:szCs w:val="24"/>
        </w:rPr>
        <w:t xml:space="preserve">Список вопросов к </w:t>
      </w:r>
      <w:r w:rsidR="007444ED">
        <w:rPr>
          <w:b/>
          <w:sz w:val="24"/>
          <w:szCs w:val="24"/>
        </w:rPr>
        <w:t>зачету</w:t>
      </w:r>
    </w:p>
    <w:p w14:paraId="55931429" w14:textId="77777777" w:rsidR="007444ED" w:rsidRDefault="007444ED" w:rsidP="007444ED">
      <w:pPr>
        <w:pStyle w:val="a4"/>
        <w:numPr>
          <w:ilvl w:val="0"/>
          <w:numId w:val="9"/>
        </w:numPr>
        <w:spacing w:before="60" w:after="60"/>
        <w:contextualSpacing w:val="0"/>
      </w:pPr>
      <w:r>
        <w:t>Алгоритмы сортировки</w:t>
      </w:r>
    </w:p>
    <w:p w14:paraId="06794D01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Алгоритмы сортировки: классификация</w:t>
      </w:r>
    </w:p>
    <w:p w14:paraId="768BC640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Обменные сортировки: общий принцип, примеры, асимптотическая оценка сложности</w:t>
      </w:r>
    </w:p>
    <w:p w14:paraId="6B416980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Сортировки выбором: общий принцип, примеры, асимптотическая оценка сложности</w:t>
      </w:r>
    </w:p>
    <w:p w14:paraId="47795533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Сортировки вставкой: общий принцип, примеры, асимптотическая оценка сложности</w:t>
      </w:r>
    </w:p>
    <w:p w14:paraId="14C66F8E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Сортировка пузырьком и шейкерная сортировка: алгоритм, асимптотическая оценка сложности</w:t>
      </w:r>
    </w:p>
    <w:p w14:paraId="1BB24EE3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Сортировка подсчетом: алгоритм, асимптотическая оценка сложности</w:t>
      </w:r>
    </w:p>
    <w:p w14:paraId="22892C10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Метод простых вставок: алгоритм, асимптотическая оценка сложности</w:t>
      </w:r>
    </w:p>
    <w:p w14:paraId="036C343D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Метод простого выбора: алгоритм, асимптотическая оценка сложности. Возможности усовершенствования.</w:t>
      </w:r>
    </w:p>
    <w:p w14:paraId="691CB424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Метод двоичных вставок: алгоритм, асимптотическая оценка сложности</w:t>
      </w:r>
    </w:p>
    <w:p w14:paraId="0D37BAD3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Сортировка слиянием: алгоритм, асимптотическая оценка сложности</w:t>
      </w:r>
    </w:p>
    <w:p w14:paraId="2E06D9CA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Пирамидальная сортировка: алгоритм, асимптотическая оценка сложности</w:t>
      </w:r>
    </w:p>
    <w:p w14:paraId="57DDE982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Быстрая сортировка: алгоритм, асимптотическая оценка сложности</w:t>
      </w:r>
    </w:p>
    <w:p w14:paraId="7753F2DF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Сортировка Шелла: алгоритм, асимптотическая оценка сложности</w:t>
      </w:r>
    </w:p>
    <w:p w14:paraId="6A993C43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Сортировка Бэтчера: алгоритм, асимптотическая оценка сложности</w:t>
      </w:r>
    </w:p>
    <w:p w14:paraId="13A9BBDF" w14:textId="77777777" w:rsidR="007444ED" w:rsidRDefault="007444ED" w:rsidP="007444ED">
      <w:pPr>
        <w:pStyle w:val="a4"/>
        <w:numPr>
          <w:ilvl w:val="0"/>
          <w:numId w:val="9"/>
        </w:numPr>
        <w:spacing w:before="60" w:after="60"/>
        <w:contextualSpacing w:val="0"/>
      </w:pPr>
      <w:r>
        <w:t>Методы поиска</w:t>
      </w:r>
    </w:p>
    <w:p w14:paraId="71991235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 xml:space="preserve">Сбалансированное бинарное дерево поиска: принципы организации, реализация полиморфного дерева поиска на </w:t>
      </w:r>
      <w:r>
        <w:rPr>
          <w:lang w:val="en-US"/>
        </w:rPr>
        <w:t>C</w:t>
      </w:r>
      <w:r w:rsidRPr="00422177">
        <w:t>++</w:t>
      </w:r>
      <w:r>
        <w:t xml:space="preserve"> (основные идеи)</w:t>
      </w:r>
    </w:p>
    <w:p w14:paraId="185C5DF0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Сбалансированное бинарное дерево поиска (полиморфное): вставка элемента</w:t>
      </w:r>
    </w:p>
    <w:p w14:paraId="2A8C7C35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Сбалансированное бинарное дерево поиска (полиморфное): поиск элемента по ключу</w:t>
      </w:r>
    </w:p>
    <w:p w14:paraId="6A85C3AF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Сбалансированное бинарное дерево поиска (полиморфное): удаление элемента</w:t>
      </w:r>
    </w:p>
    <w:p w14:paraId="28B106E3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rPr>
          <w:lang w:val="en-US"/>
        </w:rPr>
        <w:t>B</w:t>
      </w:r>
      <w:r>
        <w:t xml:space="preserve">-дерево: принципы организации, реализация полиморфного дерева поиска на </w:t>
      </w:r>
      <w:r>
        <w:rPr>
          <w:lang w:val="en-US"/>
        </w:rPr>
        <w:t>C</w:t>
      </w:r>
      <w:r w:rsidRPr="00422177">
        <w:t>++</w:t>
      </w:r>
      <w:r>
        <w:t xml:space="preserve"> (основные идеи)</w:t>
      </w:r>
    </w:p>
    <w:p w14:paraId="2A62050A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rPr>
          <w:lang w:val="en-US"/>
        </w:rPr>
        <w:t>B</w:t>
      </w:r>
      <w:r>
        <w:t>-дерево (полиморфное): алгоритм вставки элемента</w:t>
      </w:r>
    </w:p>
    <w:p w14:paraId="0D680A8E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rPr>
          <w:lang w:val="en-US"/>
        </w:rPr>
        <w:t>B</w:t>
      </w:r>
      <w:r>
        <w:t>-дерево (полиморфное): расщепление узла при вставке</w:t>
      </w:r>
    </w:p>
    <w:p w14:paraId="6B69ACB8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rPr>
          <w:lang w:val="en-US"/>
        </w:rPr>
        <w:t>B</w:t>
      </w:r>
      <w:r>
        <w:t>-дерево (полиморфное): поиск элемента по ключу</w:t>
      </w:r>
    </w:p>
    <w:p w14:paraId="50140574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Полиморфный АТД «Множество»: реализация на базе хеш-таблиц. Асимптотическая оценка сложности вставки элемента и поиска (проверки на вхождение в множество).</w:t>
      </w:r>
    </w:p>
    <w:p w14:paraId="2B2221A9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 xml:space="preserve">Полиморфный АТД «Множество»: реализация на базе дерева поиска (бинарного или </w:t>
      </w:r>
      <w:r>
        <w:rPr>
          <w:lang w:val="en-US"/>
        </w:rPr>
        <w:t>B</w:t>
      </w:r>
      <w:r>
        <w:t>-дерева)</w:t>
      </w:r>
      <w:r w:rsidRPr="00402128">
        <w:t xml:space="preserve"> </w:t>
      </w:r>
      <w:r>
        <w:t>. Асимптотическая оценка сложности вставки элемента и поиска (проверки на вхождение в множество).</w:t>
      </w:r>
    </w:p>
    <w:p w14:paraId="57722729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Понятие итератора, основные операции.</w:t>
      </w:r>
    </w:p>
    <w:p w14:paraId="515536C5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 xml:space="preserve">Организация пространства состояний или решений в виде </w:t>
      </w:r>
      <w:r>
        <w:rPr>
          <w:lang w:val="en-US"/>
        </w:rPr>
        <w:t>n</w:t>
      </w:r>
      <w:r>
        <w:t>-арного дерева: основные идеи</w:t>
      </w:r>
    </w:p>
    <w:p w14:paraId="4D230C77" w14:textId="77777777" w:rsidR="007444ED" w:rsidRDefault="007444ED" w:rsidP="007444ED">
      <w:pPr>
        <w:pStyle w:val="a4"/>
        <w:numPr>
          <w:ilvl w:val="0"/>
          <w:numId w:val="9"/>
        </w:numPr>
        <w:spacing w:before="60" w:after="60"/>
        <w:contextualSpacing w:val="0"/>
      </w:pPr>
      <w:r>
        <w:t>Ассоциативная память</w:t>
      </w:r>
    </w:p>
    <w:p w14:paraId="54A21675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Хеш-таблицы. Хеш-функции. Разрешение коллизий в хеш-таблицах.</w:t>
      </w:r>
    </w:p>
    <w:p w14:paraId="69446F8D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lastRenderedPageBreak/>
        <w:t>Ассоциативная память, словарь. Варианты реализации: с помощью хеш-таблиц, деревьев поиска. Сравнение асимптотических оценок характеристик алгоритмов (вставка, поиск по ключу).</w:t>
      </w:r>
    </w:p>
    <w:p w14:paraId="01786764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Структуры данных для представления ориентированного графа с взвешенным дугами</w:t>
      </w:r>
    </w:p>
    <w:p w14:paraId="032321C7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Структуры данных для представления неориентированного графа с взвешенным ребрами</w:t>
      </w:r>
    </w:p>
    <w:p w14:paraId="75D3767B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Обход ориентированного графа в ширину (алгоритм)</w:t>
      </w:r>
    </w:p>
    <w:p w14:paraId="4C7531F2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Обход ориентированного графа в глубину (алгоритм)</w:t>
      </w:r>
    </w:p>
    <w:p w14:paraId="4709F9BD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Обход неориентированного графа в ширину (алгоритм)</w:t>
      </w:r>
    </w:p>
    <w:p w14:paraId="64BEA5EB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Обход неориентированного графа в глубину (алгоритм)</w:t>
      </w:r>
    </w:p>
    <w:p w14:paraId="00F0158C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Полиморфный АТД «Очередь с приоритетами»: реализация на основе бинарной кучи, основные операции, асимптотическая оценка сложности</w:t>
      </w:r>
    </w:p>
    <w:p w14:paraId="157741ED" w14:textId="77777777" w:rsidR="007444ED" w:rsidRDefault="007444ED" w:rsidP="007444ED">
      <w:pPr>
        <w:pStyle w:val="a4"/>
        <w:numPr>
          <w:ilvl w:val="1"/>
          <w:numId w:val="9"/>
        </w:numPr>
        <w:spacing w:before="60" w:after="60"/>
        <w:contextualSpacing w:val="0"/>
      </w:pPr>
      <w:r>
        <w:t>Полиморфный АТД «Очередь с приоритетами»: реализация на основе связанного списка, основные операции, асимптотическая оценка сложности</w:t>
      </w:r>
    </w:p>
    <w:p w14:paraId="56128BBC" w14:textId="1B28DF11" w:rsidR="002252F5" w:rsidRDefault="007444ED" w:rsidP="007444ED">
      <w:pPr>
        <w:pStyle w:val="a3"/>
        <w:ind w:firstLine="720"/>
      </w:pPr>
      <w:r>
        <w:t>Поиск кратчайших путей: алгоритм Дейкстры</w:t>
      </w:r>
    </w:p>
    <w:sectPr w:rsidR="00225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4626"/>
    <w:multiLevelType w:val="hybridMultilevel"/>
    <w:tmpl w:val="374CE5B6"/>
    <w:lvl w:ilvl="0" w:tplc="AB30D168">
      <w:start w:val="1"/>
      <w:numFmt w:val="decimal"/>
      <w:suff w:val="space"/>
      <w:lvlText w:val="З-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51E2"/>
    <w:multiLevelType w:val="hybridMultilevel"/>
    <w:tmpl w:val="3C6697A8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0DA1"/>
    <w:multiLevelType w:val="hybridMultilevel"/>
    <w:tmpl w:val="18360EEA"/>
    <w:lvl w:ilvl="0" w:tplc="5B368ED0">
      <w:start w:val="1"/>
      <w:numFmt w:val="decimal"/>
      <w:suff w:val="space"/>
      <w:lvlText w:val="У-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E6004"/>
    <w:multiLevelType w:val="hybridMultilevel"/>
    <w:tmpl w:val="67521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77529"/>
    <w:multiLevelType w:val="hybridMultilevel"/>
    <w:tmpl w:val="EBACE03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96F4C"/>
    <w:multiLevelType w:val="hybridMultilevel"/>
    <w:tmpl w:val="13A29FB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723C8"/>
    <w:multiLevelType w:val="hybridMultilevel"/>
    <w:tmpl w:val="C472F412"/>
    <w:lvl w:ilvl="0" w:tplc="77906D60">
      <w:start w:val="1"/>
      <w:numFmt w:val="decimal"/>
      <w:suff w:val="space"/>
      <w:lvlText w:val="В-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20347"/>
    <w:multiLevelType w:val="multilevel"/>
    <w:tmpl w:val="D690E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4986FE4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doNotTrackMoves/>
  <w:defaultTabStop w:val="708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2F5"/>
    <w:rsid w:val="002252F5"/>
    <w:rsid w:val="00270A8E"/>
    <w:rsid w:val="002E22ED"/>
    <w:rsid w:val="003C30DC"/>
    <w:rsid w:val="00500112"/>
    <w:rsid w:val="0053239D"/>
    <w:rsid w:val="00587B69"/>
    <w:rsid w:val="006B6C29"/>
    <w:rsid w:val="007444ED"/>
    <w:rsid w:val="007B2BBC"/>
    <w:rsid w:val="00815CF2"/>
    <w:rsid w:val="00846507"/>
    <w:rsid w:val="00A23837"/>
    <w:rsid w:val="00C67D1C"/>
    <w:rsid w:val="00C964EC"/>
    <w:rsid w:val="00CF36A8"/>
    <w:rsid w:val="00E13565"/>
    <w:rsid w:val="00E80B0F"/>
    <w:rsid w:val="00F370F3"/>
    <w:rsid w:val="00F56497"/>
    <w:rsid w:val="00F9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83A5"/>
  <w15:docId w15:val="{545F1198-10B8-4E59-8EA3-3CA71130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2252F5"/>
    <w:rPr>
      <w:sz w:val="24"/>
    </w:rPr>
  </w:style>
  <w:style w:type="paragraph" w:styleId="a4">
    <w:name w:val="List Paragraph"/>
    <w:basedOn w:val="a"/>
    <w:uiPriority w:val="34"/>
    <w:qFormat/>
    <w:rsid w:val="00846507"/>
    <w:pPr>
      <w:ind w:left="720"/>
      <w:contextualSpacing/>
    </w:pPr>
    <w:rPr>
      <w:sz w:val="24"/>
      <w:szCs w:val="24"/>
    </w:rPr>
  </w:style>
  <w:style w:type="character" w:customStyle="1" w:styleId="a5">
    <w:name w:val="Название Знак"/>
    <w:link w:val="a6"/>
    <w:uiPriority w:val="99"/>
    <w:locked/>
    <w:rsid w:val="00846507"/>
    <w:rPr>
      <w:sz w:val="32"/>
      <w:szCs w:val="32"/>
      <w:lang w:eastAsia="en-US"/>
    </w:rPr>
  </w:style>
  <w:style w:type="paragraph" w:customStyle="1" w:styleId="a6">
    <w:name w:val="Название"/>
    <w:basedOn w:val="a"/>
    <w:link w:val="a5"/>
    <w:uiPriority w:val="99"/>
    <w:qFormat/>
    <w:rsid w:val="00846507"/>
    <w:pPr>
      <w:autoSpaceDE w:val="0"/>
      <w:autoSpaceDN w:val="0"/>
      <w:jc w:val="center"/>
    </w:pPr>
    <w:rPr>
      <w:sz w:val="32"/>
      <w:szCs w:val="32"/>
      <w:lang w:eastAsia="en-US"/>
    </w:rPr>
  </w:style>
  <w:style w:type="table" w:styleId="a7">
    <w:name w:val="Table Grid"/>
    <w:basedOn w:val="a1"/>
    <w:uiPriority w:val="59"/>
    <w:rsid w:val="00846507"/>
    <w:rPr>
      <w:rFonts w:ascii="Calibri" w:eastAsia="Calibri" w:hAnsi="Calibri"/>
      <w:sz w:val="22"/>
      <w:szCs w:val="22"/>
      <w:lang w:val="en-US" w:eastAsia="ja-JP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араграф"/>
    <w:basedOn w:val="a"/>
    <w:link w:val="a9"/>
    <w:qFormat/>
    <w:rsid w:val="00CF36A8"/>
    <w:pPr>
      <w:spacing w:line="276" w:lineRule="auto"/>
      <w:ind w:firstLine="709"/>
      <w:jc w:val="both"/>
    </w:pPr>
    <w:rPr>
      <w:rFonts w:eastAsia="Calibri"/>
      <w:sz w:val="24"/>
      <w:szCs w:val="22"/>
      <w:lang w:eastAsia="en-US"/>
    </w:rPr>
  </w:style>
  <w:style w:type="character" w:customStyle="1" w:styleId="a9">
    <w:name w:val="Параграф Знак"/>
    <w:link w:val="a8"/>
    <w:rsid w:val="00CF36A8"/>
    <w:rPr>
      <w:rFonts w:eastAsia="Calibri"/>
      <w:sz w:val="24"/>
      <w:szCs w:val="22"/>
      <w:lang w:eastAsia="en-US"/>
    </w:rPr>
  </w:style>
  <w:style w:type="paragraph" w:customStyle="1" w:styleId="Style">
    <w:name w:val="Style"/>
    <w:uiPriority w:val="99"/>
    <w:rsid w:val="007444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R.</dc:creator>
  <cp:keywords/>
  <dc:description/>
  <cp:lastModifiedBy>V. R.</cp:lastModifiedBy>
  <cp:revision>21</cp:revision>
  <dcterms:created xsi:type="dcterms:W3CDTF">2019-10-31T21:17:00Z</dcterms:created>
  <dcterms:modified xsi:type="dcterms:W3CDTF">2021-01-18T12:59:00Z</dcterms:modified>
</cp:coreProperties>
</file>