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0F594" w14:textId="77777777" w:rsidR="00475FD5" w:rsidRPr="00475FD5" w:rsidRDefault="00475FD5" w:rsidP="00475FD5">
      <w:pPr>
        <w:jc w:val="center"/>
        <w:rPr>
          <w:szCs w:val="20"/>
          <w:lang w:eastAsia="en-US"/>
        </w:rPr>
      </w:pPr>
      <w:r w:rsidRPr="00475FD5">
        <w:rPr>
          <w:szCs w:val="20"/>
          <w:lang w:eastAsia="en-US"/>
        </w:rPr>
        <w:t>Министерство науки и высшего образования Российской Федерации</w:t>
      </w:r>
    </w:p>
    <w:p w14:paraId="2659F221" w14:textId="77777777" w:rsidR="00475FD5" w:rsidRPr="00475FD5" w:rsidRDefault="00475FD5" w:rsidP="00475FD5">
      <w:pPr>
        <w:jc w:val="center"/>
        <w:rPr>
          <w:szCs w:val="20"/>
          <w:lang w:eastAsia="en-US"/>
        </w:rPr>
      </w:pPr>
      <w:r w:rsidRPr="00475FD5">
        <w:rPr>
          <w:szCs w:val="20"/>
          <w:lang w:eastAsia="en-US"/>
        </w:rPr>
        <w:t>Федеральное государственное автономное образовательное учреждение</w:t>
      </w:r>
    </w:p>
    <w:p w14:paraId="63AA9AC7" w14:textId="77777777" w:rsidR="00475FD5" w:rsidRPr="00475FD5" w:rsidRDefault="00475FD5" w:rsidP="00475FD5">
      <w:pPr>
        <w:jc w:val="center"/>
        <w:rPr>
          <w:szCs w:val="20"/>
          <w:lang w:eastAsia="en-US"/>
        </w:rPr>
      </w:pPr>
      <w:r w:rsidRPr="00475FD5">
        <w:rPr>
          <w:szCs w:val="20"/>
          <w:lang w:eastAsia="en-US"/>
        </w:rPr>
        <w:t>высшего образования</w:t>
      </w:r>
    </w:p>
    <w:p w14:paraId="2300A660" w14:textId="77777777" w:rsidR="00475FD5" w:rsidRPr="00475FD5" w:rsidRDefault="00475FD5" w:rsidP="00475FD5">
      <w:pPr>
        <w:pBdr>
          <w:bottom w:val="single" w:sz="4" w:space="1" w:color="auto"/>
        </w:pBdr>
        <w:jc w:val="center"/>
        <w:rPr>
          <w:szCs w:val="20"/>
          <w:lang w:eastAsia="en-US"/>
        </w:rPr>
      </w:pPr>
      <w:r w:rsidRPr="00475FD5">
        <w:rPr>
          <w:szCs w:val="20"/>
          <w:lang w:eastAsia="en-US"/>
        </w:rPr>
        <w:t>«Национальный исследовательский ядерный университет «МИФИ»</w:t>
      </w:r>
    </w:p>
    <w:p w14:paraId="6AFB81CC" w14:textId="77777777" w:rsidR="00475FD5" w:rsidRPr="00475FD5" w:rsidRDefault="00475FD5" w:rsidP="00475FD5">
      <w:pPr>
        <w:jc w:val="center"/>
        <w:rPr>
          <w:szCs w:val="20"/>
          <w:lang w:eastAsia="en-US"/>
        </w:rPr>
      </w:pPr>
    </w:p>
    <w:p w14:paraId="4DAF4F8B" w14:textId="77777777" w:rsidR="00475FD5" w:rsidRPr="00475FD5" w:rsidRDefault="00475FD5" w:rsidP="00475FD5">
      <w:pPr>
        <w:spacing w:line="360" w:lineRule="auto"/>
        <w:jc w:val="center"/>
        <w:rPr>
          <w:szCs w:val="20"/>
          <w:lang w:eastAsia="en-US"/>
        </w:rPr>
      </w:pPr>
      <w:r w:rsidRPr="00475FD5">
        <w:rPr>
          <w:szCs w:val="20"/>
          <w:lang w:eastAsia="en-US"/>
        </w:rPr>
        <w:t>ИНСТИТУТ ИНТЕЛЛЕКТУАЛЬНЫХ КИБЕРНЕТИЧЕСКИХ СИСТЕМ</w:t>
      </w:r>
    </w:p>
    <w:p w14:paraId="598B58A4" w14:textId="77777777" w:rsidR="00475FD5" w:rsidRPr="00475FD5" w:rsidRDefault="00475FD5" w:rsidP="00475FD5">
      <w:pPr>
        <w:spacing w:line="360" w:lineRule="auto"/>
        <w:jc w:val="center"/>
        <w:rPr>
          <w:szCs w:val="20"/>
          <w:lang w:eastAsia="en-US"/>
        </w:rPr>
      </w:pPr>
      <w:r w:rsidRPr="00475FD5">
        <w:rPr>
          <w:szCs w:val="20"/>
          <w:lang w:eastAsia="en-US"/>
        </w:rPr>
        <w:t>КАФЕДРА КИБЕРНЕТИКИ</w:t>
      </w:r>
    </w:p>
    <w:p w14:paraId="2A11D50B" w14:textId="77777777" w:rsidR="003247CD" w:rsidRDefault="003247CD" w:rsidP="00B80393">
      <w:pPr>
        <w:spacing w:line="360" w:lineRule="auto"/>
        <w:ind w:hanging="18"/>
        <w:jc w:val="right"/>
        <w:rPr>
          <w:b/>
          <w:szCs w:val="20"/>
          <w:lang w:eastAsia="en-US"/>
        </w:rPr>
      </w:pPr>
    </w:p>
    <w:p w14:paraId="5F188424" w14:textId="4EB5A899" w:rsidR="00B80393" w:rsidRPr="00F349E4" w:rsidRDefault="00B80393" w:rsidP="00B80393">
      <w:pPr>
        <w:spacing w:line="360" w:lineRule="auto"/>
        <w:ind w:hanging="18"/>
        <w:jc w:val="right"/>
        <w:rPr>
          <w:caps/>
        </w:rPr>
      </w:pPr>
      <w:r w:rsidRPr="00F349E4">
        <w:t>«</w:t>
      </w:r>
      <w:r w:rsidRPr="00F349E4">
        <w:rPr>
          <w:caps/>
        </w:rPr>
        <w:t>УтверждЕН</w:t>
      </w:r>
    </w:p>
    <w:p w14:paraId="4A9232C4" w14:textId="77777777" w:rsidR="00B80393" w:rsidRPr="00F349E4" w:rsidRDefault="00B80393" w:rsidP="00B80393">
      <w:pPr>
        <w:spacing w:line="360" w:lineRule="auto"/>
        <w:jc w:val="right"/>
      </w:pPr>
      <w:r w:rsidRPr="00F349E4">
        <w:t xml:space="preserve">на заседании кафедры </w:t>
      </w:r>
    </w:p>
    <w:p w14:paraId="65B2734D" w14:textId="4D6F8671" w:rsidR="00B80393" w:rsidRPr="00F349E4" w:rsidRDefault="00B80393" w:rsidP="00B80393">
      <w:pPr>
        <w:spacing w:line="360" w:lineRule="auto"/>
        <w:jc w:val="right"/>
      </w:pPr>
      <w:proofErr w:type="gramStart"/>
      <w:r w:rsidRPr="00F349E4">
        <w:t>«</w:t>
      </w:r>
      <w:r w:rsidR="00475FD5">
        <w:rPr>
          <w:lang w:val="en-US"/>
        </w:rPr>
        <w:t xml:space="preserve"> 31</w:t>
      </w:r>
      <w:proofErr w:type="gramEnd"/>
      <w:r w:rsidR="00475FD5">
        <w:rPr>
          <w:lang w:val="en-US"/>
        </w:rPr>
        <w:t xml:space="preserve"> </w:t>
      </w:r>
      <w:r w:rsidRPr="00F349E4">
        <w:t>»</w:t>
      </w:r>
      <w:r w:rsidR="00475FD5">
        <w:rPr>
          <w:lang w:val="en-US"/>
        </w:rPr>
        <w:t xml:space="preserve"> </w:t>
      </w:r>
      <w:r w:rsidR="00475FD5">
        <w:t xml:space="preserve">мая </w:t>
      </w:r>
      <w:r w:rsidRPr="00F349E4">
        <w:t>20</w:t>
      </w:r>
      <w:r w:rsidR="00475FD5">
        <w:t>20</w:t>
      </w:r>
      <w:r w:rsidRPr="00F349E4">
        <w:t xml:space="preserve"> г., </w:t>
      </w:r>
    </w:p>
    <w:p w14:paraId="09FE329C" w14:textId="77777777" w:rsidR="00B80393" w:rsidRDefault="00B80393" w:rsidP="00B80393">
      <w:pPr>
        <w:spacing w:line="360" w:lineRule="auto"/>
        <w:jc w:val="right"/>
      </w:pPr>
      <w:r w:rsidRPr="00F349E4">
        <w:t>протокол №_</w:t>
      </w:r>
      <w:r>
        <w:t>______</w:t>
      </w:r>
      <w:r w:rsidRPr="00F349E4">
        <w:t>__</w:t>
      </w:r>
    </w:p>
    <w:p w14:paraId="77E831C8" w14:textId="77777777" w:rsidR="00B80393" w:rsidRPr="00F349E4" w:rsidRDefault="00B80393" w:rsidP="00B80393">
      <w:pPr>
        <w:spacing w:line="360" w:lineRule="auto"/>
        <w:ind w:left="6300"/>
      </w:pPr>
      <w:r>
        <w:t xml:space="preserve">     </w:t>
      </w:r>
      <w:r w:rsidR="00754068">
        <w:t xml:space="preserve">         </w:t>
      </w:r>
      <w:proofErr w:type="gramStart"/>
      <w:r w:rsidR="00754068">
        <w:t>зав.каф</w:t>
      </w:r>
      <w:proofErr w:type="gramEnd"/>
      <w:r w:rsidR="00754068">
        <w:t>.22</w:t>
      </w:r>
    </w:p>
    <w:p w14:paraId="21CABED1" w14:textId="77777777" w:rsidR="00B80393" w:rsidRPr="00F349E4" w:rsidRDefault="00B80393" w:rsidP="00B80393">
      <w:pPr>
        <w:spacing w:line="360" w:lineRule="auto"/>
        <w:ind w:hanging="18"/>
        <w:jc w:val="right"/>
      </w:pPr>
      <w:r w:rsidRPr="00F349E4">
        <w:t>_____________/</w:t>
      </w:r>
      <w:proofErr w:type="spellStart"/>
      <w:r w:rsidR="00754068">
        <w:t>А.М.Загребаев</w:t>
      </w:r>
      <w:proofErr w:type="spellEnd"/>
      <w:r w:rsidRPr="00F349E4">
        <w:t>/</w:t>
      </w:r>
    </w:p>
    <w:p w14:paraId="7A0726D2" w14:textId="77777777" w:rsidR="00B80393" w:rsidRPr="00F349E4" w:rsidRDefault="00B80393" w:rsidP="00B80393">
      <w:pPr>
        <w:pStyle w:val="BodyTextIndent"/>
        <w:spacing w:line="360" w:lineRule="auto"/>
        <w:ind w:left="4320" w:right="-5"/>
        <w:jc w:val="right"/>
      </w:pPr>
    </w:p>
    <w:p w14:paraId="7F6950C1" w14:textId="77777777" w:rsidR="00B80393" w:rsidRDefault="00B80393" w:rsidP="00B80393">
      <w:pPr>
        <w:pStyle w:val="BodyTextIndent"/>
        <w:ind w:right="-1215"/>
        <w:jc w:val="right"/>
        <w:rPr>
          <w:sz w:val="22"/>
          <w:szCs w:val="22"/>
        </w:rPr>
      </w:pPr>
    </w:p>
    <w:p w14:paraId="064BEFBB" w14:textId="77777777" w:rsidR="00B80393" w:rsidRPr="006131A1" w:rsidRDefault="00B80393" w:rsidP="00B80393">
      <w:pPr>
        <w:pStyle w:val="BodyText"/>
        <w:ind w:right="45"/>
        <w:rPr>
          <w:b/>
          <w:sz w:val="40"/>
          <w:szCs w:val="40"/>
        </w:rPr>
      </w:pPr>
      <w:r w:rsidRPr="006131A1">
        <w:rPr>
          <w:b/>
          <w:sz w:val="40"/>
          <w:szCs w:val="40"/>
        </w:rPr>
        <w:t>ФОНД ОЦЕНОЧНЫХ СРЕДСТВ</w:t>
      </w:r>
    </w:p>
    <w:p w14:paraId="2A3896E7" w14:textId="77777777" w:rsidR="006131A1" w:rsidRDefault="006131A1" w:rsidP="00B80393">
      <w:pPr>
        <w:pStyle w:val="BodyText"/>
        <w:ind w:right="45"/>
        <w:rPr>
          <w:sz w:val="32"/>
          <w:szCs w:val="32"/>
        </w:rPr>
      </w:pPr>
    </w:p>
    <w:p w14:paraId="5801D7B6" w14:textId="77777777" w:rsidR="00B80393" w:rsidRDefault="00B80393" w:rsidP="00B80393">
      <w:pPr>
        <w:pStyle w:val="BodyText"/>
        <w:ind w:right="45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14:paraId="4B40DE0A" w14:textId="0A9455C8" w:rsidR="00B80393" w:rsidRPr="003247CD" w:rsidRDefault="003247CD" w:rsidP="003247CD">
      <w:pPr>
        <w:pStyle w:val="Style"/>
        <w:spacing w:before="120"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>«</w:t>
      </w:r>
      <w:r w:rsidRPr="003247CD">
        <w:rPr>
          <w:b/>
          <w:sz w:val="28"/>
          <w:szCs w:val="28"/>
          <w:u w:val="single"/>
        </w:rPr>
        <w:t>Биологически мотивированные когнитивные архитектуры (</w:t>
      </w:r>
      <w:proofErr w:type="spellStart"/>
      <w:r w:rsidRPr="003247CD">
        <w:rPr>
          <w:b/>
          <w:sz w:val="28"/>
          <w:szCs w:val="28"/>
          <w:u w:val="single"/>
        </w:rPr>
        <w:t>Biologically</w:t>
      </w:r>
      <w:proofErr w:type="spellEnd"/>
      <w:r w:rsidRPr="003247CD">
        <w:rPr>
          <w:b/>
          <w:sz w:val="28"/>
          <w:szCs w:val="28"/>
          <w:u w:val="single"/>
        </w:rPr>
        <w:t xml:space="preserve"> </w:t>
      </w:r>
      <w:proofErr w:type="spellStart"/>
      <w:r w:rsidRPr="003247CD">
        <w:rPr>
          <w:b/>
          <w:sz w:val="28"/>
          <w:szCs w:val="28"/>
          <w:u w:val="single"/>
        </w:rPr>
        <w:t>Inspired</w:t>
      </w:r>
      <w:proofErr w:type="spellEnd"/>
      <w:r w:rsidRPr="003247CD">
        <w:rPr>
          <w:b/>
          <w:sz w:val="28"/>
          <w:szCs w:val="28"/>
          <w:u w:val="single"/>
        </w:rPr>
        <w:t xml:space="preserve"> </w:t>
      </w:r>
      <w:proofErr w:type="spellStart"/>
      <w:r w:rsidRPr="003247CD">
        <w:rPr>
          <w:b/>
          <w:sz w:val="28"/>
          <w:szCs w:val="28"/>
          <w:u w:val="single"/>
        </w:rPr>
        <w:t>Cognitive</w:t>
      </w:r>
      <w:proofErr w:type="spellEnd"/>
      <w:r w:rsidRPr="003247CD">
        <w:rPr>
          <w:b/>
          <w:sz w:val="28"/>
          <w:szCs w:val="28"/>
          <w:u w:val="single"/>
        </w:rPr>
        <w:t xml:space="preserve"> </w:t>
      </w:r>
      <w:proofErr w:type="spellStart"/>
      <w:r w:rsidRPr="003247CD">
        <w:rPr>
          <w:b/>
          <w:sz w:val="28"/>
          <w:szCs w:val="28"/>
          <w:u w:val="single"/>
        </w:rPr>
        <w:t>Architectures</w:t>
      </w:r>
      <w:proofErr w:type="spellEnd"/>
      <w:r w:rsidRPr="003247CD">
        <w:rPr>
          <w:b/>
          <w:sz w:val="28"/>
          <w:szCs w:val="28"/>
          <w:u w:val="single"/>
        </w:rPr>
        <w:t xml:space="preserve"> (BICA))</w:t>
      </w:r>
      <w:r>
        <w:rPr>
          <w:b/>
          <w:sz w:val="28"/>
          <w:szCs w:val="28"/>
          <w:u w:val="single"/>
        </w:rPr>
        <w:t>»</w:t>
      </w:r>
    </w:p>
    <w:p w14:paraId="7B50297F" w14:textId="3729F063" w:rsidR="000D1937" w:rsidRDefault="000D1937" w:rsidP="00B80393">
      <w:pPr>
        <w:pStyle w:val="Style"/>
        <w:spacing w:line="360" w:lineRule="auto"/>
        <w:jc w:val="center"/>
        <w:rPr>
          <w:lang w:val="en-US"/>
        </w:rPr>
      </w:pPr>
    </w:p>
    <w:p w14:paraId="5EF7CC65" w14:textId="77777777" w:rsidR="003247CD" w:rsidRPr="00DE4147" w:rsidRDefault="003247CD" w:rsidP="00B80393">
      <w:pPr>
        <w:pStyle w:val="Style"/>
        <w:spacing w:line="360" w:lineRule="auto"/>
        <w:jc w:val="center"/>
        <w:rPr>
          <w:lang w:val="en-US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5018"/>
        <w:gridCol w:w="5534"/>
      </w:tblGrid>
      <w:tr w:rsidR="00294940" w14:paraId="55FAAA41" w14:textId="77777777" w:rsidTr="008C4EC1">
        <w:trPr>
          <w:jc w:val="center"/>
        </w:trPr>
        <w:tc>
          <w:tcPr>
            <w:tcW w:w="0" w:type="auto"/>
          </w:tcPr>
          <w:p w14:paraId="1292F715" w14:textId="512F474A" w:rsidR="00294940" w:rsidRDefault="00294940" w:rsidP="008C4EC1">
            <w:pPr>
              <w:pStyle w:val="Style"/>
            </w:pPr>
            <w:r w:rsidRPr="00010244">
              <w:t>Направление подготовки (специальность)</w:t>
            </w:r>
          </w:p>
        </w:tc>
        <w:tc>
          <w:tcPr>
            <w:tcW w:w="0" w:type="auto"/>
          </w:tcPr>
          <w:p w14:paraId="2B542420" w14:textId="1DCEC8D6" w:rsidR="00294940" w:rsidRDefault="00294940" w:rsidP="008C4EC1">
            <w:pPr>
              <w:pStyle w:val="Style"/>
            </w:pPr>
            <w:r w:rsidRPr="00010244">
              <w:t>09.04.04 Программная инженерия</w:t>
            </w:r>
          </w:p>
        </w:tc>
      </w:tr>
      <w:tr w:rsidR="00294940" w14:paraId="388939C3" w14:textId="77777777" w:rsidTr="008C4EC1">
        <w:trPr>
          <w:jc w:val="center"/>
        </w:trPr>
        <w:tc>
          <w:tcPr>
            <w:tcW w:w="0" w:type="auto"/>
          </w:tcPr>
          <w:p w14:paraId="0C625629" w14:textId="20FB8340" w:rsidR="00294940" w:rsidRDefault="00294940" w:rsidP="008C4EC1">
            <w:pPr>
              <w:pStyle w:val="Style"/>
            </w:pPr>
            <w:r w:rsidRPr="00010244">
              <w:t>Профиль подготовки (при его наличии)</w:t>
            </w:r>
          </w:p>
        </w:tc>
        <w:tc>
          <w:tcPr>
            <w:tcW w:w="0" w:type="auto"/>
          </w:tcPr>
          <w:p w14:paraId="33900E81" w14:textId="1BC0C34D" w:rsidR="00294940" w:rsidRDefault="003247CD" w:rsidP="008C4EC1">
            <w:pPr>
              <w:pStyle w:val="Style"/>
            </w:pPr>
            <w:r w:rsidRPr="000749DF">
              <w:rPr>
                <w:i/>
              </w:rPr>
              <w:t>[при его наличии]</w:t>
            </w:r>
          </w:p>
        </w:tc>
      </w:tr>
      <w:tr w:rsidR="00294940" w14:paraId="5D5E7583" w14:textId="77777777" w:rsidTr="008C4EC1">
        <w:trPr>
          <w:jc w:val="center"/>
        </w:trPr>
        <w:tc>
          <w:tcPr>
            <w:tcW w:w="0" w:type="auto"/>
          </w:tcPr>
          <w:p w14:paraId="0379D1F3" w14:textId="148541B3" w:rsidR="00294940" w:rsidRDefault="00294940" w:rsidP="008C4EC1">
            <w:pPr>
              <w:pStyle w:val="Style"/>
            </w:pPr>
            <w:r w:rsidRPr="00010244"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14:paraId="7377FE2A" w14:textId="142D54BA" w:rsidR="00294940" w:rsidRDefault="00294940" w:rsidP="008C4EC1">
            <w:pPr>
              <w:pStyle w:val="Style"/>
            </w:pPr>
            <w:r w:rsidRPr="00010244">
              <w:t>Технологии разработки высококритичных кибернетических систем</w:t>
            </w:r>
          </w:p>
        </w:tc>
      </w:tr>
      <w:tr w:rsidR="00294940" w14:paraId="05483B0F" w14:textId="77777777" w:rsidTr="008C4EC1">
        <w:trPr>
          <w:jc w:val="center"/>
        </w:trPr>
        <w:tc>
          <w:tcPr>
            <w:tcW w:w="0" w:type="auto"/>
          </w:tcPr>
          <w:p w14:paraId="0BCEFDEE" w14:textId="121C723C" w:rsidR="00294940" w:rsidRDefault="00294940" w:rsidP="008C4EC1">
            <w:pPr>
              <w:pStyle w:val="Style"/>
            </w:pPr>
            <w:r w:rsidRPr="00010244">
              <w:t>Квалификация (степень) выпускника</w:t>
            </w:r>
          </w:p>
        </w:tc>
        <w:tc>
          <w:tcPr>
            <w:tcW w:w="0" w:type="auto"/>
          </w:tcPr>
          <w:p w14:paraId="1EF0570C" w14:textId="68573053" w:rsidR="00294940" w:rsidRDefault="00294940" w:rsidP="008C4EC1">
            <w:pPr>
              <w:pStyle w:val="Style"/>
            </w:pPr>
            <w:r w:rsidRPr="00010244">
              <w:t>Магистр</w:t>
            </w:r>
          </w:p>
        </w:tc>
      </w:tr>
      <w:tr w:rsidR="00294940" w14:paraId="761DA8F7" w14:textId="77777777" w:rsidTr="008C4EC1">
        <w:trPr>
          <w:jc w:val="center"/>
        </w:trPr>
        <w:tc>
          <w:tcPr>
            <w:tcW w:w="0" w:type="auto"/>
          </w:tcPr>
          <w:p w14:paraId="3F0E5DCE" w14:textId="53DFE01C" w:rsidR="00294940" w:rsidRDefault="00294940" w:rsidP="008C4EC1">
            <w:pPr>
              <w:pStyle w:val="Style"/>
            </w:pPr>
            <w:r w:rsidRPr="00010244">
              <w:t>Форма обучения</w:t>
            </w:r>
          </w:p>
        </w:tc>
        <w:tc>
          <w:tcPr>
            <w:tcW w:w="0" w:type="auto"/>
          </w:tcPr>
          <w:p w14:paraId="253179E2" w14:textId="3DBCE347" w:rsidR="00294940" w:rsidRDefault="00294940" w:rsidP="008C4EC1">
            <w:pPr>
              <w:pStyle w:val="Style"/>
            </w:pPr>
            <w:r w:rsidRPr="00010244">
              <w:t>очная</w:t>
            </w:r>
          </w:p>
        </w:tc>
      </w:tr>
    </w:tbl>
    <w:p w14:paraId="4F56CCDA" w14:textId="2A181CBE" w:rsidR="00B80393" w:rsidRDefault="00B80393" w:rsidP="00B80393">
      <w:pPr>
        <w:pStyle w:val="Style"/>
        <w:spacing w:line="360" w:lineRule="auto"/>
        <w:jc w:val="center"/>
      </w:pPr>
    </w:p>
    <w:p w14:paraId="0432DE53" w14:textId="34EC5A17" w:rsidR="003247CD" w:rsidRDefault="003247CD" w:rsidP="00B80393">
      <w:pPr>
        <w:pStyle w:val="Style"/>
        <w:spacing w:line="360" w:lineRule="auto"/>
        <w:jc w:val="center"/>
      </w:pPr>
    </w:p>
    <w:p w14:paraId="6A48E671" w14:textId="09BD5ED6" w:rsidR="003247CD" w:rsidRDefault="003247CD" w:rsidP="00B80393">
      <w:pPr>
        <w:pStyle w:val="Style"/>
        <w:spacing w:line="360" w:lineRule="auto"/>
        <w:jc w:val="center"/>
      </w:pPr>
    </w:p>
    <w:p w14:paraId="40EBECCB" w14:textId="35E7F24D" w:rsidR="003247CD" w:rsidRDefault="003247CD" w:rsidP="00B80393">
      <w:pPr>
        <w:pStyle w:val="Style"/>
        <w:spacing w:line="360" w:lineRule="auto"/>
        <w:jc w:val="center"/>
      </w:pPr>
    </w:p>
    <w:p w14:paraId="1E47438D" w14:textId="2EF727F4" w:rsidR="003247CD" w:rsidRDefault="003247CD" w:rsidP="00B80393">
      <w:pPr>
        <w:pStyle w:val="Style"/>
        <w:spacing w:line="360" w:lineRule="auto"/>
        <w:jc w:val="center"/>
      </w:pPr>
    </w:p>
    <w:p w14:paraId="5AC48A2A" w14:textId="40F554E2" w:rsidR="003247CD" w:rsidRDefault="003247CD" w:rsidP="00B80393">
      <w:pPr>
        <w:pStyle w:val="Style"/>
        <w:spacing w:line="360" w:lineRule="auto"/>
        <w:jc w:val="center"/>
      </w:pPr>
    </w:p>
    <w:p w14:paraId="1EC643F6" w14:textId="77777777" w:rsidR="003247CD" w:rsidRDefault="003247CD" w:rsidP="00B80393">
      <w:pPr>
        <w:pStyle w:val="Style"/>
        <w:spacing w:line="360" w:lineRule="auto"/>
        <w:jc w:val="center"/>
      </w:pPr>
    </w:p>
    <w:p w14:paraId="4FFD93D9" w14:textId="30B7B267" w:rsidR="00B80393" w:rsidRDefault="00B80393" w:rsidP="00B80393">
      <w:pPr>
        <w:pStyle w:val="Style"/>
        <w:jc w:val="center"/>
      </w:pPr>
      <w:r>
        <w:t xml:space="preserve">г. </w:t>
      </w:r>
      <w:proofErr w:type="gramStart"/>
      <w:r>
        <w:t>Москва,  201</w:t>
      </w:r>
      <w:r w:rsidR="00294940">
        <w:t>8</w:t>
      </w:r>
      <w:proofErr w:type="gramEnd"/>
      <w:r>
        <w:t xml:space="preserve"> г.</w:t>
      </w:r>
    </w:p>
    <w:p w14:paraId="4E1DBEB4" w14:textId="77777777" w:rsidR="00B80393" w:rsidRDefault="00B80393" w:rsidP="008C4A7A">
      <w:pPr>
        <w:jc w:val="right"/>
        <w:rPr>
          <w:b/>
          <w:sz w:val="28"/>
          <w:szCs w:val="28"/>
        </w:rPr>
      </w:pPr>
    </w:p>
    <w:p w14:paraId="6629D52E" w14:textId="77777777" w:rsidR="00754068" w:rsidRDefault="00754068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DE44516" w14:textId="77777777" w:rsidR="008C4A7A" w:rsidRPr="00E579C8" w:rsidRDefault="008C4A7A" w:rsidP="008C4A7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14:paraId="693B551A" w14:textId="77777777"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 xml:space="preserve">ПАСПОРТ </w:t>
      </w:r>
    </w:p>
    <w:p w14:paraId="243CA6E1" w14:textId="77777777"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>фонда оценочных средств</w:t>
      </w:r>
    </w:p>
    <w:p w14:paraId="45DAD6D0" w14:textId="3EE0F508" w:rsidR="008C4A7A" w:rsidRDefault="008C4A7A" w:rsidP="008C4A7A">
      <w:pPr>
        <w:ind w:left="100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 xml:space="preserve"> по дисциплине «</w:t>
      </w:r>
      <w:r w:rsidR="00435256" w:rsidRPr="000D1937">
        <w:rPr>
          <w:b/>
          <w:sz w:val="28"/>
          <w:szCs w:val="28"/>
        </w:rPr>
        <w:t>БИОЛОГИЧЕСКИ МОТИВИРОВАННЫЕ КОГНИТИВНЫЕ АРХИТЕКТУРЫ (BIOLOGICALLY INSPIRED COGNITIVE ARCHITECTURES (BICA))</w:t>
      </w:r>
      <w:r w:rsidR="00754068">
        <w:rPr>
          <w:b/>
          <w:sz w:val="28"/>
          <w:u w:val="single"/>
        </w:rPr>
        <w:t>»</w:t>
      </w:r>
    </w:p>
    <w:p w14:paraId="12FBF6DF" w14:textId="77777777" w:rsidR="00233864" w:rsidRDefault="00233864" w:rsidP="00435256">
      <w:pPr>
        <w:pStyle w:val="Style"/>
      </w:pPr>
    </w:p>
    <w:p w14:paraId="4CF6F45A" w14:textId="77777777" w:rsidR="00233864" w:rsidRDefault="00233864" w:rsidP="00233864">
      <w:pPr>
        <w:jc w:val="center"/>
        <w:rPr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5"/>
        <w:gridCol w:w="1444"/>
        <w:gridCol w:w="1444"/>
        <w:gridCol w:w="1454"/>
        <w:gridCol w:w="1457"/>
        <w:gridCol w:w="1133"/>
        <w:gridCol w:w="809"/>
        <w:gridCol w:w="1618"/>
      </w:tblGrid>
      <w:tr w:rsidR="00233864" w14:paraId="576B0280" w14:textId="77777777" w:rsidTr="00DD4002">
        <w:trPr>
          <w:trHeight w:val="892"/>
        </w:trPr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090CF8" w14:textId="77777777" w:rsidR="00233864" w:rsidRDefault="00233864" w:rsidP="00DD4002">
            <w:pPr>
              <w:spacing w:line="24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Семестр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434BA1" w14:textId="77777777" w:rsidR="00233864" w:rsidRDefault="00233864" w:rsidP="00DD4002">
            <w:pPr>
              <w:spacing w:line="220" w:lineRule="exact"/>
              <w:jc w:val="center"/>
              <w:rPr>
                <w:bCs/>
                <w:color w:val="000000"/>
                <w:kern w:val="24"/>
              </w:rPr>
            </w:pPr>
            <w:proofErr w:type="spellStart"/>
            <w:proofErr w:type="gramStart"/>
            <w:r>
              <w:rPr>
                <w:bCs/>
                <w:color w:val="000000"/>
                <w:kern w:val="24"/>
                <w:sz w:val="22"/>
                <w:szCs w:val="22"/>
              </w:rPr>
              <w:t>Трудоем</w:t>
            </w:r>
            <w:proofErr w:type="spellEnd"/>
            <w:r>
              <w:rPr>
                <w:bCs/>
                <w:color w:val="000000"/>
                <w:kern w:val="24"/>
                <w:sz w:val="22"/>
                <w:szCs w:val="22"/>
              </w:rPr>
              <w:t>-кость</w:t>
            </w:r>
            <w:proofErr w:type="gramEnd"/>
            <w:r>
              <w:rPr>
                <w:bCs/>
                <w:color w:val="000000"/>
                <w:kern w:val="24"/>
                <w:sz w:val="22"/>
                <w:szCs w:val="22"/>
              </w:rPr>
              <w:t>.,</w:t>
            </w:r>
          </w:p>
          <w:p w14:paraId="4FB9288B" w14:textId="77777777" w:rsidR="00233864" w:rsidRDefault="00233864" w:rsidP="00DD4002">
            <w:pPr>
              <w:spacing w:line="220" w:lineRule="exact"/>
              <w:ind w:right="-115"/>
              <w:jc w:val="center"/>
              <w:rPr>
                <w:bCs/>
                <w:color w:val="000000"/>
                <w:kern w:val="24"/>
              </w:rPr>
            </w:pPr>
            <w:proofErr w:type="spellStart"/>
            <w:r>
              <w:rPr>
                <w:bCs/>
                <w:color w:val="000000"/>
                <w:kern w:val="24"/>
                <w:sz w:val="22"/>
                <w:szCs w:val="22"/>
              </w:rPr>
              <w:t>кр</w:t>
            </w:r>
            <w:proofErr w:type="spellEnd"/>
            <w:r>
              <w:rPr>
                <w:bCs/>
                <w:color w:val="000000"/>
                <w:kern w:val="24"/>
                <w:sz w:val="22"/>
                <w:szCs w:val="22"/>
              </w:rPr>
              <w:t>.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553A29" w14:textId="77777777"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Общий</w:t>
            </w:r>
          </w:p>
          <w:p w14:paraId="19A4EC52" w14:textId="77777777"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объем курса,</w:t>
            </w:r>
          </w:p>
          <w:p w14:paraId="670ACCD2" w14:textId="77777777" w:rsidR="00233864" w:rsidRDefault="00233864" w:rsidP="00DD4002">
            <w:pPr>
              <w:spacing w:line="22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60759F" w14:textId="77777777"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Лекции,</w:t>
            </w:r>
          </w:p>
          <w:p w14:paraId="238D2CBB" w14:textId="77777777" w:rsidR="00233864" w:rsidRDefault="00233864" w:rsidP="00DD4002">
            <w:pPr>
              <w:spacing w:line="22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F9BED9" w14:textId="77777777" w:rsidR="00233864" w:rsidRDefault="00233864" w:rsidP="00DD4002">
            <w:pPr>
              <w:spacing w:line="220" w:lineRule="exact"/>
              <w:jc w:val="center"/>
            </w:pPr>
            <w:proofErr w:type="spellStart"/>
            <w:r>
              <w:rPr>
                <w:bCs/>
                <w:color w:val="000000"/>
                <w:kern w:val="24"/>
                <w:sz w:val="22"/>
                <w:szCs w:val="22"/>
              </w:rPr>
              <w:t>Практич</w:t>
            </w:r>
            <w:proofErr w:type="spellEnd"/>
            <w:r>
              <w:rPr>
                <w:bCs/>
                <w:color w:val="000000"/>
                <w:kern w:val="24"/>
                <w:sz w:val="22"/>
                <w:szCs w:val="22"/>
              </w:rPr>
              <w:t>.</w:t>
            </w:r>
          </w:p>
          <w:p w14:paraId="7D1B7E85" w14:textId="77777777"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занятия,</w:t>
            </w:r>
          </w:p>
          <w:p w14:paraId="22D19F8A" w14:textId="77777777" w:rsidR="00233864" w:rsidRDefault="00233864" w:rsidP="00DD4002">
            <w:pPr>
              <w:spacing w:line="22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5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E24846" w14:textId="77777777" w:rsidR="00233864" w:rsidRDefault="00233864" w:rsidP="00DD4002">
            <w:pPr>
              <w:spacing w:line="220" w:lineRule="exact"/>
              <w:jc w:val="center"/>
            </w:pPr>
            <w:proofErr w:type="spellStart"/>
            <w:r>
              <w:rPr>
                <w:bCs/>
                <w:color w:val="000000"/>
                <w:kern w:val="24"/>
                <w:sz w:val="22"/>
                <w:szCs w:val="22"/>
              </w:rPr>
              <w:t>Лаборат</w:t>
            </w:r>
            <w:proofErr w:type="spellEnd"/>
            <w:r>
              <w:rPr>
                <w:bCs/>
                <w:color w:val="000000"/>
                <w:kern w:val="24"/>
                <w:sz w:val="22"/>
                <w:szCs w:val="22"/>
              </w:rPr>
              <w:t>.</w:t>
            </w:r>
          </w:p>
          <w:p w14:paraId="29FB88C9" w14:textId="77777777"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работы,</w:t>
            </w:r>
          </w:p>
          <w:p w14:paraId="31BB5B51" w14:textId="77777777" w:rsidR="00233864" w:rsidRDefault="00233864" w:rsidP="00DD4002">
            <w:pPr>
              <w:spacing w:line="22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AAF329" w14:textId="77777777"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СРС,</w:t>
            </w:r>
          </w:p>
          <w:p w14:paraId="683F69B2" w14:textId="77777777" w:rsidR="00233864" w:rsidRDefault="00233864" w:rsidP="00DD4002">
            <w:pPr>
              <w:spacing w:line="22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7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" w:type="dxa"/>
              <w:bottom w:w="0" w:type="dxa"/>
              <w:right w:w="28" w:type="dxa"/>
            </w:tcMar>
            <w:hideMark/>
          </w:tcPr>
          <w:p w14:paraId="63C6D0F7" w14:textId="77777777" w:rsidR="00233864" w:rsidRDefault="00233864" w:rsidP="00DD4002">
            <w:pPr>
              <w:spacing w:line="220" w:lineRule="exact"/>
              <w:jc w:val="center"/>
            </w:pPr>
          </w:p>
          <w:p w14:paraId="5D4B84DF" w14:textId="77777777"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Контрол</w:t>
            </w:r>
            <w:r w:rsidR="00D41656">
              <w:rPr>
                <w:bCs/>
                <w:color w:val="000000"/>
                <w:kern w:val="24"/>
                <w:sz w:val="22"/>
                <w:szCs w:val="22"/>
              </w:rPr>
              <w:t>ь</w:t>
            </w:r>
            <w:r>
              <w:rPr>
                <w:bCs/>
                <w:color w:val="000000"/>
                <w:kern w:val="24"/>
                <w:sz w:val="22"/>
                <w:szCs w:val="22"/>
              </w:rPr>
              <w:t>,</w:t>
            </w:r>
          </w:p>
          <w:p w14:paraId="3535437E" w14:textId="77777777" w:rsidR="00233864" w:rsidRDefault="00233864" w:rsidP="00DD4002">
            <w:pPr>
              <w:spacing w:line="22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Экз./зачет</w:t>
            </w:r>
          </w:p>
        </w:tc>
      </w:tr>
      <w:tr w:rsidR="00233864" w14:paraId="365133E9" w14:textId="77777777" w:rsidTr="00DD4002">
        <w:trPr>
          <w:trHeight w:val="394"/>
        </w:trPr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4BDE83" w14:textId="3A5FFC20" w:rsidR="00233864" w:rsidRPr="00A2737E" w:rsidRDefault="00435256" w:rsidP="00DD4002">
            <w:pPr>
              <w:ind w:right="-115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A424A6" w14:textId="6E67FD73" w:rsidR="00233864" w:rsidRDefault="003247CD" w:rsidP="00DD4002">
            <w:pPr>
              <w:ind w:right="-115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1EE513" w14:textId="4439A401" w:rsidR="00233864" w:rsidRPr="003247CD" w:rsidRDefault="003247CD" w:rsidP="00DD4002">
            <w:pPr>
              <w:ind w:right="-115"/>
              <w:jc w:val="center"/>
            </w:pPr>
            <w:r>
              <w:rPr>
                <w:sz w:val="22"/>
                <w:szCs w:val="22"/>
              </w:rPr>
              <w:t>108</w:t>
            </w:r>
          </w:p>
        </w:tc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46CB8A" w14:textId="32D73901" w:rsidR="00233864" w:rsidRDefault="00435256" w:rsidP="00DD4002">
            <w:pPr>
              <w:ind w:right="-115"/>
              <w:jc w:val="center"/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FB4B78" w14:textId="3320A619" w:rsidR="00233864" w:rsidRDefault="00435256" w:rsidP="00D41656">
            <w:pPr>
              <w:ind w:right="-115"/>
              <w:jc w:val="center"/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5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8B085F" w14:textId="006AB83D" w:rsidR="00233864" w:rsidRDefault="00435256" w:rsidP="00D41656">
            <w:pPr>
              <w:ind w:right="-115"/>
              <w:jc w:val="center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CCECD0" w14:textId="462B7BA2" w:rsidR="00233864" w:rsidRDefault="00435256" w:rsidP="00435256">
            <w:pPr>
              <w:ind w:right="-115"/>
              <w:jc w:val="center"/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7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" w:type="dxa"/>
              <w:bottom w:w="0" w:type="dxa"/>
              <w:right w:w="28" w:type="dxa"/>
            </w:tcMar>
            <w:hideMark/>
          </w:tcPr>
          <w:p w14:paraId="0A59E920" w14:textId="77777777" w:rsidR="00233864" w:rsidRPr="00A2737E" w:rsidRDefault="00A2737E" w:rsidP="00DD4002">
            <w:pPr>
              <w:ind w:right="-115"/>
              <w:jc w:val="center"/>
            </w:pPr>
            <w:r>
              <w:rPr>
                <w:sz w:val="22"/>
                <w:szCs w:val="22"/>
              </w:rPr>
              <w:t>Зачет</w:t>
            </w:r>
          </w:p>
        </w:tc>
      </w:tr>
    </w:tbl>
    <w:p w14:paraId="64414FD4" w14:textId="77777777" w:rsidR="00233864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14:paraId="7B4B5AE3" w14:textId="72559D57" w:rsidR="00233864" w:rsidRDefault="00754068" w:rsidP="00435256">
      <w:pPr>
        <w:tabs>
          <w:tab w:val="left" w:pos="426"/>
          <w:tab w:val="right" w:leader="underscore" w:pos="8505"/>
        </w:tabs>
        <w:jc w:val="both"/>
      </w:pPr>
      <w:r w:rsidRPr="003247CD">
        <w:t xml:space="preserve">Дисциплина для групп: </w:t>
      </w:r>
      <w:r w:rsidR="003247CD" w:rsidRPr="003247CD">
        <w:t>М20-504</w:t>
      </w:r>
    </w:p>
    <w:p w14:paraId="598210C9" w14:textId="77777777" w:rsidR="003247CD" w:rsidRPr="003247CD" w:rsidRDefault="003247CD" w:rsidP="00435256">
      <w:pPr>
        <w:tabs>
          <w:tab w:val="left" w:pos="426"/>
          <w:tab w:val="right" w:leader="underscore" w:pos="8505"/>
        </w:tabs>
        <w:jc w:val="both"/>
        <w:rPr>
          <w:lang w:val="en-US"/>
        </w:rPr>
      </w:pPr>
    </w:p>
    <w:p w14:paraId="603D9BA4" w14:textId="77777777" w:rsidR="00435256" w:rsidRDefault="00435256" w:rsidP="00435256">
      <w:pPr>
        <w:tabs>
          <w:tab w:val="left" w:pos="426"/>
          <w:tab w:val="right" w:leader="underscore" w:pos="8505"/>
        </w:tabs>
        <w:jc w:val="both"/>
        <w:rPr>
          <w:b/>
        </w:rPr>
      </w:pPr>
    </w:p>
    <w:p w14:paraId="14EAC0C9" w14:textId="77777777"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Модели контрол</w:t>
      </w:r>
      <w:r>
        <w:rPr>
          <w:b/>
          <w:bCs/>
          <w:sz w:val="28"/>
          <w:szCs w:val="28"/>
        </w:rPr>
        <w:t>ируемых компетенций</w:t>
      </w:r>
    </w:p>
    <w:p w14:paraId="52B6CF1E" w14:textId="77777777" w:rsidR="00B80393" w:rsidRDefault="00B80393" w:rsidP="00B80393">
      <w:pPr>
        <w:pStyle w:val="Style"/>
        <w:tabs>
          <w:tab w:val="left" w:pos="284"/>
        </w:tabs>
        <w:spacing w:before="120"/>
      </w:pPr>
      <w:r>
        <w:tab/>
        <w:t>В результате освоения дисциплины у выпускника формируются следующие компетенции:</w:t>
      </w:r>
    </w:p>
    <w:p w14:paraId="6DD9E33F" w14:textId="77777777" w:rsidR="00BD0674" w:rsidRDefault="00BD0674" w:rsidP="00B80393">
      <w:pPr>
        <w:pStyle w:val="Style"/>
        <w:tabs>
          <w:tab w:val="left" w:pos="284"/>
        </w:tabs>
        <w:spacing w:before="120"/>
      </w:pPr>
    </w:p>
    <w:p w14:paraId="5AC4DF87" w14:textId="77777777" w:rsidR="00BD0674" w:rsidRDefault="00BD0674" w:rsidP="00BD0674">
      <w:pPr>
        <w:pStyle w:val="a"/>
      </w:pPr>
      <w:r>
        <w:t>ОК-4 – способность заниматься научными исследованиями</w:t>
      </w:r>
    </w:p>
    <w:p w14:paraId="4DC01EDA" w14:textId="77777777" w:rsidR="00BD0674" w:rsidRDefault="00BD0674" w:rsidP="00BD0674">
      <w:pPr>
        <w:pStyle w:val="a"/>
      </w:pPr>
      <w:r>
        <w:t>ОПК-1 – способность воспринимать математические, естественнонаучные, социально-экономические и профессиональные знания, умением самостоятельно приобретать, развивать и применять их для решения нестандартных задач, в том числе в новой или незнакомой среде и в междисциплинарном контексте</w:t>
      </w:r>
    </w:p>
    <w:p w14:paraId="5E6C5EBF" w14:textId="77777777" w:rsidR="00BD0674" w:rsidRDefault="00BD0674" w:rsidP="00BD0674">
      <w:pPr>
        <w:pStyle w:val="a"/>
      </w:pPr>
      <w:r>
        <w:t>ОПК-5 – владение методами и средствами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</w:r>
    </w:p>
    <w:p w14:paraId="7E7B9F26" w14:textId="77777777" w:rsidR="00BD0674" w:rsidRDefault="00BD0674" w:rsidP="00BD0674">
      <w:pPr>
        <w:pStyle w:val="a"/>
      </w:pPr>
      <w:r>
        <w:t>ПК-12 – способность проектировать вспомогательные и специализированные языки программирования и языки представления данных</w:t>
      </w:r>
    </w:p>
    <w:p w14:paraId="679565DF" w14:textId="77777777" w:rsidR="00BD0674" w:rsidRDefault="00BD0674" w:rsidP="00BD0674">
      <w:pPr>
        <w:pStyle w:val="a"/>
      </w:pPr>
      <w:r>
        <w:t>ПК-2 – знание методов научных исследований и владение навыками их проведения</w:t>
      </w:r>
    </w:p>
    <w:p w14:paraId="6971F998" w14:textId="77777777" w:rsidR="00BD0674" w:rsidRPr="00FB7CC7" w:rsidRDefault="00BD0674" w:rsidP="00BD0674">
      <w:pPr>
        <w:pStyle w:val="a"/>
        <w:rPr>
          <w:i/>
        </w:rPr>
      </w:pPr>
      <w:r w:rsidRPr="00FB7CC7">
        <w:rPr>
          <w:i/>
        </w:rPr>
        <w:t>Знания:</w:t>
      </w:r>
    </w:p>
    <w:p w14:paraId="54813766" w14:textId="77777777" w:rsidR="00BD0674" w:rsidRDefault="00BD0674" w:rsidP="00BD0674">
      <w:pPr>
        <w:pStyle w:val="a"/>
      </w:pPr>
      <w:r>
        <w:t>• на уровне представлений: Типы и примеры когнитивных архитектур, их основные элементы, принципы организации и динамики.</w:t>
      </w:r>
    </w:p>
    <w:p w14:paraId="7C373591" w14:textId="77777777" w:rsidR="00BD0674" w:rsidRDefault="00BD0674" w:rsidP="00BD0674">
      <w:pPr>
        <w:pStyle w:val="a"/>
      </w:pPr>
      <w:r>
        <w:t>• на уровне воспроизведения: Основные механизмы восприятия и осмысления, совершения действия по своей воле, генерация целей когнитивной архитектурой.</w:t>
      </w:r>
    </w:p>
    <w:p w14:paraId="6D0F02FE" w14:textId="77777777" w:rsidR="00BD0674" w:rsidRDefault="00BD0674" w:rsidP="00BD0674">
      <w:pPr>
        <w:pStyle w:val="a"/>
      </w:pPr>
      <w:r>
        <w:t xml:space="preserve">• на уровне понимания: различия между традиционным рациональным, </w:t>
      </w:r>
      <w:proofErr w:type="spellStart"/>
      <w:r>
        <w:t>нарративным</w:t>
      </w:r>
      <w:proofErr w:type="spellEnd"/>
      <w:r>
        <w:t xml:space="preserve">, и эмоционально мотивированным образами мышления. Основные виды памяти и обучения и различия между ними. Понятие «критической массы» применительно к способности к обучению. Понятия эмоционального и </w:t>
      </w:r>
      <w:proofErr w:type="spellStart"/>
      <w:r>
        <w:t>нарративного</w:t>
      </w:r>
      <w:proofErr w:type="spellEnd"/>
      <w:r>
        <w:t xml:space="preserve"> интеллекта. Достоинства и недостатки тестов типа Тьюринга и Когнитивного </w:t>
      </w:r>
      <w:proofErr w:type="spellStart"/>
      <w:r>
        <w:t>Декатлона</w:t>
      </w:r>
      <w:proofErr w:type="spellEnd"/>
      <w:r>
        <w:t>.</w:t>
      </w:r>
    </w:p>
    <w:p w14:paraId="73F2CC45" w14:textId="77777777" w:rsidR="00BD0674" w:rsidRPr="00FB7CC7" w:rsidRDefault="00BD0674" w:rsidP="00BD0674">
      <w:pPr>
        <w:pStyle w:val="a"/>
        <w:rPr>
          <w:i/>
        </w:rPr>
      </w:pPr>
      <w:r w:rsidRPr="00FB7CC7">
        <w:rPr>
          <w:i/>
        </w:rPr>
        <w:t>Умения</w:t>
      </w:r>
      <w:r>
        <w:rPr>
          <w:i/>
        </w:rPr>
        <w:t xml:space="preserve"> / Навыки</w:t>
      </w:r>
      <w:r w:rsidRPr="00FB7CC7">
        <w:rPr>
          <w:i/>
        </w:rPr>
        <w:t>:</w:t>
      </w:r>
    </w:p>
    <w:p w14:paraId="449378F7" w14:textId="77777777" w:rsidR="00BD0674" w:rsidRDefault="00BD0674" w:rsidP="00BD0674">
      <w:pPr>
        <w:pStyle w:val="a"/>
      </w:pPr>
      <w:r>
        <w:t xml:space="preserve">• теоретические </w:t>
      </w:r>
    </w:p>
    <w:p w14:paraId="689465FB" w14:textId="77777777" w:rsidR="00BD0674" w:rsidRDefault="00BD0674" w:rsidP="00C13A3C">
      <w:pPr>
        <w:pStyle w:val="a"/>
        <w:numPr>
          <w:ilvl w:val="0"/>
          <w:numId w:val="2"/>
        </w:numPr>
      </w:pPr>
      <w:r>
        <w:t xml:space="preserve">определение уровня когнитивной архитектуры, </w:t>
      </w:r>
    </w:p>
    <w:p w14:paraId="20194E9D" w14:textId="77777777" w:rsidR="00BD0674" w:rsidRDefault="00BD0674" w:rsidP="00C13A3C">
      <w:pPr>
        <w:pStyle w:val="a"/>
        <w:numPr>
          <w:ilvl w:val="0"/>
          <w:numId w:val="2"/>
        </w:numPr>
      </w:pPr>
      <w:r>
        <w:t xml:space="preserve">применение локальных и глобальных когнитивных циклов для генерации поведения виртуального агента, </w:t>
      </w:r>
    </w:p>
    <w:p w14:paraId="05E99D41" w14:textId="77777777" w:rsidR="00BD0674" w:rsidRDefault="00BD0674" w:rsidP="00C13A3C">
      <w:pPr>
        <w:pStyle w:val="a"/>
        <w:numPr>
          <w:ilvl w:val="0"/>
          <w:numId w:val="2"/>
        </w:numPr>
      </w:pPr>
      <w:r>
        <w:lastRenderedPageBreak/>
        <w:t>формулировка гипотез, метрик и экспериментальных тестов для оценки возможностей когнитивной архитектуры.</w:t>
      </w:r>
    </w:p>
    <w:p w14:paraId="6E426D46" w14:textId="77777777" w:rsidR="00BD0674" w:rsidRDefault="00BD0674" w:rsidP="00BD0674">
      <w:pPr>
        <w:pStyle w:val="a"/>
      </w:pPr>
      <w:r>
        <w:t xml:space="preserve">• практические </w:t>
      </w:r>
    </w:p>
    <w:p w14:paraId="05670C25" w14:textId="77777777" w:rsidR="00BD0674" w:rsidRDefault="00BD0674" w:rsidP="00C13A3C">
      <w:pPr>
        <w:pStyle w:val="a"/>
        <w:numPr>
          <w:ilvl w:val="0"/>
          <w:numId w:val="2"/>
        </w:numPr>
      </w:pPr>
      <w:r>
        <w:t xml:space="preserve">решение простой логической задачи с использованием одной из популярных когнитивных архитектур: </w:t>
      </w:r>
      <w:proofErr w:type="spellStart"/>
      <w:r>
        <w:t>Soar</w:t>
      </w:r>
      <w:proofErr w:type="spellEnd"/>
      <w:r>
        <w:t xml:space="preserve">, </w:t>
      </w:r>
      <w:proofErr w:type="spellStart"/>
      <w:r>
        <w:t>Act</w:t>
      </w:r>
      <w:proofErr w:type="spellEnd"/>
      <w:r>
        <w:t xml:space="preserve">-R, </w:t>
      </w:r>
      <w:proofErr w:type="spellStart"/>
      <w:r>
        <w:t>Clarion</w:t>
      </w:r>
      <w:proofErr w:type="spellEnd"/>
      <w:r>
        <w:t xml:space="preserve">, </w:t>
      </w:r>
      <w:proofErr w:type="spellStart"/>
      <w:r>
        <w:t>Icarus</w:t>
      </w:r>
      <w:proofErr w:type="spellEnd"/>
      <w:r>
        <w:t>.</w:t>
      </w:r>
    </w:p>
    <w:p w14:paraId="5D49A8B4" w14:textId="6DCAC45C" w:rsidR="00BD0674" w:rsidRDefault="00BD0674" w:rsidP="00C13A3C">
      <w:pPr>
        <w:pStyle w:val="a"/>
        <w:numPr>
          <w:ilvl w:val="0"/>
          <w:numId w:val="2"/>
        </w:numPr>
      </w:pPr>
      <w:r>
        <w:t>применение формализма когнитивной архитектуры для решения логической, поисковой или творческой задачи.</w:t>
      </w:r>
    </w:p>
    <w:p w14:paraId="16DBF95B" w14:textId="77777777" w:rsidR="003247CD" w:rsidRDefault="003247CD" w:rsidP="003247CD">
      <w:pPr>
        <w:pStyle w:val="a"/>
        <w:ind w:firstLine="0"/>
      </w:pPr>
    </w:p>
    <w:p w14:paraId="147DA08A" w14:textId="77777777"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Программа оценив</w:t>
      </w:r>
      <w:r>
        <w:rPr>
          <w:b/>
          <w:bCs/>
          <w:sz w:val="28"/>
          <w:szCs w:val="28"/>
        </w:rPr>
        <w:t>ания контролируемых компетенций</w:t>
      </w:r>
    </w:p>
    <w:p w14:paraId="328489DB" w14:textId="77777777" w:rsidR="00B80393" w:rsidRDefault="00B80393" w:rsidP="00B80393">
      <w:pPr>
        <w:tabs>
          <w:tab w:val="left" w:pos="284"/>
        </w:tabs>
        <w:spacing w:before="120"/>
        <w:jc w:val="both"/>
      </w:pPr>
      <w:r>
        <w:tab/>
        <w:t>Формирование у студентов компетенций контролируется в течение всего времени освоения дисциплины в рамках:</w:t>
      </w:r>
    </w:p>
    <w:p w14:paraId="21A9581F" w14:textId="77777777" w:rsidR="00B80393" w:rsidRDefault="00B80393" w:rsidP="00C13A3C">
      <w:pPr>
        <w:numPr>
          <w:ilvl w:val="0"/>
          <w:numId w:val="1"/>
        </w:numPr>
      </w:pPr>
      <w:r>
        <w:t>текущего контроля;</w:t>
      </w:r>
    </w:p>
    <w:p w14:paraId="78A674A0" w14:textId="77777777" w:rsidR="00B80393" w:rsidRDefault="00B80393" w:rsidP="00C13A3C">
      <w:pPr>
        <w:numPr>
          <w:ilvl w:val="0"/>
          <w:numId w:val="1"/>
        </w:numPr>
      </w:pPr>
      <w:r>
        <w:t>рубежного контроля;</w:t>
      </w:r>
    </w:p>
    <w:p w14:paraId="50EF8E2A" w14:textId="67013AED" w:rsidR="003D36C5" w:rsidRDefault="00B80393" w:rsidP="00C13A3C">
      <w:pPr>
        <w:numPr>
          <w:ilvl w:val="0"/>
          <w:numId w:val="1"/>
        </w:numPr>
      </w:pPr>
      <w:r>
        <w:t>промежуточного контроля.</w:t>
      </w:r>
    </w:p>
    <w:p w14:paraId="353E8BE3" w14:textId="77777777" w:rsidR="003D36C5" w:rsidRDefault="003D36C5" w:rsidP="003D36C5">
      <w:pPr>
        <w:spacing w:before="12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4"/>
        <w:gridCol w:w="2550"/>
        <w:gridCol w:w="754"/>
        <w:gridCol w:w="1046"/>
        <w:gridCol w:w="1046"/>
        <w:gridCol w:w="1046"/>
        <w:gridCol w:w="1047"/>
        <w:gridCol w:w="1047"/>
        <w:gridCol w:w="1047"/>
      </w:tblGrid>
      <w:tr w:rsidR="003D36C5" w14:paraId="381E9136" w14:textId="77777777" w:rsidTr="003D36C5">
        <w:trPr>
          <w:cantSplit/>
          <w:trHeight w:val="2226"/>
        </w:trPr>
        <w:tc>
          <w:tcPr>
            <w:tcW w:w="554" w:type="dxa"/>
          </w:tcPr>
          <w:p w14:paraId="112DC4C4" w14:textId="77777777" w:rsidR="003D36C5" w:rsidRPr="006E493D" w:rsidRDefault="003D36C5" w:rsidP="003D36C5">
            <w:pPr>
              <w:pStyle w:val="a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</w:t>
            </w:r>
            <w:proofErr w:type="spellStart"/>
            <w:proofErr w:type="gramStart"/>
            <w:r w:rsidRPr="006E493D">
              <w:rPr>
                <w:b/>
              </w:rPr>
              <w:t>п.п</w:t>
            </w:r>
            <w:proofErr w:type="spellEnd"/>
            <w:proofErr w:type="gramEnd"/>
          </w:p>
        </w:tc>
        <w:tc>
          <w:tcPr>
            <w:tcW w:w="2550" w:type="dxa"/>
          </w:tcPr>
          <w:p w14:paraId="23E24F13" w14:textId="77777777" w:rsidR="003D36C5" w:rsidRPr="006E493D" w:rsidRDefault="003D36C5" w:rsidP="003D36C5">
            <w:pPr>
              <w:pStyle w:val="a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14:paraId="3C004466" w14:textId="77777777" w:rsidR="003D36C5" w:rsidRPr="006E493D" w:rsidRDefault="003D36C5" w:rsidP="003D36C5">
            <w:pPr>
              <w:pStyle w:val="a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14:paraId="714CD53E" w14:textId="77777777" w:rsidR="003D36C5" w:rsidRPr="006E493D" w:rsidRDefault="003D36C5" w:rsidP="003D36C5">
            <w:pPr>
              <w:pStyle w:val="a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14:paraId="2B9DA3B6" w14:textId="77777777" w:rsidR="003D36C5" w:rsidRPr="006E493D" w:rsidRDefault="003D36C5" w:rsidP="003D36C5">
            <w:pPr>
              <w:pStyle w:val="a"/>
              <w:ind w:left="113" w:right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</w:t>
            </w:r>
            <w:proofErr w:type="spellEnd"/>
            <w:r w:rsidRPr="006E493D">
              <w:rPr>
                <w:b/>
              </w:rPr>
              <w:t>. занятия / семинары, час.</w:t>
            </w:r>
          </w:p>
        </w:tc>
        <w:tc>
          <w:tcPr>
            <w:tcW w:w="1046" w:type="dxa"/>
            <w:textDirection w:val="btLr"/>
          </w:tcPr>
          <w:p w14:paraId="599E3E14" w14:textId="77777777" w:rsidR="003D36C5" w:rsidRPr="006E493D" w:rsidRDefault="003D36C5" w:rsidP="003D36C5">
            <w:pPr>
              <w:pStyle w:val="a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14:paraId="26C0719D" w14:textId="77777777" w:rsidR="003D36C5" w:rsidRPr="006E493D" w:rsidRDefault="003D36C5" w:rsidP="003D36C5">
            <w:pPr>
              <w:pStyle w:val="a"/>
              <w:ind w:left="113" w:right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</w:t>
            </w:r>
            <w:proofErr w:type="spellEnd"/>
            <w:proofErr w:type="gramStart"/>
            <w:r w:rsidRPr="006E493D">
              <w:rPr>
                <w:b/>
              </w:rPr>
              <w:t>.</w:t>
            </w:r>
            <w:proofErr w:type="gramEnd"/>
            <w:r w:rsidRPr="006E493D">
              <w:rPr>
                <w:b/>
              </w:rPr>
              <w:t xml:space="preserve"> текущий контроль (форма*, неделя)</w:t>
            </w:r>
          </w:p>
        </w:tc>
        <w:tc>
          <w:tcPr>
            <w:tcW w:w="1047" w:type="dxa"/>
            <w:textDirection w:val="btLr"/>
          </w:tcPr>
          <w:p w14:paraId="3FD3608A" w14:textId="77777777" w:rsidR="003D36C5" w:rsidRPr="006E493D" w:rsidRDefault="003D36C5" w:rsidP="003D36C5">
            <w:pPr>
              <w:pStyle w:val="a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14:paraId="2B2B5312" w14:textId="77777777" w:rsidR="003D36C5" w:rsidRPr="006E493D" w:rsidRDefault="003D36C5" w:rsidP="003D36C5">
            <w:pPr>
              <w:pStyle w:val="a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r w:rsidR="003D36C5" w14:paraId="59A04922" w14:textId="77777777" w:rsidTr="003D36C5">
        <w:tc>
          <w:tcPr>
            <w:tcW w:w="554" w:type="dxa"/>
          </w:tcPr>
          <w:p w14:paraId="07B59CE3" w14:textId="77777777" w:rsidR="003D36C5" w:rsidRDefault="003D36C5" w:rsidP="003D36C5">
            <w:pPr>
              <w:pStyle w:val="a"/>
              <w:ind w:firstLine="0"/>
            </w:pPr>
          </w:p>
        </w:tc>
        <w:tc>
          <w:tcPr>
            <w:tcW w:w="2550" w:type="dxa"/>
          </w:tcPr>
          <w:p w14:paraId="5D5062E4" w14:textId="77777777" w:rsidR="003D36C5" w:rsidRDefault="003D36C5" w:rsidP="003D36C5">
            <w:pPr>
              <w:pStyle w:val="a"/>
              <w:ind w:firstLine="0"/>
            </w:pPr>
            <w:r>
              <w:rPr>
                <w:i/>
              </w:rPr>
              <w:t>4 Семестр</w:t>
            </w:r>
          </w:p>
        </w:tc>
        <w:tc>
          <w:tcPr>
            <w:tcW w:w="754" w:type="dxa"/>
          </w:tcPr>
          <w:p w14:paraId="6FEEA808" w14:textId="77777777" w:rsidR="003D36C5" w:rsidRDefault="003D36C5" w:rsidP="003D36C5">
            <w:pPr>
              <w:pStyle w:val="a"/>
              <w:ind w:firstLine="0"/>
            </w:pPr>
          </w:p>
        </w:tc>
        <w:tc>
          <w:tcPr>
            <w:tcW w:w="1046" w:type="dxa"/>
          </w:tcPr>
          <w:p w14:paraId="31B127A1" w14:textId="77777777" w:rsidR="003D36C5" w:rsidRDefault="003D36C5" w:rsidP="003D36C5">
            <w:pPr>
              <w:pStyle w:val="a"/>
              <w:ind w:firstLine="0"/>
            </w:pPr>
          </w:p>
        </w:tc>
        <w:tc>
          <w:tcPr>
            <w:tcW w:w="1046" w:type="dxa"/>
          </w:tcPr>
          <w:p w14:paraId="744A148A" w14:textId="77777777" w:rsidR="003D36C5" w:rsidRDefault="003D36C5" w:rsidP="003D36C5">
            <w:pPr>
              <w:pStyle w:val="a"/>
              <w:ind w:firstLine="0"/>
            </w:pPr>
          </w:p>
        </w:tc>
        <w:tc>
          <w:tcPr>
            <w:tcW w:w="1046" w:type="dxa"/>
          </w:tcPr>
          <w:p w14:paraId="5902F628" w14:textId="77777777" w:rsidR="003D36C5" w:rsidRDefault="003D36C5" w:rsidP="003D36C5">
            <w:pPr>
              <w:pStyle w:val="a"/>
              <w:ind w:firstLine="0"/>
            </w:pPr>
          </w:p>
        </w:tc>
        <w:tc>
          <w:tcPr>
            <w:tcW w:w="1047" w:type="dxa"/>
          </w:tcPr>
          <w:p w14:paraId="61AA3877" w14:textId="77777777" w:rsidR="003D36C5" w:rsidRDefault="003D36C5" w:rsidP="003D36C5">
            <w:pPr>
              <w:pStyle w:val="a"/>
              <w:ind w:firstLine="0"/>
            </w:pPr>
          </w:p>
        </w:tc>
        <w:tc>
          <w:tcPr>
            <w:tcW w:w="1047" w:type="dxa"/>
          </w:tcPr>
          <w:p w14:paraId="5A452890" w14:textId="77777777" w:rsidR="003D36C5" w:rsidRDefault="003D36C5" w:rsidP="003D36C5">
            <w:pPr>
              <w:pStyle w:val="a"/>
              <w:ind w:firstLine="0"/>
            </w:pPr>
          </w:p>
        </w:tc>
        <w:tc>
          <w:tcPr>
            <w:tcW w:w="1047" w:type="dxa"/>
          </w:tcPr>
          <w:p w14:paraId="2A31F567" w14:textId="77777777" w:rsidR="003D36C5" w:rsidRDefault="003D36C5" w:rsidP="003D36C5">
            <w:pPr>
              <w:pStyle w:val="a"/>
              <w:ind w:firstLine="0"/>
            </w:pPr>
          </w:p>
        </w:tc>
      </w:tr>
      <w:tr w:rsidR="003D36C5" w14:paraId="6C98E5D7" w14:textId="77777777" w:rsidTr="003D36C5">
        <w:tc>
          <w:tcPr>
            <w:tcW w:w="554" w:type="dxa"/>
          </w:tcPr>
          <w:p w14:paraId="75227996" w14:textId="77777777" w:rsidR="003D36C5" w:rsidRDefault="003D36C5" w:rsidP="003D36C5">
            <w:pPr>
              <w:pStyle w:val="a"/>
              <w:ind w:firstLine="0"/>
            </w:pPr>
            <w:r>
              <w:t>1</w:t>
            </w:r>
          </w:p>
        </w:tc>
        <w:tc>
          <w:tcPr>
            <w:tcW w:w="2550" w:type="dxa"/>
          </w:tcPr>
          <w:p w14:paraId="469F6056" w14:textId="77777777" w:rsidR="003D36C5" w:rsidRDefault="003D36C5" w:rsidP="003D36C5">
            <w:pPr>
              <w:pStyle w:val="a"/>
              <w:ind w:firstLine="0"/>
            </w:pPr>
            <w:r>
              <w:t>Основы фундамента БИКА</w:t>
            </w:r>
          </w:p>
        </w:tc>
        <w:tc>
          <w:tcPr>
            <w:tcW w:w="754" w:type="dxa"/>
          </w:tcPr>
          <w:p w14:paraId="6B3F8BFF" w14:textId="77777777" w:rsidR="003D36C5" w:rsidRDefault="003D36C5" w:rsidP="003D36C5">
            <w:pPr>
              <w:pStyle w:val="a"/>
              <w:ind w:firstLine="0"/>
            </w:pPr>
            <w:r>
              <w:t>1-4</w:t>
            </w:r>
          </w:p>
        </w:tc>
        <w:tc>
          <w:tcPr>
            <w:tcW w:w="1046" w:type="dxa"/>
          </w:tcPr>
          <w:p w14:paraId="7FEA9DC9" w14:textId="77777777" w:rsidR="003D36C5" w:rsidRDefault="003D36C5" w:rsidP="003D36C5">
            <w:pPr>
              <w:pStyle w:val="a"/>
              <w:ind w:firstLine="0"/>
            </w:pPr>
            <w:r>
              <w:t>8</w:t>
            </w:r>
          </w:p>
        </w:tc>
        <w:tc>
          <w:tcPr>
            <w:tcW w:w="1046" w:type="dxa"/>
          </w:tcPr>
          <w:p w14:paraId="66B41470" w14:textId="77777777" w:rsidR="003D36C5" w:rsidRDefault="003D36C5" w:rsidP="003D36C5">
            <w:pPr>
              <w:pStyle w:val="a"/>
              <w:ind w:firstLine="0"/>
            </w:pPr>
            <w:r>
              <w:t>8</w:t>
            </w:r>
          </w:p>
        </w:tc>
        <w:tc>
          <w:tcPr>
            <w:tcW w:w="1046" w:type="dxa"/>
          </w:tcPr>
          <w:p w14:paraId="25810699" w14:textId="77777777" w:rsidR="003D36C5" w:rsidRDefault="003D36C5" w:rsidP="003D36C5">
            <w:pPr>
              <w:pStyle w:val="a"/>
              <w:ind w:firstLine="0"/>
            </w:pPr>
          </w:p>
        </w:tc>
        <w:tc>
          <w:tcPr>
            <w:tcW w:w="1047" w:type="dxa"/>
          </w:tcPr>
          <w:p w14:paraId="61E6E35D" w14:textId="77777777" w:rsidR="003D36C5" w:rsidRPr="008F7E48" w:rsidRDefault="003D36C5" w:rsidP="003D36C5">
            <w:pPr>
              <w:pStyle w:val="a"/>
              <w:ind w:firstLine="0"/>
            </w:pPr>
            <w:r w:rsidRPr="008F7E48">
              <w:t>ДЗ-3</w:t>
            </w:r>
          </w:p>
        </w:tc>
        <w:tc>
          <w:tcPr>
            <w:tcW w:w="1047" w:type="dxa"/>
          </w:tcPr>
          <w:p w14:paraId="71AD4112" w14:textId="77777777" w:rsidR="003D36C5" w:rsidRPr="008F7E48" w:rsidRDefault="003D36C5" w:rsidP="003D36C5">
            <w:pPr>
              <w:pStyle w:val="a"/>
              <w:ind w:firstLine="0"/>
            </w:pPr>
            <w:r w:rsidRPr="008F7E48">
              <w:t>КИ, 4</w:t>
            </w:r>
          </w:p>
        </w:tc>
        <w:tc>
          <w:tcPr>
            <w:tcW w:w="1047" w:type="dxa"/>
          </w:tcPr>
          <w:p w14:paraId="1EA64B06" w14:textId="77777777" w:rsidR="003D36C5" w:rsidRDefault="003D36C5" w:rsidP="003D36C5">
            <w:pPr>
              <w:pStyle w:val="a"/>
              <w:ind w:firstLine="0"/>
            </w:pPr>
            <w:r>
              <w:t>20</w:t>
            </w:r>
          </w:p>
        </w:tc>
      </w:tr>
      <w:tr w:rsidR="003D36C5" w14:paraId="5CC29C6B" w14:textId="77777777" w:rsidTr="003D36C5">
        <w:tc>
          <w:tcPr>
            <w:tcW w:w="554" w:type="dxa"/>
          </w:tcPr>
          <w:p w14:paraId="40B65FF1" w14:textId="77777777" w:rsidR="003D36C5" w:rsidRDefault="003D36C5" w:rsidP="003D36C5">
            <w:pPr>
              <w:pStyle w:val="a"/>
              <w:ind w:firstLine="0"/>
            </w:pPr>
            <w:r>
              <w:t>2</w:t>
            </w:r>
          </w:p>
        </w:tc>
        <w:tc>
          <w:tcPr>
            <w:tcW w:w="2550" w:type="dxa"/>
          </w:tcPr>
          <w:p w14:paraId="2F8B7DB0" w14:textId="77777777" w:rsidR="003D36C5" w:rsidRDefault="003D36C5" w:rsidP="003D36C5">
            <w:pPr>
              <w:pStyle w:val="a"/>
              <w:ind w:firstLine="0"/>
            </w:pPr>
            <w:r>
              <w:t>Основные типы и характеристики БИКА</w:t>
            </w:r>
          </w:p>
        </w:tc>
        <w:tc>
          <w:tcPr>
            <w:tcW w:w="754" w:type="dxa"/>
          </w:tcPr>
          <w:p w14:paraId="15619A50" w14:textId="77777777" w:rsidR="003D36C5" w:rsidRDefault="003D36C5" w:rsidP="003D36C5">
            <w:pPr>
              <w:pStyle w:val="a"/>
              <w:ind w:firstLine="0"/>
            </w:pPr>
            <w:r>
              <w:t>5-8</w:t>
            </w:r>
          </w:p>
        </w:tc>
        <w:tc>
          <w:tcPr>
            <w:tcW w:w="1046" w:type="dxa"/>
          </w:tcPr>
          <w:p w14:paraId="5C69AC94" w14:textId="77777777" w:rsidR="003D36C5" w:rsidRDefault="003D36C5" w:rsidP="003D36C5">
            <w:pPr>
              <w:pStyle w:val="a"/>
              <w:ind w:firstLine="0"/>
            </w:pPr>
            <w:r>
              <w:t>8</w:t>
            </w:r>
          </w:p>
        </w:tc>
        <w:tc>
          <w:tcPr>
            <w:tcW w:w="1046" w:type="dxa"/>
          </w:tcPr>
          <w:p w14:paraId="5D0E8879" w14:textId="77777777" w:rsidR="003D36C5" w:rsidRDefault="003D36C5" w:rsidP="003D36C5">
            <w:pPr>
              <w:pStyle w:val="a"/>
              <w:ind w:firstLine="0"/>
            </w:pPr>
            <w:r>
              <w:t>8</w:t>
            </w:r>
          </w:p>
        </w:tc>
        <w:tc>
          <w:tcPr>
            <w:tcW w:w="1046" w:type="dxa"/>
          </w:tcPr>
          <w:p w14:paraId="11967A94" w14:textId="77777777" w:rsidR="003D36C5" w:rsidRDefault="003D36C5" w:rsidP="003D36C5">
            <w:pPr>
              <w:pStyle w:val="a"/>
              <w:ind w:firstLine="0"/>
            </w:pPr>
          </w:p>
        </w:tc>
        <w:tc>
          <w:tcPr>
            <w:tcW w:w="1047" w:type="dxa"/>
          </w:tcPr>
          <w:p w14:paraId="54E93377" w14:textId="77777777" w:rsidR="003D36C5" w:rsidRPr="008F7E48" w:rsidRDefault="003D36C5" w:rsidP="003D36C5">
            <w:pPr>
              <w:pStyle w:val="a"/>
              <w:ind w:firstLine="0"/>
            </w:pPr>
            <w:r w:rsidRPr="008F7E48">
              <w:t>ДЗ-7</w:t>
            </w:r>
          </w:p>
        </w:tc>
        <w:tc>
          <w:tcPr>
            <w:tcW w:w="1047" w:type="dxa"/>
          </w:tcPr>
          <w:p w14:paraId="116842CF" w14:textId="77777777" w:rsidR="003D36C5" w:rsidRPr="008F7E48" w:rsidRDefault="003D36C5" w:rsidP="003D36C5">
            <w:pPr>
              <w:pStyle w:val="a"/>
              <w:ind w:firstLine="0"/>
            </w:pPr>
            <w:r w:rsidRPr="008F7E48">
              <w:t>КИ, 8</w:t>
            </w:r>
          </w:p>
        </w:tc>
        <w:tc>
          <w:tcPr>
            <w:tcW w:w="1047" w:type="dxa"/>
          </w:tcPr>
          <w:p w14:paraId="67D7CC39" w14:textId="77777777" w:rsidR="003D36C5" w:rsidRDefault="003D36C5" w:rsidP="003D36C5">
            <w:pPr>
              <w:pStyle w:val="a"/>
              <w:ind w:firstLine="0"/>
            </w:pPr>
            <w:r>
              <w:t>20</w:t>
            </w:r>
          </w:p>
        </w:tc>
      </w:tr>
      <w:tr w:rsidR="003D36C5" w14:paraId="662C3EB1" w14:textId="77777777" w:rsidTr="003D36C5">
        <w:tc>
          <w:tcPr>
            <w:tcW w:w="554" w:type="dxa"/>
          </w:tcPr>
          <w:p w14:paraId="30F79C6C" w14:textId="77777777" w:rsidR="003D36C5" w:rsidRDefault="003D36C5" w:rsidP="003D36C5">
            <w:pPr>
              <w:pStyle w:val="a"/>
              <w:ind w:firstLine="0"/>
            </w:pPr>
            <w:r>
              <w:t>3</w:t>
            </w:r>
          </w:p>
        </w:tc>
        <w:tc>
          <w:tcPr>
            <w:tcW w:w="2550" w:type="dxa"/>
          </w:tcPr>
          <w:p w14:paraId="2638B620" w14:textId="77777777" w:rsidR="003D36C5" w:rsidRPr="00DE4147" w:rsidRDefault="003D36C5" w:rsidP="003D36C5">
            <w:pPr>
              <w:pStyle w:val="a"/>
              <w:ind w:firstLine="0"/>
              <w:rPr>
                <w:lang w:val="en-US"/>
              </w:rPr>
            </w:pPr>
            <w:proofErr w:type="spellStart"/>
            <w:r>
              <w:t>Поблема</w:t>
            </w:r>
            <w:proofErr w:type="spellEnd"/>
            <w:r w:rsidRPr="00DE4147">
              <w:rPr>
                <w:lang w:val="en-US"/>
              </w:rPr>
              <w:t xml:space="preserve"> </w:t>
            </w:r>
            <w:r>
              <w:t>БИКА</w:t>
            </w:r>
            <w:r w:rsidRPr="00DE4147">
              <w:rPr>
                <w:lang w:val="en-US"/>
              </w:rPr>
              <w:t xml:space="preserve"> (The BICA Challenge)</w:t>
            </w:r>
          </w:p>
        </w:tc>
        <w:tc>
          <w:tcPr>
            <w:tcW w:w="754" w:type="dxa"/>
          </w:tcPr>
          <w:p w14:paraId="68AFA9C3" w14:textId="77777777" w:rsidR="003D36C5" w:rsidRDefault="003D36C5" w:rsidP="003D36C5">
            <w:pPr>
              <w:pStyle w:val="a"/>
              <w:ind w:firstLine="0"/>
            </w:pPr>
            <w:r>
              <w:t>9-12</w:t>
            </w:r>
          </w:p>
        </w:tc>
        <w:tc>
          <w:tcPr>
            <w:tcW w:w="1046" w:type="dxa"/>
          </w:tcPr>
          <w:p w14:paraId="36108A43" w14:textId="77777777" w:rsidR="003D36C5" w:rsidRDefault="003D36C5" w:rsidP="003D36C5">
            <w:pPr>
              <w:pStyle w:val="a"/>
              <w:ind w:firstLine="0"/>
            </w:pPr>
            <w:r>
              <w:t>8</w:t>
            </w:r>
          </w:p>
        </w:tc>
        <w:tc>
          <w:tcPr>
            <w:tcW w:w="1046" w:type="dxa"/>
          </w:tcPr>
          <w:p w14:paraId="3394FFD0" w14:textId="77777777" w:rsidR="003D36C5" w:rsidRDefault="003D36C5" w:rsidP="003D36C5">
            <w:pPr>
              <w:pStyle w:val="a"/>
              <w:ind w:firstLine="0"/>
            </w:pPr>
            <w:r>
              <w:t>8</w:t>
            </w:r>
          </w:p>
        </w:tc>
        <w:tc>
          <w:tcPr>
            <w:tcW w:w="1046" w:type="dxa"/>
          </w:tcPr>
          <w:p w14:paraId="76268F5F" w14:textId="77777777" w:rsidR="003D36C5" w:rsidRDefault="003D36C5" w:rsidP="003D36C5">
            <w:pPr>
              <w:pStyle w:val="a"/>
              <w:ind w:firstLine="0"/>
            </w:pPr>
          </w:p>
        </w:tc>
        <w:tc>
          <w:tcPr>
            <w:tcW w:w="1047" w:type="dxa"/>
          </w:tcPr>
          <w:p w14:paraId="40573449" w14:textId="77777777" w:rsidR="003D36C5" w:rsidRPr="008F7E48" w:rsidRDefault="003D36C5" w:rsidP="003D36C5">
            <w:pPr>
              <w:pStyle w:val="a"/>
              <w:ind w:firstLine="0"/>
            </w:pPr>
            <w:r w:rsidRPr="008F7E48">
              <w:t>ДЗ-11</w:t>
            </w:r>
          </w:p>
        </w:tc>
        <w:tc>
          <w:tcPr>
            <w:tcW w:w="1047" w:type="dxa"/>
          </w:tcPr>
          <w:p w14:paraId="6C7DA943" w14:textId="77777777" w:rsidR="003D36C5" w:rsidRPr="008F7E48" w:rsidRDefault="003D36C5" w:rsidP="003D36C5">
            <w:pPr>
              <w:pStyle w:val="a"/>
              <w:ind w:firstLine="0"/>
            </w:pPr>
            <w:r w:rsidRPr="008F7E48">
              <w:t>КИ, 12</w:t>
            </w:r>
          </w:p>
        </w:tc>
        <w:tc>
          <w:tcPr>
            <w:tcW w:w="1047" w:type="dxa"/>
          </w:tcPr>
          <w:p w14:paraId="2BD359E4" w14:textId="77777777" w:rsidR="003D36C5" w:rsidRDefault="003D36C5" w:rsidP="003D36C5">
            <w:pPr>
              <w:pStyle w:val="a"/>
              <w:ind w:firstLine="0"/>
            </w:pPr>
            <w:r>
              <w:t>20</w:t>
            </w:r>
          </w:p>
        </w:tc>
      </w:tr>
      <w:tr w:rsidR="003D36C5" w14:paraId="384438C3" w14:textId="77777777" w:rsidTr="003D36C5">
        <w:tc>
          <w:tcPr>
            <w:tcW w:w="554" w:type="dxa"/>
          </w:tcPr>
          <w:p w14:paraId="4A6DF55A" w14:textId="77777777" w:rsidR="003D36C5" w:rsidRDefault="003D36C5" w:rsidP="003D36C5">
            <w:pPr>
              <w:pStyle w:val="a"/>
              <w:ind w:firstLine="0"/>
            </w:pPr>
          </w:p>
        </w:tc>
        <w:tc>
          <w:tcPr>
            <w:tcW w:w="2550" w:type="dxa"/>
          </w:tcPr>
          <w:p w14:paraId="776A4A7E" w14:textId="77777777" w:rsidR="003D36C5" w:rsidRDefault="003D36C5" w:rsidP="003D36C5">
            <w:pPr>
              <w:pStyle w:val="a"/>
              <w:ind w:firstLine="0"/>
            </w:pPr>
            <w:r>
              <w:rPr>
                <w:i/>
              </w:rPr>
              <w:t>Итого за 4 Семестр</w:t>
            </w:r>
          </w:p>
        </w:tc>
        <w:tc>
          <w:tcPr>
            <w:tcW w:w="754" w:type="dxa"/>
          </w:tcPr>
          <w:p w14:paraId="43B8CAF2" w14:textId="77777777" w:rsidR="003D36C5" w:rsidRDefault="003D36C5" w:rsidP="003D36C5">
            <w:pPr>
              <w:pStyle w:val="a"/>
              <w:ind w:firstLine="0"/>
            </w:pPr>
          </w:p>
        </w:tc>
        <w:tc>
          <w:tcPr>
            <w:tcW w:w="1046" w:type="dxa"/>
          </w:tcPr>
          <w:p w14:paraId="234E7378" w14:textId="77777777" w:rsidR="003D36C5" w:rsidRDefault="003D36C5" w:rsidP="003D36C5">
            <w:pPr>
              <w:pStyle w:val="a"/>
              <w:ind w:firstLine="0"/>
            </w:pPr>
            <w:r>
              <w:t>24</w:t>
            </w:r>
          </w:p>
        </w:tc>
        <w:tc>
          <w:tcPr>
            <w:tcW w:w="1046" w:type="dxa"/>
          </w:tcPr>
          <w:p w14:paraId="13B075FF" w14:textId="77777777" w:rsidR="003D36C5" w:rsidRDefault="003D36C5" w:rsidP="003D36C5">
            <w:pPr>
              <w:pStyle w:val="a"/>
              <w:ind w:firstLine="0"/>
            </w:pPr>
            <w:r>
              <w:t>24</w:t>
            </w:r>
          </w:p>
        </w:tc>
        <w:tc>
          <w:tcPr>
            <w:tcW w:w="1046" w:type="dxa"/>
          </w:tcPr>
          <w:p w14:paraId="73AB8256" w14:textId="77777777" w:rsidR="003D36C5" w:rsidRDefault="003D36C5" w:rsidP="003D36C5">
            <w:pPr>
              <w:pStyle w:val="a"/>
              <w:ind w:firstLine="0"/>
            </w:pPr>
            <w:r>
              <w:t>0</w:t>
            </w:r>
          </w:p>
        </w:tc>
        <w:tc>
          <w:tcPr>
            <w:tcW w:w="1047" w:type="dxa"/>
          </w:tcPr>
          <w:p w14:paraId="15B4211E" w14:textId="77777777" w:rsidR="003D36C5" w:rsidRDefault="003D36C5" w:rsidP="003D36C5">
            <w:pPr>
              <w:pStyle w:val="a"/>
              <w:ind w:firstLine="0"/>
            </w:pPr>
          </w:p>
        </w:tc>
        <w:tc>
          <w:tcPr>
            <w:tcW w:w="1047" w:type="dxa"/>
          </w:tcPr>
          <w:p w14:paraId="3A6749C0" w14:textId="77777777" w:rsidR="003D36C5" w:rsidRDefault="003D36C5" w:rsidP="003D36C5">
            <w:pPr>
              <w:pStyle w:val="a"/>
              <w:ind w:firstLine="0"/>
            </w:pPr>
          </w:p>
        </w:tc>
        <w:tc>
          <w:tcPr>
            <w:tcW w:w="1047" w:type="dxa"/>
          </w:tcPr>
          <w:p w14:paraId="27851A07" w14:textId="77777777" w:rsidR="003D36C5" w:rsidRDefault="003D36C5" w:rsidP="003D36C5">
            <w:pPr>
              <w:pStyle w:val="a"/>
              <w:ind w:firstLine="0"/>
            </w:pPr>
            <w:r>
              <w:t>60</w:t>
            </w:r>
          </w:p>
        </w:tc>
      </w:tr>
      <w:tr w:rsidR="003D36C5" w14:paraId="3A1BD871" w14:textId="77777777" w:rsidTr="003D36C5">
        <w:tc>
          <w:tcPr>
            <w:tcW w:w="554" w:type="dxa"/>
          </w:tcPr>
          <w:p w14:paraId="2C426FDA" w14:textId="77777777" w:rsidR="003D36C5" w:rsidRDefault="003D36C5" w:rsidP="003D36C5">
            <w:pPr>
              <w:pStyle w:val="a"/>
              <w:ind w:firstLine="0"/>
            </w:pPr>
          </w:p>
        </w:tc>
        <w:tc>
          <w:tcPr>
            <w:tcW w:w="2550" w:type="dxa"/>
          </w:tcPr>
          <w:p w14:paraId="0BC9BDF6" w14:textId="77777777" w:rsidR="003D36C5" w:rsidRDefault="003D36C5" w:rsidP="003D36C5">
            <w:pPr>
              <w:pStyle w:val="a"/>
              <w:ind w:firstLine="0"/>
            </w:pPr>
            <w:r>
              <w:rPr>
                <w:b/>
              </w:rPr>
              <w:t>Контрольные мероприятия за 4 Семестр</w:t>
            </w:r>
          </w:p>
        </w:tc>
        <w:tc>
          <w:tcPr>
            <w:tcW w:w="754" w:type="dxa"/>
          </w:tcPr>
          <w:p w14:paraId="55894FF2" w14:textId="77777777" w:rsidR="003D36C5" w:rsidRDefault="003D36C5" w:rsidP="003D36C5">
            <w:pPr>
              <w:pStyle w:val="a"/>
              <w:ind w:firstLine="0"/>
            </w:pPr>
          </w:p>
        </w:tc>
        <w:tc>
          <w:tcPr>
            <w:tcW w:w="1046" w:type="dxa"/>
          </w:tcPr>
          <w:p w14:paraId="0FCCDEFE" w14:textId="77777777" w:rsidR="003D36C5" w:rsidRDefault="003D36C5" w:rsidP="003D36C5">
            <w:pPr>
              <w:pStyle w:val="a"/>
              <w:ind w:firstLine="0"/>
            </w:pPr>
          </w:p>
        </w:tc>
        <w:tc>
          <w:tcPr>
            <w:tcW w:w="1046" w:type="dxa"/>
          </w:tcPr>
          <w:p w14:paraId="41937537" w14:textId="77777777" w:rsidR="003D36C5" w:rsidRDefault="003D36C5" w:rsidP="003D36C5">
            <w:pPr>
              <w:pStyle w:val="a"/>
              <w:ind w:firstLine="0"/>
            </w:pPr>
          </w:p>
        </w:tc>
        <w:tc>
          <w:tcPr>
            <w:tcW w:w="1046" w:type="dxa"/>
          </w:tcPr>
          <w:p w14:paraId="510488A2" w14:textId="77777777" w:rsidR="003D36C5" w:rsidRDefault="003D36C5" w:rsidP="003D36C5">
            <w:pPr>
              <w:pStyle w:val="a"/>
              <w:ind w:firstLine="0"/>
            </w:pPr>
          </w:p>
        </w:tc>
        <w:tc>
          <w:tcPr>
            <w:tcW w:w="1047" w:type="dxa"/>
          </w:tcPr>
          <w:p w14:paraId="35FA9DE5" w14:textId="77777777" w:rsidR="003D36C5" w:rsidRDefault="003D36C5" w:rsidP="003D36C5">
            <w:pPr>
              <w:pStyle w:val="a"/>
              <w:ind w:firstLine="0"/>
            </w:pPr>
          </w:p>
        </w:tc>
        <w:tc>
          <w:tcPr>
            <w:tcW w:w="1047" w:type="dxa"/>
          </w:tcPr>
          <w:p w14:paraId="6A883B5F" w14:textId="77777777" w:rsidR="003D36C5" w:rsidRDefault="003D36C5" w:rsidP="003D36C5">
            <w:pPr>
              <w:pStyle w:val="a"/>
              <w:ind w:firstLine="0"/>
            </w:pPr>
            <w:r>
              <w:t>З</w:t>
            </w:r>
          </w:p>
        </w:tc>
        <w:tc>
          <w:tcPr>
            <w:tcW w:w="1047" w:type="dxa"/>
          </w:tcPr>
          <w:p w14:paraId="075A9BE8" w14:textId="77777777" w:rsidR="003D36C5" w:rsidRDefault="003D36C5" w:rsidP="003D36C5">
            <w:pPr>
              <w:pStyle w:val="a"/>
              <w:ind w:firstLine="0"/>
            </w:pPr>
            <w:r>
              <w:t>40</w:t>
            </w:r>
          </w:p>
        </w:tc>
      </w:tr>
    </w:tbl>
    <w:p w14:paraId="594B33A0" w14:textId="77777777" w:rsidR="003D36C5" w:rsidRDefault="003D36C5" w:rsidP="003247CD">
      <w:pPr>
        <w:pStyle w:val="a"/>
        <w:ind w:firstLine="0"/>
      </w:pPr>
      <w:r>
        <w:t>* – сокращенное наименование формы контроля</w:t>
      </w:r>
    </w:p>
    <w:p w14:paraId="35087364" w14:textId="0686EB13" w:rsidR="003D36C5" w:rsidRDefault="003D36C5" w:rsidP="003247CD">
      <w:pPr>
        <w:pStyle w:val="a"/>
        <w:ind w:firstLine="0"/>
      </w:pPr>
      <w:r>
        <w:t>** – сумма максимальных баллов должна быть равна 100 за семестр, включая зачет и (или) экзамен</w:t>
      </w:r>
    </w:p>
    <w:p w14:paraId="00F4F3C6" w14:textId="77777777" w:rsidR="003247CD" w:rsidRDefault="003247CD" w:rsidP="003247CD">
      <w:pPr>
        <w:pStyle w:val="a"/>
        <w:ind w:firstLine="0"/>
      </w:pPr>
    </w:p>
    <w:p w14:paraId="4251ED1C" w14:textId="77777777" w:rsidR="00047687" w:rsidRPr="00462264" w:rsidRDefault="00047687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  <w:r w:rsidRPr="00462264">
        <w:rPr>
          <w:b/>
          <w:bCs/>
        </w:rPr>
        <w:t>Соответствие оценочных средств видам контроля</w:t>
      </w: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8646"/>
      </w:tblGrid>
      <w:tr w:rsidR="00047687" w:rsidRPr="003607B3" w14:paraId="1DBCE00A" w14:textId="77777777" w:rsidTr="006131A1">
        <w:trPr>
          <w:cantSplit/>
        </w:trPr>
        <w:tc>
          <w:tcPr>
            <w:tcW w:w="812" w:type="pct"/>
            <w:shd w:val="clear" w:color="auto" w:fill="auto"/>
          </w:tcPr>
          <w:p w14:paraId="395B5460" w14:textId="77777777" w:rsidR="00047687" w:rsidRPr="003607B3" w:rsidRDefault="00047687" w:rsidP="00754068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Вид контроля</w:t>
            </w:r>
          </w:p>
        </w:tc>
        <w:tc>
          <w:tcPr>
            <w:tcW w:w="4188" w:type="pct"/>
            <w:shd w:val="clear" w:color="auto" w:fill="auto"/>
          </w:tcPr>
          <w:p w14:paraId="7FC0AD14" w14:textId="77777777" w:rsidR="00047687" w:rsidRPr="003607B3" w:rsidRDefault="00047687" w:rsidP="00754068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Наименование оценочного средства (способ оценки: устно/ письменно /комп.</w:t>
            </w:r>
            <w:r w:rsidR="006131A1">
              <w:rPr>
                <w:b/>
                <w:bCs/>
              </w:rPr>
              <w:t xml:space="preserve"> </w:t>
            </w:r>
            <w:r w:rsidRPr="003607B3">
              <w:rPr>
                <w:b/>
                <w:bCs/>
              </w:rPr>
              <w:t>технолог.)</w:t>
            </w:r>
          </w:p>
        </w:tc>
      </w:tr>
      <w:tr w:rsidR="00047687" w:rsidRPr="003607B3" w14:paraId="4BFEDA93" w14:textId="77777777" w:rsidTr="006131A1">
        <w:tc>
          <w:tcPr>
            <w:tcW w:w="812" w:type="pct"/>
            <w:vMerge w:val="restart"/>
            <w:shd w:val="clear" w:color="auto" w:fill="auto"/>
          </w:tcPr>
          <w:p w14:paraId="71EB9833" w14:textId="77777777" w:rsidR="00047687" w:rsidRPr="00CE5872" w:rsidRDefault="00CE5872" w:rsidP="00754068">
            <w:r>
              <w:t>ДЗ</w:t>
            </w:r>
          </w:p>
        </w:tc>
        <w:tc>
          <w:tcPr>
            <w:tcW w:w="4188" w:type="pct"/>
            <w:shd w:val="clear" w:color="auto" w:fill="auto"/>
          </w:tcPr>
          <w:p w14:paraId="763AE20C" w14:textId="77777777" w:rsidR="00047687" w:rsidRPr="003607B3" w:rsidRDefault="00CE5872" w:rsidP="00CE5872">
            <w:r>
              <w:t>Пояснительная записка к домашнему заданию.</w:t>
            </w:r>
          </w:p>
        </w:tc>
      </w:tr>
      <w:tr w:rsidR="00047687" w:rsidRPr="003607B3" w14:paraId="1D8C85DD" w14:textId="77777777" w:rsidTr="006131A1">
        <w:tc>
          <w:tcPr>
            <w:tcW w:w="812" w:type="pct"/>
            <w:vMerge/>
            <w:shd w:val="clear" w:color="auto" w:fill="auto"/>
          </w:tcPr>
          <w:p w14:paraId="0B1408C1" w14:textId="77777777" w:rsidR="00047687" w:rsidRPr="003607B3" w:rsidRDefault="00047687" w:rsidP="00754068"/>
        </w:tc>
        <w:tc>
          <w:tcPr>
            <w:tcW w:w="4188" w:type="pct"/>
            <w:shd w:val="clear" w:color="auto" w:fill="auto"/>
          </w:tcPr>
          <w:p w14:paraId="1AA0954E" w14:textId="77777777" w:rsidR="00047687" w:rsidRPr="003607B3" w:rsidRDefault="00047687" w:rsidP="00CE5872">
            <w:r w:rsidRPr="003607B3">
              <w:t xml:space="preserve">Защита </w:t>
            </w:r>
            <w:r w:rsidR="00CE5872">
              <w:t xml:space="preserve">ДЗ </w:t>
            </w:r>
            <w:r w:rsidRPr="003607B3">
              <w:t>(устно)</w:t>
            </w:r>
          </w:p>
        </w:tc>
      </w:tr>
      <w:tr w:rsidR="00047687" w:rsidRPr="003607B3" w14:paraId="174AB681" w14:textId="77777777" w:rsidTr="006131A1">
        <w:tc>
          <w:tcPr>
            <w:tcW w:w="812" w:type="pct"/>
            <w:shd w:val="clear" w:color="auto" w:fill="auto"/>
          </w:tcPr>
          <w:p w14:paraId="32F82F6D" w14:textId="77777777" w:rsidR="00047687" w:rsidRPr="003607B3" w:rsidRDefault="00047687" w:rsidP="00754068">
            <w:r w:rsidRPr="003607B3">
              <w:t>КР</w:t>
            </w:r>
          </w:p>
        </w:tc>
        <w:tc>
          <w:tcPr>
            <w:tcW w:w="4188" w:type="pct"/>
            <w:shd w:val="clear" w:color="auto" w:fill="auto"/>
          </w:tcPr>
          <w:p w14:paraId="76402EA7" w14:textId="77777777" w:rsidR="00047687" w:rsidRPr="003607B3" w:rsidRDefault="00047687" w:rsidP="00754068">
            <w:r w:rsidRPr="003607B3">
              <w:t>Контрольная работа (письменно)</w:t>
            </w:r>
          </w:p>
        </w:tc>
      </w:tr>
      <w:tr w:rsidR="00047687" w:rsidRPr="003607B3" w14:paraId="12345681" w14:textId="77777777" w:rsidTr="006131A1">
        <w:tc>
          <w:tcPr>
            <w:tcW w:w="812" w:type="pct"/>
            <w:shd w:val="clear" w:color="auto" w:fill="auto"/>
          </w:tcPr>
          <w:p w14:paraId="284833D4" w14:textId="77777777" w:rsidR="00047687" w:rsidRPr="003607B3" w:rsidRDefault="00047687" w:rsidP="00754068">
            <w:r w:rsidRPr="003607B3">
              <w:t>КИ</w:t>
            </w:r>
          </w:p>
        </w:tc>
        <w:tc>
          <w:tcPr>
            <w:tcW w:w="4188" w:type="pct"/>
            <w:shd w:val="clear" w:color="auto" w:fill="auto"/>
          </w:tcPr>
          <w:p w14:paraId="74F911FF" w14:textId="77777777" w:rsidR="00047687" w:rsidRPr="003607B3" w:rsidRDefault="00047687" w:rsidP="00754068">
            <w:r w:rsidRPr="003607B3">
              <w:t>Контроль по итогам выполнения (интегральная оценка без проведения дополнительного контроля)</w:t>
            </w:r>
          </w:p>
        </w:tc>
      </w:tr>
      <w:tr w:rsidR="00047687" w:rsidRPr="003607B3" w14:paraId="209ECC9A" w14:textId="77777777" w:rsidTr="006131A1">
        <w:trPr>
          <w:trHeight w:val="277"/>
        </w:trPr>
        <w:tc>
          <w:tcPr>
            <w:tcW w:w="812" w:type="pct"/>
            <w:shd w:val="clear" w:color="auto" w:fill="auto"/>
          </w:tcPr>
          <w:p w14:paraId="7CE757DE" w14:textId="78D9C6EB" w:rsidR="00047687" w:rsidRPr="003607B3" w:rsidRDefault="003D36C5" w:rsidP="00754068">
            <w:r>
              <w:t>З</w:t>
            </w:r>
          </w:p>
        </w:tc>
        <w:tc>
          <w:tcPr>
            <w:tcW w:w="4188" w:type="pct"/>
            <w:shd w:val="clear" w:color="auto" w:fill="auto"/>
          </w:tcPr>
          <w:p w14:paraId="5222EB04" w14:textId="6DDD1C38" w:rsidR="00047687" w:rsidRPr="003607B3" w:rsidRDefault="003D36C5" w:rsidP="00754068">
            <w:r>
              <w:t>Зачет (по итогам)</w:t>
            </w:r>
          </w:p>
        </w:tc>
      </w:tr>
    </w:tbl>
    <w:p w14:paraId="69B53C66" w14:textId="17D21B18" w:rsidR="00047687" w:rsidRDefault="004A2E4C" w:rsidP="0004768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Примеры</w:t>
      </w:r>
      <w:r w:rsidR="00047687" w:rsidRPr="00A26A3E">
        <w:rPr>
          <w:b/>
          <w:bCs/>
          <w:sz w:val="32"/>
          <w:szCs w:val="32"/>
        </w:rPr>
        <w:t xml:space="preserve"> </w:t>
      </w:r>
      <w:r w:rsidR="002B248E">
        <w:rPr>
          <w:b/>
          <w:bCs/>
          <w:sz w:val="32"/>
          <w:szCs w:val="32"/>
        </w:rPr>
        <w:t>контрольных работ</w:t>
      </w:r>
      <w:r w:rsidR="00047687" w:rsidRPr="00A53BB9">
        <w:rPr>
          <w:b/>
          <w:bCs/>
          <w:sz w:val="32"/>
          <w:szCs w:val="32"/>
        </w:rPr>
        <w:t xml:space="preserve"> </w:t>
      </w:r>
      <w:r w:rsidR="0019692C">
        <w:rPr>
          <w:b/>
          <w:bCs/>
          <w:sz w:val="32"/>
          <w:szCs w:val="32"/>
        </w:rPr>
        <w:t xml:space="preserve">и домашних заданий </w:t>
      </w:r>
      <w:r w:rsidR="00047687" w:rsidRPr="00A53BB9">
        <w:rPr>
          <w:b/>
          <w:bCs/>
          <w:sz w:val="32"/>
          <w:szCs w:val="32"/>
        </w:rPr>
        <w:t xml:space="preserve">по дисциплине </w:t>
      </w:r>
    </w:p>
    <w:p w14:paraId="4D81E21F" w14:textId="77777777" w:rsidR="002B248E" w:rsidRPr="00DE4147" w:rsidRDefault="002B248E" w:rsidP="002B248E">
      <w:pPr>
        <w:jc w:val="center"/>
        <w:rPr>
          <w:b/>
          <w:lang w:val="en-US"/>
        </w:rPr>
      </w:pPr>
      <w:r>
        <w:t>БИОЛОГИЧЕСКИ</w:t>
      </w:r>
      <w:r w:rsidRPr="00DE4147">
        <w:rPr>
          <w:lang w:val="en-US"/>
        </w:rPr>
        <w:t xml:space="preserve"> </w:t>
      </w:r>
      <w:r>
        <w:t>МОТИВИРОВАННЫЕ</w:t>
      </w:r>
      <w:r w:rsidRPr="00DE4147">
        <w:rPr>
          <w:lang w:val="en-US"/>
        </w:rPr>
        <w:t xml:space="preserve"> </w:t>
      </w:r>
      <w:r>
        <w:t>КОГНИТИВНЫЕ</w:t>
      </w:r>
      <w:r w:rsidRPr="00DE4147">
        <w:rPr>
          <w:lang w:val="en-US"/>
        </w:rPr>
        <w:t xml:space="preserve"> </w:t>
      </w:r>
      <w:r>
        <w:t>АРХИТЕКТУРЫ</w:t>
      </w:r>
      <w:r w:rsidRPr="00DE4147">
        <w:rPr>
          <w:lang w:val="en-US"/>
        </w:rPr>
        <w:t xml:space="preserve"> (BIOLOGICALLY INSPIRED COGNITIVE ARCHITECTURES (BICA))</w:t>
      </w:r>
    </w:p>
    <w:p w14:paraId="37BFD72B" w14:textId="77777777" w:rsidR="00047687" w:rsidRPr="00DE4147" w:rsidRDefault="00047687" w:rsidP="00047687">
      <w:pPr>
        <w:pStyle w:val="Title"/>
        <w:tabs>
          <w:tab w:val="left" w:pos="4170"/>
        </w:tabs>
        <w:jc w:val="left"/>
        <w:rPr>
          <w:b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047687" w:rsidRPr="002D0555" w14:paraId="670E0F7A" w14:textId="77777777" w:rsidTr="00754068">
        <w:trPr>
          <w:jc w:val="center"/>
        </w:trPr>
        <w:tc>
          <w:tcPr>
            <w:tcW w:w="3190" w:type="dxa"/>
          </w:tcPr>
          <w:p w14:paraId="55AE5021" w14:textId="77777777" w:rsidR="00047687" w:rsidRPr="002D0555" w:rsidRDefault="00047687" w:rsidP="00754068">
            <w:r>
              <w:t xml:space="preserve">Составитель </w:t>
            </w:r>
          </w:p>
        </w:tc>
        <w:tc>
          <w:tcPr>
            <w:tcW w:w="3190" w:type="dxa"/>
          </w:tcPr>
          <w:p w14:paraId="1B44F515" w14:textId="7717BBE9" w:rsidR="00047687" w:rsidRPr="002D0555" w:rsidRDefault="00572D69" w:rsidP="00754068">
            <w:proofErr w:type="spellStart"/>
            <w:r>
              <w:t>Самсонович</w:t>
            </w:r>
            <w:proofErr w:type="spellEnd"/>
            <w:r>
              <w:t xml:space="preserve"> А.В.</w:t>
            </w:r>
          </w:p>
        </w:tc>
        <w:tc>
          <w:tcPr>
            <w:tcW w:w="3191" w:type="dxa"/>
          </w:tcPr>
          <w:p w14:paraId="3F7ADA1B" w14:textId="7C03A5BB" w:rsidR="00047687" w:rsidRPr="002D0555" w:rsidRDefault="00572D69" w:rsidP="00572D69">
            <w:r>
              <w:t>Профессор</w:t>
            </w:r>
            <w:r w:rsidR="00047687">
              <w:t xml:space="preserve">, </w:t>
            </w:r>
            <w:proofErr w:type="spellStart"/>
            <w:r>
              <w:t>Ph.D</w:t>
            </w:r>
            <w:proofErr w:type="spellEnd"/>
            <w:r w:rsidR="00047687">
              <w:t>.</w:t>
            </w:r>
          </w:p>
        </w:tc>
      </w:tr>
      <w:tr w:rsidR="00047687" w:rsidRPr="002D0555" w14:paraId="739DB3FF" w14:textId="77777777" w:rsidTr="00754068">
        <w:trPr>
          <w:jc w:val="center"/>
        </w:trPr>
        <w:tc>
          <w:tcPr>
            <w:tcW w:w="3190" w:type="dxa"/>
          </w:tcPr>
          <w:p w14:paraId="2174BB13" w14:textId="77777777" w:rsidR="00047687" w:rsidRPr="002D0555" w:rsidRDefault="00047687" w:rsidP="00754068">
            <w:r w:rsidRPr="002D0555">
              <w:t>Учебный год</w:t>
            </w:r>
          </w:p>
        </w:tc>
        <w:tc>
          <w:tcPr>
            <w:tcW w:w="3190" w:type="dxa"/>
          </w:tcPr>
          <w:p w14:paraId="16399621" w14:textId="69E11B9B" w:rsidR="00047687" w:rsidRPr="002D0555" w:rsidRDefault="00047687" w:rsidP="00572D69">
            <w:r w:rsidRPr="002D0555">
              <w:t>20</w:t>
            </w:r>
            <w:r w:rsidR="00E738C1">
              <w:t>20</w:t>
            </w:r>
            <w:r w:rsidRPr="002D0555">
              <w:t>/20</w:t>
            </w:r>
            <w:r w:rsidR="00E738C1">
              <w:t>21</w:t>
            </w:r>
          </w:p>
        </w:tc>
        <w:tc>
          <w:tcPr>
            <w:tcW w:w="3191" w:type="dxa"/>
          </w:tcPr>
          <w:p w14:paraId="3A413BBE" w14:textId="77777777" w:rsidR="00047687" w:rsidRPr="002D0555" w:rsidRDefault="00047687" w:rsidP="00754068"/>
        </w:tc>
      </w:tr>
    </w:tbl>
    <w:p w14:paraId="7ABD8B2C" w14:textId="77777777" w:rsidR="00572D69" w:rsidRDefault="00572D69" w:rsidP="00A10237">
      <w:pPr>
        <w:spacing w:line="360" w:lineRule="auto"/>
        <w:ind w:left="709"/>
        <w:jc w:val="center"/>
        <w:rPr>
          <w:b/>
          <w:sz w:val="28"/>
          <w:szCs w:val="28"/>
        </w:rPr>
      </w:pPr>
    </w:p>
    <w:p w14:paraId="040F44E3" w14:textId="053660B8" w:rsidR="00A10237" w:rsidRPr="00BA4F21" w:rsidRDefault="0019692C" w:rsidP="00A10237">
      <w:pPr>
        <w:spacing w:line="360" w:lineRule="auto"/>
        <w:ind w:left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1</w:t>
      </w:r>
    </w:p>
    <w:p w14:paraId="62873EF7" w14:textId="6D6D485C" w:rsidR="008A205F" w:rsidRDefault="008F7E48" w:rsidP="00A10237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Описать архитектуру</w:t>
      </w:r>
      <w:r w:rsidR="002B248E">
        <w:rPr>
          <w:sz w:val="28"/>
          <w:szCs w:val="28"/>
        </w:rPr>
        <w:t>, структуры данных</w:t>
      </w:r>
      <w:r>
        <w:rPr>
          <w:sz w:val="28"/>
          <w:szCs w:val="28"/>
        </w:rPr>
        <w:t xml:space="preserve"> и алгоритм работы </w:t>
      </w:r>
      <w:r w:rsidR="00D25B72">
        <w:rPr>
          <w:sz w:val="28"/>
          <w:szCs w:val="28"/>
        </w:rPr>
        <w:t>В</w:t>
      </w:r>
      <w:r>
        <w:rPr>
          <w:sz w:val="28"/>
          <w:szCs w:val="28"/>
        </w:rPr>
        <w:t xml:space="preserve">иртуального </w:t>
      </w:r>
      <w:proofErr w:type="spellStart"/>
      <w:r w:rsidR="00D25B72">
        <w:rPr>
          <w:sz w:val="28"/>
          <w:szCs w:val="28"/>
        </w:rPr>
        <w:t>А</w:t>
      </w:r>
      <w:r>
        <w:rPr>
          <w:sz w:val="28"/>
          <w:szCs w:val="28"/>
        </w:rPr>
        <w:t>ктора</w:t>
      </w:r>
      <w:proofErr w:type="spellEnd"/>
      <w:r>
        <w:rPr>
          <w:sz w:val="28"/>
          <w:szCs w:val="28"/>
        </w:rPr>
        <w:t>,</w:t>
      </w:r>
      <w:r w:rsidR="002B248E">
        <w:rPr>
          <w:sz w:val="28"/>
          <w:szCs w:val="28"/>
        </w:rPr>
        <w:t xml:space="preserve"> осуществляющего навигацию в знакомом виртуальном лабиринте к заданной цели в дискретном пространстве-времени. </w:t>
      </w:r>
      <w:r w:rsidR="008308F3">
        <w:rPr>
          <w:sz w:val="28"/>
          <w:szCs w:val="28"/>
        </w:rPr>
        <w:t xml:space="preserve">Исходить из разумных предположений. </w:t>
      </w:r>
      <w:r w:rsidR="002B248E">
        <w:rPr>
          <w:sz w:val="28"/>
          <w:szCs w:val="28"/>
        </w:rPr>
        <w:t xml:space="preserve">Описание должно быть достаточным для программной реализации прототипа </w:t>
      </w:r>
      <w:r w:rsidR="00D25B72">
        <w:rPr>
          <w:sz w:val="28"/>
          <w:szCs w:val="28"/>
        </w:rPr>
        <w:t>данного В</w:t>
      </w:r>
      <w:r w:rsidR="002B248E">
        <w:rPr>
          <w:sz w:val="28"/>
          <w:szCs w:val="28"/>
        </w:rPr>
        <w:t xml:space="preserve">иртуального </w:t>
      </w:r>
      <w:proofErr w:type="spellStart"/>
      <w:r w:rsidR="00D25B72">
        <w:rPr>
          <w:sz w:val="28"/>
          <w:szCs w:val="28"/>
        </w:rPr>
        <w:t>А</w:t>
      </w:r>
      <w:r w:rsidR="002B248E">
        <w:rPr>
          <w:sz w:val="28"/>
          <w:szCs w:val="28"/>
        </w:rPr>
        <w:t>ктора</w:t>
      </w:r>
      <w:proofErr w:type="spellEnd"/>
      <w:r w:rsidR="002B248E">
        <w:rPr>
          <w:sz w:val="28"/>
          <w:szCs w:val="28"/>
        </w:rPr>
        <w:t>.</w:t>
      </w:r>
    </w:p>
    <w:p w14:paraId="5471B8CE" w14:textId="77777777" w:rsidR="008F7E48" w:rsidRDefault="008F7E48" w:rsidP="00A10237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0D1F7DC" w14:textId="08CD2E56" w:rsidR="0019692C" w:rsidRPr="00BA4F21" w:rsidRDefault="0019692C" w:rsidP="0019692C">
      <w:pPr>
        <w:spacing w:line="360" w:lineRule="auto"/>
        <w:ind w:left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2</w:t>
      </w:r>
    </w:p>
    <w:p w14:paraId="421EA15E" w14:textId="61D25AE2" w:rsidR="0019692C" w:rsidRPr="0019692C" w:rsidRDefault="0019692C" w:rsidP="0019692C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Провести сравнительный анализ функциональных достоинств и недостатков </w:t>
      </w:r>
      <w:r w:rsidR="00E90E3E">
        <w:rPr>
          <w:sz w:val="28"/>
          <w:szCs w:val="28"/>
        </w:rPr>
        <w:t xml:space="preserve">двух из </w:t>
      </w:r>
      <w:r>
        <w:rPr>
          <w:sz w:val="28"/>
          <w:szCs w:val="28"/>
        </w:rPr>
        <w:t xml:space="preserve">основных типов когнитивных архитектур: </w:t>
      </w:r>
      <w:r>
        <w:rPr>
          <w:sz w:val="28"/>
          <w:szCs w:val="28"/>
          <w:lang w:val="en-US"/>
        </w:rPr>
        <w:t>Act</w:t>
      </w:r>
      <w:r w:rsidRPr="00DE414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</w:t>
      </w:r>
      <w:r w:rsidRPr="00DE414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Soar</w:t>
      </w:r>
      <w:r w:rsidRPr="00DE414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Clarion</w:t>
      </w:r>
      <w:r w:rsidRPr="00DE414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Icarus</w:t>
      </w:r>
      <w:r w:rsidRPr="00DE4147">
        <w:rPr>
          <w:sz w:val="28"/>
          <w:szCs w:val="28"/>
        </w:rPr>
        <w:t xml:space="preserve">. </w:t>
      </w:r>
      <w:r>
        <w:rPr>
          <w:sz w:val="28"/>
          <w:szCs w:val="28"/>
        </w:rPr>
        <w:t>Отдельно рассмотреть основные когнитивные функции</w:t>
      </w:r>
      <w:r w:rsidR="00D70E1F">
        <w:rPr>
          <w:sz w:val="28"/>
          <w:szCs w:val="28"/>
        </w:rPr>
        <w:t xml:space="preserve"> (восприятие, принятие решений, генерация целенаправленного поведения), виды памяти </w:t>
      </w:r>
      <w:r w:rsidR="00E90E3E">
        <w:rPr>
          <w:sz w:val="28"/>
          <w:szCs w:val="28"/>
        </w:rPr>
        <w:t>(рабочая, сенсорно</w:t>
      </w:r>
      <w:r w:rsidR="00E738C1">
        <w:rPr>
          <w:sz w:val="28"/>
          <w:szCs w:val="28"/>
        </w:rPr>
        <w:t>-</w:t>
      </w:r>
      <w:r w:rsidR="00E90E3E">
        <w:rPr>
          <w:sz w:val="28"/>
          <w:szCs w:val="28"/>
        </w:rPr>
        <w:t xml:space="preserve">моторная, процедурная, семантическая, эпизодическая) </w:t>
      </w:r>
      <w:r w:rsidR="00D70E1F">
        <w:rPr>
          <w:sz w:val="28"/>
          <w:szCs w:val="28"/>
        </w:rPr>
        <w:t xml:space="preserve">и </w:t>
      </w:r>
      <w:r w:rsidR="00E738C1">
        <w:rPr>
          <w:sz w:val="28"/>
          <w:szCs w:val="28"/>
        </w:rPr>
        <w:t xml:space="preserve">типы </w:t>
      </w:r>
      <w:r w:rsidR="00D70E1F">
        <w:rPr>
          <w:sz w:val="28"/>
          <w:szCs w:val="28"/>
        </w:rPr>
        <w:t>обучени</w:t>
      </w:r>
      <w:r w:rsidR="00E90E3E">
        <w:rPr>
          <w:sz w:val="28"/>
          <w:szCs w:val="28"/>
        </w:rPr>
        <w:t>я</w:t>
      </w:r>
      <w:r w:rsidR="00D70E1F">
        <w:rPr>
          <w:sz w:val="28"/>
          <w:szCs w:val="28"/>
        </w:rPr>
        <w:t xml:space="preserve">, </w:t>
      </w:r>
      <w:r w:rsidR="00E738C1">
        <w:rPr>
          <w:sz w:val="28"/>
          <w:szCs w:val="28"/>
        </w:rPr>
        <w:t xml:space="preserve">а также возможности реализации продвинутых когнитивных функций, включая </w:t>
      </w:r>
      <w:proofErr w:type="spellStart"/>
      <w:r w:rsidR="00D70E1F">
        <w:rPr>
          <w:sz w:val="28"/>
          <w:szCs w:val="28"/>
        </w:rPr>
        <w:t>метамышление</w:t>
      </w:r>
      <w:proofErr w:type="spellEnd"/>
      <w:r w:rsidR="00D70E1F">
        <w:rPr>
          <w:sz w:val="28"/>
          <w:szCs w:val="28"/>
        </w:rPr>
        <w:t>, эмоции, воображение, целеполагание, социальные способности.</w:t>
      </w:r>
    </w:p>
    <w:p w14:paraId="683CDB6B" w14:textId="77777777" w:rsidR="00E738C1" w:rsidRDefault="00E738C1" w:rsidP="00E738C1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01BA9874" w14:textId="1553A84D" w:rsidR="00E738C1" w:rsidRPr="00BA4F21" w:rsidRDefault="00E738C1" w:rsidP="00E738C1">
      <w:pPr>
        <w:spacing w:line="360" w:lineRule="auto"/>
        <w:ind w:left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3</w:t>
      </w:r>
    </w:p>
    <w:p w14:paraId="6E7741ED" w14:textId="6466B338" w:rsidR="00E738C1" w:rsidRPr="0019692C" w:rsidRDefault="00E738C1" w:rsidP="00E738C1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Ответить на избранные вопросы по материалу лекций (20 вопросов из числа вопросов для зачета: см. ниже).</w:t>
      </w:r>
    </w:p>
    <w:p w14:paraId="70290C3F" w14:textId="77777777" w:rsidR="00E738C1" w:rsidRDefault="00E738C1" w:rsidP="00E738C1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12292EDD" w14:textId="1890E199" w:rsidR="0019692C" w:rsidRDefault="0075389E" w:rsidP="00A10237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75389E">
        <w:rPr>
          <w:sz w:val="28"/>
          <w:szCs w:val="28"/>
          <w:lang w:val="uk-UA"/>
        </w:rPr>
        <w:t>Основной</w:t>
      </w:r>
      <w:proofErr w:type="spellEnd"/>
      <w:r w:rsidRPr="0075389E">
        <w:rPr>
          <w:sz w:val="28"/>
          <w:szCs w:val="28"/>
          <w:lang w:val="uk-UA"/>
        </w:rPr>
        <w:t xml:space="preserve"> </w:t>
      </w:r>
      <w:proofErr w:type="spellStart"/>
      <w:r w:rsidRPr="0075389E">
        <w:rPr>
          <w:sz w:val="28"/>
          <w:szCs w:val="28"/>
          <w:lang w:val="uk-UA"/>
        </w:rPr>
        <w:t>формой</w:t>
      </w:r>
      <w:proofErr w:type="spellEnd"/>
      <w:r w:rsidRPr="0075389E">
        <w:rPr>
          <w:sz w:val="28"/>
          <w:szCs w:val="28"/>
          <w:lang w:val="uk-UA"/>
        </w:rPr>
        <w:t xml:space="preserve"> </w:t>
      </w:r>
      <w:proofErr w:type="spellStart"/>
      <w:r w:rsidRPr="0075389E">
        <w:rPr>
          <w:sz w:val="28"/>
          <w:szCs w:val="28"/>
          <w:lang w:val="uk-UA"/>
        </w:rPr>
        <w:t>обучения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кроме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лекций</w:t>
      </w:r>
      <w:proofErr w:type="spellEnd"/>
      <w:r>
        <w:rPr>
          <w:sz w:val="28"/>
          <w:szCs w:val="28"/>
          <w:lang w:val="uk-UA"/>
        </w:rPr>
        <w:t>,</w:t>
      </w:r>
      <w:r w:rsidRPr="0075389E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является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участие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студентов</w:t>
      </w:r>
      <w:proofErr w:type="spellEnd"/>
      <w:r>
        <w:rPr>
          <w:sz w:val="28"/>
          <w:szCs w:val="28"/>
          <w:lang w:val="uk-UA"/>
        </w:rPr>
        <w:t xml:space="preserve"> в</w:t>
      </w:r>
      <w:r w:rsidRPr="0075389E">
        <w:rPr>
          <w:sz w:val="28"/>
          <w:szCs w:val="28"/>
          <w:lang w:val="uk-UA"/>
        </w:rPr>
        <w:t xml:space="preserve"> </w:t>
      </w:r>
      <w:proofErr w:type="spellStart"/>
      <w:r w:rsidRPr="0075389E">
        <w:rPr>
          <w:sz w:val="28"/>
          <w:szCs w:val="28"/>
          <w:lang w:val="uk-UA"/>
        </w:rPr>
        <w:t>научно-исследовательск</w:t>
      </w:r>
      <w:r>
        <w:rPr>
          <w:sz w:val="28"/>
          <w:szCs w:val="28"/>
          <w:lang w:val="uk-UA"/>
        </w:rPr>
        <w:t>ой</w:t>
      </w:r>
      <w:proofErr w:type="spellEnd"/>
      <w:r w:rsidRPr="0075389E">
        <w:rPr>
          <w:sz w:val="28"/>
          <w:szCs w:val="28"/>
          <w:lang w:val="uk-UA"/>
        </w:rPr>
        <w:t xml:space="preserve"> </w:t>
      </w:r>
      <w:proofErr w:type="spellStart"/>
      <w:r w:rsidRPr="0075389E">
        <w:rPr>
          <w:sz w:val="28"/>
          <w:szCs w:val="28"/>
          <w:lang w:val="uk-UA"/>
        </w:rPr>
        <w:t>работ</w:t>
      </w:r>
      <w:r>
        <w:rPr>
          <w:sz w:val="28"/>
          <w:szCs w:val="28"/>
          <w:lang w:val="uk-UA"/>
        </w:rPr>
        <w:t>е</w:t>
      </w:r>
      <w:proofErr w:type="spellEnd"/>
      <w:r w:rsidRPr="0075389E">
        <w:rPr>
          <w:sz w:val="28"/>
          <w:szCs w:val="28"/>
          <w:lang w:val="uk-UA"/>
        </w:rPr>
        <w:t xml:space="preserve">, </w:t>
      </w:r>
      <w:proofErr w:type="spellStart"/>
      <w:r w:rsidRPr="0075389E">
        <w:rPr>
          <w:sz w:val="28"/>
          <w:szCs w:val="28"/>
          <w:lang w:val="uk-UA"/>
        </w:rPr>
        <w:t>включая</w:t>
      </w:r>
      <w:proofErr w:type="spellEnd"/>
      <w:r w:rsidRPr="0075389E">
        <w:rPr>
          <w:sz w:val="28"/>
          <w:szCs w:val="28"/>
          <w:lang w:val="uk-UA"/>
        </w:rPr>
        <w:t xml:space="preserve"> </w:t>
      </w:r>
      <w:proofErr w:type="spellStart"/>
      <w:r w:rsidR="00DE1A38">
        <w:rPr>
          <w:sz w:val="28"/>
          <w:szCs w:val="28"/>
          <w:lang w:val="uk-UA"/>
        </w:rPr>
        <w:t>проведение</w:t>
      </w:r>
      <w:proofErr w:type="spellEnd"/>
      <w:r w:rsidR="00DE1A38">
        <w:rPr>
          <w:sz w:val="28"/>
          <w:szCs w:val="28"/>
          <w:lang w:val="uk-UA"/>
        </w:rPr>
        <w:t xml:space="preserve"> и </w:t>
      </w:r>
      <w:proofErr w:type="spellStart"/>
      <w:r w:rsidR="00DE1A38">
        <w:rPr>
          <w:sz w:val="28"/>
          <w:szCs w:val="28"/>
          <w:lang w:val="uk-UA"/>
        </w:rPr>
        <w:t>участие</w:t>
      </w:r>
      <w:proofErr w:type="spellEnd"/>
      <w:r w:rsidR="00DE1A38">
        <w:rPr>
          <w:sz w:val="28"/>
          <w:szCs w:val="28"/>
          <w:lang w:val="uk-UA"/>
        </w:rPr>
        <w:t xml:space="preserve"> в </w:t>
      </w:r>
      <w:proofErr w:type="spellStart"/>
      <w:r w:rsidRPr="0075389E">
        <w:rPr>
          <w:sz w:val="28"/>
          <w:szCs w:val="28"/>
          <w:lang w:val="uk-UA"/>
        </w:rPr>
        <w:t>эксперимент</w:t>
      </w:r>
      <w:r w:rsidR="00DE1A38">
        <w:rPr>
          <w:sz w:val="28"/>
          <w:szCs w:val="28"/>
          <w:lang w:val="uk-UA"/>
        </w:rPr>
        <w:t>ах</w:t>
      </w:r>
      <w:proofErr w:type="spellEnd"/>
      <w:r w:rsidRPr="0075389E">
        <w:rPr>
          <w:sz w:val="28"/>
          <w:szCs w:val="28"/>
          <w:lang w:val="uk-UA"/>
        </w:rPr>
        <w:t xml:space="preserve">, </w:t>
      </w:r>
      <w:proofErr w:type="spellStart"/>
      <w:r w:rsidRPr="0075389E">
        <w:rPr>
          <w:sz w:val="28"/>
          <w:szCs w:val="28"/>
          <w:lang w:val="uk-UA"/>
        </w:rPr>
        <w:t>реализацию</w:t>
      </w:r>
      <w:proofErr w:type="spellEnd"/>
      <w:r w:rsidRPr="0075389E">
        <w:rPr>
          <w:sz w:val="28"/>
          <w:szCs w:val="28"/>
          <w:lang w:val="uk-UA"/>
        </w:rPr>
        <w:t xml:space="preserve"> </w:t>
      </w:r>
      <w:proofErr w:type="spellStart"/>
      <w:r w:rsidR="00DE1A38">
        <w:rPr>
          <w:sz w:val="28"/>
          <w:szCs w:val="28"/>
          <w:lang w:val="uk-UA"/>
        </w:rPr>
        <w:t>собственных</w:t>
      </w:r>
      <w:proofErr w:type="spellEnd"/>
      <w:r w:rsidR="00DE1A38">
        <w:rPr>
          <w:sz w:val="28"/>
          <w:szCs w:val="28"/>
          <w:lang w:val="uk-UA"/>
        </w:rPr>
        <w:t xml:space="preserve"> </w:t>
      </w:r>
      <w:proofErr w:type="spellStart"/>
      <w:r w:rsidRPr="0075389E">
        <w:rPr>
          <w:sz w:val="28"/>
          <w:szCs w:val="28"/>
          <w:lang w:val="uk-UA"/>
        </w:rPr>
        <w:t>проектов</w:t>
      </w:r>
      <w:proofErr w:type="spellEnd"/>
      <w:r w:rsidRPr="0075389E">
        <w:rPr>
          <w:sz w:val="28"/>
          <w:szCs w:val="28"/>
          <w:lang w:val="uk-UA"/>
        </w:rPr>
        <w:t xml:space="preserve">, </w:t>
      </w:r>
      <w:proofErr w:type="spellStart"/>
      <w:r w:rsidR="00DE1A38">
        <w:rPr>
          <w:sz w:val="28"/>
          <w:szCs w:val="28"/>
          <w:lang w:val="uk-UA"/>
        </w:rPr>
        <w:t>устное</w:t>
      </w:r>
      <w:proofErr w:type="spellEnd"/>
      <w:r w:rsidR="00DE1A38">
        <w:rPr>
          <w:sz w:val="28"/>
          <w:szCs w:val="28"/>
          <w:lang w:val="uk-UA"/>
        </w:rPr>
        <w:t xml:space="preserve"> </w:t>
      </w:r>
      <w:proofErr w:type="spellStart"/>
      <w:r w:rsidR="00DE1A38">
        <w:rPr>
          <w:sz w:val="28"/>
          <w:szCs w:val="28"/>
          <w:lang w:val="uk-UA"/>
        </w:rPr>
        <w:t>представление</w:t>
      </w:r>
      <w:proofErr w:type="spellEnd"/>
      <w:r w:rsidR="00DE1A38">
        <w:rPr>
          <w:sz w:val="28"/>
          <w:szCs w:val="28"/>
          <w:lang w:val="uk-UA"/>
        </w:rPr>
        <w:t xml:space="preserve"> </w:t>
      </w:r>
      <w:proofErr w:type="spellStart"/>
      <w:r w:rsidR="00DE1A38">
        <w:rPr>
          <w:sz w:val="28"/>
          <w:szCs w:val="28"/>
          <w:lang w:val="uk-UA"/>
        </w:rPr>
        <w:t>результатов</w:t>
      </w:r>
      <w:proofErr w:type="spellEnd"/>
      <w:r w:rsidR="00DE1A38">
        <w:rPr>
          <w:sz w:val="28"/>
          <w:szCs w:val="28"/>
          <w:lang w:val="uk-UA"/>
        </w:rPr>
        <w:t xml:space="preserve">, </w:t>
      </w:r>
      <w:proofErr w:type="spellStart"/>
      <w:r w:rsidRPr="0075389E">
        <w:rPr>
          <w:sz w:val="28"/>
          <w:szCs w:val="28"/>
          <w:lang w:val="uk-UA"/>
        </w:rPr>
        <w:t>написание</w:t>
      </w:r>
      <w:proofErr w:type="spellEnd"/>
      <w:r w:rsidRPr="0075389E">
        <w:rPr>
          <w:sz w:val="28"/>
          <w:szCs w:val="28"/>
          <w:lang w:val="uk-UA"/>
        </w:rPr>
        <w:t xml:space="preserve"> и </w:t>
      </w:r>
      <w:proofErr w:type="spellStart"/>
      <w:r w:rsidRPr="0075389E">
        <w:rPr>
          <w:sz w:val="28"/>
          <w:szCs w:val="28"/>
          <w:lang w:val="uk-UA"/>
        </w:rPr>
        <w:t>публикацию</w:t>
      </w:r>
      <w:proofErr w:type="spellEnd"/>
      <w:r w:rsidRPr="0075389E">
        <w:rPr>
          <w:sz w:val="28"/>
          <w:szCs w:val="28"/>
          <w:lang w:val="uk-UA"/>
        </w:rPr>
        <w:t xml:space="preserve"> статей.</w:t>
      </w:r>
    </w:p>
    <w:p w14:paraId="50F79AB8" w14:textId="5D344857" w:rsidR="0019692C" w:rsidRDefault="0019692C" w:rsidP="00A10237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lastRenderedPageBreak/>
        <w:t>Домашние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задания</w:t>
      </w:r>
      <w:proofErr w:type="spellEnd"/>
      <w:r w:rsidR="00E90E3E">
        <w:rPr>
          <w:sz w:val="28"/>
          <w:szCs w:val="28"/>
          <w:lang w:val="uk-UA"/>
        </w:rPr>
        <w:t xml:space="preserve">, </w:t>
      </w:r>
      <w:proofErr w:type="spellStart"/>
      <w:r w:rsidR="00E90E3E">
        <w:rPr>
          <w:sz w:val="28"/>
          <w:szCs w:val="28"/>
          <w:lang w:val="uk-UA"/>
        </w:rPr>
        <w:t>кроме</w:t>
      </w:r>
      <w:proofErr w:type="spellEnd"/>
      <w:r w:rsidR="00E90E3E">
        <w:rPr>
          <w:sz w:val="28"/>
          <w:szCs w:val="28"/>
          <w:lang w:val="uk-UA"/>
        </w:rPr>
        <w:t xml:space="preserve"> </w:t>
      </w:r>
      <w:proofErr w:type="spellStart"/>
      <w:r w:rsidR="00E90E3E">
        <w:rPr>
          <w:sz w:val="28"/>
          <w:szCs w:val="28"/>
          <w:lang w:val="uk-UA"/>
        </w:rPr>
        <w:t>первого</w:t>
      </w:r>
      <w:proofErr w:type="spellEnd"/>
      <w:r w:rsidR="00E90E3E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будут</w:t>
      </w:r>
      <w:proofErr w:type="spellEnd"/>
      <w:r w:rsidR="00D70E1F">
        <w:rPr>
          <w:sz w:val="28"/>
          <w:szCs w:val="28"/>
          <w:lang w:val="uk-UA"/>
        </w:rPr>
        <w:t xml:space="preserve"> </w:t>
      </w:r>
      <w:proofErr w:type="spellStart"/>
      <w:r w:rsidR="00DE1A38">
        <w:rPr>
          <w:sz w:val="28"/>
          <w:szCs w:val="28"/>
          <w:lang w:val="uk-UA"/>
        </w:rPr>
        <w:t>соответственно</w:t>
      </w:r>
      <w:proofErr w:type="spellEnd"/>
      <w:r w:rsidR="00DE1A38">
        <w:rPr>
          <w:sz w:val="28"/>
          <w:szCs w:val="28"/>
          <w:lang w:val="uk-UA"/>
        </w:rPr>
        <w:t xml:space="preserve"> </w:t>
      </w:r>
      <w:proofErr w:type="spellStart"/>
      <w:r w:rsidR="00D70E1F">
        <w:rPr>
          <w:sz w:val="28"/>
          <w:szCs w:val="28"/>
          <w:lang w:val="uk-UA"/>
        </w:rPr>
        <w:t>сфокусированы</w:t>
      </w:r>
      <w:proofErr w:type="spellEnd"/>
      <w:r w:rsidR="00D70E1F">
        <w:rPr>
          <w:sz w:val="28"/>
          <w:szCs w:val="28"/>
          <w:lang w:val="uk-UA"/>
        </w:rPr>
        <w:t xml:space="preserve"> на </w:t>
      </w:r>
      <w:proofErr w:type="spellStart"/>
      <w:r w:rsidR="00D70E1F">
        <w:rPr>
          <w:sz w:val="28"/>
          <w:szCs w:val="28"/>
          <w:lang w:val="uk-UA"/>
        </w:rPr>
        <w:t>индивидуальных</w:t>
      </w:r>
      <w:proofErr w:type="spellEnd"/>
      <w:r w:rsidR="00D70E1F">
        <w:rPr>
          <w:sz w:val="28"/>
          <w:szCs w:val="28"/>
          <w:lang w:val="uk-UA"/>
        </w:rPr>
        <w:t xml:space="preserve"> </w:t>
      </w:r>
      <w:r w:rsidR="005C019D">
        <w:rPr>
          <w:sz w:val="28"/>
          <w:szCs w:val="28"/>
          <w:lang w:val="uk-UA"/>
        </w:rPr>
        <w:t xml:space="preserve">либо </w:t>
      </w:r>
      <w:proofErr w:type="spellStart"/>
      <w:r w:rsidR="005C019D">
        <w:rPr>
          <w:sz w:val="28"/>
          <w:szCs w:val="28"/>
          <w:lang w:val="uk-UA"/>
        </w:rPr>
        <w:t>групповых</w:t>
      </w:r>
      <w:proofErr w:type="spellEnd"/>
      <w:r w:rsidR="005C019D">
        <w:rPr>
          <w:sz w:val="28"/>
          <w:szCs w:val="28"/>
          <w:lang w:val="uk-UA"/>
        </w:rPr>
        <w:t xml:space="preserve"> </w:t>
      </w:r>
      <w:r w:rsidR="00D70E1F">
        <w:rPr>
          <w:sz w:val="28"/>
          <w:szCs w:val="28"/>
          <w:lang w:val="uk-UA"/>
        </w:rPr>
        <w:t>проектах.</w:t>
      </w:r>
    </w:p>
    <w:p w14:paraId="3842E2A8" w14:textId="77777777" w:rsidR="00E90E3E" w:rsidRPr="002A1F6E" w:rsidRDefault="00E90E3E" w:rsidP="00E90E3E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8FE0EE2" w14:textId="77777777" w:rsidR="00E90E3E" w:rsidRPr="00BA4F21" w:rsidRDefault="00E90E3E" w:rsidP="00E90E3E">
      <w:pPr>
        <w:tabs>
          <w:tab w:val="num" w:pos="0"/>
        </w:tabs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ДЗ1</w:t>
      </w:r>
    </w:p>
    <w:p w14:paraId="378C2F6F" w14:textId="1AEB43F2" w:rsidR="0090614F" w:rsidRPr="0090614F" w:rsidRDefault="0090614F" w:rsidP="0090614F">
      <w:pPr>
        <w:pStyle w:val="ListParagraph"/>
        <w:numPr>
          <w:ilvl w:val="0"/>
          <w:numId w:val="107"/>
        </w:num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Познакомиться с основной литературой по когнитивным архитектурам и интеллектуальным агентам.</w:t>
      </w:r>
    </w:p>
    <w:p w14:paraId="458DFBB9" w14:textId="362ECB42" w:rsidR="00E90E3E" w:rsidRPr="0090614F" w:rsidRDefault="00E90E3E" w:rsidP="0090614F">
      <w:pPr>
        <w:pStyle w:val="ListParagraph"/>
        <w:numPr>
          <w:ilvl w:val="0"/>
          <w:numId w:val="107"/>
        </w:numPr>
        <w:spacing w:line="360" w:lineRule="auto"/>
        <w:ind w:left="360"/>
        <w:jc w:val="both"/>
        <w:rPr>
          <w:sz w:val="28"/>
          <w:szCs w:val="28"/>
        </w:rPr>
      </w:pPr>
      <w:r w:rsidRPr="0090614F">
        <w:rPr>
          <w:sz w:val="28"/>
          <w:szCs w:val="28"/>
        </w:rPr>
        <w:t xml:space="preserve">Практически познакомиться с двумя из основных когнитивных архитектур: </w:t>
      </w:r>
      <w:r w:rsidRPr="0090614F">
        <w:rPr>
          <w:sz w:val="28"/>
          <w:szCs w:val="28"/>
          <w:lang w:val="en-US"/>
        </w:rPr>
        <w:t>Act</w:t>
      </w:r>
      <w:r w:rsidRPr="0090614F">
        <w:rPr>
          <w:sz w:val="28"/>
          <w:szCs w:val="28"/>
        </w:rPr>
        <w:t>-</w:t>
      </w:r>
      <w:r w:rsidRPr="0090614F">
        <w:rPr>
          <w:sz w:val="28"/>
          <w:szCs w:val="28"/>
          <w:lang w:val="en-US"/>
        </w:rPr>
        <w:t>R</w:t>
      </w:r>
      <w:r w:rsidRPr="0090614F">
        <w:rPr>
          <w:sz w:val="28"/>
          <w:szCs w:val="28"/>
        </w:rPr>
        <w:t xml:space="preserve">, </w:t>
      </w:r>
      <w:r w:rsidRPr="0090614F">
        <w:rPr>
          <w:sz w:val="28"/>
          <w:szCs w:val="28"/>
          <w:lang w:val="en-US"/>
        </w:rPr>
        <w:t>Soar</w:t>
      </w:r>
      <w:r w:rsidRPr="0090614F">
        <w:rPr>
          <w:sz w:val="28"/>
          <w:szCs w:val="28"/>
        </w:rPr>
        <w:t xml:space="preserve">, </w:t>
      </w:r>
      <w:r w:rsidRPr="0090614F">
        <w:rPr>
          <w:sz w:val="28"/>
          <w:szCs w:val="28"/>
          <w:lang w:val="en-US"/>
        </w:rPr>
        <w:t>Clarion</w:t>
      </w:r>
      <w:r w:rsidRPr="0090614F">
        <w:rPr>
          <w:sz w:val="28"/>
          <w:szCs w:val="28"/>
        </w:rPr>
        <w:t xml:space="preserve">, </w:t>
      </w:r>
      <w:r w:rsidRPr="0090614F">
        <w:rPr>
          <w:sz w:val="28"/>
          <w:szCs w:val="28"/>
          <w:lang w:val="en-US"/>
        </w:rPr>
        <w:t>Icarus</w:t>
      </w:r>
      <w:r w:rsidRPr="0090614F">
        <w:rPr>
          <w:sz w:val="28"/>
          <w:szCs w:val="28"/>
        </w:rPr>
        <w:t xml:space="preserve"> (использовать материалы в </w:t>
      </w:r>
      <w:proofErr w:type="spellStart"/>
      <w:r w:rsidRPr="0090614F">
        <w:rPr>
          <w:sz w:val="28"/>
          <w:szCs w:val="28"/>
        </w:rPr>
        <w:t>Дропбоксе</w:t>
      </w:r>
      <w:proofErr w:type="spellEnd"/>
      <w:r w:rsidRPr="0090614F">
        <w:rPr>
          <w:sz w:val="28"/>
          <w:szCs w:val="28"/>
        </w:rPr>
        <w:t xml:space="preserve">). </w:t>
      </w:r>
      <w:r w:rsidR="00672A73" w:rsidRPr="0090614F">
        <w:rPr>
          <w:sz w:val="28"/>
          <w:szCs w:val="28"/>
        </w:rPr>
        <w:t>Конкретно:</w:t>
      </w:r>
    </w:p>
    <w:p w14:paraId="0C2727F2" w14:textId="6ED3952D" w:rsidR="002D2862" w:rsidRPr="002D2862" w:rsidRDefault="002D2862" w:rsidP="0090614F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sz w:val="28"/>
          <w:szCs w:val="28"/>
        </w:rPr>
      </w:pPr>
      <w:r w:rsidRPr="002D2862">
        <w:rPr>
          <w:sz w:val="28"/>
          <w:szCs w:val="28"/>
        </w:rPr>
        <w:t>Изучить руководство пользователя и техническое описание архитектуры</w:t>
      </w:r>
      <w:r w:rsidR="00672A73">
        <w:rPr>
          <w:sz w:val="28"/>
          <w:szCs w:val="28"/>
        </w:rPr>
        <w:t>, а также основные первоисточники литературы по теме.</w:t>
      </w:r>
    </w:p>
    <w:p w14:paraId="10753A9E" w14:textId="5A0AA25D" w:rsidR="002D2862" w:rsidRPr="002D2862" w:rsidRDefault="002D2862" w:rsidP="0090614F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sz w:val="28"/>
          <w:szCs w:val="28"/>
        </w:rPr>
      </w:pPr>
      <w:r w:rsidRPr="002D2862">
        <w:rPr>
          <w:sz w:val="28"/>
          <w:szCs w:val="28"/>
        </w:rPr>
        <w:t xml:space="preserve">Установить ПО </w:t>
      </w:r>
      <w:r w:rsidR="00672A73">
        <w:rPr>
          <w:sz w:val="28"/>
          <w:szCs w:val="28"/>
        </w:rPr>
        <w:t xml:space="preserve">на своем компьютере </w:t>
      </w:r>
      <w:r w:rsidRPr="002D2862">
        <w:rPr>
          <w:sz w:val="28"/>
          <w:szCs w:val="28"/>
        </w:rPr>
        <w:t>и выполнить тестовые прогонки.</w:t>
      </w:r>
    </w:p>
    <w:p w14:paraId="62D33E13" w14:textId="06D4769F" w:rsidR="002D2862" w:rsidRPr="002D2862" w:rsidRDefault="002D2862" w:rsidP="0090614F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sz w:val="28"/>
          <w:szCs w:val="28"/>
        </w:rPr>
      </w:pPr>
      <w:r w:rsidRPr="002D2862">
        <w:rPr>
          <w:sz w:val="28"/>
          <w:szCs w:val="28"/>
        </w:rPr>
        <w:t xml:space="preserve">Используя данное ПО, реализовать решения </w:t>
      </w:r>
      <w:r w:rsidR="00672A73">
        <w:rPr>
          <w:sz w:val="28"/>
          <w:szCs w:val="28"/>
        </w:rPr>
        <w:t xml:space="preserve">избранных </w:t>
      </w:r>
      <w:r w:rsidRPr="002D2862">
        <w:rPr>
          <w:sz w:val="28"/>
          <w:szCs w:val="28"/>
        </w:rPr>
        <w:t xml:space="preserve">задач из примеров в руководстве пользователя и выполнить </w:t>
      </w:r>
      <w:r w:rsidR="00672A73">
        <w:rPr>
          <w:sz w:val="28"/>
          <w:szCs w:val="28"/>
        </w:rPr>
        <w:t>их т</w:t>
      </w:r>
      <w:r w:rsidRPr="002D2862">
        <w:rPr>
          <w:sz w:val="28"/>
          <w:szCs w:val="28"/>
        </w:rPr>
        <w:t>естовую прогонку. Со</w:t>
      </w:r>
      <w:r w:rsidR="00672A73">
        <w:rPr>
          <w:sz w:val="28"/>
          <w:szCs w:val="28"/>
        </w:rPr>
        <w:t>б</w:t>
      </w:r>
      <w:r w:rsidRPr="002D2862">
        <w:rPr>
          <w:sz w:val="28"/>
          <w:szCs w:val="28"/>
        </w:rPr>
        <w:t xml:space="preserve">рать </w:t>
      </w:r>
      <w:r w:rsidR="00672A73">
        <w:rPr>
          <w:sz w:val="28"/>
          <w:szCs w:val="28"/>
        </w:rPr>
        <w:t xml:space="preserve">и проанализировать </w:t>
      </w:r>
      <w:r w:rsidRPr="002D2862">
        <w:rPr>
          <w:sz w:val="28"/>
          <w:szCs w:val="28"/>
        </w:rPr>
        <w:t>данные.</w:t>
      </w:r>
    </w:p>
    <w:p w14:paraId="3B56D02D" w14:textId="4280B883" w:rsidR="002D2862" w:rsidRPr="002D2862" w:rsidRDefault="00672A73" w:rsidP="0090614F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Представить результаты в форме отчета.</w:t>
      </w:r>
    </w:p>
    <w:p w14:paraId="488C2B32" w14:textId="77777777" w:rsidR="00D70E1F" w:rsidRPr="002A1F6E" w:rsidRDefault="00D70E1F" w:rsidP="00A10237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23B42D21" w14:textId="000EDB43" w:rsidR="00A10237" w:rsidRPr="00BA4F21" w:rsidRDefault="00D70E1F" w:rsidP="00A10237">
      <w:pPr>
        <w:tabs>
          <w:tab w:val="num" w:pos="0"/>
        </w:tabs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ДЗ</w:t>
      </w:r>
      <w:r w:rsidR="002D2862">
        <w:rPr>
          <w:b/>
          <w:sz w:val="28"/>
          <w:szCs w:val="28"/>
        </w:rPr>
        <w:t>2</w:t>
      </w:r>
    </w:p>
    <w:p w14:paraId="52341E67" w14:textId="4DE0DD0D" w:rsidR="00A10237" w:rsidRDefault="00D70E1F" w:rsidP="00A102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Сформулировать индивидуальное</w:t>
      </w:r>
      <w:r w:rsidR="005C019D">
        <w:rPr>
          <w:sz w:val="28"/>
          <w:szCs w:val="28"/>
        </w:rPr>
        <w:t xml:space="preserve"> или групповое</w:t>
      </w:r>
      <w:r>
        <w:rPr>
          <w:sz w:val="28"/>
          <w:szCs w:val="28"/>
        </w:rPr>
        <w:t xml:space="preserve"> задание (оригинальный проект) на основе когнитивной архитектуры.</w:t>
      </w:r>
      <w:r w:rsidR="002F2BAA">
        <w:rPr>
          <w:sz w:val="28"/>
          <w:szCs w:val="28"/>
        </w:rPr>
        <w:t xml:space="preserve"> Оформить задание в виде мини-заявки на НИР.</w:t>
      </w:r>
    </w:p>
    <w:p w14:paraId="468D1E54" w14:textId="196E147B" w:rsidR="002D2862" w:rsidRDefault="002D2862" w:rsidP="00A10237">
      <w:pPr>
        <w:spacing w:line="360" w:lineRule="auto"/>
        <w:ind w:firstLine="709"/>
        <w:jc w:val="both"/>
        <w:rPr>
          <w:sz w:val="28"/>
          <w:szCs w:val="28"/>
        </w:rPr>
      </w:pPr>
      <w:r w:rsidRPr="002D2862">
        <w:rPr>
          <w:sz w:val="28"/>
          <w:szCs w:val="28"/>
        </w:rPr>
        <w:t xml:space="preserve">Задание (максимум одна страница) пишется студентом и должно ясно объяснить контекст и общую проблему, постановку задачи и цель работы, исследовательские вопросы и гипотезы, концепцию подхода и методику, включая анализ данных, план и расписание работы, ожидаемый результат и его значимость. Черновик задания </w:t>
      </w:r>
      <w:r>
        <w:rPr>
          <w:sz w:val="28"/>
          <w:szCs w:val="28"/>
        </w:rPr>
        <w:t>после одобрения</w:t>
      </w:r>
      <w:r w:rsidRPr="002D2862">
        <w:rPr>
          <w:sz w:val="28"/>
          <w:szCs w:val="28"/>
        </w:rPr>
        <w:t xml:space="preserve"> преподавателем может редактироваться, включая смену темы и цели исследования</w:t>
      </w:r>
      <w:r>
        <w:rPr>
          <w:sz w:val="28"/>
          <w:szCs w:val="28"/>
        </w:rPr>
        <w:t>.</w:t>
      </w:r>
    </w:p>
    <w:p w14:paraId="594A9B94" w14:textId="3FF672AF" w:rsidR="002F2BAA" w:rsidRDefault="002F2BAA" w:rsidP="00A102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отчетности: </w:t>
      </w:r>
      <w:r w:rsidR="002D2862">
        <w:rPr>
          <w:sz w:val="28"/>
          <w:szCs w:val="28"/>
        </w:rPr>
        <w:t>черновик задания, одобренный преподавателем</w:t>
      </w:r>
      <w:r w:rsidR="00E738C1">
        <w:rPr>
          <w:sz w:val="28"/>
          <w:szCs w:val="28"/>
        </w:rPr>
        <w:t xml:space="preserve"> на основе обсуждения на занятии или в неурочные часы</w:t>
      </w:r>
      <w:r>
        <w:rPr>
          <w:sz w:val="28"/>
          <w:szCs w:val="28"/>
        </w:rPr>
        <w:t>.</w:t>
      </w:r>
    </w:p>
    <w:p w14:paraId="6C9A711F" w14:textId="77777777" w:rsidR="0090614F" w:rsidRPr="002A1F6E" w:rsidRDefault="0090614F" w:rsidP="00A10237">
      <w:pPr>
        <w:spacing w:line="360" w:lineRule="auto"/>
        <w:ind w:firstLine="709"/>
        <w:jc w:val="both"/>
        <w:rPr>
          <w:sz w:val="28"/>
          <w:szCs w:val="28"/>
        </w:rPr>
      </w:pPr>
    </w:p>
    <w:p w14:paraId="4A652DA4" w14:textId="77777777" w:rsidR="009649D9" w:rsidRPr="009649D9" w:rsidRDefault="009649D9" w:rsidP="009649D9">
      <w:pPr>
        <w:pStyle w:val="Title"/>
        <w:tabs>
          <w:tab w:val="left" w:pos="570"/>
        </w:tabs>
        <w:rPr>
          <w:sz w:val="24"/>
          <w:szCs w:val="24"/>
        </w:rPr>
      </w:pPr>
    </w:p>
    <w:p w14:paraId="324875C3" w14:textId="1F72E87C" w:rsidR="00D70E1F" w:rsidRPr="00BA4F21" w:rsidRDefault="00D70E1F" w:rsidP="00D70E1F">
      <w:pPr>
        <w:tabs>
          <w:tab w:val="num" w:pos="0"/>
        </w:tabs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ДЗ</w:t>
      </w:r>
      <w:r w:rsidR="002D2862">
        <w:rPr>
          <w:b/>
          <w:sz w:val="28"/>
          <w:szCs w:val="28"/>
        </w:rPr>
        <w:t>3</w:t>
      </w:r>
    </w:p>
    <w:p w14:paraId="3BD90316" w14:textId="77777777" w:rsidR="006D7C83" w:rsidRDefault="00D70E1F" w:rsidP="00D70E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Программная реализация </w:t>
      </w:r>
      <w:r w:rsidR="006D7C83">
        <w:rPr>
          <w:sz w:val="28"/>
          <w:szCs w:val="28"/>
        </w:rPr>
        <w:t xml:space="preserve">прототипа </w:t>
      </w:r>
      <w:r>
        <w:rPr>
          <w:sz w:val="28"/>
          <w:szCs w:val="28"/>
        </w:rPr>
        <w:t xml:space="preserve">и </w:t>
      </w:r>
      <w:r w:rsidR="006D7C83">
        <w:rPr>
          <w:sz w:val="28"/>
          <w:szCs w:val="28"/>
        </w:rPr>
        <w:t xml:space="preserve">пилотные </w:t>
      </w:r>
      <w:r>
        <w:rPr>
          <w:sz w:val="28"/>
          <w:szCs w:val="28"/>
        </w:rPr>
        <w:t>эксперименты (численные либо с участием испытуемых).</w:t>
      </w:r>
      <w:r w:rsidR="00E90E3E">
        <w:rPr>
          <w:sz w:val="28"/>
          <w:szCs w:val="28"/>
        </w:rPr>
        <w:t xml:space="preserve"> </w:t>
      </w:r>
    </w:p>
    <w:p w14:paraId="20DA8D50" w14:textId="09CF7957" w:rsidR="00D70E1F" w:rsidRPr="002A1F6E" w:rsidRDefault="006D7C83" w:rsidP="00D70E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Реализуется прототип</w:t>
      </w:r>
      <w:r w:rsidRPr="006D7C83">
        <w:rPr>
          <w:sz w:val="28"/>
          <w:szCs w:val="28"/>
        </w:rPr>
        <w:t xml:space="preserve"> приложения и </w:t>
      </w:r>
      <w:r>
        <w:rPr>
          <w:sz w:val="28"/>
          <w:szCs w:val="28"/>
        </w:rPr>
        <w:t xml:space="preserve">проводятся </w:t>
      </w:r>
      <w:r w:rsidRPr="006D7C83">
        <w:rPr>
          <w:sz w:val="28"/>
          <w:szCs w:val="28"/>
        </w:rPr>
        <w:t xml:space="preserve">предварительные </w:t>
      </w:r>
      <w:r>
        <w:rPr>
          <w:sz w:val="28"/>
          <w:szCs w:val="28"/>
        </w:rPr>
        <w:t xml:space="preserve">пилотные </w:t>
      </w:r>
      <w:r w:rsidRPr="006D7C83">
        <w:rPr>
          <w:sz w:val="28"/>
          <w:szCs w:val="28"/>
        </w:rPr>
        <w:t xml:space="preserve">эксперименты. Разработка и реализация прототипа приложения </w:t>
      </w:r>
      <w:r>
        <w:rPr>
          <w:sz w:val="28"/>
          <w:szCs w:val="28"/>
        </w:rPr>
        <w:t xml:space="preserve">осуществляется </w:t>
      </w:r>
      <w:r w:rsidRPr="006D7C83">
        <w:rPr>
          <w:sz w:val="28"/>
          <w:szCs w:val="28"/>
        </w:rPr>
        <w:t>на основе любого языка / платформы</w:t>
      </w:r>
      <w:r>
        <w:rPr>
          <w:sz w:val="28"/>
          <w:szCs w:val="28"/>
        </w:rPr>
        <w:t>. На занятии студент (либо группа занимающаяся проектом)</w:t>
      </w:r>
      <w:r w:rsidRPr="006D7C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должны представить </w:t>
      </w:r>
      <w:r w:rsidRPr="006D7C83">
        <w:rPr>
          <w:sz w:val="28"/>
          <w:szCs w:val="28"/>
        </w:rPr>
        <w:t xml:space="preserve">описание </w:t>
      </w:r>
      <w:r>
        <w:rPr>
          <w:sz w:val="28"/>
          <w:szCs w:val="28"/>
        </w:rPr>
        <w:t xml:space="preserve">прототипа </w:t>
      </w:r>
      <w:r w:rsidRPr="006D7C83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провести </w:t>
      </w:r>
      <w:r w:rsidRPr="006D7C83">
        <w:rPr>
          <w:sz w:val="28"/>
          <w:szCs w:val="28"/>
        </w:rPr>
        <w:t>демонстраци</w:t>
      </w:r>
      <w:r>
        <w:rPr>
          <w:sz w:val="28"/>
          <w:szCs w:val="28"/>
        </w:rPr>
        <w:t>ю его</w:t>
      </w:r>
      <w:r w:rsidRPr="006D7C83">
        <w:rPr>
          <w:sz w:val="28"/>
          <w:szCs w:val="28"/>
        </w:rPr>
        <w:t xml:space="preserve"> действия. </w:t>
      </w:r>
      <w:r w:rsidR="004E3A3C">
        <w:rPr>
          <w:sz w:val="28"/>
          <w:szCs w:val="28"/>
        </w:rPr>
        <w:t>Выявленные в процессе обсуждения недостатки устраняются студентами в процессе</w:t>
      </w:r>
      <w:r w:rsidRPr="006D7C83">
        <w:rPr>
          <w:sz w:val="28"/>
          <w:szCs w:val="28"/>
        </w:rPr>
        <w:t xml:space="preserve"> доработк</w:t>
      </w:r>
      <w:r w:rsidR="004E3A3C">
        <w:rPr>
          <w:sz w:val="28"/>
          <w:szCs w:val="28"/>
        </w:rPr>
        <w:t>и</w:t>
      </w:r>
      <w:r w:rsidRPr="006D7C83">
        <w:rPr>
          <w:sz w:val="28"/>
          <w:szCs w:val="28"/>
        </w:rPr>
        <w:t xml:space="preserve"> приложения. </w:t>
      </w:r>
      <w:r w:rsidR="004E3A3C">
        <w:rPr>
          <w:sz w:val="28"/>
          <w:szCs w:val="28"/>
        </w:rPr>
        <w:t>При необходимости студенты должны провести с</w:t>
      </w:r>
      <w:r w:rsidRPr="006D7C83">
        <w:rPr>
          <w:sz w:val="28"/>
          <w:szCs w:val="28"/>
        </w:rPr>
        <w:t xml:space="preserve">бор необходимых данных, например, </w:t>
      </w:r>
      <w:r w:rsidR="004E3A3C">
        <w:rPr>
          <w:sz w:val="28"/>
          <w:szCs w:val="28"/>
        </w:rPr>
        <w:t>путем опроса</w:t>
      </w:r>
      <w:r w:rsidRPr="006D7C83">
        <w:rPr>
          <w:sz w:val="28"/>
          <w:szCs w:val="28"/>
        </w:rPr>
        <w:t xml:space="preserve"> испытуемых с обработкой результатов на основе </w:t>
      </w:r>
      <w:proofErr w:type="spellStart"/>
      <w:r w:rsidRPr="006D7C83">
        <w:rPr>
          <w:sz w:val="28"/>
          <w:szCs w:val="28"/>
        </w:rPr>
        <w:t>гугл</w:t>
      </w:r>
      <w:proofErr w:type="spellEnd"/>
      <w:r w:rsidRPr="006D7C83">
        <w:rPr>
          <w:sz w:val="28"/>
          <w:szCs w:val="28"/>
        </w:rPr>
        <w:t>-формы либо поиск</w:t>
      </w:r>
      <w:r w:rsidR="004E3A3C">
        <w:rPr>
          <w:sz w:val="28"/>
          <w:szCs w:val="28"/>
        </w:rPr>
        <w:t>а</w:t>
      </w:r>
      <w:r w:rsidRPr="006D7C83">
        <w:rPr>
          <w:sz w:val="28"/>
          <w:szCs w:val="28"/>
        </w:rPr>
        <w:t xml:space="preserve"> данных онлайн</w:t>
      </w:r>
      <w:r w:rsidR="00E90E3E">
        <w:rPr>
          <w:sz w:val="28"/>
          <w:szCs w:val="28"/>
        </w:rPr>
        <w:t>.</w:t>
      </w:r>
    </w:p>
    <w:p w14:paraId="7173F693" w14:textId="48F8571A" w:rsidR="002F2BAA" w:rsidRDefault="002F2BAA" w:rsidP="002F2B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отчетности: </w:t>
      </w:r>
      <w:r w:rsidR="005C019D">
        <w:rPr>
          <w:sz w:val="28"/>
          <w:szCs w:val="28"/>
        </w:rPr>
        <w:t xml:space="preserve">краткая устная презентация на занятии и </w:t>
      </w:r>
      <w:r w:rsidR="004E3A3C">
        <w:rPr>
          <w:sz w:val="28"/>
          <w:szCs w:val="28"/>
        </w:rPr>
        <w:t>черновик отчета</w:t>
      </w:r>
      <w:r>
        <w:rPr>
          <w:sz w:val="28"/>
          <w:szCs w:val="28"/>
        </w:rPr>
        <w:t>.</w:t>
      </w:r>
    </w:p>
    <w:p w14:paraId="3C3A8D7C" w14:textId="77777777" w:rsidR="002D2862" w:rsidRDefault="002D2862" w:rsidP="002F2BAA">
      <w:pPr>
        <w:spacing w:line="360" w:lineRule="auto"/>
        <w:ind w:firstLine="709"/>
        <w:jc w:val="both"/>
        <w:rPr>
          <w:sz w:val="28"/>
          <w:szCs w:val="28"/>
        </w:rPr>
      </w:pPr>
    </w:p>
    <w:p w14:paraId="7E3FD618" w14:textId="75288CB7" w:rsidR="002D2862" w:rsidRPr="00BA4F21" w:rsidRDefault="002D2862" w:rsidP="002D2862">
      <w:pPr>
        <w:tabs>
          <w:tab w:val="num" w:pos="0"/>
        </w:tabs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ДЗ4</w:t>
      </w:r>
    </w:p>
    <w:p w14:paraId="720560CF" w14:textId="729EFF32" w:rsidR="002D2862" w:rsidRDefault="002D2862" w:rsidP="002D28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4E3A3C">
        <w:rPr>
          <w:sz w:val="28"/>
          <w:szCs w:val="28"/>
        </w:rPr>
        <w:t>олная п</w:t>
      </w:r>
      <w:r>
        <w:rPr>
          <w:sz w:val="28"/>
          <w:szCs w:val="28"/>
        </w:rPr>
        <w:t xml:space="preserve">рограммная реализация </w:t>
      </w:r>
      <w:r w:rsidR="004E3A3C">
        <w:rPr>
          <w:sz w:val="28"/>
          <w:szCs w:val="28"/>
        </w:rPr>
        <w:t xml:space="preserve">приложения </w:t>
      </w:r>
      <w:r>
        <w:rPr>
          <w:sz w:val="28"/>
          <w:szCs w:val="28"/>
        </w:rPr>
        <w:t xml:space="preserve">и </w:t>
      </w:r>
      <w:r w:rsidR="004E3A3C">
        <w:rPr>
          <w:sz w:val="28"/>
          <w:szCs w:val="28"/>
        </w:rPr>
        <w:t xml:space="preserve">основные </w:t>
      </w:r>
      <w:r>
        <w:rPr>
          <w:sz w:val="28"/>
          <w:szCs w:val="28"/>
        </w:rPr>
        <w:t xml:space="preserve">эксперименты (численные либо с участием испытуемых). </w:t>
      </w:r>
      <w:proofErr w:type="gramStart"/>
      <w:r>
        <w:rPr>
          <w:sz w:val="28"/>
          <w:szCs w:val="28"/>
        </w:rPr>
        <w:t>Анализ данных</w:t>
      </w:r>
      <w:proofErr w:type="gramEnd"/>
      <w:r>
        <w:rPr>
          <w:sz w:val="28"/>
          <w:szCs w:val="28"/>
        </w:rPr>
        <w:t xml:space="preserve"> полученных в экспериментах</w:t>
      </w:r>
      <w:r w:rsidR="004E3A3C">
        <w:rPr>
          <w:sz w:val="28"/>
          <w:szCs w:val="28"/>
        </w:rPr>
        <w:t xml:space="preserve"> и представление результатов</w:t>
      </w:r>
      <w:r>
        <w:rPr>
          <w:sz w:val="28"/>
          <w:szCs w:val="28"/>
        </w:rPr>
        <w:t>.</w:t>
      </w:r>
    </w:p>
    <w:p w14:paraId="497DA727" w14:textId="77777777" w:rsidR="004E3A3C" w:rsidRDefault="004E3A3C" w:rsidP="004E3A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данной стадии студенты модифицируют приложение, устраняя недостатки; проводят п</w:t>
      </w:r>
      <w:r w:rsidRPr="004E3A3C">
        <w:rPr>
          <w:sz w:val="28"/>
          <w:szCs w:val="28"/>
        </w:rPr>
        <w:t xml:space="preserve">илотные и основные эксперименты. </w:t>
      </w:r>
      <w:r>
        <w:rPr>
          <w:sz w:val="28"/>
          <w:szCs w:val="28"/>
        </w:rPr>
        <w:t>Это включает следующие шаги.</w:t>
      </w:r>
    </w:p>
    <w:p w14:paraId="46203F74" w14:textId="77777777" w:rsidR="004E3A3C" w:rsidRPr="00627838" w:rsidRDefault="004E3A3C" w:rsidP="00C13A3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627838">
        <w:rPr>
          <w:sz w:val="28"/>
          <w:szCs w:val="28"/>
        </w:rPr>
        <w:t xml:space="preserve">Разработка и воплощение экспериментальной парадигмы. </w:t>
      </w:r>
    </w:p>
    <w:p w14:paraId="509656ED" w14:textId="77777777" w:rsidR="004E3A3C" w:rsidRPr="00627838" w:rsidRDefault="004E3A3C" w:rsidP="00C13A3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627838">
        <w:rPr>
          <w:sz w:val="28"/>
          <w:szCs w:val="28"/>
        </w:rPr>
        <w:t xml:space="preserve">Проведение пилотных экспериментов с прототипом приложения. </w:t>
      </w:r>
    </w:p>
    <w:p w14:paraId="1568EB43" w14:textId="77777777" w:rsidR="004E3A3C" w:rsidRPr="00627838" w:rsidRDefault="004E3A3C" w:rsidP="00C13A3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627838">
        <w:rPr>
          <w:sz w:val="28"/>
          <w:szCs w:val="28"/>
        </w:rPr>
        <w:t xml:space="preserve">Доработка и отладка на основе предварительных данных. </w:t>
      </w:r>
    </w:p>
    <w:p w14:paraId="48013C8B" w14:textId="77777777" w:rsidR="004E3A3C" w:rsidRPr="00627838" w:rsidRDefault="004E3A3C" w:rsidP="00C13A3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627838">
        <w:rPr>
          <w:sz w:val="28"/>
          <w:szCs w:val="28"/>
        </w:rPr>
        <w:t xml:space="preserve">Отчет, обсуждение с преподавателем и дальнейший план. </w:t>
      </w:r>
    </w:p>
    <w:p w14:paraId="52504802" w14:textId="73B902E0" w:rsidR="004E3A3C" w:rsidRPr="00627838" w:rsidRDefault="004E3A3C" w:rsidP="00C13A3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627838">
        <w:rPr>
          <w:sz w:val="28"/>
          <w:szCs w:val="28"/>
        </w:rPr>
        <w:t>Проведение основных экспериментов и сбор данных.</w:t>
      </w:r>
    </w:p>
    <w:p w14:paraId="23F19D5B" w14:textId="4D85FA0B" w:rsidR="004E3A3C" w:rsidRPr="00627838" w:rsidRDefault="004E3A3C" w:rsidP="00C13A3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627838">
        <w:rPr>
          <w:sz w:val="28"/>
          <w:szCs w:val="28"/>
        </w:rPr>
        <w:t>Анализ экспериментальных данных</w:t>
      </w:r>
      <w:r w:rsidR="00627838">
        <w:rPr>
          <w:sz w:val="28"/>
          <w:szCs w:val="28"/>
        </w:rPr>
        <w:t xml:space="preserve"> и представление результатов:</w:t>
      </w:r>
      <w:r w:rsidRPr="00627838">
        <w:rPr>
          <w:sz w:val="28"/>
          <w:szCs w:val="28"/>
        </w:rPr>
        <w:t xml:space="preserve"> </w:t>
      </w:r>
    </w:p>
    <w:p w14:paraId="55337FCE" w14:textId="33BAE50B" w:rsidR="004E3A3C" w:rsidRPr="00627838" w:rsidRDefault="004E3A3C" w:rsidP="00C13A3C">
      <w:pPr>
        <w:pStyle w:val="ListParagraph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627838">
        <w:rPr>
          <w:sz w:val="28"/>
          <w:szCs w:val="28"/>
        </w:rPr>
        <w:t xml:space="preserve">Данные проведенных экспериментов должны быть собраны, преобразованы в форму удобную для анализа, оценены и проанализированы с точки зрения поставленных вопросов и гипотез, а также возможных непредвиденных новых находок. </w:t>
      </w:r>
    </w:p>
    <w:p w14:paraId="6CE74499" w14:textId="39DE9452" w:rsidR="004E3A3C" w:rsidRDefault="004E3A3C" w:rsidP="00C13A3C">
      <w:pPr>
        <w:pStyle w:val="ListParagraph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627838">
        <w:rPr>
          <w:sz w:val="28"/>
          <w:szCs w:val="28"/>
        </w:rPr>
        <w:lastRenderedPageBreak/>
        <w:t>Результаты анализа нужно суммировать, обсудив связь с другими работами и возможности продолжения исследования.</w:t>
      </w:r>
    </w:p>
    <w:p w14:paraId="2AECEE60" w14:textId="03888509" w:rsidR="00627838" w:rsidRPr="00627838" w:rsidRDefault="00627838" w:rsidP="00C13A3C">
      <w:pPr>
        <w:pStyle w:val="ListParagraph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основе анализа результатов должен быть представлен отчет.</w:t>
      </w:r>
    </w:p>
    <w:p w14:paraId="57D20DE3" w14:textId="33B1C11A" w:rsidR="00627838" w:rsidRDefault="00627838" w:rsidP="0062783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отчетности: устная презентация на занятии и (по выбору) </w:t>
      </w:r>
      <w:r w:rsidR="002B49C5">
        <w:rPr>
          <w:sz w:val="28"/>
          <w:szCs w:val="28"/>
        </w:rPr>
        <w:t xml:space="preserve">исследовательская </w:t>
      </w:r>
      <w:r>
        <w:rPr>
          <w:sz w:val="28"/>
          <w:szCs w:val="28"/>
        </w:rPr>
        <w:t>статья</w:t>
      </w:r>
      <w:r w:rsidR="002B49C5">
        <w:rPr>
          <w:sz w:val="28"/>
          <w:szCs w:val="28"/>
        </w:rPr>
        <w:t xml:space="preserve"> </w:t>
      </w:r>
      <w:r>
        <w:rPr>
          <w:sz w:val="28"/>
          <w:szCs w:val="28"/>
        </w:rPr>
        <w:t>либо неформальный технический отчет.</w:t>
      </w:r>
    </w:p>
    <w:p w14:paraId="26D1392F" w14:textId="4549C488" w:rsidR="004E3A3C" w:rsidRDefault="00627838" w:rsidP="004E3A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 должен быть представлен, </w:t>
      </w:r>
      <w:r w:rsidR="004E3A3C">
        <w:rPr>
          <w:sz w:val="28"/>
          <w:szCs w:val="28"/>
        </w:rPr>
        <w:t>по выбору,</w:t>
      </w:r>
      <w:r w:rsidR="004E3A3C" w:rsidRPr="004E3A3C">
        <w:rPr>
          <w:sz w:val="28"/>
          <w:szCs w:val="28"/>
        </w:rPr>
        <w:t xml:space="preserve"> </w:t>
      </w:r>
      <w:r w:rsidR="004E3A3C">
        <w:rPr>
          <w:sz w:val="28"/>
          <w:szCs w:val="28"/>
        </w:rPr>
        <w:t xml:space="preserve">либо </w:t>
      </w:r>
      <w:r w:rsidR="004E3A3C" w:rsidRPr="004E3A3C">
        <w:rPr>
          <w:sz w:val="28"/>
          <w:szCs w:val="28"/>
        </w:rPr>
        <w:t xml:space="preserve">в форме </w:t>
      </w:r>
      <w:r w:rsidR="004E3A3C">
        <w:rPr>
          <w:sz w:val="28"/>
          <w:szCs w:val="28"/>
        </w:rPr>
        <w:t>научной</w:t>
      </w:r>
      <w:r w:rsidR="004E3A3C" w:rsidRPr="004E3A3C">
        <w:rPr>
          <w:sz w:val="28"/>
          <w:szCs w:val="28"/>
        </w:rPr>
        <w:t xml:space="preserve"> статьи (статей) на английском </w:t>
      </w:r>
      <w:r w:rsidR="004E3A3C">
        <w:rPr>
          <w:sz w:val="28"/>
          <w:szCs w:val="28"/>
        </w:rPr>
        <w:t>языке, направленной в журнал или на конференцию, либо в форме технического отчета (в виде неформальной курсовой работы)</w:t>
      </w:r>
      <w:r>
        <w:rPr>
          <w:sz w:val="28"/>
          <w:szCs w:val="28"/>
        </w:rPr>
        <w:t xml:space="preserve"> на русском языке объемом не менее 10 страниц с одинарным интервалом</w:t>
      </w:r>
      <w:r w:rsidR="004E3A3C">
        <w:rPr>
          <w:sz w:val="28"/>
          <w:szCs w:val="28"/>
        </w:rPr>
        <w:t>.</w:t>
      </w:r>
    </w:p>
    <w:p w14:paraId="3A057730" w14:textId="5645D983" w:rsidR="002B49C5" w:rsidRPr="002B49C5" w:rsidRDefault="002B49C5" w:rsidP="004E3A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Статья не может быть обзором или позиционной статьей и должна быть исследовательской статьей (</w:t>
      </w:r>
      <w:r>
        <w:rPr>
          <w:sz w:val="28"/>
          <w:szCs w:val="28"/>
          <w:lang w:val="en-US"/>
        </w:rPr>
        <w:t>Research Article).</w:t>
      </w:r>
    </w:p>
    <w:p w14:paraId="531FA8B3" w14:textId="74CA030E" w:rsidR="004E3A3C" w:rsidRPr="002A1F6E" w:rsidRDefault="004E3A3C" w:rsidP="00627838">
      <w:pPr>
        <w:spacing w:line="360" w:lineRule="auto"/>
        <w:ind w:firstLine="709"/>
        <w:jc w:val="both"/>
        <w:rPr>
          <w:sz w:val="28"/>
          <w:szCs w:val="28"/>
        </w:rPr>
      </w:pPr>
      <w:r w:rsidRPr="004E3A3C">
        <w:rPr>
          <w:sz w:val="28"/>
          <w:szCs w:val="28"/>
        </w:rPr>
        <w:t xml:space="preserve">Статья </w:t>
      </w:r>
      <w:r w:rsidR="00627838">
        <w:rPr>
          <w:sz w:val="28"/>
          <w:szCs w:val="28"/>
        </w:rPr>
        <w:t xml:space="preserve">либо технический отчет </w:t>
      </w:r>
      <w:r w:rsidRPr="004E3A3C">
        <w:rPr>
          <w:sz w:val="28"/>
          <w:szCs w:val="28"/>
        </w:rPr>
        <w:t>должн</w:t>
      </w:r>
      <w:r w:rsidR="00627838">
        <w:rPr>
          <w:sz w:val="28"/>
          <w:szCs w:val="28"/>
        </w:rPr>
        <w:t>ы</w:t>
      </w:r>
      <w:r w:rsidRPr="004E3A3C">
        <w:rPr>
          <w:sz w:val="28"/>
          <w:szCs w:val="28"/>
        </w:rPr>
        <w:t xml:space="preserve"> включать стандартные разделы, такие как введение и постановка задачи, описание концепции (модели), материалы и методы, результаты и их анализ, обсуждение и выводы. Объем статьи </w:t>
      </w:r>
      <w:r w:rsidR="00627838">
        <w:rPr>
          <w:sz w:val="28"/>
          <w:szCs w:val="28"/>
        </w:rPr>
        <w:t>обычно составляет</w:t>
      </w:r>
      <w:r w:rsidRPr="004E3A3C">
        <w:rPr>
          <w:sz w:val="28"/>
          <w:szCs w:val="28"/>
        </w:rPr>
        <w:t xml:space="preserve"> от 5 до 12 страниц в заданном формате</w:t>
      </w:r>
      <w:r w:rsidR="00627838">
        <w:rPr>
          <w:sz w:val="28"/>
          <w:szCs w:val="28"/>
        </w:rPr>
        <w:t xml:space="preserve"> журнала или трудов конференции</w:t>
      </w:r>
      <w:r w:rsidRPr="004E3A3C">
        <w:rPr>
          <w:sz w:val="28"/>
          <w:szCs w:val="28"/>
        </w:rPr>
        <w:t xml:space="preserve">. </w:t>
      </w:r>
      <w:r w:rsidR="00627838">
        <w:rPr>
          <w:sz w:val="28"/>
          <w:szCs w:val="28"/>
        </w:rPr>
        <w:t xml:space="preserve">В разделе «Благодарности» должна быть указана роль и вклад каждого соавтора. </w:t>
      </w:r>
      <w:r w:rsidRPr="004E3A3C">
        <w:rPr>
          <w:sz w:val="28"/>
          <w:szCs w:val="28"/>
        </w:rPr>
        <w:t xml:space="preserve">Статьи могут быть коллективными. </w:t>
      </w:r>
      <w:r w:rsidR="00627838">
        <w:rPr>
          <w:sz w:val="28"/>
          <w:szCs w:val="28"/>
        </w:rPr>
        <w:t>Каждый технический отчет</w:t>
      </w:r>
      <w:r w:rsidRPr="004E3A3C">
        <w:rPr>
          <w:sz w:val="28"/>
          <w:szCs w:val="28"/>
        </w:rPr>
        <w:t xml:space="preserve"> пишется индивидуально.</w:t>
      </w:r>
    </w:p>
    <w:p w14:paraId="46D4793D" w14:textId="77777777" w:rsidR="002D2862" w:rsidRDefault="002D2862" w:rsidP="002D2862">
      <w:pPr>
        <w:spacing w:line="360" w:lineRule="auto"/>
        <w:ind w:firstLine="709"/>
        <w:jc w:val="both"/>
        <w:rPr>
          <w:sz w:val="28"/>
          <w:szCs w:val="28"/>
        </w:rPr>
      </w:pPr>
    </w:p>
    <w:p w14:paraId="07CF1D78" w14:textId="77777777" w:rsidR="003642C3" w:rsidRDefault="003642C3" w:rsidP="003642C3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14:paraId="28B2712F" w14:textId="77777777" w:rsidR="0090614F" w:rsidRDefault="0090614F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FAA43D6" w14:textId="7BF2B263" w:rsidR="003642C3" w:rsidRDefault="003642C3" w:rsidP="003642C3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Примеры вопросов к зачету по дисциплине</w:t>
      </w:r>
    </w:p>
    <w:p w14:paraId="31F927E8" w14:textId="5D1359CC" w:rsidR="003642C3" w:rsidRPr="00A10237" w:rsidRDefault="003642C3" w:rsidP="003642C3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Pr="003642C3">
        <w:rPr>
          <w:b/>
          <w:sz w:val="28"/>
          <w:u w:val="single"/>
        </w:rPr>
        <w:t>БИОЛОГИЧЕСКИ МОТИВИРОВАННЫЕ КОГНИТИВНЫЕ АРХИТЕКТУРЫ (BIOLOGICALLY INSPIRED COGNITIVE ARCHITECTURES (BICA))</w:t>
      </w:r>
      <w:r>
        <w:rPr>
          <w:b/>
          <w:sz w:val="28"/>
          <w:u w:val="single"/>
        </w:rPr>
        <w:t>»</w:t>
      </w:r>
    </w:p>
    <w:p w14:paraId="3E7CCDD7" w14:textId="77777777" w:rsidR="003642C3" w:rsidRDefault="003642C3" w:rsidP="003642C3">
      <w:pPr>
        <w:pStyle w:val="Title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3642C3" w:rsidRPr="002D0555" w14:paraId="1614FA42" w14:textId="77777777" w:rsidTr="005831AC">
        <w:trPr>
          <w:jc w:val="center"/>
        </w:trPr>
        <w:tc>
          <w:tcPr>
            <w:tcW w:w="3190" w:type="dxa"/>
          </w:tcPr>
          <w:p w14:paraId="54F193C9" w14:textId="77777777" w:rsidR="003642C3" w:rsidRPr="002D0555" w:rsidRDefault="003642C3" w:rsidP="005831AC">
            <w:r>
              <w:t xml:space="preserve">Составитель </w:t>
            </w:r>
          </w:p>
        </w:tc>
        <w:tc>
          <w:tcPr>
            <w:tcW w:w="3190" w:type="dxa"/>
          </w:tcPr>
          <w:p w14:paraId="52BF6853" w14:textId="77777777" w:rsidR="003642C3" w:rsidRPr="002D0555" w:rsidRDefault="003642C3" w:rsidP="005831AC">
            <w:proofErr w:type="spellStart"/>
            <w:r>
              <w:t>Самсонович</w:t>
            </w:r>
            <w:proofErr w:type="spellEnd"/>
            <w:r>
              <w:t xml:space="preserve"> А.В.</w:t>
            </w:r>
          </w:p>
        </w:tc>
        <w:tc>
          <w:tcPr>
            <w:tcW w:w="3191" w:type="dxa"/>
          </w:tcPr>
          <w:p w14:paraId="14121DFC" w14:textId="77777777" w:rsidR="003642C3" w:rsidRPr="002D0555" w:rsidRDefault="003642C3" w:rsidP="005831AC">
            <w:r>
              <w:t xml:space="preserve">Профессор, </w:t>
            </w:r>
            <w:proofErr w:type="spellStart"/>
            <w:r>
              <w:t>Ph.D</w:t>
            </w:r>
            <w:proofErr w:type="spellEnd"/>
            <w:r>
              <w:t>.</w:t>
            </w:r>
          </w:p>
        </w:tc>
      </w:tr>
      <w:tr w:rsidR="003642C3" w:rsidRPr="002D0555" w14:paraId="2FDAF62F" w14:textId="77777777" w:rsidTr="005831AC">
        <w:trPr>
          <w:jc w:val="center"/>
        </w:trPr>
        <w:tc>
          <w:tcPr>
            <w:tcW w:w="3190" w:type="dxa"/>
          </w:tcPr>
          <w:p w14:paraId="3DD161CF" w14:textId="77777777" w:rsidR="003642C3" w:rsidRPr="002D0555" w:rsidRDefault="003642C3" w:rsidP="005831AC">
            <w:r w:rsidRPr="002D0555">
              <w:t>Учебный год</w:t>
            </w:r>
          </w:p>
        </w:tc>
        <w:tc>
          <w:tcPr>
            <w:tcW w:w="3190" w:type="dxa"/>
          </w:tcPr>
          <w:p w14:paraId="24A22601" w14:textId="77777777" w:rsidR="003642C3" w:rsidRPr="002D0555" w:rsidRDefault="003642C3" w:rsidP="005831AC">
            <w:r w:rsidRPr="002D0555">
              <w:t>20</w:t>
            </w:r>
            <w:r>
              <w:t>20</w:t>
            </w:r>
            <w:r w:rsidRPr="002D0555">
              <w:t>/20</w:t>
            </w:r>
            <w:r>
              <w:t>21</w:t>
            </w:r>
          </w:p>
        </w:tc>
        <w:tc>
          <w:tcPr>
            <w:tcW w:w="3191" w:type="dxa"/>
          </w:tcPr>
          <w:p w14:paraId="7B98CC1A" w14:textId="77777777" w:rsidR="003642C3" w:rsidRPr="002D0555" w:rsidRDefault="003642C3" w:rsidP="005831AC"/>
        </w:tc>
      </w:tr>
    </w:tbl>
    <w:p w14:paraId="7E2342E9" w14:textId="77777777" w:rsidR="003642C3" w:rsidRDefault="003642C3" w:rsidP="003642C3"/>
    <w:p w14:paraId="73C3B8A2" w14:textId="6E993914" w:rsidR="005831AC" w:rsidRPr="00DE309C" w:rsidRDefault="005831AC" w:rsidP="005831AC">
      <w:pPr>
        <w:spacing w:before="120" w:line="360" w:lineRule="auto"/>
        <w:jc w:val="both"/>
        <w:rPr>
          <w:b/>
          <w:bCs/>
          <w:sz w:val="28"/>
          <w:szCs w:val="28"/>
        </w:rPr>
      </w:pPr>
      <w:r w:rsidRPr="00DE309C">
        <w:rPr>
          <w:b/>
          <w:bCs/>
          <w:sz w:val="28"/>
          <w:szCs w:val="28"/>
        </w:rPr>
        <w:t>Инструкции для студентов</w:t>
      </w:r>
    </w:p>
    <w:p w14:paraId="1C187F79" w14:textId="072F9F6B" w:rsidR="005831AC" w:rsidRPr="0090614F" w:rsidRDefault="005831AC" w:rsidP="0090614F">
      <w:pPr>
        <w:spacing w:line="360" w:lineRule="auto"/>
        <w:ind w:firstLine="708"/>
        <w:jc w:val="both"/>
        <w:rPr>
          <w:sz w:val="28"/>
          <w:szCs w:val="28"/>
        </w:rPr>
      </w:pPr>
      <w:r w:rsidRPr="0090614F">
        <w:rPr>
          <w:sz w:val="28"/>
          <w:szCs w:val="28"/>
        </w:rPr>
        <w:t>Пожалуйста, уберите со стола все, кроме данных материалов теста и ручки либо карандаша. Запрещается пользоваться электронными устройствами, записями и учебниками, списывать у других студентов, разговаривать во время теста. При необходимости поднимите руку и дождитесь, когда к Вам подойдет преподаватель. Прежде чем выйти из аудитории, сдайте работу преподавателю.</w:t>
      </w:r>
    </w:p>
    <w:p w14:paraId="73AEE539" w14:textId="15779D78" w:rsidR="005831AC" w:rsidRDefault="005831AC" w:rsidP="0090614F">
      <w:pPr>
        <w:spacing w:line="360" w:lineRule="auto"/>
        <w:ind w:firstLine="708"/>
        <w:jc w:val="both"/>
        <w:rPr>
          <w:sz w:val="28"/>
          <w:szCs w:val="28"/>
        </w:rPr>
      </w:pPr>
      <w:r w:rsidRPr="0090614F">
        <w:rPr>
          <w:sz w:val="28"/>
          <w:szCs w:val="28"/>
        </w:rPr>
        <w:t>Оценка за тест пропорциональна общему количеству правильных ответов (причем 100% соответствуют максимальной оценке, указанной в ведомости). В данных материалах, под каждым из пронумерованных вопросов, обведите кружком букву (только одну) напротив ответа, который, по-Вашему, является наиболее правильным из предложенных вариантов. Исправления не допускаются. В случае нарушений правил работа может быть признана недействительной.</w:t>
      </w:r>
    </w:p>
    <w:p w14:paraId="28E0CCD4" w14:textId="77777777" w:rsidR="0090614F" w:rsidRPr="0090614F" w:rsidRDefault="0090614F" w:rsidP="0090614F">
      <w:pPr>
        <w:spacing w:line="360" w:lineRule="auto"/>
        <w:jc w:val="both"/>
        <w:rPr>
          <w:sz w:val="28"/>
          <w:szCs w:val="28"/>
        </w:rPr>
      </w:pPr>
    </w:p>
    <w:p w14:paraId="5A530AD8" w14:textId="5E2581FE" w:rsidR="005831AC" w:rsidRDefault="005831AC" w:rsidP="005831AC">
      <w:pPr>
        <w:spacing w:before="120" w:line="360" w:lineRule="auto"/>
        <w:jc w:val="both"/>
        <w:rPr>
          <w:b/>
          <w:bCs/>
          <w:sz w:val="28"/>
          <w:szCs w:val="28"/>
        </w:rPr>
      </w:pPr>
      <w:r w:rsidRPr="00DE309C">
        <w:rPr>
          <w:b/>
          <w:bCs/>
          <w:sz w:val="28"/>
          <w:szCs w:val="28"/>
        </w:rPr>
        <w:t>Вопросы</w:t>
      </w:r>
    </w:p>
    <w:p w14:paraId="5FF8C46A" w14:textId="77777777" w:rsidR="0090614F" w:rsidRPr="0090614F" w:rsidRDefault="0090614F" w:rsidP="0090614F">
      <w:pPr>
        <w:spacing w:before="120"/>
        <w:jc w:val="both"/>
        <w:rPr>
          <w:b/>
          <w:bCs/>
          <w:sz w:val="32"/>
          <w:szCs w:val="32"/>
        </w:rPr>
      </w:pPr>
    </w:p>
    <w:p w14:paraId="18D4D1F7" w14:textId="77777777" w:rsidR="005831AC" w:rsidRPr="0090614F" w:rsidRDefault="005831AC" w:rsidP="00C13A3C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ind w:left="357" w:hanging="357"/>
        <w:jc w:val="both"/>
        <w:rPr>
          <w:sz w:val="28"/>
          <w:szCs w:val="28"/>
        </w:rPr>
      </w:pPr>
      <w:r w:rsidRPr="0090614F">
        <w:rPr>
          <w:sz w:val="28"/>
          <w:szCs w:val="28"/>
        </w:rPr>
        <w:t>Иерархия когнитивных архитектур включает все следующие уровни.</w:t>
      </w:r>
    </w:p>
    <w:p w14:paraId="3787AFD2" w14:textId="77777777" w:rsidR="005831AC" w:rsidRPr="0090614F" w:rsidRDefault="005831AC" w:rsidP="00C13A3C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Adaptive, deductive, inductive, abductive, deliberative</w:t>
      </w:r>
    </w:p>
    <w:p w14:paraId="6B70E2E1" w14:textId="77777777" w:rsidR="005831AC" w:rsidRPr="0090614F" w:rsidRDefault="005831AC" w:rsidP="00C13A3C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Procedural, declarative, reflective, episodic, semantic</w:t>
      </w:r>
    </w:p>
    <w:p w14:paraId="64BCB88A" w14:textId="77777777" w:rsidR="005831AC" w:rsidRPr="0090614F" w:rsidRDefault="005831AC" w:rsidP="00C13A3C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Reflexive, reactive, proactive, reflective, metacognitive.</w:t>
      </w:r>
    </w:p>
    <w:p w14:paraId="37006811" w14:textId="77777777" w:rsidR="005831AC" w:rsidRPr="0090614F" w:rsidRDefault="005831AC" w:rsidP="00C13A3C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Deontic, deictic, doxastic, alethic, epistemic</w:t>
      </w:r>
    </w:p>
    <w:p w14:paraId="25A5172A" w14:textId="77777777" w:rsidR="005831AC" w:rsidRPr="0090614F" w:rsidRDefault="005831AC" w:rsidP="005831AC">
      <w:pPr>
        <w:tabs>
          <w:tab w:val="left" w:pos="360"/>
        </w:tabs>
        <w:jc w:val="both"/>
        <w:rPr>
          <w:sz w:val="28"/>
          <w:szCs w:val="28"/>
          <w:lang w:val="en-US"/>
        </w:rPr>
      </w:pPr>
    </w:p>
    <w:p w14:paraId="49766892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Когнитивный цикл интеллектуального агента непременно включает следующие фазы.</w:t>
      </w:r>
    </w:p>
    <w:p w14:paraId="5E96795C" w14:textId="77777777" w:rsidR="005831AC" w:rsidRPr="0090614F" w:rsidRDefault="005831AC" w:rsidP="00C13A3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Forethought, performance, self-reflection.</w:t>
      </w:r>
    </w:p>
    <w:p w14:paraId="4DBAB3D6" w14:textId="77777777" w:rsidR="005831AC" w:rsidRPr="0090614F" w:rsidRDefault="005831AC" w:rsidP="00C13A3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Perception, cognition, action.</w:t>
      </w:r>
    </w:p>
    <w:p w14:paraId="0E91E46C" w14:textId="77777777" w:rsidR="005831AC" w:rsidRPr="0090614F" w:rsidRDefault="005831AC" w:rsidP="00C13A3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Proposal, selection, application.</w:t>
      </w:r>
    </w:p>
    <w:p w14:paraId="0DF4C83F" w14:textId="77777777" w:rsidR="005831AC" w:rsidRPr="0090614F" w:rsidRDefault="005831AC" w:rsidP="00C13A3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Observation, orientation, decision, action</w:t>
      </w:r>
    </w:p>
    <w:p w14:paraId="02B2D788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22032A31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lastRenderedPageBreak/>
        <w:t xml:space="preserve">Когнитивный цикл оператора в </w:t>
      </w:r>
      <w:r w:rsidRPr="0090614F">
        <w:rPr>
          <w:sz w:val="28"/>
          <w:szCs w:val="28"/>
          <w:lang w:val="en-US"/>
        </w:rPr>
        <w:t>Soar</w:t>
      </w:r>
      <w:r w:rsidRPr="0090614F">
        <w:rPr>
          <w:sz w:val="28"/>
          <w:szCs w:val="28"/>
        </w:rPr>
        <w:t xml:space="preserve"> включает следующие элементы.</w:t>
      </w:r>
    </w:p>
    <w:p w14:paraId="6E764C9A" w14:textId="77777777" w:rsidR="005831AC" w:rsidRPr="0090614F" w:rsidRDefault="005831AC" w:rsidP="00C13A3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Forethought, performance, self-reflection.</w:t>
      </w:r>
    </w:p>
    <w:p w14:paraId="4B65A6A2" w14:textId="77777777" w:rsidR="005831AC" w:rsidRPr="0090614F" w:rsidRDefault="005831AC" w:rsidP="00C13A3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  <w:lang w:val="en-US"/>
        </w:rPr>
        <w:t xml:space="preserve">Perception, </w:t>
      </w:r>
      <w:proofErr w:type="spellStart"/>
      <w:r w:rsidRPr="0090614F">
        <w:rPr>
          <w:sz w:val="28"/>
          <w:szCs w:val="28"/>
          <w:lang w:val="en-US"/>
        </w:rPr>
        <w:t>cogntion</w:t>
      </w:r>
      <w:proofErr w:type="spellEnd"/>
      <w:r w:rsidRPr="0090614F">
        <w:rPr>
          <w:sz w:val="28"/>
          <w:szCs w:val="28"/>
          <w:lang w:val="en-US"/>
        </w:rPr>
        <w:t>, action.</w:t>
      </w:r>
    </w:p>
    <w:p w14:paraId="15B663E7" w14:textId="77777777" w:rsidR="005831AC" w:rsidRPr="0090614F" w:rsidRDefault="005831AC" w:rsidP="00C13A3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Proposal, selection, application.</w:t>
      </w:r>
    </w:p>
    <w:p w14:paraId="11236099" w14:textId="77777777" w:rsidR="005831AC" w:rsidRPr="0090614F" w:rsidRDefault="005831AC" w:rsidP="00C13A3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Observation, orientation, decision, action.</w:t>
      </w:r>
    </w:p>
    <w:p w14:paraId="153D9298" w14:textId="77777777" w:rsidR="005831AC" w:rsidRPr="0090614F" w:rsidRDefault="005831AC" w:rsidP="005831AC">
      <w:pPr>
        <w:rPr>
          <w:sz w:val="28"/>
          <w:szCs w:val="28"/>
        </w:rPr>
      </w:pPr>
    </w:p>
    <w:p w14:paraId="762D8FDB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Цикл саморегулируемого обучения (</w:t>
      </w:r>
      <w:r w:rsidRPr="0090614F">
        <w:rPr>
          <w:sz w:val="28"/>
          <w:szCs w:val="28"/>
          <w:lang w:val="en-US"/>
        </w:rPr>
        <w:t>self</w:t>
      </w:r>
      <w:r w:rsidRPr="0090614F">
        <w:rPr>
          <w:sz w:val="28"/>
          <w:szCs w:val="28"/>
        </w:rPr>
        <w:t>-</w:t>
      </w:r>
      <w:r w:rsidRPr="0090614F">
        <w:rPr>
          <w:sz w:val="28"/>
          <w:szCs w:val="28"/>
          <w:lang w:val="en-US"/>
        </w:rPr>
        <w:t>regulated</w:t>
      </w:r>
      <w:r w:rsidRPr="0090614F">
        <w:rPr>
          <w:sz w:val="28"/>
          <w:szCs w:val="28"/>
        </w:rPr>
        <w:t xml:space="preserve"> </w:t>
      </w:r>
      <w:r w:rsidRPr="0090614F">
        <w:rPr>
          <w:sz w:val="28"/>
          <w:szCs w:val="28"/>
          <w:lang w:val="en-US"/>
        </w:rPr>
        <w:t>learning</w:t>
      </w:r>
      <w:r w:rsidRPr="0090614F">
        <w:rPr>
          <w:sz w:val="28"/>
          <w:szCs w:val="28"/>
        </w:rPr>
        <w:t>) включает следующие фазы.</w:t>
      </w:r>
    </w:p>
    <w:p w14:paraId="4CF4BF11" w14:textId="77777777" w:rsidR="005831AC" w:rsidRPr="0090614F" w:rsidRDefault="005831AC" w:rsidP="00C13A3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Forethought, performance, self-reflection.</w:t>
      </w:r>
    </w:p>
    <w:p w14:paraId="6452C86A" w14:textId="77777777" w:rsidR="005831AC" w:rsidRPr="0090614F" w:rsidRDefault="005831AC" w:rsidP="00C13A3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  <w:lang w:val="en-US"/>
        </w:rPr>
        <w:t xml:space="preserve">Perception, </w:t>
      </w:r>
      <w:proofErr w:type="spellStart"/>
      <w:r w:rsidRPr="0090614F">
        <w:rPr>
          <w:sz w:val="28"/>
          <w:szCs w:val="28"/>
          <w:lang w:val="en-US"/>
        </w:rPr>
        <w:t>cogntion</w:t>
      </w:r>
      <w:proofErr w:type="spellEnd"/>
      <w:r w:rsidRPr="0090614F">
        <w:rPr>
          <w:sz w:val="28"/>
          <w:szCs w:val="28"/>
          <w:lang w:val="en-US"/>
        </w:rPr>
        <w:t>, action.</w:t>
      </w:r>
    </w:p>
    <w:p w14:paraId="56DF7129" w14:textId="77777777" w:rsidR="005831AC" w:rsidRPr="0090614F" w:rsidRDefault="005831AC" w:rsidP="00C13A3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Proposal, selection, application.</w:t>
      </w:r>
    </w:p>
    <w:p w14:paraId="550505E3" w14:textId="77777777" w:rsidR="005831AC" w:rsidRPr="0090614F" w:rsidRDefault="005831AC" w:rsidP="00C13A3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Observation, orientation, decision, action.</w:t>
      </w:r>
    </w:p>
    <w:p w14:paraId="3CBFC70F" w14:textId="77777777" w:rsidR="005831AC" w:rsidRPr="0090614F" w:rsidRDefault="005831AC" w:rsidP="005831AC">
      <w:pPr>
        <w:rPr>
          <w:sz w:val="28"/>
          <w:szCs w:val="28"/>
        </w:rPr>
      </w:pPr>
    </w:p>
    <w:p w14:paraId="24444C03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Как минимум, когнитивная архитектура должна включать в себя следующие компоненты (иногда называемые иначе).</w:t>
      </w:r>
    </w:p>
    <w:p w14:paraId="6B24E674" w14:textId="77777777" w:rsidR="005831AC" w:rsidRPr="0090614F" w:rsidRDefault="005831AC" w:rsidP="00C13A3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Long-term memory, short-term memory, appraisal module.</w:t>
      </w:r>
    </w:p>
    <w:p w14:paraId="01A9E868" w14:textId="77777777" w:rsidR="005831AC" w:rsidRPr="0090614F" w:rsidRDefault="005831AC" w:rsidP="00C13A3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Semantic memory, episodic memory, procedural memory.</w:t>
      </w:r>
    </w:p>
    <w:p w14:paraId="6E457F6C" w14:textId="77777777" w:rsidR="005831AC" w:rsidRPr="0090614F" w:rsidRDefault="005831AC" w:rsidP="00C13A3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Semantic map, goal system, short-term memory.</w:t>
      </w:r>
    </w:p>
    <w:p w14:paraId="7B36416D" w14:textId="77777777" w:rsidR="005831AC" w:rsidRPr="0090614F" w:rsidRDefault="005831AC" w:rsidP="00C13A3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Working memory, long-term memory, interface (input-output).</w:t>
      </w:r>
      <w:r w:rsidRPr="0090614F">
        <w:rPr>
          <w:sz w:val="28"/>
          <w:szCs w:val="28"/>
          <w:lang w:val="en-US"/>
        </w:rPr>
        <w:tab/>
      </w:r>
    </w:p>
    <w:p w14:paraId="6B78ED41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1932BDCB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Основными структурами, используемыми для представления знаний в </w:t>
      </w:r>
      <w:r w:rsidRPr="0090614F">
        <w:rPr>
          <w:sz w:val="28"/>
          <w:szCs w:val="28"/>
          <w:lang w:val="en-US"/>
        </w:rPr>
        <w:t>Act</w:t>
      </w:r>
      <w:r w:rsidRPr="0090614F">
        <w:rPr>
          <w:sz w:val="28"/>
          <w:szCs w:val="28"/>
        </w:rPr>
        <w:t>-</w:t>
      </w:r>
      <w:r w:rsidRPr="0090614F">
        <w:rPr>
          <w:sz w:val="28"/>
          <w:szCs w:val="28"/>
          <w:lang w:val="en-US"/>
        </w:rPr>
        <w:t>R</w:t>
      </w:r>
      <w:r w:rsidRPr="0090614F">
        <w:rPr>
          <w:sz w:val="28"/>
          <w:szCs w:val="28"/>
        </w:rPr>
        <w:t>, являются</w:t>
      </w:r>
    </w:p>
    <w:p w14:paraId="4AA7CCDE" w14:textId="77777777" w:rsidR="005831AC" w:rsidRPr="0090614F" w:rsidRDefault="005831AC" w:rsidP="00C13A3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Chunks</w:t>
      </w:r>
    </w:p>
    <w:p w14:paraId="226B3C5D" w14:textId="77777777" w:rsidR="005831AC" w:rsidRPr="0090614F" w:rsidRDefault="005831AC" w:rsidP="00C13A3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Schemas</w:t>
      </w:r>
    </w:p>
    <w:p w14:paraId="06F77BDA" w14:textId="77777777" w:rsidR="005831AC" w:rsidRPr="0090614F" w:rsidRDefault="005831AC" w:rsidP="00C13A3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Rules</w:t>
      </w:r>
    </w:p>
    <w:p w14:paraId="5F571949" w14:textId="77777777" w:rsidR="005831AC" w:rsidRPr="0090614F" w:rsidRDefault="005831AC" w:rsidP="00C13A3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States</w:t>
      </w:r>
    </w:p>
    <w:p w14:paraId="09876F64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2BC91251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Одной из основных фаз саморегулируемого обучения является</w:t>
      </w:r>
    </w:p>
    <w:p w14:paraId="5BD06FBC" w14:textId="77777777" w:rsidR="005831AC" w:rsidRPr="0090614F" w:rsidRDefault="005831AC" w:rsidP="00C13A3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Imagery</w:t>
      </w:r>
    </w:p>
    <w:p w14:paraId="665B75FB" w14:textId="77777777" w:rsidR="005831AC" w:rsidRPr="0090614F" w:rsidRDefault="005831AC" w:rsidP="00C13A3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Self-reflection</w:t>
      </w:r>
      <w:r w:rsidRPr="0090614F">
        <w:rPr>
          <w:sz w:val="28"/>
          <w:szCs w:val="28"/>
          <w:lang w:val="en-US"/>
        </w:rPr>
        <w:tab/>
      </w:r>
    </w:p>
    <w:p w14:paraId="5DCA1398" w14:textId="77777777" w:rsidR="005831AC" w:rsidRPr="0090614F" w:rsidRDefault="005831AC" w:rsidP="00C13A3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Metacognition</w:t>
      </w:r>
    </w:p>
    <w:p w14:paraId="2C5EA043" w14:textId="77777777" w:rsidR="005831AC" w:rsidRPr="0090614F" w:rsidRDefault="005831AC" w:rsidP="00C13A3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Decision making</w:t>
      </w:r>
    </w:p>
    <w:p w14:paraId="4536EF59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67890E55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Следующий элемент (элементы) может отсутствовать в когнитивной архитектуре:</w:t>
      </w:r>
    </w:p>
    <w:p w14:paraId="0FF7CD64" w14:textId="77777777" w:rsidR="005831AC" w:rsidRPr="0090614F" w:rsidRDefault="005831AC" w:rsidP="00C13A3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  <w:lang w:val="en-US"/>
        </w:rPr>
        <w:t>Semantic map</w:t>
      </w:r>
    </w:p>
    <w:p w14:paraId="308F2821" w14:textId="77777777" w:rsidR="005831AC" w:rsidRPr="0090614F" w:rsidRDefault="005831AC" w:rsidP="00C13A3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  <w:lang w:val="en-US"/>
        </w:rPr>
        <w:t>Goals</w:t>
      </w:r>
    </w:p>
    <w:p w14:paraId="7F0359AB" w14:textId="77777777" w:rsidR="005831AC" w:rsidRPr="0090614F" w:rsidRDefault="005831AC" w:rsidP="00C13A3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  <w:lang w:val="en-US"/>
        </w:rPr>
        <w:t>Drives</w:t>
      </w:r>
    </w:p>
    <w:p w14:paraId="3E93F39A" w14:textId="77777777" w:rsidR="005831AC" w:rsidRPr="0090614F" w:rsidRDefault="005831AC" w:rsidP="00C13A3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  <w:lang w:val="en-US"/>
        </w:rPr>
        <w:t>All of the above</w:t>
      </w:r>
    </w:p>
    <w:p w14:paraId="4CF525CC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73B7EE8E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Метод послойного наращивания </w:t>
      </w:r>
      <w:proofErr w:type="spellStart"/>
      <w:r w:rsidRPr="0090614F">
        <w:rPr>
          <w:sz w:val="28"/>
          <w:szCs w:val="28"/>
        </w:rPr>
        <w:t>нейросети</w:t>
      </w:r>
      <w:proofErr w:type="spellEnd"/>
      <w:r w:rsidRPr="0090614F">
        <w:rPr>
          <w:sz w:val="28"/>
          <w:szCs w:val="28"/>
        </w:rPr>
        <w:t xml:space="preserve"> используется</w:t>
      </w:r>
    </w:p>
    <w:p w14:paraId="7247A98E" w14:textId="77777777" w:rsidR="005831AC" w:rsidRPr="0090614F" w:rsidRDefault="005831AC" w:rsidP="00C13A3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При эволюционном обучении.</w:t>
      </w:r>
    </w:p>
    <w:p w14:paraId="4240A30C" w14:textId="77777777" w:rsidR="005831AC" w:rsidRPr="0090614F" w:rsidRDefault="005831AC" w:rsidP="00C13A3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При активном обучении.</w:t>
      </w:r>
    </w:p>
    <w:p w14:paraId="44BBE3F1" w14:textId="77777777" w:rsidR="005831AC" w:rsidRPr="0090614F" w:rsidRDefault="005831AC" w:rsidP="00C13A3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При саморегулируемом обучении.</w:t>
      </w:r>
    </w:p>
    <w:p w14:paraId="7724738F" w14:textId="77777777" w:rsidR="005831AC" w:rsidRPr="0090614F" w:rsidRDefault="005831AC" w:rsidP="00C13A3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При глубоком обучении.</w:t>
      </w:r>
    </w:p>
    <w:p w14:paraId="4C721B13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508597EB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Основные виды кратковременной памяти человека включают</w:t>
      </w:r>
    </w:p>
    <w:p w14:paraId="3022016B" w14:textId="77777777" w:rsidR="005831AC" w:rsidRPr="0090614F" w:rsidRDefault="005831AC" w:rsidP="00C13A3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Procedural and priming</w:t>
      </w:r>
    </w:p>
    <w:p w14:paraId="239D20B1" w14:textId="77777777" w:rsidR="005831AC" w:rsidRPr="0090614F" w:rsidRDefault="005831AC" w:rsidP="00C13A3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Sensory and working</w:t>
      </w:r>
    </w:p>
    <w:p w14:paraId="5DFBF054" w14:textId="77777777" w:rsidR="005831AC" w:rsidRPr="0090614F" w:rsidRDefault="005831AC" w:rsidP="00C13A3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Episodic and semantic</w:t>
      </w:r>
    </w:p>
    <w:p w14:paraId="253FB20A" w14:textId="77777777" w:rsidR="005831AC" w:rsidRPr="0090614F" w:rsidRDefault="005831AC" w:rsidP="00C13A3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Explicit and implicit</w:t>
      </w:r>
    </w:p>
    <w:p w14:paraId="179DF636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21FB4186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Основные виды явной (декларативной) долговременной памяти человека включают</w:t>
      </w:r>
    </w:p>
    <w:p w14:paraId="3F0D653B" w14:textId="77777777" w:rsidR="005831AC" w:rsidRPr="0090614F" w:rsidRDefault="005831AC" w:rsidP="00C13A3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Procedural and priming</w:t>
      </w:r>
    </w:p>
    <w:p w14:paraId="7FF16112" w14:textId="77777777" w:rsidR="005831AC" w:rsidRPr="0090614F" w:rsidRDefault="005831AC" w:rsidP="00C13A3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Iconic and echoic</w:t>
      </w:r>
    </w:p>
    <w:p w14:paraId="6A25EB2B" w14:textId="77777777" w:rsidR="005831AC" w:rsidRPr="0090614F" w:rsidRDefault="005831AC" w:rsidP="00C13A3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Perceptual and motor</w:t>
      </w:r>
    </w:p>
    <w:p w14:paraId="4BBBC5BC" w14:textId="77777777" w:rsidR="005831AC" w:rsidRPr="0090614F" w:rsidRDefault="005831AC" w:rsidP="00C13A3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Episodic and semantic</w:t>
      </w:r>
    </w:p>
    <w:p w14:paraId="7D9D9376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212F11BA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Виды эпизодической памяти включают</w:t>
      </w:r>
    </w:p>
    <w:p w14:paraId="25C7C9CA" w14:textId="77777777" w:rsidR="005831AC" w:rsidRPr="0090614F" w:rsidRDefault="005831AC" w:rsidP="00C13A3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  <w:lang w:val="en-US"/>
        </w:rPr>
        <w:t>Prospective and retrospective</w:t>
      </w:r>
    </w:p>
    <w:p w14:paraId="7C950D37" w14:textId="77777777" w:rsidR="005831AC" w:rsidRPr="0090614F" w:rsidRDefault="005831AC" w:rsidP="00C13A3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  <w:lang w:val="en-US"/>
        </w:rPr>
        <w:t>Explicit and implicit</w:t>
      </w:r>
    </w:p>
    <w:p w14:paraId="7D28F814" w14:textId="77777777" w:rsidR="005831AC" w:rsidRPr="0090614F" w:rsidRDefault="005831AC" w:rsidP="00C13A3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  <w:lang w:val="en-US"/>
        </w:rPr>
        <w:t>Short-term and long-term</w:t>
      </w:r>
    </w:p>
    <w:p w14:paraId="27C21645" w14:textId="77777777" w:rsidR="005831AC" w:rsidRPr="0090614F" w:rsidRDefault="005831AC" w:rsidP="00C13A3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  <w:lang w:val="en-US"/>
        </w:rPr>
        <w:t>Retrograde and anterograde</w:t>
      </w:r>
    </w:p>
    <w:p w14:paraId="5BDD2A69" w14:textId="77777777" w:rsidR="005831AC" w:rsidRPr="0090614F" w:rsidRDefault="005831AC" w:rsidP="005831AC">
      <w:pPr>
        <w:rPr>
          <w:sz w:val="28"/>
          <w:szCs w:val="28"/>
        </w:rPr>
      </w:pPr>
    </w:p>
    <w:p w14:paraId="4EB0D3B6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Потеря памяти о событиях, предшествовавших травме:</w:t>
      </w:r>
    </w:p>
    <w:p w14:paraId="70B6D796" w14:textId="77777777" w:rsidR="005831AC" w:rsidRPr="0090614F" w:rsidRDefault="005831AC" w:rsidP="00C13A3C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Retrograde amnesia</w:t>
      </w:r>
    </w:p>
    <w:p w14:paraId="317999F7" w14:textId="77777777" w:rsidR="005831AC" w:rsidRPr="0090614F" w:rsidRDefault="005831AC" w:rsidP="00C13A3C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Anterograde amnesia</w:t>
      </w:r>
    </w:p>
    <w:p w14:paraId="211477F7" w14:textId="77777777" w:rsidR="005831AC" w:rsidRPr="0090614F" w:rsidRDefault="005831AC" w:rsidP="00C13A3C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Post-traumatic stress disorder</w:t>
      </w:r>
    </w:p>
    <w:p w14:paraId="294B1367" w14:textId="77777777" w:rsidR="005831AC" w:rsidRPr="0090614F" w:rsidRDefault="005831AC" w:rsidP="00C13A3C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Reconsolidation</w:t>
      </w:r>
    </w:p>
    <w:p w14:paraId="403413A2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28E2170D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В большинстве случаев передачу сигналов между двумя нейронами выполняют</w:t>
      </w:r>
    </w:p>
    <w:p w14:paraId="049B2877" w14:textId="77777777" w:rsidR="005831AC" w:rsidRPr="0090614F" w:rsidRDefault="005831AC" w:rsidP="00C13A3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Action potentials</w:t>
      </w:r>
    </w:p>
    <w:p w14:paraId="4F6C0F6F" w14:textId="77777777" w:rsidR="005831AC" w:rsidRPr="0090614F" w:rsidRDefault="005831AC" w:rsidP="00C13A3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Axons</w:t>
      </w:r>
    </w:p>
    <w:p w14:paraId="7F98E39F" w14:textId="77777777" w:rsidR="005831AC" w:rsidRPr="0090614F" w:rsidRDefault="005831AC" w:rsidP="00C13A3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Neurotransmitters</w:t>
      </w:r>
    </w:p>
    <w:p w14:paraId="276143D9" w14:textId="77777777" w:rsidR="005831AC" w:rsidRPr="0090614F" w:rsidRDefault="005831AC" w:rsidP="00C13A3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Electromagnetic waves</w:t>
      </w:r>
    </w:p>
    <w:p w14:paraId="5974A3B0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6AB87831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Часть нейрона, передающая потенциал действия:</w:t>
      </w:r>
    </w:p>
    <w:p w14:paraId="41E7E729" w14:textId="77777777" w:rsidR="005831AC" w:rsidRPr="0090614F" w:rsidRDefault="005831AC" w:rsidP="00C13A3C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Soma</w:t>
      </w:r>
    </w:p>
    <w:p w14:paraId="789BF74B" w14:textId="77777777" w:rsidR="005831AC" w:rsidRPr="0090614F" w:rsidRDefault="005831AC" w:rsidP="00C13A3C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Axon</w:t>
      </w:r>
    </w:p>
    <w:p w14:paraId="126AEB90" w14:textId="77777777" w:rsidR="005831AC" w:rsidRPr="0090614F" w:rsidRDefault="005831AC" w:rsidP="00C13A3C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Dendrite</w:t>
      </w:r>
    </w:p>
    <w:p w14:paraId="2ADBBBC5" w14:textId="77777777" w:rsidR="005831AC" w:rsidRPr="0090614F" w:rsidRDefault="005831AC" w:rsidP="00C13A3C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Synapse</w:t>
      </w:r>
    </w:p>
    <w:p w14:paraId="4ABF40D8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262774DD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  <w:lang w:val="en-US"/>
        </w:rPr>
        <w:t>Donders</w:t>
      </w:r>
      <w:r w:rsidRPr="0090614F">
        <w:rPr>
          <w:sz w:val="28"/>
          <w:szCs w:val="28"/>
        </w:rPr>
        <w:t xml:space="preserve"> (1868) вычислял время, необходимое для принятия решения, как разность между временем реакции на стимул, требующей выбора, и временем реакции на тот же стимул, не требующей выбора. Ошибка данного подхода заключается в </w:t>
      </w:r>
      <w:proofErr w:type="spellStart"/>
      <w:r w:rsidRPr="0090614F">
        <w:rPr>
          <w:sz w:val="28"/>
          <w:szCs w:val="28"/>
        </w:rPr>
        <w:t>неучете</w:t>
      </w:r>
      <w:proofErr w:type="spellEnd"/>
    </w:p>
    <w:p w14:paraId="52BB0652" w14:textId="77777777" w:rsidR="005831AC" w:rsidRPr="0090614F" w:rsidRDefault="005831AC" w:rsidP="00C13A3C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различия в уровне внимания испытуемого в обоих случаях.</w:t>
      </w:r>
    </w:p>
    <w:p w14:paraId="6BEE4EEE" w14:textId="77777777" w:rsidR="005831AC" w:rsidRPr="0090614F" w:rsidRDefault="005831AC" w:rsidP="00C13A3C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индивидуальных различий между испытуемыми.</w:t>
      </w:r>
    </w:p>
    <w:p w14:paraId="3056E3D1" w14:textId="77777777" w:rsidR="005831AC" w:rsidRPr="0090614F" w:rsidRDefault="005831AC" w:rsidP="00C13A3C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возможности реализации параллельной обработки информации в мозгу.</w:t>
      </w:r>
    </w:p>
    <w:p w14:paraId="106E9D60" w14:textId="77777777" w:rsidR="005831AC" w:rsidRPr="0090614F" w:rsidRDefault="005831AC" w:rsidP="00C13A3C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lastRenderedPageBreak/>
        <w:t>того, что мозг – это сложная система, без знания устройства которой невозможно разработать правильную методику данного эксперимента.</w:t>
      </w:r>
    </w:p>
    <w:p w14:paraId="7E98142F" w14:textId="77777777" w:rsidR="005831AC" w:rsidRPr="0090614F" w:rsidRDefault="005831AC" w:rsidP="005831AC">
      <w:pPr>
        <w:rPr>
          <w:sz w:val="28"/>
          <w:szCs w:val="28"/>
        </w:rPr>
      </w:pPr>
    </w:p>
    <w:p w14:paraId="2B4B44A3" w14:textId="6782DDD6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Иерархия когнитивных архитектур включает пять уровней, </w:t>
      </w:r>
      <w:proofErr w:type="spellStart"/>
      <w:r w:rsidRPr="0090614F">
        <w:rPr>
          <w:b/>
          <w:sz w:val="28"/>
          <w:szCs w:val="28"/>
        </w:rPr>
        <w:t>наинизшим</w:t>
      </w:r>
      <w:proofErr w:type="spellEnd"/>
      <w:r w:rsidRPr="0090614F">
        <w:rPr>
          <w:sz w:val="28"/>
          <w:szCs w:val="28"/>
        </w:rPr>
        <w:t xml:space="preserve"> из которых является</w:t>
      </w:r>
    </w:p>
    <w:p w14:paraId="0194FAE8" w14:textId="6FBB580C" w:rsidR="005831AC" w:rsidRPr="0090614F" w:rsidRDefault="005831AC" w:rsidP="00C13A3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Reflective</w:t>
      </w:r>
    </w:p>
    <w:p w14:paraId="4B6A5A04" w14:textId="725E2B01" w:rsidR="005831AC" w:rsidRPr="0090614F" w:rsidRDefault="005831AC" w:rsidP="00C13A3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Reflexive</w:t>
      </w:r>
    </w:p>
    <w:p w14:paraId="4A0C2D16" w14:textId="012DA5C5" w:rsidR="005831AC" w:rsidRPr="0090614F" w:rsidRDefault="0090614F" w:rsidP="00C13A3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5C7BABC3" wp14:editId="28B5C444">
            <wp:simplePos x="0" y="0"/>
            <wp:positionH relativeFrom="column">
              <wp:posOffset>4365179</wp:posOffset>
            </wp:positionH>
            <wp:positionV relativeFrom="paragraph">
              <wp:posOffset>200831</wp:posOffset>
            </wp:positionV>
            <wp:extent cx="2108200" cy="2006600"/>
            <wp:effectExtent l="0" t="0" r="0" b="0"/>
            <wp:wrapSquare wrapText="bothSides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1AC" w:rsidRPr="0090614F">
        <w:rPr>
          <w:sz w:val="28"/>
          <w:szCs w:val="28"/>
          <w:lang w:val="en-US"/>
        </w:rPr>
        <w:t>Reactive</w:t>
      </w:r>
    </w:p>
    <w:p w14:paraId="502A7DEE" w14:textId="62AE4529" w:rsidR="005831AC" w:rsidRPr="0090614F" w:rsidRDefault="005831AC" w:rsidP="00C13A3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Proactive</w:t>
      </w:r>
    </w:p>
    <w:p w14:paraId="092E049B" w14:textId="5CF5955F" w:rsidR="005831AC" w:rsidRPr="0090614F" w:rsidRDefault="005831AC" w:rsidP="005831AC">
      <w:pPr>
        <w:rPr>
          <w:sz w:val="28"/>
          <w:szCs w:val="28"/>
          <w:lang w:val="en-US"/>
        </w:rPr>
      </w:pPr>
    </w:p>
    <w:p w14:paraId="45736C6D" w14:textId="19AD9EB5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 Анатомические плоскости сечения мозга, показанные на рисунке справа, имеют следующие названия:</w:t>
      </w:r>
    </w:p>
    <w:p w14:paraId="78135B53" w14:textId="77777777" w:rsidR="005831AC" w:rsidRPr="0090614F" w:rsidRDefault="005831AC" w:rsidP="00C13A3C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 xml:space="preserve">(1) </w:t>
      </w:r>
      <w:proofErr w:type="spellStart"/>
      <w:r w:rsidRPr="0090614F">
        <w:rPr>
          <w:sz w:val="28"/>
          <w:szCs w:val="28"/>
          <w:lang w:val="en-US"/>
        </w:rPr>
        <w:t>saggital</w:t>
      </w:r>
      <w:proofErr w:type="spellEnd"/>
      <w:r w:rsidRPr="0090614F">
        <w:rPr>
          <w:sz w:val="28"/>
          <w:szCs w:val="28"/>
          <w:lang w:val="en-US"/>
        </w:rPr>
        <w:t>, (2) coronal, (3) axial</w:t>
      </w:r>
    </w:p>
    <w:p w14:paraId="19A3752B" w14:textId="77777777" w:rsidR="005831AC" w:rsidRPr="0090614F" w:rsidRDefault="005831AC" w:rsidP="00C13A3C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 xml:space="preserve">(1) coronal, (2) </w:t>
      </w:r>
      <w:proofErr w:type="spellStart"/>
      <w:r w:rsidRPr="0090614F">
        <w:rPr>
          <w:sz w:val="28"/>
          <w:szCs w:val="28"/>
          <w:lang w:val="en-US"/>
        </w:rPr>
        <w:t>saggital</w:t>
      </w:r>
      <w:proofErr w:type="spellEnd"/>
      <w:r w:rsidRPr="0090614F">
        <w:rPr>
          <w:sz w:val="28"/>
          <w:szCs w:val="28"/>
          <w:lang w:val="en-US"/>
        </w:rPr>
        <w:t>, (3) axial</w:t>
      </w:r>
    </w:p>
    <w:p w14:paraId="2ED2A965" w14:textId="77777777" w:rsidR="005831AC" w:rsidRPr="0090614F" w:rsidRDefault="005831AC" w:rsidP="00C13A3C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 xml:space="preserve">(1) axial, (2) coronal, (3) </w:t>
      </w:r>
      <w:proofErr w:type="spellStart"/>
      <w:r w:rsidRPr="0090614F">
        <w:rPr>
          <w:sz w:val="28"/>
          <w:szCs w:val="28"/>
          <w:lang w:val="en-US"/>
        </w:rPr>
        <w:t>saggital</w:t>
      </w:r>
      <w:proofErr w:type="spellEnd"/>
    </w:p>
    <w:p w14:paraId="62B95910" w14:textId="77777777" w:rsidR="005831AC" w:rsidRPr="0090614F" w:rsidRDefault="005831AC" w:rsidP="00C13A3C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 xml:space="preserve">(1) coronal, (2) axial, (3) </w:t>
      </w:r>
      <w:proofErr w:type="spellStart"/>
      <w:r w:rsidRPr="0090614F">
        <w:rPr>
          <w:sz w:val="28"/>
          <w:szCs w:val="28"/>
          <w:lang w:val="en-US"/>
        </w:rPr>
        <w:t>saggital</w:t>
      </w:r>
      <w:proofErr w:type="spellEnd"/>
    </w:p>
    <w:p w14:paraId="7B9A9EB0" w14:textId="77777777" w:rsidR="005831AC" w:rsidRPr="0090614F" w:rsidRDefault="005831AC" w:rsidP="005831AC">
      <w:pPr>
        <w:rPr>
          <w:sz w:val="28"/>
          <w:szCs w:val="28"/>
        </w:rPr>
      </w:pPr>
    </w:p>
    <w:p w14:paraId="75C6CB02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Метод обучения, развитый </w:t>
      </w:r>
      <w:proofErr w:type="spellStart"/>
      <w:r w:rsidRPr="0090614F">
        <w:rPr>
          <w:sz w:val="28"/>
          <w:szCs w:val="28"/>
        </w:rPr>
        <w:t>бихевиористом</w:t>
      </w:r>
      <w:proofErr w:type="spellEnd"/>
      <w:r w:rsidRPr="0090614F">
        <w:rPr>
          <w:sz w:val="28"/>
          <w:szCs w:val="28"/>
        </w:rPr>
        <w:t xml:space="preserve"> </w:t>
      </w:r>
      <w:proofErr w:type="spellStart"/>
      <w:r w:rsidRPr="0090614F">
        <w:rPr>
          <w:sz w:val="28"/>
          <w:szCs w:val="28"/>
        </w:rPr>
        <w:t>Скинером</w:t>
      </w:r>
      <w:proofErr w:type="spellEnd"/>
      <w:r w:rsidRPr="0090614F">
        <w:rPr>
          <w:sz w:val="28"/>
          <w:szCs w:val="28"/>
        </w:rPr>
        <w:t>, при котором поведенческая реакция формируется с использованием поощрения и наказания, называется</w:t>
      </w:r>
    </w:p>
    <w:p w14:paraId="6666FC57" w14:textId="77777777" w:rsidR="005831AC" w:rsidRPr="0090614F" w:rsidRDefault="005831AC" w:rsidP="00C13A3C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Classical conditioning</w:t>
      </w:r>
    </w:p>
    <w:p w14:paraId="17EB961C" w14:textId="77777777" w:rsidR="005831AC" w:rsidRPr="0090614F" w:rsidRDefault="005831AC" w:rsidP="00C13A3C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Operant, or instrumental conditioning</w:t>
      </w:r>
    </w:p>
    <w:p w14:paraId="43EA775B" w14:textId="77777777" w:rsidR="005831AC" w:rsidRPr="0090614F" w:rsidRDefault="005831AC" w:rsidP="00C13A3C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Compulsion loop</w:t>
      </w:r>
    </w:p>
    <w:p w14:paraId="14F1A6F7" w14:textId="77777777" w:rsidR="005831AC" w:rsidRPr="0090614F" w:rsidRDefault="005831AC" w:rsidP="00C13A3C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Reinforcement learning</w:t>
      </w:r>
    </w:p>
    <w:p w14:paraId="14D3432C" w14:textId="77777777" w:rsidR="005831AC" w:rsidRPr="0090614F" w:rsidRDefault="005831AC" w:rsidP="005831AC">
      <w:pPr>
        <w:rPr>
          <w:sz w:val="28"/>
          <w:szCs w:val="28"/>
        </w:rPr>
      </w:pPr>
    </w:p>
    <w:p w14:paraId="07C4B545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Наиболее информативной характеристикой потенциалов действия является их</w:t>
      </w:r>
    </w:p>
    <w:p w14:paraId="206ADA15" w14:textId="77777777" w:rsidR="005831AC" w:rsidRPr="0090614F" w:rsidRDefault="005831AC" w:rsidP="00C13A3C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Амплитуда</w:t>
      </w:r>
    </w:p>
    <w:p w14:paraId="3E3D0C14" w14:textId="32DC2FA5" w:rsidR="005831AC" w:rsidRPr="0090614F" w:rsidRDefault="005831AC" w:rsidP="00C13A3C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Длительность</w:t>
      </w:r>
    </w:p>
    <w:p w14:paraId="47053ACD" w14:textId="6CFF912C" w:rsidR="005831AC" w:rsidRPr="0090614F" w:rsidRDefault="005831AC" w:rsidP="00C13A3C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Частота</w:t>
      </w:r>
    </w:p>
    <w:p w14:paraId="2EAD94A7" w14:textId="6485AA78" w:rsidR="005831AC" w:rsidRPr="0090614F" w:rsidRDefault="005831AC" w:rsidP="00C13A3C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Время</w:t>
      </w:r>
    </w:p>
    <w:p w14:paraId="542C9DC3" w14:textId="441CA61B" w:rsidR="005831AC" w:rsidRPr="0090614F" w:rsidRDefault="0090614F" w:rsidP="005831AC">
      <w:pPr>
        <w:rPr>
          <w:sz w:val="28"/>
          <w:szCs w:val="28"/>
          <w:lang w:val="en-US"/>
        </w:rPr>
      </w:pPr>
      <w:r w:rsidRPr="0090614F">
        <w:rPr>
          <w:noProof/>
          <w:sz w:val="28"/>
          <w:szCs w:val="28"/>
          <w:lang w:val="en-US"/>
        </w:rPr>
        <w:drawing>
          <wp:anchor distT="0" distB="0" distL="114300" distR="114300" simplePos="0" relativeHeight="251685888" behindDoc="0" locked="0" layoutInCell="1" allowOverlap="1" wp14:anchorId="5E3661A4" wp14:editId="3D223FE3">
            <wp:simplePos x="0" y="0"/>
            <wp:positionH relativeFrom="column">
              <wp:posOffset>4422930</wp:posOffset>
            </wp:positionH>
            <wp:positionV relativeFrom="paragraph">
              <wp:posOffset>56686</wp:posOffset>
            </wp:positionV>
            <wp:extent cx="1943735" cy="1935480"/>
            <wp:effectExtent l="0" t="0" r="0" b="0"/>
            <wp:wrapSquare wrapText="bothSides"/>
            <wp:docPr id="18" name="Picture 18" descr="A close - up of a compa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close - up of a compas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D2C8A" w14:textId="7C383C8E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C555F2D" wp14:editId="62311544">
                <wp:simplePos x="0" y="0"/>
                <wp:positionH relativeFrom="column">
                  <wp:posOffset>4103056</wp:posOffset>
                </wp:positionH>
                <wp:positionV relativeFrom="paragraph">
                  <wp:posOffset>94287</wp:posOffset>
                </wp:positionV>
                <wp:extent cx="360" cy="360"/>
                <wp:effectExtent l="38100" t="38100" r="38100" b="381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BFF8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322.4pt;margin-top:6.7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">
                <v:imagedata r:id="rId11" o:title=""/>
              </v:shape>
            </w:pict>
          </mc:Fallback>
        </mc:AlternateContent>
      </w:r>
      <w:r w:rsidRPr="0090614F">
        <w:rPr>
          <w:sz w:val="28"/>
          <w:szCs w:val="28"/>
        </w:rPr>
        <w:t>На рисунке справа, указанные направления имеют следующие названия:</w:t>
      </w:r>
    </w:p>
    <w:p w14:paraId="649276C8" w14:textId="6C06CF8A" w:rsidR="005831AC" w:rsidRPr="0090614F" w:rsidRDefault="005831AC" w:rsidP="00C13A3C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(1) ventral, (2) dorsal, (3) caudal, (4) rostral</w:t>
      </w:r>
    </w:p>
    <w:p w14:paraId="61E3CFE3" w14:textId="77777777" w:rsidR="005831AC" w:rsidRPr="0090614F" w:rsidRDefault="005831AC" w:rsidP="00C13A3C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(1) rostral, (2) caudal, (3) ventral, (4) dorsal</w:t>
      </w:r>
    </w:p>
    <w:p w14:paraId="7BAB339E" w14:textId="77777777" w:rsidR="005831AC" w:rsidRPr="0090614F" w:rsidRDefault="005831AC" w:rsidP="00C13A3C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(1) rostral, (2) ventral, (3) dorsal, (4) caudal</w:t>
      </w:r>
    </w:p>
    <w:p w14:paraId="71E833C6" w14:textId="77777777" w:rsidR="005831AC" w:rsidRPr="0090614F" w:rsidRDefault="005831AC" w:rsidP="00C13A3C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(1) dorsal, (2) ventral, (3) anterior, (4) posterior</w:t>
      </w:r>
      <w:r w:rsidRPr="0090614F">
        <w:rPr>
          <w:sz w:val="28"/>
          <w:szCs w:val="28"/>
          <w:lang w:val="en-US"/>
        </w:rPr>
        <w:tab/>
      </w:r>
    </w:p>
    <w:p w14:paraId="74172B09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37DAFF11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67780052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01B13F22" w14:textId="1A1D397F" w:rsidR="005831AC" w:rsidRDefault="005831AC" w:rsidP="005831AC">
      <w:pPr>
        <w:rPr>
          <w:sz w:val="28"/>
          <w:szCs w:val="28"/>
          <w:lang w:val="en-US"/>
        </w:rPr>
      </w:pPr>
    </w:p>
    <w:p w14:paraId="6E336EE3" w14:textId="4631EBAE" w:rsidR="0090614F" w:rsidRDefault="0090614F" w:rsidP="005831AC">
      <w:pPr>
        <w:rPr>
          <w:sz w:val="28"/>
          <w:szCs w:val="28"/>
          <w:lang w:val="en-US"/>
        </w:rPr>
      </w:pPr>
    </w:p>
    <w:p w14:paraId="042B5DBD" w14:textId="77777777" w:rsidR="0090614F" w:rsidRPr="0090614F" w:rsidRDefault="0090614F" w:rsidP="005831AC">
      <w:pPr>
        <w:rPr>
          <w:sz w:val="28"/>
          <w:szCs w:val="28"/>
          <w:lang w:val="en-US"/>
        </w:rPr>
      </w:pPr>
    </w:p>
    <w:p w14:paraId="183332F8" w14:textId="22ECF3F7" w:rsidR="005831AC" w:rsidRPr="0090614F" w:rsidRDefault="005831AC" w:rsidP="005831AC">
      <w:pPr>
        <w:rPr>
          <w:sz w:val="28"/>
          <w:szCs w:val="28"/>
          <w:lang w:val="en-US"/>
        </w:rPr>
      </w:pPr>
    </w:p>
    <w:p w14:paraId="7F37082A" w14:textId="46A102E4" w:rsidR="005831AC" w:rsidRPr="0090614F" w:rsidRDefault="00891ED5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86912" behindDoc="0" locked="0" layoutInCell="1" allowOverlap="1" wp14:anchorId="4E699125" wp14:editId="45272593">
            <wp:simplePos x="0" y="0"/>
            <wp:positionH relativeFrom="column">
              <wp:posOffset>4221360</wp:posOffset>
            </wp:positionH>
            <wp:positionV relativeFrom="paragraph">
              <wp:posOffset>53066</wp:posOffset>
            </wp:positionV>
            <wp:extent cx="2026285" cy="1343025"/>
            <wp:effectExtent l="0" t="0" r="5715" b="3175"/>
            <wp:wrapSquare wrapText="bothSides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1AC" w:rsidRPr="0090614F">
        <w:rPr>
          <w:sz w:val="28"/>
          <w:szCs w:val="28"/>
        </w:rPr>
        <w:t>На рисунке справа, доли коры (</w:t>
      </w:r>
      <w:r w:rsidR="005831AC" w:rsidRPr="0090614F">
        <w:rPr>
          <w:sz w:val="28"/>
          <w:szCs w:val="28"/>
          <w:lang w:val="en-US"/>
        </w:rPr>
        <w:t>lobes</w:t>
      </w:r>
      <w:r w:rsidR="005831AC" w:rsidRPr="0090614F">
        <w:rPr>
          <w:sz w:val="28"/>
          <w:szCs w:val="28"/>
        </w:rPr>
        <w:t>) головного мозга имеют следующие названия:</w:t>
      </w:r>
    </w:p>
    <w:p w14:paraId="7D413CAC" w14:textId="5664FA05" w:rsidR="005831AC" w:rsidRPr="0090614F" w:rsidRDefault="005831AC" w:rsidP="00C13A3C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 xml:space="preserve"> </w:t>
      </w:r>
      <w:r w:rsidRPr="0090614F">
        <w:rPr>
          <w:sz w:val="28"/>
          <w:szCs w:val="28"/>
          <w:lang w:val="en-US"/>
        </w:rPr>
        <w:t>(1) occipital, (2) frontal, (3) parietal, (4) temporal</w:t>
      </w:r>
    </w:p>
    <w:p w14:paraId="4AC197C8" w14:textId="45937FF7" w:rsidR="005831AC" w:rsidRPr="0090614F" w:rsidRDefault="005831AC" w:rsidP="00C13A3C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(1) frontal, (2) parietal, (3) temporal, (4) occipital</w:t>
      </w:r>
    </w:p>
    <w:p w14:paraId="7FE8B2E3" w14:textId="77777777" w:rsidR="005831AC" w:rsidRPr="0090614F" w:rsidRDefault="005831AC" w:rsidP="00C13A3C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(1) frontal, (2) occipital, (3) parietal, (4) temporal</w:t>
      </w:r>
    </w:p>
    <w:p w14:paraId="1D23A980" w14:textId="77777777" w:rsidR="005831AC" w:rsidRPr="0090614F" w:rsidRDefault="005831AC" w:rsidP="00C13A3C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(1) frontal, (2) temporal, (3) occipital, (4) parietal</w:t>
      </w:r>
    </w:p>
    <w:p w14:paraId="7C2A50DD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3C4172E1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35E10911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Функции височной доли коры головного мозга включают:</w:t>
      </w:r>
    </w:p>
    <w:p w14:paraId="15259729" w14:textId="77777777" w:rsidR="005831AC" w:rsidRPr="0090614F" w:rsidRDefault="005831AC" w:rsidP="00C13A3C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Reasoning and planning</w:t>
      </w:r>
    </w:p>
    <w:p w14:paraId="5E24CC65" w14:textId="77777777" w:rsidR="005831AC" w:rsidRPr="0090614F" w:rsidRDefault="005831AC" w:rsidP="00C13A3C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90614F">
        <w:rPr>
          <w:sz w:val="28"/>
          <w:szCs w:val="28"/>
          <w:lang w:val="en-US"/>
        </w:rPr>
        <w:t>Somatosensation</w:t>
      </w:r>
      <w:proofErr w:type="spellEnd"/>
      <w:r w:rsidRPr="0090614F">
        <w:rPr>
          <w:sz w:val="28"/>
          <w:szCs w:val="28"/>
          <w:lang w:val="en-US"/>
        </w:rPr>
        <w:t>, proprioception</w:t>
      </w:r>
    </w:p>
    <w:p w14:paraId="44C229FD" w14:textId="77777777" w:rsidR="005831AC" w:rsidRPr="0090614F" w:rsidRDefault="005831AC" w:rsidP="00C13A3C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Auditory perception, language, semantic memory</w:t>
      </w:r>
    </w:p>
    <w:p w14:paraId="67D1ACF1" w14:textId="77777777" w:rsidR="005831AC" w:rsidRPr="0090614F" w:rsidRDefault="005831AC" w:rsidP="00C13A3C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Visual processing</w:t>
      </w:r>
    </w:p>
    <w:p w14:paraId="71E4982D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69AEF580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Метод вызванных потенциалов (</w:t>
      </w:r>
      <w:r w:rsidRPr="0090614F">
        <w:rPr>
          <w:sz w:val="28"/>
          <w:szCs w:val="28"/>
          <w:lang w:val="en-US"/>
        </w:rPr>
        <w:t>event</w:t>
      </w:r>
      <w:r w:rsidRPr="0090614F">
        <w:rPr>
          <w:sz w:val="28"/>
          <w:szCs w:val="28"/>
        </w:rPr>
        <w:t>-</w:t>
      </w:r>
      <w:r w:rsidRPr="0090614F">
        <w:rPr>
          <w:sz w:val="28"/>
          <w:szCs w:val="28"/>
          <w:lang w:val="en-US"/>
        </w:rPr>
        <w:t>related</w:t>
      </w:r>
      <w:r w:rsidRPr="0090614F">
        <w:rPr>
          <w:sz w:val="28"/>
          <w:szCs w:val="28"/>
        </w:rPr>
        <w:t xml:space="preserve"> </w:t>
      </w:r>
      <w:r w:rsidRPr="0090614F">
        <w:rPr>
          <w:sz w:val="28"/>
          <w:szCs w:val="28"/>
          <w:lang w:val="en-US"/>
        </w:rPr>
        <w:t>potentials</w:t>
      </w:r>
      <w:r w:rsidRPr="0090614F">
        <w:rPr>
          <w:sz w:val="28"/>
          <w:szCs w:val="28"/>
        </w:rPr>
        <w:t xml:space="preserve">, </w:t>
      </w:r>
      <w:r w:rsidRPr="0090614F">
        <w:rPr>
          <w:sz w:val="28"/>
          <w:szCs w:val="28"/>
          <w:lang w:val="en-US"/>
        </w:rPr>
        <w:t>ERP</w:t>
      </w:r>
      <w:r w:rsidRPr="0090614F">
        <w:rPr>
          <w:sz w:val="28"/>
          <w:szCs w:val="28"/>
        </w:rPr>
        <w:t>) является разновидностью одной из следующих методик:</w:t>
      </w:r>
    </w:p>
    <w:p w14:paraId="780D12C7" w14:textId="77777777" w:rsidR="005831AC" w:rsidRPr="0090614F" w:rsidRDefault="005831AC" w:rsidP="00C13A3C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Functional magnetic resonance imaging (fMRI)</w:t>
      </w:r>
    </w:p>
    <w:p w14:paraId="28964FFC" w14:textId="77777777" w:rsidR="005831AC" w:rsidRPr="0090614F" w:rsidRDefault="005831AC" w:rsidP="00C13A3C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Magnetoencephalography (MEG)</w:t>
      </w:r>
    </w:p>
    <w:p w14:paraId="29873B68" w14:textId="77777777" w:rsidR="005831AC" w:rsidRPr="0090614F" w:rsidRDefault="005831AC" w:rsidP="00C13A3C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Electroencephalography (EEG)</w:t>
      </w:r>
    </w:p>
    <w:p w14:paraId="43FEDBD9" w14:textId="0F0B2E00" w:rsidR="005831AC" w:rsidRPr="0090614F" w:rsidRDefault="005831AC" w:rsidP="00C13A3C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Transcranial magnetic stimulation (TMS)</w:t>
      </w:r>
    </w:p>
    <w:p w14:paraId="3AF06355" w14:textId="77777777" w:rsidR="00586C4C" w:rsidRPr="0090614F" w:rsidRDefault="00586C4C" w:rsidP="00586C4C">
      <w:pPr>
        <w:widowControl w:val="0"/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2344F038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Область мозга, отвечающая за генерацию речи:</w:t>
      </w:r>
    </w:p>
    <w:p w14:paraId="26C06CC3" w14:textId="77777777" w:rsidR="005831AC" w:rsidRPr="0090614F" w:rsidRDefault="005831AC" w:rsidP="00C13A3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90614F">
        <w:rPr>
          <w:sz w:val="28"/>
          <w:szCs w:val="28"/>
        </w:rPr>
        <w:t>Гиппокамп</w:t>
      </w:r>
      <w:proofErr w:type="spellEnd"/>
    </w:p>
    <w:p w14:paraId="3F193534" w14:textId="77777777" w:rsidR="005831AC" w:rsidRPr="0090614F" w:rsidRDefault="005831AC" w:rsidP="00C13A3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Мозжечок</w:t>
      </w:r>
    </w:p>
    <w:p w14:paraId="451AE6DB" w14:textId="77777777" w:rsidR="005831AC" w:rsidRPr="0090614F" w:rsidRDefault="005831AC" w:rsidP="00C13A3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 xml:space="preserve">Зона </w:t>
      </w:r>
      <w:proofErr w:type="spellStart"/>
      <w:r w:rsidRPr="0090614F">
        <w:rPr>
          <w:sz w:val="28"/>
          <w:szCs w:val="28"/>
        </w:rPr>
        <w:t>Брока</w:t>
      </w:r>
      <w:proofErr w:type="spellEnd"/>
    </w:p>
    <w:p w14:paraId="341726AB" w14:textId="77777777" w:rsidR="005831AC" w:rsidRPr="0090614F" w:rsidRDefault="005831AC" w:rsidP="00C13A3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Зона Вернике</w:t>
      </w:r>
    </w:p>
    <w:p w14:paraId="7733300E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01C7834C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Распределенное кодирование, в отличие от локализованного,</w:t>
      </w:r>
    </w:p>
    <w:p w14:paraId="5E04B7F9" w14:textId="77777777" w:rsidR="005831AC" w:rsidRPr="0090614F" w:rsidRDefault="005831AC" w:rsidP="00C13A3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Приводит к ошибкам при насыщении памяти.</w:t>
      </w:r>
    </w:p>
    <w:p w14:paraId="7612C298" w14:textId="77777777" w:rsidR="005831AC" w:rsidRPr="0090614F" w:rsidRDefault="005831AC" w:rsidP="00C13A3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 xml:space="preserve">Обладает устойчивостью к локальным повреждениям </w:t>
      </w:r>
      <w:proofErr w:type="spellStart"/>
      <w:r w:rsidRPr="0090614F">
        <w:rPr>
          <w:sz w:val="28"/>
          <w:szCs w:val="28"/>
        </w:rPr>
        <w:t>нейросети</w:t>
      </w:r>
      <w:proofErr w:type="spellEnd"/>
      <w:r w:rsidRPr="0090614F">
        <w:rPr>
          <w:sz w:val="28"/>
          <w:szCs w:val="28"/>
        </w:rPr>
        <w:t>.</w:t>
      </w:r>
    </w:p>
    <w:p w14:paraId="48C02AB8" w14:textId="77777777" w:rsidR="005831AC" w:rsidRPr="0090614F" w:rsidRDefault="005831AC" w:rsidP="00C13A3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 xml:space="preserve">Редко встречается в биологических </w:t>
      </w:r>
      <w:proofErr w:type="spellStart"/>
      <w:r w:rsidRPr="0090614F">
        <w:rPr>
          <w:sz w:val="28"/>
          <w:szCs w:val="28"/>
        </w:rPr>
        <w:t>нейросетях</w:t>
      </w:r>
      <w:proofErr w:type="spellEnd"/>
      <w:r w:rsidRPr="0090614F">
        <w:rPr>
          <w:sz w:val="28"/>
          <w:szCs w:val="28"/>
        </w:rPr>
        <w:t>.</w:t>
      </w:r>
    </w:p>
    <w:p w14:paraId="0F33A518" w14:textId="77777777" w:rsidR="005831AC" w:rsidRPr="0090614F" w:rsidRDefault="005831AC" w:rsidP="00C13A3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Характеризуется низкой надежностью вследствие интерференции.</w:t>
      </w:r>
    </w:p>
    <w:p w14:paraId="4B5151CD" w14:textId="77777777" w:rsidR="005831AC" w:rsidRPr="0090614F" w:rsidRDefault="005831AC" w:rsidP="005831AC">
      <w:pPr>
        <w:rPr>
          <w:sz w:val="28"/>
          <w:szCs w:val="28"/>
        </w:rPr>
      </w:pPr>
    </w:p>
    <w:p w14:paraId="09BBF546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Двойная диссоциация – это ситуация, когда</w:t>
      </w:r>
    </w:p>
    <w:p w14:paraId="0ABD4311" w14:textId="77777777" w:rsidR="005831AC" w:rsidRPr="0090614F" w:rsidRDefault="005831AC" w:rsidP="00C13A3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Функцию А выполняет одна часть мозга, а функцию В – другая.</w:t>
      </w:r>
    </w:p>
    <w:p w14:paraId="19C2A557" w14:textId="77777777" w:rsidR="005831AC" w:rsidRPr="0090614F" w:rsidRDefault="005831AC" w:rsidP="00C13A3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 xml:space="preserve">Повреждение одной части мозга ведет к потере функции А при сохранении функции В, в то время как повреждение другой части мозга ведет к потере </w:t>
      </w:r>
      <w:proofErr w:type="gramStart"/>
      <w:r w:rsidRPr="0090614F">
        <w:rPr>
          <w:sz w:val="28"/>
          <w:szCs w:val="28"/>
        </w:rPr>
        <w:t>функции</w:t>
      </w:r>
      <w:proofErr w:type="gramEnd"/>
      <w:r w:rsidRPr="0090614F">
        <w:rPr>
          <w:sz w:val="28"/>
          <w:szCs w:val="28"/>
        </w:rPr>
        <w:t xml:space="preserve"> В при сохранении функции А.</w:t>
      </w:r>
    </w:p>
    <w:p w14:paraId="5B4DBCFE" w14:textId="77777777" w:rsidR="005831AC" w:rsidRPr="0090614F" w:rsidRDefault="005831AC" w:rsidP="00C13A3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Повреждение мозга приводит к потере связи между функциями А и В.</w:t>
      </w:r>
    </w:p>
    <w:p w14:paraId="50583390" w14:textId="77777777" w:rsidR="005831AC" w:rsidRPr="0090614F" w:rsidRDefault="005831AC" w:rsidP="00C13A3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Две части мозга выполняют две функции А и В независимо друг от друга.</w:t>
      </w:r>
    </w:p>
    <w:p w14:paraId="62BF0C9A" w14:textId="77777777" w:rsidR="005831AC" w:rsidRPr="0090614F" w:rsidRDefault="005831AC" w:rsidP="005831AC">
      <w:pPr>
        <w:rPr>
          <w:sz w:val="28"/>
          <w:szCs w:val="28"/>
        </w:rPr>
      </w:pPr>
    </w:p>
    <w:p w14:paraId="5653625C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Наблюдение двойной диссоциации свидетельствует о том, что</w:t>
      </w:r>
    </w:p>
    <w:p w14:paraId="57F14B45" w14:textId="77777777" w:rsidR="005831AC" w:rsidRPr="0090614F" w:rsidRDefault="005831AC" w:rsidP="00C13A3C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Обе функции А и В нарушены.</w:t>
      </w:r>
    </w:p>
    <w:p w14:paraId="5EE18CD4" w14:textId="77777777" w:rsidR="005831AC" w:rsidRPr="0090614F" w:rsidRDefault="005831AC" w:rsidP="00C13A3C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Функции А и В основаны на различных механизмах.</w:t>
      </w:r>
    </w:p>
    <w:p w14:paraId="0DE47709" w14:textId="77777777" w:rsidR="005831AC" w:rsidRPr="0090614F" w:rsidRDefault="005831AC" w:rsidP="00C13A3C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lastRenderedPageBreak/>
        <w:t>Функции А и В основаны на одном и том же механизме.</w:t>
      </w:r>
    </w:p>
    <w:p w14:paraId="10B75BD4" w14:textId="77777777" w:rsidR="005831AC" w:rsidRPr="0090614F" w:rsidRDefault="005831AC" w:rsidP="00C13A3C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Функции А и В не связаны друг с другом.</w:t>
      </w:r>
    </w:p>
    <w:p w14:paraId="654A9966" w14:textId="77777777" w:rsidR="005831AC" w:rsidRPr="0090614F" w:rsidRDefault="005831AC" w:rsidP="005831AC">
      <w:pPr>
        <w:rPr>
          <w:sz w:val="28"/>
          <w:szCs w:val="28"/>
        </w:rPr>
      </w:pPr>
    </w:p>
    <w:p w14:paraId="79EBBF88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В котором из эпизодов на рисунке внизу крыса в эксперименте </w:t>
      </w:r>
      <w:proofErr w:type="spellStart"/>
      <w:r w:rsidRPr="0090614F">
        <w:rPr>
          <w:sz w:val="28"/>
          <w:szCs w:val="28"/>
        </w:rPr>
        <w:t>Толмана</w:t>
      </w:r>
      <w:proofErr w:type="spellEnd"/>
      <w:r w:rsidRPr="0090614F">
        <w:rPr>
          <w:sz w:val="28"/>
          <w:szCs w:val="28"/>
        </w:rPr>
        <w:t xml:space="preserve"> использует для навигации </w:t>
      </w:r>
      <w:proofErr w:type="spellStart"/>
      <w:r w:rsidRPr="0090614F">
        <w:rPr>
          <w:sz w:val="28"/>
          <w:szCs w:val="28"/>
        </w:rPr>
        <w:t>аллоцентрические</w:t>
      </w:r>
      <w:proofErr w:type="spellEnd"/>
      <w:r w:rsidRPr="0090614F">
        <w:rPr>
          <w:sz w:val="28"/>
          <w:szCs w:val="28"/>
        </w:rPr>
        <w:t xml:space="preserve"> (</w:t>
      </w:r>
      <w:r w:rsidRPr="0090614F">
        <w:rPr>
          <w:sz w:val="28"/>
          <w:szCs w:val="28"/>
          <w:lang w:val="en-US"/>
        </w:rPr>
        <w:t>allocentric</w:t>
      </w:r>
      <w:r w:rsidRPr="0090614F">
        <w:rPr>
          <w:sz w:val="28"/>
          <w:szCs w:val="28"/>
        </w:rPr>
        <w:t>) сведения об окружении?</w:t>
      </w:r>
    </w:p>
    <w:p w14:paraId="641FD0AC" w14:textId="77777777" w:rsidR="005831AC" w:rsidRPr="0090614F" w:rsidRDefault="005831AC" w:rsidP="00C13A3C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Рис. (</w:t>
      </w:r>
      <w:r w:rsidRPr="0090614F">
        <w:rPr>
          <w:sz w:val="28"/>
          <w:szCs w:val="28"/>
          <w:lang w:val="en-US"/>
        </w:rPr>
        <w:t>a)</w:t>
      </w:r>
    </w:p>
    <w:p w14:paraId="33953186" w14:textId="77777777" w:rsidR="005831AC" w:rsidRPr="0090614F" w:rsidRDefault="005831AC" w:rsidP="00C13A3C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Рис. (</w:t>
      </w:r>
      <w:r w:rsidRPr="0090614F">
        <w:rPr>
          <w:sz w:val="28"/>
          <w:szCs w:val="28"/>
          <w:lang w:val="en-US"/>
        </w:rPr>
        <w:t>b)</w:t>
      </w:r>
    </w:p>
    <w:p w14:paraId="7D99AFC0" w14:textId="77777777" w:rsidR="005831AC" w:rsidRPr="0090614F" w:rsidRDefault="005831AC" w:rsidP="00C13A3C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Рис. (</w:t>
      </w:r>
      <w:r w:rsidRPr="0090614F">
        <w:rPr>
          <w:sz w:val="28"/>
          <w:szCs w:val="28"/>
          <w:lang w:val="en-US"/>
        </w:rPr>
        <w:t>c)</w:t>
      </w:r>
    </w:p>
    <w:p w14:paraId="0BF8634C" w14:textId="77777777" w:rsidR="005831AC" w:rsidRPr="0090614F" w:rsidRDefault="005831AC" w:rsidP="00C13A3C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None of the above</w:t>
      </w:r>
    </w:p>
    <w:p w14:paraId="5306088A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29827D3C" w14:textId="6A6585D3" w:rsidR="005831AC" w:rsidRPr="0090614F" w:rsidRDefault="00891ED5" w:rsidP="0090614F">
      <w:pPr>
        <w:jc w:val="center"/>
        <w:rPr>
          <w:sz w:val="28"/>
          <w:szCs w:val="28"/>
        </w:rPr>
      </w:pPr>
      <w:r w:rsidRPr="0090614F">
        <w:rPr>
          <w:noProof/>
          <w:sz w:val="28"/>
          <w:szCs w:val="28"/>
        </w:rPr>
        <w:drawing>
          <wp:inline distT="0" distB="0" distL="0" distR="0" wp14:anchorId="0A654DCE" wp14:editId="489D2BD3">
            <wp:extent cx="4726116" cy="1432452"/>
            <wp:effectExtent l="0" t="0" r="0" b="317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6637" cy="14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CB29" w14:textId="77777777" w:rsidR="00586C4C" w:rsidRPr="0090614F" w:rsidRDefault="00586C4C" w:rsidP="005831AC">
      <w:pPr>
        <w:rPr>
          <w:sz w:val="28"/>
          <w:szCs w:val="28"/>
        </w:rPr>
      </w:pPr>
    </w:p>
    <w:p w14:paraId="0E0B3E3E" w14:textId="0FF5AB49" w:rsidR="005831AC" w:rsidRPr="0090614F" w:rsidRDefault="005831AC" w:rsidP="005831AC">
      <w:pPr>
        <w:rPr>
          <w:sz w:val="28"/>
          <w:szCs w:val="28"/>
        </w:rPr>
      </w:pPr>
      <w:r w:rsidRPr="0090614F">
        <w:rPr>
          <w:sz w:val="28"/>
          <w:szCs w:val="28"/>
        </w:rPr>
        <w:t xml:space="preserve">К каждому из следующих рисунков, укажите закон </w:t>
      </w:r>
      <w:proofErr w:type="spellStart"/>
      <w:r w:rsidRPr="0090614F">
        <w:rPr>
          <w:sz w:val="28"/>
          <w:szCs w:val="28"/>
        </w:rPr>
        <w:t>гештальта</w:t>
      </w:r>
      <w:proofErr w:type="spellEnd"/>
      <w:r w:rsidRPr="0090614F">
        <w:rPr>
          <w:sz w:val="28"/>
          <w:szCs w:val="28"/>
        </w:rPr>
        <w:t>, ответственный за его восприятие.</w:t>
      </w:r>
    </w:p>
    <w:p w14:paraId="605F8306" w14:textId="0F6E6D72" w:rsidR="005831AC" w:rsidRPr="0090614F" w:rsidRDefault="005831AC" w:rsidP="005831AC">
      <w:pPr>
        <w:rPr>
          <w:sz w:val="28"/>
          <w:szCs w:val="28"/>
        </w:rPr>
      </w:pPr>
    </w:p>
    <w:p w14:paraId="4B32675A" w14:textId="1A696EB5" w:rsidR="005831AC" w:rsidRPr="0090614F" w:rsidRDefault="00DE309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7231E38E" wp14:editId="37D090BC">
            <wp:simplePos x="0" y="0"/>
            <wp:positionH relativeFrom="column">
              <wp:posOffset>3963635</wp:posOffset>
            </wp:positionH>
            <wp:positionV relativeFrom="paragraph">
              <wp:posOffset>58299</wp:posOffset>
            </wp:positionV>
            <wp:extent cx="2362200" cy="927100"/>
            <wp:effectExtent l="0" t="0" r="0" b="0"/>
            <wp:wrapSquare wrapText="bothSides"/>
            <wp:docPr id="21" name="Picture 21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clip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1AC" w:rsidRPr="0090614F">
        <w:rPr>
          <w:sz w:val="28"/>
          <w:szCs w:val="28"/>
        </w:rPr>
        <w:t>Восприятие непрерывной веревки.</w:t>
      </w:r>
      <w:r w:rsidR="005831AC" w:rsidRPr="0090614F">
        <w:rPr>
          <w:noProof/>
          <w:sz w:val="28"/>
          <w:szCs w:val="28"/>
        </w:rPr>
        <w:t xml:space="preserve"> </w:t>
      </w:r>
    </w:p>
    <w:p w14:paraId="67B3D04B" w14:textId="77777777" w:rsidR="005831AC" w:rsidRPr="0090614F" w:rsidRDefault="005831AC" w:rsidP="00C13A3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 xml:space="preserve">Law of </w:t>
      </w:r>
      <w:proofErr w:type="spellStart"/>
      <w:r w:rsidRPr="0090614F">
        <w:rPr>
          <w:sz w:val="28"/>
          <w:szCs w:val="28"/>
          <w:lang w:val="en-US"/>
        </w:rPr>
        <w:t>pragnanz</w:t>
      </w:r>
      <w:proofErr w:type="spellEnd"/>
      <w:r w:rsidRPr="0090614F">
        <w:rPr>
          <w:sz w:val="28"/>
          <w:szCs w:val="28"/>
          <w:lang w:val="en-US"/>
        </w:rPr>
        <w:t xml:space="preserve"> (law of simplicity, </w:t>
      </w:r>
      <w:r w:rsidRPr="0090614F">
        <w:rPr>
          <w:sz w:val="28"/>
          <w:szCs w:val="28"/>
        </w:rPr>
        <w:t>закон</w:t>
      </w:r>
      <w:r w:rsidRPr="0090614F">
        <w:rPr>
          <w:sz w:val="28"/>
          <w:szCs w:val="28"/>
          <w:lang w:val="en-US"/>
        </w:rPr>
        <w:t xml:space="preserve"> </w:t>
      </w:r>
      <w:proofErr w:type="spellStart"/>
      <w:r w:rsidRPr="0090614F">
        <w:rPr>
          <w:sz w:val="28"/>
          <w:szCs w:val="28"/>
        </w:rPr>
        <w:t>прегнантности</w:t>
      </w:r>
      <w:proofErr w:type="spellEnd"/>
      <w:r w:rsidRPr="0090614F">
        <w:rPr>
          <w:sz w:val="28"/>
          <w:szCs w:val="28"/>
          <w:lang w:val="en-US"/>
        </w:rPr>
        <w:t>)</w:t>
      </w:r>
    </w:p>
    <w:p w14:paraId="784ABCF6" w14:textId="77777777" w:rsidR="005831AC" w:rsidRPr="0090614F" w:rsidRDefault="005831AC" w:rsidP="00C13A3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Law of good continuation</w:t>
      </w:r>
    </w:p>
    <w:p w14:paraId="664022E6" w14:textId="77777777" w:rsidR="005831AC" w:rsidRPr="0090614F" w:rsidRDefault="005831AC" w:rsidP="00C13A3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Law of familiarity</w:t>
      </w:r>
    </w:p>
    <w:p w14:paraId="4587C35F" w14:textId="77777777" w:rsidR="005831AC" w:rsidRPr="0090614F" w:rsidRDefault="005831AC" w:rsidP="00C13A3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Law of similarity</w:t>
      </w:r>
    </w:p>
    <w:p w14:paraId="045EE9FC" w14:textId="68C67585" w:rsidR="005831AC" w:rsidRPr="0090614F" w:rsidRDefault="005831AC" w:rsidP="005831AC">
      <w:pPr>
        <w:rPr>
          <w:sz w:val="28"/>
          <w:szCs w:val="28"/>
        </w:rPr>
      </w:pPr>
    </w:p>
    <w:p w14:paraId="4F5DBD75" w14:textId="232504A7" w:rsidR="005831AC" w:rsidRPr="0090614F" w:rsidRDefault="005831AC" w:rsidP="005831AC">
      <w:pPr>
        <w:rPr>
          <w:sz w:val="28"/>
          <w:szCs w:val="28"/>
        </w:rPr>
      </w:pPr>
    </w:p>
    <w:p w14:paraId="5A3A153B" w14:textId="5E304D76" w:rsidR="005831AC" w:rsidRPr="0090614F" w:rsidRDefault="0090614F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492453F1" wp14:editId="2C824F31">
            <wp:simplePos x="0" y="0"/>
            <wp:positionH relativeFrom="column">
              <wp:posOffset>4534535</wp:posOffset>
            </wp:positionH>
            <wp:positionV relativeFrom="paragraph">
              <wp:posOffset>115724</wp:posOffset>
            </wp:positionV>
            <wp:extent cx="1790700" cy="1714500"/>
            <wp:effectExtent l="0" t="0" r="0" b="0"/>
            <wp:wrapSquare wrapText="bothSides"/>
            <wp:docPr id="22" name="Picture 22" descr="A picture containing sciss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scisso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1AC" w:rsidRPr="0090614F">
        <w:rPr>
          <w:sz w:val="28"/>
          <w:szCs w:val="28"/>
        </w:rPr>
        <w:t>Восприятие пяти колец на рисунке (</w:t>
      </w:r>
      <w:r w:rsidR="005831AC" w:rsidRPr="0090614F">
        <w:rPr>
          <w:sz w:val="28"/>
          <w:szCs w:val="28"/>
          <w:lang w:val="en-US"/>
        </w:rPr>
        <w:t>a</w:t>
      </w:r>
      <w:r w:rsidR="005831AC" w:rsidRPr="0090614F">
        <w:rPr>
          <w:sz w:val="28"/>
          <w:szCs w:val="28"/>
        </w:rPr>
        <w:t>), а не девяти замкнутых петель, как показано на рисунке (</w:t>
      </w:r>
      <w:r w:rsidR="005831AC" w:rsidRPr="0090614F">
        <w:rPr>
          <w:sz w:val="28"/>
          <w:szCs w:val="28"/>
          <w:lang w:val="en-US"/>
        </w:rPr>
        <w:t>b</w:t>
      </w:r>
      <w:r w:rsidR="005831AC" w:rsidRPr="0090614F">
        <w:rPr>
          <w:sz w:val="28"/>
          <w:szCs w:val="28"/>
        </w:rPr>
        <w:t>).</w:t>
      </w:r>
      <w:r w:rsidR="005831AC" w:rsidRPr="0090614F">
        <w:rPr>
          <w:noProof/>
          <w:sz w:val="28"/>
          <w:szCs w:val="28"/>
        </w:rPr>
        <w:t xml:space="preserve"> </w:t>
      </w:r>
    </w:p>
    <w:p w14:paraId="014D6F93" w14:textId="77777777" w:rsidR="005831AC" w:rsidRPr="0090614F" w:rsidRDefault="005831AC" w:rsidP="00C13A3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 xml:space="preserve">Law of </w:t>
      </w:r>
      <w:proofErr w:type="spellStart"/>
      <w:r w:rsidRPr="0090614F">
        <w:rPr>
          <w:sz w:val="28"/>
          <w:szCs w:val="28"/>
          <w:lang w:val="en-US"/>
        </w:rPr>
        <w:t>pragnanz</w:t>
      </w:r>
      <w:proofErr w:type="spellEnd"/>
      <w:r w:rsidRPr="0090614F">
        <w:rPr>
          <w:sz w:val="28"/>
          <w:szCs w:val="28"/>
          <w:lang w:val="en-US"/>
        </w:rPr>
        <w:t xml:space="preserve"> (law of simplicity, </w:t>
      </w:r>
      <w:r w:rsidRPr="0090614F">
        <w:rPr>
          <w:sz w:val="28"/>
          <w:szCs w:val="28"/>
        </w:rPr>
        <w:t>закон</w:t>
      </w:r>
      <w:r w:rsidRPr="0090614F">
        <w:rPr>
          <w:sz w:val="28"/>
          <w:szCs w:val="28"/>
          <w:lang w:val="en-US"/>
        </w:rPr>
        <w:t xml:space="preserve"> </w:t>
      </w:r>
      <w:proofErr w:type="spellStart"/>
      <w:r w:rsidRPr="0090614F">
        <w:rPr>
          <w:sz w:val="28"/>
          <w:szCs w:val="28"/>
        </w:rPr>
        <w:t>прегнантности</w:t>
      </w:r>
      <w:proofErr w:type="spellEnd"/>
      <w:r w:rsidRPr="0090614F">
        <w:rPr>
          <w:sz w:val="28"/>
          <w:szCs w:val="28"/>
          <w:lang w:val="en-US"/>
        </w:rPr>
        <w:t>)</w:t>
      </w:r>
    </w:p>
    <w:p w14:paraId="12BE068A" w14:textId="77777777" w:rsidR="005831AC" w:rsidRPr="0090614F" w:rsidRDefault="005831AC" w:rsidP="00C13A3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Law of good continuation</w:t>
      </w:r>
    </w:p>
    <w:p w14:paraId="1F0D8F16" w14:textId="77777777" w:rsidR="005831AC" w:rsidRPr="0090614F" w:rsidRDefault="005831AC" w:rsidP="00C13A3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Law of familiarity</w:t>
      </w:r>
    </w:p>
    <w:p w14:paraId="663711C0" w14:textId="77777777" w:rsidR="005831AC" w:rsidRPr="0090614F" w:rsidRDefault="005831AC" w:rsidP="00C13A3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Law of similarity</w:t>
      </w:r>
    </w:p>
    <w:p w14:paraId="69B0D145" w14:textId="77777777" w:rsidR="005831AC" w:rsidRPr="0090614F" w:rsidRDefault="005831AC" w:rsidP="005831AC">
      <w:pPr>
        <w:rPr>
          <w:sz w:val="28"/>
          <w:szCs w:val="28"/>
        </w:rPr>
      </w:pPr>
    </w:p>
    <w:p w14:paraId="3F593668" w14:textId="77777777" w:rsidR="005831AC" w:rsidRPr="0090614F" w:rsidRDefault="005831AC" w:rsidP="005831AC">
      <w:pPr>
        <w:rPr>
          <w:sz w:val="28"/>
          <w:szCs w:val="28"/>
        </w:rPr>
      </w:pPr>
    </w:p>
    <w:p w14:paraId="5C8914AA" w14:textId="77777777" w:rsidR="005831AC" w:rsidRPr="0090614F" w:rsidRDefault="005831AC" w:rsidP="005831AC">
      <w:pPr>
        <w:rPr>
          <w:sz w:val="28"/>
          <w:szCs w:val="28"/>
        </w:rPr>
      </w:pPr>
    </w:p>
    <w:p w14:paraId="6EFA836F" w14:textId="7E189D0D" w:rsidR="005831AC" w:rsidRDefault="005831AC" w:rsidP="005831AC">
      <w:pPr>
        <w:rPr>
          <w:sz w:val="28"/>
          <w:szCs w:val="28"/>
        </w:rPr>
      </w:pPr>
    </w:p>
    <w:p w14:paraId="114DFF3A" w14:textId="7844FF27" w:rsidR="0090614F" w:rsidRDefault="0090614F" w:rsidP="005831AC">
      <w:pPr>
        <w:rPr>
          <w:sz w:val="28"/>
          <w:szCs w:val="28"/>
        </w:rPr>
      </w:pPr>
    </w:p>
    <w:p w14:paraId="09FD6605" w14:textId="593F8231" w:rsidR="0090614F" w:rsidRDefault="0090614F" w:rsidP="005831AC">
      <w:pPr>
        <w:rPr>
          <w:sz w:val="28"/>
          <w:szCs w:val="28"/>
        </w:rPr>
      </w:pPr>
    </w:p>
    <w:p w14:paraId="74726A5D" w14:textId="77777777" w:rsidR="0090614F" w:rsidRPr="0090614F" w:rsidRDefault="0090614F" w:rsidP="005831AC">
      <w:pPr>
        <w:rPr>
          <w:sz w:val="28"/>
          <w:szCs w:val="28"/>
        </w:rPr>
      </w:pPr>
    </w:p>
    <w:p w14:paraId="1B912AC5" w14:textId="01E10655" w:rsidR="005831AC" w:rsidRPr="0090614F" w:rsidRDefault="005831AC" w:rsidP="005831AC">
      <w:pPr>
        <w:rPr>
          <w:sz w:val="28"/>
          <w:szCs w:val="28"/>
        </w:rPr>
      </w:pPr>
    </w:p>
    <w:p w14:paraId="2B227B58" w14:textId="30BC9C68" w:rsidR="005831AC" w:rsidRPr="0090614F" w:rsidRDefault="0090614F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89984" behindDoc="0" locked="0" layoutInCell="1" allowOverlap="1" wp14:anchorId="24774C76" wp14:editId="52E4407A">
            <wp:simplePos x="0" y="0"/>
            <wp:positionH relativeFrom="column">
              <wp:posOffset>5039360</wp:posOffset>
            </wp:positionH>
            <wp:positionV relativeFrom="paragraph">
              <wp:posOffset>107572</wp:posOffset>
            </wp:positionV>
            <wp:extent cx="1206500" cy="1206500"/>
            <wp:effectExtent l="0" t="0" r="0" b="0"/>
            <wp:wrapSquare wrapText="bothSides"/>
            <wp:docPr id="23" name="Picture 23" descr="A picture containing kitchenware, fabr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kitchenware, fabric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1AC" w:rsidRPr="0090614F">
        <w:rPr>
          <w:sz w:val="28"/>
          <w:szCs w:val="28"/>
        </w:rPr>
        <w:t>Восприятие вертикальных колонок.</w:t>
      </w:r>
    </w:p>
    <w:p w14:paraId="64E2A626" w14:textId="43EEA0B5" w:rsidR="005831AC" w:rsidRPr="0090614F" w:rsidRDefault="005831AC" w:rsidP="00C13A3C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 xml:space="preserve">Law of </w:t>
      </w:r>
      <w:proofErr w:type="spellStart"/>
      <w:r w:rsidRPr="0090614F">
        <w:rPr>
          <w:sz w:val="28"/>
          <w:szCs w:val="28"/>
          <w:lang w:val="en-US"/>
        </w:rPr>
        <w:t>pragnanz</w:t>
      </w:r>
      <w:proofErr w:type="spellEnd"/>
      <w:r w:rsidRPr="0090614F">
        <w:rPr>
          <w:sz w:val="28"/>
          <w:szCs w:val="28"/>
          <w:lang w:val="en-US"/>
        </w:rPr>
        <w:t xml:space="preserve"> (law of simplicity, </w:t>
      </w:r>
      <w:r w:rsidRPr="0090614F">
        <w:rPr>
          <w:sz w:val="28"/>
          <w:szCs w:val="28"/>
        </w:rPr>
        <w:t>закон</w:t>
      </w:r>
      <w:r w:rsidRPr="0090614F">
        <w:rPr>
          <w:sz w:val="28"/>
          <w:szCs w:val="28"/>
          <w:lang w:val="en-US"/>
        </w:rPr>
        <w:t xml:space="preserve"> </w:t>
      </w:r>
      <w:proofErr w:type="spellStart"/>
      <w:r w:rsidRPr="0090614F">
        <w:rPr>
          <w:sz w:val="28"/>
          <w:szCs w:val="28"/>
        </w:rPr>
        <w:t>прегнантности</w:t>
      </w:r>
      <w:proofErr w:type="spellEnd"/>
      <w:r w:rsidRPr="0090614F">
        <w:rPr>
          <w:sz w:val="28"/>
          <w:szCs w:val="28"/>
          <w:lang w:val="en-US"/>
        </w:rPr>
        <w:t>)</w:t>
      </w:r>
    </w:p>
    <w:p w14:paraId="660CEF12" w14:textId="77777777" w:rsidR="005831AC" w:rsidRPr="0090614F" w:rsidRDefault="005831AC" w:rsidP="00C13A3C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Law of good continuation</w:t>
      </w:r>
      <w:r w:rsidRPr="0090614F">
        <w:rPr>
          <w:noProof/>
          <w:sz w:val="28"/>
          <w:szCs w:val="28"/>
        </w:rPr>
        <w:t xml:space="preserve"> </w:t>
      </w:r>
    </w:p>
    <w:p w14:paraId="193C7BA1" w14:textId="77777777" w:rsidR="005831AC" w:rsidRPr="0090614F" w:rsidRDefault="005831AC" w:rsidP="00C13A3C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Law of familiarity</w:t>
      </w:r>
    </w:p>
    <w:p w14:paraId="405F8D28" w14:textId="77777777" w:rsidR="005831AC" w:rsidRPr="0090614F" w:rsidRDefault="005831AC" w:rsidP="00C13A3C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Law of similarity</w:t>
      </w:r>
    </w:p>
    <w:p w14:paraId="2CB6FDD1" w14:textId="77777777" w:rsidR="005831AC" w:rsidRPr="0090614F" w:rsidRDefault="005831AC" w:rsidP="005831AC">
      <w:pPr>
        <w:rPr>
          <w:sz w:val="28"/>
          <w:szCs w:val="28"/>
        </w:rPr>
      </w:pPr>
    </w:p>
    <w:p w14:paraId="4B2B39F3" w14:textId="317919F5" w:rsidR="005831AC" w:rsidRPr="0090614F" w:rsidRDefault="005831AC" w:rsidP="005831AC">
      <w:pPr>
        <w:rPr>
          <w:sz w:val="28"/>
          <w:szCs w:val="28"/>
        </w:rPr>
      </w:pPr>
    </w:p>
    <w:p w14:paraId="545B0FAB" w14:textId="4F140E4D" w:rsidR="005831AC" w:rsidRPr="0090614F" w:rsidRDefault="005831AC" w:rsidP="005831AC">
      <w:pPr>
        <w:rPr>
          <w:sz w:val="28"/>
          <w:szCs w:val="28"/>
        </w:rPr>
      </w:pPr>
    </w:p>
    <w:p w14:paraId="4474FEA5" w14:textId="4F75893F" w:rsidR="005831AC" w:rsidRPr="0090614F" w:rsidRDefault="0090614F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noProof/>
          <w:sz w:val="28"/>
          <w:szCs w:val="28"/>
          <w:lang w:val="en-US"/>
        </w:rPr>
        <w:drawing>
          <wp:anchor distT="0" distB="0" distL="114300" distR="114300" simplePos="0" relativeHeight="251691008" behindDoc="0" locked="0" layoutInCell="1" allowOverlap="1" wp14:anchorId="574D149C" wp14:editId="32135683">
            <wp:simplePos x="0" y="0"/>
            <wp:positionH relativeFrom="column">
              <wp:posOffset>3580748</wp:posOffset>
            </wp:positionH>
            <wp:positionV relativeFrom="paragraph">
              <wp:posOffset>52242</wp:posOffset>
            </wp:positionV>
            <wp:extent cx="2743200" cy="1371600"/>
            <wp:effectExtent l="0" t="0" r="0" b="0"/>
            <wp:wrapSquare wrapText="bothSides"/>
            <wp:docPr id="24" name="Picture 24" descr="A picture containing outdoor, rock, nature, roc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outdoor, rock, nature, rocky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1AC" w:rsidRPr="0090614F">
        <w:rPr>
          <w:sz w:val="28"/>
          <w:szCs w:val="28"/>
        </w:rPr>
        <w:t>Восприятие 13 лиц</w:t>
      </w:r>
    </w:p>
    <w:p w14:paraId="5759CC84" w14:textId="4570ED0B" w:rsidR="005831AC" w:rsidRPr="0090614F" w:rsidRDefault="005831AC" w:rsidP="00C13A3C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 xml:space="preserve">Law of </w:t>
      </w:r>
      <w:proofErr w:type="spellStart"/>
      <w:r w:rsidRPr="0090614F">
        <w:rPr>
          <w:sz w:val="28"/>
          <w:szCs w:val="28"/>
          <w:lang w:val="en-US"/>
        </w:rPr>
        <w:t>pragnanz</w:t>
      </w:r>
      <w:proofErr w:type="spellEnd"/>
      <w:r w:rsidRPr="0090614F">
        <w:rPr>
          <w:sz w:val="28"/>
          <w:szCs w:val="28"/>
          <w:lang w:val="en-US"/>
        </w:rPr>
        <w:t xml:space="preserve"> (law of simplicity, </w:t>
      </w:r>
      <w:r w:rsidRPr="0090614F">
        <w:rPr>
          <w:sz w:val="28"/>
          <w:szCs w:val="28"/>
        </w:rPr>
        <w:t>закон</w:t>
      </w:r>
      <w:r w:rsidRPr="0090614F">
        <w:rPr>
          <w:sz w:val="28"/>
          <w:szCs w:val="28"/>
          <w:lang w:val="en-US"/>
        </w:rPr>
        <w:t xml:space="preserve"> </w:t>
      </w:r>
      <w:proofErr w:type="spellStart"/>
      <w:r w:rsidRPr="0090614F">
        <w:rPr>
          <w:sz w:val="28"/>
          <w:szCs w:val="28"/>
        </w:rPr>
        <w:t>прегнантности</w:t>
      </w:r>
      <w:proofErr w:type="spellEnd"/>
      <w:r w:rsidRPr="0090614F">
        <w:rPr>
          <w:sz w:val="28"/>
          <w:szCs w:val="28"/>
          <w:lang w:val="en-US"/>
        </w:rPr>
        <w:t>)</w:t>
      </w:r>
    </w:p>
    <w:p w14:paraId="2B07D638" w14:textId="77777777" w:rsidR="005831AC" w:rsidRPr="0090614F" w:rsidRDefault="005831AC" w:rsidP="00C13A3C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Law of good continuation</w:t>
      </w:r>
    </w:p>
    <w:p w14:paraId="66B1FC41" w14:textId="77777777" w:rsidR="005831AC" w:rsidRPr="0090614F" w:rsidRDefault="005831AC" w:rsidP="00C13A3C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Law of familiarity</w:t>
      </w:r>
    </w:p>
    <w:p w14:paraId="5527489E" w14:textId="77777777" w:rsidR="005831AC" w:rsidRPr="0090614F" w:rsidRDefault="005831AC" w:rsidP="00C13A3C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Law of similarity</w:t>
      </w:r>
    </w:p>
    <w:p w14:paraId="5F19AAAA" w14:textId="77777777" w:rsidR="005831AC" w:rsidRPr="0090614F" w:rsidRDefault="005831AC" w:rsidP="005831AC">
      <w:pPr>
        <w:rPr>
          <w:sz w:val="28"/>
          <w:szCs w:val="28"/>
        </w:rPr>
      </w:pPr>
    </w:p>
    <w:p w14:paraId="76B530B8" w14:textId="77777777" w:rsidR="005831AC" w:rsidRPr="0090614F" w:rsidRDefault="005831AC" w:rsidP="005831AC">
      <w:pPr>
        <w:rPr>
          <w:sz w:val="28"/>
          <w:szCs w:val="28"/>
        </w:rPr>
      </w:pPr>
    </w:p>
    <w:p w14:paraId="201AF171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Обработка информации при восприятии зрительного стимула, начинающаяся в сетчатке и в первичной зрительной коре и завершающаяся в лобных долях и в </w:t>
      </w:r>
      <w:proofErr w:type="spellStart"/>
      <w:r w:rsidRPr="0090614F">
        <w:rPr>
          <w:sz w:val="28"/>
          <w:szCs w:val="28"/>
        </w:rPr>
        <w:t>гиппокампе</w:t>
      </w:r>
      <w:proofErr w:type="spellEnd"/>
      <w:r w:rsidRPr="0090614F">
        <w:rPr>
          <w:sz w:val="28"/>
          <w:szCs w:val="28"/>
        </w:rPr>
        <w:t>, является примером</w:t>
      </w:r>
    </w:p>
    <w:p w14:paraId="44AD336C" w14:textId="57C78052" w:rsidR="005831AC" w:rsidRPr="0090614F" w:rsidRDefault="005831AC" w:rsidP="00C13A3C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Constructive perception</w:t>
      </w:r>
    </w:p>
    <w:p w14:paraId="439A98FD" w14:textId="6F88EB13" w:rsidR="005831AC" w:rsidRPr="0090614F" w:rsidRDefault="005831AC" w:rsidP="00C13A3C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Top-down processing</w:t>
      </w:r>
    </w:p>
    <w:p w14:paraId="1CEC0B30" w14:textId="4DE750E7" w:rsidR="005831AC" w:rsidRPr="0090614F" w:rsidRDefault="005831AC" w:rsidP="00C13A3C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Bottom-up processing</w:t>
      </w:r>
    </w:p>
    <w:p w14:paraId="2675EBC8" w14:textId="762F1F9D" w:rsidR="005831AC" w:rsidRPr="0090614F" w:rsidRDefault="005831AC" w:rsidP="00C13A3C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Double dissociation</w:t>
      </w:r>
    </w:p>
    <w:p w14:paraId="6A1FB01E" w14:textId="5EE99B08" w:rsidR="005831AC" w:rsidRPr="0090614F" w:rsidRDefault="005831AC" w:rsidP="005831AC">
      <w:pPr>
        <w:rPr>
          <w:sz w:val="28"/>
          <w:szCs w:val="28"/>
          <w:lang w:val="en-US"/>
        </w:rPr>
      </w:pPr>
    </w:p>
    <w:p w14:paraId="5CB46476" w14:textId="3E178FC6" w:rsidR="005831AC" w:rsidRPr="0090614F" w:rsidRDefault="00AF7E81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noProof/>
          <w:sz w:val="28"/>
          <w:szCs w:val="28"/>
          <w:lang w:val="en-US"/>
        </w:rPr>
        <w:drawing>
          <wp:anchor distT="0" distB="0" distL="114300" distR="114300" simplePos="0" relativeHeight="251692032" behindDoc="0" locked="0" layoutInCell="1" allowOverlap="1" wp14:anchorId="6DD31F0A" wp14:editId="661156D7">
            <wp:simplePos x="0" y="0"/>
            <wp:positionH relativeFrom="column">
              <wp:posOffset>4204370</wp:posOffset>
            </wp:positionH>
            <wp:positionV relativeFrom="paragraph">
              <wp:posOffset>30686</wp:posOffset>
            </wp:positionV>
            <wp:extent cx="2120900" cy="1587500"/>
            <wp:effectExtent l="0" t="0" r="0" b="0"/>
            <wp:wrapSquare wrapText="bothSides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1AC" w:rsidRPr="0090614F">
        <w:rPr>
          <w:sz w:val="28"/>
          <w:szCs w:val="28"/>
        </w:rPr>
        <w:t xml:space="preserve">Два пути восприятия зрительной информации, обозначенные на рисунке </w:t>
      </w:r>
      <w:r w:rsidR="00DE309C" w:rsidRPr="0090614F">
        <w:rPr>
          <w:sz w:val="28"/>
          <w:szCs w:val="28"/>
        </w:rPr>
        <w:t xml:space="preserve">справа </w:t>
      </w:r>
      <w:r w:rsidR="005831AC" w:rsidRPr="0090614F">
        <w:rPr>
          <w:sz w:val="28"/>
          <w:szCs w:val="28"/>
        </w:rPr>
        <w:t>как дорсальный и вентральный, также известны соответственно как</w:t>
      </w:r>
      <w:r w:rsidR="005831AC" w:rsidRPr="0090614F">
        <w:rPr>
          <w:noProof/>
          <w:sz w:val="28"/>
          <w:szCs w:val="28"/>
        </w:rPr>
        <w:t xml:space="preserve"> </w:t>
      </w:r>
    </w:p>
    <w:p w14:paraId="0F7EDC7C" w14:textId="6D96AAAE" w:rsidR="005831AC" w:rsidRPr="0090614F" w:rsidRDefault="005831AC" w:rsidP="00C13A3C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The What pathway and the Where pathway</w:t>
      </w:r>
    </w:p>
    <w:p w14:paraId="10DD3DD1" w14:textId="77777777" w:rsidR="005831AC" w:rsidRPr="0090614F" w:rsidRDefault="005831AC" w:rsidP="00C13A3C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The Where pathway and the What pathway</w:t>
      </w:r>
    </w:p>
    <w:p w14:paraId="12993A51" w14:textId="77777777" w:rsidR="005831AC" w:rsidRPr="0090614F" w:rsidRDefault="005831AC" w:rsidP="00C13A3C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The Bottom-up pathway and the Top-down pathway</w:t>
      </w:r>
    </w:p>
    <w:p w14:paraId="1B5F0288" w14:textId="77777777" w:rsidR="005831AC" w:rsidRPr="0090614F" w:rsidRDefault="005831AC" w:rsidP="00C13A3C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 xml:space="preserve">The Top-down </w:t>
      </w:r>
      <w:proofErr w:type="spellStart"/>
      <w:r w:rsidRPr="0090614F">
        <w:rPr>
          <w:sz w:val="28"/>
          <w:szCs w:val="28"/>
          <w:lang w:val="en-US"/>
        </w:rPr>
        <w:t>patway</w:t>
      </w:r>
      <w:proofErr w:type="spellEnd"/>
      <w:r w:rsidRPr="0090614F">
        <w:rPr>
          <w:sz w:val="28"/>
          <w:szCs w:val="28"/>
          <w:lang w:val="en-US"/>
        </w:rPr>
        <w:t xml:space="preserve"> and the Bottom-up pathway</w:t>
      </w:r>
    </w:p>
    <w:p w14:paraId="26F0CB5D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7EB66BD9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Два пути восприятия зрительной информации, обозначенные на рисунке как дорсальный и вентральный, также известны соответственно как</w:t>
      </w:r>
      <w:r w:rsidRPr="0090614F">
        <w:rPr>
          <w:noProof/>
          <w:sz w:val="28"/>
          <w:szCs w:val="28"/>
        </w:rPr>
        <w:t xml:space="preserve"> </w:t>
      </w:r>
    </w:p>
    <w:p w14:paraId="37546575" w14:textId="77777777" w:rsidR="005831AC" w:rsidRPr="0090614F" w:rsidRDefault="005831AC" w:rsidP="00C13A3C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Implicit and explicit pathways</w:t>
      </w:r>
    </w:p>
    <w:p w14:paraId="3BC51CA2" w14:textId="77777777" w:rsidR="005831AC" w:rsidRPr="0090614F" w:rsidRDefault="005831AC" w:rsidP="00C13A3C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Explicit and implicit pathways</w:t>
      </w:r>
    </w:p>
    <w:p w14:paraId="13E8589B" w14:textId="77777777" w:rsidR="005831AC" w:rsidRPr="0090614F" w:rsidRDefault="005831AC" w:rsidP="00C13A3C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The perception pathway and the action pathway</w:t>
      </w:r>
    </w:p>
    <w:p w14:paraId="539BFF69" w14:textId="77777777" w:rsidR="005831AC" w:rsidRPr="0090614F" w:rsidRDefault="005831AC" w:rsidP="00C13A3C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The action pathway and the perception pathway</w:t>
      </w:r>
    </w:p>
    <w:p w14:paraId="43E9D34C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7C5BE5DE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В котором из неврологических расстройств нарушение функции зеркальных нейронов может быть наиболее вероятно связано с причинами расстройства?</w:t>
      </w:r>
    </w:p>
    <w:p w14:paraId="6C8E7EFD" w14:textId="77777777" w:rsidR="005831AC" w:rsidRPr="0090614F" w:rsidRDefault="005831AC" w:rsidP="00C13A3C">
      <w:pPr>
        <w:pStyle w:val="ListParagraph"/>
        <w:widowControl w:val="0"/>
        <w:numPr>
          <w:ilvl w:val="0"/>
          <w:numId w:val="101"/>
        </w:num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90614F">
        <w:rPr>
          <w:sz w:val="28"/>
          <w:szCs w:val="28"/>
        </w:rPr>
        <w:t>Alzheimer's</w:t>
      </w:r>
      <w:proofErr w:type="spellEnd"/>
      <w:r w:rsidRPr="0090614F">
        <w:rPr>
          <w:sz w:val="28"/>
          <w:szCs w:val="28"/>
        </w:rPr>
        <w:t xml:space="preserve"> </w:t>
      </w:r>
      <w:proofErr w:type="spellStart"/>
      <w:r w:rsidRPr="0090614F">
        <w:rPr>
          <w:sz w:val="28"/>
          <w:szCs w:val="28"/>
        </w:rPr>
        <w:t>disease</w:t>
      </w:r>
      <w:proofErr w:type="spellEnd"/>
    </w:p>
    <w:p w14:paraId="31AAAE2A" w14:textId="77777777" w:rsidR="005831AC" w:rsidRPr="0090614F" w:rsidRDefault="005831AC" w:rsidP="00C13A3C">
      <w:pPr>
        <w:pStyle w:val="ListParagraph"/>
        <w:widowControl w:val="0"/>
        <w:numPr>
          <w:ilvl w:val="0"/>
          <w:numId w:val="101"/>
        </w:num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90614F">
        <w:rPr>
          <w:sz w:val="28"/>
          <w:szCs w:val="28"/>
        </w:rPr>
        <w:lastRenderedPageBreak/>
        <w:t>Parkinson's</w:t>
      </w:r>
      <w:proofErr w:type="spellEnd"/>
      <w:r w:rsidRPr="0090614F">
        <w:rPr>
          <w:sz w:val="28"/>
          <w:szCs w:val="28"/>
        </w:rPr>
        <w:t xml:space="preserve"> </w:t>
      </w:r>
      <w:proofErr w:type="spellStart"/>
      <w:r w:rsidRPr="0090614F">
        <w:rPr>
          <w:sz w:val="28"/>
          <w:szCs w:val="28"/>
        </w:rPr>
        <w:t>disease</w:t>
      </w:r>
      <w:proofErr w:type="spellEnd"/>
    </w:p>
    <w:p w14:paraId="7BE85DA4" w14:textId="77777777" w:rsidR="005831AC" w:rsidRPr="0090614F" w:rsidRDefault="005831AC" w:rsidP="00C13A3C">
      <w:pPr>
        <w:pStyle w:val="ListParagraph"/>
        <w:widowControl w:val="0"/>
        <w:numPr>
          <w:ilvl w:val="0"/>
          <w:numId w:val="101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  <w:lang w:val="en-US"/>
        </w:rPr>
        <w:t>Posttraumatic stress disorder</w:t>
      </w:r>
    </w:p>
    <w:p w14:paraId="1C5D5B5C" w14:textId="77777777" w:rsidR="005831AC" w:rsidRPr="0090614F" w:rsidRDefault="005831AC" w:rsidP="00C13A3C">
      <w:pPr>
        <w:pStyle w:val="ListParagraph"/>
        <w:widowControl w:val="0"/>
        <w:numPr>
          <w:ilvl w:val="0"/>
          <w:numId w:val="101"/>
        </w:num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90614F">
        <w:rPr>
          <w:sz w:val="28"/>
          <w:szCs w:val="28"/>
        </w:rPr>
        <w:t>Autism</w:t>
      </w:r>
      <w:proofErr w:type="spellEnd"/>
    </w:p>
    <w:p w14:paraId="7AA031FB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6EAA57A7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Механизм эффекта Струпа объясняется</w:t>
      </w:r>
    </w:p>
    <w:p w14:paraId="17F18A0C" w14:textId="77777777" w:rsidR="005831AC" w:rsidRPr="0090614F" w:rsidRDefault="005831AC" w:rsidP="00C13A3C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Автоматичностью генерации ответов.</w:t>
      </w:r>
    </w:p>
    <w:p w14:paraId="2849A2E3" w14:textId="77777777" w:rsidR="005831AC" w:rsidRPr="0090614F" w:rsidRDefault="005831AC" w:rsidP="00C13A3C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Независимым восприятием цвета и семантики предъявляемых слов.</w:t>
      </w:r>
    </w:p>
    <w:p w14:paraId="2BFA9E9B" w14:textId="77777777" w:rsidR="005831AC" w:rsidRPr="0090614F" w:rsidRDefault="005831AC" w:rsidP="00C13A3C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Необходимостью использовать сознательный контроль для подавления интерферирующего автоматизма.</w:t>
      </w:r>
    </w:p>
    <w:p w14:paraId="48A3665E" w14:textId="77777777" w:rsidR="005831AC" w:rsidRPr="0090614F" w:rsidRDefault="005831AC" w:rsidP="00C13A3C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Знанием языка, на котором написаны предъявленные слова.</w:t>
      </w:r>
    </w:p>
    <w:p w14:paraId="076B98D1" w14:textId="77777777" w:rsidR="005831AC" w:rsidRPr="0090614F" w:rsidRDefault="005831AC" w:rsidP="005831AC">
      <w:pPr>
        <w:rPr>
          <w:sz w:val="28"/>
          <w:szCs w:val="28"/>
        </w:rPr>
      </w:pPr>
    </w:p>
    <w:p w14:paraId="45D2384E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Дефицит осознанного восприятия ясно видимого стимула при отсутствии осведомленности о нем и внимания к нему известен как</w:t>
      </w:r>
    </w:p>
    <w:p w14:paraId="2CC6F2E3" w14:textId="77777777" w:rsidR="005831AC" w:rsidRPr="0090614F" w:rsidRDefault="005831AC" w:rsidP="00C13A3C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Change blindness</w:t>
      </w:r>
    </w:p>
    <w:p w14:paraId="6760AD2E" w14:textId="77777777" w:rsidR="005831AC" w:rsidRPr="0090614F" w:rsidRDefault="005831AC" w:rsidP="00C13A3C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Attentional blink</w:t>
      </w:r>
    </w:p>
    <w:p w14:paraId="02E098D4" w14:textId="77777777" w:rsidR="005831AC" w:rsidRPr="0090614F" w:rsidRDefault="005831AC" w:rsidP="00C13A3C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Inattentional blindness</w:t>
      </w:r>
    </w:p>
    <w:p w14:paraId="7D53ABB1" w14:textId="77777777" w:rsidR="005831AC" w:rsidRPr="0090614F" w:rsidRDefault="005831AC" w:rsidP="00C13A3C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Masked priming</w:t>
      </w:r>
    </w:p>
    <w:p w14:paraId="183EC3E2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3AED6941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Треугольник </w:t>
      </w:r>
      <w:r w:rsidRPr="0090614F">
        <w:rPr>
          <w:sz w:val="28"/>
          <w:szCs w:val="28"/>
          <w:lang w:val="en-US"/>
        </w:rPr>
        <w:t>Frege</w:t>
      </w:r>
      <w:r w:rsidRPr="0090614F">
        <w:rPr>
          <w:sz w:val="28"/>
          <w:szCs w:val="28"/>
        </w:rPr>
        <w:t xml:space="preserve"> объединяет три аспекта символьного представления: (1) сам символ: например, слово, написанное на бумаге или паттерн нейронной активности в мозгу; (2) концепция объекта, ассоциированная с символом, находящаяся в сознании человека, и (3) сам объект, находящийся в реальном или воображаемом окружении. Эти три аспекта имеют следующие названия.</w:t>
      </w:r>
    </w:p>
    <w:p w14:paraId="40EBA646" w14:textId="77777777" w:rsidR="005831AC" w:rsidRPr="0090614F" w:rsidRDefault="005831AC" w:rsidP="00C13A3C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(1) the signified, (2) the signifier, (3) the referent.</w:t>
      </w:r>
    </w:p>
    <w:p w14:paraId="2B56A618" w14:textId="77777777" w:rsidR="005831AC" w:rsidRPr="0090614F" w:rsidRDefault="005831AC" w:rsidP="00C13A3C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(1) the signifier, (2) the signified, (3) the referent.</w:t>
      </w:r>
    </w:p>
    <w:p w14:paraId="362EB851" w14:textId="77777777" w:rsidR="005831AC" w:rsidRPr="0090614F" w:rsidRDefault="005831AC" w:rsidP="00C13A3C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(1) the referent, (2) the signifier, (3) the signified.</w:t>
      </w:r>
    </w:p>
    <w:p w14:paraId="3961CDD9" w14:textId="77777777" w:rsidR="005831AC" w:rsidRPr="0090614F" w:rsidRDefault="005831AC" w:rsidP="00C13A3C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(1) the signified, (2) the referent, (3) the signifier.</w:t>
      </w:r>
    </w:p>
    <w:p w14:paraId="6A994016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143C8202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Типы неявной (или «подсознательной») долговременной памяти включают:</w:t>
      </w:r>
    </w:p>
    <w:p w14:paraId="70543D6C" w14:textId="77777777" w:rsidR="005831AC" w:rsidRPr="0090614F" w:rsidRDefault="005831AC" w:rsidP="00C13A3C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Prospective, retrospective, declarative</w:t>
      </w:r>
    </w:p>
    <w:p w14:paraId="6AC54900" w14:textId="77777777" w:rsidR="005831AC" w:rsidRPr="0090614F" w:rsidRDefault="005831AC" w:rsidP="00C13A3C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Procedural, conditioning, priming</w:t>
      </w:r>
    </w:p>
    <w:p w14:paraId="2D8E6D14" w14:textId="77777777" w:rsidR="005831AC" w:rsidRPr="0090614F" w:rsidRDefault="005831AC" w:rsidP="00C13A3C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Sensory, motor, reference</w:t>
      </w:r>
    </w:p>
    <w:p w14:paraId="4BFB5748" w14:textId="77777777" w:rsidR="005831AC" w:rsidRPr="0090614F" w:rsidRDefault="005831AC" w:rsidP="00C13A3C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Subliminal, automatic, procedural</w:t>
      </w:r>
    </w:p>
    <w:p w14:paraId="142BFE38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76C46589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Для проверки гипотезы о том, что более глубокая обработка информации приводит к лучшему ее запоминанию, было проведено следующее исследование. Испытуемым был предъявлен для запоминания список названий различных объектов. Задачей первой группы было составить с каждым словом предложение. Задачей второй группы было ответить на вопрос, понадобится ли данный объект на необитаемом острове. Результаты запоминания списка слов второй группой оказались лучше, чем первой. Интерпретация: вторая группа запомнила лучше, потому что обработка информации в ее случае была более глубокой. Вывод: результат подтверждает гипотезу. В чем ошибка, делающая данный вывод необоснованным?</w:t>
      </w:r>
    </w:p>
    <w:p w14:paraId="677825A3" w14:textId="77777777" w:rsidR="005831AC" w:rsidRPr="0090614F" w:rsidRDefault="005831AC" w:rsidP="00C13A3C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lastRenderedPageBreak/>
        <w:t>Не была сформулирована нулевая гипотеза.</w:t>
      </w:r>
    </w:p>
    <w:p w14:paraId="0748DB93" w14:textId="77777777" w:rsidR="005831AC" w:rsidRPr="0090614F" w:rsidRDefault="005831AC" w:rsidP="00C13A3C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Не учтено, что на качество запоминания могли оказать влияние другие факторы.</w:t>
      </w:r>
    </w:p>
    <w:p w14:paraId="111C4576" w14:textId="77777777" w:rsidR="005831AC" w:rsidRPr="0090614F" w:rsidRDefault="005831AC" w:rsidP="00C13A3C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Глубина обработки не была определена независимо от результатов теста.</w:t>
      </w:r>
    </w:p>
    <w:p w14:paraId="04A1760B" w14:textId="77777777" w:rsidR="005831AC" w:rsidRPr="0090614F" w:rsidRDefault="005831AC" w:rsidP="00C13A3C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На самом деле, обработка информации первой группой была более глубокой.</w:t>
      </w:r>
    </w:p>
    <w:p w14:paraId="37B4839F" w14:textId="77777777" w:rsidR="005831AC" w:rsidRPr="0090614F" w:rsidRDefault="005831AC" w:rsidP="005831AC">
      <w:pPr>
        <w:rPr>
          <w:sz w:val="28"/>
          <w:szCs w:val="28"/>
        </w:rPr>
      </w:pPr>
    </w:p>
    <w:p w14:paraId="232A2AD4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Статистика июльских данных одного из водных курортов показала значимую корреляцию между продажей мороженого и частотой несчастных случаев на водах. Объяснение данного наблюдения вероятнее всего связано с</w:t>
      </w:r>
    </w:p>
    <w:p w14:paraId="23B9C61B" w14:textId="77777777" w:rsidR="005831AC" w:rsidRPr="0090614F" w:rsidRDefault="005831AC" w:rsidP="00C13A3C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Влиянием мороженого на психику или физическое состояние человека.</w:t>
      </w:r>
    </w:p>
    <w:p w14:paraId="28F1D167" w14:textId="77777777" w:rsidR="005831AC" w:rsidRPr="0090614F" w:rsidRDefault="005831AC" w:rsidP="00C13A3C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Влиянием эмоций стресса на потребность в мороженом.</w:t>
      </w:r>
    </w:p>
    <w:p w14:paraId="5FFB1CDB" w14:textId="77777777" w:rsidR="005831AC" w:rsidRPr="0090614F" w:rsidRDefault="005831AC" w:rsidP="00C13A3C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Давлением</w:t>
      </w:r>
      <w:r w:rsidRPr="0090614F">
        <w:rPr>
          <w:sz w:val="28"/>
          <w:szCs w:val="28"/>
          <w:lang w:val="en-US"/>
        </w:rPr>
        <w:t>.</w:t>
      </w:r>
    </w:p>
    <w:p w14:paraId="3F8EDF7D" w14:textId="77777777" w:rsidR="005831AC" w:rsidRPr="0090614F" w:rsidRDefault="005831AC" w:rsidP="00C13A3C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Температурой</w:t>
      </w:r>
      <w:r w:rsidRPr="0090614F">
        <w:rPr>
          <w:sz w:val="28"/>
          <w:szCs w:val="28"/>
          <w:lang w:val="en-US"/>
        </w:rPr>
        <w:t>.</w:t>
      </w:r>
    </w:p>
    <w:p w14:paraId="6720A7C2" w14:textId="77777777" w:rsidR="005831AC" w:rsidRPr="0090614F" w:rsidRDefault="005831AC" w:rsidP="005831AC">
      <w:pPr>
        <w:rPr>
          <w:sz w:val="28"/>
          <w:szCs w:val="28"/>
        </w:rPr>
      </w:pPr>
    </w:p>
    <w:p w14:paraId="6AD0A626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Для проверки гипотезы о ненулевом среднем некой величины </w:t>
      </w:r>
      <w:r w:rsidRPr="0090614F">
        <w:rPr>
          <w:i/>
          <w:sz w:val="28"/>
          <w:szCs w:val="28"/>
          <w:lang w:val="en-US"/>
        </w:rPr>
        <w:t>X</w:t>
      </w:r>
      <w:r w:rsidRPr="0090614F">
        <w:rPr>
          <w:sz w:val="28"/>
          <w:szCs w:val="28"/>
        </w:rPr>
        <w:t xml:space="preserve">, характеризующей реакцию испытуемого на стимул, использовали трех испытуемых, каждый из которых выполнил заданный тест 30 раз. В каждом тесте использовался новый стимул. Результатом измерения </w:t>
      </w:r>
      <w:r w:rsidRPr="0090614F">
        <w:rPr>
          <w:i/>
          <w:sz w:val="28"/>
          <w:szCs w:val="28"/>
          <w:lang w:val="en-US"/>
        </w:rPr>
        <w:t>X</w:t>
      </w:r>
      <w:r w:rsidRPr="0090614F">
        <w:rPr>
          <w:sz w:val="28"/>
          <w:szCs w:val="28"/>
        </w:rPr>
        <w:t xml:space="preserve"> в каждом тесте было целое число от -5 до +5.  На основании критерия Стьюдента, примененного к объединенным данным 90 измерений </w:t>
      </w:r>
      <w:r w:rsidRPr="0090614F">
        <w:rPr>
          <w:i/>
          <w:sz w:val="28"/>
          <w:szCs w:val="28"/>
          <w:lang w:val="en-US"/>
        </w:rPr>
        <w:t>X</w:t>
      </w:r>
      <w:r w:rsidRPr="0090614F">
        <w:rPr>
          <w:i/>
          <w:sz w:val="28"/>
          <w:szCs w:val="28"/>
        </w:rPr>
        <w:t>,</w:t>
      </w:r>
      <w:r w:rsidRPr="0090614F">
        <w:rPr>
          <w:sz w:val="28"/>
          <w:szCs w:val="28"/>
        </w:rPr>
        <w:t xml:space="preserve"> нулевая гипотеза была отвергнута на уровне 0.01. Главная ошибка данного вывода связана с </w:t>
      </w:r>
      <w:proofErr w:type="spellStart"/>
      <w:r w:rsidRPr="0090614F">
        <w:rPr>
          <w:sz w:val="28"/>
          <w:szCs w:val="28"/>
        </w:rPr>
        <w:t>неучетом</w:t>
      </w:r>
      <w:proofErr w:type="spellEnd"/>
    </w:p>
    <w:p w14:paraId="6182F67D" w14:textId="77777777" w:rsidR="005831AC" w:rsidRPr="0090614F" w:rsidRDefault="005831AC" w:rsidP="00C13A3C">
      <w:pPr>
        <w:pStyle w:val="ListParagraph"/>
        <w:widowControl w:val="0"/>
        <w:numPr>
          <w:ilvl w:val="0"/>
          <w:numId w:val="105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 xml:space="preserve">отклонения распределения </w:t>
      </w:r>
      <w:r w:rsidRPr="0090614F">
        <w:rPr>
          <w:i/>
          <w:sz w:val="28"/>
          <w:szCs w:val="28"/>
          <w:lang w:val="en-US"/>
        </w:rPr>
        <w:t>X</w:t>
      </w:r>
      <w:r w:rsidRPr="0090614F">
        <w:rPr>
          <w:sz w:val="28"/>
          <w:szCs w:val="28"/>
        </w:rPr>
        <w:t xml:space="preserve"> от нормального.</w:t>
      </w:r>
    </w:p>
    <w:p w14:paraId="78370ED2" w14:textId="77777777" w:rsidR="005831AC" w:rsidRPr="0090614F" w:rsidRDefault="005831AC" w:rsidP="00C13A3C">
      <w:pPr>
        <w:pStyle w:val="ListParagraph"/>
        <w:widowControl w:val="0"/>
        <w:numPr>
          <w:ilvl w:val="0"/>
          <w:numId w:val="105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 xml:space="preserve">поправки </w:t>
      </w:r>
      <w:proofErr w:type="spellStart"/>
      <w:r w:rsidRPr="0090614F">
        <w:rPr>
          <w:sz w:val="28"/>
          <w:szCs w:val="28"/>
        </w:rPr>
        <w:t>Бонферони</w:t>
      </w:r>
      <w:proofErr w:type="spellEnd"/>
      <w:r w:rsidRPr="0090614F">
        <w:rPr>
          <w:sz w:val="28"/>
          <w:szCs w:val="28"/>
        </w:rPr>
        <w:t>.</w:t>
      </w:r>
    </w:p>
    <w:p w14:paraId="73408054" w14:textId="77777777" w:rsidR="005831AC" w:rsidRPr="0090614F" w:rsidRDefault="005831AC" w:rsidP="00C13A3C">
      <w:pPr>
        <w:pStyle w:val="ListParagraph"/>
        <w:widowControl w:val="0"/>
        <w:numPr>
          <w:ilvl w:val="0"/>
          <w:numId w:val="105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индивидуальных различий между испытуемыми.</w:t>
      </w:r>
    </w:p>
    <w:p w14:paraId="0C88020B" w14:textId="77777777" w:rsidR="005831AC" w:rsidRPr="0090614F" w:rsidRDefault="005831AC" w:rsidP="00C13A3C">
      <w:pPr>
        <w:pStyle w:val="ListParagraph"/>
        <w:widowControl w:val="0"/>
        <w:numPr>
          <w:ilvl w:val="0"/>
          <w:numId w:val="105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влияния предыдущих результатов теста на последующие.</w:t>
      </w:r>
    </w:p>
    <w:p w14:paraId="58C30649" w14:textId="77777777" w:rsidR="005831AC" w:rsidRPr="0090614F" w:rsidRDefault="005831AC" w:rsidP="005831AC">
      <w:pPr>
        <w:rPr>
          <w:sz w:val="28"/>
          <w:szCs w:val="28"/>
        </w:rPr>
      </w:pPr>
    </w:p>
    <w:p w14:paraId="4CD4F164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Представление знаний о том, чего можно ожидать в определенном классе ситуаций, удобнее всего выразить в следующем формате:</w:t>
      </w:r>
    </w:p>
    <w:p w14:paraId="203D5F20" w14:textId="77777777" w:rsidR="005831AC" w:rsidRPr="0090614F" w:rsidRDefault="005831AC" w:rsidP="00C13A3C">
      <w:pPr>
        <w:pStyle w:val="ListParagraph"/>
        <w:widowControl w:val="0"/>
        <w:numPr>
          <w:ilvl w:val="0"/>
          <w:numId w:val="10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Schema.</w:t>
      </w:r>
    </w:p>
    <w:p w14:paraId="6D770146" w14:textId="77777777" w:rsidR="005831AC" w:rsidRPr="0090614F" w:rsidRDefault="005831AC" w:rsidP="00C13A3C">
      <w:pPr>
        <w:pStyle w:val="ListParagraph"/>
        <w:widowControl w:val="0"/>
        <w:numPr>
          <w:ilvl w:val="0"/>
          <w:numId w:val="10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Script.</w:t>
      </w:r>
    </w:p>
    <w:p w14:paraId="0978D28B" w14:textId="77777777" w:rsidR="005831AC" w:rsidRPr="0090614F" w:rsidRDefault="005831AC" w:rsidP="00C13A3C">
      <w:pPr>
        <w:pStyle w:val="ListParagraph"/>
        <w:widowControl w:val="0"/>
        <w:numPr>
          <w:ilvl w:val="0"/>
          <w:numId w:val="10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Heuristic.</w:t>
      </w:r>
    </w:p>
    <w:p w14:paraId="7B31D890" w14:textId="77777777" w:rsidR="005831AC" w:rsidRPr="0090614F" w:rsidRDefault="005831AC" w:rsidP="00C13A3C">
      <w:pPr>
        <w:pStyle w:val="ListParagraph"/>
        <w:widowControl w:val="0"/>
        <w:numPr>
          <w:ilvl w:val="0"/>
          <w:numId w:val="10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Algorithm.</w:t>
      </w:r>
    </w:p>
    <w:p w14:paraId="424E03C0" w14:textId="77777777" w:rsidR="005831AC" w:rsidRPr="0090614F" w:rsidRDefault="005831AC" w:rsidP="005831AC">
      <w:pPr>
        <w:rPr>
          <w:sz w:val="28"/>
          <w:szCs w:val="28"/>
        </w:rPr>
      </w:pPr>
    </w:p>
    <w:p w14:paraId="45F2A4E8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«Волшебное число», определяющее объем кратковременной памяти, согласно Мюллеру, равно</w:t>
      </w:r>
    </w:p>
    <w:p w14:paraId="08AD2F0D" w14:textId="77777777" w:rsidR="005831AC" w:rsidRPr="0090614F" w:rsidRDefault="005831AC" w:rsidP="00C13A3C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 xml:space="preserve">4 </w:t>
      </w:r>
      <w:r w:rsidRPr="0090614F">
        <w:rPr>
          <w:sz w:val="28"/>
          <w:szCs w:val="28"/>
          <w:lang w:val="en-US"/>
        </w:rPr>
        <w:t>x</w:t>
      </w:r>
      <w:r w:rsidRPr="0090614F">
        <w:rPr>
          <w:sz w:val="28"/>
          <w:szCs w:val="28"/>
        </w:rPr>
        <w:t xml:space="preserve"> 2.</w:t>
      </w:r>
    </w:p>
    <w:p w14:paraId="76F2C63C" w14:textId="77777777" w:rsidR="005831AC" w:rsidRPr="0090614F" w:rsidRDefault="005831AC" w:rsidP="00C13A3C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От 7 до 11.</w:t>
      </w:r>
    </w:p>
    <w:p w14:paraId="5AABD4B2" w14:textId="77777777" w:rsidR="005831AC" w:rsidRPr="0090614F" w:rsidRDefault="005831AC" w:rsidP="00C13A3C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5 плюс 2.</w:t>
      </w:r>
    </w:p>
    <w:p w14:paraId="0D0B95E5" w14:textId="77777777" w:rsidR="005831AC" w:rsidRPr="0090614F" w:rsidRDefault="005831AC" w:rsidP="00C13A3C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7 плюс-минус 2.</w:t>
      </w:r>
    </w:p>
    <w:p w14:paraId="108234E1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6E33688A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Формулировка вероятных выводов на основе наблюдений является примером следующего способа рассуждений (вывода):</w:t>
      </w:r>
    </w:p>
    <w:p w14:paraId="453E56F1" w14:textId="77777777" w:rsidR="005831AC" w:rsidRPr="0090614F" w:rsidRDefault="005831AC" w:rsidP="00C13A3C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Deductive</w:t>
      </w:r>
    </w:p>
    <w:p w14:paraId="039A291B" w14:textId="77777777" w:rsidR="005831AC" w:rsidRPr="0090614F" w:rsidRDefault="005831AC" w:rsidP="00C13A3C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Inductive</w:t>
      </w:r>
    </w:p>
    <w:p w14:paraId="4C27A436" w14:textId="77777777" w:rsidR="005831AC" w:rsidRPr="0090614F" w:rsidRDefault="005831AC" w:rsidP="00C13A3C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lastRenderedPageBreak/>
        <w:t>Abductive</w:t>
      </w:r>
    </w:p>
    <w:p w14:paraId="27D37653" w14:textId="77777777" w:rsidR="005831AC" w:rsidRPr="0090614F" w:rsidRDefault="005831AC" w:rsidP="00C13A3C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Syllogistic</w:t>
      </w:r>
    </w:p>
    <w:p w14:paraId="1C2B28D3" w14:textId="77777777" w:rsidR="005831AC" w:rsidRPr="0090614F" w:rsidRDefault="005831AC" w:rsidP="005831AC">
      <w:pPr>
        <w:rPr>
          <w:sz w:val="28"/>
          <w:szCs w:val="28"/>
        </w:rPr>
      </w:pPr>
    </w:p>
    <w:p w14:paraId="3EC9F600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Данное понятие соответствует усредненному представителю категории:</w:t>
      </w:r>
    </w:p>
    <w:p w14:paraId="64EF458D" w14:textId="77777777" w:rsidR="005831AC" w:rsidRPr="0090614F" w:rsidRDefault="005831AC" w:rsidP="00C13A3C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Экземпляр</w:t>
      </w:r>
    </w:p>
    <w:p w14:paraId="4A4C0D1C" w14:textId="77777777" w:rsidR="005831AC" w:rsidRPr="0090614F" w:rsidRDefault="005831AC" w:rsidP="00C13A3C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Прототип</w:t>
      </w:r>
    </w:p>
    <w:p w14:paraId="629FD1AC" w14:textId="77777777" w:rsidR="005831AC" w:rsidRPr="0090614F" w:rsidRDefault="005831AC" w:rsidP="00C13A3C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Шаблон</w:t>
      </w:r>
    </w:p>
    <w:p w14:paraId="283B9FE8" w14:textId="77777777" w:rsidR="005831AC" w:rsidRPr="0090614F" w:rsidRDefault="005831AC" w:rsidP="00C13A3C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Схема</w:t>
      </w:r>
    </w:p>
    <w:p w14:paraId="6A165B8A" w14:textId="77777777" w:rsidR="00DE309C" w:rsidRPr="0090614F" w:rsidRDefault="00DE309C" w:rsidP="005831AC">
      <w:pPr>
        <w:rPr>
          <w:sz w:val="28"/>
          <w:szCs w:val="28"/>
          <w:lang w:val="en-US"/>
        </w:rPr>
      </w:pPr>
    </w:p>
    <w:p w14:paraId="48105EED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  <w:lang w:val="en-US"/>
        </w:rPr>
        <w:t>Priming</w:t>
      </w:r>
      <w:r w:rsidRPr="0090614F">
        <w:rPr>
          <w:sz w:val="28"/>
          <w:szCs w:val="28"/>
        </w:rPr>
        <w:t xml:space="preserve"> (</w:t>
      </w:r>
      <w:proofErr w:type="spellStart"/>
      <w:r w:rsidRPr="0090614F">
        <w:rPr>
          <w:sz w:val="28"/>
          <w:szCs w:val="28"/>
        </w:rPr>
        <w:t>прайминг</w:t>
      </w:r>
      <w:proofErr w:type="spellEnd"/>
      <w:r w:rsidRPr="0090614F">
        <w:rPr>
          <w:sz w:val="28"/>
          <w:szCs w:val="28"/>
        </w:rPr>
        <w:t>) имеет место, когда предъявление одного стимула</w:t>
      </w:r>
    </w:p>
    <w:p w14:paraId="37168882" w14:textId="77777777" w:rsidR="005831AC" w:rsidRPr="0090614F" w:rsidRDefault="005831AC" w:rsidP="00C13A3C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облегчает восприятие другого стимула</w:t>
      </w:r>
    </w:p>
    <w:p w14:paraId="767FB7F8" w14:textId="77777777" w:rsidR="005831AC" w:rsidRPr="0090614F" w:rsidRDefault="005831AC" w:rsidP="00C13A3C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нарушает восприятие другого стимула</w:t>
      </w:r>
    </w:p>
    <w:p w14:paraId="1CC18FA5" w14:textId="77777777" w:rsidR="005831AC" w:rsidRPr="0090614F" w:rsidRDefault="005831AC" w:rsidP="00C13A3C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работает как подсказка для ответа на следующий стимул</w:t>
      </w:r>
    </w:p>
    <w:p w14:paraId="48B06BCE" w14:textId="77777777" w:rsidR="005831AC" w:rsidRPr="0090614F" w:rsidRDefault="005831AC" w:rsidP="00C13A3C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стирает память о другом стимуле</w:t>
      </w:r>
    </w:p>
    <w:p w14:paraId="3324A6E3" w14:textId="77777777" w:rsidR="005831AC" w:rsidRPr="0090614F" w:rsidRDefault="005831AC" w:rsidP="005831AC">
      <w:pPr>
        <w:rPr>
          <w:sz w:val="28"/>
          <w:szCs w:val="28"/>
        </w:rPr>
      </w:pPr>
    </w:p>
    <w:p w14:paraId="20231F45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Эксперимент </w:t>
      </w:r>
      <w:proofErr w:type="spellStart"/>
      <w:r w:rsidRPr="0090614F">
        <w:rPr>
          <w:sz w:val="28"/>
          <w:szCs w:val="28"/>
        </w:rPr>
        <w:t>Кослина</w:t>
      </w:r>
      <w:proofErr w:type="spellEnd"/>
      <w:r w:rsidRPr="0090614F">
        <w:rPr>
          <w:sz w:val="28"/>
          <w:szCs w:val="28"/>
        </w:rPr>
        <w:t xml:space="preserve"> с использованием </w:t>
      </w:r>
      <w:r w:rsidRPr="0090614F">
        <w:rPr>
          <w:sz w:val="28"/>
          <w:szCs w:val="28"/>
          <w:lang w:val="en-US"/>
        </w:rPr>
        <w:t>TMS</w:t>
      </w:r>
      <w:r w:rsidRPr="0090614F">
        <w:rPr>
          <w:sz w:val="28"/>
          <w:szCs w:val="28"/>
        </w:rPr>
        <w:t xml:space="preserve"> (</w:t>
      </w:r>
      <w:r w:rsidRPr="0090614F">
        <w:rPr>
          <w:sz w:val="28"/>
          <w:szCs w:val="28"/>
          <w:lang w:val="en-US"/>
        </w:rPr>
        <w:t>transcranial</w:t>
      </w:r>
      <w:r w:rsidRPr="0090614F">
        <w:rPr>
          <w:sz w:val="28"/>
          <w:szCs w:val="28"/>
        </w:rPr>
        <w:t xml:space="preserve"> </w:t>
      </w:r>
      <w:r w:rsidRPr="0090614F">
        <w:rPr>
          <w:sz w:val="28"/>
          <w:szCs w:val="28"/>
          <w:lang w:val="en-US"/>
        </w:rPr>
        <w:t>magnetic</w:t>
      </w:r>
      <w:r w:rsidRPr="0090614F">
        <w:rPr>
          <w:sz w:val="28"/>
          <w:szCs w:val="28"/>
        </w:rPr>
        <w:t xml:space="preserve"> </w:t>
      </w:r>
      <w:r w:rsidRPr="0090614F">
        <w:rPr>
          <w:sz w:val="28"/>
          <w:szCs w:val="28"/>
          <w:lang w:val="en-US"/>
        </w:rPr>
        <w:t>stimulation</w:t>
      </w:r>
      <w:r w:rsidRPr="0090614F">
        <w:rPr>
          <w:sz w:val="28"/>
          <w:szCs w:val="28"/>
        </w:rPr>
        <w:t>) для подавления активности зрительной коры, вызванной актом воображения, выявил, что данная активность зрительной коры</w:t>
      </w:r>
    </w:p>
    <w:p w14:paraId="7E735482" w14:textId="77777777" w:rsidR="005831AC" w:rsidRPr="0090614F" w:rsidRDefault="005831AC" w:rsidP="00C13A3C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Является эпифеноменом.</w:t>
      </w:r>
    </w:p>
    <w:p w14:paraId="297DF324" w14:textId="77777777" w:rsidR="005831AC" w:rsidRPr="0090614F" w:rsidRDefault="005831AC" w:rsidP="00C13A3C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 xml:space="preserve">Может быть предсказана на основе мысленной </w:t>
      </w:r>
      <w:proofErr w:type="spellStart"/>
      <w:r w:rsidRPr="0090614F">
        <w:rPr>
          <w:sz w:val="28"/>
          <w:szCs w:val="28"/>
        </w:rPr>
        <w:t>хронометрии</w:t>
      </w:r>
      <w:proofErr w:type="spellEnd"/>
      <w:r w:rsidRPr="0090614F">
        <w:rPr>
          <w:sz w:val="28"/>
          <w:szCs w:val="28"/>
        </w:rPr>
        <w:t>.</w:t>
      </w:r>
    </w:p>
    <w:p w14:paraId="5FE585EA" w14:textId="77777777" w:rsidR="005831AC" w:rsidRPr="0090614F" w:rsidRDefault="005831AC" w:rsidP="00C13A3C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Играет существенную причинную роль как при зрительном восприятии, так и при воображении.</w:t>
      </w:r>
    </w:p>
    <w:p w14:paraId="034F5A0C" w14:textId="77777777" w:rsidR="005831AC" w:rsidRPr="0090614F" w:rsidRDefault="005831AC" w:rsidP="00C13A3C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 xml:space="preserve">Свидетельствует о том, что воображение основано на пропозициональных представлениях. </w:t>
      </w:r>
    </w:p>
    <w:p w14:paraId="163E3163" w14:textId="77777777" w:rsidR="005831AC" w:rsidRPr="0090614F" w:rsidRDefault="005831AC" w:rsidP="005831AC">
      <w:pPr>
        <w:rPr>
          <w:sz w:val="28"/>
          <w:szCs w:val="28"/>
        </w:rPr>
      </w:pPr>
    </w:p>
    <w:p w14:paraId="6AF97131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Процесс, в результате которого информация, временно сохраненная системой памяти, закрепляется, становясь устойчивой к интерференции, вызванной восприятием других событий, или же травмой, называется</w:t>
      </w:r>
    </w:p>
    <w:p w14:paraId="7E78478E" w14:textId="77777777" w:rsidR="005831AC" w:rsidRPr="0090614F" w:rsidRDefault="005831AC" w:rsidP="00C13A3C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Synaptic plasticity</w:t>
      </w:r>
    </w:p>
    <w:p w14:paraId="675DFC02" w14:textId="77777777" w:rsidR="005831AC" w:rsidRPr="0090614F" w:rsidRDefault="005831AC" w:rsidP="00C13A3C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Memory reconsolidation</w:t>
      </w:r>
    </w:p>
    <w:p w14:paraId="1B99C872" w14:textId="77777777" w:rsidR="005831AC" w:rsidRPr="0090614F" w:rsidRDefault="005831AC" w:rsidP="00C13A3C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Memory consolidation</w:t>
      </w:r>
    </w:p>
    <w:p w14:paraId="75AB9095" w14:textId="77777777" w:rsidR="005831AC" w:rsidRPr="0090614F" w:rsidRDefault="005831AC" w:rsidP="00C13A3C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Semantic encoding</w:t>
      </w:r>
    </w:p>
    <w:p w14:paraId="51D695CB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303D7BB7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Структуры, которые ветвятся из тела нейрона для того, чтобы собирать электрические сигналы, получаемые от других нейронов, называются</w:t>
      </w:r>
    </w:p>
    <w:p w14:paraId="41BFF5B2" w14:textId="77777777" w:rsidR="005831AC" w:rsidRPr="0090614F" w:rsidRDefault="005831AC" w:rsidP="00C13A3C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Аксоны</w:t>
      </w:r>
    </w:p>
    <w:p w14:paraId="7C417BD0" w14:textId="77777777" w:rsidR="005831AC" w:rsidRPr="0090614F" w:rsidRDefault="005831AC" w:rsidP="00C13A3C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90614F">
        <w:rPr>
          <w:sz w:val="28"/>
          <w:szCs w:val="28"/>
        </w:rPr>
        <w:t>Спайны</w:t>
      </w:r>
      <w:proofErr w:type="spellEnd"/>
    </w:p>
    <w:p w14:paraId="7737C5B5" w14:textId="77777777" w:rsidR="005831AC" w:rsidRPr="0090614F" w:rsidRDefault="005831AC" w:rsidP="00C13A3C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Ионные каналы</w:t>
      </w:r>
    </w:p>
    <w:p w14:paraId="31A8A75E" w14:textId="77777777" w:rsidR="005831AC" w:rsidRPr="0090614F" w:rsidRDefault="005831AC" w:rsidP="00C13A3C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Дендриты</w:t>
      </w:r>
    </w:p>
    <w:p w14:paraId="2E29894E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0A854C1B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Методика </w:t>
      </w:r>
      <w:proofErr w:type="spellStart"/>
      <w:r w:rsidRPr="0090614F">
        <w:rPr>
          <w:sz w:val="28"/>
          <w:szCs w:val="28"/>
        </w:rPr>
        <w:t>нейроимеджинга</w:t>
      </w:r>
      <w:proofErr w:type="spellEnd"/>
      <w:r w:rsidRPr="0090614F">
        <w:rPr>
          <w:sz w:val="28"/>
          <w:szCs w:val="28"/>
        </w:rPr>
        <w:t>, при которой в кровь вводится радиоактивное вещество, называется</w:t>
      </w:r>
    </w:p>
    <w:p w14:paraId="36C56853" w14:textId="77777777" w:rsidR="005831AC" w:rsidRPr="0090614F" w:rsidRDefault="005831AC" w:rsidP="00C13A3C">
      <w:pPr>
        <w:pStyle w:val="ListParagraph"/>
        <w:widowControl w:val="0"/>
        <w:numPr>
          <w:ilvl w:val="0"/>
          <w:numId w:val="5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90614F">
        <w:rPr>
          <w:sz w:val="28"/>
          <w:szCs w:val="28"/>
        </w:rPr>
        <w:t>Транскраниальная</w:t>
      </w:r>
      <w:proofErr w:type="spellEnd"/>
      <w:r w:rsidRPr="0090614F">
        <w:rPr>
          <w:sz w:val="28"/>
          <w:szCs w:val="28"/>
        </w:rPr>
        <w:t xml:space="preserve"> магнитная стимуляция (</w:t>
      </w:r>
      <w:r w:rsidRPr="0090614F">
        <w:rPr>
          <w:sz w:val="28"/>
          <w:szCs w:val="28"/>
          <w:lang w:val="en-US"/>
        </w:rPr>
        <w:t>TMS)</w:t>
      </w:r>
    </w:p>
    <w:p w14:paraId="4E3FFAB0" w14:textId="77777777" w:rsidR="005831AC" w:rsidRPr="0090614F" w:rsidRDefault="005831AC" w:rsidP="00C13A3C">
      <w:pPr>
        <w:pStyle w:val="ListParagraph"/>
        <w:widowControl w:val="0"/>
        <w:numPr>
          <w:ilvl w:val="0"/>
          <w:numId w:val="55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Функциональная магнитно-резонансная томография (</w:t>
      </w:r>
      <w:r w:rsidRPr="0090614F">
        <w:rPr>
          <w:sz w:val="28"/>
          <w:szCs w:val="28"/>
          <w:lang w:val="en-US"/>
        </w:rPr>
        <w:t>fMRI</w:t>
      </w:r>
      <w:r w:rsidRPr="0090614F">
        <w:rPr>
          <w:sz w:val="28"/>
          <w:szCs w:val="28"/>
        </w:rPr>
        <w:t>)</w:t>
      </w:r>
    </w:p>
    <w:p w14:paraId="0781172B" w14:textId="77777777" w:rsidR="005831AC" w:rsidRPr="0090614F" w:rsidRDefault="005831AC" w:rsidP="00C13A3C">
      <w:pPr>
        <w:pStyle w:val="ListParagraph"/>
        <w:widowControl w:val="0"/>
        <w:numPr>
          <w:ilvl w:val="0"/>
          <w:numId w:val="5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lastRenderedPageBreak/>
        <w:t xml:space="preserve">Позитронная эмиссионная томография </w:t>
      </w:r>
      <w:r w:rsidRPr="0090614F">
        <w:rPr>
          <w:sz w:val="28"/>
          <w:szCs w:val="28"/>
          <w:lang w:val="en-US"/>
        </w:rPr>
        <w:t>(PET)</w:t>
      </w:r>
    </w:p>
    <w:p w14:paraId="7E628F4E" w14:textId="77777777" w:rsidR="005831AC" w:rsidRPr="0090614F" w:rsidRDefault="005831AC" w:rsidP="00C13A3C">
      <w:pPr>
        <w:pStyle w:val="ListParagraph"/>
        <w:widowControl w:val="0"/>
        <w:numPr>
          <w:ilvl w:val="0"/>
          <w:numId w:val="55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Ближняя инфракрасная спектроскопическая томография (</w:t>
      </w:r>
      <w:r w:rsidRPr="0090614F">
        <w:rPr>
          <w:sz w:val="28"/>
          <w:szCs w:val="28"/>
          <w:lang w:val="en-US"/>
        </w:rPr>
        <w:t>NIRSI</w:t>
      </w:r>
      <w:r w:rsidRPr="0090614F">
        <w:rPr>
          <w:sz w:val="28"/>
          <w:szCs w:val="28"/>
        </w:rPr>
        <w:t>)</w:t>
      </w:r>
    </w:p>
    <w:p w14:paraId="26209681" w14:textId="77777777" w:rsidR="005831AC" w:rsidRPr="0090614F" w:rsidRDefault="005831AC" w:rsidP="005831AC">
      <w:pPr>
        <w:rPr>
          <w:sz w:val="28"/>
          <w:szCs w:val="28"/>
        </w:rPr>
      </w:pPr>
    </w:p>
    <w:p w14:paraId="4B3A8D62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«Правило большого пальца», которое обеспечивает лучшую догадку о решении:</w:t>
      </w:r>
    </w:p>
    <w:p w14:paraId="204EBD1F" w14:textId="77777777" w:rsidR="005831AC" w:rsidRPr="0090614F" w:rsidRDefault="005831AC" w:rsidP="00C13A3C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Algorithm</w:t>
      </w:r>
    </w:p>
    <w:p w14:paraId="07BA23E9" w14:textId="77777777" w:rsidR="005831AC" w:rsidRPr="0090614F" w:rsidRDefault="005831AC" w:rsidP="00C13A3C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Script</w:t>
      </w:r>
    </w:p>
    <w:p w14:paraId="0B00465D" w14:textId="77777777" w:rsidR="005831AC" w:rsidRPr="0090614F" w:rsidRDefault="005831AC" w:rsidP="00C13A3C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Heuristic</w:t>
      </w:r>
    </w:p>
    <w:p w14:paraId="2498116A" w14:textId="77777777" w:rsidR="005831AC" w:rsidRPr="0090614F" w:rsidRDefault="005831AC" w:rsidP="00C13A3C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Schema</w:t>
      </w:r>
    </w:p>
    <w:p w14:paraId="78E0C8C0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62826542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Трудность обнаружения различия между двумя похожими сценами, которые предъявляются одна за другой, разделенные маскирующим кадром:</w:t>
      </w:r>
    </w:p>
    <w:p w14:paraId="3F738A64" w14:textId="77777777" w:rsidR="005831AC" w:rsidRPr="0090614F" w:rsidRDefault="005831AC" w:rsidP="00C13A3C">
      <w:pPr>
        <w:pStyle w:val="ListParagraph"/>
        <w:widowControl w:val="0"/>
        <w:numPr>
          <w:ilvl w:val="0"/>
          <w:numId w:val="5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Inattentional blindness</w:t>
      </w:r>
    </w:p>
    <w:p w14:paraId="4E90EA01" w14:textId="77777777" w:rsidR="005831AC" w:rsidRPr="0090614F" w:rsidRDefault="005831AC" w:rsidP="00C13A3C">
      <w:pPr>
        <w:pStyle w:val="ListParagraph"/>
        <w:widowControl w:val="0"/>
        <w:numPr>
          <w:ilvl w:val="0"/>
          <w:numId w:val="5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Change blindness</w:t>
      </w:r>
    </w:p>
    <w:p w14:paraId="286E13BD" w14:textId="77777777" w:rsidR="005831AC" w:rsidRPr="0090614F" w:rsidRDefault="005831AC" w:rsidP="00C13A3C">
      <w:pPr>
        <w:pStyle w:val="ListParagraph"/>
        <w:widowControl w:val="0"/>
        <w:numPr>
          <w:ilvl w:val="0"/>
          <w:numId w:val="5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Attention blink</w:t>
      </w:r>
    </w:p>
    <w:p w14:paraId="21F7F84D" w14:textId="77777777" w:rsidR="005831AC" w:rsidRPr="0090614F" w:rsidRDefault="005831AC" w:rsidP="00C13A3C">
      <w:pPr>
        <w:pStyle w:val="ListParagraph"/>
        <w:widowControl w:val="0"/>
        <w:numPr>
          <w:ilvl w:val="0"/>
          <w:numId w:val="5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Blind spot</w:t>
      </w:r>
    </w:p>
    <w:p w14:paraId="0E1E6EAA" w14:textId="77777777" w:rsidR="00DE309C" w:rsidRPr="0090614F" w:rsidRDefault="00DE309C" w:rsidP="005831AC">
      <w:pPr>
        <w:rPr>
          <w:sz w:val="28"/>
          <w:szCs w:val="28"/>
          <w:lang w:val="en-US"/>
        </w:rPr>
      </w:pPr>
    </w:p>
    <w:p w14:paraId="56A93610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Вид памяти, которая проявляется в том, что предыдущий опыт влияет на поведение человека, хотя человек не осведомлен о своем предыдущем опыте:</w:t>
      </w:r>
    </w:p>
    <w:p w14:paraId="348BE37F" w14:textId="77777777" w:rsidR="005831AC" w:rsidRPr="0090614F" w:rsidRDefault="005831AC" w:rsidP="00C13A3C">
      <w:pPr>
        <w:pStyle w:val="ListParagraph"/>
        <w:widowControl w:val="0"/>
        <w:numPr>
          <w:ilvl w:val="0"/>
          <w:numId w:val="58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Implicit memory</w:t>
      </w:r>
    </w:p>
    <w:p w14:paraId="75A35740" w14:textId="77777777" w:rsidR="005831AC" w:rsidRPr="0090614F" w:rsidRDefault="005831AC" w:rsidP="00C13A3C">
      <w:pPr>
        <w:pStyle w:val="ListParagraph"/>
        <w:widowControl w:val="0"/>
        <w:numPr>
          <w:ilvl w:val="0"/>
          <w:numId w:val="58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Metamemory</w:t>
      </w:r>
    </w:p>
    <w:p w14:paraId="16572378" w14:textId="77777777" w:rsidR="005831AC" w:rsidRPr="0090614F" w:rsidRDefault="005831AC" w:rsidP="00C13A3C">
      <w:pPr>
        <w:pStyle w:val="ListParagraph"/>
        <w:widowControl w:val="0"/>
        <w:numPr>
          <w:ilvl w:val="0"/>
          <w:numId w:val="58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Declarative memory</w:t>
      </w:r>
    </w:p>
    <w:p w14:paraId="27F877C1" w14:textId="77777777" w:rsidR="005831AC" w:rsidRPr="0090614F" w:rsidRDefault="005831AC" w:rsidP="00C13A3C">
      <w:pPr>
        <w:pStyle w:val="ListParagraph"/>
        <w:widowControl w:val="0"/>
        <w:numPr>
          <w:ilvl w:val="0"/>
          <w:numId w:val="58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Reference memory</w:t>
      </w:r>
    </w:p>
    <w:p w14:paraId="0216F3B2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458F9934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Химическое вещество, выделяемое в межклеточное </w:t>
      </w:r>
      <w:proofErr w:type="spellStart"/>
      <w:r w:rsidRPr="0090614F">
        <w:rPr>
          <w:sz w:val="28"/>
          <w:szCs w:val="28"/>
        </w:rPr>
        <w:t>синаптическое</w:t>
      </w:r>
      <w:proofErr w:type="spellEnd"/>
      <w:r w:rsidRPr="0090614F">
        <w:rPr>
          <w:sz w:val="28"/>
          <w:szCs w:val="28"/>
        </w:rPr>
        <w:t xml:space="preserve"> пространство вследствие пришедшего потенциала действия:</w:t>
      </w:r>
    </w:p>
    <w:p w14:paraId="30F539CF" w14:textId="77777777" w:rsidR="005831AC" w:rsidRPr="0090614F" w:rsidRDefault="005831AC" w:rsidP="00C13A3C">
      <w:pPr>
        <w:pStyle w:val="ListParagraph"/>
        <w:widowControl w:val="0"/>
        <w:numPr>
          <w:ilvl w:val="0"/>
          <w:numId w:val="5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Hemoglobin</w:t>
      </w:r>
    </w:p>
    <w:p w14:paraId="4AB7837B" w14:textId="77777777" w:rsidR="005831AC" w:rsidRPr="0090614F" w:rsidRDefault="005831AC" w:rsidP="00C13A3C">
      <w:pPr>
        <w:pStyle w:val="ListParagraph"/>
        <w:widowControl w:val="0"/>
        <w:numPr>
          <w:ilvl w:val="0"/>
          <w:numId w:val="5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Neurotransmitter</w:t>
      </w:r>
    </w:p>
    <w:p w14:paraId="7D3BD1E2" w14:textId="77777777" w:rsidR="005831AC" w:rsidRPr="0090614F" w:rsidRDefault="005831AC" w:rsidP="00C13A3C">
      <w:pPr>
        <w:pStyle w:val="ListParagraph"/>
        <w:widowControl w:val="0"/>
        <w:numPr>
          <w:ilvl w:val="0"/>
          <w:numId w:val="5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Neuromodulator</w:t>
      </w:r>
    </w:p>
    <w:p w14:paraId="7AEFC0E3" w14:textId="77777777" w:rsidR="005831AC" w:rsidRPr="0090614F" w:rsidRDefault="005831AC" w:rsidP="00C13A3C">
      <w:pPr>
        <w:pStyle w:val="ListParagraph"/>
        <w:widowControl w:val="0"/>
        <w:numPr>
          <w:ilvl w:val="0"/>
          <w:numId w:val="5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Second messenger</w:t>
      </w:r>
    </w:p>
    <w:p w14:paraId="5AC7B2FC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3A2A4464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Подкорковая структура мозга, вовлеченная в обработку эмоциональных аспектов событий, включая формирование памяти об эмоциональных событиях.</w:t>
      </w:r>
    </w:p>
    <w:p w14:paraId="028E77D0" w14:textId="77777777" w:rsidR="005831AC" w:rsidRPr="0090614F" w:rsidRDefault="005831AC" w:rsidP="00C13A3C">
      <w:pPr>
        <w:pStyle w:val="ListParagraph"/>
        <w:widowControl w:val="0"/>
        <w:numPr>
          <w:ilvl w:val="0"/>
          <w:numId w:val="60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Thalamus</w:t>
      </w:r>
    </w:p>
    <w:p w14:paraId="2E9724FB" w14:textId="77777777" w:rsidR="005831AC" w:rsidRPr="0090614F" w:rsidRDefault="005831AC" w:rsidP="00C13A3C">
      <w:pPr>
        <w:pStyle w:val="ListParagraph"/>
        <w:widowControl w:val="0"/>
        <w:numPr>
          <w:ilvl w:val="0"/>
          <w:numId w:val="60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Hippocampus</w:t>
      </w:r>
    </w:p>
    <w:p w14:paraId="7772706C" w14:textId="77777777" w:rsidR="005831AC" w:rsidRPr="0090614F" w:rsidRDefault="005831AC" w:rsidP="00C13A3C">
      <w:pPr>
        <w:pStyle w:val="ListParagraph"/>
        <w:widowControl w:val="0"/>
        <w:numPr>
          <w:ilvl w:val="0"/>
          <w:numId w:val="60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Amygdala</w:t>
      </w:r>
    </w:p>
    <w:p w14:paraId="7C4FDBC3" w14:textId="77777777" w:rsidR="005831AC" w:rsidRPr="0090614F" w:rsidRDefault="005831AC" w:rsidP="00C13A3C">
      <w:pPr>
        <w:pStyle w:val="ListParagraph"/>
        <w:widowControl w:val="0"/>
        <w:numPr>
          <w:ilvl w:val="0"/>
          <w:numId w:val="60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Superior colliculus</w:t>
      </w:r>
    </w:p>
    <w:p w14:paraId="1EAEC3D9" w14:textId="77777777" w:rsidR="005831AC" w:rsidRPr="0090614F" w:rsidRDefault="005831AC" w:rsidP="005831AC">
      <w:pPr>
        <w:pStyle w:val="ListParagraph"/>
        <w:rPr>
          <w:sz w:val="28"/>
          <w:szCs w:val="28"/>
          <w:lang w:val="en-US"/>
        </w:rPr>
      </w:pPr>
    </w:p>
    <w:p w14:paraId="319C26FC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Процесс, предложенный </w:t>
      </w:r>
      <w:proofErr w:type="spellStart"/>
      <w:r w:rsidRPr="0090614F">
        <w:rPr>
          <w:sz w:val="28"/>
          <w:szCs w:val="28"/>
        </w:rPr>
        <w:t>Надером</w:t>
      </w:r>
      <w:proofErr w:type="spellEnd"/>
      <w:r w:rsidRPr="0090614F">
        <w:rPr>
          <w:sz w:val="28"/>
          <w:szCs w:val="28"/>
        </w:rPr>
        <w:t xml:space="preserve"> и другими, который происходит, когда долговременная память </w:t>
      </w:r>
      <w:proofErr w:type="spellStart"/>
      <w:r w:rsidRPr="0090614F">
        <w:rPr>
          <w:sz w:val="28"/>
          <w:szCs w:val="28"/>
        </w:rPr>
        <w:t>реактивируется</w:t>
      </w:r>
      <w:proofErr w:type="spellEnd"/>
      <w:r w:rsidRPr="0090614F">
        <w:rPr>
          <w:sz w:val="28"/>
          <w:szCs w:val="28"/>
        </w:rPr>
        <w:t xml:space="preserve">. Этот процесс похож на консолидацию памяти после исходного обучения, </w:t>
      </w:r>
      <w:proofErr w:type="gramStart"/>
      <w:r w:rsidRPr="0090614F">
        <w:rPr>
          <w:sz w:val="28"/>
          <w:szCs w:val="28"/>
        </w:rPr>
        <w:t>хотя очевидно</w:t>
      </w:r>
      <w:proofErr w:type="gramEnd"/>
      <w:r w:rsidRPr="0090614F">
        <w:rPr>
          <w:sz w:val="28"/>
          <w:szCs w:val="28"/>
        </w:rPr>
        <w:t xml:space="preserve"> он происходит более быстро.</w:t>
      </w:r>
    </w:p>
    <w:p w14:paraId="4E907281" w14:textId="77777777" w:rsidR="005831AC" w:rsidRPr="0090614F" w:rsidRDefault="005831AC" w:rsidP="00C13A3C">
      <w:pPr>
        <w:pStyle w:val="ListParagraph"/>
        <w:widowControl w:val="0"/>
        <w:numPr>
          <w:ilvl w:val="0"/>
          <w:numId w:val="61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Memory transfer</w:t>
      </w:r>
    </w:p>
    <w:p w14:paraId="16859A5B" w14:textId="77777777" w:rsidR="005831AC" w:rsidRPr="0090614F" w:rsidRDefault="005831AC" w:rsidP="00C13A3C">
      <w:pPr>
        <w:pStyle w:val="ListParagraph"/>
        <w:widowControl w:val="0"/>
        <w:numPr>
          <w:ilvl w:val="0"/>
          <w:numId w:val="61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Multiple-trace formation</w:t>
      </w:r>
    </w:p>
    <w:p w14:paraId="1E7F4038" w14:textId="77777777" w:rsidR="005831AC" w:rsidRPr="0090614F" w:rsidRDefault="005831AC" w:rsidP="00C13A3C">
      <w:pPr>
        <w:pStyle w:val="ListParagraph"/>
        <w:widowControl w:val="0"/>
        <w:numPr>
          <w:ilvl w:val="0"/>
          <w:numId w:val="61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Reconsolidation</w:t>
      </w:r>
    </w:p>
    <w:p w14:paraId="12CF6FCD" w14:textId="77777777" w:rsidR="005831AC" w:rsidRPr="0090614F" w:rsidRDefault="005831AC" w:rsidP="00C13A3C">
      <w:pPr>
        <w:pStyle w:val="ListParagraph"/>
        <w:widowControl w:val="0"/>
        <w:numPr>
          <w:ilvl w:val="0"/>
          <w:numId w:val="61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Anterograde amnesia</w:t>
      </w:r>
    </w:p>
    <w:p w14:paraId="3B00BB94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2628E7C5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Неспособность формировать новую память после травматического события</w:t>
      </w:r>
    </w:p>
    <w:p w14:paraId="0A504397" w14:textId="77777777" w:rsidR="005831AC" w:rsidRPr="0090614F" w:rsidRDefault="005831AC" w:rsidP="00C13A3C">
      <w:pPr>
        <w:pStyle w:val="ListParagraph"/>
        <w:widowControl w:val="0"/>
        <w:numPr>
          <w:ilvl w:val="0"/>
          <w:numId w:val="62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Retrograde amnesia</w:t>
      </w:r>
    </w:p>
    <w:p w14:paraId="443DB539" w14:textId="77777777" w:rsidR="005831AC" w:rsidRPr="0090614F" w:rsidRDefault="005831AC" w:rsidP="00C13A3C">
      <w:pPr>
        <w:pStyle w:val="ListParagraph"/>
        <w:widowControl w:val="0"/>
        <w:numPr>
          <w:ilvl w:val="0"/>
          <w:numId w:val="62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Anterograde amnesia</w:t>
      </w:r>
    </w:p>
    <w:p w14:paraId="0E5E1C7C" w14:textId="77777777" w:rsidR="005831AC" w:rsidRPr="0090614F" w:rsidRDefault="005831AC" w:rsidP="00C13A3C">
      <w:pPr>
        <w:pStyle w:val="ListParagraph"/>
        <w:widowControl w:val="0"/>
        <w:numPr>
          <w:ilvl w:val="0"/>
          <w:numId w:val="62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Post-traumatic stress disorder</w:t>
      </w:r>
    </w:p>
    <w:p w14:paraId="4B776D2E" w14:textId="77777777" w:rsidR="005831AC" w:rsidRPr="0090614F" w:rsidRDefault="005831AC" w:rsidP="00C13A3C">
      <w:pPr>
        <w:pStyle w:val="ListParagraph"/>
        <w:widowControl w:val="0"/>
        <w:numPr>
          <w:ilvl w:val="0"/>
          <w:numId w:val="62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Reconsolidation</w:t>
      </w:r>
    </w:p>
    <w:p w14:paraId="3FA45707" w14:textId="77777777" w:rsidR="005831AC" w:rsidRPr="0090614F" w:rsidRDefault="005831AC" w:rsidP="005831AC">
      <w:pPr>
        <w:rPr>
          <w:sz w:val="28"/>
          <w:szCs w:val="28"/>
        </w:rPr>
      </w:pPr>
    </w:p>
    <w:p w14:paraId="1EAB6ECD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Память о конкретных событиях, которые пережил сам обладатель памяти. Воспоминания обычно включают мысленное «путешествие во времени» в конкретное время и </w:t>
      </w:r>
      <w:proofErr w:type="gramStart"/>
      <w:r w:rsidRPr="0090614F">
        <w:rPr>
          <w:sz w:val="28"/>
          <w:szCs w:val="28"/>
        </w:rPr>
        <w:t>место</w:t>
      </w:r>
      <w:proofErr w:type="gramEnd"/>
      <w:r w:rsidRPr="0090614F">
        <w:rPr>
          <w:sz w:val="28"/>
          <w:szCs w:val="28"/>
        </w:rPr>
        <w:t xml:space="preserve"> где произошло событие, и воспринимаются как воспоминания о личных переживаниях вспоминающего.</w:t>
      </w:r>
    </w:p>
    <w:p w14:paraId="31C67E59" w14:textId="77777777" w:rsidR="005831AC" w:rsidRPr="0090614F" w:rsidRDefault="005831AC" w:rsidP="00C13A3C">
      <w:pPr>
        <w:pStyle w:val="ListParagraph"/>
        <w:widowControl w:val="0"/>
        <w:numPr>
          <w:ilvl w:val="0"/>
          <w:numId w:val="6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Semantic memory</w:t>
      </w:r>
    </w:p>
    <w:p w14:paraId="26E9E7F0" w14:textId="77777777" w:rsidR="005831AC" w:rsidRPr="0090614F" w:rsidRDefault="005831AC" w:rsidP="00C13A3C">
      <w:pPr>
        <w:pStyle w:val="ListParagraph"/>
        <w:widowControl w:val="0"/>
        <w:numPr>
          <w:ilvl w:val="0"/>
          <w:numId w:val="6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Procedural memory</w:t>
      </w:r>
    </w:p>
    <w:p w14:paraId="7673A03A" w14:textId="77777777" w:rsidR="005831AC" w:rsidRPr="0090614F" w:rsidRDefault="005831AC" w:rsidP="00C13A3C">
      <w:pPr>
        <w:pStyle w:val="ListParagraph"/>
        <w:widowControl w:val="0"/>
        <w:numPr>
          <w:ilvl w:val="0"/>
          <w:numId w:val="6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Episodic memory</w:t>
      </w:r>
    </w:p>
    <w:p w14:paraId="4CD6BA32" w14:textId="77777777" w:rsidR="005831AC" w:rsidRPr="0090614F" w:rsidRDefault="005831AC" w:rsidP="00C13A3C">
      <w:pPr>
        <w:pStyle w:val="ListParagraph"/>
        <w:widowControl w:val="0"/>
        <w:numPr>
          <w:ilvl w:val="0"/>
          <w:numId w:val="6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Declarative memory</w:t>
      </w:r>
    </w:p>
    <w:p w14:paraId="64B1E402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17850462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Система памяти ограниченного объема, используемая для временного хранения и обработки информации, включая выполнение сложных когнитивных функций, таких как осмысление, понимание, обучение, рассуждение, анализ, принятие решений, планирование, </w:t>
      </w:r>
      <w:proofErr w:type="spellStart"/>
      <w:r w:rsidRPr="0090614F">
        <w:rPr>
          <w:sz w:val="28"/>
          <w:szCs w:val="28"/>
        </w:rPr>
        <w:t>метамышление</w:t>
      </w:r>
      <w:proofErr w:type="spellEnd"/>
      <w:r w:rsidRPr="0090614F">
        <w:rPr>
          <w:sz w:val="28"/>
          <w:szCs w:val="28"/>
        </w:rPr>
        <w:t xml:space="preserve"> (</w:t>
      </w:r>
      <w:r w:rsidRPr="0090614F">
        <w:rPr>
          <w:sz w:val="28"/>
          <w:szCs w:val="28"/>
          <w:lang w:val="en-US"/>
        </w:rPr>
        <w:t>metacognition</w:t>
      </w:r>
      <w:r w:rsidRPr="0090614F">
        <w:rPr>
          <w:sz w:val="28"/>
          <w:szCs w:val="28"/>
        </w:rPr>
        <w:t xml:space="preserve">), воображение, и </w:t>
      </w:r>
      <w:proofErr w:type="gramStart"/>
      <w:r w:rsidRPr="0090614F">
        <w:rPr>
          <w:sz w:val="28"/>
          <w:szCs w:val="28"/>
        </w:rPr>
        <w:t>т.д.</w:t>
      </w:r>
      <w:proofErr w:type="gramEnd"/>
    </w:p>
    <w:p w14:paraId="6505ED67" w14:textId="77777777" w:rsidR="005831AC" w:rsidRPr="0090614F" w:rsidRDefault="005831AC" w:rsidP="00C13A3C">
      <w:pPr>
        <w:pStyle w:val="ListParagraph"/>
        <w:widowControl w:val="0"/>
        <w:numPr>
          <w:ilvl w:val="0"/>
          <w:numId w:val="6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Phonological loop</w:t>
      </w:r>
    </w:p>
    <w:p w14:paraId="2F718566" w14:textId="77777777" w:rsidR="005831AC" w:rsidRPr="0090614F" w:rsidRDefault="005831AC" w:rsidP="00C13A3C">
      <w:pPr>
        <w:pStyle w:val="ListParagraph"/>
        <w:widowControl w:val="0"/>
        <w:numPr>
          <w:ilvl w:val="0"/>
          <w:numId w:val="6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Working memory</w:t>
      </w:r>
    </w:p>
    <w:p w14:paraId="311772FF" w14:textId="77777777" w:rsidR="005831AC" w:rsidRPr="0090614F" w:rsidRDefault="005831AC" w:rsidP="00C13A3C">
      <w:pPr>
        <w:pStyle w:val="ListParagraph"/>
        <w:widowControl w:val="0"/>
        <w:numPr>
          <w:ilvl w:val="0"/>
          <w:numId w:val="6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Declarative memory</w:t>
      </w:r>
    </w:p>
    <w:p w14:paraId="6BA36B6A" w14:textId="77777777" w:rsidR="005831AC" w:rsidRPr="0090614F" w:rsidRDefault="005831AC" w:rsidP="00C13A3C">
      <w:pPr>
        <w:pStyle w:val="ListParagraph"/>
        <w:widowControl w:val="0"/>
        <w:numPr>
          <w:ilvl w:val="0"/>
          <w:numId w:val="6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Long-term memory</w:t>
      </w:r>
    </w:p>
    <w:p w14:paraId="775CA5FC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3858A4B7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Часть рабочей памяти, которая удерживает вербальную информацию.</w:t>
      </w:r>
    </w:p>
    <w:p w14:paraId="3BB3D72C" w14:textId="77777777" w:rsidR="005831AC" w:rsidRPr="0090614F" w:rsidRDefault="005831AC" w:rsidP="00C13A3C">
      <w:pPr>
        <w:pStyle w:val="ListParagraph"/>
        <w:widowControl w:val="0"/>
        <w:numPr>
          <w:ilvl w:val="0"/>
          <w:numId w:val="6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Phonological loop</w:t>
      </w:r>
    </w:p>
    <w:p w14:paraId="7D5292E4" w14:textId="77777777" w:rsidR="005831AC" w:rsidRPr="0090614F" w:rsidRDefault="005831AC" w:rsidP="00C13A3C">
      <w:pPr>
        <w:pStyle w:val="ListParagraph"/>
        <w:widowControl w:val="0"/>
        <w:numPr>
          <w:ilvl w:val="0"/>
          <w:numId w:val="6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Episodic buffer</w:t>
      </w:r>
    </w:p>
    <w:p w14:paraId="63DA21D9" w14:textId="77777777" w:rsidR="005831AC" w:rsidRPr="0090614F" w:rsidRDefault="005831AC" w:rsidP="00C13A3C">
      <w:pPr>
        <w:pStyle w:val="ListParagraph"/>
        <w:widowControl w:val="0"/>
        <w:numPr>
          <w:ilvl w:val="0"/>
          <w:numId w:val="6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Central executive</w:t>
      </w:r>
    </w:p>
    <w:p w14:paraId="425166C3" w14:textId="77777777" w:rsidR="005831AC" w:rsidRPr="0090614F" w:rsidRDefault="005831AC" w:rsidP="00C13A3C">
      <w:pPr>
        <w:pStyle w:val="ListParagraph"/>
        <w:widowControl w:val="0"/>
        <w:numPr>
          <w:ilvl w:val="0"/>
          <w:numId w:val="6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Visuospatial sketchpad</w:t>
      </w:r>
    </w:p>
    <w:p w14:paraId="47E01404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7A6CBABC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Процесс объединения малых единиц информации в более крупные. В узком смысле — форма обучения в </w:t>
      </w:r>
      <w:r w:rsidRPr="0090614F">
        <w:rPr>
          <w:sz w:val="28"/>
          <w:szCs w:val="28"/>
          <w:lang w:val="en-US"/>
        </w:rPr>
        <w:t>Soar</w:t>
      </w:r>
      <w:r w:rsidRPr="0090614F">
        <w:rPr>
          <w:sz w:val="28"/>
          <w:szCs w:val="28"/>
        </w:rPr>
        <w:t>, применяемая для формирования новых правил путем компиляции состояний рабочей памяти, приведших к желаемому результату.</w:t>
      </w:r>
    </w:p>
    <w:p w14:paraId="3844C3F8" w14:textId="77777777" w:rsidR="005831AC" w:rsidRPr="0090614F" w:rsidRDefault="005831AC" w:rsidP="00C13A3C">
      <w:pPr>
        <w:pStyle w:val="ListParagraph"/>
        <w:widowControl w:val="0"/>
        <w:numPr>
          <w:ilvl w:val="0"/>
          <w:numId w:val="6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Coding</w:t>
      </w:r>
      <w:r w:rsidRPr="0090614F">
        <w:rPr>
          <w:sz w:val="28"/>
          <w:szCs w:val="28"/>
          <w:lang w:val="en-US"/>
        </w:rPr>
        <w:tab/>
      </w:r>
    </w:p>
    <w:p w14:paraId="411EDCBB" w14:textId="77777777" w:rsidR="005831AC" w:rsidRPr="0090614F" w:rsidRDefault="005831AC" w:rsidP="00C13A3C">
      <w:pPr>
        <w:pStyle w:val="ListParagraph"/>
        <w:widowControl w:val="0"/>
        <w:numPr>
          <w:ilvl w:val="0"/>
          <w:numId w:val="6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Chunking</w:t>
      </w:r>
    </w:p>
    <w:p w14:paraId="5806D164" w14:textId="77777777" w:rsidR="005831AC" w:rsidRPr="0090614F" w:rsidRDefault="005831AC" w:rsidP="00C13A3C">
      <w:pPr>
        <w:pStyle w:val="ListParagraph"/>
        <w:widowControl w:val="0"/>
        <w:numPr>
          <w:ilvl w:val="0"/>
          <w:numId w:val="6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Parsing</w:t>
      </w:r>
    </w:p>
    <w:p w14:paraId="189BD2E8" w14:textId="77777777" w:rsidR="005831AC" w:rsidRPr="0090614F" w:rsidRDefault="005831AC" w:rsidP="00C13A3C">
      <w:pPr>
        <w:pStyle w:val="ListParagraph"/>
        <w:widowControl w:val="0"/>
        <w:numPr>
          <w:ilvl w:val="0"/>
          <w:numId w:val="6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Indexing</w:t>
      </w:r>
    </w:p>
    <w:p w14:paraId="2CF6BF23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110F65AE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Зона в височной коре, ответственная за понимание речи.</w:t>
      </w:r>
    </w:p>
    <w:p w14:paraId="16BC6E06" w14:textId="77777777" w:rsidR="005831AC" w:rsidRPr="0090614F" w:rsidRDefault="005831AC" w:rsidP="00C13A3C">
      <w:pPr>
        <w:pStyle w:val="ListParagraph"/>
        <w:widowControl w:val="0"/>
        <w:numPr>
          <w:ilvl w:val="0"/>
          <w:numId w:val="6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Primary auditory cortex</w:t>
      </w:r>
    </w:p>
    <w:p w14:paraId="55D59D4B" w14:textId="77777777" w:rsidR="005831AC" w:rsidRPr="0090614F" w:rsidRDefault="005831AC" w:rsidP="00C13A3C">
      <w:pPr>
        <w:pStyle w:val="ListParagraph"/>
        <w:widowControl w:val="0"/>
        <w:numPr>
          <w:ilvl w:val="0"/>
          <w:numId w:val="6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90614F">
        <w:rPr>
          <w:sz w:val="28"/>
          <w:szCs w:val="28"/>
          <w:lang w:val="en-US"/>
        </w:rPr>
        <w:t>Broka’s</w:t>
      </w:r>
      <w:proofErr w:type="spellEnd"/>
      <w:r w:rsidRPr="0090614F">
        <w:rPr>
          <w:sz w:val="28"/>
          <w:szCs w:val="28"/>
          <w:lang w:val="en-US"/>
        </w:rPr>
        <w:t xml:space="preserve"> area</w:t>
      </w:r>
    </w:p>
    <w:p w14:paraId="7F001A2A" w14:textId="77777777" w:rsidR="005831AC" w:rsidRPr="0090614F" w:rsidRDefault="005831AC" w:rsidP="00C13A3C">
      <w:pPr>
        <w:pStyle w:val="ListParagraph"/>
        <w:widowControl w:val="0"/>
        <w:numPr>
          <w:ilvl w:val="0"/>
          <w:numId w:val="6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90614F">
        <w:rPr>
          <w:sz w:val="28"/>
          <w:szCs w:val="28"/>
          <w:lang w:val="en-US"/>
        </w:rPr>
        <w:t>Wernike’s</w:t>
      </w:r>
      <w:proofErr w:type="spellEnd"/>
      <w:r w:rsidRPr="0090614F">
        <w:rPr>
          <w:sz w:val="28"/>
          <w:szCs w:val="28"/>
          <w:lang w:val="en-US"/>
        </w:rPr>
        <w:t xml:space="preserve"> area</w:t>
      </w:r>
    </w:p>
    <w:p w14:paraId="41F8A7E2" w14:textId="408819F1" w:rsidR="005831AC" w:rsidRPr="0090614F" w:rsidRDefault="005831AC" w:rsidP="00C13A3C">
      <w:pPr>
        <w:pStyle w:val="ListParagraph"/>
        <w:widowControl w:val="0"/>
        <w:numPr>
          <w:ilvl w:val="0"/>
          <w:numId w:val="6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Hippocampus</w:t>
      </w:r>
    </w:p>
    <w:p w14:paraId="40581681" w14:textId="77777777" w:rsidR="00DE309C" w:rsidRPr="0090614F" w:rsidRDefault="00DE309C" w:rsidP="00DE309C">
      <w:pPr>
        <w:widowControl w:val="0"/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7B4D4EDB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Доля коры головного мозга, ответственная за функцию зрения.</w:t>
      </w:r>
    </w:p>
    <w:p w14:paraId="5FD72BE1" w14:textId="77777777" w:rsidR="005831AC" w:rsidRPr="0090614F" w:rsidRDefault="005831AC" w:rsidP="00C13A3C">
      <w:pPr>
        <w:pStyle w:val="ListParagraph"/>
        <w:widowControl w:val="0"/>
        <w:numPr>
          <w:ilvl w:val="0"/>
          <w:numId w:val="68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Occipital lobe</w:t>
      </w:r>
    </w:p>
    <w:p w14:paraId="5CBB4E8C" w14:textId="77777777" w:rsidR="005831AC" w:rsidRPr="0090614F" w:rsidRDefault="005831AC" w:rsidP="00C13A3C">
      <w:pPr>
        <w:pStyle w:val="ListParagraph"/>
        <w:widowControl w:val="0"/>
        <w:numPr>
          <w:ilvl w:val="0"/>
          <w:numId w:val="68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Frontal lobe</w:t>
      </w:r>
    </w:p>
    <w:p w14:paraId="18C13BB6" w14:textId="77777777" w:rsidR="005831AC" w:rsidRPr="0090614F" w:rsidRDefault="005831AC" w:rsidP="00C13A3C">
      <w:pPr>
        <w:pStyle w:val="ListParagraph"/>
        <w:widowControl w:val="0"/>
        <w:numPr>
          <w:ilvl w:val="0"/>
          <w:numId w:val="68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Temporal lobe</w:t>
      </w:r>
    </w:p>
    <w:p w14:paraId="481C6958" w14:textId="77777777" w:rsidR="005831AC" w:rsidRPr="0090614F" w:rsidRDefault="005831AC" w:rsidP="00C13A3C">
      <w:pPr>
        <w:pStyle w:val="ListParagraph"/>
        <w:widowControl w:val="0"/>
        <w:numPr>
          <w:ilvl w:val="0"/>
          <w:numId w:val="68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Parietal lobe</w:t>
      </w:r>
    </w:p>
    <w:p w14:paraId="05021F9A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3D830720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Как установлено впервые </w:t>
      </w:r>
      <w:proofErr w:type="spellStart"/>
      <w:r w:rsidRPr="0090614F">
        <w:rPr>
          <w:sz w:val="28"/>
          <w:szCs w:val="28"/>
        </w:rPr>
        <w:t>Озгудом</w:t>
      </w:r>
      <w:proofErr w:type="spellEnd"/>
      <w:r w:rsidRPr="0090614F">
        <w:rPr>
          <w:sz w:val="28"/>
          <w:szCs w:val="28"/>
        </w:rPr>
        <w:t xml:space="preserve"> и затем подтверждено многими другими исследованиями, анализ главных компонент многомерного вектора физиологических реакций и/или оценок человеком по набору аффективных шкал большого числа предъявленных эмоциональных стимулов, как правило, выявляет следующую семантику первых трех главных компонент (не всегда именно в этом порядке):</w:t>
      </w:r>
    </w:p>
    <w:p w14:paraId="66B52898" w14:textId="77777777" w:rsidR="005831AC" w:rsidRPr="0090614F" w:rsidRDefault="005831AC" w:rsidP="00C13A3C">
      <w:pPr>
        <w:pStyle w:val="ListParagraph"/>
        <w:widowControl w:val="0"/>
        <w:numPr>
          <w:ilvl w:val="0"/>
          <w:numId w:val="6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Valence, Arousal, Dominance</w:t>
      </w:r>
    </w:p>
    <w:p w14:paraId="4EE3447B" w14:textId="77777777" w:rsidR="005831AC" w:rsidRPr="0090614F" w:rsidRDefault="005831AC" w:rsidP="00C13A3C">
      <w:pPr>
        <w:pStyle w:val="ListParagraph"/>
        <w:widowControl w:val="0"/>
        <w:numPr>
          <w:ilvl w:val="0"/>
          <w:numId w:val="6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Surprise, Familiarity, Imaginability</w:t>
      </w:r>
    </w:p>
    <w:p w14:paraId="7FC706C9" w14:textId="77777777" w:rsidR="005831AC" w:rsidRPr="0090614F" w:rsidRDefault="005831AC" w:rsidP="00C13A3C">
      <w:pPr>
        <w:pStyle w:val="ListParagraph"/>
        <w:widowControl w:val="0"/>
        <w:numPr>
          <w:ilvl w:val="0"/>
          <w:numId w:val="6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Strength, Size, Richness</w:t>
      </w:r>
    </w:p>
    <w:p w14:paraId="115C40A3" w14:textId="77777777" w:rsidR="005831AC" w:rsidRPr="0090614F" w:rsidRDefault="005831AC" w:rsidP="00C13A3C">
      <w:pPr>
        <w:pStyle w:val="ListParagraph"/>
        <w:widowControl w:val="0"/>
        <w:numPr>
          <w:ilvl w:val="0"/>
          <w:numId w:val="6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Realism, Frequency, Consistency</w:t>
      </w:r>
    </w:p>
    <w:p w14:paraId="1B286B2F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78A4A5DD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Эволюционные вычисления (</w:t>
      </w:r>
      <w:r w:rsidRPr="0090614F">
        <w:rPr>
          <w:sz w:val="28"/>
          <w:szCs w:val="28"/>
          <w:lang w:val="en-US"/>
        </w:rPr>
        <w:t>evolutionary</w:t>
      </w:r>
      <w:r w:rsidRPr="0090614F">
        <w:rPr>
          <w:sz w:val="28"/>
          <w:szCs w:val="28"/>
        </w:rPr>
        <w:t xml:space="preserve"> </w:t>
      </w:r>
      <w:r w:rsidRPr="0090614F">
        <w:rPr>
          <w:sz w:val="28"/>
          <w:szCs w:val="28"/>
          <w:lang w:val="en-US"/>
        </w:rPr>
        <w:t>computation</w:t>
      </w:r>
      <w:r w:rsidRPr="0090614F">
        <w:rPr>
          <w:sz w:val="28"/>
          <w:szCs w:val="28"/>
        </w:rPr>
        <w:t>) – это большое семейство подходов, включающее все нижеследующие, кроме одного:</w:t>
      </w:r>
    </w:p>
    <w:p w14:paraId="5F7C0D8A" w14:textId="77777777" w:rsidR="005831AC" w:rsidRPr="0090614F" w:rsidRDefault="005831AC" w:rsidP="00C13A3C">
      <w:pPr>
        <w:pStyle w:val="ListParagraph"/>
        <w:widowControl w:val="0"/>
        <w:numPr>
          <w:ilvl w:val="0"/>
          <w:numId w:val="70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Artificial life</w:t>
      </w:r>
    </w:p>
    <w:p w14:paraId="35204385" w14:textId="77777777" w:rsidR="005831AC" w:rsidRPr="0090614F" w:rsidRDefault="005831AC" w:rsidP="00C13A3C">
      <w:pPr>
        <w:pStyle w:val="ListParagraph"/>
        <w:widowControl w:val="0"/>
        <w:numPr>
          <w:ilvl w:val="0"/>
          <w:numId w:val="70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Genetic algorithms</w:t>
      </w:r>
    </w:p>
    <w:p w14:paraId="31CB1DBC" w14:textId="77777777" w:rsidR="005831AC" w:rsidRPr="0090614F" w:rsidRDefault="005831AC" w:rsidP="00C13A3C">
      <w:pPr>
        <w:pStyle w:val="ListParagraph"/>
        <w:widowControl w:val="0"/>
        <w:numPr>
          <w:ilvl w:val="0"/>
          <w:numId w:val="70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Swarm intelligence</w:t>
      </w:r>
    </w:p>
    <w:p w14:paraId="584075A9" w14:textId="77777777" w:rsidR="005831AC" w:rsidRPr="0090614F" w:rsidRDefault="005831AC" w:rsidP="00C13A3C">
      <w:pPr>
        <w:pStyle w:val="ListParagraph"/>
        <w:widowControl w:val="0"/>
        <w:numPr>
          <w:ilvl w:val="0"/>
          <w:numId w:val="70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Self-regulated learning</w:t>
      </w:r>
    </w:p>
    <w:p w14:paraId="3BEEAF5C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4ECA2387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  <w:lang w:val="en-US"/>
        </w:rPr>
        <w:t>Vigilance</w:t>
      </w:r>
      <w:r w:rsidRPr="0090614F">
        <w:rPr>
          <w:sz w:val="28"/>
          <w:szCs w:val="28"/>
        </w:rPr>
        <w:t xml:space="preserve"> </w:t>
      </w:r>
      <w:r w:rsidRPr="0090614F">
        <w:rPr>
          <w:sz w:val="28"/>
          <w:szCs w:val="28"/>
          <w:lang w:val="en-US"/>
        </w:rPr>
        <w:t>parameter</w:t>
      </w:r>
      <w:r w:rsidRPr="0090614F">
        <w:rPr>
          <w:sz w:val="28"/>
          <w:szCs w:val="28"/>
        </w:rPr>
        <w:t xml:space="preserve"> (параметр бдительности) является одним из главных элементов следующей </w:t>
      </w:r>
      <w:proofErr w:type="spellStart"/>
      <w:r w:rsidRPr="0090614F">
        <w:rPr>
          <w:sz w:val="28"/>
          <w:szCs w:val="28"/>
        </w:rPr>
        <w:t>нейросетевой</w:t>
      </w:r>
      <w:proofErr w:type="spellEnd"/>
      <w:r w:rsidRPr="0090614F">
        <w:rPr>
          <w:sz w:val="28"/>
          <w:szCs w:val="28"/>
        </w:rPr>
        <w:t xml:space="preserve"> модели:</w:t>
      </w:r>
    </w:p>
    <w:p w14:paraId="3BC1DA58" w14:textId="77777777" w:rsidR="005831AC" w:rsidRPr="0090614F" w:rsidRDefault="005831AC" w:rsidP="00C13A3C">
      <w:pPr>
        <w:pStyle w:val="ListParagraph"/>
        <w:widowControl w:val="0"/>
        <w:numPr>
          <w:ilvl w:val="0"/>
          <w:numId w:val="71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Hopfield model</w:t>
      </w:r>
    </w:p>
    <w:p w14:paraId="16E235D1" w14:textId="77777777" w:rsidR="005831AC" w:rsidRPr="0090614F" w:rsidRDefault="005831AC" w:rsidP="00C13A3C">
      <w:pPr>
        <w:pStyle w:val="ListParagraph"/>
        <w:widowControl w:val="0"/>
        <w:numPr>
          <w:ilvl w:val="0"/>
          <w:numId w:val="71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90614F">
        <w:rPr>
          <w:sz w:val="28"/>
          <w:szCs w:val="28"/>
          <w:lang w:val="en-US"/>
        </w:rPr>
        <w:t>Kohonen</w:t>
      </w:r>
      <w:proofErr w:type="spellEnd"/>
      <w:r w:rsidRPr="0090614F">
        <w:rPr>
          <w:sz w:val="28"/>
          <w:szCs w:val="28"/>
          <w:lang w:val="en-US"/>
        </w:rPr>
        <w:t xml:space="preserve"> self-organized map</w:t>
      </w:r>
    </w:p>
    <w:p w14:paraId="7F375037" w14:textId="77777777" w:rsidR="005831AC" w:rsidRPr="0090614F" w:rsidRDefault="005831AC" w:rsidP="00C13A3C">
      <w:pPr>
        <w:pStyle w:val="ListParagraph"/>
        <w:widowControl w:val="0"/>
        <w:numPr>
          <w:ilvl w:val="0"/>
          <w:numId w:val="71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Adaptive resonance theory</w:t>
      </w:r>
    </w:p>
    <w:p w14:paraId="080D3E27" w14:textId="77777777" w:rsidR="005831AC" w:rsidRPr="0090614F" w:rsidRDefault="005831AC" w:rsidP="00C13A3C">
      <w:pPr>
        <w:pStyle w:val="ListParagraph"/>
        <w:widowControl w:val="0"/>
        <w:numPr>
          <w:ilvl w:val="0"/>
          <w:numId w:val="71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Convolutional neural network</w:t>
      </w:r>
    </w:p>
    <w:p w14:paraId="5DCBC9F5" w14:textId="77777777" w:rsidR="00586C4C" w:rsidRPr="0090614F" w:rsidRDefault="00586C4C" w:rsidP="005831AC">
      <w:pPr>
        <w:rPr>
          <w:sz w:val="28"/>
          <w:szCs w:val="28"/>
          <w:lang w:val="en-US"/>
        </w:rPr>
      </w:pPr>
    </w:p>
    <w:p w14:paraId="0C36FE0C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«Сильные» семантические карты, в отличие от «слабых», обладают</w:t>
      </w:r>
    </w:p>
    <w:p w14:paraId="34BCD905" w14:textId="77777777" w:rsidR="005831AC" w:rsidRPr="0090614F" w:rsidRDefault="005831AC" w:rsidP="00C13A3C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Семантической интерпретируемостью координат.</w:t>
      </w:r>
    </w:p>
    <w:p w14:paraId="4BDE534E" w14:textId="77777777" w:rsidR="005831AC" w:rsidRPr="0090614F" w:rsidRDefault="005831AC" w:rsidP="00C13A3C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Метрикой несхожести.</w:t>
      </w:r>
    </w:p>
    <w:p w14:paraId="2B2EC3E9" w14:textId="77777777" w:rsidR="005831AC" w:rsidRPr="0090614F" w:rsidRDefault="005831AC" w:rsidP="00C13A3C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Возможностью выполнять семантические преобразования путем геометрического сложения и вычитания векторов.</w:t>
      </w:r>
    </w:p>
    <w:p w14:paraId="3C1E7CB0" w14:textId="77777777" w:rsidR="005831AC" w:rsidRPr="0090614F" w:rsidRDefault="005831AC" w:rsidP="00C13A3C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Универсальностью, позволяющей переносить данные из одной области знаний в другую.</w:t>
      </w:r>
    </w:p>
    <w:p w14:paraId="78A24ADE" w14:textId="77777777" w:rsidR="005831AC" w:rsidRPr="0090614F" w:rsidRDefault="005831AC" w:rsidP="005831AC">
      <w:pPr>
        <w:rPr>
          <w:sz w:val="28"/>
          <w:szCs w:val="28"/>
        </w:rPr>
      </w:pPr>
    </w:p>
    <w:p w14:paraId="051F2C2D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Термин “</w:t>
      </w:r>
      <w:r w:rsidRPr="0090614F">
        <w:rPr>
          <w:sz w:val="28"/>
          <w:szCs w:val="28"/>
          <w:lang w:val="en-US"/>
        </w:rPr>
        <w:t>Theory</w:t>
      </w:r>
      <w:r w:rsidRPr="0090614F">
        <w:rPr>
          <w:sz w:val="28"/>
          <w:szCs w:val="28"/>
        </w:rPr>
        <w:t xml:space="preserve"> </w:t>
      </w:r>
      <w:r w:rsidRPr="0090614F">
        <w:rPr>
          <w:sz w:val="28"/>
          <w:szCs w:val="28"/>
          <w:lang w:val="en-US"/>
        </w:rPr>
        <w:t>of</w:t>
      </w:r>
      <w:r w:rsidRPr="0090614F">
        <w:rPr>
          <w:sz w:val="28"/>
          <w:szCs w:val="28"/>
        </w:rPr>
        <w:t xml:space="preserve"> </w:t>
      </w:r>
      <w:r w:rsidRPr="0090614F">
        <w:rPr>
          <w:sz w:val="28"/>
          <w:szCs w:val="28"/>
          <w:lang w:val="en-US"/>
        </w:rPr>
        <w:t>Mind</w:t>
      </w:r>
      <w:r w:rsidRPr="0090614F">
        <w:rPr>
          <w:sz w:val="28"/>
          <w:szCs w:val="28"/>
        </w:rPr>
        <w:t>” в психологии и в искусственном интеллекте означает</w:t>
      </w:r>
    </w:p>
    <w:p w14:paraId="17EE61D6" w14:textId="77777777" w:rsidR="005831AC" w:rsidRPr="0090614F" w:rsidRDefault="005831AC" w:rsidP="00C13A3C">
      <w:pPr>
        <w:pStyle w:val="ListParagraph"/>
        <w:widowControl w:val="0"/>
        <w:numPr>
          <w:ilvl w:val="0"/>
          <w:numId w:val="7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Научную когнитивную теорию мышления.</w:t>
      </w:r>
    </w:p>
    <w:p w14:paraId="2F2C1E05" w14:textId="77777777" w:rsidR="005831AC" w:rsidRPr="0090614F" w:rsidRDefault="005831AC" w:rsidP="00C13A3C">
      <w:pPr>
        <w:pStyle w:val="ListParagraph"/>
        <w:widowControl w:val="0"/>
        <w:numPr>
          <w:ilvl w:val="0"/>
          <w:numId w:val="73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«Теории», которые различные люди (не психологи) строят о мышлении.</w:t>
      </w:r>
    </w:p>
    <w:p w14:paraId="4A886009" w14:textId="77777777" w:rsidR="005831AC" w:rsidRPr="0090614F" w:rsidRDefault="005831AC" w:rsidP="00C13A3C">
      <w:pPr>
        <w:pStyle w:val="ListParagraph"/>
        <w:widowControl w:val="0"/>
        <w:numPr>
          <w:ilvl w:val="0"/>
          <w:numId w:val="73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Способность моделировать мысленные состояния других агентов.</w:t>
      </w:r>
    </w:p>
    <w:p w14:paraId="6CD91847" w14:textId="18403E3B" w:rsidR="005831AC" w:rsidRPr="0090614F" w:rsidRDefault="005831AC" w:rsidP="00C13A3C">
      <w:pPr>
        <w:pStyle w:val="ListParagraph"/>
        <w:widowControl w:val="0"/>
        <w:numPr>
          <w:ilvl w:val="0"/>
          <w:numId w:val="73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Ошибочную доктрину в психологии, предшествовавшую бихевиоризму.</w:t>
      </w:r>
    </w:p>
    <w:p w14:paraId="73A01E05" w14:textId="77777777" w:rsidR="00DE309C" w:rsidRPr="0090614F" w:rsidRDefault="00DE309C" w:rsidP="00DE309C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5F8541EB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Два основных научных подхода в области </w:t>
      </w:r>
      <w:r w:rsidRPr="0090614F">
        <w:rPr>
          <w:sz w:val="28"/>
          <w:szCs w:val="28"/>
          <w:lang w:val="en-US"/>
        </w:rPr>
        <w:t>Theory</w:t>
      </w:r>
      <w:r w:rsidRPr="0090614F">
        <w:rPr>
          <w:sz w:val="28"/>
          <w:szCs w:val="28"/>
        </w:rPr>
        <w:t xml:space="preserve"> </w:t>
      </w:r>
      <w:r w:rsidRPr="0090614F">
        <w:rPr>
          <w:sz w:val="28"/>
          <w:szCs w:val="28"/>
          <w:lang w:val="en-US"/>
        </w:rPr>
        <w:t>of</w:t>
      </w:r>
      <w:r w:rsidRPr="0090614F">
        <w:rPr>
          <w:sz w:val="28"/>
          <w:szCs w:val="28"/>
        </w:rPr>
        <w:t xml:space="preserve"> </w:t>
      </w:r>
      <w:r w:rsidRPr="0090614F">
        <w:rPr>
          <w:sz w:val="28"/>
          <w:szCs w:val="28"/>
          <w:lang w:val="en-US"/>
        </w:rPr>
        <w:t>Mind</w:t>
      </w:r>
      <w:r w:rsidRPr="0090614F">
        <w:rPr>
          <w:sz w:val="28"/>
          <w:szCs w:val="28"/>
        </w:rPr>
        <w:t>, из которых первый сейчас признан большинством – это</w:t>
      </w:r>
    </w:p>
    <w:p w14:paraId="163EC464" w14:textId="77777777" w:rsidR="005831AC" w:rsidRPr="0090614F" w:rsidRDefault="005831AC" w:rsidP="00C13A3C">
      <w:pPr>
        <w:pStyle w:val="ListParagraph"/>
        <w:widowControl w:val="0"/>
        <w:numPr>
          <w:ilvl w:val="0"/>
          <w:numId w:val="7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90614F">
        <w:rPr>
          <w:sz w:val="28"/>
          <w:szCs w:val="28"/>
          <w:lang w:val="en-US"/>
        </w:rPr>
        <w:t>Simulationism</w:t>
      </w:r>
      <w:proofErr w:type="spellEnd"/>
      <w:r w:rsidRPr="0090614F">
        <w:rPr>
          <w:sz w:val="28"/>
          <w:szCs w:val="28"/>
          <w:lang w:val="en-US"/>
        </w:rPr>
        <w:t xml:space="preserve"> and theory-theory</w:t>
      </w:r>
    </w:p>
    <w:p w14:paraId="0100F903" w14:textId="77777777" w:rsidR="005831AC" w:rsidRPr="0090614F" w:rsidRDefault="005831AC" w:rsidP="00C13A3C">
      <w:pPr>
        <w:pStyle w:val="ListParagraph"/>
        <w:widowControl w:val="0"/>
        <w:numPr>
          <w:ilvl w:val="0"/>
          <w:numId w:val="7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С</w:t>
      </w:r>
      <w:proofErr w:type="spellStart"/>
      <w:r w:rsidRPr="0090614F">
        <w:rPr>
          <w:sz w:val="28"/>
          <w:szCs w:val="28"/>
          <w:lang w:val="en-US"/>
        </w:rPr>
        <w:t>ognitivism</w:t>
      </w:r>
      <w:proofErr w:type="spellEnd"/>
      <w:r w:rsidRPr="0090614F">
        <w:rPr>
          <w:sz w:val="28"/>
          <w:szCs w:val="28"/>
          <w:lang w:val="en-US"/>
        </w:rPr>
        <w:t xml:space="preserve"> and behaviorism</w:t>
      </w:r>
    </w:p>
    <w:p w14:paraId="1D5DA2E9" w14:textId="77777777" w:rsidR="005831AC" w:rsidRPr="0090614F" w:rsidRDefault="005831AC" w:rsidP="00C13A3C">
      <w:pPr>
        <w:pStyle w:val="ListParagraph"/>
        <w:widowControl w:val="0"/>
        <w:numPr>
          <w:ilvl w:val="0"/>
          <w:numId w:val="7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С</w:t>
      </w:r>
      <w:proofErr w:type="spellStart"/>
      <w:r w:rsidRPr="0090614F">
        <w:rPr>
          <w:sz w:val="28"/>
          <w:szCs w:val="28"/>
          <w:lang w:val="en-US"/>
        </w:rPr>
        <w:t>ognitivism</w:t>
      </w:r>
      <w:proofErr w:type="spellEnd"/>
      <w:r w:rsidRPr="0090614F">
        <w:rPr>
          <w:sz w:val="28"/>
          <w:szCs w:val="28"/>
          <w:lang w:val="en-US"/>
        </w:rPr>
        <w:t xml:space="preserve"> and </w:t>
      </w:r>
      <w:proofErr w:type="spellStart"/>
      <w:r w:rsidRPr="0090614F">
        <w:rPr>
          <w:sz w:val="28"/>
          <w:szCs w:val="28"/>
          <w:lang w:val="en-US"/>
        </w:rPr>
        <w:t>introspectionism</w:t>
      </w:r>
      <w:proofErr w:type="spellEnd"/>
    </w:p>
    <w:p w14:paraId="2C3F8EAD" w14:textId="77777777" w:rsidR="005831AC" w:rsidRPr="0090614F" w:rsidRDefault="005831AC" w:rsidP="00C13A3C">
      <w:pPr>
        <w:pStyle w:val="ListParagraph"/>
        <w:widowControl w:val="0"/>
        <w:numPr>
          <w:ilvl w:val="0"/>
          <w:numId w:val="7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Materialism and idealism</w:t>
      </w:r>
    </w:p>
    <w:p w14:paraId="1D515383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53FD7D73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Модальная логика, имеющая дело с обязательствами и нормами:</w:t>
      </w:r>
    </w:p>
    <w:p w14:paraId="3EC29775" w14:textId="77777777" w:rsidR="005831AC" w:rsidRPr="0090614F" w:rsidRDefault="005831AC" w:rsidP="00C13A3C">
      <w:pPr>
        <w:pStyle w:val="ListParagraph"/>
        <w:widowControl w:val="0"/>
        <w:numPr>
          <w:ilvl w:val="0"/>
          <w:numId w:val="7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Alethic</w:t>
      </w:r>
    </w:p>
    <w:p w14:paraId="4A392A3C" w14:textId="77777777" w:rsidR="005831AC" w:rsidRPr="0090614F" w:rsidRDefault="005831AC" w:rsidP="00C13A3C">
      <w:pPr>
        <w:pStyle w:val="ListParagraph"/>
        <w:widowControl w:val="0"/>
        <w:numPr>
          <w:ilvl w:val="0"/>
          <w:numId w:val="7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Deontic</w:t>
      </w:r>
    </w:p>
    <w:p w14:paraId="0E162B9F" w14:textId="77777777" w:rsidR="005831AC" w:rsidRPr="0090614F" w:rsidRDefault="005831AC" w:rsidP="00C13A3C">
      <w:pPr>
        <w:pStyle w:val="ListParagraph"/>
        <w:widowControl w:val="0"/>
        <w:numPr>
          <w:ilvl w:val="0"/>
          <w:numId w:val="7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Deictic</w:t>
      </w:r>
    </w:p>
    <w:p w14:paraId="039434DA" w14:textId="77777777" w:rsidR="005831AC" w:rsidRPr="0090614F" w:rsidRDefault="005831AC" w:rsidP="00C13A3C">
      <w:pPr>
        <w:pStyle w:val="ListParagraph"/>
        <w:widowControl w:val="0"/>
        <w:numPr>
          <w:ilvl w:val="0"/>
          <w:numId w:val="7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Doxastic</w:t>
      </w:r>
    </w:p>
    <w:p w14:paraId="67BC4A9D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3D874473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Модальная логика, имеющая дело с возможностью и необходимостью:</w:t>
      </w:r>
    </w:p>
    <w:p w14:paraId="0959BA56" w14:textId="77777777" w:rsidR="005831AC" w:rsidRPr="0090614F" w:rsidRDefault="005831AC" w:rsidP="00C13A3C">
      <w:pPr>
        <w:pStyle w:val="ListParagraph"/>
        <w:widowControl w:val="0"/>
        <w:numPr>
          <w:ilvl w:val="0"/>
          <w:numId w:val="102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Alethic</w:t>
      </w:r>
      <w:r w:rsidRPr="0090614F">
        <w:rPr>
          <w:sz w:val="28"/>
          <w:szCs w:val="28"/>
          <w:lang w:val="en-US"/>
        </w:rPr>
        <w:tab/>
      </w:r>
    </w:p>
    <w:p w14:paraId="524E1E74" w14:textId="77777777" w:rsidR="005831AC" w:rsidRPr="0090614F" w:rsidRDefault="005831AC" w:rsidP="00C13A3C">
      <w:pPr>
        <w:pStyle w:val="ListParagraph"/>
        <w:widowControl w:val="0"/>
        <w:numPr>
          <w:ilvl w:val="0"/>
          <w:numId w:val="102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Deontic</w:t>
      </w:r>
    </w:p>
    <w:p w14:paraId="19F31E3C" w14:textId="77777777" w:rsidR="005831AC" w:rsidRPr="0090614F" w:rsidRDefault="005831AC" w:rsidP="00C13A3C">
      <w:pPr>
        <w:pStyle w:val="ListParagraph"/>
        <w:widowControl w:val="0"/>
        <w:numPr>
          <w:ilvl w:val="0"/>
          <w:numId w:val="102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Deictic</w:t>
      </w:r>
    </w:p>
    <w:p w14:paraId="1EDBB253" w14:textId="77777777" w:rsidR="005831AC" w:rsidRPr="0090614F" w:rsidRDefault="005831AC" w:rsidP="00C13A3C">
      <w:pPr>
        <w:pStyle w:val="ListParagraph"/>
        <w:widowControl w:val="0"/>
        <w:numPr>
          <w:ilvl w:val="0"/>
          <w:numId w:val="102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Doxastic</w:t>
      </w:r>
    </w:p>
    <w:p w14:paraId="6D54DB6A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6B72535D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Модальная логика, имеющая дело с </w:t>
      </w:r>
      <w:r w:rsidRPr="0090614F">
        <w:rPr>
          <w:sz w:val="28"/>
          <w:szCs w:val="28"/>
          <w:lang w:val="en-US"/>
        </w:rPr>
        <w:t>Theory</w:t>
      </w:r>
      <w:r w:rsidRPr="0090614F">
        <w:rPr>
          <w:sz w:val="28"/>
          <w:szCs w:val="28"/>
        </w:rPr>
        <w:t xml:space="preserve"> </w:t>
      </w:r>
      <w:r w:rsidRPr="0090614F">
        <w:rPr>
          <w:sz w:val="28"/>
          <w:szCs w:val="28"/>
          <w:lang w:val="en-US"/>
        </w:rPr>
        <w:t>of</w:t>
      </w:r>
      <w:r w:rsidRPr="0090614F">
        <w:rPr>
          <w:sz w:val="28"/>
          <w:szCs w:val="28"/>
        </w:rPr>
        <w:t xml:space="preserve"> </w:t>
      </w:r>
      <w:r w:rsidRPr="0090614F">
        <w:rPr>
          <w:sz w:val="28"/>
          <w:szCs w:val="28"/>
          <w:lang w:val="en-US"/>
        </w:rPr>
        <w:t>Mind</w:t>
      </w:r>
      <w:r w:rsidRPr="0090614F">
        <w:rPr>
          <w:sz w:val="28"/>
          <w:szCs w:val="28"/>
        </w:rPr>
        <w:t>:</w:t>
      </w:r>
    </w:p>
    <w:p w14:paraId="1BF4F952" w14:textId="77777777" w:rsidR="005831AC" w:rsidRPr="0090614F" w:rsidRDefault="005831AC" w:rsidP="00C13A3C">
      <w:pPr>
        <w:pStyle w:val="ListParagraph"/>
        <w:widowControl w:val="0"/>
        <w:numPr>
          <w:ilvl w:val="0"/>
          <w:numId w:val="10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Alethic</w:t>
      </w:r>
    </w:p>
    <w:p w14:paraId="200D6CDF" w14:textId="77777777" w:rsidR="005831AC" w:rsidRPr="0090614F" w:rsidRDefault="005831AC" w:rsidP="00C13A3C">
      <w:pPr>
        <w:pStyle w:val="ListParagraph"/>
        <w:widowControl w:val="0"/>
        <w:numPr>
          <w:ilvl w:val="0"/>
          <w:numId w:val="10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Deontic</w:t>
      </w:r>
    </w:p>
    <w:p w14:paraId="3E1675B0" w14:textId="77777777" w:rsidR="005831AC" w:rsidRPr="0090614F" w:rsidRDefault="005831AC" w:rsidP="00C13A3C">
      <w:pPr>
        <w:pStyle w:val="ListParagraph"/>
        <w:widowControl w:val="0"/>
        <w:numPr>
          <w:ilvl w:val="0"/>
          <w:numId w:val="10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Deictic</w:t>
      </w:r>
    </w:p>
    <w:p w14:paraId="7EADB022" w14:textId="77777777" w:rsidR="005831AC" w:rsidRPr="0090614F" w:rsidRDefault="005831AC" w:rsidP="00C13A3C">
      <w:pPr>
        <w:pStyle w:val="ListParagraph"/>
        <w:widowControl w:val="0"/>
        <w:numPr>
          <w:ilvl w:val="0"/>
          <w:numId w:val="10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Doxastic</w:t>
      </w:r>
    </w:p>
    <w:p w14:paraId="684B0854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218B61A6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Модальная логика, имеющая дело с </w:t>
      </w:r>
      <w:proofErr w:type="spellStart"/>
      <w:r w:rsidRPr="0090614F">
        <w:rPr>
          <w:sz w:val="28"/>
          <w:szCs w:val="28"/>
        </w:rPr>
        <w:t>нарратологией</w:t>
      </w:r>
      <w:proofErr w:type="spellEnd"/>
      <w:r w:rsidRPr="0090614F">
        <w:rPr>
          <w:sz w:val="28"/>
          <w:szCs w:val="28"/>
        </w:rPr>
        <w:t xml:space="preserve"> и контекстами:</w:t>
      </w:r>
    </w:p>
    <w:p w14:paraId="7B2DDCB1" w14:textId="77777777" w:rsidR="005831AC" w:rsidRPr="0090614F" w:rsidRDefault="005831AC" w:rsidP="00C13A3C">
      <w:pPr>
        <w:pStyle w:val="ListParagraph"/>
        <w:widowControl w:val="0"/>
        <w:numPr>
          <w:ilvl w:val="0"/>
          <w:numId w:val="10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Alethic</w:t>
      </w:r>
    </w:p>
    <w:p w14:paraId="297865C4" w14:textId="77777777" w:rsidR="005831AC" w:rsidRPr="0090614F" w:rsidRDefault="005831AC" w:rsidP="00C13A3C">
      <w:pPr>
        <w:pStyle w:val="ListParagraph"/>
        <w:widowControl w:val="0"/>
        <w:numPr>
          <w:ilvl w:val="0"/>
          <w:numId w:val="10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Deontic</w:t>
      </w:r>
    </w:p>
    <w:p w14:paraId="0AE4E699" w14:textId="77777777" w:rsidR="005831AC" w:rsidRPr="0090614F" w:rsidRDefault="005831AC" w:rsidP="00C13A3C">
      <w:pPr>
        <w:pStyle w:val="ListParagraph"/>
        <w:widowControl w:val="0"/>
        <w:numPr>
          <w:ilvl w:val="0"/>
          <w:numId w:val="10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Deictic</w:t>
      </w:r>
      <w:r w:rsidRPr="0090614F">
        <w:rPr>
          <w:sz w:val="28"/>
          <w:szCs w:val="28"/>
          <w:lang w:val="en-US"/>
        </w:rPr>
        <w:tab/>
      </w:r>
    </w:p>
    <w:p w14:paraId="0A6F3F9F" w14:textId="77777777" w:rsidR="005831AC" w:rsidRPr="0090614F" w:rsidRDefault="005831AC" w:rsidP="00C13A3C">
      <w:pPr>
        <w:pStyle w:val="ListParagraph"/>
        <w:widowControl w:val="0"/>
        <w:numPr>
          <w:ilvl w:val="0"/>
          <w:numId w:val="10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Doxastic</w:t>
      </w:r>
    </w:p>
    <w:p w14:paraId="68E8678A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36D8FC7D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Когнитивная архитектура на основе формальной логики, в которой основными элементами являются представления убеждений, желаний и намерений агентов:</w:t>
      </w:r>
    </w:p>
    <w:p w14:paraId="3D5B1BB4" w14:textId="77777777" w:rsidR="005831AC" w:rsidRPr="0090614F" w:rsidRDefault="005831AC" w:rsidP="00C13A3C">
      <w:pPr>
        <w:pStyle w:val="ListParagraph"/>
        <w:widowControl w:val="0"/>
        <w:numPr>
          <w:ilvl w:val="0"/>
          <w:numId w:val="7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ACT-R</w:t>
      </w:r>
    </w:p>
    <w:p w14:paraId="6B42AF7D" w14:textId="77777777" w:rsidR="005831AC" w:rsidRPr="0090614F" w:rsidRDefault="005831AC" w:rsidP="00C13A3C">
      <w:pPr>
        <w:pStyle w:val="ListParagraph"/>
        <w:widowControl w:val="0"/>
        <w:numPr>
          <w:ilvl w:val="0"/>
          <w:numId w:val="7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EPIC</w:t>
      </w:r>
    </w:p>
    <w:p w14:paraId="78534C36" w14:textId="77777777" w:rsidR="005831AC" w:rsidRPr="0090614F" w:rsidRDefault="005831AC" w:rsidP="00C13A3C">
      <w:pPr>
        <w:pStyle w:val="ListParagraph"/>
        <w:widowControl w:val="0"/>
        <w:numPr>
          <w:ilvl w:val="0"/>
          <w:numId w:val="7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BDI</w:t>
      </w:r>
    </w:p>
    <w:p w14:paraId="2E9FB2EC" w14:textId="77777777" w:rsidR="005831AC" w:rsidRPr="0090614F" w:rsidRDefault="005831AC" w:rsidP="00C13A3C">
      <w:pPr>
        <w:pStyle w:val="ListParagraph"/>
        <w:widowControl w:val="0"/>
        <w:numPr>
          <w:ilvl w:val="0"/>
          <w:numId w:val="7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ART</w:t>
      </w:r>
    </w:p>
    <w:p w14:paraId="4D40011D" w14:textId="34CE3DDA" w:rsidR="00586C4C" w:rsidRPr="0090614F" w:rsidRDefault="00586C4C" w:rsidP="005831AC">
      <w:pPr>
        <w:rPr>
          <w:sz w:val="28"/>
          <w:szCs w:val="28"/>
        </w:rPr>
      </w:pPr>
    </w:p>
    <w:p w14:paraId="715EAFF0" w14:textId="3FFF9200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 xml:space="preserve">Приведенная </w:t>
      </w:r>
      <w:r w:rsidR="00586C4C" w:rsidRPr="0090614F">
        <w:rPr>
          <w:sz w:val="28"/>
          <w:szCs w:val="28"/>
        </w:rPr>
        <w:t xml:space="preserve">справа </w:t>
      </w:r>
      <w:r w:rsidRPr="0090614F">
        <w:rPr>
          <w:sz w:val="28"/>
          <w:szCs w:val="28"/>
        </w:rPr>
        <w:t>диаграмма определяет</w:t>
      </w:r>
    </w:p>
    <w:p w14:paraId="58907628" w14:textId="4A90D0E2" w:rsidR="005831AC" w:rsidRPr="0090614F" w:rsidRDefault="00AF7E81" w:rsidP="00C13A3C">
      <w:pPr>
        <w:pStyle w:val="ListParagraph"/>
        <w:widowControl w:val="0"/>
        <w:numPr>
          <w:ilvl w:val="0"/>
          <w:numId w:val="7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noProof/>
          <w:sz w:val="28"/>
          <w:szCs w:val="28"/>
          <w:lang w:val="en-US"/>
        </w:rPr>
        <w:drawing>
          <wp:anchor distT="0" distB="0" distL="114300" distR="114300" simplePos="0" relativeHeight="251693056" behindDoc="0" locked="0" layoutInCell="1" allowOverlap="1" wp14:anchorId="6D23A1AE" wp14:editId="2F8FFD50">
            <wp:simplePos x="0" y="0"/>
            <wp:positionH relativeFrom="column">
              <wp:posOffset>3572510</wp:posOffset>
            </wp:positionH>
            <wp:positionV relativeFrom="paragraph">
              <wp:posOffset>69387</wp:posOffset>
            </wp:positionV>
            <wp:extent cx="2729865" cy="675005"/>
            <wp:effectExtent l="0" t="0" r="635" b="0"/>
            <wp:wrapSquare wrapText="bothSides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1AC" w:rsidRPr="0090614F">
        <w:rPr>
          <w:sz w:val="28"/>
          <w:szCs w:val="28"/>
          <w:lang w:val="en-US"/>
        </w:rPr>
        <w:t>Category</w:t>
      </w:r>
    </w:p>
    <w:p w14:paraId="3911D2FE" w14:textId="77777777" w:rsidR="005831AC" w:rsidRPr="0090614F" w:rsidRDefault="005831AC" w:rsidP="00C13A3C">
      <w:pPr>
        <w:pStyle w:val="ListParagraph"/>
        <w:widowControl w:val="0"/>
        <w:numPr>
          <w:ilvl w:val="0"/>
          <w:numId w:val="7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Schema</w:t>
      </w:r>
    </w:p>
    <w:p w14:paraId="7BD83AC7" w14:textId="77777777" w:rsidR="005831AC" w:rsidRPr="0090614F" w:rsidRDefault="005831AC" w:rsidP="00C13A3C">
      <w:pPr>
        <w:pStyle w:val="ListParagraph"/>
        <w:widowControl w:val="0"/>
        <w:numPr>
          <w:ilvl w:val="0"/>
          <w:numId w:val="7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Functor</w:t>
      </w:r>
    </w:p>
    <w:p w14:paraId="3153E2B3" w14:textId="77777777" w:rsidR="005831AC" w:rsidRPr="0090614F" w:rsidRDefault="005831AC" w:rsidP="00C13A3C">
      <w:pPr>
        <w:pStyle w:val="ListParagraph"/>
        <w:widowControl w:val="0"/>
        <w:numPr>
          <w:ilvl w:val="0"/>
          <w:numId w:val="7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Model</w:t>
      </w:r>
    </w:p>
    <w:p w14:paraId="7A2CB0FC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1F8EAA16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В стандартной интерпретации классического теста Тьюринга</w:t>
      </w:r>
    </w:p>
    <w:p w14:paraId="3F1FCF41" w14:textId="77777777" w:rsidR="005831AC" w:rsidRPr="0090614F" w:rsidRDefault="005831AC" w:rsidP="00C13A3C">
      <w:pPr>
        <w:pStyle w:val="ListParagraph"/>
        <w:widowControl w:val="0"/>
        <w:numPr>
          <w:ilvl w:val="0"/>
          <w:numId w:val="78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Человек общается один-на-один с другим агентом, не зная, человек это или компьютер.</w:t>
      </w:r>
    </w:p>
    <w:p w14:paraId="425ED278" w14:textId="77777777" w:rsidR="005831AC" w:rsidRPr="0090614F" w:rsidRDefault="005831AC" w:rsidP="00C13A3C">
      <w:pPr>
        <w:pStyle w:val="ListParagraph"/>
        <w:widowControl w:val="0"/>
        <w:numPr>
          <w:ilvl w:val="0"/>
          <w:numId w:val="78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Человек общается с компьютером и с человеком, не зная кто есть кто.</w:t>
      </w:r>
    </w:p>
    <w:p w14:paraId="4ABD27F9" w14:textId="77777777" w:rsidR="005831AC" w:rsidRPr="0090614F" w:rsidRDefault="005831AC" w:rsidP="00C13A3C">
      <w:pPr>
        <w:pStyle w:val="ListParagraph"/>
        <w:widowControl w:val="0"/>
        <w:numPr>
          <w:ilvl w:val="0"/>
          <w:numId w:val="78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Человек пассивно наблюдает общение человека и компьютера, не зная кто где.</w:t>
      </w:r>
    </w:p>
    <w:p w14:paraId="55B36840" w14:textId="77777777" w:rsidR="005831AC" w:rsidRPr="0090614F" w:rsidRDefault="005831AC" w:rsidP="00C13A3C">
      <w:pPr>
        <w:pStyle w:val="ListParagraph"/>
        <w:widowControl w:val="0"/>
        <w:numPr>
          <w:ilvl w:val="0"/>
          <w:numId w:val="78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Два человека и компьютер анонимно общаются все трое каждый с каждым.</w:t>
      </w:r>
    </w:p>
    <w:p w14:paraId="5EB3558F" w14:textId="77777777" w:rsidR="005831AC" w:rsidRPr="0090614F" w:rsidRDefault="005831AC" w:rsidP="005831AC">
      <w:pPr>
        <w:rPr>
          <w:sz w:val="28"/>
          <w:szCs w:val="28"/>
        </w:rPr>
      </w:pPr>
    </w:p>
    <w:p w14:paraId="20E647E3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 Явление, известное как </w:t>
      </w:r>
      <w:r w:rsidRPr="0090614F">
        <w:rPr>
          <w:b/>
          <w:i/>
          <w:sz w:val="28"/>
          <w:szCs w:val="28"/>
          <w:lang w:val="en-US"/>
        </w:rPr>
        <w:t>presence</w:t>
      </w:r>
      <w:r w:rsidRPr="0090614F">
        <w:rPr>
          <w:b/>
          <w:i/>
          <w:sz w:val="28"/>
          <w:szCs w:val="28"/>
        </w:rPr>
        <w:t xml:space="preserve"> </w:t>
      </w:r>
      <w:r w:rsidRPr="0090614F">
        <w:rPr>
          <w:b/>
          <w:i/>
          <w:sz w:val="28"/>
          <w:szCs w:val="28"/>
          <w:lang w:val="en-US"/>
        </w:rPr>
        <w:t>break</w:t>
      </w:r>
      <w:r w:rsidRPr="0090614F">
        <w:rPr>
          <w:b/>
          <w:i/>
          <w:sz w:val="28"/>
          <w:szCs w:val="28"/>
        </w:rPr>
        <w:t xml:space="preserve"> (</w:t>
      </w:r>
      <w:r w:rsidRPr="0090614F">
        <w:rPr>
          <w:b/>
          <w:i/>
          <w:sz w:val="28"/>
          <w:szCs w:val="28"/>
          <w:lang w:val="en-US"/>
        </w:rPr>
        <w:t>break</w:t>
      </w:r>
      <w:r w:rsidRPr="0090614F">
        <w:rPr>
          <w:b/>
          <w:i/>
          <w:sz w:val="28"/>
          <w:szCs w:val="28"/>
        </w:rPr>
        <w:t xml:space="preserve"> </w:t>
      </w:r>
      <w:r w:rsidRPr="0090614F">
        <w:rPr>
          <w:b/>
          <w:i/>
          <w:sz w:val="28"/>
          <w:szCs w:val="28"/>
          <w:lang w:val="en-US"/>
        </w:rPr>
        <w:t>of</w:t>
      </w:r>
      <w:r w:rsidRPr="0090614F">
        <w:rPr>
          <w:b/>
          <w:i/>
          <w:sz w:val="28"/>
          <w:szCs w:val="28"/>
        </w:rPr>
        <w:t xml:space="preserve"> </w:t>
      </w:r>
      <w:r w:rsidRPr="0090614F">
        <w:rPr>
          <w:b/>
          <w:i/>
          <w:sz w:val="28"/>
          <w:szCs w:val="28"/>
          <w:lang w:val="en-US"/>
        </w:rPr>
        <w:t>presence</w:t>
      </w:r>
      <w:r w:rsidRPr="0090614F">
        <w:rPr>
          <w:b/>
          <w:i/>
          <w:sz w:val="28"/>
          <w:szCs w:val="28"/>
        </w:rPr>
        <w:t>)</w:t>
      </w:r>
      <w:r w:rsidRPr="0090614F">
        <w:rPr>
          <w:sz w:val="28"/>
          <w:szCs w:val="28"/>
        </w:rPr>
        <w:t xml:space="preserve">, проявляющееся в психометрических данных испытуемого, погруженного в виртуальную реальность, состоит в том, что испытуемый внезапно </w:t>
      </w:r>
    </w:p>
    <w:p w14:paraId="3D608963" w14:textId="77777777" w:rsidR="005831AC" w:rsidRPr="0090614F" w:rsidRDefault="005831AC" w:rsidP="00C13A3C">
      <w:pPr>
        <w:pStyle w:val="ListParagraph"/>
        <w:widowControl w:val="0"/>
        <w:numPr>
          <w:ilvl w:val="0"/>
          <w:numId w:val="79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 xml:space="preserve">Теряет иллюзию присутствия другого живого человека, представленного </w:t>
      </w:r>
      <w:proofErr w:type="spellStart"/>
      <w:r w:rsidRPr="0090614F">
        <w:rPr>
          <w:sz w:val="28"/>
          <w:szCs w:val="28"/>
        </w:rPr>
        <w:t>аватаром</w:t>
      </w:r>
      <w:proofErr w:type="spellEnd"/>
      <w:r w:rsidRPr="0090614F">
        <w:rPr>
          <w:sz w:val="28"/>
          <w:szCs w:val="28"/>
        </w:rPr>
        <w:t xml:space="preserve"> в том же окружении.</w:t>
      </w:r>
    </w:p>
    <w:p w14:paraId="3B835E1A" w14:textId="77777777" w:rsidR="005831AC" w:rsidRPr="0090614F" w:rsidRDefault="005831AC" w:rsidP="00C13A3C">
      <w:pPr>
        <w:pStyle w:val="ListParagraph"/>
        <w:widowControl w:val="0"/>
        <w:numPr>
          <w:ilvl w:val="0"/>
          <w:numId w:val="79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Теряет иллюзию собственного присутствия в виртуальном мире.</w:t>
      </w:r>
    </w:p>
    <w:p w14:paraId="39BDDBB2" w14:textId="77777777" w:rsidR="005831AC" w:rsidRPr="0090614F" w:rsidRDefault="005831AC" w:rsidP="00C13A3C">
      <w:pPr>
        <w:pStyle w:val="ListParagraph"/>
        <w:widowControl w:val="0"/>
        <w:numPr>
          <w:ilvl w:val="0"/>
          <w:numId w:val="79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Непроизвольно прерывает свое присутствие в виртуальном мире.</w:t>
      </w:r>
    </w:p>
    <w:p w14:paraId="43A203BF" w14:textId="77777777" w:rsidR="005831AC" w:rsidRPr="0090614F" w:rsidRDefault="005831AC" w:rsidP="00C13A3C">
      <w:pPr>
        <w:pStyle w:val="ListParagraph"/>
        <w:widowControl w:val="0"/>
        <w:numPr>
          <w:ilvl w:val="0"/>
          <w:numId w:val="79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Избавляется от навязчивого чувства чьего-то присутствия рядом с ним.</w:t>
      </w:r>
    </w:p>
    <w:p w14:paraId="39768630" w14:textId="77777777" w:rsidR="005831AC" w:rsidRPr="0090614F" w:rsidRDefault="005831AC" w:rsidP="005831AC">
      <w:pPr>
        <w:rPr>
          <w:sz w:val="28"/>
          <w:szCs w:val="28"/>
        </w:rPr>
      </w:pPr>
    </w:p>
    <w:p w14:paraId="1306A413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 Виртуальный персонаж (</w:t>
      </w:r>
      <w:r w:rsidRPr="0090614F">
        <w:rPr>
          <w:sz w:val="28"/>
          <w:szCs w:val="28"/>
          <w:lang w:val="en-US"/>
        </w:rPr>
        <w:t>NPC</w:t>
      </w:r>
      <w:r w:rsidRPr="0090614F">
        <w:rPr>
          <w:sz w:val="28"/>
          <w:szCs w:val="28"/>
        </w:rPr>
        <w:t>) в компьютерной игре может считаться правдоподобным (</w:t>
      </w:r>
      <w:r w:rsidRPr="0090614F">
        <w:rPr>
          <w:b/>
          <w:i/>
          <w:sz w:val="28"/>
          <w:szCs w:val="28"/>
          <w:lang w:val="en-US"/>
        </w:rPr>
        <w:t>believable</w:t>
      </w:r>
      <w:r w:rsidRPr="0090614F">
        <w:rPr>
          <w:sz w:val="28"/>
          <w:szCs w:val="28"/>
        </w:rPr>
        <w:t>), если</w:t>
      </w:r>
    </w:p>
    <w:p w14:paraId="00D12F11" w14:textId="77777777" w:rsidR="005831AC" w:rsidRPr="0090614F" w:rsidRDefault="005831AC" w:rsidP="00C13A3C">
      <w:pPr>
        <w:pStyle w:val="ListParagraph"/>
        <w:widowControl w:val="0"/>
        <w:numPr>
          <w:ilvl w:val="0"/>
          <w:numId w:val="80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По своей внешности он неотличим от абстрактного человека.</w:t>
      </w:r>
    </w:p>
    <w:p w14:paraId="7407618F" w14:textId="77777777" w:rsidR="005831AC" w:rsidRPr="0090614F" w:rsidRDefault="005831AC" w:rsidP="00C13A3C">
      <w:pPr>
        <w:pStyle w:val="ListParagraph"/>
        <w:widowControl w:val="0"/>
        <w:numPr>
          <w:ilvl w:val="0"/>
          <w:numId w:val="80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Его поведение описывается психологией человека.</w:t>
      </w:r>
    </w:p>
    <w:p w14:paraId="5A36A89B" w14:textId="77777777" w:rsidR="005831AC" w:rsidRPr="0090614F" w:rsidRDefault="005831AC" w:rsidP="00C13A3C">
      <w:pPr>
        <w:pStyle w:val="ListParagraph"/>
        <w:widowControl w:val="0"/>
        <w:numPr>
          <w:ilvl w:val="0"/>
          <w:numId w:val="80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Не возникает подозрения, что его поведение – это игра.</w:t>
      </w:r>
    </w:p>
    <w:p w14:paraId="7DEF18D9" w14:textId="77777777" w:rsidR="005831AC" w:rsidRPr="0090614F" w:rsidRDefault="005831AC" w:rsidP="00C13A3C">
      <w:pPr>
        <w:pStyle w:val="ListParagraph"/>
        <w:widowControl w:val="0"/>
        <w:numPr>
          <w:ilvl w:val="0"/>
          <w:numId w:val="80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Динамика внутренних переменных когнитивной архитектуры, управляющей персонажем, неотличима от динамики активности мозга испытуемого, зарегистрированной в аналогичной ситуации.</w:t>
      </w:r>
    </w:p>
    <w:p w14:paraId="5899352A" w14:textId="77777777" w:rsidR="005831AC" w:rsidRPr="0090614F" w:rsidRDefault="005831AC" w:rsidP="005831AC">
      <w:pPr>
        <w:rPr>
          <w:sz w:val="28"/>
          <w:szCs w:val="28"/>
        </w:rPr>
      </w:pPr>
    </w:p>
    <w:p w14:paraId="089981AD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 Термин </w:t>
      </w:r>
      <w:r w:rsidRPr="0090614F">
        <w:rPr>
          <w:b/>
          <w:i/>
          <w:sz w:val="28"/>
          <w:szCs w:val="28"/>
          <w:lang w:val="en-US"/>
        </w:rPr>
        <w:t>uncanny</w:t>
      </w:r>
      <w:r w:rsidRPr="0090614F">
        <w:rPr>
          <w:b/>
          <w:i/>
          <w:sz w:val="28"/>
          <w:szCs w:val="28"/>
        </w:rPr>
        <w:t xml:space="preserve"> </w:t>
      </w:r>
      <w:r w:rsidRPr="0090614F">
        <w:rPr>
          <w:b/>
          <w:i/>
          <w:sz w:val="28"/>
          <w:szCs w:val="28"/>
          <w:lang w:val="en-US"/>
        </w:rPr>
        <w:t>valley</w:t>
      </w:r>
      <w:r w:rsidRPr="0090614F">
        <w:rPr>
          <w:sz w:val="28"/>
          <w:szCs w:val="28"/>
        </w:rPr>
        <w:t xml:space="preserve"> относится к неприятному чувству, которое испытывает человек при восприятии робота либо виртуального персонажа (включая аудио-видео симуляции </w:t>
      </w:r>
      <w:proofErr w:type="gramStart"/>
      <w:r w:rsidRPr="0090614F">
        <w:rPr>
          <w:sz w:val="28"/>
          <w:szCs w:val="28"/>
        </w:rPr>
        <w:t>т.п.</w:t>
      </w:r>
      <w:proofErr w:type="gramEnd"/>
      <w:r w:rsidRPr="0090614F">
        <w:rPr>
          <w:sz w:val="28"/>
          <w:szCs w:val="28"/>
        </w:rPr>
        <w:t>), который</w:t>
      </w:r>
    </w:p>
    <w:p w14:paraId="04106F2A" w14:textId="77777777" w:rsidR="005831AC" w:rsidRPr="0090614F" w:rsidRDefault="005831AC" w:rsidP="00C13A3C">
      <w:pPr>
        <w:pStyle w:val="ListParagraph"/>
        <w:widowControl w:val="0"/>
        <w:numPr>
          <w:ilvl w:val="0"/>
          <w:numId w:val="81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Слишком неправдоподобен.</w:t>
      </w:r>
    </w:p>
    <w:p w14:paraId="05856345" w14:textId="77777777" w:rsidR="005831AC" w:rsidRPr="0090614F" w:rsidRDefault="005831AC" w:rsidP="00C13A3C">
      <w:pPr>
        <w:pStyle w:val="ListParagraph"/>
        <w:widowControl w:val="0"/>
        <w:numPr>
          <w:ilvl w:val="0"/>
          <w:numId w:val="81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Слишком правдоподобен.</w:t>
      </w:r>
    </w:p>
    <w:p w14:paraId="693E0CB4" w14:textId="77777777" w:rsidR="005831AC" w:rsidRPr="0090614F" w:rsidRDefault="005831AC" w:rsidP="00C13A3C">
      <w:pPr>
        <w:pStyle w:val="ListParagraph"/>
        <w:widowControl w:val="0"/>
        <w:numPr>
          <w:ilvl w:val="0"/>
          <w:numId w:val="81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Во многом очень похож на человека, но в то же время в чем-то разительно непохож.</w:t>
      </w:r>
    </w:p>
    <w:p w14:paraId="0C7A4FE7" w14:textId="17B8693C" w:rsidR="005831AC" w:rsidRPr="0090614F" w:rsidRDefault="005831AC" w:rsidP="00C13A3C">
      <w:pPr>
        <w:pStyle w:val="ListParagraph"/>
        <w:widowControl w:val="0"/>
        <w:numPr>
          <w:ilvl w:val="0"/>
          <w:numId w:val="81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Правдоподобен, но не антропоморфен.</w:t>
      </w:r>
    </w:p>
    <w:p w14:paraId="18A9DB98" w14:textId="77BF5217" w:rsidR="00586C4C" w:rsidRPr="0090614F" w:rsidRDefault="00586C4C" w:rsidP="00586C4C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459E5B5E" w14:textId="77777777" w:rsidR="005831AC" w:rsidRPr="0090614F" w:rsidRDefault="005831AC" w:rsidP="005831AC">
      <w:pPr>
        <w:rPr>
          <w:sz w:val="28"/>
          <w:szCs w:val="28"/>
        </w:rPr>
      </w:pPr>
    </w:p>
    <w:p w14:paraId="67240428" w14:textId="42ECA10E" w:rsidR="005831AC" w:rsidRPr="0090614F" w:rsidRDefault="005831AC" w:rsidP="005831AC">
      <w:pPr>
        <w:rPr>
          <w:sz w:val="28"/>
          <w:szCs w:val="28"/>
        </w:rPr>
      </w:pPr>
    </w:p>
    <w:p w14:paraId="6BC058A8" w14:textId="77777777" w:rsidR="005831AC" w:rsidRPr="0090614F" w:rsidRDefault="005831AC" w:rsidP="005831AC">
      <w:pPr>
        <w:rPr>
          <w:sz w:val="28"/>
          <w:szCs w:val="28"/>
        </w:rPr>
      </w:pPr>
    </w:p>
    <w:p w14:paraId="4D1614F9" w14:textId="172CD72C" w:rsidR="005831AC" w:rsidRPr="0090614F" w:rsidRDefault="005831AC" w:rsidP="005831AC">
      <w:pPr>
        <w:rPr>
          <w:sz w:val="28"/>
          <w:szCs w:val="28"/>
        </w:rPr>
      </w:pPr>
    </w:p>
    <w:p w14:paraId="632F7CAE" w14:textId="299E3F5D" w:rsidR="005831AC" w:rsidRPr="0090614F" w:rsidRDefault="005831AC" w:rsidP="005831AC">
      <w:pPr>
        <w:rPr>
          <w:sz w:val="28"/>
          <w:szCs w:val="28"/>
        </w:rPr>
      </w:pPr>
    </w:p>
    <w:p w14:paraId="2FCF1274" w14:textId="77777777" w:rsidR="005831AC" w:rsidRPr="0090614F" w:rsidRDefault="005831AC" w:rsidP="005831AC">
      <w:pPr>
        <w:rPr>
          <w:sz w:val="28"/>
          <w:szCs w:val="28"/>
        </w:rPr>
      </w:pPr>
    </w:p>
    <w:p w14:paraId="3603AD8E" w14:textId="6EDA68AA" w:rsidR="005831AC" w:rsidRPr="0090614F" w:rsidRDefault="005831AC" w:rsidP="005831AC">
      <w:pPr>
        <w:rPr>
          <w:sz w:val="28"/>
          <w:szCs w:val="28"/>
        </w:rPr>
      </w:pPr>
    </w:p>
    <w:p w14:paraId="4625EA04" w14:textId="19521BEE" w:rsidR="005831AC" w:rsidRPr="0090614F" w:rsidRDefault="00DE309C" w:rsidP="00DE309C">
      <w:pPr>
        <w:jc w:val="center"/>
        <w:rPr>
          <w:sz w:val="28"/>
          <w:szCs w:val="28"/>
        </w:rPr>
      </w:pPr>
      <w:r w:rsidRPr="0090614F">
        <w:rPr>
          <w:noProof/>
          <w:sz w:val="28"/>
          <w:szCs w:val="28"/>
        </w:rPr>
        <w:lastRenderedPageBreak/>
        <w:drawing>
          <wp:inline distT="0" distB="0" distL="0" distR="0" wp14:anchorId="4C4FE7D6" wp14:editId="69BFDFB7">
            <wp:extent cx="4013200" cy="3302000"/>
            <wp:effectExtent l="0" t="0" r="0" b="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7598" w14:textId="77777777" w:rsidR="005831AC" w:rsidRPr="0090614F" w:rsidRDefault="005831AC" w:rsidP="005831AC">
      <w:pPr>
        <w:rPr>
          <w:sz w:val="28"/>
          <w:szCs w:val="28"/>
        </w:rPr>
      </w:pPr>
    </w:p>
    <w:p w14:paraId="159F0F67" w14:textId="73461C5B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 На рисунке </w:t>
      </w:r>
      <w:r w:rsidR="00586C4C" w:rsidRPr="0090614F">
        <w:rPr>
          <w:sz w:val="28"/>
          <w:szCs w:val="28"/>
        </w:rPr>
        <w:t xml:space="preserve">сверху </w:t>
      </w:r>
      <w:r w:rsidRPr="0090614F">
        <w:rPr>
          <w:sz w:val="28"/>
          <w:szCs w:val="28"/>
        </w:rPr>
        <w:t>изображена блок-схема следующей когнитивной архитектуры:</w:t>
      </w:r>
    </w:p>
    <w:p w14:paraId="121EAB54" w14:textId="77777777" w:rsidR="005831AC" w:rsidRPr="0090614F" w:rsidRDefault="005831AC" w:rsidP="00C13A3C">
      <w:pPr>
        <w:pStyle w:val="ListParagraph"/>
        <w:widowControl w:val="0"/>
        <w:numPr>
          <w:ilvl w:val="0"/>
          <w:numId w:val="82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Soar</w:t>
      </w:r>
    </w:p>
    <w:p w14:paraId="3D9F5EE0" w14:textId="77777777" w:rsidR="005831AC" w:rsidRPr="0090614F" w:rsidRDefault="005831AC" w:rsidP="00C13A3C">
      <w:pPr>
        <w:pStyle w:val="ListParagraph"/>
        <w:widowControl w:val="0"/>
        <w:numPr>
          <w:ilvl w:val="0"/>
          <w:numId w:val="82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Act-R</w:t>
      </w:r>
    </w:p>
    <w:p w14:paraId="26079B68" w14:textId="77777777" w:rsidR="005831AC" w:rsidRPr="0090614F" w:rsidRDefault="005831AC" w:rsidP="00C13A3C">
      <w:pPr>
        <w:pStyle w:val="ListParagraph"/>
        <w:widowControl w:val="0"/>
        <w:numPr>
          <w:ilvl w:val="0"/>
          <w:numId w:val="82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Clarion</w:t>
      </w:r>
    </w:p>
    <w:p w14:paraId="0CE1AB11" w14:textId="77777777" w:rsidR="005831AC" w:rsidRPr="0090614F" w:rsidRDefault="005831AC" w:rsidP="00C13A3C">
      <w:pPr>
        <w:pStyle w:val="ListParagraph"/>
        <w:widowControl w:val="0"/>
        <w:numPr>
          <w:ilvl w:val="0"/>
          <w:numId w:val="82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Icarus</w:t>
      </w:r>
    </w:p>
    <w:p w14:paraId="486C6D30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02A5A541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 Согласно инструкциям журнала </w:t>
      </w:r>
      <w:r w:rsidRPr="0090614F">
        <w:rPr>
          <w:sz w:val="28"/>
          <w:szCs w:val="28"/>
          <w:lang w:val="en-US"/>
        </w:rPr>
        <w:t>Nature</w:t>
      </w:r>
      <w:r w:rsidRPr="0090614F">
        <w:rPr>
          <w:sz w:val="28"/>
          <w:szCs w:val="28"/>
        </w:rPr>
        <w:t>, резюме (</w:t>
      </w:r>
      <w:r w:rsidRPr="0090614F">
        <w:rPr>
          <w:sz w:val="28"/>
          <w:szCs w:val="28"/>
          <w:lang w:val="en-US"/>
        </w:rPr>
        <w:t>abstract</w:t>
      </w:r>
      <w:r w:rsidRPr="0090614F">
        <w:rPr>
          <w:sz w:val="28"/>
          <w:szCs w:val="28"/>
        </w:rPr>
        <w:t xml:space="preserve">) научной статьи </w:t>
      </w:r>
      <w:proofErr w:type="spellStart"/>
      <w:r w:rsidRPr="0090614F">
        <w:rPr>
          <w:sz w:val="28"/>
          <w:szCs w:val="28"/>
        </w:rPr>
        <w:t>должн</w:t>
      </w:r>
      <w:proofErr w:type="spellEnd"/>
      <w:r w:rsidRPr="0090614F">
        <w:rPr>
          <w:sz w:val="28"/>
          <w:szCs w:val="28"/>
          <w:lang w:val="en-US"/>
        </w:rPr>
        <w:t>o</w:t>
      </w:r>
      <w:r w:rsidRPr="0090614F">
        <w:rPr>
          <w:sz w:val="28"/>
          <w:szCs w:val="28"/>
        </w:rPr>
        <w:t xml:space="preserve"> включать все следующие элементы, кроме одного:</w:t>
      </w:r>
    </w:p>
    <w:p w14:paraId="27C167C9" w14:textId="77777777" w:rsidR="005831AC" w:rsidRPr="0090614F" w:rsidRDefault="005831AC" w:rsidP="00C13A3C">
      <w:pPr>
        <w:pStyle w:val="ListParagraph"/>
        <w:widowControl w:val="0"/>
        <w:numPr>
          <w:ilvl w:val="0"/>
          <w:numId w:val="83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Описание общей проблемы, которую атакует данная работа.</w:t>
      </w:r>
    </w:p>
    <w:p w14:paraId="41B75433" w14:textId="77777777" w:rsidR="005831AC" w:rsidRPr="0090614F" w:rsidRDefault="005831AC" w:rsidP="00C13A3C">
      <w:pPr>
        <w:pStyle w:val="ListParagraph"/>
        <w:widowControl w:val="0"/>
        <w:numPr>
          <w:ilvl w:val="0"/>
          <w:numId w:val="83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Кратко сформулированный главный результат работы.</w:t>
      </w:r>
    </w:p>
    <w:p w14:paraId="312612A1" w14:textId="77777777" w:rsidR="005831AC" w:rsidRPr="0090614F" w:rsidRDefault="005831AC" w:rsidP="00C13A3C">
      <w:pPr>
        <w:pStyle w:val="ListParagraph"/>
        <w:widowControl w:val="0"/>
        <w:numPr>
          <w:ilvl w:val="0"/>
          <w:numId w:val="83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Объяснение того, что данный результат означает при прямом сравнении его с тем, что было известно ранее, или каким образом он дополняет прежнее знание, а также обсуждение результата в более общем контексте и в более широкой перспективе на языке, понятном для ученых других специальностей.</w:t>
      </w:r>
    </w:p>
    <w:p w14:paraId="1CA565C2" w14:textId="77777777" w:rsidR="005831AC" w:rsidRPr="0090614F" w:rsidRDefault="005831AC" w:rsidP="00C13A3C">
      <w:pPr>
        <w:pStyle w:val="ListParagraph"/>
        <w:widowControl w:val="0"/>
        <w:numPr>
          <w:ilvl w:val="0"/>
          <w:numId w:val="83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Ссылки на литературу.</w:t>
      </w:r>
    </w:p>
    <w:p w14:paraId="103D90F5" w14:textId="77777777" w:rsidR="005831AC" w:rsidRPr="0090614F" w:rsidRDefault="005831AC" w:rsidP="005831AC">
      <w:pPr>
        <w:rPr>
          <w:sz w:val="28"/>
          <w:szCs w:val="28"/>
        </w:rPr>
      </w:pPr>
    </w:p>
    <w:p w14:paraId="24EEB370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 Исторически, когнитивные архитектуры выросли из систем, основанных на правилах (продукциях). Однако, сегодня они часто включают в себя компоненты на основе</w:t>
      </w:r>
    </w:p>
    <w:p w14:paraId="74669E82" w14:textId="77777777" w:rsidR="005831AC" w:rsidRPr="0090614F" w:rsidRDefault="005831AC" w:rsidP="00C13A3C">
      <w:pPr>
        <w:pStyle w:val="ListParagraph"/>
        <w:widowControl w:val="0"/>
        <w:numPr>
          <w:ilvl w:val="0"/>
          <w:numId w:val="84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  <w:lang w:val="en-US"/>
        </w:rPr>
        <w:t>Neural networks</w:t>
      </w:r>
    </w:p>
    <w:p w14:paraId="1FDBE4BA" w14:textId="77777777" w:rsidR="005831AC" w:rsidRPr="0090614F" w:rsidRDefault="005831AC" w:rsidP="00C13A3C">
      <w:pPr>
        <w:pStyle w:val="ListParagraph"/>
        <w:widowControl w:val="0"/>
        <w:numPr>
          <w:ilvl w:val="0"/>
          <w:numId w:val="84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  <w:lang w:val="en-US"/>
        </w:rPr>
        <w:t>Formal logic</w:t>
      </w:r>
    </w:p>
    <w:p w14:paraId="51E28504" w14:textId="77777777" w:rsidR="005831AC" w:rsidRPr="0090614F" w:rsidRDefault="005831AC" w:rsidP="00C13A3C">
      <w:pPr>
        <w:pStyle w:val="ListParagraph"/>
        <w:widowControl w:val="0"/>
        <w:numPr>
          <w:ilvl w:val="0"/>
          <w:numId w:val="84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  <w:lang w:val="en-US"/>
        </w:rPr>
        <w:t>Semantic / cognitive maps</w:t>
      </w:r>
    </w:p>
    <w:p w14:paraId="7A15D54C" w14:textId="77777777" w:rsidR="005831AC" w:rsidRPr="0090614F" w:rsidRDefault="005831AC" w:rsidP="00C13A3C">
      <w:pPr>
        <w:pStyle w:val="ListParagraph"/>
        <w:widowControl w:val="0"/>
        <w:numPr>
          <w:ilvl w:val="0"/>
          <w:numId w:val="84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  <w:lang w:val="en-US"/>
        </w:rPr>
        <w:t>All of the above</w:t>
      </w:r>
    </w:p>
    <w:p w14:paraId="32A4C590" w14:textId="77777777" w:rsidR="005831AC" w:rsidRPr="0090614F" w:rsidRDefault="005831AC" w:rsidP="005831AC">
      <w:pPr>
        <w:rPr>
          <w:sz w:val="28"/>
          <w:szCs w:val="28"/>
        </w:rPr>
      </w:pPr>
    </w:p>
    <w:p w14:paraId="763BF003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 Помимо основных компонентов, когнитивная архитектура может также содержать дополнительные компоненты, реализующие следующие когнитивные функции (отметить неверное):</w:t>
      </w:r>
    </w:p>
    <w:p w14:paraId="7473A6F6" w14:textId="77777777" w:rsidR="005831AC" w:rsidRPr="0090614F" w:rsidRDefault="005831AC" w:rsidP="00C13A3C">
      <w:pPr>
        <w:pStyle w:val="ListParagraph"/>
        <w:widowControl w:val="0"/>
        <w:numPr>
          <w:ilvl w:val="0"/>
          <w:numId w:val="8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lastRenderedPageBreak/>
        <w:t>Emotional cognition</w:t>
      </w:r>
    </w:p>
    <w:p w14:paraId="13D91F96" w14:textId="77777777" w:rsidR="005831AC" w:rsidRPr="0090614F" w:rsidRDefault="005831AC" w:rsidP="00C13A3C">
      <w:pPr>
        <w:pStyle w:val="ListParagraph"/>
        <w:widowControl w:val="0"/>
        <w:numPr>
          <w:ilvl w:val="0"/>
          <w:numId w:val="8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Metacognition</w:t>
      </w:r>
    </w:p>
    <w:p w14:paraId="0B9D667B" w14:textId="77777777" w:rsidR="005831AC" w:rsidRPr="0090614F" w:rsidRDefault="005831AC" w:rsidP="00C13A3C">
      <w:pPr>
        <w:pStyle w:val="ListParagraph"/>
        <w:widowControl w:val="0"/>
        <w:numPr>
          <w:ilvl w:val="0"/>
          <w:numId w:val="8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Working memory</w:t>
      </w:r>
    </w:p>
    <w:p w14:paraId="30713DDF" w14:textId="77777777" w:rsidR="005831AC" w:rsidRPr="0090614F" w:rsidRDefault="005831AC" w:rsidP="00C13A3C">
      <w:pPr>
        <w:pStyle w:val="ListParagraph"/>
        <w:widowControl w:val="0"/>
        <w:numPr>
          <w:ilvl w:val="0"/>
          <w:numId w:val="8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Episodic memory</w:t>
      </w:r>
    </w:p>
    <w:p w14:paraId="0C4741C9" w14:textId="77777777" w:rsidR="00586C4C" w:rsidRPr="0090614F" w:rsidRDefault="00586C4C" w:rsidP="005831AC">
      <w:pPr>
        <w:rPr>
          <w:sz w:val="28"/>
          <w:szCs w:val="28"/>
          <w:lang w:val="en-US"/>
        </w:rPr>
      </w:pPr>
    </w:p>
    <w:p w14:paraId="7F2E540E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 Теория эмоций, известная как </w:t>
      </w:r>
      <w:r w:rsidRPr="0090614F">
        <w:rPr>
          <w:sz w:val="28"/>
          <w:szCs w:val="28"/>
          <w:lang w:val="en-US"/>
        </w:rPr>
        <w:t>OCC</w:t>
      </w:r>
      <w:r w:rsidRPr="0090614F">
        <w:rPr>
          <w:sz w:val="28"/>
          <w:szCs w:val="28"/>
        </w:rPr>
        <w:t xml:space="preserve"> (</w:t>
      </w:r>
      <w:proofErr w:type="spellStart"/>
      <w:r w:rsidRPr="0090614F">
        <w:rPr>
          <w:sz w:val="28"/>
          <w:szCs w:val="28"/>
          <w:lang w:val="en-US"/>
        </w:rPr>
        <w:t>Ortony</w:t>
      </w:r>
      <w:proofErr w:type="spellEnd"/>
      <w:r w:rsidRPr="0090614F">
        <w:rPr>
          <w:sz w:val="28"/>
          <w:szCs w:val="28"/>
        </w:rPr>
        <w:t xml:space="preserve">, </w:t>
      </w:r>
      <w:proofErr w:type="spellStart"/>
      <w:r w:rsidRPr="0090614F">
        <w:rPr>
          <w:sz w:val="28"/>
          <w:szCs w:val="28"/>
          <w:lang w:val="en-US"/>
        </w:rPr>
        <w:t>Clore</w:t>
      </w:r>
      <w:proofErr w:type="spellEnd"/>
      <w:r w:rsidRPr="0090614F">
        <w:rPr>
          <w:sz w:val="28"/>
          <w:szCs w:val="28"/>
        </w:rPr>
        <w:t xml:space="preserve"> &amp; </w:t>
      </w:r>
      <w:r w:rsidRPr="0090614F">
        <w:rPr>
          <w:sz w:val="28"/>
          <w:szCs w:val="28"/>
          <w:lang w:val="en-US"/>
        </w:rPr>
        <w:t>Collins</w:t>
      </w:r>
      <w:r w:rsidRPr="0090614F">
        <w:rPr>
          <w:sz w:val="28"/>
          <w:szCs w:val="28"/>
        </w:rPr>
        <w:t>, 1988), относится к следующей категории теорий эмоций (</w:t>
      </w:r>
      <w:proofErr w:type="spellStart"/>
      <w:r w:rsidRPr="0090614F">
        <w:rPr>
          <w:sz w:val="28"/>
          <w:szCs w:val="28"/>
          <w:lang w:val="en-US"/>
        </w:rPr>
        <w:t>Hudlicka</w:t>
      </w:r>
      <w:proofErr w:type="spellEnd"/>
      <w:r w:rsidRPr="0090614F">
        <w:rPr>
          <w:sz w:val="28"/>
          <w:szCs w:val="28"/>
        </w:rPr>
        <w:t>):</w:t>
      </w:r>
    </w:p>
    <w:p w14:paraId="2F5B8982" w14:textId="77777777" w:rsidR="005831AC" w:rsidRPr="0090614F" w:rsidRDefault="005831AC" w:rsidP="00C13A3C">
      <w:pPr>
        <w:pStyle w:val="ListParagraph"/>
        <w:widowControl w:val="0"/>
        <w:numPr>
          <w:ilvl w:val="0"/>
          <w:numId w:val="8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Discrete / Categorical</w:t>
      </w:r>
    </w:p>
    <w:p w14:paraId="65B713C5" w14:textId="77777777" w:rsidR="005831AC" w:rsidRPr="0090614F" w:rsidRDefault="005831AC" w:rsidP="00C13A3C">
      <w:pPr>
        <w:pStyle w:val="ListParagraph"/>
        <w:widowControl w:val="0"/>
        <w:numPr>
          <w:ilvl w:val="0"/>
          <w:numId w:val="8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Dimensional</w:t>
      </w:r>
    </w:p>
    <w:p w14:paraId="3B7E5AB6" w14:textId="77777777" w:rsidR="005831AC" w:rsidRPr="0090614F" w:rsidRDefault="005831AC" w:rsidP="00C13A3C">
      <w:pPr>
        <w:pStyle w:val="ListParagraph"/>
        <w:widowControl w:val="0"/>
        <w:numPr>
          <w:ilvl w:val="0"/>
          <w:numId w:val="8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Componential</w:t>
      </w:r>
      <w:r w:rsidRPr="0090614F">
        <w:rPr>
          <w:sz w:val="28"/>
          <w:szCs w:val="28"/>
          <w:lang w:val="en-US"/>
        </w:rPr>
        <w:tab/>
      </w:r>
    </w:p>
    <w:p w14:paraId="796AD267" w14:textId="77777777" w:rsidR="005831AC" w:rsidRPr="0090614F" w:rsidRDefault="005831AC" w:rsidP="00C13A3C">
      <w:pPr>
        <w:pStyle w:val="ListParagraph"/>
        <w:widowControl w:val="0"/>
        <w:numPr>
          <w:ilvl w:val="0"/>
          <w:numId w:val="8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None of the above</w:t>
      </w:r>
    </w:p>
    <w:p w14:paraId="1216B4E7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0C26C296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 Следующие структуры мозга непосредственно отвечают за генерацию эмоций (отметить неверное):</w:t>
      </w:r>
    </w:p>
    <w:p w14:paraId="46039E9A" w14:textId="77777777" w:rsidR="005831AC" w:rsidRPr="0090614F" w:rsidRDefault="005831AC" w:rsidP="00C13A3C">
      <w:pPr>
        <w:pStyle w:val="ListParagraph"/>
        <w:widowControl w:val="0"/>
        <w:numPr>
          <w:ilvl w:val="0"/>
          <w:numId w:val="8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Insula</w:t>
      </w:r>
    </w:p>
    <w:p w14:paraId="13E856EF" w14:textId="77777777" w:rsidR="005831AC" w:rsidRPr="0090614F" w:rsidRDefault="005831AC" w:rsidP="00C13A3C">
      <w:pPr>
        <w:pStyle w:val="ListParagraph"/>
        <w:widowControl w:val="0"/>
        <w:numPr>
          <w:ilvl w:val="0"/>
          <w:numId w:val="8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Hippocampus</w:t>
      </w:r>
    </w:p>
    <w:p w14:paraId="535BD242" w14:textId="77777777" w:rsidR="005831AC" w:rsidRPr="0090614F" w:rsidRDefault="005831AC" w:rsidP="00C13A3C">
      <w:pPr>
        <w:pStyle w:val="ListParagraph"/>
        <w:widowControl w:val="0"/>
        <w:numPr>
          <w:ilvl w:val="0"/>
          <w:numId w:val="8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Orbitofrontal cortex</w:t>
      </w:r>
    </w:p>
    <w:p w14:paraId="049E1A1A" w14:textId="77777777" w:rsidR="005831AC" w:rsidRPr="0090614F" w:rsidRDefault="005831AC" w:rsidP="00C13A3C">
      <w:pPr>
        <w:pStyle w:val="ListParagraph"/>
        <w:widowControl w:val="0"/>
        <w:numPr>
          <w:ilvl w:val="0"/>
          <w:numId w:val="8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Anterior cingulate cortex</w:t>
      </w:r>
    </w:p>
    <w:p w14:paraId="405C0F0B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26B9EA4C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 В </w:t>
      </w:r>
      <w:proofErr w:type="spellStart"/>
      <w:r w:rsidRPr="0090614F">
        <w:rPr>
          <w:sz w:val="28"/>
          <w:szCs w:val="28"/>
        </w:rPr>
        <w:t>нарратологии</w:t>
      </w:r>
      <w:proofErr w:type="spellEnd"/>
      <w:r w:rsidRPr="0090614F">
        <w:rPr>
          <w:sz w:val="28"/>
          <w:szCs w:val="28"/>
        </w:rPr>
        <w:t>, фабула – это</w:t>
      </w:r>
    </w:p>
    <w:p w14:paraId="455E1C28" w14:textId="77777777" w:rsidR="005831AC" w:rsidRPr="0090614F" w:rsidRDefault="005831AC" w:rsidP="00C13A3C">
      <w:pPr>
        <w:pStyle w:val="ListParagraph"/>
        <w:widowControl w:val="0"/>
        <w:numPr>
          <w:ilvl w:val="0"/>
          <w:numId w:val="88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Завязка, с которой начинается развитие сценария</w:t>
      </w:r>
    </w:p>
    <w:p w14:paraId="466B0D5D" w14:textId="77777777" w:rsidR="005831AC" w:rsidRPr="0090614F" w:rsidRDefault="005831AC" w:rsidP="00C13A3C">
      <w:pPr>
        <w:pStyle w:val="ListParagraph"/>
        <w:widowControl w:val="0"/>
        <w:numPr>
          <w:ilvl w:val="0"/>
          <w:numId w:val="88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Основной смысл художественного произведения</w:t>
      </w:r>
    </w:p>
    <w:p w14:paraId="13EC72AB" w14:textId="77777777" w:rsidR="005831AC" w:rsidRPr="0090614F" w:rsidRDefault="005831AC" w:rsidP="00C13A3C">
      <w:pPr>
        <w:pStyle w:val="ListParagraph"/>
        <w:widowControl w:val="0"/>
        <w:numPr>
          <w:ilvl w:val="0"/>
          <w:numId w:val="88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Хронология основных событий и их причинно-следственные связи</w:t>
      </w:r>
    </w:p>
    <w:p w14:paraId="70F7C157" w14:textId="77777777" w:rsidR="005831AC" w:rsidRPr="0090614F" w:rsidRDefault="005831AC" w:rsidP="00C13A3C">
      <w:pPr>
        <w:pStyle w:val="ListParagraph"/>
        <w:widowControl w:val="0"/>
        <w:numPr>
          <w:ilvl w:val="0"/>
          <w:numId w:val="88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Последовательность изложения событий в повествовании или представлении</w:t>
      </w:r>
    </w:p>
    <w:p w14:paraId="6BC121C9" w14:textId="77777777" w:rsidR="005831AC" w:rsidRPr="0090614F" w:rsidRDefault="005831AC" w:rsidP="005831AC">
      <w:pPr>
        <w:rPr>
          <w:sz w:val="28"/>
          <w:szCs w:val="28"/>
        </w:rPr>
      </w:pPr>
    </w:p>
    <w:p w14:paraId="6B3A0D89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 Модель глубокого обучения на основе </w:t>
      </w:r>
      <w:proofErr w:type="spellStart"/>
      <w:r w:rsidRPr="0090614F">
        <w:rPr>
          <w:sz w:val="28"/>
          <w:szCs w:val="28"/>
        </w:rPr>
        <w:t>автоэнкодера</w:t>
      </w:r>
      <w:proofErr w:type="spellEnd"/>
      <w:r w:rsidRPr="0090614F">
        <w:rPr>
          <w:sz w:val="28"/>
          <w:szCs w:val="28"/>
        </w:rPr>
        <w:t>, предложенная в работе (</w:t>
      </w:r>
      <w:r w:rsidRPr="0090614F">
        <w:rPr>
          <w:sz w:val="28"/>
          <w:szCs w:val="28"/>
          <w:lang w:val="en-US"/>
        </w:rPr>
        <w:t>Hinton</w:t>
      </w:r>
      <w:r w:rsidRPr="0090614F">
        <w:rPr>
          <w:sz w:val="28"/>
          <w:szCs w:val="28"/>
        </w:rPr>
        <w:t xml:space="preserve"> &amp; </w:t>
      </w:r>
      <w:proofErr w:type="spellStart"/>
      <w:r w:rsidRPr="0090614F">
        <w:rPr>
          <w:sz w:val="28"/>
          <w:szCs w:val="28"/>
          <w:lang w:val="en-US"/>
        </w:rPr>
        <w:t>Salakhutdinov</w:t>
      </w:r>
      <w:proofErr w:type="spellEnd"/>
      <w:r w:rsidRPr="0090614F">
        <w:rPr>
          <w:sz w:val="28"/>
          <w:szCs w:val="28"/>
        </w:rPr>
        <w:t xml:space="preserve">, </w:t>
      </w:r>
      <w:r w:rsidRPr="0090614F">
        <w:rPr>
          <w:sz w:val="28"/>
          <w:szCs w:val="28"/>
          <w:lang w:val="en-US"/>
        </w:rPr>
        <w:t>Science</w:t>
      </w:r>
      <w:r w:rsidRPr="0090614F">
        <w:rPr>
          <w:sz w:val="28"/>
          <w:szCs w:val="28"/>
        </w:rPr>
        <w:t xml:space="preserve"> 313, 2006), использует (отметить неверное):</w:t>
      </w:r>
    </w:p>
    <w:p w14:paraId="2D2621CE" w14:textId="77777777" w:rsidR="005831AC" w:rsidRPr="0090614F" w:rsidRDefault="005831AC" w:rsidP="00C13A3C">
      <w:pPr>
        <w:pStyle w:val="ListParagraph"/>
        <w:widowControl w:val="0"/>
        <w:numPr>
          <w:ilvl w:val="0"/>
          <w:numId w:val="8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Standard principal components analysis</w:t>
      </w:r>
    </w:p>
    <w:p w14:paraId="2AEB9801" w14:textId="77777777" w:rsidR="005831AC" w:rsidRPr="0090614F" w:rsidRDefault="005831AC" w:rsidP="00C13A3C">
      <w:pPr>
        <w:pStyle w:val="ListParagraph"/>
        <w:widowControl w:val="0"/>
        <w:numPr>
          <w:ilvl w:val="0"/>
          <w:numId w:val="8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Restricted Boltzmann machine</w:t>
      </w:r>
    </w:p>
    <w:p w14:paraId="2B3332BC" w14:textId="77777777" w:rsidR="005831AC" w:rsidRPr="0090614F" w:rsidRDefault="005831AC" w:rsidP="00C13A3C">
      <w:pPr>
        <w:pStyle w:val="ListParagraph"/>
        <w:widowControl w:val="0"/>
        <w:numPr>
          <w:ilvl w:val="0"/>
          <w:numId w:val="8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Confabulations</w:t>
      </w:r>
    </w:p>
    <w:p w14:paraId="662E1E00" w14:textId="77777777" w:rsidR="005831AC" w:rsidRPr="0090614F" w:rsidRDefault="005831AC" w:rsidP="00C13A3C">
      <w:pPr>
        <w:pStyle w:val="ListParagraph"/>
        <w:widowControl w:val="0"/>
        <w:numPr>
          <w:ilvl w:val="0"/>
          <w:numId w:val="8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Backpropagation of error derivatives</w:t>
      </w:r>
    </w:p>
    <w:p w14:paraId="1241DFB0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042F15D1" w14:textId="525A1855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 Уравнения справа описывают динамику следующей когнитивной архитектуры / модели:</w:t>
      </w:r>
    </w:p>
    <w:p w14:paraId="1D64B337" w14:textId="65644EA4" w:rsidR="005831AC" w:rsidRPr="0090614F" w:rsidRDefault="00AF7E81" w:rsidP="00C13A3C">
      <w:pPr>
        <w:pStyle w:val="ListParagraph"/>
        <w:widowControl w:val="0"/>
        <w:numPr>
          <w:ilvl w:val="0"/>
          <w:numId w:val="90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noProof/>
          <w:sz w:val="28"/>
          <w:szCs w:val="28"/>
          <w:lang w:val="en-US"/>
        </w:rPr>
        <w:drawing>
          <wp:anchor distT="0" distB="0" distL="114300" distR="114300" simplePos="0" relativeHeight="251680768" behindDoc="0" locked="0" layoutInCell="1" allowOverlap="1" wp14:anchorId="66E339B3" wp14:editId="71653E2E">
            <wp:simplePos x="0" y="0"/>
            <wp:positionH relativeFrom="column">
              <wp:posOffset>3545840</wp:posOffset>
            </wp:positionH>
            <wp:positionV relativeFrom="paragraph">
              <wp:posOffset>24130</wp:posOffset>
            </wp:positionV>
            <wp:extent cx="2800350" cy="636270"/>
            <wp:effectExtent l="0" t="0" r="6350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1AC" w:rsidRPr="0090614F">
        <w:rPr>
          <w:sz w:val="28"/>
          <w:szCs w:val="28"/>
          <w:lang w:val="en-US"/>
        </w:rPr>
        <w:t>EMA (</w:t>
      </w:r>
      <w:proofErr w:type="spellStart"/>
      <w:r w:rsidR="005831AC" w:rsidRPr="0090614F">
        <w:rPr>
          <w:sz w:val="28"/>
          <w:szCs w:val="28"/>
          <w:lang w:val="en-US"/>
        </w:rPr>
        <w:t>Marsella</w:t>
      </w:r>
      <w:proofErr w:type="spellEnd"/>
      <w:r w:rsidR="005831AC" w:rsidRPr="0090614F">
        <w:rPr>
          <w:sz w:val="28"/>
          <w:szCs w:val="28"/>
          <w:lang w:val="en-US"/>
        </w:rPr>
        <w:t xml:space="preserve"> &amp; </w:t>
      </w:r>
      <w:proofErr w:type="spellStart"/>
      <w:r w:rsidR="005831AC" w:rsidRPr="0090614F">
        <w:rPr>
          <w:sz w:val="28"/>
          <w:szCs w:val="28"/>
          <w:lang w:val="en-US"/>
        </w:rPr>
        <w:t>Gratch</w:t>
      </w:r>
      <w:proofErr w:type="spellEnd"/>
      <w:r w:rsidR="005831AC" w:rsidRPr="0090614F">
        <w:rPr>
          <w:sz w:val="28"/>
          <w:szCs w:val="28"/>
          <w:lang w:val="en-US"/>
        </w:rPr>
        <w:t>, 2009)</w:t>
      </w:r>
    </w:p>
    <w:p w14:paraId="3B3C18FA" w14:textId="77777777" w:rsidR="005831AC" w:rsidRPr="0090614F" w:rsidRDefault="005831AC" w:rsidP="00C13A3C">
      <w:pPr>
        <w:pStyle w:val="ListParagraph"/>
        <w:widowControl w:val="0"/>
        <w:numPr>
          <w:ilvl w:val="0"/>
          <w:numId w:val="90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90614F">
        <w:rPr>
          <w:sz w:val="28"/>
          <w:szCs w:val="28"/>
          <w:lang w:val="en-US"/>
        </w:rPr>
        <w:t>eBICA</w:t>
      </w:r>
      <w:proofErr w:type="spellEnd"/>
      <w:r w:rsidRPr="0090614F">
        <w:rPr>
          <w:sz w:val="28"/>
          <w:szCs w:val="28"/>
          <w:lang w:val="en-US"/>
        </w:rPr>
        <w:t xml:space="preserve"> (</w:t>
      </w:r>
      <w:proofErr w:type="spellStart"/>
      <w:r w:rsidRPr="0090614F">
        <w:rPr>
          <w:sz w:val="28"/>
          <w:szCs w:val="28"/>
          <w:lang w:val="en-US"/>
        </w:rPr>
        <w:t>Samsonovich</w:t>
      </w:r>
      <w:proofErr w:type="spellEnd"/>
      <w:r w:rsidRPr="0090614F">
        <w:rPr>
          <w:sz w:val="28"/>
          <w:szCs w:val="28"/>
          <w:lang w:val="en-US"/>
        </w:rPr>
        <w:t>, 2013)</w:t>
      </w:r>
    </w:p>
    <w:p w14:paraId="0B96FA0D" w14:textId="77777777" w:rsidR="005831AC" w:rsidRPr="0090614F" w:rsidRDefault="005831AC" w:rsidP="00C13A3C">
      <w:pPr>
        <w:pStyle w:val="ListParagraph"/>
        <w:widowControl w:val="0"/>
        <w:numPr>
          <w:ilvl w:val="0"/>
          <w:numId w:val="90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Soar</w:t>
      </w:r>
    </w:p>
    <w:p w14:paraId="3A038649" w14:textId="77777777" w:rsidR="005831AC" w:rsidRPr="0090614F" w:rsidRDefault="005831AC" w:rsidP="00C13A3C">
      <w:pPr>
        <w:pStyle w:val="ListParagraph"/>
        <w:widowControl w:val="0"/>
        <w:numPr>
          <w:ilvl w:val="0"/>
          <w:numId w:val="90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OCC</w:t>
      </w:r>
    </w:p>
    <w:p w14:paraId="344375E3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1B0E575D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 </w:t>
      </w:r>
      <w:r w:rsidRPr="0090614F">
        <w:rPr>
          <w:sz w:val="28"/>
          <w:szCs w:val="28"/>
          <w:lang w:val="en-US"/>
        </w:rPr>
        <w:t>Appraisal</w:t>
      </w:r>
      <w:r w:rsidRPr="0090614F">
        <w:rPr>
          <w:sz w:val="28"/>
          <w:szCs w:val="28"/>
        </w:rPr>
        <w:t xml:space="preserve"> </w:t>
      </w:r>
      <w:r w:rsidRPr="0090614F">
        <w:rPr>
          <w:sz w:val="28"/>
          <w:szCs w:val="28"/>
          <w:lang w:val="en-US"/>
        </w:rPr>
        <w:t>Theory</w:t>
      </w:r>
      <w:r w:rsidRPr="0090614F">
        <w:rPr>
          <w:sz w:val="28"/>
          <w:szCs w:val="28"/>
        </w:rPr>
        <w:t xml:space="preserve"> (</w:t>
      </w:r>
      <w:proofErr w:type="spellStart"/>
      <w:r w:rsidRPr="0090614F">
        <w:rPr>
          <w:sz w:val="28"/>
          <w:szCs w:val="28"/>
          <w:lang w:val="en-US"/>
        </w:rPr>
        <w:t>Gratch</w:t>
      </w:r>
      <w:proofErr w:type="spellEnd"/>
      <w:r w:rsidRPr="0090614F">
        <w:rPr>
          <w:sz w:val="28"/>
          <w:szCs w:val="28"/>
        </w:rPr>
        <w:t xml:space="preserve"> &amp; </w:t>
      </w:r>
      <w:proofErr w:type="spellStart"/>
      <w:r w:rsidRPr="0090614F">
        <w:rPr>
          <w:sz w:val="28"/>
          <w:szCs w:val="28"/>
          <w:lang w:val="en-US"/>
        </w:rPr>
        <w:t>Marsella</w:t>
      </w:r>
      <w:proofErr w:type="spellEnd"/>
      <w:r w:rsidRPr="0090614F">
        <w:rPr>
          <w:sz w:val="28"/>
          <w:szCs w:val="28"/>
        </w:rPr>
        <w:t xml:space="preserve">, </w:t>
      </w:r>
      <w:r w:rsidRPr="0090614F">
        <w:rPr>
          <w:sz w:val="28"/>
          <w:szCs w:val="28"/>
          <w:lang w:val="en-US"/>
        </w:rPr>
        <w:t>CSR</w:t>
      </w:r>
      <w:r w:rsidRPr="0090614F">
        <w:rPr>
          <w:sz w:val="28"/>
          <w:szCs w:val="28"/>
        </w:rPr>
        <w:t>, 2004) использует следующие понятия (отметить неверное):</w:t>
      </w:r>
    </w:p>
    <w:p w14:paraId="103A52B8" w14:textId="77777777" w:rsidR="005831AC" w:rsidRPr="0090614F" w:rsidRDefault="005831AC" w:rsidP="00C13A3C">
      <w:pPr>
        <w:pStyle w:val="ListParagraph"/>
        <w:widowControl w:val="0"/>
        <w:numPr>
          <w:ilvl w:val="0"/>
          <w:numId w:val="91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  <w:lang w:val="en-US"/>
        </w:rPr>
        <w:t>Affective state</w:t>
      </w:r>
    </w:p>
    <w:p w14:paraId="28841EB5" w14:textId="77777777" w:rsidR="005831AC" w:rsidRPr="0090614F" w:rsidRDefault="005831AC" w:rsidP="00C13A3C">
      <w:pPr>
        <w:pStyle w:val="ListParagraph"/>
        <w:widowControl w:val="0"/>
        <w:numPr>
          <w:ilvl w:val="0"/>
          <w:numId w:val="91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  <w:lang w:val="en-US"/>
        </w:rPr>
        <w:t>Appraisal frames</w:t>
      </w:r>
    </w:p>
    <w:p w14:paraId="6F9AD2A1" w14:textId="77777777" w:rsidR="005831AC" w:rsidRPr="0090614F" w:rsidRDefault="005831AC" w:rsidP="00C13A3C">
      <w:pPr>
        <w:pStyle w:val="ListParagraph"/>
        <w:widowControl w:val="0"/>
        <w:numPr>
          <w:ilvl w:val="0"/>
          <w:numId w:val="91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  <w:lang w:val="en-US"/>
        </w:rPr>
        <w:t>Coping</w:t>
      </w:r>
    </w:p>
    <w:p w14:paraId="218F5244" w14:textId="77777777" w:rsidR="005831AC" w:rsidRPr="0090614F" w:rsidRDefault="005831AC" w:rsidP="00C13A3C">
      <w:pPr>
        <w:pStyle w:val="ListParagraph"/>
        <w:widowControl w:val="0"/>
        <w:numPr>
          <w:ilvl w:val="0"/>
          <w:numId w:val="91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  <w:lang w:val="en-US"/>
        </w:rPr>
        <w:lastRenderedPageBreak/>
        <w:t>Semantic map</w:t>
      </w:r>
    </w:p>
    <w:p w14:paraId="1253C436" w14:textId="77777777" w:rsidR="005831AC" w:rsidRPr="0090614F" w:rsidRDefault="005831AC" w:rsidP="005831AC">
      <w:pPr>
        <w:rPr>
          <w:sz w:val="28"/>
          <w:szCs w:val="28"/>
        </w:rPr>
      </w:pPr>
    </w:p>
    <w:p w14:paraId="329B065D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 Три </w:t>
      </w:r>
      <w:proofErr w:type="spellStart"/>
      <w:r w:rsidRPr="0090614F">
        <w:rPr>
          <w:sz w:val="28"/>
          <w:szCs w:val="28"/>
        </w:rPr>
        <w:t>нейротрансмиттера</w:t>
      </w:r>
      <w:proofErr w:type="spellEnd"/>
      <w:r w:rsidRPr="0090614F">
        <w:rPr>
          <w:sz w:val="28"/>
          <w:szCs w:val="28"/>
        </w:rPr>
        <w:t xml:space="preserve">, определяющие оси куба </w:t>
      </w:r>
      <w:proofErr w:type="spellStart"/>
      <w:r w:rsidRPr="0090614F">
        <w:rPr>
          <w:sz w:val="28"/>
          <w:szCs w:val="28"/>
        </w:rPr>
        <w:t>Лёвхема</w:t>
      </w:r>
      <w:proofErr w:type="spellEnd"/>
      <w:r w:rsidRPr="0090614F">
        <w:rPr>
          <w:sz w:val="28"/>
          <w:szCs w:val="28"/>
        </w:rPr>
        <w:t xml:space="preserve"> (</w:t>
      </w:r>
      <w:r w:rsidRPr="0090614F">
        <w:rPr>
          <w:sz w:val="28"/>
          <w:szCs w:val="28"/>
          <w:lang w:val="en-US"/>
        </w:rPr>
        <w:t>L</w:t>
      </w:r>
      <w:r w:rsidRPr="0090614F">
        <w:rPr>
          <w:sz w:val="28"/>
          <w:szCs w:val="28"/>
        </w:rPr>
        <w:t>ö</w:t>
      </w:r>
      <w:proofErr w:type="spellStart"/>
      <w:r w:rsidRPr="0090614F">
        <w:rPr>
          <w:sz w:val="28"/>
          <w:szCs w:val="28"/>
          <w:lang w:val="en-US"/>
        </w:rPr>
        <w:t>vheim</w:t>
      </w:r>
      <w:proofErr w:type="spellEnd"/>
      <w:r w:rsidRPr="0090614F">
        <w:rPr>
          <w:sz w:val="28"/>
          <w:szCs w:val="28"/>
        </w:rPr>
        <w:t>, 2012) – это</w:t>
      </w:r>
    </w:p>
    <w:p w14:paraId="004FE0DA" w14:textId="77777777" w:rsidR="005831AC" w:rsidRPr="0090614F" w:rsidRDefault="005831AC" w:rsidP="00C13A3C">
      <w:pPr>
        <w:pStyle w:val="ListParagraph"/>
        <w:widowControl w:val="0"/>
        <w:numPr>
          <w:ilvl w:val="0"/>
          <w:numId w:val="92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Serotonin, dopamine, noradrenaline</w:t>
      </w:r>
    </w:p>
    <w:p w14:paraId="1371AE1D" w14:textId="77777777" w:rsidR="005831AC" w:rsidRPr="0090614F" w:rsidRDefault="005831AC" w:rsidP="00C13A3C">
      <w:pPr>
        <w:pStyle w:val="ListParagraph"/>
        <w:widowControl w:val="0"/>
        <w:numPr>
          <w:ilvl w:val="0"/>
          <w:numId w:val="92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Acetylcholine, GABA, glutamate</w:t>
      </w:r>
    </w:p>
    <w:p w14:paraId="0B315ABE" w14:textId="77777777" w:rsidR="005831AC" w:rsidRPr="0090614F" w:rsidRDefault="005831AC" w:rsidP="00C13A3C">
      <w:pPr>
        <w:pStyle w:val="ListParagraph"/>
        <w:widowControl w:val="0"/>
        <w:numPr>
          <w:ilvl w:val="0"/>
          <w:numId w:val="92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Glycine, adenosine, galanin</w:t>
      </w:r>
    </w:p>
    <w:p w14:paraId="7F72E273" w14:textId="77777777" w:rsidR="005831AC" w:rsidRPr="0090614F" w:rsidRDefault="005831AC" w:rsidP="00C13A3C">
      <w:pPr>
        <w:pStyle w:val="ListParagraph"/>
        <w:widowControl w:val="0"/>
        <w:numPr>
          <w:ilvl w:val="0"/>
          <w:numId w:val="92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Oxytocin, vasopressin, bradykinin</w:t>
      </w:r>
    </w:p>
    <w:p w14:paraId="75664759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6FCC1133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 Аттрактором динамической системы, динамика координат которой описывается непрерывными функциями времени, может быть (отметить неверное):</w:t>
      </w:r>
    </w:p>
    <w:p w14:paraId="02BCB2B7" w14:textId="77777777" w:rsidR="005831AC" w:rsidRPr="0090614F" w:rsidRDefault="005831AC" w:rsidP="00C13A3C">
      <w:pPr>
        <w:pStyle w:val="ListParagraph"/>
        <w:widowControl w:val="0"/>
        <w:numPr>
          <w:ilvl w:val="0"/>
          <w:numId w:val="9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Точка</w:t>
      </w:r>
    </w:p>
    <w:p w14:paraId="1C20BA39" w14:textId="77777777" w:rsidR="005831AC" w:rsidRPr="0090614F" w:rsidRDefault="005831AC" w:rsidP="00C13A3C">
      <w:pPr>
        <w:pStyle w:val="ListParagraph"/>
        <w:widowControl w:val="0"/>
        <w:numPr>
          <w:ilvl w:val="0"/>
          <w:numId w:val="9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Несколько точек</w:t>
      </w:r>
    </w:p>
    <w:p w14:paraId="2E94E8D7" w14:textId="77777777" w:rsidR="005831AC" w:rsidRPr="0090614F" w:rsidRDefault="005831AC" w:rsidP="00C13A3C">
      <w:pPr>
        <w:pStyle w:val="ListParagraph"/>
        <w:widowControl w:val="0"/>
        <w:numPr>
          <w:ilvl w:val="0"/>
          <w:numId w:val="9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Произвольная непрерывная линия</w:t>
      </w:r>
    </w:p>
    <w:p w14:paraId="21B53934" w14:textId="77777777" w:rsidR="005831AC" w:rsidRPr="0090614F" w:rsidRDefault="005831AC" w:rsidP="00C13A3C">
      <w:pPr>
        <w:pStyle w:val="ListParagraph"/>
        <w:widowControl w:val="0"/>
        <w:numPr>
          <w:ilvl w:val="0"/>
          <w:numId w:val="93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</w:rPr>
        <w:t>Подпространство дробной размерности</w:t>
      </w:r>
    </w:p>
    <w:p w14:paraId="4060431A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47FB13A9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 На картинке внизу изображен пример</w:t>
      </w:r>
    </w:p>
    <w:p w14:paraId="062E24B9" w14:textId="77777777" w:rsidR="005831AC" w:rsidRPr="0090614F" w:rsidRDefault="005831AC" w:rsidP="00C13A3C">
      <w:pPr>
        <w:pStyle w:val="ListParagraph"/>
        <w:widowControl w:val="0"/>
        <w:numPr>
          <w:ilvl w:val="0"/>
          <w:numId w:val="9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Concept lattice</w:t>
      </w:r>
    </w:p>
    <w:p w14:paraId="33437705" w14:textId="77777777" w:rsidR="005831AC" w:rsidRPr="0090614F" w:rsidRDefault="005831AC" w:rsidP="00C13A3C">
      <w:pPr>
        <w:pStyle w:val="ListParagraph"/>
        <w:widowControl w:val="0"/>
        <w:numPr>
          <w:ilvl w:val="0"/>
          <w:numId w:val="9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Ontology</w:t>
      </w:r>
    </w:p>
    <w:p w14:paraId="3E39BBEE" w14:textId="77777777" w:rsidR="005831AC" w:rsidRPr="0090614F" w:rsidRDefault="005831AC" w:rsidP="00C13A3C">
      <w:pPr>
        <w:pStyle w:val="ListParagraph"/>
        <w:widowControl w:val="0"/>
        <w:numPr>
          <w:ilvl w:val="0"/>
          <w:numId w:val="9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Semantic network</w:t>
      </w:r>
    </w:p>
    <w:p w14:paraId="47EB6D61" w14:textId="77777777" w:rsidR="005831AC" w:rsidRPr="0090614F" w:rsidRDefault="005831AC" w:rsidP="00C13A3C">
      <w:pPr>
        <w:pStyle w:val="ListParagraph"/>
        <w:widowControl w:val="0"/>
        <w:numPr>
          <w:ilvl w:val="0"/>
          <w:numId w:val="9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Neural network</w:t>
      </w:r>
    </w:p>
    <w:p w14:paraId="2DD00CDD" w14:textId="77777777" w:rsidR="005831AC" w:rsidRPr="0090614F" w:rsidRDefault="005831AC" w:rsidP="005831AC">
      <w:pPr>
        <w:rPr>
          <w:sz w:val="28"/>
          <w:szCs w:val="28"/>
        </w:rPr>
      </w:pPr>
    </w:p>
    <w:p w14:paraId="218A3FF8" w14:textId="2C4CFF5C" w:rsidR="005831AC" w:rsidRPr="0090614F" w:rsidRDefault="00DE309C" w:rsidP="00DE309C">
      <w:pPr>
        <w:jc w:val="center"/>
        <w:rPr>
          <w:sz w:val="28"/>
          <w:szCs w:val="28"/>
        </w:rPr>
      </w:pPr>
      <w:r w:rsidRPr="0090614F">
        <w:rPr>
          <w:noProof/>
          <w:sz w:val="28"/>
          <w:szCs w:val="28"/>
        </w:rPr>
        <w:drawing>
          <wp:inline distT="0" distB="0" distL="0" distR="0" wp14:anchorId="09A7942B" wp14:editId="01239837">
            <wp:extent cx="4457700" cy="2997200"/>
            <wp:effectExtent l="0" t="0" r="0" b="0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E416" w14:textId="77777777" w:rsidR="005831AC" w:rsidRPr="0090614F" w:rsidRDefault="005831AC" w:rsidP="005831AC">
      <w:pPr>
        <w:rPr>
          <w:sz w:val="28"/>
          <w:szCs w:val="28"/>
        </w:rPr>
      </w:pPr>
    </w:p>
    <w:p w14:paraId="4F6EF569" w14:textId="77777777" w:rsidR="005831AC" w:rsidRPr="0090614F" w:rsidRDefault="005831AC" w:rsidP="005831AC">
      <w:pPr>
        <w:rPr>
          <w:sz w:val="28"/>
          <w:szCs w:val="28"/>
        </w:rPr>
      </w:pPr>
    </w:p>
    <w:p w14:paraId="5B9B3CC2" w14:textId="0FF1450C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>Казалось бы, семантическая карта не может обладать метрикой несхожести, потому что невозможно всегда удовлетворить неравенству треугольника. Примеры:</w:t>
      </w:r>
    </w:p>
    <w:p w14:paraId="6D76B9BD" w14:textId="77777777" w:rsidR="005831AC" w:rsidRPr="0090614F" w:rsidRDefault="005831AC" w:rsidP="00C13A3C">
      <w:pPr>
        <w:pStyle w:val="ListParagraph"/>
        <w:widowControl w:val="0"/>
        <w:numPr>
          <w:ilvl w:val="0"/>
          <w:numId w:val="95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 xml:space="preserve">Слова </w:t>
      </w:r>
      <w:r w:rsidRPr="0090614F">
        <w:rPr>
          <w:i/>
          <w:sz w:val="28"/>
          <w:szCs w:val="28"/>
          <w:lang w:val="en-US"/>
        </w:rPr>
        <w:t>theater</w:t>
      </w:r>
      <w:r w:rsidRPr="0090614F">
        <w:rPr>
          <w:i/>
          <w:sz w:val="28"/>
          <w:szCs w:val="28"/>
        </w:rPr>
        <w:t xml:space="preserve">, </w:t>
      </w:r>
      <w:r w:rsidRPr="0090614F">
        <w:rPr>
          <w:i/>
          <w:sz w:val="28"/>
          <w:szCs w:val="28"/>
          <w:lang w:val="en-US"/>
        </w:rPr>
        <w:t>play</w:t>
      </w:r>
      <w:r w:rsidRPr="0090614F">
        <w:rPr>
          <w:sz w:val="28"/>
          <w:szCs w:val="28"/>
        </w:rPr>
        <w:t xml:space="preserve"> и </w:t>
      </w:r>
      <w:r w:rsidRPr="0090614F">
        <w:rPr>
          <w:i/>
          <w:sz w:val="28"/>
          <w:szCs w:val="28"/>
          <w:lang w:val="en-US"/>
        </w:rPr>
        <w:t>play</w:t>
      </w:r>
      <w:r w:rsidRPr="0090614F">
        <w:rPr>
          <w:i/>
          <w:sz w:val="28"/>
          <w:szCs w:val="28"/>
        </w:rPr>
        <w:t xml:space="preserve">, </w:t>
      </w:r>
      <w:r w:rsidRPr="0090614F">
        <w:rPr>
          <w:i/>
          <w:sz w:val="28"/>
          <w:szCs w:val="28"/>
          <w:lang w:val="en-US"/>
        </w:rPr>
        <w:t>soccer</w:t>
      </w:r>
      <w:r w:rsidRPr="0090614F">
        <w:rPr>
          <w:sz w:val="28"/>
          <w:szCs w:val="28"/>
        </w:rPr>
        <w:t xml:space="preserve"> попарно близки, в то же время слова </w:t>
      </w:r>
      <w:r w:rsidRPr="0090614F">
        <w:rPr>
          <w:i/>
          <w:sz w:val="28"/>
          <w:szCs w:val="28"/>
          <w:lang w:val="en-US"/>
        </w:rPr>
        <w:t>theater</w:t>
      </w:r>
      <w:r w:rsidRPr="0090614F">
        <w:rPr>
          <w:i/>
          <w:sz w:val="28"/>
          <w:szCs w:val="28"/>
        </w:rPr>
        <w:t xml:space="preserve">, </w:t>
      </w:r>
      <w:r w:rsidRPr="0090614F">
        <w:rPr>
          <w:i/>
          <w:sz w:val="28"/>
          <w:szCs w:val="28"/>
          <w:lang w:val="en-US"/>
        </w:rPr>
        <w:t>soccer</w:t>
      </w:r>
      <w:r w:rsidRPr="0090614F">
        <w:rPr>
          <w:sz w:val="28"/>
          <w:szCs w:val="28"/>
        </w:rPr>
        <w:t xml:space="preserve"> далеки по смыслу.</w:t>
      </w:r>
    </w:p>
    <w:p w14:paraId="7EC06AA3" w14:textId="77777777" w:rsidR="005831AC" w:rsidRPr="0090614F" w:rsidRDefault="005831AC" w:rsidP="00C13A3C">
      <w:pPr>
        <w:pStyle w:val="ListParagraph"/>
        <w:widowControl w:val="0"/>
        <w:numPr>
          <w:ilvl w:val="0"/>
          <w:numId w:val="95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 xml:space="preserve">Слова </w:t>
      </w:r>
      <w:r w:rsidRPr="0090614F">
        <w:rPr>
          <w:i/>
          <w:sz w:val="28"/>
          <w:szCs w:val="28"/>
          <w:lang w:val="en-US"/>
        </w:rPr>
        <w:t>soccer</w:t>
      </w:r>
      <w:r w:rsidRPr="0090614F">
        <w:rPr>
          <w:i/>
          <w:sz w:val="28"/>
          <w:szCs w:val="28"/>
        </w:rPr>
        <w:t xml:space="preserve">, </w:t>
      </w:r>
      <w:r w:rsidRPr="0090614F">
        <w:rPr>
          <w:i/>
          <w:sz w:val="28"/>
          <w:szCs w:val="28"/>
          <w:lang w:val="en-US"/>
        </w:rPr>
        <w:t>field</w:t>
      </w:r>
      <w:r w:rsidRPr="0090614F">
        <w:rPr>
          <w:sz w:val="28"/>
          <w:szCs w:val="28"/>
        </w:rPr>
        <w:t xml:space="preserve"> и </w:t>
      </w:r>
      <w:r w:rsidRPr="0090614F">
        <w:rPr>
          <w:i/>
          <w:sz w:val="28"/>
          <w:szCs w:val="28"/>
          <w:lang w:val="en-US"/>
        </w:rPr>
        <w:t>field</w:t>
      </w:r>
      <w:r w:rsidRPr="0090614F">
        <w:rPr>
          <w:i/>
          <w:sz w:val="28"/>
          <w:szCs w:val="28"/>
        </w:rPr>
        <w:t xml:space="preserve">, </w:t>
      </w:r>
      <w:r w:rsidRPr="0090614F">
        <w:rPr>
          <w:i/>
          <w:sz w:val="28"/>
          <w:szCs w:val="28"/>
          <w:lang w:val="en-US"/>
        </w:rPr>
        <w:t>magnetic</w:t>
      </w:r>
      <w:r w:rsidRPr="0090614F">
        <w:rPr>
          <w:sz w:val="28"/>
          <w:szCs w:val="28"/>
        </w:rPr>
        <w:t xml:space="preserve"> попарно близки, в то же время слова </w:t>
      </w:r>
      <w:r w:rsidRPr="0090614F">
        <w:rPr>
          <w:i/>
          <w:sz w:val="28"/>
          <w:szCs w:val="28"/>
          <w:lang w:val="en-US"/>
        </w:rPr>
        <w:t>soccer</w:t>
      </w:r>
      <w:r w:rsidRPr="0090614F">
        <w:rPr>
          <w:sz w:val="28"/>
          <w:szCs w:val="28"/>
        </w:rPr>
        <w:t xml:space="preserve">, </w:t>
      </w:r>
      <w:r w:rsidRPr="0090614F">
        <w:rPr>
          <w:i/>
          <w:sz w:val="28"/>
          <w:szCs w:val="28"/>
          <w:lang w:val="en-US"/>
        </w:rPr>
        <w:t>magnetic</w:t>
      </w:r>
      <w:r w:rsidRPr="0090614F">
        <w:rPr>
          <w:sz w:val="28"/>
          <w:szCs w:val="28"/>
        </w:rPr>
        <w:t xml:space="preserve"> далеки по смыслу.</w:t>
      </w:r>
    </w:p>
    <w:p w14:paraId="36C7ED78" w14:textId="77777777" w:rsidR="005831AC" w:rsidRPr="0090614F" w:rsidRDefault="005831AC" w:rsidP="005831AC">
      <w:pPr>
        <w:rPr>
          <w:sz w:val="28"/>
          <w:szCs w:val="28"/>
        </w:rPr>
      </w:pPr>
      <w:r w:rsidRPr="0090614F">
        <w:rPr>
          <w:sz w:val="28"/>
          <w:szCs w:val="28"/>
        </w:rPr>
        <w:t>В чем ошибка данного аргумента?</w:t>
      </w:r>
    </w:p>
    <w:p w14:paraId="2EEDF0FB" w14:textId="77777777" w:rsidR="005831AC" w:rsidRPr="0090614F" w:rsidRDefault="005831AC" w:rsidP="00C13A3C">
      <w:pPr>
        <w:pStyle w:val="ListParagraph"/>
        <w:widowControl w:val="0"/>
        <w:numPr>
          <w:ilvl w:val="0"/>
          <w:numId w:val="96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lastRenderedPageBreak/>
        <w:t>Утверждение основано на интуиции и не выдержит строгой математической проверки.</w:t>
      </w:r>
    </w:p>
    <w:p w14:paraId="7942A599" w14:textId="77777777" w:rsidR="005831AC" w:rsidRPr="0090614F" w:rsidRDefault="005831AC" w:rsidP="00C13A3C">
      <w:pPr>
        <w:pStyle w:val="ListParagraph"/>
        <w:widowControl w:val="0"/>
        <w:numPr>
          <w:ilvl w:val="0"/>
          <w:numId w:val="96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Данные примеры являются редкими исключениями, и ими можно пренебречь.</w:t>
      </w:r>
    </w:p>
    <w:p w14:paraId="0CD7C550" w14:textId="77777777" w:rsidR="005831AC" w:rsidRPr="0090614F" w:rsidRDefault="005831AC" w:rsidP="00C13A3C">
      <w:pPr>
        <w:pStyle w:val="ListParagraph"/>
        <w:widowControl w:val="0"/>
        <w:numPr>
          <w:ilvl w:val="0"/>
          <w:numId w:val="96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Смысл слова неоднозначен и зависит от контекста или области знаний.</w:t>
      </w:r>
    </w:p>
    <w:p w14:paraId="4CB942BD" w14:textId="77777777" w:rsidR="005831AC" w:rsidRPr="0090614F" w:rsidRDefault="005831AC" w:rsidP="00C13A3C">
      <w:pPr>
        <w:pStyle w:val="ListParagraph"/>
        <w:widowControl w:val="0"/>
        <w:numPr>
          <w:ilvl w:val="0"/>
          <w:numId w:val="96"/>
        </w:numPr>
        <w:autoSpaceDE w:val="0"/>
        <w:autoSpaceDN w:val="0"/>
        <w:adjustRightInd w:val="0"/>
        <w:rPr>
          <w:sz w:val="28"/>
          <w:szCs w:val="28"/>
        </w:rPr>
      </w:pPr>
      <w:r w:rsidRPr="0090614F">
        <w:rPr>
          <w:sz w:val="28"/>
          <w:szCs w:val="28"/>
        </w:rPr>
        <w:t>Аргумент верен.</w:t>
      </w:r>
    </w:p>
    <w:p w14:paraId="7A421ABB" w14:textId="77777777" w:rsidR="005831AC" w:rsidRPr="0090614F" w:rsidRDefault="005831AC" w:rsidP="005831AC">
      <w:pPr>
        <w:rPr>
          <w:sz w:val="28"/>
          <w:szCs w:val="28"/>
        </w:rPr>
      </w:pPr>
    </w:p>
    <w:p w14:paraId="5508827A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 </w:t>
      </w:r>
      <w:proofErr w:type="spellStart"/>
      <w:r w:rsidRPr="0090614F">
        <w:rPr>
          <w:sz w:val="28"/>
          <w:szCs w:val="28"/>
        </w:rPr>
        <w:t>Кослину</w:t>
      </w:r>
      <w:proofErr w:type="spellEnd"/>
      <w:r w:rsidRPr="0090614F">
        <w:rPr>
          <w:sz w:val="28"/>
          <w:szCs w:val="28"/>
        </w:rPr>
        <w:t xml:space="preserve"> удалось доказать, что воображение основано на генерации образов в зрительной коре, с использованием данной методики:</w:t>
      </w:r>
    </w:p>
    <w:p w14:paraId="4282569D" w14:textId="77777777" w:rsidR="005831AC" w:rsidRPr="0090614F" w:rsidRDefault="005831AC" w:rsidP="00C13A3C">
      <w:pPr>
        <w:pStyle w:val="ListParagraph"/>
        <w:widowControl w:val="0"/>
        <w:numPr>
          <w:ilvl w:val="0"/>
          <w:numId w:val="9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TMS</w:t>
      </w:r>
    </w:p>
    <w:p w14:paraId="1D41AC24" w14:textId="77777777" w:rsidR="005831AC" w:rsidRPr="0090614F" w:rsidRDefault="005831AC" w:rsidP="00C13A3C">
      <w:pPr>
        <w:pStyle w:val="ListParagraph"/>
        <w:widowControl w:val="0"/>
        <w:numPr>
          <w:ilvl w:val="0"/>
          <w:numId w:val="9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EEG</w:t>
      </w:r>
    </w:p>
    <w:p w14:paraId="7B759227" w14:textId="77777777" w:rsidR="005831AC" w:rsidRPr="0090614F" w:rsidRDefault="005831AC" w:rsidP="00C13A3C">
      <w:pPr>
        <w:pStyle w:val="ListParagraph"/>
        <w:widowControl w:val="0"/>
        <w:numPr>
          <w:ilvl w:val="0"/>
          <w:numId w:val="9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fMRI</w:t>
      </w:r>
    </w:p>
    <w:p w14:paraId="6874E165" w14:textId="77777777" w:rsidR="005831AC" w:rsidRPr="0090614F" w:rsidRDefault="005831AC" w:rsidP="00C13A3C">
      <w:pPr>
        <w:pStyle w:val="ListParagraph"/>
        <w:widowControl w:val="0"/>
        <w:numPr>
          <w:ilvl w:val="0"/>
          <w:numId w:val="9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MEG</w:t>
      </w:r>
    </w:p>
    <w:p w14:paraId="66F7CA03" w14:textId="77777777" w:rsidR="005831AC" w:rsidRPr="0090614F" w:rsidRDefault="005831AC" w:rsidP="005831AC">
      <w:pPr>
        <w:rPr>
          <w:sz w:val="28"/>
          <w:szCs w:val="28"/>
        </w:rPr>
      </w:pPr>
    </w:p>
    <w:p w14:paraId="4B0DCBA0" w14:textId="77777777" w:rsidR="005831AC" w:rsidRPr="0090614F" w:rsidRDefault="005831AC" w:rsidP="00C13A3C">
      <w:pPr>
        <w:pStyle w:val="ListParagraph"/>
        <w:numPr>
          <w:ilvl w:val="0"/>
          <w:numId w:val="5"/>
        </w:numPr>
        <w:ind w:left="0"/>
        <w:rPr>
          <w:sz w:val="28"/>
          <w:szCs w:val="28"/>
          <w:lang w:eastAsia="en-US"/>
        </w:rPr>
      </w:pPr>
      <w:r w:rsidRPr="0090614F">
        <w:rPr>
          <w:sz w:val="28"/>
          <w:szCs w:val="28"/>
          <w:lang w:eastAsia="en-US"/>
        </w:rPr>
        <w:t xml:space="preserve"> Следующая из перечисленных ниже схем обучения </w:t>
      </w:r>
      <w:proofErr w:type="spellStart"/>
      <w:r w:rsidRPr="0090614F">
        <w:rPr>
          <w:sz w:val="28"/>
          <w:szCs w:val="28"/>
          <w:lang w:eastAsia="en-US"/>
        </w:rPr>
        <w:t>нейросети</w:t>
      </w:r>
      <w:proofErr w:type="spellEnd"/>
      <w:r w:rsidRPr="0090614F">
        <w:rPr>
          <w:sz w:val="28"/>
          <w:szCs w:val="28"/>
          <w:lang w:eastAsia="en-US"/>
        </w:rPr>
        <w:t xml:space="preserve"> требует наименьшего количества предъявлений стимулов:</w:t>
      </w:r>
    </w:p>
    <w:p w14:paraId="6B49A099" w14:textId="77777777" w:rsidR="005831AC" w:rsidRPr="0090614F" w:rsidRDefault="005831AC" w:rsidP="00C13A3C">
      <w:pPr>
        <w:pStyle w:val="ListParagraph"/>
        <w:numPr>
          <w:ilvl w:val="0"/>
          <w:numId w:val="98"/>
        </w:numPr>
        <w:rPr>
          <w:sz w:val="28"/>
          <w:szCs w:val="28"/>
          <w:lang w:val="en-US" w:eastAsia="en-US"/>
        </w:rPr>
      </w:pPr>
      <w:r w:rsidRPr="0090614F">
        <w:rPr>
          <w:sz w:val="28"/>
          <w:szCs w:val="28"/>
          <w:lang w:val="en-US" w:eastAsia="en-US"/>
        </w:rPr>
        <w:t>Backpropagation</w:t>
      </w:r>
    </w:p>
    <w:p w14:paraId="02A307DE" w14:textId="77777777" w:rsidR="005831AC" w:rsidRPr="0090614F" w:rsidRDefault="005831AC" w:rsidP="00C13A3C">
      <w:pPr>
        <w:pStyle w:val="ListParagraph"/>
        <w:numPr>
          <w:ilvl w:val="0"/>
          <w:numId w:val="98"/>
        </w:numPr>
        <w:rPr>
          <w:sz w:val="28"/>
          <w:szCs w:val="28"/>
          <w:lang w:val="en-US" w:eastAsia="en-US"/>
        </w:rPr>
      </w:pPr>
      <w:r w:rsidRPr="0090614F">
        <w:rPr>
          <w:sz w:val="28"/>
          <w:szCs w:val="28"/>
          <w:lang w:val="en-US" w:eastAsia="en-US"/>
        </w:rPr>
        <w:t>Deep learning</w:t>
      </w:r>
    </w:p>
    <w:p w14:paraId="437193E9" w14:textId="77777777" w:rsidR="005831AC" w:rsidRPr="0090614F" w:rsidRDefault="005831AC" w:rsidP="00C13A3C">
      <w:pPr>
        <w:pStyle w:val="ListParagraph"/>
        <w:numPr>
          <w:ilvl w:val="0"/>
          <w:numId w:val="98"/>
        </w:numPr>
        <w:rPr>
          <w:sz w:val="28"/>
          <w:szCs w:val="28"/>
          <w:lang w:val="en-US" w:eastAsia="en-US"/>
        </w:rPr>
      </w:pPr>
      <w:r w:rsidRPr="0090614F">
        <w:rPr>
          <w:sz w:val="28"/>
          <w:szCs w:val="28"/>
          <w:lang w:val="en-US" w:eastAsia="en-US"/>
        </w:rPr>
        <w:t>ART</w:t>
      </w:r>
    </w:p>
    <w:p w14:paraId="77441754" w14:textId="77777777" w:rsidR="005831AC" w:rsidRPr="0090614F" w:rsidRDefault="005831AC" w:rsidP="00C13A3C">
      <w:pPr>
        <w:pStyle w:val="ListParagraph"/>
        <w:numPr>
          <w:ilvl w:val="0"/>
          <w:numId w:val="98"/>
        </w:numPr>
        <w:rPr>
          <w:sz w:val="28"/>
          <w:szCs w:val="28"/>
          <w:lang w:val="en-US" w:eastAsia="en-US"/>
        </w:rPr>
      </w:pPr>
      <w:proofErr w:type="spellStart"/>
      <w:r w:rsidRPr="0090614F">
        <w:rPr>
          <w:sz w:val="28"/>
          <w:szCs w:val="28"/>
          <w:lang w:val="en-US" w:eastAsia="en-US"/>
        </w:rPr>
        <w:t>Kohonen</w:t>
      </w:r>
      <w:proofErr w:type="spellEnd"/>
    </w:p>
    <w:p w14:paraId="3B388049" w14:textId="77777777" w:rsidR="00586C4C" w:rsidRPr="0090614F" w:rsidRDefault="00586C4C" w:rsidP="005831AC">
      <w:pPr>
        <w:rPr>
          <w:sz w:val="28"/>
          <w:szCs w:val="28"/>
          <w:lang w:val="en-US"/>
        </w:rPr>
      </w:pPr>
    </w:p>
    <w:p w14:paraId="4F6E70F1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 В данной когнитивной архитектуре система поощрения воплощена на основе мотивационной и </w:t>
      </w:r>
      <w:proofErr w:type="spellStart"/>
      <w:r w:rsidRPr="0090614F">
        <w:rPr>
          <w:sz w:val="28"/>
          <w:szCs w:val="28"/>
        </w:rPr>
        <w:t>метакогнитивной</w:t>
      </w:r>
      <w:proofErr w:type="spellEnd"/>
      <w:r w:rsidRPr="0090614F">
        <w:rPr>
          <w:sz w:val="28"/>
          <w:szCs w:val="28"/>
        </w:rPr>
        <w:t xml:space="preserve"> подсистем:</w:t>
      </w:r>
    </w:p>
    <w:p w14:paraId="5AEFAAE9" w14:textId="77777777" w:rsidR="005831AC" w:rsidRPr="0090614F" w:rsidRDefault="005831AC" w:rsidP="00C13A3C">
      <w:pPr>
        <w:pStyle w:val="ListParagraph"/>
        <w:widowControl w:val="0"/>
        <w:numPr>
          <w:ilvl w:val="0"/>
          <w:numId w:val="9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90614F">
        <w:rPr>
          <w:sz w:val="28"/>
          <w:szCs w:val="28"/>
          <w:lang w:val="en-US"/>
        </w:rPr>
        <w:t>Acvt</w:t>
      </w:r>
      <w:proofErr w:type="spellEnd"/>
      <w:r w:rsidRPr="0090614F">
        <w:rPr>
          <w:sz w:val="28"/>
          <w:szCs w:val="28"/>
          <w:lang w:val="en-US"/>
        </w:rPr>
        <w:t>-R</w:t>
      </w:r>
    </w:p>
    <w:p w14:paraId="377C92EC" w14:textId="77777777" w:rsidR="005831AC" w:rsidRPr="0090614F" w:rsidRDefault="005831AC" w:rsidP="00C13A3C">
      <w:pPr>
        <w:pStyle w:val="ListParagraph"/>
        <w:widowControl w:val="0"/>
        <w:numPr>
          <w:ilvl w:val="0"/>
          <w:numId w:val="9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Soar</w:t>
      </w:r>
    </w:p>
    <w:p w14:paraId="411D3F40" w14:textId="77777777" w:rsidR="005831AC" w:rsidRPr="0090614F" w:rsidRDefault="005831AC" w:rsidP="00C13A3C">
      <w:pPr>
        <w:pStyle w:val="ListParagraph"/>
        <w:widowControl w:val="0"/>
        <w:numPr>
          <w:ilvl w:val="0"/>
          <w:numId w:val="9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Icarus</w:t>
      </w:r>
    </w:p>
    <w:p w14:paraId="1A105A16" w14:textId="77777777" w:rsidR="005831AC" w:rsidRPr="0090614F" w:rsidRDefault="005831AC" w:rsidP="00C13A3C">
      <w:pPr>
        <w:pStyle w:val="ListParagraph"/>
        <w:widowControl w:val="0"/>
        <w:numPr>
          <w:ilvl w:val="0"/>
          <w:numId w:val="9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Clarion</w:t>
      </w:r>
    </w:p>
    <w:p w14:paraId="005CBDAF" w14:textId="77777777" w:rsidR="005831AC" w:rsidRPr="0090614F" w:rsidRDefault="005831AC" w:rsidP="005831AC">
      <w:pPr>
        <w:rPr>
          <w:sz w:val="28"/>
          <w:szCs w:val="28"/>
          <w:lang w:val="en-US"/>
        </w:rPr>
      </w:pPr>
    </w:p>
    <w:p w14:paraId="00E5A531" w14:textId="77777777" w:rsidR="005831AC" w:rsidRPr="0090614F" w:rsidRDefault="005831AC" w:rsidP="00C13A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rPr>
          <w:sz w:val="28"/>
          <w:szCs w:val="28"/>
        </w:rPr>
      </w:pPr>
      <w:r w:rsidRPr="0090614F">
        <w:rPr>
          <w:sz w:val="28"/>
          <w:szCs w:val="28"/>
        </w:rPr>
        <w:t xml:space="preserve"> Архитектура _________ основана на формальной логике, а _______________ на </w:t>
      </w:r>
      <w:proofErr w:type="spellStart"/>
      <w:r w:rsidRPr="0090614F">
        <w:rPr>
          <w:sz w:val="28"/>
          <w:szCs w:val="28"/>
        </w:rPr>
        <w:t>нейросетях</w:t>
      </w:r>
      <w:proofErr w:type="spellEnd"/>
      <w:r w:rsidRPr="0090614F">
        <w:rPr>
          <w:sz w:val="28"/>
          <w:szCs w:val="28"/>
        </w:rPr>
        <w:t>.</w:t>
      </w:r>
    </w:p>
    <w:p w14:paraId="04FEE847" w14:textId="77777777" w:rsidR="005831AC" w:rsidRPr="0090614F" w:rsidRDefault="005831AC" w:rsidP="00C13A3C">
      <w:pPr>
        <w:pStyle w:val="ListParagraph"/>
        <w:widowControl w:val="0"/>
        <w:numPr>
          <w:ilvl w:val="0"/>
          <w:numId w:val="100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 xml:space="preserve">BDI, </w:t>
      </w:r>
      <w:proofErr w:type="spellStart"/>
      <w:r w:rsidRPr="0090614F">
        <w:rPr>
          <w:sz w:val="28"/>
          <w:szCs w:val="28"/>
          <w:lang w:val="en-US"/>
        </w:rPr>
        <w:t>Leabra</w:t>
      </w:r>
      <w:proofErr w:type="spellEnd"/>
    </w:p>
    <w:p w14:paraId="4221925E" w14:textId="77777777" w:rsidR="005831AC" w:rsidRPr="0090614F" w:rsidRDefault="005831AC" w:rsidP="00C13A3C">
      <w:pPr>
        <w:pStyle w:val="ListParagraph"/>
        <w:widowControl w:val="0"/>
        <w:numPr>
          <w:ilvl w:val="0"/>
          <w:numId w:val="100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Soar, Act-R</w:t>
      </w:r>
    </w:p>
    <w:p w14:paraId="1CF90381" w14:textId="77777777" w:rsidR="005831AC" w:rsidRPr="0090614F" w:rsidRDefault="005831AC" w:rsidP="00C13A3C">
      <w:pPr>
        <w:pStyle w:val="ListParagraph"/>
        <w:widowControl w:val="0"/>
        <w:numPr>
          <w:ilvl w:val="0"/>
          <w:numId w:val="100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Icarus, Clarion</w:t>
      </w:r>
    </w:p>
    <w:p w14:paraId="18084029" w14:textId="77777777" w:rsidR="005831AC" w:rsidRPr="0090614F" w:rsidRDefault="005831AC" w:rsidP="00C13A3C">
      <w:pPr>
        <w:pStyle w:val="ListParagraph"/>
        <w:widowControl w:val="0"/>
        <w:numPr>
          <w:ilvl w:val="0"/>
          <w:numId w:val="100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0614F">
        <w:rPr>
          <w:sz w:val="28"/>
          <w:szCs w:val="28"/>
          <w:lang w:val="en-US"/>
        </w:rPr>
        <w:t>ART, Sigma</w:t>
      </w:r>
    </w:p>
    <w:p w14:paraId="58A7E2D0" w14:textId="77777777" w:rsidR="00AE306A" w:rsidRDefault="00AE306A" w:rsidP="005831AC">
      <w:pPr>
        <w:jc w:val="both"/>
      </w:pPr>
    </w:p>
    <w:p w14:paraId="375D3FE3" w14:textId="77777777" w:rsidR="00FA0A24" w:rsidRDefault="00FA0A24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F9781B0" w14:textId="35F29C26" w:rsidR="002D2862" w:rsidRPr="00AE306A" w:rsidRDefault="00AE306A" w:rsidP="002D286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AE306A">
        <w:rPr>
          <w:b/>
          <w:bCs/>
          <w:sz w:val="28"/>
          <w:szCs w:val="28"/>
        </w:rPr>
        <w:lastRenderedPageBreak/>
        <w:t xml:space="preserve">Список </w:t>
      </w:r>
      <w:r>
        <w:rPr>
          <w:b/>
          <w:bCs/>
          <w:sz w:val="28"/>
          <w:szCs w:val="28"/>
        </w:rPr>
        <w:t xml:space="preserve">рекомендованной </w:t>
      </w:r>
      <w:r w:rsidRPr="00AE306A">
        <w:rPr>
          <w:b/>
          <w:bCs/>
          <w:sz w:val="28"/>
          <w:szCs w:val="28"/>
        </w:rPr>
        <w:t>литературы</w:t>
      </w:r>
    </w:p>
    <w:p w14:paraId="7399C772" w14:textId="7196CECA" w:rsidR="00AE306A" w:rsidRPr="00AE306A" w:rsidRDefault="00AE306A" w:rsidP="00C13A3C">
      <w:pPr>
        <w:pStyle w:val="ListParagraph"/>
        <w:numPr>
          <w:ilvl w:val="1"/>
          <w:numId w:val="100"/>
        </w:numPr>
        <w:spacing w:line="360" w:lineRule="auto"/>
        <w:ind w:left="374" w:hanging="374"/>
        <w:jc w:val="both"/>
        <w:rPr>
          <w:sz w:val="28"/>
          <w:szCs w:val="28"/>
        </w:rPr>
      </w:pPr>
      <w:r w:rsidRPr="00AE306A">
        <w:rPr>
          <w:sz w:val="28"/>
          <w:szCs w:val="28"/>
        </w:rPr>
        <w:t xml:space="preserve">ЭИ P50 </w:t>
      </w:r>
      <w:proofErr w:type="spellStart"/>
      <w:r w:rsidRPr="00AE306A">
        <w:rPr>
          <w:sz w:val="28"/>
          <w:szCs w:val="28"/>
        </w:rPr>
        <w:t>BioInformation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Processing</w:t>
      </w:r>
      <w:proofErr w:type="spellEnd"/>
      <w:r w:rsidRPr="00AE306A">
        <w:rPr>
          <w:sz w:val="28"/>
          <w:szCs w:val="28"/>
        </w:rPr>
        <w:t xml:space="preserve">: A </w:t>
      </w:r>
      <w:proofErr w:type="spellStart"/>
      <w:r w:rsidRPr="00AE306A">
        <w:rPr>
          <w:sz w:val="28"/>
          <w:szCs w:val="28"/>
        </w:rPr>
        <w:t>Primer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on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Computational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Cognitive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Science</w:t>
      </w:r>
      <w:proofErr w:type="spellEnd"/>
      <w:r w:rsidRPr="00AE306A">
        <w:rPr>
          <w:sz w:val="28"/>
          <w:szCs w:val="28"/>
        </w:rPr>
        <w:t xml:space="preserve">, </w:t>
      </w:r>
      <w:proofErr w:type="spellStart"/>
      <w:r w:rsidRPr="00AE306A">
        <w:rPr>
          <w:sz w:val="28"/>
          <w:szCs w:val="28"/>
        </w:rPr>
        <w:t>Singapore</w:t>
      </w:r>
      <w:proofErr w:type="spellEnd"/>
      <w:r w:rsidRPr="00AE306A">
        <w:rPr>
          <w:sz w:val="28"/>
          <w:szCs w:val="28"/>
        </w:rPr>
        <w:t xml:space="preserve">: </w:t>
      </w:r>
      <w:proofErr w:type="spellStart"/>
      <w:r w:rsidRPr="00AE306A">
        <w:rPr>
          <w:sz w:val="28"/>
          <w:szCs w:val="28"/>
        </w:rPr>
        <w:t>Springer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Singapore</w:t>
      </w:r>
      <w:proofErr w:type="spellEnd"/>
      <w:r w:rsidRPr="00AE306A">
        <w:rPr>
          <w:sz w:val="28"/>
          <w:szCs w:val="28"/>
        </w:rPr>
        <w:t>, 2016</w:t>
      </w:r>
    </w:p>
    <w:p w14:paraId="5352F139" w14:textId="3328D07A" w:rsidR="00AE306A" w:rsidRPr="00AE306A" w:rsidRDefault="00AE306A" w:rsidP="00C13A3C">
      <w:pPr>
        <w:pStyle w:val="ListParagraph"/>
        <w:numPr>
          <w:ilvl w:val="1"/>
          <w:numId w:val="100"/>
        </w:numPr>
        <w:spacing w:line="360" w:lineRule="auto"/>
        <w:ind w:left="374" w:hanging="374"/>
        <w:jc w:val="both"/>
        <w:rPr>
          <w:sz w:val="28"/>
          <w:szCs w:val="28"/>
        </w:rPr>
      </w:pPr>
      <w:r w:rsidRPr="00AE306A">
        <w:rPr>
          <w:sz w:val="28"/>
          <w:szCs w:val="28"/>
        </w:rPr>
        <w:t xml:space="preserve">ЭИ B60 </w:t>
      </w:r>
      <w:proofErr w:type="spellStart"/>
      <w:r w:rsidRPr="00AE306A">
        <w:rPr>
          <w:sz w:val="28"/>
          <w:szCs w:val="28"/>
        </w:rPr>
        <w:t>Biologically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Inspired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Cognitive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Architectures</w:t>
      </w:r>
      <w:proofErr w:type="spellEnd"/>
      <w:r w:rsidRPr="00AE306A">
        <w:rPr>
          <w:sz w:val="28"/>
          <w:szCs w:val="28"/>
        </w:rPr>
        <w:t xml:space="preserve"> (BICA) </w:t>
      </w:r>
      <w:proofErr w:type="spellStart"/>
      <w:r w:rsidRPr="00AE306A">
        <w:rPr>
          <w:sz w:val="28"/>
          <w:szCs w:val="28"/>
        </w:rPr>
        <w:t>for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Young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Scientists</w:t>
      </w:r>
      <w:proofErr w:type="spellEnd"/>
      <w:r w:rsidRPr="00AE306A">
        <w:rPr>
          <w:sz w:val="28"/>
          <w:szCs w:val="28"/>
        </w:rPr>
        <w:t xml:space="preserve">: </w:t>
      </w:r>
      <w:proofErr w:type="spellStart"/>
      <w:r w:rsidRPr="00AE306A">
        <w:rPr>
          <w:sz w:val="28"/>
          <w:szCs w:val="28"/>
        </w:rPr>
        <w:t>Proceedings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of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the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First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International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Early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Research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Career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Enhancement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School</w:t>
      </w:r>
      <w:proofErr w:type="spellEnd"/>
      <w:r w:rsidRPr="00AE306A">
        <w:rPr>
          <w:sz w:val="28"/>
          <w:szCs w:val="28"/>
        </w:rPr>
        <w:t xml:space="preserve"> (FIERCES 2016), </w:t>
      </w:r>
      <w:proofErr w:type="spellStart"/>
      <w:r w:rsidRPr="00AE306A">
        <w:rPr>
          <w:sz w:val="28"/>
          <w:szCs w:val="28"/>
        </w:rPr>
        <w:t>Cham</w:t>
      </w:r>
      <w:proofErr w:type="spellEnd"/>
      <w:r w:rsidRPr="00AE306A">
        <w:rPr>
          <w:sz w:val="28"/>
          <w:szCs w:val="28"/>
        </w:rPr>
        <w:t xml:space="preserve">: </w:t>
      </w:r>
      <w:proofErr w:type="spellStart"/>
      <w:r w:rsidRPr="00AE306A">
        <w:rPr>
          <w:sz w:val="28"/>
          <w:szCs w:val="28"/>
        </w:rPr>
        <w:t>Springer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International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Publishing</w:t>
      </w:r>
      <w:proofErr w:type="spellEnd"/>
      <w:r w:rsidRPr="00AE306A">
        <w:rPr>
          <w:sz w:val="28"/>
          <w:szCs w:val="28"/>
        </w:rPr>
        <w:t>, 2016</w:t>
      </w:r>
    </w:p>
    <w:p w14:paraId="13984319" w14:textId="4188161E" w:rsidR="00AE306A" w:rsidRDefault="00AE306A" w:rsidP="00C13A3C">
      <w:pPr>
        <w:pStyle w:val="ListParagraph"/>
        <w:numPr>
          <w:ilvl w:val="1"/>
          <w:numId w:val="100"/>
        </w:numPr>
        <w:spacing w:line="360" w:lineRule="auto"/>
        <w:ind w:left="374" w:hanging="374"/>
        <w:jc w:val="both"/>
        <w:rPr>
          <w:sz w:val="28"/>
          <w:szCs w:val="28"/>
        </w:rPr>
      </w:pPr>
      <w:r w:rsidRPr="00AE306A">
        <w:rPr>
          <w:sz w:val="28"/>
          <w:szCs w:val="28"/>
        </w:rPr>
        <w:t xml:space="preserve">004 Р33 Эволюция, нейронные сети, интеллект: модели и концепции эволюционной кибернетики, Москва: </w:t>
      </w:r>
      <w:proofErr w:type="spellStart"/>
      <w:r w:rsidRPr="00AE306A">
        <w:rPr>
          <w:sz w:val="28"/>
          <w:szCs w:val="28"/>
        </w:rPr>
        <w:t>Либроком</w:t>
      </w:r>
      <w:proofErr w:type="spellEnd"/>
      <w:r w:rsidRPr="00AE306A">
        <w:rPr>
          <w:sz w:val="28"/>
          <w:szCs w:val="28"/>
        </w:rPr>
        <w:t>, 2013</w:t>
      </w:r>
      <w:r>
        <w:rPr>
          <w:sz w:val="28"/>
          <w:szCs w:val="28"/>
        </w:rPr>
        <w:t>.</w:t>
      </w:r>
    </w:p>
    <w:p w14:paraId="2147282C" w14:textId="77777777" w:rsidR="00AE306A" w:rsidRPr="00AE306A" w:rsidRDefault="00AE306A" w:rsidP="00C13A3C">
      <w:pPr>
        <w:pStyle w:val="ListParagraph"/>
        <w:numPr>
          <w:ilvl w:val="1"/>
          <w:numId w:val="100"/>
        </w:numPr>
        <w:spacing w:line="360" w:lineRule="auto"/>
        <w:ind w:left="374" w:hanging="374"/>
        <w:jc w:val="both"/>
        <w:rPr>
          <w:sz w:val="28"/>
          <w:szCs w:val="28"/>
        </w:rPr>
      </w:pPr>
      <w:r w:rsidRPr="00AE306A">
        <w:rPr>
          <w:sz w:val="28"/>
          <w:szCs w:val="28"/>
        </w:rPr>
        <w:t xml:space="preserve">Редько </w:t>
      </w:r>
      <w:proofErr w:type="gramStart"/>
      <w:r w:rsidRPr="00AE306A">
        <w:rPr>
          <w:sz w:val="28"/>
          <w:szCs w:val="28"/>
        </w:rPr>
        <w:t>В.Г.</w:t>
      </w:r>
      <w:proofErr w:type="gramEnd"/>
      <w:r w:rsidRPr="00AE306A">
        <w:rPr>
          <w:sz w:val="28"/>
          <w:szCs w:val="28"/>
        </w:rPr>
        <w:t xml:space="preserve"> (2015). Моделирование когнитивной эволюции</w:t>
      </w:r>
      <w:proofErr w:type="gramStart"/>
      <w:r w:rsidRPr="00AE306A">
        <w:rPr>
          <w:sz w:val="28"/>
          <w:szCs w:val="28"/>
        </w:rPr>
        <w:t>: На</w:t>
      </w:r>
      <w:proofErr w:type="gramEnd"/>
      <w:r w:rsidRPr="00AE306A">
        <w:rPr>
          <w:sz w:val="28"/>
          <w:szCs w:val="28"/>
        </w:rPr>
        <w:t xml:space="preserve"> пути к теории эволюционного происхождения мышления. М.: ЛЕНАНД.</w:t>
      </w:r>
    </w:p>
    <w:p w14:paraId="6FF304F6" w14:textId="42D7F31F" w:rsidR="00AE306A" w:rsidRPr="00AE306A" w:rsidRDefault="00AE306A" w:rsidP="00C13A3C">
      <w:pPr>
        <w:pStyle w:val="ListParagraph"/>
        <w:numPr>
          <w:ilvl w:val="1"/>
          <w:numId w:val="100"/>
        </w:numPr>
        <w:spacing w:line="360" w:lineRule="auto"/>
        <w:ind w:left="374" w:hanging="374"/>
        <w:jc w:val="both"/>
        <w:rPr>
          <w:sz w:val="28"/>
          <w:szCs w:val="28"/>
        </w:rPr>
      </w:pPr>
      <w:r w:rsidRPr="00AE306A">
        <w:rPr>
          <w:sz w:val="28"/>
          <w:szCs w:val="28"/>
        </w:rPr>
        <w:t xml:space="preserve">Редько </w:t>
      </w:r>
      <w:proofErr w:type="gramStart"/>
      <w:r w:rsidRPr="00AE306A">
        <w:rPr>
          <w:sz w:val="28"/>
          <w:szCs w:val="28"/>
        </w:rPr>
        <w:t>В.Г.</w:t>
      </w:r>
      <w:proofErr w:type="gramEnd"/>
      <w:r w:rsidRPr="00AE30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(Ред.) </w:t>
      </w:r>
      <w:r w:rsidRPr="00AE306A">
        <w:rPr>
          <w:sz w:val="28"/>
          <w:szCs w:val="28"/>
        </w:rPr>
        <w:t>(201</w:t>
      </w:r>
      <w:r>
        <w:rPr>
          <w:sz w:val="28"/>
          <w:szCs w:val="28"/>
        </w:rPr>
        <w:t>4</w:t>
      </w:r>
      <w:r w:rsidRPr="00AE306A">
        <w:rPr>
          <w:sz w:val="28"/>
          <w:szCs w:val="28"/>
        </w:rPr>
        <w:t xml:space="preserve">). </w:t>
      </w:r>
      <w:r>
        <w:rPr>
          <w:sz w:val="28"/>
          <w:szCs w:val="28"/>
        </w:rPr>
        <w:t>Подходы к моделированию мышления</w:t>
      </w:r>
      <w:r w:rsidRPr="00AE306A">
        <w:rPr>
          <w:sz w:val="28"/>
          <w:szCs w:val="28"/>
        </w:rPr>
        <w:t>. М.: ЛЕНАНД.</w:t>
      </w:r>
    </w:p>
    <w:p w14:paraId="59124A13" w14:textId="77777777" w:rsidR="00AE306A" w:rsidRPr="00AE306A" w:rsidRDefault="00AE306A" w:rsidP="00C13A3C">
      <w:pPr>
        <w:pStyle w:val="ListParagraph"/>
        <w:numPr>
          <w:ilvl w:val="1"/>
          <w:numId w:val="100"/>
        </w:numPr>
        <w:spacing w:line="360" w:lineRule="auto"/>
        <w:ind w:left="374" w:hanging="374"/>
        <w:jc w:val="both"/>
        <w:rPr>
          <w:sz w:val="28"/>
          <w:szCs w:val="28"/>
        </w:rPr>
      </w:pPr>
      <w:r w:rsidRPr="00AE306A">
        <w:rPr>
          <w:sz w:val="28"/>
          <w:szCs w:val="28"/>
        </w:rPr>
        <w:t xml:space="preserve">Осипов </w:t>
      </w:r>
      <w:proofErr w:type="gramStart"/>
      <w:r w:rsidRPr="00AE306A">
        <w:rPr>
          <w:sz w:val="28"/>
          <w:szCs w:val="28"/>
        </w:rPr>
        <w:t>Г.С.</w:t>
      </w:r>
      <w:proofErr w:type="gramEnd"/>
      <w:r w:rsidRPr="00AE306A">
        <w:rPr>
          <w:sz w:val="28"/>
          <w:szCs w:val="28"/>
        </w:rPr>
        <w:t xml:space="preserve"> (2009). Лекции по искусственному интеллекту. М.: КРАСАНД.</w:t>
      </w:r>
    </w:p>
    <w:p w14:paraId="2DB0ACB8" w14:textId="77777777" w:rsidR="00AE306A" w:rsidRPr="00AE306A" w:rsidRDefault="00AE306A" w:rsidP="00C13A3C">
      <w:pPr>
        <w:pStyle w:val="ListParagraph"/>
        <w:numPr>
          <w:ilvl w:val="1"/>
          <w:numId w:val="100"/>
        </w:numPr>
        <w:spacing w:line="360" w:lineRule="auto"/>
        <w:ind w:left="374" w:hanging="374"/>
        <w:jc w:val="both"/>
        <w:rPr>
          <w:sz w:val="28"/>
          <w:szCs w:val="28"/>
        </w:rPr>
      </w:pPr>
      <w:proofErr w:type="spellStart"/>
      <w:r w:rsidRPr="00AE306A">
        <w:rPr>
          <w:sz w:val="28"/>
          <w:szCs w:val="28"/>
        </w:rPr>
        <w:t>Anderson</w:t>
      </w:r>
      <w:proofErr w:type="spellEnd"/>
      <w:r w:rsidRPr="00AE306A">
        <w:rPr>
          <w:sz w:val="28"/>
          <w:szCs w:val="28"/>
        </w:rPr>
        <w:t xml:space="preserve"> J.R., </w:t>
      </w:r>
      <w:proofErr w:type="spellStart"/>
      <w:r w:rsidRPr="00AE306A">
        <w:rPr>
          <w:sz w:val="28"/>
          <w:szCs w:val="28"/>
        </w:rPr>
        <w:t>and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Lebiere</w:t>
      </w:r>
      <w:proofErr w:type="spellEnd"/>
      <w:r w:rsidRPr="00AE306A">
        <w:rPr>
          <w:sz w:val="28"/>
          <w:szCs w:val="28"/>
        </w:rPr>
        <w:t>, C. (1998). The Atomic Components of Thought. Mahwah, NJ: Lawrence Erlbaum Associates.</w:t>
      </w:r>
    </w:p>
    <w:p w14:paraId="6DDEE54F" w14:textId="77777777" w:rsidR="00AE306A" w:rsidRPr="00AE306A" w:rsidRDefault="00AE306A" w:rsidP="00C13A3C">
      <w:pPr>
        <w:pStyle w:val="ListParagraph"/>
        <w:numPr>
          <w:ilvl w:val="1"/>
          <w:numId w:val="100"/>
        </w:numPr>
        <w:spacing w:line="360" w:lineRule="auto"/>
        <w:ind w:left="374" w:hanging="374"/>
        <w:jc w:val="both"/>
        <w:rPr>
          <w:sz w:val="28"/>
          <w:szCs w:val="28"/>
        </w:rPr>
      </w:pPr>
      <w:proofErr w:type="spellStart"/>
      <w:r w:rsidRPr="00AE306A">
        <w:rPr>
          <w:sz w:val="28"/>
          <w:szCs w:val="28"/>
        </w:rPr>
        <w:t>Ashcraft</w:t>
      </w:r>
      <w:proofErr w:type="spellEnd"/>
      <w:r w:rsidRPr="00AE306A">
        <w:rPr>
          <w:sz w:val="28"/>
          <w:szCs w:val="28"/>
        </w:rPr>
        <w:t xml:space="preserve">, M.H., </w:t>
      </w:r>
      <w:proofErr w:type="spellStart"/>
      <w:r w:rsidRPr="00AE306A">
        <w:rPr>
          <w:sz w:val="28"/>
          <w:szCs w:val="28"/>
        </w:rPr>
        <w:t>and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Radvansky</w:t>
      </w:r>
      <w:proofErr w:type="spellEnd"/>
      <w:r w:rsidRPr="00AE306A">
        <w:rPr>
          <w:sz w:val="28"/>
          <w:szCs w:val="28"/>
        </w:rPr>
        <w:t xml:space="preserve">, G.A. (2014). </w:t>
      </w:r>
      <w:proofErr w:type="spellStart"/>
      <w:r w:rsidRPr="00AE306A">
        <w:rPr>
          <w:sz w:val="28"/>
          <w:szCs w:val="28"/>
        </w:rPr>
        <w:t>Cognition</w:t>
      </w:r>
      <w:proofErr w:type="spellEnd"/>
      <w:r w:rsidRPr="00AE306A">
        <w:rPr>
          <w:sz w:val="28"/>
          <w:szCs w:val="28"/>
        </w:rPr>
        <w:t xml:space="preserve"> (6th </w:t>
      </w:r>
      <w:proofErr w:type="spellStart"/>
      <w:r w:rsidRPr="00AE306A">
        <w:rPr>
          <w:sz w:val="28"/>
          <w:szCs w:val="28"/>
        </w:rPr>
        <w:t>Edition</w:t>
      </w:r>
      <w:proofErr w:type="spellEnd"/>
      <w:r w:rsidRPr="00AE306A">
        <w:rPr>
          <w:sz w:val="28"/>
          <w:szCs w:val="28"/>
        </w:rPr>
        <w:t xml:space="preserve">). </w:t>
      </w:r>
      <w:proofErr w:type="spellStart"/>
      <w:r w:rsidRPr="00AE306A">
        <w:rPr>
          <w:sz w:val="28"/>
          <w:szCs w:val="28"/>
        </w:rPr>
        <w:t>Pearson</w:t>
      </w:r>
      <w:proofErr w:type="spellEnd"/>
      <w:r w:rsidRPr="00AE306A">
        <w:rPr>
          <w:sz w:val="28"/>
          <w:szCs w:val="28"/>
        </w:rPr>
        <w:t>. ISBN-13: 9780205985807.</w:t>
      </w:r>
    </w:p>
    <w:p w14:paraId="1B0FF911" w14:textId="77777777" w:rsidR="00AE306A" w:rsidRPr="00AE306A" w:rsidRDefault="00AE306A" w:rsidP="00C13A3C">
      <w:pPr>
        <w:pStyle w:val="ListParagraph"/>
        <w:numPr>
          <w:ilvl w:val="1"/>
          <w:numId w:val="100"/>
        </w:numPr>
        <w:spacing w:line="360" w:lineRule="auto"/>
        <w:ind w:left="374" w:hanging="374"/>
        <w:jc w:val="both"/>
        <w:rPr>
          <w:sz w:val="28"/>
          <w:szCs w:val="28"/>
        </w:rPr>
      </w:pPr>
      <w:proofErr w:type="spellStart"/>
      <w:r w:rsidRPr="00AE306A">
        <w:rPr>
          <w:sz w:val="28"/>
          <w:szCs w:val="28"/>
        </w:rPr>
        <w:t>Goldstein</w:t>
      </w:r>
      <w:proofErr w:type="spellEnd"/>
      <w:r w:rsidRPr="00AE306A">
        <w:rPr>
          <w:sz w:val="28"/>
          <w:szCs w:val="28"/>
        </w:rPr>
        <w:t xml:space="preserve"> E.B. (2015). </w:t>
      </w:r>
      <w:proofErr w:type="spellStart"/>
      <w:r w:rsidRPr="00AE306A">
        <w:rPr>
          <w:sz w:val="28"/>
          <w:szCs w:val="28"/>
        </w:rPr>
        <w:t>Cognitive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Psychology</w:t>
      </w:r>
      <w:proofErr w:type="spellEnd"/>
      <w:r w:rsidRPr="00AE306A">
        <w:rPr>
          <w:sz w:val="28"/>
          <w:szCs w:val="28"/>
        </w:rPr>
        <w:t xml:space="preserve">: </w:t>
      </w:r>
      <w:proofErr w:type="spellStart"/>
      <w:r w:rsidRPr="00AE306A">
        <w:rPr>
          <w:sz w:val="28"/>
          <w:szCs w:val="28"/>
        </w:rPr>
        <w:t>Connecting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Mind</w:t>
      </w:r>
      <w:proofErr w:type="spellEnd"/>
      <w:r w:rsidRPr="00AE306A">
        <w:rPr>
          <w:sz w:val="28"/>
          <w:szCs w:val="28"/>
        </w:rPr>
        <w:t xml:space="preserve">, </w:t>
      </w:r>
      <w:proofErr w:type="spellStart"/>
      <w:r w:rsidRPr="00AE306A">
        <w:rPr>
          <w:sz w:val="28"/>
          <w:szCs w:val="28"/>
        </w:rPr>
        <w:t>Research</w:t>
      </w:r>
      <w:proofErr w:type="spellEnd"/>
      <w:r w:rsidRPr="00AE306A">
        <w:rPr>
          <w:sz w:val="28"/>
          <w:szCs w:val="28"/>
        </w:rPr>
        <w:t xml:space="preserve">, </w:t>
      </w:r>
      <w:proofErr w:type="spellStart"/>
      <w:r w:rsidRPr="00AE306A">
        <w:rPr>
          <w:sz w:val="28"/>
          <w:szCs w:val="28"/>
        </w:rPr>
        <w:t>and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Everyday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Experience</w:t>
      </w:r>
      <w:proofErr w:type="spellEnd"/>
      <w:r w:rsidRPr="00AE306A">
        <w:rPr>
          <w:sz w:val="28"/>
          <w:szCs w:val="28"/>
        </w:rPr>
        <w:t xml:space="preserve"> (4th </w:t>
      </w:r>
      <w:proofErr w:type="spellStart"/>
      <w:r w:rsidRPr="00AE306A">
        <w:rPr>
          <w:sz w:val="28"/>
          <w:szCs w:val="28"/>
        </w:rPr>
        <w:t>Edition</w:t>
      </w:r>
      <w:proofErr w:type="spellEnd"/>
      <w:r w:rsidRPr="00AE306A">
        <w:rPr>
          <w:sz w:val="28"/>
          <w:szCs w:val="28"/>
        </w:rPr>
        <w:t xml:space="preserve">). </w:t>
      </w:r>
      <w:proofErr w:type="spellStart"/>
      <w:r w:rsidRPr="00AE306A">
        <w:rPr>
          <w:sz w:val="28"/>
          <w:szCs w:val="28"/>
        </w:rPr>
        <w:t>Cengage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Learning</w:t>
      </w:r>
      <w:proofErr w:type="spellEnd"/>
      <w:r w:rsidRPr="00AE306A">
        <w:rPr>
          <w:sz w:val="28"/>
          <w:szCs w:val="28"/>
        </w:rPr>
        <w:t>. ISBN: 978-1-285-76388-0.</w:t>
      </w:r>
    </w:p>
    <w:p w14:paraId="4ED2D445" w14:textId="77777777" w:rsidR="00AE306A" w:rsidRPr="00AE306A" w:rsidRDefault="00AE306A" w:rsidP="00C13A3C">
      <w:pPr>
        <w:pStyle w:val="ListParagraph"/>
        <w:numPr>
          <w:ilvl w:val="1"/>
          <w:numId w:val="100"/>
        </w:numPr>
        <w:spacing w:line="360" w:lineRule="auto"/>
        <w:ind w:left="374" w:hanging="374"/>
        <w:jc w:val="both"/>
        <w:rPr>
          <w:sz w:val="28"/>
          <w:szCs w:val="28"/>
        </w:rPr>
      </w:pPr>
      <w:proofErr w:type="spellStart"/>
      <w:r w:rsidRPr="00AE306A">
        <w:rPr>
          <w:sz w:val="28"/>
          <w:szCs w:val="28"/>
        </w:rPr>
        <w:t>Gray</w:t>
      </w:r>
      <w:proofErr w:type="spellEnd"/>
      <w:r w:rsidRPr="00AE306A">
        <w:rPr>
          <w:sz w:val="28"/>
          <w:szCs w:val="28"/>
        </w:rPr>
        <w:t>, W.D. (</w:t>
      </w:r>
      <w:proofErr w:type="spellStart"/>
      <w:r w:rsidRPr="00AE306A">
        <w:rPr>
          <w:sz w:val="28"/>
          <w:szCs w:val="28"/>
        </w:rPr>
        <w:t>Ed</w:t>
      </w:r>
      <w:proofErr w:type="spellEnd"/>
      <w:r w:rsidRPr="00AE306A">
        <w:rPr>
          <w:sz w:val="28"/>
          <w:szCs w:val="28"/>
        </w:rPr>
        <w:t xml:space="preserve">.). (2007). </w:t>
      </w:r>
      <w:proofErr w:type="spellStart"/>
      <w:r w:rsidRPr="00AE306A">
        <w:rPr>
          <w:sz w:val="28"/>
          <w:szCs w:val="28"/>
        </w:rPr>
        <w:t>Integrated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Models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of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Cognitive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Systems</w:t>
      </w:r>
      <w:proofErr w:type="spellEnd"/>
      <w:r w:rsidRPr="00AE306A">
        <w:rPr>
          <w:sz w:val="28"/>
          <w:szCs w:val="28"/>
        </w:rPr>
        <w:t xml:space="preserve">. NY: </w:t>
      </w:r>
      <w:proofErr w:type="spellStart"/>
      <w:r w:rsidRPr="00AE306A">
        <w:rPr>
          <w:sz w:val="28"/>
          <w:szCs w:val="28"/>
        </w:rPr>
        <w:t>Oxford</w:t>
      </w:r>
      <w:proofErr w:type="spellEnd"/>
      <w:r w:rsidRPr="00AE306A">
        <w:rPr>
          <w:sz w:val="28"/>
          <w:szCs w:val="28"/>
        </w:rPr>
        <w:t xml:space="preserve"> U.P.</w:t>
      </w:r>
    </w:p>
    <w:p w14:paraId="092645C5" w14:textId="77777777" w:rsidR="00AE306A" w:rsidRPr="00AE306A" w:rsidRDefault="00AE306A" w:rsidP="00C13A3C">
      <w:pPr>
        <w:pStyle w:val="ListParagraph"/>
        <w:numPr>
          <w:ilvl w:val="1"/>
          <w:numId w:val="100"/>
        </w:numPr>
        <w:spacing w:line="360" w:lineRule="auto"/>
        <w:ind w:left="374" w:hanging="374"/>
        <w:jc w:val="both"/>
        <w:rPr>
          <w:sz w:val="28"/>
          <w:szCs w:val="28"/>
        </w:rPr>
      </w:pPr>
      <w:proofErr w:type="spellStart"/>
      <w:r w:rsidRPr="00AE306A">
        <w:rPr>
          <w:sz w:val="28"/>
          <w:szCs w:val="28"/>
        </w:rPr>
        <w:t>Hertz</w:t>
      </w:r>
      <w:proofErr w:type="spellEnd"/>
      <w:r w:rsidRPr="00AE306A">
        <w:rPr>
          <w:sz w:val="28"/>
          <w:szCs w:val="28"/>
        </w:rPr>
        <w:t xml:space="preserve">, J., </w:t>
      </w:r>
      <w:proofErr w:type="spellStart"/>
      <w:r w:rsidRPr="00AE306A">
        <w:rPr>
          <w:sz w:val="28"/>
          <w:szCs w:val="28"/>
        </w:rPr>
        <w:t>Krogh</w:t>
      </w:r>
      <w:proofErr w:type="spellEnd"/>
      <w:r w:rsidRPr="00AE306A">
        <w:rPr>
          <w:sz w:val="28"/>
          <w:szCs w:val="28"/>
        </w:rPr>
        <w:t xml:space="preserve">, A., &amp; </w:t>
      </w:r>
      <w:proofErr w:type="spellStart"/>
      <w:r w:rsidRPr="00AE306A">
        <w:rPr>
          <w:sz w:val="28"/>
          <w:szCs w:val="28"/>
        </w:rPr>
        <w:t>Palmer</w:t>
      </w:r>
      <w:proofErr w:type="spellEnd"/>
      <w:r w:rsidRPr="00AE306A">
        <w:rPr>
          <w:sz w:val="28"/>
          <w:szCs w:val="28"/>
        </w:rPr>
        <w:t xml:space="preserve">, R. G. (1991). </w:t>
      </w:r>
      <w:proofErr w:type="spellStart"/>
      <w:r w:rsidRPr="00AE306A">
        <w:rPr>
          <w:sz w:val="28"/>
          <w:szCs w:val="28"/>
        </w:rPr>
        <w:t>An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Introduction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to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the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Theory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of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Neural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Computation</w:t>
      </w:r>
      <w:proofErr w:type="spellEnd"/>
      <w:r w:rsidRPr="00AE306A">
        <w:rPr>
          <w:sz w:val="28"/>
          <w:szCs w:val="28"/>
        </w:rPr>
        <w:t xml:space="preserve">. </w:t>
      </w:r>
      <w:proofErr w:type="spellStart"/>
      <w:r w:rsidRPr="00AE306A">
        <w:rPr>
          <w:sz w:val="28"/>
          <w:szCs w:val="28"/>
        </w:rPr>
        <w:t>Wokingham</w:t>
      </w:r>
      <w:proofErr w:type="spellEnd"/>
      <w:r w:rsidRPr="00AE306A">
        <w:rPr>
          <w:sz w:val="28"/>
          <w:szCs w:val="28"/>
        </w:rPr>
        <w:t xml:space="preserve">: </w:t>
      </w:r>
      <w:proofErr w:type="spellStart"/>
      <w:r w:rsidRPr="00AE306A">
        <w:rPr>
          <w:sz w:val="28"/>
          <w:szCs w:val="28"/>
        </w:rPr>
        <w:t>Addison-Wesley</w:t>
      </w:r>
      <w:proofErr w:type="spellEnd"/>
      <w:r w:rsidRPr="00AE306A">
        <w:rPr>
          <w:sz w:val="28"/>
          <w:szCs w:val="28"/>
        </w:rPr>
        <w:t>.</w:t>
      </w:r>
    </w:p>
    <w:p w14:paraId="1C4F3CDB" w14:textId="77777777" w:rsidR="00AE306A" w:rsidRPr="00AE306A" w:rsidRDefault="00AE306A" w:rsidP="00C13A3C">
      <w:pPr>
        <w:pStyle w:val="ListParagraph"/>
        <w:numPr>
          <w:ilvl w:val="1"/>
          <w:numId w:val="100"/>
        </w:numPr>
        <w:spacing w:line="360" w:lineRule="auto"/>
        <w:ind w:left="374" w:hanging="374"/>
        <w:jc w:val="both"/>
        <w:rPr>
          <w:sz w:val="28"/>
          <w:szCs w:val="28"/>
        </w:rPr>
      </w:pPr>
      <w:proofErr w:type="spellStart"/>
      <w:r w:rsidRPr="00AE306A">
        <w:rPr>
          <w:sz w:val="28"/>
          <w:szCs w:val="28"/>
        </w:rPr>
        <w:t>Muller</w:t>
      </w:r>
      <w:proofErr w:type="spellEnd"/>
      <w:r w:rsidRPr="00AE306A">
        <w:rPr>
          <w:sz w:val="28"/>
          <w:szCs w:val="28"/>
        </w:rPr>
        <w:t xml:space="preserve">, J.P., </w:t>
      </w:r>
      <w:proofErr w:type="spellStart"/>
      <w:r w:rsidRPr="00AE306A">
        <w:rPr>
          <w:sz w:val="28"/>
          <w:szCs w:val="28"/>
        </w:rPr>
        <w:t>Singh</w:t>
      </w:r>
      <w:proofErr w:type="spellEnd"/>
      <w:r w:rsidRPr="00AE306A">
        <w:rPr>
          <w:sz w:val="28"/>
          <w:szCs w:val="28"/>
        </w:rPr>
        <w:t xml:space="preserve">, M.P., </w:t>
      </w:r>
      <w:proofErr w:type="spellStart"/>
      <w:r w:rsidRPr="00AE306A">
        <w:rPr>
          <w:sz w:val="28"/>
          <w:szCs w:val="28"/>
        </w:rPr>
        <w:t>and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Rao</w:t>
      </w:r>
      <w:proofErr w:type="spellEnd"/>
      <w:r w:rsidRPr="00AE306A">
        <w:rPr>
          <w:sz w:val="28"/>
          <w:szCs w:val="28"/>
        </w:rPr>
        <w:t>, A.S. (</w:t>
      </w:r>
      <w:proofErr w:type="spellStart"/>
      <w:r w:rsidRPr="00AE306A">
        <w:rPr>
          <w:sz w:val="28"/>
          <w:szCs w:val="28"/>
        </w:rPr>
        <w:t>Eds</w:t>
      </w:r>
      <w:proofErr w:type="spellEnd"/>
      <w:r w:rsidRPr="00AE306A">
        <w:rPr>
          <w:sz w:val="28"/>
          <w:szCs w:val="28"/>
        </w:rPr>
        <w:t xml:space="preserve">.). (1998). </w:t>
      </w:r>
      <w:proofErr w:type="spellStart"/>
      <w:r w:rsidRPr="00AE306A">
        <w:rPr>
          <w:sz w:val="28"/>
          <w:szCs w:val="28"/>
        </w:rPr>
        <w:t>Intelligent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Agents</w:t>
      </w:r>
      <w:proofErr w:type="spellEnd"/>
      <w:r w:rsidRPr="00AE306A">
        <w:rPr>
          <w:sz w:val="28"/>
          <w:szCs w:val="28"/>
        </w:rPr>
        <w:t xml:space="preserve"> V. </w:t>
      </w:r>
      <w:proofErr w:type="spellStart"/>
      <w:r w:rsidRPr="00AE306A">
        <w:rPr>
          <w:sz w:val="28"/>
          <w:szCs w:val="28"/>
        </w:rPr>
        <w:t>Agent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Theories</w:t>
      </w:r>
      <w:proofErr w:type="spellEnd"/>
      <w:r w:rsidRPr="00AE306A">
        <w:rPr>
          <w:sz w:val="28"/>
          <w:szCs w:val="28"/>
        </w:rPr>
        <w:t xml:space="preserve">, </w:t>
      </w:r>
      <w:proofErr w:type="spellStart"/>
      <w:r w:rsidRPr="00AE306A">
        <w:rPr>
          <w:sz w:val="28"/>
          <w:szCs w:val="28"/>
        </w:rPr>
        <w:t>Architectures</w:t>
      </w:r>
      <w:proofErr w:type="spellEnd"/>
      <w:r w:rsidRPr="00AE306A">
        <w:rPr>
          <w:sz w:val="28"/>
          <w:szCs w:val="28"/>
        </w:rPr>
        <w:t xml:space="preserve">, </w:t>
      </w:r>
      <w:proofErr w:type="spellStart"/>
      <w:r w:rsidRPr="00AE306A">
        <w:rPr>
          <w:sz w:val="28"/>
          <w:szCs w:val="28"/>
        </w:rPr>
        <w:t>and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Languages</w:t>
      </w:r>
      <w:proofErr w:type="spellEnd"/>
      <w:r w:rsidRPr="00AE306A">
        <w:rPr>
          <w:sz w:val="28"/>
          <w:szCs w:val="28"/>
        </w:rPr>
        <w:t xml:space="preserve">. </w:t>
      </w:r>
      <w:proofErr w:type="spellStart"/>
      <w:r w:rsidRPr="00AE306A">
        <w:rPr>
          <w:sz w:val="28"/>
          <w:szCs w:val="28"/>
        </w:rPr>
        <w:t>Berlin</w:t>
      </w:r>
      <w:proofErr w:type="spellEnd"/>
      <w:r w:rsidRPr="00AE306A">
        <w:rPr>
          <w:sz w:val="28"/>
          <w:szCs w:val="28"/>
        </w:rPr>
        <w:t xml:space="preserve">: </w:t>
      </w:r>
      <w:proofErr w:type="spellStart"/>
      <w:r w:rsidRPr="00AE306A">
        <w:rPr>
          <w:sz w:val="28"/>
          <w:szCs w:val="28"/>
        </w:rPr>
        <w:t>Springer</w:t>
      </w:r>
      <w:proofErr w:type="spellEnd"/>
      <w:r w:rsidRPr="00AE306A">
        <w:rPr>
          <w:sz w:val="28"/>
          <w:szCs w:val="28"/>
        </w:rPr>
        <w:t>.</w:t>
      </w:r>
    </w:p>
    <w:p w14:paraId="26DE706E" w14:textId="77777777" w:rsidR="00AE306A" w:rsidRPr="00AE306A" w:rsidRDefault="00AE306A" w:rsidP="00C13A3C">
      <w:pPr>
        <w:pStyle w:val="ListParagraph"/>
        <w:numPr>
          <w:ilvl w:val="1"/>
          <w:numId w:val="100"/>
        </w:numPr>
        <w:spacing w:line="360" w:lineRule="auto"/>
        <w:ind w:left="374" w:hanging="374"/>
        <w:jc w:val="both"/>
        <w:rPr>
          <w:sz w:val="28"/>
          <w:szCs w:val="28"/>
        </w:rPr>
      </w:pPr>
      <w:proofErr w:type="spellStart"/>
      <w:r w:rsidRPr="00AE306A">
        <w:rPr>
          <w:sz w:val="28"/>
          <w:szCs w:val="28"/>
        </w:rPr>
        <w:t>Laird</w:t>
      </w:r>
      <w:proofErr w:type="spellEnd"/>
      <w:r w:rsidRPr="00AE306A">
        <w:rPr>
          <w:sz w:val="28"/>
          <w:szCs w:val="28"/>
        </w:rPr>
        <w:t xml:space="preserve">, J. (2012). </w:t>
      </w:r>
      <w:proofErr w:type="spellStart"/>
      <w:r w:rsidRPr="00AE306A">
        <w:rPr>
          <w:sz w:val="28"/>
          <w:szCs w:val="28"/>
        </w:rPr>
        <w:t>The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Soar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Cognitive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Architecture</w:t>
      </w:r>
      <w:proofErr w:type="spellEnd"/>
      <w:r w:rsidRPr="00AE306A">
        <w:rPr>
          <w:sz w:val="28"/>
          <w:szCs w:val="28"/>
        </w:rPr>
        <w:t xml:space="preserve">. </w:t>
      </w:r>
      <w:proofErr w:type="spellStart"/>
      <w:r w:rsidRPr="00AE306A">
        <w:rPr>
          <w:sz w:val="28"/>
          <w:szCs w:val="28"/>
        </w:rPr>
        <w:t>Cambridge</w:t>
      </w:r>
      <w:proofErr w:type="spellEnd"/>
      <w:r w:rsidRPr="00AE306A">
        <w:rPr>
          <w:sz w:val="28"/>
          <w:szCs w:val="28"/>
        </w:rPr>
        <w:t xml:space="preserve">, MA: </w:t>
      </w:r>
      <w:proofErr w:type="spellStart"/>
      <w:r w:rsidRPr="00AE306A">
        <w:rPr>
          <w:sz w:val="28"/>
          <w:szCs w:val="28"/>
        </w:rPr>
        <w:t>The</w:t>
      </w:r>
      <w:proofErr w:type="spellEnd"/>
      <w:r w:rsidRPr="00AE306A">
        <w:rPr>
          <w:sz w:val="28"/>
          <w:szCs w:val="28"/>
        </w:rPr>
        <w:t xml:space="preserve"> MIT </w:t>
      </w:r>
      <w:proofErr w:type="spellStart"/>
      <w:r w:rsidRPr="00AE306A">
        <w:rPr>
          <w:sz w:val="28"/>
          <w:szCs w:val="28"/>
        </w:rPr>
        <w:t>Press</w:t>
      </w:r>
      <w:proofErr w:type="spellEnd"/>
      <w:r w:rsidRPr="00AE306A">
        <w:rPr>
          <w:sz w:val="28"/>
          <w:szCs w:val="28"/>
        </w:rPr>
        <w:t>.</w:t>
      </w:r>
    </w:p>
    <w:p w14:paraId="3E8C01C1" w14:textId="77777777" w:rsidR="00AE306A" w:rsidRPr="00AE306A" w:rsidRDefault="00AE306A" w:rsidP="00C13A3C">
      <w:pPr>
        <w:pStyle w:val="ListParagraph"/>
        <w:numPr>
          <w:ilvl w:val="1"/>
          <w:numId w:val="100"/>
        </w:numPr>
        <w:spacing w:line="360" w:lineRule="auto"/>
        <w:ind w:left="374" w:hanging="374"/>
        <w:jc w:val="both"/>
        <w:rPr>
          <w:sz w:val="28"/>
          <w:szCs w:val="28"/>
        </w:rPr>
      </w:pPr>
      <w:proofErr w:type="spellStart"/>
      <w:r w:rsidRPr="00AE306A">
        <w:rPr>
          <w:sz w:val="28"/>
          <w:szCs w:val="28"/>
        </w:rPr>
        <w:t>Mohri</w:t>
      </w:r>
      <w:proofErr w:type="spellEnd"/>
      <w:r w:rsidRPr="00AE306A">
        <w:rPr>
          <w:sz w:val="28"/>
          <w:szCs w:val="28"/>
        </w:rPr>
        <w:t xml:space="preserve">, M., </w:t>
      </w:r>
      <w:proofErr w:type="spellStart"/>
      <w:r w:rsidRPr="00AE306A">
        <w:rPr>
          <w:sz w:val="28"/>
          <w:szCs w:val="28"/>
        </w:rPr>
        <w:t>Rostamizadeh</w:t>
      </w:r>
      <w:proofErr w:type="spellEnd"/>
      <w:r w:rsidRPr="00AE306A">
        <w:rPr>
          <w:sz w:val="28"/>
          <w:szCs w:val="28"/>
        </w:rPr>
        <w:t xml:space="preserve">, A., </w:t>
      </w:r>
      <w:proofErr w:type="spellStart"/>
      <w:r w:rsidRPr="00AE306A">
        <w:rPr>
          <w:sz w:val="28"/>
          <w:szCs w:val="28"/>
        </w:rPr>
        <w:t>and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Talwalkar</w:t>
      </w:r>
      <w:proofErr w:type="spellEnd"/>
      <w:r w:rsidRPr="00AE306A">
        <w:rPr>
          <w:sz w:val="28"/>
          <w:szCs w:val="28"/>
        </w:rPr>
        <w:t xml:space="preserve">, A. (2012). </w:t>
      </w:r>
      <w:proofErr w:type="spellStart"/>
      <w:r w:rsidRPr="00AE306A">
        <w:rPr>
          <w:sz w:val="28"/>
          <w:szCs w:val="28"/>
        </w:rPr>
        <w:t>Foundations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of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Machine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Learning</w:t>
      </w:r>
      <w:proofErr w:type="spellEnd"/>
      <w:r w:rsidRPr="00AE306A">
        <w:rPr>
          <w:sz w:val="28"/>
          <w:szCs w:val="28"/>
        </w:rPr>
        <w:t xml:space="preserve">. </w:t>
      </w:r>
      <w:proofErr w:type="spellStart"/>
      <w:r w:rsidRPr="00AE306A">
        <w:rPr>
          <w:sz w:val="28"/>
          <w:szCs w:val="28"/>
        </w:rPr>
        <w:t>Cambridge</w:t>
      </w:r>
      <w:proofErr w:type="spellEnd"/>
      <w:r w:rsidRPr="00AE306A">
        <w:rPr>
          <w:sz w:val="28"/>
          <w:szCs w:val="28"/>
        </w:rPr>
        <w:t xml:space="preserve">, MA: </w:t>
      </w:r>
      <w:proofErr w:type="spellStart"/>
      <w:r w:rsidRPr="00AE306A">
        <w:rPr>
          <w:sz w:val="28"/>
          <w:szCs w:val="28"/>
        </w:rPr>
        <w:t>The</w:t>
      </w:r>
      <w:proofErr w:type="spellEnd"/>
      <w:r w:rsidRPr="00AE306A">
        <w:rPr>
          <w:sz w:val="28"/>
          <w:szCs w:val="28"/>
        </w:rPr>
        <w:t xml:space="preserve"> MIT </w:t>
      </w:r>
      <w:proofErr w:type="spellStart"/>
      <w:r w:rsidRPr="00AE306A">
        <w:rPr>
          <w:sz w:val="28"/>
          <w:szCs w:val="28"/>
        </w:rPr>
        <w:t>Press</w:t>
      </w:r>
      <w:proofErr w:type="spellEnd"/>
      <w:r w:rsidRPr="00AE306A">
        <w:rPr>
          <w:sz w:val="28"/>
          <w:szCs w:val="28"/>
        </w:rPr>
        <w:t>.</w:t>
      </w:r>
    </w:p>
    <w:p w14:paraId="1C2C2221" w14:textId="77777777" w:rsidR="00AE306A" w:rsidRPr="00AE306A" w:rsidRDefault="00AE306A" w:rsidP="00C13A3C">
      <w:pPr>
        <w:pStyle w:val="ListParagraph"/>
        <w:numPr>
          <w:ilvl w:val="1"/>
          <w:numId w:val="100"/>
        </w:numPr>
        <w:spacing w:line="360" w:lineRule="auto"/>
        <w:ind w:left="374" w:hanging="374"/>
        <w:jc w:val="both"/>
        <w:rPr>
          <w:sz w:val="28"/>
          <w:szCs w:val="28"/>
        </w:rPr>
      </w:pPr>
      <w:proofErr w:type="spellStart"/>
      <w:r w:rsidRPr="00AE306A">
        <w:rPr>
          <w:sz w:val="28"/>
          <w:szCs w:val="28"/>
        </w:rPr>
        <w:t>Mueller</w:t>
      </w:r>
      <w:proofErr w:type="spellEnd"/>
      <w:r w:rsidRPr="00AE306A">
        <w:rPr>
          <w:sz w:val="28"/>
          <w:szCs w:val="28"/>
        </w:rPr>
        <w:t xml:space="preserve">, E.T. (2006). </w:t>
      </w:r>
      <w:proofErr w:type="spellStart"/>
      <w:r w:rsidRPr="00AE306A">
        <w:rPr>
          <w:sz w:val="28"/>
          <w:szCs w:val="28"/>
        </w:rPr>
        <w:t>Commonsense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Reasoning</w:t>
      </w:r>
      <w:proofErr w:type="spellEnd"/>
      <w:r w:rsidRPr="00AE306A">
        <w:rPr>
          <w:sz w:val="28"/>
          <w:szCs w:val="28"/>
        </w:rPr>
        <w:t xml:space="preserve">. </w:t>
      </w:r>
      <w:proofErr w:type="spellStart"/>
      <w:r w:rsidRPr="00AE306A">
        <w:rPr>
          <w:sz w:val="28"/>
          <w:szCs w:val="28"/>
        </w:rPr>
        <w:t>Amsterdam</w:t>
      </w:r>
      <w:proofErr w:type="spellEnd"/>
      <w:r w:rsidRPr="00AE306A">
        <w:rPr>
          <w:sz w:val="28"/>
          <w:szCs w:val="28"/>
        </w:rPr>
        <w:t xml:space="preserve">: </w:t>
      </w:r>
      <w:proofErr w:type="spellStart"/>
      <w:r w:rsidRPr="00AE306A">
        <w:rPr>
          <w:sz w:val="28"/>
          <w:szCs w:val="28"/>
        </w:rPr>
        <w:t>Morgan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Kaufmann</w:t>
      </w:r>
      <w:proofErr w:type="spellEnd"/>
      <w:r w:rsidRPr="00AE306A">
        <w:rPr>
          <w:sz w:val="28"/>
          <w:szCs w:val="28"/>
        </w:rPr>
        <w:t>.</w:t>
      </w:r>
    </w:p>
    <w:p w14:paraId="64261DBC" w14:textId="77777777" w:rsidR="00AE306A" w:rsidRPr="00AE306A" w:rsidRDefault="00AE306A" w:rsidP="00C13A3C">
      <w:pPr>
        <w:pStyle w:val="ListParagraph"/>
        <w:numPr>
          <w:ilvl w:val="1"/>
          <w:numId w:val="100"/>
        </w:numPr>
        <w:spacing w:line="360" w:lineRule="auto"/>
        <w:ind w:left="374" w:hanging="374"/>
        <w:jc w:val="both"/>
        <w:rPr>
          <w:sz w:val="28"/>
          <w:szCs w:val="28"/>
        </w:rPr>
      </w:pPr>
      <w:proofErr w:type="spellStart"/>
      <w:r w:rsidRPr="00AE306A">
        <w:rPr>
          <w:sz w:val="28"/>
          <w:szCs w:val="28"/>
        </w:rPr>
        <w:t>Russell</w:t>
      </w:r>
      <w:proofErr w:type="spellEnd"/>
      <w:r w:rsidRPr="00AE306A">
        <w:rPr>
          <w:sz w:val="28"/>
          <w:szCs w:val="28"/>
        </w:rPr>
        <w:t xml:space="preserve">, S. </w:t>
      </w:r>
      <w:proofErr w:type="spellStart"/>
      <w:r w:rsidRPr="00AE306A">
        <w:rPr>
          <w:sz w:val="28"/>
          <w:szCs w:val="28"/>
        </w:rPr>
        <w:t>and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Norvig</w:t>
      </w:r>
      <w:proofErr w:type="spellEnd"/>
      <w:r w:rsidRPr="00AE306A">
        <w:rPr>
          <w:sz w:val="28"/>
          <w:szCs w:val="28"/>
        </w:rPr>
        <w:t xml:space="preserve">, P. (1995). </w:t>
      </w:r>
      <w:proofErr w:type="spellStart"/>
      <w:r w:rsidRPr="00AE306A">
        <w:rPr>
          <w:sz w:val="28"/>
          <w:szCs w:val="28"/>
        </w:rPr>
        <w:t>Artificial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Intelligence</w:t>
      </w:r>
      <w:proofErr w:type="spellEnd"/>
      <w:r w:rsidRPr="00AE306A">
        <w:rPr>
          <w:sz w:val="28"/>
          <w:szCs w:val="28"/>
        </w:rPr>
        <w:t xml:space="preserve">: A </w:t>
      </w:r>
      <w:proofErr w:type="spellStart"/>
      <w:r w:rsidRPr="00AE306A">
        <w:rPr>
          <w:sz w:val="28"/>
          <w:szCs w:val="28"/>
        </w:rPr>
        <w:t>modern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approach</w:t>
      </w:r>
      <w:proofErr w:type="spellEnd"/>
      <w:r w:rsidRPr="00AE306A">
        <w:rPr>
          <w:sz w:val="28"/>
          <w:szCs w:val="28"/>
        </w:rPr>
        <w:t xml:space="preserve">. </w:t>
      </w:r>
      <w:proofErr w:type="spellStart"/>
      <w:r w:rsidRPr="00AE306A">
        <w:rPr>
          <w:sz w:val="28"/>
          <w:szCs w:val="28"/>
        </w:rPr>
        <w:t>Upper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Saddle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River</w:t>
      </w:r>
      <w:proofErr w:type="spellEnd"/>
      <w:r w:rsidRPr="00AE306A">
        <w:rPr>
          <w:sz w:val="28"/>
          <w:szCs w:val="28"/>
        </w:rPr>
        <w:t xml:space="preserve">, NJ: </w:t>
      </w:r>
    </w:p>
    <w:p w14:paraId="20D7C38D" w14:textId="28FDF67C" w:rsidR="00E24168" w:rsidRPr="00FA0A24" w:rsidRDefault="00AE306A" w:rsidP="00FA0A24">
      <w:pPr>
        <w:pStyle w:val="ListParagraph"/>
        <w:numPr>
          <w:ilvl w:val="1"/>
          <w:numId w:val="100"/>
        </w:numPr>
        <w:spacing w:line="360" w:lineRule="auto"/>
        <w:ind w:left="374" w:hanging="374"/>
        <w:jc w:val="both"/>
        <w:rPr>
          <w:sz w:val="28"/>
          <w:szCs w:val="28"/>
        </w:rPr>
      </w:pPr>
      <w:proofErr w:type="spellStart"/>
      <w:r w:rsidRPr="00AE306A">
        <w:rPr>
          <w:sz w:val="28"/>
          <w:szCs w:val="28"/>
        </w:rPr>
        <w:t>Trappenberg</w:t>
      </w:r>
      <w:proofErr w:type="spellEnd"/>
      <w:r w:rsidRPr="00AE306A">
        <w:rPr>
          <w:sz w:val="28"/>
          <w:szCs w:val="28"/>
        </w:rPr>
        <w:t xml:space="preserve">, T. P. (2002) </w:t>
      </w:r>
      <w:proofErr w:type="spellStart"/>
      <w:r w:rsidRPr="00AE306A">
        <w:rPr>
          <w:sz w:val="28"/>
          <w:szCs w:val="28"/>
        </w:rPr>
        <w:t>Fundamentals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of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Computational</w:t>
      </w:r>
      <w:proofErr w:type="spellEnd"/>
      <w:r w:rsidRPr="00AE306A">
        <w:rPr>
          <w:sz w:val="28"/>
          <w:szCs w:val="28"/>
        </w:rPr>
        <w:t xml:space="preserve"> </w:t>
      </w:r>
      <w:proofErr w:type="spellStart"/>
      <w:r w:rsidRPr="00AE306A">
        <w:rPr>
          <w:sz w:val="28"/>
          <w:szCs w:val="28"/>
        </w:rPr>
        <w:t>Neuroscience</w:t>
      </w:r>
      <w:proofErr w:type="spellEnd"/>
      <w:r w:rsidRPr="00AE306A">
        <w:rPr>
          <w:sz w:val="28"/>
          <w:szCs w:val="28"/>
        </w:rPr>
        <w:t xml:space="preserve">. </w:t>
      </w:r>
      <w:proofErr w:type="spellStart"/>
      <w:r w:rsidRPr="00AE306A">
        <w:rPr>
          <w:sz w:val="28"/>
          <w:szCs w:val="28"/>
        </w:rPr>
        <w:t>Oxford</w:t>
      </w:r>
      <w:proofErr w:type="spellEnd"/>
      <w:r w:rsidRPr="00AE306A">
        <w:rPr>
          <w:sz w:val="28"/>
          <w:szCs w:val="28"/>
        </w:rPr>
        <w:t xml:space="preserve"> UP.</w:t>
      </w:r>
      <w:r w:rsidR="00E24168" w:rsidRPr="00FA0A24">
        <w:rPr>
          <w:sz w:val="28"/>
          <w:szCs w:val="28"/>
        </w:rPr>
        <w:br w:type="page"/>
      </w:r>
    </w:p>
    <w:p w14:paraId="072367BB" w14:textId="77777777" w:rsidR="00E24168" w:rsidRDefault="00E24168" w:rsidP="00E24168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lastRenderedPageBreak/>
        <w:t>В результате осв</w:t>
      </w:r>
      <w:r>
        <w:rPr>
          <w:b/>
          <w:sz w:val="28"/>
          <w:szCs w:val="28"/>
        </w:rPr>
        <w:t>оения дисциплины студент должен приобрести следующие компетенции:</w:t>
      </w:r>
    </w:p>
    <w:p w14:paraId="744F25C1" w14:textId="77777777" w:rsidR="00E24168" w:rsidRDefault="00E24168" w:rsidP="00E24168">
      <w:pPr>
        <w:jc w:val="center"/>
        <w:rPr>
          <w:b/>
          <w:sz w:val="28"/>
          <w:szCs w:val="28"/>
        </w:rPr>
      </w:pPr>
    </w:p>
    <w:p w14:paraId="1B685F7E" w14:textId="77777777" w:rsidR="00E24168" w:rsidRDefault="00E24168" w:rsidP="00E24168">
      <w:pPr>
        <w:pStyle w:val="a"/>
      </w:pPr>
      <w:r>
        <w:t>ОК-4 – способность заниматься научными исследованиями</w:t>
      </w:r>
    </w:p>
    <w:p w14:paraId="0E241A5A" w14:textId="77777777" w:rsidR="00E24168" w:rsidRDefault="00E24168" w:rsidP="00E24168">
      <w:pPr>
        <w:pStyle w:val="a"/>
      </w:pPr>
      <w:r>
        <w:t>ОПК-1 – способность воспринимать математические, естественнонаучные, социально-экономические и профессиональные знания, умением самостоятельно приобретать, развивать и применять их для решения нестандартных задач, в том числе в новой или незнакомой среде и в междисциплинарном контексте</w:t>
      </w:r>
    </w:p>
    <w:p w14:paraId="1A139D4E" w14:textId="77777777" w:rsidR="00E24168" w:rsidRDefault="00E24168" w:rsidP="00E24168">
      <w:pPr>
        <w:pStyle w:val="a"/>
      </w:pPr>
      <w:r>
        <w:t>ОПК-5 – владение методами и средствами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</w:r>
    </w:p>
    <w:p w14:paraId="7D866C0F" w14:textId="77777777" w:rsidR="00E24168" w:rsidRDefault="00E24168" w:rsidP="00E24168">
      <w:pPr>
        <w:pStyle w:val="a"/>
      </w:pPr>
      <w:r>
        <w:t>ПК-12 – способность проектировать вспомогательные и специализированные языки программирования и языки представления данных</w:t>
      </w:r>
    </w:p>
    <w:p w14:paraId="28EC7A88" w14:textId="77777777" w:rsidR="00E24168" w:rsidRDefault="00E24168" w:rsidP="00E24168">
      <w:pPr>
        <w:pStyle w:val="a"/>
      </w:pPr>
      <w:r>
        <w:t>ПК-2 – знание методов научных исследований и владение навыками их проведения</w:t>
      </w:r>
    </w:p>
    <w:p w14:paraId="46FB751D" w14:textId="77777777" w:rsidR="00E24168" w:rsidRDefault="00E24168" w:rsidP="00E24168">
      <w:pPr>
        <w:pStyle w:val="a"/>
        <w:rPr>
          <w:i/>
        </w:rPr>
      </w:pPr>
    </w:p>
    <w:p w14:paraId="644E5395" w14:textId="77777777" w:rsidR="00E24168" w:rsidRDefault="00E24168" w:rsidP="00E24168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Знать:</w:t>
      </w:r>
    </w:p>
    <w:p w14:paraId="277F939A" w14:textId="77777777" w:rsidR="00E24168" w:rsidRDefault="00E24168" w:rsidP="00E24168">
      <w:pPr>
        <w:pStyle w:val="a"/>
        <w:rPr>
          <w:i/>
        </w:rPr>
      </w:pPr>
    </w:p>
    <w:p w14:paraId="7DF15076" w14:textId="00D3AA42" w:rsidR="00E24168" w:rsidRDefault="00E24168" w:rsidP="00E24168">
      <w:pPr>
        <w:pStyle w:val="a"/>
        <w:ind w:firstLine="0"/>
      </w:pPr>
      <w:r w:rsidRPr="00E24168">
        <w:rPr>
          <w:b/>
          <w:bCs/>
        </w:rPr>
        <w:t>З-1</w:t>
      </w:r>
      <w:r>
        <w:tab/>
        <w:t>На уровне представлений: Типы и примеры когнитивных архитектур, их основные элементы, принципы организации и динамики.</w:t>
      </w:r>
    </w:p>
    <w:p w14:paraId="70926AD1" w14:textId="0B02A4C0" w:rsidR="00E24168" w:rsidRDefault="00E24168" w:rsidP="00E24168">
      <w:pPr>
        <w:pStyle w:val="a"/>
        <w:ind w:firstLine="0"/>
      </w:pPr>
      <w:r w:rsidRPr="00E24168">
        <w:rPr>
          <w:b/>
          <w:bCs/>
        </w:rPr>
        <w:t>З-2</w:t>
      </w:r>
      <w:r>
        <w:tab/>
        <w:t>На уровне воспроизведения: Основные механизмы восприятия и осмысления, совершения действия по своей воле, генерация целей когнитивной архитектурой.</w:t>
      </w:r>
    </w:p>
    <w:p w14:paraId="3C18D481" w14:textId="1814BB49" w:rsidR="00E24168" w:rsidRDefault="00E24168" w:rsidP="00E24168">
      <w:pPr>
        <w:pStyle w:val="a"/>
        <w:ind w:firstLine="0"/>
      </w:pPr>
      <w:r w:rsidRPr="00E24168">
        <w:rPr>
          <w:b/>
          <w:bCs/>
        </w:rPr>
        <w:t>З-3</w:t>
      </w:r>
      <w:r>
        <w:tab/>
        <w:t xml:space="preserve">На уровне понимания: различия между традиционным рациональным, </w:t>
      </w:r>
      <w:proofErr w:type="spellStart"/>
      <w:r>
        <w:t>нарративным</w:t>
      </w:r>
      <w:proofErr w:type="spellEnd"/>
      <w:r>
        <w:t xml:space="preserve">, и эмоционально мотивированным образами мышления. Основные виды памяти и обучения и различия между ними. Понятие «критической массы» применительно к способности к обучению. Понятия эмоционального и </w:t>
      </w:r>
      <w:proofErr w:type="spellStart"/>
      <w:r>
        <w:t>нарративного</w:t>
      </w:r>
      <w:proofErr w:type="spellEnd"/>
      <w:r>
        <w:t xml:space="preserve"> интеллекта. Достоинства и недостатки тестов типа Тьюринга и Когнитивного </w:t>
      </w:r>
      <w:proofErr w:type="spellStart"/>
      <w:r>
        <w:t>Декатлона</w:t>
      </w:r>
      <w:proofErr w:type="spellEnd"/>
      <w:r>
        <w:t>.</w:t>
      </w:r>
    </w:p>
    <w:p w14:paraId="427725DA" w14:textId="6FF3EB9E" w:rsidR="00E24168" w:rsidRDefault="00E24168" w:rsidP="00E24168">
      <w:pPr>
        <w:pStyle w:val="a"/>
        <w:rPr>
          <w:i/>
        </w:rPr>
      </w:pPr>
    </w:p>
    <w:p w14:paraId="3680E037" w14:textId="77777777" w:rsidR="00E24168" w:rsidRDefault="00E24168" w:rsidP="00E24168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Уметь:</w:t>
      </w:r>
    </w:p>
    <w:p w14:paraId="7BA2FAEA" w14:textId="77777777" w:rsidR="00E24168" w:rsidRDefault="00E24168" w:rsidP="00E24168">
      <w:pPr>
        <w:pStyle w:val="a"/>
        <w:rPr>
          <w:i/>
        </w:rPr>
      </w:pPr>
    </w:p>
    <w:p w14:paraId="5C13B942" w14:textId="194277B8" w:rsidR="00E24168" w:rsidRDefault="00E24168" w:rsidP="00E24168">
      <w:r w:rsidRPr="00E24168">
        <w:rPr>
          <w:b/>
          <w:bCs/>
        </w:rPr>
        <w:t>У-1</w:t>
      </w:r>
      <w:r>
        <w:tab/>
        <w:t>Определять уровень когнитивной архитектуры согласно классификационной схеме.</w:t>
      </w:r>
    </w:p>
    <w:p w14:paraId="7BB6F98E" w14:textId="594CDFE0" w:rsidR="00E24168" w:rsidRDefault="00E24168" w:rsidP="00E24168">
      <w:r w:rsidRPr="00E24168">
        <w:rPr>
          <w:b/>
          <w:bCs/>
        </w:rPr>
        <w:t>У-2</w:t>
      </w:r>
      <w:r>
        <w:tab/>
      </w:r>
      <w:proofErr w:type="spellStart"/>
      <w:r>
        <w:t>Примененять</w:t>
      </w:r>
      <w:proofErr w:type="spellEnd"/>
      <w:r>
        <w:t xml:space="preserve"> локальные и глобальные когнитивные циклы для генерации поведения виртуального агента.</w:t>
      </w:r>
    </w:p>
    <w:p w14:paraId="3590C1F6" w14:textId="7E8B3ED9" w:rsidR="00E24168" w:rsidRDefault="00E24168" w:rsidP="00E24168">
      <w:r w:rsidRPr="00E24168">
        <w:rPr>
          <w:b/>
          <w:bCs/>
        </w:rPr>
        <w:t>У-3</w:t>
      </w:r>
      <w:r>
        <w:tab/>
        <w:t>Формулировать исследовательские вопросы, гипотезы, выбирать метрики и экспериментальные тесты для оценки возможностей когнитивной архитектуры.</w:t>
      </w:r>
    </w:p>
    <w:p w14:paraId="1A423612" w14:textId="7920FE64" w:rsidR="00E24168" w:rsidRDefault="00E24168" w:rsidP="00E24168"/>
    <w:p w14:paraId="1512A24B" w14:textId="44055521" w:rsidR="00E24168" w:rsidRDefault="00E24168" w:rsidP="00E241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Владеть</w:t>
      </w:r>
      <w:r w:rsidRPr="000E595C">
        <w:rPr>
          <w:b/>
          <w:sz w:val="28"/>
          <w:szCs w:val="28"/>
        </w:rPr>
        <w:t>:</w:t>
      </w:r>
    </w:p>
    <w:p w14:paraId="01CC48D4" w14:textId="77777777" w:rsidR="00E24168" w:rsidRDefault="00E24168" w:rsidP="00E24168">
      <w:pPr>
        <w:pStyle w:val="a"/>
        <w:ind w:firstLine="0"/>
      </w:pPr>
    </w:p>
    <w:p w14:paraId="458A73EE" w14:textId="63AE5A4A" w:rsidR="00E24168" w:rsidRDefault="00E24168" w:rsidP="00E24168">
      <w:r w:rsidRPr="00E24168">
        <w:rPr>
          <w:b/>
          <w:bCs/>
        </w:rPr>
        <w:t>В-1</w:t>
      </w:r>
      <w:r>
        <w:tab/>
        <w:t xml:space="preserve">навыками решения простой логической задачи с использованием одной из популярных когнитивных архитектур: </w:t>
      </w:r>
      <w:proofErr w:type="spellStart"/>
      <w:r>
        <w:t>Soar</w:t>
      </w:r>
      <w:proofErr w:type="spellEnd"/>
      <w:r>
        <w:t xml:space="preserve">, </w:t>
      </w:r>
      <w:proofErr w:type="spellStart"/>
      <w:r>
        <w:t>Act</w:t>
      </w:r>
      <w:proofErr w:type="spellEnd"/>
      <w:r>
        <w:t xml:space="preserve">-R, </w:t>
      </w:r>
      <w:proofErr w:type="spellStart"/>
      <w:r>
        <w:t>Clarion</w:t>
      </w:r>
      <w:proofErr w:type="spellEnd"/>
      <w:r>
        <w:t xml:space="preserve">, </w:t>
      </w:r>
      <w:proofErr w:type="spellStart"/>
      <w:r>
        <w:t>Icarus</w:t>
      </w:r>
      <w:proofErr w:type="spellEnd"/>
      <w:r>
        <w:t>.</w:t>
      </w:r>
    </w:p>
    <w:p w14:paraId="6B8E5989" w14:textId="241ABFE0" w:rsidR="00E24168" w:rsidRDefault="00E24168" w:rsidP="00E24168">
      <w:r w:rsidRPr="00E24168">
        <w:rPr>
          <w:b/>
          <w:bCs/>
        </w:rPr>
        <w:t>В-2</w:t>
      </w:r>
      <w:r>
        <w:tab/>
        <w:t>методикой применения формализма когнитивной архитектуры для решения логической, поисковой или творческой задачи.</w:t>
      </w:r>
    </w:p>
    <w:p w14:paraId="4F0DC212" w14:textId="77777777" w:rsidR="00E24168" w:rsidRDefault="00E24168" w:rsidP="00E24168">
      <w:pPr>
        <w:jc w:val="center"/>
      </w:pPr>
    </w:p>
    <w:p w14:paraId="296447CE" w14:textId="77777777" w:rsidR="00AE306A" w:rsidRDefault="00AE306A" w:rsidP="002D2862">
      <w:pPr>
        <w:spacing w:line="360" w:lineRule="auto"/>
        <w:ind w:firstLine="709"/>
        <w:jc w:val="both"/>
        <w:rPr>
          <w:sz w:val="28"/>
          <w:szCs w:val="28"/>
        </w:rPr>
      </w:pPr>
    </w:p>
    <w:p w14:paraId="38B825CB" w14:textId="019E3F46" w:rsidR="00586C4C" w:rsidRDefault="00586C4C">
      <w:pPr>
        <w:spacing w:after="200" w:line="276" w:lineRule="auto"/>
        <w:rPr>
          <w:b/>
          <w:sz w:val="32"/>
          <w:szCs w:val="32"/>
          <w:lang w:eastAsia="en-US"/>
        </w:rPr>
      </w:pPr>
      <w:r>
        <w:rPr>
          <w:b/>
        </w:rPr>
        <w:br w:type="page"/>
      </w:r>
    </w:p>
    <w:p w14:paraId="0B8EB83D" w14:textId="4484DD45" w:rsidR="000F5F7B" w:rsidRPr="0003350E" w:rsidRDefault="000F5F7B" w:rsidP="000F5F7B">
      <w:pPr>
        <w:pStyle w:val="Title"/>
        <w:tabs>
          <w:tab w:val="left" w:pos="570"/>
        </w:tabs>
        <w:rPr>
          <w:b/>
        </w:rPr>
      </w:pPr>
      <w:r w:rsidRPr="0003350E">
        <w:rPr>
          <w:b/>
        </w:rPr>
        <w:lastRenderedPageBreak/>
        <w:t xml:space="preserve">Методика оценки результатов </w:t>
      </w:r>
      <w:r>
        <w:rPr>
          <w:b/>
        </w:rPr>
        <w:t xml:space="preserve">сдачи </w:t>
      </w:r>
      <w:r w:rsidR="00F9017C">
        <w:rPr>
          <w:b/>
        </w:rPr>
        <w:t>зачета</w:t>
      </w:r>
    </w:p>
    <w:p w14:paraId="7D3EA751" w14:textId="38296F27" w:rsidR="000F5F7B" w:rsidRPr="00E90E3E" w:rsidRDefault="000F5F7B" w:rsidP="000F5F7B">
      <w:pPr>
        <w:pStyle w:val="Title"/>
        <w:tabs>
          <w:tab w:val="left" w:pos="570"/>
        </w:tabs>
        <w:rPr>
          <w:sz w:val="28"/>
          <w:szCs w:val="28"/>
        </w:rPr>
      </w:pPr>
      <w:r w:rsidRPr="005D5F98">
        <w:rPr>
          <w:sz w:val="24"/>
          <w:szCs w:val="24"/>
        </w:rPr>
        <w:t xml:space="preserve"> </w:t>
      </w:r>
      <w:r w:rsidRPr="00E90E3E">
        <w:rPr>
          <w:sz w:val="28"/>
          <w:szCs w:val="28"/>
        </w:rPr>
        <w:t xml:space="preserve">по курсу </w:t>
      </w:r>
    </w:p>
    <w:p w14:paraId="10F60F29" w14:textId="77777777" w:rsidR="002F2BAA" w:rsidRPr="00DE4147" w:rsidRDefault="002F2BAA" w:rsidP="002F2BAA">
      <w:pPr>
        <w:jc w:val="center"/>
        <w:rPr>
          <w:b/>
          <w:lang w:val="en-US"/>
        </w:rPr>
      </w:pPr>
      <w:r>
        <w:t>БИОЛОГИЧЕСКИ</w:t>
      </w:r>
      <w:r w:rsidRPr="00DE4147">
        <w:rPr>
          <w:lang w:val="en-US"/>
        </w:rPr>
        <w:t xml:space="preserve"> </w:t>
      </w:r>
      <w:r>
        <w:t>МОТИВИРОВАННЫЕ</w:t>
      </w:r>
      <w:r w:rsidRPr="00DE4147">
        <w:rPr>
          <w:lang w:val="en-US"/>
        </w:rPr>
        <w:t xml:space="preserve"> </w:t>
      </w:r>
      <w:r>
        <w:t>КОГНИТИВНЫЕ</w:t>
      </w:r>
      <w:r w:rsidRPr="00DE4147">
        <w:rPr>
          <w:lang w:val="en-US"/>
        </w:rPr>
        <w:t xml:space="preserve"> </w:t>
      </w:r>
      <w:r>
        <w:t>АРХИТЕКТУРЫ</w:t>
      </w:r>
      <w:r w:rsidRPr="00DE4147">
        <w:rPr>
          <w:lang w:val="en-US"/>
        </w:rPr>
        <w:t xml:space="preserve"> (BIOLOGICALLY INSPIRED COGNITIVE ARCHITECTURES (BICA))</w:t>
      </w:r>
    </w:p>
    <w:p w14:paraId="67A5C03D" w14:textId="77777777" w:rsidR="000F5F7B" w:rsidRPr="00DE4147" w:rsidRDefault="000F5F7B" w:rsidP="000F5F7B">
      <w:pPr>
        <w:rPr>
          <w:lang w:val="en-US"/>
        </w:rPr>
      </w:pPr>
    </w:p>
    <w:p w14:paraId="37DECA27" w14:textId="4C830C2E" w:rsidR="002F2BAA" w:rsidRDefault="00F9017C" w:rsidP="00F9017C">
      <w:pPr>
        <w:tabs>
          <w:tab w:val="left" w:pos="284"/>
        </w:tabs>
        <w:ind w:right="-1"/>
        <w:jc w:val="both"/>
      </w:pPr>
      <w:r>
        <w:t xml:space="preserve">З – зачет </w:t>
      </w:r>
      <w:r w:rsidR="002F2BAA">
        <w:t xml:space="preserve">является оценкой </w:t>
      </w:r>
      <w:r w:rsidR="00CD4DC6">
        <w:t xml:space="preserve">итоговой </w:t>
      </w:r>
      <w:r w:rsidR="002F2BAA">
        <w:t>успешности работы над проектом.</w:t>
      </w:r>
    </w:p>
    <w:p w14:paraId="29B8A0BD" w14:textId="77777777" w:rsidR="00F9017C" w:rsidRDefault="00F9017C" w:rsidP="00F9017C">
      <w:pPr>
        <w:pStyle w:val="Title"/>
        <w:tabs>
          <w:tab w:val="left" w:pos="570"/>
        </w:tabs>
        <w:jc w:val="left"/>
        <w:rPr>
          <w:sz w:val="24"/>
          <w:szCs w:val="24"/>
        </w:rPr>
      </w:pPr>
    </w:p>
    <w:p w14:paraId="2AFB453C" w14:textId="1907189A" w:rsidR="00F9017C" w:rsidRDefault="00F9017C" w:rsidP="00F9017C">
      <w:pPr>
        <w:pStyle w:val="Title"/>
        <w:tabs>
          <w:tab w:val="left" w:pos="570"/>
        </w:tabs>
        <w:jc w:val="left"/>
        <w:rPr>
          <w:sz w:val="24"/>
          <w:szCs w:val="24"/>
        </w:rPr>
      </w:pPr>
      <w:r w:rsidRPr="0003350E">
        <w:rPr>
          <w:sz w:val="24"/>
          <w:szCs w:val="24"/>
        </w:rPr>
        <w:t xml:space="preserve">Максимальный балл за </w:t>
      </w:r>
      <w:proofErr w:type="gramStart"/>
      <w:r>
        <w:rPr>
          <w:sz w:val="24"/>
          <w:szCs w:val="24"/>
        </w:rPr>
        <w:t>зачет  –</w:t>
      </w:r>
      <w:proofErr w:type="gramEnd"/>
      <w:r>
        <w:rPr>
          <w:sz w:val="24"/>
          <w:szCs w:val="24"/>
        </w:rPr>
        <w:t xml:space="preserve"> </w:t>
      </w:r>
      <w:r w:rsidR="002F2BAA">
        <w:rPr>
          <w:sz w:val="24"/>
          <w:szCs w:val="24"/>
        </w:rPr>
        <w:t>4</w:t>
      </w:r>
      <w:r>
        <w:rPr>
          <w:sz w:val="24"/>
          <w:szCs w:val="24"/>
        </w:rPr>
        <w:t>0 баллов.</w:t>
      </w:r>
    </w:p>
    <w:p w14:paraId="5C546614" w14:textId="1CF5D094" w:rsidR="00B16A9B" w:rsidRPr="00B16A9B" w:rsidRDefault="00B16A9B" w:rsidP="00F9017C">
      <w:pPr>
        <w:pStyle w:val="NormalWeb"/>
        <w:ind w:firstLine="708"/>
        <w:jc w:val="both"/>
      </w:pPr>
      <w:r>
        <w:t xml:space="preserve">Оценка за курс выставляется с учетом результатов зачета, </w:t>
      </w:r>
      <w:r w:rsidR="0070570C">
        <w:t xml:space="preserve">выполнения домашних заданий, в том числе </w:t>
      </w:r>
      <w:r>
        <w:t xml:space="preserve">участия в выполнении проектов </w:t>
      </w:r>
      <w:r w:rsidR="0070570C">
        <w:t xml:space="preserve">и </w:t>
      </w:r>
      <w:r>
        <w:t>результатов проекта</w:t>
      </w:r>
      <w:r w:rsidR="0070570C">
        <w:t>, включая оформление отчета</w:t>
      </w:r>
      <w:r>
        <w:t xml:space="preserve">, </w:t>
      </w:r>
      <w:r w:rsidR="0070570C">
        <w:t xml:space="preserve">а также </w:t>
      </w:r>
      <w:r>
        <w:t>посещения</w:t>
      </w:r>
      <w:r w:rsidR="0070570C">
        <w:t xml:space="preserve"> занятий и активности на занятиях, в том числе количества и качества устных презентаций.</w:t>
      </w:r>
    </w:p>
    <w:p w14:paraId="049BC8B8" w14:textId="7E60A2D9" w:rsidR="00F9017C" w:rsidRDefault="00F9017C" w:rsidP="00F9017C">
      <w:pPr>
        <w:pStyle w:val="NormalWeb"/>
        <w:ind w:firstLine="708"/>
        <w:jc w:val="both"/>
      </w:pPr>
      <w:r>
        <w:t xml:space="preserve">Критерии оценки знаний устанавливаются в соответствии с требованиями к профессиональной подготовке, исходя из действующих учебных планов и программ, с учётом характера будущей практической деятельности выпускника. </w:t>
      </w:r>
      <w:r w:rsidRPr="009649D9">
        <w:t xml:space="preserve">В зависимости от набранных баллов оценки </w:t>
      </w:r>
      <w:proofErr w:type="gramStart"/>
      <w:r w:rsidRPr="009649D9">
        <w:t xml:space="preserve">выставляются </w:t>
      </w:r>
      <w:r>
        <w:t xml:space="preserve"> </w:t>
      </w:r>
      <w:r w:rsidRPr="009649D9">
        <w:t>в</w:t>
      </w:r>
      <w:proofErr w:type="gramEnd"/>
      <w:r w:rsidRPr="009649D9">
        <w:t xml:space="preserve"> соответствии со следующей таблицей</w:t>
      </w:r>
      <w:r>
        <w:t>, при этом в ведомость заносится как условная оценка, так и набранное количество баллов</w:t>
      </w:r>
      <w:r w:rsidRPr="009649D9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04"/>
        <w:gridCol w:w="4442"/>
      </w:tblGrid>
      <w:tr w:rsidR="00F9017C" w:rsidRPr="0003350E" w14:paraId="2053A868" w14:textId="77777777" w:rsidTr="00ED7EE0">
        <w:trPr>
          <w:jc w:val="center"/>
        </w:trPr>
        <w:tc>
          <w:tcPr>
            <w:tcW w:w="3504" w:type="dxa"/>
          </w:tcPr>
          <w:p w14:paraId="676FFDFA" w14:textId="77777777" w:rsidR="00F9017C" w:rsidRPr="0003350E" w:rsidRDefault="00F9017C" w:rsidP="00ED7EE0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36 </w:t>
            </w:r>
            <w:r w:rsidRPr="0003350E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40,0</w:t>
            </w:r>
          </w:p>
        </w:tc>
        <w:tc>
          <w:tcPr>
            <w:tcW w:w="4442" w:type="dxa"/>
          </w:tcPr>
          <w:p w14:paraId="4E6F566E" w14:textId="77777777" w:rsidR="00F9017C" w:rsidRPr="0003350E" w:rsidRDefault="00F9017C" w:rsidP="00ED7EE0">
            <w:pPr>
              <w:pStyle w:val="Title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 «отлично»</w:t>
            </w:r>
          </w:p>
        </w:tc>
      </w:tr>
      <w:tr w:rsidR="00F9017C" w:rsidRPr="0003350E" w14:paraId="3C386E5E" w14:textId="77777777" w:rsidTr="00ED7EE0">
        <w:trPr>
          <w:jc w:val="center"/>
        </w:trPr>
        <w:tc>
          <w:tcPr>
            <w:tcW w:w="3504" w:type="dxa"/>
          </w:tcPr>
          <w:p w14:paraId="44706D94" w14:textId="77777777" w:rsidR="00F9017C" w:rsidRPr="0003350E" w:rsidRDefault="00F9017C" w:rsidP="00ED7EE0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r w:rsidRPr="0003350E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35,5</w:t>
            </w:r>
          </w:p>
        </w:tc>
        <w:tc>
          <w:tcPr>
            <w:tcW w:w="4442" w:type="dxa"/>
          </w:tcPr>
          <w:p w14:paraId="2828B1C4" w14:textId="77777777" w:rsidR="00F9017C" w:rsidRPr="0003350E" w:rsidRDefault="00F9017C" w:rsidP="00ED7EE0">
            <w:pPr>
              <w:pStyle w:val="Title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 «хорошо»</w:t>
            </w:r>
          </w:p>
        </w:tc>
      </w:tr>
      <w:tr w:rsidR="00F9017C" w:rsidRPr="0003350E" w14:paraId="18DE71BE" w14:textId="77777777" w:rsidTr="00ED7EE0">
        <w:trPr>
          <w:jc w:val="center"/>
        </w:trPr>
        <w:tc>
          <w:tcPr>
            <w:tcW w:w="3504" w:type="dxa"/>
          </w:tcPr>
          <w:p w14:paraId="5BEECE89" w14:textId="77777777" w:rsidR="00F9017C" w:rsidRPr="0003350E" w:rsidRDefault="00F9017C" w:rsidP="00ED7EE0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 </w:t>
            </w:r>
            <w:r w:rsidRPr="0003350E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29,5</w:t>
            </w:r>
          </w:p>
        </w:tc>
        <w:tc>
          <w:tcPr>
            <w:tcW w:w="4442" w:type="dxa"/>
          </w:tcPr>
          <w:p w14:paraId="7376350F" w14:textId="77777777" w:rsidR="00F9017C" w:rsidRPr="0003350E" w:rsidRDefault="00F9017C" w:rsidP="00ED7EE0">
            <w:pPr>
              <w:pStyle w:val="Title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 «удовлетворительно»</w:t>
            </w:r>
          </w:p>
        </w:tc>
      </w:tr>
      <w:tr w:rsidR="00F9017C" w:rsidRPr="0003350E" w14:paraId="745ADE82" w14:textId="77777777" w:rsidTr="00ED7EE0">
        <w:trPr>
          <w:jc w:val="center"/>
        </w:trPr>
        <w:tc>
          <w:tcPr>
            <w:tcW w:w="3504" w:type="dxa"/>
          </w:tcPr>
          <w:p w14:paraId="28BE5214" w14:textId="77777777" w:rsidR="00F9017C" w:rsidRPr="0003350E" w:rsidRDefault="00F9017C" w:rsidP="00ED7EE0">
            <w:pPr>
              <w:pStyle w:val="Title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0 – </w:t>
            </w:r>
            <w:r>
              <w:rPr>
                <w:sz w:val="24"/>
                <w:szCs w:val="24"/>
              </w:rPr>
              <w:t>23,5</w:t>
            </w:r>
          </w:p>
        </w:tc>
        <w:tc>
          <w:tcPr>
            <w:tcW w:w="4442" w:type="dxa"/>
          </w:tcPr>
          <w:p w14:paraId="285F8AC1" w14:textId="77777777" w:rsidR="00F9017C" w:rsidRPr="0003350E" w:rsidRDefault="00F9017C" w:rsidP="00ED7EE0">
            <w:pPr>
              <w:pStyle w:val="Title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 «неудовлетворительно»</w:t>
            </w:r>
          </w:p>
        </w:tc>
      </w:tr>
    </w:tbl>
    <w:p w14:paraId="5D171D9B" w14:textId="77777777" w:rsidR="00F9017C" w:rsidRDefault="00F9017C" w:rsidP="00F9017C">
      <w:pPr>
        <w:rPr>
          <w:highlight w:val="green"/>
        </w:rPr>
      </w:pPr>
    </w:p>
    <w:p w14:paraId="5AD7B13A" w14:textId="77777777" w:rsidR="00F9017C" w:rsidRDefault="00F9017C" w:rsidP="00F9017C">
      <w:pPr>
        <w:jc w:val="center"/>
        <w:rPr>
          <w:b/>
          <w:sz w:val="28"/>
          <w:szCs w:val="28"/>
        </w:rPr>
      </w:pPr>
    </w:p>
    <w:p w14:paraId="42D199A1" w14:textId="77777777" w:rsidR="00F9017C" w:rsidRDefault="00F9017C" w:rsidP="00F9017C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 xml:space="preserve">Итоговая оценка по курсу выставляется в соответствии </w:t>
      </w:r>
    </w:p>
    <w:p w14:paraId="7DFF90AC" w14:textId="77777777" w:rsidR="00F9017C" w:rsidRDefault="00F9017C" w:rsidP="00F9017C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>со следующей таблицей:</w:t>
      </w:r>
    </w:p>
    <w:p w14:paraId="505E18DC" w14:textId="77777777" w:rsidR="00F9017C" w:rsidRDefault="00F9017C" w:rsidP="00F9017C"/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2103"/>
        <w:gridCol w:w="2978"/>
        <w:gridCol w:w="1336"/>
        <w:gridCol w:w="1408"/>
        <w:gridCol w:w="2727"/>
      </w:tblGrid>
      <w:tr w:rsidR="00F9017C" w:rsidRPr="0048202D" w14:paraId="723C03E9" w14:textId="77777777" w:rsidTr="00ED7EE0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8BDC" w14:textId="77777777" w:rsidR="00F9017C" w:rsidRPr="0048202D" w:rsidRDefault="00F9017C" w:rsidP="00ED7EE0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BE4BE4" w14:textId="77777777" w:rsidR="00F9017C" w:rsidRPr="0048202D" w:rsidRDefault="00F9017C" w:rsidP="00ED7EE0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7242EB" w14:textId="77777777" w:rsidR="00F9017C" w:rsidRPr="0048202D" w:rsidRDefault="00F9017C" w:rsidP="00ED7EE0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Зачет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7E0A17" w14:textId="77777777" w:rsidR="00F9017C" w:rsidRPr="0048202D" w:rsidRDefault="00F9017C" w:rsidP="00ED7EE0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55CA3B" w14:textId="77777777" w:rsidR="00F9017C" w:rsidRPr="0048202D" w:rsidRDefault="00F9017C" w:rsidP="00ED7EE0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Градация</w:t>
            </w:r>
          </w:p>
        </w:tc>
      </w:tr>
      <w:tr w:rsidR="00F9017C" w:rsidRPr="0048202D" w14:paraId="65BAC1C9" w14:textId="77777777" w:rsidTr="00ED7EE0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F09E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90 - 100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119153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5 (отлично)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0F246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5B2818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1DF132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Отлично</w:t>
            </w:r>
          </w:p>
        </w:tc>
      </w:tr>
      <w:tr w:rsidR="00F9017C" w:rsidRPr="0048202D" w14:paraId="42906CC0" w14:textId="77777777" w:rsidTr="00ED7EE0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25D1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85 - 89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C1CAF0D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4 (хорошо)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3D53" w14:textId="77777777" w:rsidR="00F9017C" w:rsidRPr="0048202D" w:rsidRDefault="00F9017C" w:rsidP="00ED7EE0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614415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7DDCE7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Очень хорошо</w:t>
            </w:r>
          </w:p>
        </w:tc>
      </w:tr>
      <w:tr w:rsidR="00F9017C" w:rsidRPr="0048202D" w14:paraId="1A7E78BA" w14:textId="77777777" w:rsidTr="00ED7EE0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8CBA1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75 - 84</w:t>
            </w:r>
          </w:p>
        </w:tc>
        <w:tc>
          <w:tcPr>
            <w:tcW w:w="1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B98BD14" w14:textId="77777777" w:rsidR="00F9017C" w:rsidRPr="0048202D" w:rsidRDefault="00F9017C" w:rsidP="00ED7EE0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A56B8" w14:textId="77777777" w:rsidR="00F9017C" w:rsidRPr="0048202D" w:rsidRDefault="00F9017C" w:rsidP="00ED7EE0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FDC25C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С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162462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Хорошо</w:t>
            </w:r>
          </w:p>
        </w:tc>
      </w:tr>
      <w:tr w:rsidR="00F9017C" w:rsidRPr="0048202D" w14:paraId="4C2EB5DF" w14:textId="77777777" w:rsidTr="00ED7EE0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4919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70 - 74</w:t>
            </w:r>
          </w:p>
        </w:tc>
        <w:tc>
          <w:tcPr>
            <w:tcW w:w="141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702E92C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81375" w14:textId="77777777" w:rsidR="00F9017C" w:rsidRPr="0048202D" w:rsidRDefault="00F9017C" w:rsidP="00ED7EE0"/>
        </w:tc>
        <w:tc>
          <w:tcPr>
            <w:tcW w:w="6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1F9D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6EAE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Удовлетворительно</w:t>
            </w:r>
          </w:p>
        </w:tc>
      </w:tr>
      <w:tr w:rsidR="00F9017C" w:rsidRPr="0048202D" w14:paraId="099FD718" w14:textId="77777777" w:rsidTr="00ED7EE0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0061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65 - 69</w:t>
            </w:r>
          </w:p>
        </w:tc>
        <w:tc>
          <w:tcPr>
            <w:tcW w:w="14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F8F494E" w14:textId="77777777" w:rsidR="00F9017C" w:rsidRPr="0048202D" w:rsidRDefault="00F9017C" w:rsidP="00ED7EE0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BF46D" w14:textId="77777777" w:rsidR="00F9017C" w:rsidRPr="0048202D" w:rsidRDefault="00F9017C" w:rsidP="00ED7EE0"/>
        </w:tc>
        <w:tc>
          <w:tcPr>
            <w:tcW w:w="6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CD131" w14:textId="77777777" w:rsidR="00F9017C" w:rsidRPr="0048202D" w:rsidRDefault="00F9017C" w:rsidP="00ED7EE0"/>
        </w:tc>
        <w:tc>
          <w:tcPr>
            <w:tcW w:w="1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2053C" w14:textId="77777777" w:rsidR="00F9017C" w:rsidRPr="0048202D" w:rsidRDefault="00F9017C" w:rsidP="00ED7EE0"/>
        </w:tc>
      </w:tr>
      <w:tr w:rsidR="00F9017C" w:rsidRPr="0048202D" w14:paraId="34C592E9" w14:textId="77777777" w:rsidTr="00ED7EE0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76C7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60 - 64</w:t>
            </w:r>
          </w:p>
        </w:tc>
        <w:tc>
          <w:tcPr>
            <w:tcW w:w="14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6D89FEF" w14:textId="77777777" w:rsidR="00F9017C" w:rsidRPr="0048202D" w:rsidRDefault="00F9017C" w:rsidP="00ED7EE0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C8664" w14:textId="77777777" w:rsidR="00F9017C" w:rsidRPr="0048202D" w:rsidRDefault="00F9017C" w:rsidP="00ED7EE0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3C79C0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17A944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Посредственно</w:t>
            </w:r>
          </w:p>
        </w:tc>
      </w:tr>
      <w:tr w:rsidR="00F9017C" w:rsidRPr="0048202D" w14:paraId="633525B9" w14:textId="77777777" w:rsidTr="00ED7EE0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BC21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Ниже 60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BAFC67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71E106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D26259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13A887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Неудовлетворительно</w:t>
            </w:r>
          </w:p>
        </w:tc>
      </w:tr>
    </w:tbl>
    <w:p w14:paraId="08F50C84" w14:textId="77777777" w:rsidR="00F9017C" w:rsidRDefault="00F9017C" w:rsidP="00F9017C"/>
    <w:p w14:paraId="3BEDE36B" w14:textId="77777777" w:rsidR="00F9017C" w:rsidRDefault="00F9017C" w:rsidP="00F9017C">
      <w:pPr>
        <w:spacing w:after="200" w:line="276" w:lineRule="auto"/>
        <w:rPr>
          <w:sz w:val="28"/>
          <w:szCs w:val="28"/>
        </w:rPr>
      </w:pPr>
    </w:p>
    <w:p w14:paraId="0B282CE8" w14:textId="77777777" w:rsidR="00D35443" w:rsidRDefault="00D35443" w:rsidP="00623BC6"/>
    <w:sectPr w:rsidR="00D35443" w:rsidSect="00E35608">
      <w:footerReference w:type="default" r:id="rId23"/>
      <w:pgSz w:w="11906" w:h="16838"/>
      <w:pgMar w:top="1134" w:right="850" w:bottom="113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CA928" w14:textId="77777777" w:rsidR="00E23C48" w:rsidRDefault="00E23C48" w:rsidP="00BF3087">
      <w:r>
        <w:separator/>
      </w:r>
    </w:p>
  </w:endnote>
  <w:endnote w:type="continuationSeparator" w:id="0">
    <w:p w14:paraId="366A5B74" w14:textId="77777777" w:rsidR="00E23C48" w:rsidRDefault="00E23C48" w:rsidP="00BF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0368670"/>
      <w:docPartObj>
        <w:docPartGallery w:val="Page Numbers (Bottom of Page)"/>
        <w:docPartUnique/>
      </w:docPartObj>
    </w:sdtPr>
    <w:sdtContent>
      <w:p w14:paraId="4E911517" w14:textId="77777777" w:rsidR="0090614F" w:rsidRDefault="0090614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2EE2F596" w14:textId="77777777" w:rsidR="0090614F" w:rsidRDefault="00906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4517F" w14:textId="77777777" w:rsidR="00E23C48" w:rsidRDefault="00E23C48" w:rsidP="00BF3087">
      <w:r>
        <w:separator/>
      </w:r>
    </w:p>
  </w:footnote>
  <w:footnote w:type="continuationSeparator" w:id="0">
    <w:p w14:paraId="38692861" w14:textId="77777777" w:rsidR="00E23C48" w:rsidRDefault="00E23C48" w:rsidP="00BF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3DD8"/>
    <w:multiLevelType w:val="singleLevel"/>
    <w:tmpl w:val="8D4C3C0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" w15:restartNumberingAfterBreak="0">
    <w:nsid w:val="0430600B"/>
    <w:multiLevelType w:val="hybridMultilevel"/>
    <w:tmpl w:val="DBBE9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85320"/>
    <w:multiLevelType w:val="hybridMultilevel"/>
    <w:tmpl w:val="DE5881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E68B4"/>
    <w:multiLevelType w:val="hybridMultilevel"/>
    <w:tmpl w:val="C6F66F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44156"/>
    <w:multiLevelType w:val="hybridMultilevel"/>
    <w:tmpl w:val="76BA532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54277C2"/>
    <w:multiLevelType w:val="hybridMultilevel"/>
    <w:tmpl w:val="D4DEE5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B47120"/>
    <w:multiLevelType w:val="hybridMultilevel"/>
    <w:tmpl w:val="FAA8A5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F5374D"/>
    <w:multiLevelType w:val="hybridMultilevel"/>
    <w:tmpl w:val="DCC88F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0B6B7F"/>
    <w:multiLevelType w:val="hybridMultilevel"/>
    <w:tmpl w:val="2AEC28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140C2B"/>
    <w:multiLevelType w:val="hybridMultilevel"/>
    <w:tmpl w:val="BAD289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9266D9"/>
    <w:multiLevelType w:val="hybridMultilevel"/>
    <w:tmpl w:val="B770B9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C15ECF"/>
    <w:multiLevelType w:val="hybridMultilevel"/>
    <w:tmpl w:val="05FE4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743B94"/>
    <w:multiLevelType w:val="hybridMultilevel"/>
    <w:tmpl w:val="DE5881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9534D3"/>
    <w:multiLevelType w:val="hybridMultilevel"/>
    <w:tmpl w:val="139A6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777AB0"/>
    <w:multiLevelType w:val="hybridMultilevel"/>
    <w:tmpl w:val="C3C290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6D4E5A"/>
    <w:multiLevelType w:val="hybridMultilevel"/>
    <w:tmpl w:val="B4583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A3385C"/>
    <w:multiLevelType w:val="hybridMultilevel"/>
    <w:tmpl w:val="4BC2B7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413972"/>
    <w:multiLevelType w:val="hybridMultilevel"/>
    <w:tmpl w:val="C8B2F4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C33C91"/>
    <w:multiLevelType w:val="hybridMultilevel"/>
    <w:tmpl w:val="EFA072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551121"/>
    <w:multiLevelType w:val="hybridMultilevel"/>
    <w:tmpl w:val="83D4C6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8E37B7"/>
    <w:multiLevelType w:val="hybridMultilevel"/>
    <w:tmpl w:val="115424FA"/>
    <w:lvl w:ilvl="0" w:tplc="641C1904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12587383"/>
    <w:multiLevelType w:val="hybridMultilevel"/>
    <w:tmpl w:val="4D7CFB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40D587D"/>
    <w:multiLevelType w:val="hybridMultilevel"/>
    <w:tmpl w:val="326E18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5BB6881"/>
    <w:multiLevelType w:val="hybridMultilevel"/>
    <w:tmpl w:val="84120A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05676E"/>
    <w:multiLevelType w:val="hybridMultilevel"/>
    <w:tmpl w:val="421A59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8773464"/>
    <w:multiLevelType w:val="hybridMultilevel"/>
    <w:tmpl w:val="CB5281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AD5B6D"/>
    <w:multiLevelType w:val="hybridMultilevel"/>
    <w:tmpl w:val="B6648F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E83259"/>
    <w:multiLevelType w:val="hybridMultilevel"/>
    <w:tmpl w:val="32A07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ADF0FC2"/>
    <w:multiLevelType w:val="hybridMultilevel"/>
    <w:tmpl w:val="8CFC20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070140"/>
    <w:multiLevelType w:val="hybridMultilevel"/>
    <w:tmpl w:val="884670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FCE52C4"/>
    <w:multiLevelType w:val="hybridMultilevel"/>
    <w:tmpl w:val="024EDA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8A54F7"/>
    <w:multiLevelType w:val="hybridMultilevel"/>
    <w:tmpl w:val="69D812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1B9611E"/>
    <w:multiLevelType w:val="hybridMultilevel"/>
    <w:tmpl w:val="5F4430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24D2C2E"/>
    <w:multiLevelType w:val="hybridMultilevel"/>
    <w:tmpl w:val="1F904A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2664BB6"/>
    <w:multiLevelType w:val="hybridMultilevel"/>
    <w:tmpl w:val="3FF2B7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27050B2"/>
    <w:multiLevelType w:val="hybridMultilevel"/>
    <w:tmpl w:val="082A8F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2BA72D1"/>
    <w:multiLevelType w:val="hybridMultilevel"/>
    <w:tmpl w:val="C9F8A9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338413A"/>
    <w:multiLevelType w:val="hybridMultilevel"/>
    <w:tmpl w:val="2AEC28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73130FB"/>
    <w:multiLevelType w:val="hybridMultilevel"/>
    <w:tmpl w:val="413AC0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8B42DAC"/>
    <w:multiLevelType w:val="hybridMultilevel"/>
    <w:tmpl w:val="536227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A082CB0"/>
    <w:multiLevelType w:val="hybridMultilevel"/>
    <w:tmpl w:val="2AEC28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B7867C9"/>
    <w:multiLevelType w:val="hybridMultilevel"/>
    <w:tmpl w:val="2F3A31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BB33E32"/>
    <w:multiLevelType w:val="hybridMultilevel"/>
    <w:tmpl w:val="D9A88B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BC71FCE"/>
    <w:multiLevelType w:val="hybridMultilevel"/>
    <w:tmpl w:val="DEA850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C156C0A"/>
    <w:multiLevelType w:val="hybridMultilevel"/>
    <w:tmpl w:val="12BC1B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2C211CBC"/>
    <w:multiLevelType w:val="hybridMultilevel"/>
    <w:tmpl w:val="6B2AB6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CA7477D"/>
    <w:multiLevelType w:val="hybridMultilevel"/>
    <w:tmpl w:val="2AEC28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D0545D3"/>
    <w:multiLevelType w:val="hybridMultilevel"/>
    <w:tmpl w:val="EC24D1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D6E0849"/>
    <w:multiLevelType w:val="hybridMultilevel"/>
    <w:tmpl w:val="DE5881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F197F91"/>
    <w:multiLevelType w:val="hybridMultilevel"/>
    <w:tmpl w:val="F7A067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FFA58C5"/>
    <w:multiLevelType w:val="hybridMultilevel"/>
    <w:tmpl w:val="A5926C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005642E"/>
    <w:multiLevelType w:val="hybridMultilevel"/>
    <w:tmpl w:val="7A20AD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06F4DE5"/>
    <w:multiLevelType w:val="hybridMultilevel"/>
    <w:tmpl w:val="993AD2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08E6BB7"/>
    <w:multiLevelType w:val="hybridMultilevel"/>
    <w:tmpl w:val="3FFE5E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43C1D53"/>
    <w:multiLevelType w:val="hybridMultilevel"/>
    <w:tmpl w:val="BD5636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8376792"/>
    <w:multiLevelType w:val="hybridMultilevel"/>
    <w:tmpl w:val="DDDAAD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83B74D3"/>
    <w:multiLevelType w:val="hybridMultilevel"/>
    <w:tmpl w:val="22D4A7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9780221"/>
    <w:multiLevelType w:val="hybridMultilevel"/>
    <w:tmpl w:val="4D0C50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AA750E9"/>
    <w:multiLevelType w:val="hybridMultilevel"/>
    <w:tmpl w:val="56F802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B625E8C"/>
    <w:multiLevelType w:val="hybridMultilevel"/>
    <w:tmpl w:val="B770B9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D1B73A6"/>
    <w:multiLevelType w:val="hybridMultilevel"/>
    <w:tmpl w:val="304C4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0D7481F"/>
    <w:multiLevelType w:val="hybridMultilevel"/>
    <w:tmpl w:val="380696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45A7472"/>
    <w:multiLevelType w:val="hybridMultilevel"/>
    <w:tmpl w:val="B770B9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5B57942"/>
    <w:multiLevelType w:val="hybridMultilevel"/>
    <w:tmpl w:val="77C8B9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65311E9"/>
    <w:multiLevelType w:val="hybridMultilevel"/>
    <w:tmpl w:val="E28A46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6DA5B60"/>
    <w:multiLevelType w:val="hybridMultilevel"/>
    <w:tmpl w:val="6EBC8F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7" w15:restartNumberingAfterBreak="0">
    <w:nsid w:val="4B391B7C"/>
    <w:multiLevelType w:val="hybridMultilevel"/>
    <w:tmpl w:val="4A8067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C6D37C0"/>
    <w:multiLevelType w:val="hybridMultilevel"/>
    <w:tmpl w:val="4D0C50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CA64C8D"/>
    <w:multiLevelType w:val="hybridMultilevel"/>
    <w:tmpl w:val="BB8EE4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3E24830"/>
    <w:multiLevelType w:val="hybridMultilevel"/>
    <w:tmpl w:val="F24876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59044B8"/>
    <w:multiLevelType w:val="hybridMultilevel"/>
    <w:tmpl w:val="154458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8F75580"/>
    <w:multiLevelType w:val="hybridMultilevel"/>
    <w:tmpl w:val="B15236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9665C22"/>
    <w:multiLevelType w:val="hybridMultilevel"/>
    <w:tmpl w:val="449A3B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AD56935"/>
    <w:multiLevelType w:val="hybridMultilevel"/>
    <w:tmpl w:val="18BC4D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B8C5A64"/>
    <w:multiLevelType w:val="hybridMultilevel"/>
    <w:tmpl w:val="3C7A8B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BAC1A33"/>
    <w:multiLevelType w:val="hybridMultilevel"/>
    <w:tmpl w:val="26DE7E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BFC28D1"/>
    <w:multiLevelType w:val="hybridMultilevel"/>
    <w:tmpl w:val="383469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DA1390C"/>
    <w:multiLevelType w:val="hybridMultilevel"/>
    <w:tmpl w:val="B770B9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E8E2D98"/>
    <w:multiLevelType w:val="hybridMultilevel"/>
    <w:tmpl w:val="C90EAD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EBD4378"/>
    <w:multiLevelType w:val="hybridMultilevel"/>
    <w:tmpl w:val="9264AE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0184056"/>
    <w:multiLevelType w:val="hybridMultilevel"/>
    <w:tmpl w:val="D1F08ACA"/>
    <w:lvl w:ilvl="0" w:tplc="E15ADF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2" w15:restartNumberingAfterBreak="0">
    <w:nsid w:val="60237958"/>
    <w:multiLevelType w:val="hybridMultilevel"/>
    <w:tmpl w:val="850EDF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0945732"/>
    <w:multiLevelType w:val="hybridMultilevel"/>
    <w:tmpl w:val="68B8EC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14736BD"/>
    <w:multiLevelType w:val="hybridMultilevel"/>
    <w:tmpl w:val="AA6A3E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16E03AE"/>
    <w:multiLevelType w:val="hybridMultilevel"/>
    <w:tmpl w:val="7C403A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7736BB6"/>
    <w:multiLevelType w:val="hybridMultilevel"/>
    <w:tmpl w:val="0EB483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8031000"/>
    <w:multiLevelType w:val="hybridMultilevel"/>
    <w:tmpl w:val="C978B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88C05D2"/>
    <w:multiLevelType w:val="hybridMultilevel"/>
    <w:tmpl w:val="1486B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88C080E"/>
    <w:multiLevelType w:val="hybridMultilevel"/>
    <w:tmpl w:val="9618AE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B0E4E73"/>
    <w:multiLevelType w:val="hybridMultilevel"/>
    <w:tmpl w:val="23224A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BFC70A0"/>
    <w:multiLevelType w:val="hybridMultilevel"/>
    <w:tmpl w:val="DE200E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C75005E"/>
    <w:multiLevelType w:val="hybridMultilevel"/>
    <w:tmpl w:val="E892B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0F06F11"/>
    <w:multiLevelType w:val="hybridMultilevel"/>
    <w:tmpl w:val="BECAC6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11F7461"/>
    <w:multiLevelType w:val="hybridMultilevel"/>
    <w:tmpl w:val="5D2CD2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1620E92"/>
    <w:multiLevelType w:val="hybridMultilevel"/>
    <w:tmpl w:val="36328D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35D77AD"/>
    <w:multiLevelType w:val="hybridMultilevel"/>
    <w:tmpl w:val="30E04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43D1513"/>
    <w:multiLevelType w:val="hybridMultilevel"/>
    <w:tmpl w:val="A0F208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4E676E1"/>
    <w:multiLevelType w:val="hybridMultilevel"/>
    <w:tmpl w:val="3DE4B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DB6D752">
      <w:start w:val="1"/>
      <w:numFmt w:val="decimal"/>
      <w:lvlText w:val="%2."/>
      <w:lvlJc w:val="left"/>
      <w:pPr>
        <w:ind w:left="1460" w:hanging="3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6C40DD9"/>
    <w:multiLevelType w:val="hybridMultilevel"/>
    <w:tmpl w:val="466E80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81C11B3"/>
    <w:multiLevelType w:val="hybridMultilevel"/>
    <w:tmpl w:val="85A0DE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A7F37C1"/>
    <w:multiLevelType w:val="hybridMultilevel"/>
    <w:tmpl w:val="B02E8A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D044F99"/>
    <w:multiLevelType w:val="hybridMultilevel"/>
    <w:tmpl w:val="BA3E505E"/>
    <w:lvl w:ilvl="0" w:tplc="767AA4A4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3" w15:restartNumberingAfterBreak="0">
    <w:nsid w:val="7D5E52C4"/>
    <w:multiLevelType w:val="hybridMultilevel"/>
    <w:tmpl w:val="31EEE1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D661292"/>
    <w:multiLevelType w:val="hybridMultilevel"/>
    <w:tmpl w:val="C978B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EC10B36"/>
    <w:multiLevelType w:val="hybridMultilevel"/>
    <w:tmpl w:val="7D3CE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F193B16"/>
    <w:multiLevelType w:val="hybridMultilevel"/>
    <w:tmpl w:val="32A07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6"/>
  </w:num>
  <w:num w:numId="2">
    <w:abstractNumId w:val="20"/>
  </w:num>
  <w:num w:numId="3">
    <w:abstractNumId w:val="44"/>
  </w:num>
  <w:num w:numId="4">
    <w:abstractNumId w:val="4"/>
  </w:num>
  <w:num w:numId="5">
    <w:abstractNumId w:val="0"/>
  </w:num>
  <w:num w:numId="6">
    <w:abstractNumId w:val="102"/>
  </w:num>
  <w:num w:numId="7">
    <w:abstractNumId w:val="26"/>
  </w:num>
  <w:num w:numId="8">
    <w:abstractNumId w:val="27"/>
  </w:num>
  <w:num w:numId="9">
    <w:abstractNumId w:val="17"/>
  </w:num>
  <w:num w:numId="10">
    <w:abstractNumId w:val="65"/>
  </w:num>
  <w:num w:numId="11">
    <w:abstractNumId w:val="32"/>
  </w:num>
  <w:num w:numId="12">
    <w:abstractNumId w:val="84"/>
  </w:num>
  <w:num w:numId="13">
    <w:abstractNumId w:val="25"/>
  </w:num>
  <w:num w:numId="14">
    <w:abstractNumId w:val="38"/>
  </w:num>
  <w:num w:numId="15">
    <w:abstractNumId w:val="93"/>
  </w:num>
  <w:num w:numId="16">
    <w:abstractNumId w:val="67"/>
  </w:num>
  <w:num w:numId="17">
    <w:abstractNumId w:val="57"/>
  </w:num>
  <w:num w:numId="18">
    <w:abstractNumId w:val="21"/>
  </w:num>
  <w:num w:numId="19">
    <w:abstractNumId w:val="89"/>
  </w:num>
  <w:num w:numId="20">
    <w:abstractNumId w:val="96"/>
  </w:num>
  <w:num w:numId="21">
    <w:abstractNumId w:val="101"/>
  </w:num>
  <w:num w:numId="22">
    <w:abstractNumId w:val="1"/>
  </w:num>
  <w:num w:numId="23">
    <w:abstractNumId w:val="106"/>
  </w:num>
  <w:num w:numId="24">
    <w:abstractNumId w:val="92"/>
  </w:num>
  <w:num w:numId="25">
    <w:abstractNumId w:val="82"/>
  </w:num>
  <w:num w:numId="26">
    <w:abstractNumId w:val="79"/>
  </w:num>
  <w:num w:numId="27">
    <w:abstractNumId w:val="5"/>
  </w:num>
  <w:num w:numId="28">
    <w:abstractNumId w:val="94"/>
  </w:num>
  <w:num w:numId="29">
    <w:abstractNumId w:val="88"/>
  </w:num>
  <w:num w:numId="30">
    <w:abstractNumId w:val="99"/>
  </w:num>
  <w:num w:numId="31">
    <w:abstractNumId w:val="77"/>
  </w:num>
  <w:num w:numId="32">
    <w:abstractNumId w:val="47"/>
  </w:num>
  <w:num w:numId="33">
    <w:abstractNumId w:val="7"/>
  </w:num>
  <w:num w:numId="34">
    <w:abstractNumId w:val="13"/>
  </w:num>
  <w:num w:numId="35">
    <w:abstractNumId w:val="37"/>
  </w:num>
  <w:num w:numId="36">
    <w:abstractNumId w:val="40"/>
  </w:num>
  <w:num w:numId="37">
    <w:abstractNumId w:val="8"/>
  </w:num>
  <w:num w:numId="38">
    <w:abstractNumId w:val="46"/>
  </w:num>
  <w:num w:numId="39">
    <w:abstractNumId w:val="87"/>
  </w:num>
  <w:num w:numId="40">
    <w:abstractNumId w:val="69"/>
  </w:num>
  <w:num w:numId="41">
    <w:abstractNumId w:val="50"/>
  </w:num>
  <w:num w:numId="42">
    <w:abstractNumId w:val="36"/>
  </w:num>
  <w:num w:numId="43">
    <w:abstractNumId w:val="60"/>
  </w:num>
  <w:num w:numId="44">
    <w:abstractNumId w:val="33"/>
  </w:num>
  <w:num w:numId="45">
    <w:abstractNumId w:val="48"/>
  </w:num>
  <w:num w:numId="46">
    <w:abstractNumId w:val="104"/>
  </w:num>
  <w:num w:numId="47">
    <w:abstractNumId w:val="90"/>
  </w:num>
  <w:num w:numId="48">
    <w:abstractNumId w:val="29"/>
  </w:num>
  <w:num w:numId="49">
    <w:abstractNumId w:val="14"/>
  </w:num>
  <w:num w:numId="50">
    <w:abstractNumId w:val="9"/>
  </w:num>
  <w:num w:numId="51">
    <w:abstractNumId w:val="95"/>
  </w:num>
  <w:num w:numId="52">
    <w:abstractNumId w:val="51"/>
  </w:num>
  <w:num w:numId="53">
    <w:abstractNumId w:val="6"/>
  </w:num>
  <w:num w:numId="54">
    <w:abstractNumId w:val="83"/>
  </w:num>
  <w:num w:numId="55">
    <w:abstractNumId w:val="56"/>
  </w:num>
  <w:num w:numId="56">
    <w:abstractNumId w:val="105"/>
  </w:num>
  <w:num w:numId="57">
    <w:abstractNumId w:val="58"/>
  </w:num>
  <w:num w:numId="58">
    <w:abstractNumId w:val="19"/>
  </w:num>
  <w:num w:numId="59">
    <w:abstractNumId w:val="15"/>
  </w:num>
  <w:num w:numId="60">
    <w:abstractNumId w:val="72"/>
  </w:num>
  <w:num w:numId="61">
    <w:abstractNumId w:val="34"/>
  </w:num>
  <w:num w:numId="62">
    <w:abstractNumId w:val="68"/>
  </w:num>
  <w:num w:numId="63">
    <w:abstractNumId w:val="43"/>
  </w:num>
  <w:num w:numId="64">
    <w:abstractNumId w:val="64"/>
  </w:num>
  <w:num w:numId="65">
    <w:abstractNumId w:val="24"/>
  </w:num>
  <w:num w:numId="66">
    <w:abstractNumId w:val="22"/>
  </w:num>
  <w:num w:numId="67">
    <w:abstractNumId w:val="100"/>
  </w:num>
  <w:num w:numId="68">
    <w:abstractNumId w:val="85"/>
  </w:num>
  <w:num w:numId="69">
    <w:abstractNumId w:val="18"/>
  </w:num>
  <w:num w:numId="70">
    <w:abstractNumId w:val="41"/>
  </w:num>
  <w:num w:numId="71">
    <w:abstractNumId w:val="39"/>
  </w:num>
  <w:num w:numId="72">
    <w:abstractNumId w:val="45"/>
  </w:num>
  <w:num w:numId="73">
    <w:abstractNumId w:val="31"/>
  </w:num>
  <w:num w:numId="74">
    <w:abstractNumId w:val="103"/>
  </w:num>
  <w:num w:numId="75">
    <w:abstractNumId w:val="62"/>
  </w:num>
  <w:num w:numId="76">
    <w:abstractNumId w:val="71"/>
  </w:num>
  <w:num w:numId="77">
    <w:abstractNumId w:val="30"/>
  </w:num>
  <w:num w:numId="78">
    <w:abstractNumId w:val="28"/>
  </w:num>
  <w:num w:numId="79">
    <w:abstractNumId w:val="49"/>
  </w:num>
  <w:num w:numId="80">
    <w:abstractNumId w:val="70"/>
  </w:num>
  <w:num w:numId="81">
    <w:abstractNumId w:val="75"/>
  </w:num>
  <w:num w:numId="82">
    <w:abstractNumId w:val="54"/>
  </w:num>
  <w:num w:numId="83">
    <w:abstractNumId w:val="52"/>
  </w:num>
  <w:num w:numId="84">
    <w:abstractNumId w:val="3"/>
  </w:num>
  <w:num w:numId="85">
    <w:abstractNumId w:val="63"/>
  </w:num>
  <w:num w:numId="86">
    <w:abstractNumId w:val="23"/>
  </w:num>
  <w:num w:numId="87">
    <w:abstractNumId w:val="97"/>
  </w:num>
  <w:num w:numId="88">
    <w:abstractNumId w:val="16"/>
  </w:num>
  <w:num w:numId="89">
    <w:abstractNumId w:val="91"/>
  </w:num>
  <w:num w:numId="90">
    <w:abstractNumId w:val="42"/>
  </w:num>
  <w:num w:numId="91">
    <w:abstractNumId w:val="76"/>
  </w:num>
  <w:num w:numId="92">
    <w:abstractNumId w:val="61"/>
  </w:num>
  <w:num w:numId="93">
    <w:abstractNumId w:val="55"/>
  </w:num>
  <w:num w:numId="94">
    <w:abstractNumId w:val="80"/>
  </w:num>
  <w:num w:numId="95">
    <w:abstractNumId w:val="11"/>
  </w:num>
  <w:num w:numId="96">
    <w:abstractNumId w:val="35"/>
  </w:num>
  <w:num w:numId="97">
    <w:abstractNumId w:val="53"/>
  </w:num>
  <w:num w:numId="98">
    <w:abstractNumId w:val="73"/>
  </w:num>
  <w:num w:numId="99">
    <w:abstractNumId w:val="86"/>
  </w:num>
  <w:num w:numId="100">
    <w:abstractNumId w:val="98"/>
  </w:num>
  <w:num w:numId="101">
    <w:abstractNumId w:val="74"/>
  </w:num>
  <w:num w:numId="102">
    <w:abstractNumId w:val="10"/>
  </w:num>
  <w:num w:numId="103">
    <w:abstractNumId w:val="78"/>
  </w:num>
  <w:num w:numId="104">
    <w:abstractNumId w:val="59"/>
  </w:num>
  <w:num w:numId="105">
    <w:abstractNumId w:val="12"/>
  </w:num>
  <w:num w:numId="106">
    <w:abstractNumId w:val="2"/>
  </w:num>
  <w:num w:numId="107">
    <w:abstractNumId w:val="81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3864"/>
    <w:rsid w:val="00047687"/>
    <w:rsid w:val="00047FDD"/>
    <w:rsid w:val="00072A45"/>
    <w:rsid w:val="000733A8"/>
    <w:rsid w:val="000A6E73"/>
    <w:rsid w:val="000D1937"/>
    <w:rsid w:val="000F5F7B"/>
    <w:rsid w:val="001148BF"/>
    <w:rsid w:val="00120867"/>
    <w:rsid w:val="00132919"/>
    <w:rsid w:val="00147D1D"/>
    <w:rsid w:val="00154903"/>
    <w:rsid w:val="00163ED2"/>
    <w:rsid w:val="00194951"/>
    <w:rsid w:val="0019692C"/>
    <w:rsid w:val="001B14CF"/>
    <w:rsid w:val="001B3CEB"/>
    <w:rsid w:val="001D46E9"/>
    <w:rsid w:val="001F5733"/>
    <w:rsid w:val="001F7C98"/>
    <w:rsid w:val="00205B4B"/>
    <w:rsid w:val="0021190C"/>
    <w:rsid w:val="002248BF"/>
    <w:rsid w:val="00233864"/>
    <w:rsid w:val="00242B04"/>
    <w:rsid w:val="00243AFC"/>
    <w:rsid w:val="00251322"/>
    <w:rsid w:val="00260F34"/>
    <w:rsid w:val="00292659"/>
    <w:rsid w:val="00294940"/>
    <w:rsid w:val="002A626E"/>
    <w:rsid w:val="002B248E"/>
    <w:rsid w:val="002B49C5"/>
    <w:rsid w:val="002B54F2"/>
    <w:rsid w:val="002D2862"/>
    <w:rsid w:val="002F2BAA"/>
    <w:rsid w:val="002F50A2"/>
    <w:rsid w:val="00304ECB"/>
    <w:rsid w:val="00316BF8"/>
    <w:rsid w:val="003247CD"/>
    <w:rsid w:val="00355BAF"/>
    <w:rsid w:val="003642C3"/>
    <w:rsid w:val="003B4FBE"/>
    <w:rsid w:val="003D36C5"/>
    <w:rsid w:val="003F00D9"/>
    <w:rsid w:val="00435256"/>
    <w:rsid w:val="0044535B"/>
    <w:rsid w:val="00475FD5"/>
    <w:rsid w:val="00477169"/>
    <w:rsid w:val="00480D50"/>
    <w:rsid w:val="0048507C"/>
    <w:rsid w:val="00485E55"/>
    <w:rsid w:val="004A2E4C"/>
    <w:rsid w:val="004A6606"/>
    <w:rsid w:val="004E3A3C"/>
    <w:rsid w:val="0053477C"/>
    <w:rsid w:val="005500F1"/>
    <w:rsid w:val="005519E7"/>
    <w:rsid w:val="00572D69"/>
    <w:rsid w:val="005831AC"/>
    <w:rsid w:val="00583C08"/>
    <w:rsid w:val="00586C4C"/>
    <w:rsid w:val="00596EDE"/>
    <w:rsid w:val="005A4853"/>
    <w:rsid w:val="005B3E0B"/>
    <w:rsid w:val="005C019D"/>
    <w:rsid w:val="005D175A"/>
    <w:rsid w:val="005E3B95"/>
    <w:rsid w:val="005F4C47"/>
    <w:rsid w:val="006131A1"/>
    <w:rsid w:val="0061606F"/>
    <w:rsid w:val="006160E2"/>
    <w:rsid w:val="00617A67"/>
    <w:rsid w:val="00623BC6"/>
    <w:rsid w:val="00627838"/>
    <w:rsid w:val="00655777"/>
    <w:rsid w:val="00672A73"/>
    <w:rsid w:val="00684D2C"/>
    <w:rsid w:val="006956F5"/>
    <w:rsid w:val="006A1B6E"/>
    <w:rsid w:val="006B24ED"/>
    <w:rsid w:val="006B4E96"/>
    <w:rsid w:val="006D7C83"/>
    <w:rsid w:val="006F0007"/>
    <w:rsid w:val="00700AA6"/>
    <w:rsid w:val="0070570C"/>
    <w:rsid w:val="00715336"/>
    <w:rsid w:val="0075389E"/>
    <w:rsid w:val="00754068"/>
    <w:rsid w:val="00755F7D"/>
    <w:rsid w:val="00781E81"/>
    <w:rsid w:val="0079090B"/>
    <w:rsid w:val="00792766"/>
    <w:rsid w:val="007F3A3B"/>
    <w:rsid w:val="00814B00"/>
    <w:rsid w:val="008308F3"/>
    <w:rsid w:val="0083694B"/>
    <w:rsid w:val="008710E2"/>
    <w:rsid w:val="00881856"/>
    <w:rsid w:val="0088205A"/>
    <w:rsid w:val="00891ED5"/>
    <w:rsid w:val="00895045"/>
    <w:rsid w:val="008A205F"/>
    <w:rsid w:val="008A7D5D"/>
    <w:rsid w:val="008C4A7A"/>
    <w:rsid w:val="008C4EC1"/>
    <w:rsid w:val="008E72FE"/>
    <w:rsid w:val="008F3FCB"/>
    <w:rsid w:val="008F7E48"/>
    <w:rsid w:val="0090614F"/>
    <w:rsid w:val="0091206C"/>
    <w:rsid w:val="0093097B"/>
    <w:rsid w:val="00932C76"/>
    <w:rsid w:val="009649D9"/>
    <w:rsid w:val="00976ECB"/>
    <w:rsid w:val="0099056B"/>
    <w:rsid w:val="009A3FA4"/>
    <w:rsid w:val="009B1D41"/>
    <w:rsid w:val="009D74E0"/>
    <w:rsid w:val="009E18D0"/>
    <w:rsid w:val="009F45FC"/>
    <w:rsid w:val="00A10237"/>
    <w:rsid w:val="00A15FFB"/>
    <w:rsid w:val="00A24775"/>
    <w:rsid w:val="00A2737E"/>
    <w:rsid w:val="00A378A0"/>
    <w:rsid w:val="00A43D17"/>
    <w:rsid w:val="00A56D83"/>
    <w:rsid w:val="00A80D06"/>
    <w:rsid w:val="00A846A8"/>
    <w:rsid w:val="00A922F8"/>
    <w:rsid w:val="00AD1343"/>
    <w:rsid w:val="00AE306A"/>
    <w:rsid w:val="00AF7E81"/>
    <w:rsid w:val="00B018EE"/>
    <w:rsid w:val="00B01AD8"/>
    <w:rsid w:val="00B062AB"/>
    <w:rsid w:val="00B1163C"/>
    <w:rsid w:val="00B130ED"/>
    <w:rsid w:val="00B15908"/>
    <w:rsid w:val="00B16A9B"/>
    <w:rsid w:val="00B16AE1"/>
    <w:rsid w:val="00B50D6C"/>
    <w:rsid w:val="00B749D9"/>
    <w:rsid w:val="00B80393"/>
    <w:rsid w:val="00B8246F"/>
    <w:rsid w:val="00BA3E72"/>
    <w:rsid w:val="00BA5D0C"/>
    <w:rsid w:val="00BC5AB6"/>
    <w:rsid w:val="00BD0674"/>
    <w:rsid w:val="00BD5A68"/>
    <w:rsid w:val="00BE4555"/>
    <w:rsid w:val="00BF3087"/>
    <w:rsid w:val="00C13A3C"/>
    <w:rsid w:val="00C53043"/>
    <w:rsid w:val="00C94943"/>
    <w:rsid w:val="00CD4DC6"/>
    <w:rsid w:val="00CE1E1E"/>
    <w:rsid w:val="00CE3B09"/>
    <w:rsid w:val="00CE5872"/>
    <w:rsid w:val="00D01DF4"/>
    <w:rsid w:val="00D03DF7"/>
    <w:rsid w:val="00D11ECC"/>
    <w:rsid w:val="00D25B72"/>
    <w:rsid w:val="00D2746A"/>
    <w:rsid w:val="00D35443"/>
    <w:rsid w:val="00D41656"/>
    <w:rsid w:val="00D637F3"/>
    <w:rsid w:val="00D70E1F"/>
    <w:rsid w:val="00D72CAE"/>
    <w:rsid w:val="00D7346F"/>
    <w:rsid w:val="00DD4002"/>
    <w:rsid w:val="00DD4691"/>
    <w:rsid w:val="00DE1A38"/>
    <w:rsid w:val="00DE309C"/>
    <w:rsid w:val="00DE4147"/>
    <w:rsid w:val="00DE575D"/>
    <w:rsid w:val="00DF119E"/>
    <w:rsid w:val="00E22038"/>
    <w:rsid w:val="00E23C48"/>
    <w:rsid w:val="00E24168"/>
    <w:rsid w:val="00E24D7D"/>
    <w:rsid w:val="00E336BC"/>
    <w:rsid w:val="00E35608"/>
    <w:rsid w:val="00E44DFB"/>
    <w:rsid w:val="00E60719"/>
    <w:rsid w:val="00E656DE"/>
    <w:rsid w:val="00E738C1"/>
    <w:rsid w:val="00E7541A"/>
    <w:rsid w:val="00E90E3E"/>
    <w:rsid w:val="00EB3D12"/>
    <w:rsid w:val="00EB501A"/>
    <w:rsid w:val="00EB698E"/>
    <w:rsid w:val="00EC462F"/>
    <w:rsid w:val="00ED7EE0"/>
    <w:rsid w:val="00EE4E83"/>
    <w:rsid w:val="00EE6215"/>
    <w:rsid w:val="00F22C43"/>
    <w:rsid w:val="00F23FE8"/>
    <w:rsid w:val="00F27434"/>
    <w:rsid w:val="00F63AA2"/>
    <w:rsid w:val="00F76BAE"/>
    <w:rsid w:val="00F9017C"/>
    <w:rsid w:val="00FA0A24"/>
    <w:rsid w:val="00FA5336"/>
    <w:rsid w:val="00FE2304"/>
    <w:rsid w:val="00FE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A54BD9"/>
  <w15:docId w15:val="{6054A00A-B5CA-8445-87B4-AD0F7F84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33864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5831AC"/>
    <w:pPr>
      <w:widowControl w:val="0"/>
      <w:autoSpaceDE w:val="0"/>
      <w:autoSpaceDN w:val="0"/>
      <w:adjustRightInd w:val="0"/>
      <w:outlineLvl w:val="1"/>
    </w:pPr>
    <w:rPr>
      <w:rFonts w:ascii="Times New Roman CYR" w:hAnsi="Times New Roman CYR" w:cs="Times New Roman CYR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831AC"/>
    <w:pPr>
      <w:widowControl w:val="0"/>
      <w:autoSpaceDE w:val="0"/>
      <w:autoSpaceDN w:val="0"/>
      <w:adjustRightInd w:val="0"/>
      <w:outlineLvl w:val="2"/>
    </w:pPr>
    <w:rPr>
      <w:rFonts w:ascii="Times New Roman CYR" w:hAnsi="Times New Roman CYR" w:cs="Times New Roman CYR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rsid w:val="005831AC"/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5831AC"/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link w:val="TitleChar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D11E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rsid w:val="0048507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8507C"/>
    <w:rPr>
      <w:b/>
      <w:bCs/>
    </w:rPr>
  </w:style>
  <w:style w:type="character" w:customStyle="1" w:styleId="apple-converted-space">
    <w:name w:val="apple-converted-space"/>
    <w:basedOn w:val="DefaultParagraphFont"/>
    <w:rsid w:val="008C4A7A"/>
  </w:style>
  <w:style w:type="paragraph" w:styleId="PlainText">
    <w:name w:val="Plain Text"/>
    <w:basedOn w:val="Normal"/>
    <w:link w:val="PlainTextChar"/>
    <w:rsid w:val="00D72CAE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B80393"/>
    <w:rPr>
      <w:rFonts w:ascii="Times New Roman" w:hAnsi="Times New Roman" w:cs="Times New Roman"/>
      <w:sz w:val="18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A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AB6"/>
    <w:rPr>
      <w:rFonts w:ascii="Tahoma" w:eastAsia="Times New Roman" w:hAnsi="Tahoma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A80D06"/>
    <w:rPr>
      <w:color w:val="808080"/>
    </w:rPr>
  </w:style>
  <w:style w:type="paragraph" w:customStyle="1" w:styleId="a">
    <w:name w:val="Параграф"/>
    <w:basedOn w:val="Normal"/>
    <w:link w:val="a0"/>
    <w:qFormat/>
    <w:rsid w:val="00BD0674"/>
    <w:pPr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0">
    <w:name w:val="Параграф Знак"/>
    <w:basedOn w:val="DefaultParagraphFont"/>
    <w:link w:val="a"/>
    <w:rsid w:val="00BD0674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3D3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Заголовок подраздела"/>
    <w:basedOn w:val="a"/>
    <w:link w:val="a2"/>
    <w:qFormat/>
    <w:rsid w:val="003D36C5"/>
    <w:pPr>
      <w:spacing w:before="360" w:after="240"/>
      <w:jc w:val="left"/>
    </w:pPr>
    <w:rPr>
      <w:b/>
      <w:caps/>
    </w:rPr>
  </w:style>
  <w:style w:type="character" w:customStyle="1" w:styleId="a2">
    <w:name w:val="Заголовок подраздела Знак"/>
    <w:basedOn w:val="a0"/>
    <w:link w:val="a1"/>
    <w:rsid w:val="003D36C5"/>
    <w:rPr>
      <w:rFonts w:ascii="Times New Roman" w:hAnsi="Times New Roman"/>
      <w:b/>
      <w:caps/>
      <w:sz w:val="24"/>
    </w:rPr>
  </w:style>
  <w:style w:type="paragraph" w:styleId="List">
    <w:name w:val="List"/>
    <w:basedOn w:val="Normal"/>
    <w:uiPriority w:val="99"/>
    <w:semiHidden/>
    <w:unhideWhenUsed/>
    <w:rsid w:val="00AE306A"/>
    <w:pPr>
      <w:ind w:left="360" w:hanging="360"/>
      <w:contextualSpacing/>
    </w:pPr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footer" Target="footer1.xml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5.jpg"/><Relationship Id="rId22" Type="http://schemas.openxmlformats.org/officeDocument/2006/relationships/image" Target="media/image13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02T15:57:34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29</Pages>
  <Words>6044</Words>
  <Characters>34453</Characters>
  <Application>Microsoft Office Word</Application>
  <DocSecurity>0</DocSecurity>
  <Lines>287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Berezkin</dc:creator>
  <cp:lastModifiedBy>Alexei Samsonovich</cp:lastModifiedBy>
  <cp:revision>15</cp:revision>
  <dcterms:created xsi:type="dcterms:W3CDTF">2021-01-11T00:35:00Z</dcterms:created>
  <dcterms:modified xsi:type="dcterms:W3CDTF">2021-01-11T03:44:00Z</dcterms:modified>
</cp:coreProperties>
</file>