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86E" w:rsidRDefault="00537956">
      <w:pPr>
        <w:pStyle w:val="a3"/>
        <w:jc w:val="center"/>
      </w:pPr>
      <w:r>
        <w:t>Министерство образования и науки Российской Федерации</w:t>
      </w:r>
    </w:p>
    <w:p w:rsidR="00FB186E" w:rsidRDefault="00537956">
      <w:pPr>
        <w:pStyle w:val="a3"/>
        <w:jc w:val="center"/>
      </w:pPr>
      <w:r>
        <w:t>Федеральное государственное автономное образовательное учреждение</w:t>
      </w:r>
    </w:p>
    <w:p w:rsidR="00FB186E" w:rsidRDefault="00537956">
      <w:pPr>
        <w:pStyle w:val="a3"/>
        <w:jc w:val="center"/>
      </w:pPr>
      <w:r>
        <w:t>высшего профессионального образования</w:t>
      </w:r>
    </w:p>
    <w:p w:rsidR="00FB186E" w:rsidRDefault="00537956">
      <w:pPr>
        <w:pStyle w:val="a3"/>
        <w:pBdr>
          <w:bottom w:val="single" w:sz="4" w:space="1" w:color="auto"/>
        </w:pBdr>
        <w:jc w:val="center"/>
      </w:pPr>
      <w:r>
        <w:t>«Национальный исследовательский ядерный университет «МИФИ»</w:t>
      </w:r>
    </w:p>
    <w:p w:rsidR="00FB186E" w:rsidRDefault="00FB186E">
      <w:pPr>
        <w:pStyle w:val="a3"/>
        <w:jc w:val="center"/>
      </w:pPr>
    </w:p>
    <w:p w:rsidR="00FB186E" w:rsidRDefault="00537956">
      <w:pPr>
        <w:pStyle w:val="a3"/>
        <w:spacing w:line="360" w:lineRule="auto"/>
        <w:jc w:val="center"/>
      </w:pPr>
      <w:r>
        <w:t>ФАКУЛЬТЕТ КИБЕРНЕТИКИ И ИНФОРМАЦИОННОЙ БЕЗОПАСНОСТИ</w:t>
      </w:r>
    </w:p>
    <w:p w:rsidR="00FB186E" w:rsidRDefault="00537956">
      <w:pPr>
        <w:pStyle w:val="a3"/>
        <w:spacing w:line="360" w:lineRule="auto"/>
        <w:jc w:val="center"/>
      </w:pPr>
      <w:r>
        <w:t>КАФЕДРА КИБЕРНЕТИКИ</w:t>
      </w:r>
    </w:p>
    <w:p w:rsidR="00FB186E" w:rsidRDefault="00FB186E">
      <w:pPr>
        <w:pStyle w:val="a3"/>
        <w:spacing w:line="360" w:lineRule="auto"/>
        <w:jc w:val="center"/>
      </w:pPr>
    </w:p>
    <w:p w:rsidR="00FB186E" w:rsidRDefault="00537956">
      <w:pPr>
        <w:pStyle w:val="a3"/>
        <w:spacing w:line="360" w:lineRule="auto"/>
        <w:jc w:val="center"/>
      </w:pPr>
      <w:r>
        <w:rPr>
          <w:b/>
        </w:rPr>
        <w:t>МЕТОДИЧЕСКИЕ УКАЗАНИЯ ДЛЯ СТУДЕНТОВ</w:t>
      </w:r>
    </w:p>
    <w:p w:rsidR="00FB186E" w:rsidRDefault="00537956">
      <w:pPr>
        <w:pStyle w:val="a3"/>
        <w:spacing w:line="360" w:lineRule="auto"/>
        <w:jc w:val="center"/>
      </w:pPr>
      <w:r>
        <w:rPr>
          <w:b/>
        </w:rPr>
        <w:t>ПО ДИСЦИПЛИНЕ</w:t>
      </w:r>
    </w:p>
    <w:p w:rsidR="00FB186E" w:rsidRDefault="00537956">
      <w:pPr>
        <w:pStyle w:val="a3"/>
        <w:pBdr>
          <w:bottom w:val="single" w:sz="4" w:space="1" w:color="auto"/>
        </w:pBdr>
        <w:jc w:val="center"/>
      </w:pPr>
      <w:r>
        <w:rPr>
          <w:b/>
        </w:rPr>
        <w:t>Проектирование баз данных кибернетических систем</w:t>
      </w:r>
    </w:p>
    <w:p w:rsidR="00FB186E" w:rsidRDefault="00FB186E">
      <w:pPr>
        <w:pStyle w:val="a3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555"/>
        <w:gridCol w:w="5016"/>
      </w:tblGrid>
      <w:tr w:rsidR="00FB186E">
        <w:trPr>
          <w:jc w:val="center"/>
        </w:trPr>
        <w:tc>
          <w:tcPr>
            <w:tcW w:w="0" w:type="auto"/>
          </w:tcPr>
          <w:p w:rsidR="00FB186E" w:rsidRDefault="00537956">
            <w:pPr>
              <w:pStyle w:val="a3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FB186E" w:rsidRDefault="00C537EE">
            <w:pPr>
              <w:pStyle w:val="a3"/>
            </w:pPr>
            <w:r w:rsidRPr="00C537EE">
              <w:rPr>
                <w:u w:val="single"/>
              </w:rPr>
              <w:t>09.04.</w:t>
            </w:r>
            <w:r>
              <w:rPr>
                <w:u w:val="single"/>
                <w:lang w:val="en-US"/>
              </w:rPr>
              <w:t>04</w:t>
            </w:r>
            <w:r w:rsidR="00537956">
              <w:rPr>
                <w:u w:val="single"/>
              </w:rPr>
              <w:t xml:space="preserve"> Программная инженерия</w:t>
            </w:r>
          </w:p>
        </w:tc>
      </w:tr>
      <w:tr w:rsidR="00FB186E">
        <w:trPr>
          <w:jc w:val="center"/>
        </w:trPr>
        <w:tc>
          <w:tcPr>
            <w:tcW w:w="0" w:type="auto"/>
          </w:tcPr>
          <w:p w:rsidR="00FB186E" w:rsidRDefault="00537956">
            <w:pPr>
              <w:pStyle w:val="a3"/>
            </w:pPr>
            <w:r>
              <w:t>Профиль подготовки</w:t>
            </w:r>
          </w:p>
        </w:tc>
        <w:tc>
          <w:tcPr>
            <w:tcW w:w="0" w:type="auto"/>
          </w:tcPr>
          <w:p w:rsidR="00FB186E" w:rsidRDefault="00C537EE">
            <w:pPr>
              <w:pStyle w:val="a3"/>
            </w:pPr>
            <w:r>
              <w:rPr>
                <w:u w:val="single"/>
              </w:rPr>
              <w:t>Технологии разработки высококритичных кибернетических систем</w:t>
            </w:r>
          </w:p>
        </w:tc>
      </w:tr>
      <w:tr w:rsidR="00FB186E">
        <w:trPr>
          <w:jc w:val="center"/>
        </w:trPr>
        <w:tc>
          <w:tcPr>
            <w:tcW w:w="0" w:type="auto"/>
          </w:tcPr>
          <w:p w:rsidR="00FB186E" w:rsidRDefault="00537956">
            <w:pPr>
              <w:pStyle w:val="a3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FB186E" w:rsidRDefault="00537956">
            <w:pPr>
              <w:pStyle w:val="a3"/>
            </w:pPr>
            <w:r>
              <w:rPr>
                <w:u w:val="single"/>
              </w:rPr>
              <w:t>Технологии разработки высококритичных кибернетических систем</w:t>
            </w:r>
          </w:p>
        </w:tc>
      </w:tr>
      <w:tr w:rsidR="00FB186E">
        <w:trPr>
          <w:jc w:val="center"/>
        </w:trPr>
        <w:tc>
          <w:tcPr>
            <w:tcW w:w="0" w:type="auto"/>
          </w:tcPr>
          <w:p w:rsidR="00FB186E" w:rsidRDefault="00537956">
            <w:pPr>
              <w:pStyle w:val="a3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FB186E" w:rsidRDefault="00537956">
            <w:pPr>
              <w:pStyle w:val="a3"/>
            </w:pPr>
            <w:r>
              <w:rPr>
                <w:u w:val="single"/>
              </w:rPr>
              <w:t>магистр</w:t>
            </w:r>
          </w:p>
        </w:tc>
      </w:tr>
      <w:tr w:rsidR="00FB186E">
        <w:trPr>
          <w:jc w:val="center"/>
        </w:trPr>
        <w:tc>
          <w:tcPr>
            <w:tcW w:w="0" w:type="auto"/>
          </w:tcPr>
          <w:p w:rsidR="00FB186E" w:rsidRDefault="00537956">
            <w:pPr>
              <w:pStyle w:val="a3"/>
            </w:pPr>
            <w:r>
              <w:t>Форма обучения</w:t>
            </w:r>
          </w:p>
        </w:tc>
        <w:tc>
          <w:tcPr>
            <w:tcW w:w="0" w:type="auto"/>
          </w:tcPr>
          <w:p w:rsidR="00FB186E" w:rsidRDefault="00537956">
            <w:pPr>
              <w:pStyle w:val="a3"/>
            </w:pPr>
            <w:r>
              <w:rPr>
                <w:u w:val="single"/>
              </w:rPr>
              <w:t>очная</w:t>
            </w:r>
          </w:p>
        </w:tc>
      </w:tr>
    </w:tbl>
    <w:p w:rsidR="00FB186E" w:rsidRDefault="00FB186E">
      <w:pPr>
        <w:pStyle w:val="a3"/>
        <w:ind w:firstLine="720"/>
      </w:pPr>
    </w:p>
    <w:p w:rsidR="00FB186E" w:rsidRDefault="00FB186E">
      <w:pPr>
        <w:pStyle w:val="a3"/>
        <w:ind w:firstLine="720"/>
      </w:pPr>
    </w:p>
    <w:p w:rsidR="00FB186E" w:rsidRDefault="00537956">
      <w:pPr>
        <w:pStyle w:val="a3"/>
        <w:jc w:val="center"/>
      </w:pPr>
      <w:r>
        <w:rPr>
          <w:b/>
        </w:rPr>
        <w:t>АННОТАЦИЯ</w:t>
      </w:r>
      <w:r>
        <w:cr/>
      </w:r>
    </w:p>
    <w:p w:rsidR="00FB186E" w:rsidRDefault="00FB186E">
      <w:pPr>
        <w:pStyle w:val="a3"/>
        <w:ind w:firstLine="720"/>
      </w:pPr>
    </w:p>
    <w:p w:rsidR="00FB186E" w:rsidRDefault="00537956">
      <w:pPr>
        <w:pStyle w:val="a3"/>
        <w:ind w:firstLine="720"/>
        <w:jc w:val="both"/>
      </w:pPr>
      <w:r>
        <w:t>Целями освоения учебной дисциплины «Проектирование баз данных кибернетических систем» являются</w:t>
      </w:r>
    </w:p>
    <w:p w:rsidR="00710924" w:rsidRPr="00710924" w:rsidRDefault="00537956">
      <w:pPr>
        <w:pStyle w:val="a3"/>
        <w:ind w:firstLine="720"/>
        <w:jc w:val="both"/>
      </w:pPr>
      <w:r>
        <w:t xml:space="preserve">• </w:t>
      </w:r>
      <w:r w:rsidR="00710924">
        <w:t>изучение методов работы с объектно-ориентированными базами данных</w:t>
      </w:r>
    </w:p>
    <w:p w:rsidR="00FB186E" w:rsidRDefault="00537956">
      <w:pPr>
        <w:pStyle w:val="a3"/>
        <w:ind w:firstLine="720"/>
        <w:jc w:val="both"/>
      </w:pPr>
      <w:r>
        <w:t xml:space="preserve">• изучение методов работы с </w:t>
      </w:r>
      <w:proofErr w:type="spellStart"/>
      <w:r w:rsidR="00710924">
        <w:rPr>
          <w:lang w:val="en-US"/>
        </w:rPr>
        <w:t>noSQL</w:t>
      </w:r>
      <w:proofErr w:type="spellEnd"/>
      <w:r>
        <w:t xml:space="preserve"> базами данных;</w:t>
      </w:r>
    </w:p>
    <w:p w:rsidR="00FB186E" w:rsidRDefault="00537956">
      <w:pPr>
        <w:pStyle w:val="a3"/>
        <w:ind w:firstLine="720"/>
        <w:jc w:val="both"/>
      </w:pPr>
      <w:r>
        <w:t>• изучение методов работы с XML-документами и методами их преобразований.</w:t>
      </w:r>
    </w:p>
    <w:p w:rsidR="00FB186E" w:rsidRDefault="00537956">
      <w:pPr>
        <w:pStyle w:val="a3"/>
        <w:ind w:firstLine="720"/>
        <w:jc w:val="both"/>
      </w:pPr>
      <w:r>
        <w:t>• применение в ходе выполнения курсовых и лабораторных работ различных инструментальных ср</w:t>
      </w:r>
      <w:r w:rsidR="00710924">
        <w:t>е</w:t>
      </w:r>
      <w:proofErr w:type="gramStart"/>
      <w:r w:rsidR="00710924">
        <w:t>дств пр</w:t>
      </w:r>
      <w:proofErr w:type="gramEnd"/>
      <w:r w:rsidR="00710924">
        <w:t>оектирования баз данных.</w:t>
      </w:r>
    </w:p>
    <w:p w:rsidR="00FB186E" w:rsidRDefault="00FB186E">
      <w:pPr>
        <w:pStyle w:val="a3"/>
        <w:ind w:firstLine="720"/>
      </w:pPr>
    </w:p>
    <w:p w:rsidR="00FB186E" w:rsidRDefault="00FB186E">
      <w:pPr>
        <w:pStyle w:val="a3"/>
        <w:ind w:firstLine="720"/>
      </w:pPr>
    </w:p>
    <w:p w:rsidR="00FB186E" w:rsidRDefault="00FB186E">
      <w:pPr>
        <w:pStyle w:val="a3"/>
        <w:ind w:firstLine="720"/>
      </w:pPr>
    </w:p>
    <w:p w:rsidR="00FB186E" w:rsidRDefault="00537956">
      <w:pPr>
        <w:pStyle w:val="a3"/>
        <w:jc w:val="center"/>
      </w:pPr>
      <w:r>
        <w:rPr>
          <w:b/>
        </w:rPr>
        <w:t>СТРУКТУРА ДИСЦИПЛИНЫ</w:t>
      </w:r>
    </w:p>
    <w:p w:rsidR="00FB186E" w:rsidRDefault="00FB186E">
      <w:pPr>
        <w:pStyle w:val="a3"/>
        <w:ind w:firstLine="720"/>
      </w:pPr>
    </w:p>
    <w:p w:rsidR="00FB186E" w:rsidRDefault="00537956">
      <w:pPr>
        <w:pStyle w:val="a3"/>
        <w:ind w:firstLine="720"/>
      </w:pPr>
      <w:r>
        <w:t>Общая труд</w:t>
      </w:r>
      <w:r w:rsidR="00591380">
        <w:t xml:space="preserve">оемкость дисциплины составляет 7 </w:t>
      </w:r>
      <w:proofErr w:type="spellStart"/>
      <w:r w:rsidR="00591380">
        <w:t>кр</w:t>
      </w:r>
      <w:proofErr w:type="spellEnd"/>
      <w:r w:rsidR="00591380">
        <w:t>., 252</w:t>
      </w:r>
      <w:r>
        <w:t xml:space="preserve"> час.</w:t>
      </w:r>
    </w:p>
    <w:p w:rsidR="00FB186E" w:rsidRDefault="006D14C9">
      <w:pPr>
        <w:pStyle w:val="a3"/>
        <w:ind w:firstLine="720"/>
      </w:pPr>
      <w:r>
        <w:t>Лекции: 16</w:t>
      </w:r>
      <w:r w:rsidR="00537956">
        <w:t xml:space="preserve"> час.</w:t>
      </w:r>
    </w:p>
    <w:p w:rsidR="00FB186E" w:rsidRDefault="00537956">
      <w:pPr>
        <w:pStyle w:val="a3"/>
        <w:ind w:firstLine="720"/>
      </w:pPr>
      <w:r>
        <w:t>П</w:t>
      </w:r>
      <w:r w:rsidR="006D14C9">
        <w:t>рактические занятия/семинары: 32</w:t>
      </w:r>
      <w:r>
        <w:t xml:space="preserve"> час.</w:t>
      </w:r>
    </w:p>
    <w:p w:rsidR="00FB186E" w:rsidRDefault="00537956">
      <w:pPr>
        <w:pStyle w:val="a3"/>
        <w:ind w:firstLine="720"/>
      </w:pPr>
      <w:r>
        <w:t>Лабораторные работы: 16 час.</w:t>
      </w:r>
    </w:p>
    <w:p w:rsidR="00FB186E" w:rsidRDefault="00FB186E">
      <w:pPr>
        <w:pStyle w:val="a3"/>
        <w:ind w:firstLine="720"/>
      </w:pPr>
    </w:p>
    <w:p w:rsidR="00FB186E" w:rsidRDefault="00FB186E">
      <w:pPr>
        <w:pStyle w:val="a3"/>
        <w:ind w:firstLine="720"/>
      </w:pPr>
    </w:p>
    <w:p w:rsidR="00FB186E" w:rsidRDefault="00537956">
      <w:pPr>
        <w:pStyle w:val="a3"/>
        <w:jc w:val="center"/>
      </w:pPr>
      <w:r>
        <w:rPr>
          <w:b/>
        </w:rPr>
        <w:t>МЕТОДИЧЕСКИЕ УКАЗАНИЯ</w:t>
      </w:r>
    </w:p>
    <w:p w:rsidR="00FB186E" w:rsidRDefault="00FB186E">
      <w:pPr>
        <w:pStyle w:val="a3"/>
        <w:jc w:val="center"/>
      </w:pPr>
    </w:p>
    <w:p w:rsidR="00FB186E" w:rsidRDefault="00537956">
      <w:pPr>
        <w:pStyle w:val="a3"/>
        <w:ind w:firstLine="720"/>
        <w:jc w:val="both"/>
      </w:pPr>
      <w:bookmarkStart w:id="0" w:name="_GoBack"/>
      <w:r>
        <w:t xml:space="preserve">Раздел: </w:t>
      </w:r>
      <w:r w:rsidR="009D70F3">
        <w:rPr>
          <w:b/>
        </w:rPr>
        <w:t>Кибернетические системы и базы данных</w:t>
      </w:r>
      <w:r>
        <w:t>.</w:t>
      </w:r>
    </w:p>
    <w:p w:rsidR="009D70F3" w:rsidRPr="009D70F3" w:rsidRDefault="00537956" w:rsidP="009D70F3">
      <w:pPr>
        <w:ind w:firstLine="720"/>
        <w:jc w:val="both"/>
        <w:rPr>
          <w:sz w:val="24"/>
        </w:rPr>
      </w:pPr>
      <w:r w:rsidRPr="009D70F3">
        <w:rPr>
          <w:sz w:val="24"/>
        </w:rPr>
        <w:t xml:space="preserve">Тема 1: </w:t>
      </w:r>
      <w:r w:rsidR="009D70F3" w:rsidRPr="009D70F3">
        <w:rPr>
          <w:sz w:val="24"/>
        </w:rPr>
        <w:t>Место базы данных в кибернетической системе.</w:t>
      </w:r>
    </w:p>
    <w:p w:rsidR="00FB186E" w:rsidRDefault="009D70F3" w:rsidP="009D70F3">
      <w:pPr>
        <w:pStyle w:val="a3"/>
        <w:ind w:firstLine="720"/>
        <w:jc w:val="both"/>
      </w:pPr>
      <w:r>
        <w:t>Методология структурной декомпозиции базы данных</w:t>
      </w:r>
    </w:p>
    <w:p w:rsidR="00FB186E" w:rsidRDefault="00FB186E">
      <w:pPr>
        <w:pStyle w:val="a3"/>
        <w:ind w:firstLine="720"/>
        <w:jc w:val="both"/>
      </w:pPr>
    </w:p>
    <w:p w:rsidR="00FB186E" w:rsidRDefault="00537956">
      <w:pPr>
        <w:pStyle w:val="a3"/>
        <w:ind w:firstLine="720"/>
        <w:jc w:val="both"/>
      </w:pPr>
      <w:r>
        <w:t xml:space="preserve">Тема 2: </w:t>
      </w:r>
      <w:r w:rsidR="009D70F3" w:rsidRPr="009D70F3">
        <w:t>Логическое проектирование</w:t>
      </w:r>
      <w:r>
        <w:t>.</w:t>
      </w:r>
    </w:p>
    <w:p w:rsidR="009D70F3" w:rsidRPr="009D70F3" w:rsidRDefault="009D70F3" w:rsidP="009D70F3">
      <w:pPr>
        <w:ind w:firstLine="720"/>
        <w:jc w:val="both"/>
        <w:rPr>
          <w:sz w:val="24"/>
        </w:rPr>
      </w:pPr>
      <w:r w:rsidRPr="009D70F3">
        <w:rPr>
          <w:sz w:val="24"/>
        </w:rPr>
        <w:lastRenderedPageBreak/>
        <w:t>Логическое проектирование объектно-реляционной  базы данных. ER-диаграмма.</w:t>
      </w:r>
    </w:p>
    <w:p w:rsidR="00FB186E" w:rsidRDefault="009D70F3" w:rsidP="009D70F3">
      <w:pPr>
        <w:pStyle w:val="a3"/>
        <w:ind w:firstLine="720"/>
        <w:jc w:val="both"/>
      </w:pPr>
      <w:r>
        <w:t>Примеры нотаций</w:t>
      </w:r>
      <w:r w:rsidR="00537956">
        <w:t>.</w:t>
      </w:r>
    </w:p>
    <w:p w:rsidR="00FB186E" w:rsidRDefault="00FB186E">
      <w:pPr>
        <w:pStyle w:val="a3"/>
        <w:ind w:firstLine="720"/>
        <w:jc w:val="both"/>
      </w:pPr>
    </w:p>
    <w:p w:rsidR="00FB186E" w:rsidRDefault="00537956">
      <w:pPr>
        <w:pStyle w:val="a3"/>
        <w:ind w:firstLine="720"/>
        <w:jc w:val="both"/>
      </w:pPr>
      <w:r>
        <w:t xml:space="preserve">Тема 3: </w:t>
      </w:r>
      <w:r w:rsidR="009D70F3">
        <w:t>Физическое проектирование</w:t>
      </w:r>
      <w:r>
        <w:t>.</w:t>
      </w:r>
    </w:p>
    <w:p w:rsidR="00FB186E" w:rsidRDefault="009D70F3">
      <w:pPr>
        <w:pStyle w:val="a3"/>
        <w:ind w:firstLine="720"/>
        <w:jc w:val="both"/>
      </w:pPr>
      <w:r>
        <w:t>Физическое проектирование базы данных. Индексы. Фрагментация</w:t>
      </w:r>
      <w:r w:rsidR="00537956">
        <w:t>.</w:t>
      </w:r>
    </w:p>
    <w:p w:rsidR="00FB186E" w:rsidRDefault="00FB186E">
      <w:pPr>
        <w:pStyle w:val="a3"/>
        <w:ind w:firstLine="720"/>
        <w:jc w:val="both"/>
      </w:pPr>
    </w:p>
    <w:p w:rsidR="00FB186E" w:rsidRDefault="00537956">
      <w:pPr>
        <w:pStyle w:val="a3"/>
        <w:ind w:firstLine="720"/>
        <w:jc w:val="both"/>
      </w:pPr>
      <w:r>
        <w:t xml:space="preserve">Раздел: </w:t>
      </w:r>
      <w:r w:rsidR="009D70F3">
        <w:rPr>
          <w:b/>
        </w:rPr>
        <w:t>Объектно-реляционные базы данных</w:t>
      </w:r>
      <w:r>
        <w:t>.</w:t>
      </w:r>
    </w:p>
    <w:p w:rsidR="00FB186E" w:rsidRDefault="009D70F3">
      <w:pPr>
        <w:pStyle w:val="a3"/>
        <w:ind w:firstLine="720"/>
        <w:jc w:val="both"/>
      </w:pPr>
      <w:r>
        <w:t>Тема 4</w:t>
      </w:r>
      <w:r w:rsidR="00537956">
        <w:t xml:space="preserve">: </w:t>
      </w:r>
      <w:r>
        <w:t>Объектно-реляционная модель</w:t>
      </w:r>
      <w:r w:rsidR="00537956">
        <w:t>.</w:t>
      </w:r>
    </w:p>
    <w:p w:rsidR="009D70F3" w:rsidRDefault="009D70F3">
      <w:pPr>
        <w:pStyle w:val="a3"/>
        <w:ind w:firstLine="720"/>
        <w:jc w:val="both"/>
      </w:pPr>
      <w:r>
        <w:t xml:space="preserve">Объектно-реляционная модель данных. Стандарты </w:t>
      </w:r>
      <w:r>
        <w:rPr>
          <w:lang w:val="en-US"/>
        </w:rPr>
        <w:t>SQL</w:t>
      </w:r>
      <w:r>
        <w:t>.</w:t>
      </w:r>
    </w:p>
    <w:p w:rsidR="00FB186E" w:rsidRDefault="009D70F3">
      <w:pPr>
        <w:pStyle w:val="a3"/>
        <w:ind w:firstLine="720"/>
        <w:jc w:val="both"/>
      </w:pPr>
      <w:r>
        <w:t xml:space="preserve">Объектно-реляционная модель данных СУБД </w:t>
      </w:r>
      <w:r>
        <w:rPr>
          <w:lang w:val="en-US"/>
        </w:rPr>
        <w:t>POSTGRESQL</w:t>
      </w:r>
      <w:r w:rsidR="00537956">
        <w:t>.</w:t>
      </w:r>
    </w:p>
    <w:p w:rsidR="00FB186E" w:rsidRDefault="00FB186E">
      <w:pPr>
        <w:pStyle w:val="a3"/>
        <w:ind w:firstLine="720"/>
        <w:jc w:val="both"/>
      </w:pPr>
    </w:p>
    <w:p w:rsidR="00FB186E" w:rsidRDefault="009D70F3">
      <w:pPr>
        <w:pStyle w:val="a3"/>
        <w:ind w:firstLine="720"/>
        <w:jc w:val="both"/>
      </w:pPr>
      <w:r>
        <w:t>Тема 5</w:t>
      </w:r>
      <w:r w:rsidR="00537956">
        <w:t xml:space="preserve">: </w:t>
      </w:r>
      <w:r w:rsidRPr="009D70F3">
        <w:t>Расширения языка SQL</w:t>
      </w:r>
      <w:r w:rsidR="00537956">
        <w:t>.</w:t>
      </w:r>
    </w:p>
    <w:p w:rsidR="009D70F3" w:rsidRPr="009D70F3" w:rsidRDefault="009D70F3" w:rsidP="009D70F3">
      <w:pPr>
        <w:ind w:firstLine="720"/>
        <w:jc w:val="both"/>
        <w:rPr>
          <w:sz w:val="24"/>
        </w:rPr>
      </w:pPr>
      <w:r w:rsidRPr="009D70F3">
        <w:rPr>
          <w:sz w:val="24"/>
        </w:rPr>
        <w:t>Расширения языка SQL в POSTGRESQL</w:t>
      </w:r>
    </w:p>
    <w:p w:rsidR="009D70F3" w:rsidRPr="009D70F3" w:rsidRDefault="009D70F3" w:rsidP="009D70F3">
      <w:pPr>
        <w:ind w:firstLine="720"/>
        <w:jc w:val="both"/>
        <w:rPr>
          <w:sz w:val="24"/>
        </w:rPr>
      </w:pPr>
      <w:r w:rsidRPr="009D70F3">
        <w:rPr>
          <w:sz w:val="24"/>
        </w:rPr>
        <w:t>Пользовательские типы данных</w:t>
      </w:r>
    </w:p>
    <w:p w:rsidR="00FB186E" w:rsidRDefault="00FB186E" w:rsidP="009D70F3">
      <w:pPr>
        <w:pStyle w:val="a3"/>
        <w:ind w:firstLine="720"/>
        <w:jc w:val="both"/>
      </w:pPr>
    </w:p>
    <w:p w:rsidR="00FB186E" w:rsidRDefault="009D70F3">
      <w:pPr>
        <w:pStyle w:val="a3"/>
        <w:ind w:firstLine="720"/>
        <w:jc w:val="both"/>
      </w:pPr>
      <w:r>
        <w:t>Тема 6</w:t>
      </w:r>
      <w:proofErr w:type="gramStart"/>
      <w:r>
        <w:t xml:space="preserve"> </w:t>
      </w:r>
      <w:r w:rsidR="00537956">
        <w:t>:</w:t>
      </w:r>
      <w:proofErr w:type="gramEnd"/>
      <w:r w:rsidR="00537956">
        <w:t xml:space="preserve"> </w:t>
      </w:r>
      <w:r w:rsidRPr="009D70F3">
        <w:t>Расширения языка SQL</w:t>
      </w:r>
      <w:r w:rsidR="00537956">
        <w:t>.</w:t>
      </w:r>
    </w:p>
    <w:p w:rsidR="00FB186E" w:rsidRDefault="009D70F3">
      <w:pPr>
        <w:pStyle w:val="a3"/>
        <w:ind w:firstLine="720"/>
        <w:jc w:val="both"/>
      </w:pPr>
      <w:r>
        <w:t>Массивы</w:t>
      </w:r>
      <w:proofErr w:type="gramStart"/>
      <w:r>
        <w:t>.</w:t>
      </w:r>
      <w:r w:rsidR="00537956">
        <w:t>.</w:t>
      </w:r>
      <w:proofErr w:type="gramEnd"/>
    </w:p>
    <w:p w:rsidR="00FB186E" w:rsidRDefault="00FB186E">
      <w:pPr>
        <w:pStyle w:val="a3"/>
        <w:ind w:firstLine="720"/>
        <w:jc w:val="both"/>
      </w:pPr>
    </w:p>
    <w:p w:rsidR="00FB186E" w:rsidRDefault="009D70F3">
      <w:pPr>
        <w:pStyle w:val="a3"/>
        <w:ind w:firstLine="720"/>
        <w:jc w:val="both"/>
      </w:pPr>
      <w:r>
        <w:t>Тема 7</w:t>
      </w:r>
      <w:r w:rsidR="00537956">
        <w:t xml:space="preserve">: </w:t>
      </w:r>
      <w:r>
        <w:t>Индексы</w:t>
      </w:r>
      <w:r w:rsidR="00537956">
        <w:t>.</w:t>
      </w:r>
    </w:p>
    <w:p w:rsidR="00FB186E" w:rsidRDefault="009D70F3">
      <w:pPr>
        <w:pStyle w:val="a3"/>
        <w:ind w:firstLine="720"/>
        <w:jc w:val="both"/>
      </w:pPr>
      <w:r>
        <w:t xml:space="preserve">Индексы в </w:t>
      </w:r>
      <w:r>
        <w:rPr>
          <w:lang w:val="en-US"/>
        </w:rPr>
        <w:t>POSTGRESQL</w:t>
      </w:r>
      <w:r w:rsidR="00537956">
        <w:t>.</w:t>
      </w:r>
    </w:p>
    <w:p w:rsidR="00FB186E" w:rsidRDefault="00FB186E">
      <w:pPr>
        <w:pStyle w:val="a3"/>
        <w:ind w:firstLine="720"/>
        <w:jc w:val="both"/>
      </w:pPr>
    </w:p>
    <w:p w:rsidR="00FB186E" w:rsidRDefault="009D70F3">
      <w:pPr>
        <w:pStyle w:val="a3"/>
        <w:ind w:firstLine="720"/>
        <w:jc w:val="both"/>
      </w:pPr>
      <w:r>
        <w:t>Тема 8</w:t>
      </w:r>
      <w:r w:rsidR="00537956">
        <w:t xml:space="preserve">: </w:t>
      </w:r>
      <w:r w:rsidRPr="009D70F3">
        <w:t>Планы запросов</w:t>
      </w:r>
      <w:r w:rsidR="00537956">
        <w:t>.</w:t>
      </w:r>
    </w:p>
    <w:p w:rsidR="009D70F3" w:rsidRPr="009D70F3" w:rsidRDefault="009D70F3" w:rsidP="009D70F3">
      <w:pPr>
        <w:ind w:firstLine="720"/>
        <w:jc w:val="both"/>
        <w:rPr>
          <w:sz w:val="24"/>
        </w:rPr>
      </w:pPr>
      <w:r w:rsidRPr="009D70F3">
        <w:rPr>
          <w:sz w:val="24"/>
        </w:rPr>
        <w:t>Планы запросов в POSTGRESQL</w:t>
      </w:r>
    </w:p>
    <w:p w:rsidR="00FB186E" w:rsidRDefault="00FB186E">
      <w:pPr>
        <w:pStyle w:val="a3"/>
        <w:ind w:firstLine="720"/>
        <w:jc w:val="both"/>
      </w:pPr>
    </w:p>
    <w:p w:rsidR="009D70F3" w:rsidRDefault="00473B70" w:rsidP="009D70F3">
      <w:pPr>
        <w:pStyle w:val="a3"/>
        <w:ind w:firstLine="720"/>
        <w:jc w:val="both"/>
      </w:pPr>
      <w:r>
        <w:t>Тема 9</w:t>
      </w:r>
      <w:r w:rsidR="009D70F3">
        <w:t xml:space="preserve">: </w:t>
      </w:r>
      <w:r w:rsidR="009D70F3" w:rsidRPr="009D70F3">
        <w:t>Планы запросов</w:t>
      </w:r>
      <w:r w:rsidR="009D70F3">
        <w:t>.</w:t>
      </w:r>
    </w:p>
    <w:p w:rsidR="009D70F3" w:rsidRDefault="009D70F3" w:rsidP="009D70F3">
      <w:pPr>
        <w:pStyle w:val="a3"/>
        <w:ind w:firstLine="720"/>
        <w:jc w:val="both"/>
      </w:pPr>
      <w:r>
        <w:t>Оптимизация запросов.</w:t>
      </w:r>
    </w:p>
    <w:p w:rsidR="00FB186E" w:rsidRDefault="00FB186E">
      <w:pPr>
        <w:pStyle w:val="a3"/>
        <w:ind w:firstLine="720"/>
        <w:jc w:val="both"/>
      </w:pPr>
    </w:p>
    <w:p w:rsidR="00FB186E" w:rsidRPr="00473B70" w:rsidRDefault="00473B70">
      <w:pPr>
        <w:pStyle w:val="a3"/>
        <w:ind w:firstLine="720"/>
        <w:jc w:val="both"/>
        <w:rPr>
          <w:b/>
        </w:rPr>
      </w:pPr>
      <w:r w:rsidRPr="00473B70">
        <w:rPr>
          <w:b/>
        </w:rPr>
        <w:t>Раздел: XML</w:t>
      </w:r>
      <w:r w:rsidR="00537956" w:rsidRPr="00473B70">
        <w:rPr>
          <w:b/>
        </w:rPr>
        <w:t xml:space="preserve"> базы данных.</w:t>
      </w:r>
    </w:p>
    <w:p w:rsidR="00FB186E" w:rsidRDefault="00473B70">
      <w:pPr>
        <w:pStyle w:val="a3"/>
        <w:ind w:firstLine="720"/>
        <w:jc w:val="both"/>
      </w:pPr>
      <w:r>
        <w:t>Тема  10</w:t>
      </w:r>
      <w:r w:rsidR="00537956">
        <w:t>. XML.</w:t>
      </w:r>
    </w:p>
    <w:p w:rsidR="00473B70" w:rsidRDefault="00537956" w:rsidP="00473B70">
      <w:pPr>
        <w:ind w:firstLine="720"/>
        <w:jc w:val="both"/>
        <w:rPr>
          <w:sz w:val="24"/>
        </w:rPr>
      </w:pPr>
      <w:r w:rsidRPr="00473B70">
        <w:rPr>
          <w:sz w:val="24"/>
        </w:rPr>
        <w:t xml:space="preserve">XML и HTML. Почему XML. Структура XML-документа. DTD и XML </w:t>
      </w:r>
      <w:proofErr w:type="spellStart"/>
      <w:r w:rsidRPr="00473B70">
        <w:rPr>
          <w:sz w:val="24"/>
        </w:rPr>
        <w:t>Schema</w:t>
      </w:r>
      <w:proofErr w:type="spellEnd"/>
      <w:r w:rsidRPr="00473B70">
        <w:rPr>
          <w:sz w:val="24"/>
        </w:rPr>
        <w:t>.</w:t>
      </w:r>
    </w:p>
    <w:p w:rsidR="00FB186E" w:rsidRPr="00473B70" w:rsidRDefault="00537956" w:rsidP="00473B70">
      <w:pPr>
        <w:ind w:firstLine="720"/>
        <w:jc w:val="both"/>
        <w:rPr>
          <w:sz w:val="24"/>
        </w:rPr>
      </w:pPr>
      <w:r w:rsidRPr="00473B70">
        <w:rPr>
          <w:sz w:val="24"/>
        </w:rPr>
        <w:t xml:space="preserve">Пространство имен XML-документа. </w:t>
      </w:r>
      <w:r w:rsidR="00473B70">
        <w:t>Объектная модель документа.</w:t>
      </w:r>
    </w:p>
    <w:p w:rsidR="00FB186E" w:rsidRDefault="00FB186E">
      <w:pPr>
        <w:pStyle w:val="a3"/>
        <w:ind w:firstLine="720"/>
        <w:jc w:val="both"/>
      </w:pPr>
    </w:p>
    <w:p w:rsidR="00FB186E" w:rsidRDefault="00473B70">
      <w:pPr>
        <w:pStyle w:val="a3"/>
        <w:ind w:firstLine="720"/>
        <w:jc w:val="both"/>
      </w:pPr>
      <w:r>
        <w:t>Тема  11</w:t>
      </w:r>
      <w:r w:rsidR="00537956">
        <w:t>. Преобразование XML-документов.</w:t>
      </w:r>
    </w:p>
    <w:p w:rsidR="00473B70" w:rsidRDefault="00537956">
      <w:pPr>
        <w:pStyle w:val="a3"/>
        <w:ind w:firstLine="720"/>
        <w:jc w:val="both"/>
      </w:pPr>
      <w:r>
        <w:t xml:space="preserve">Язык XSLT, язык </w:t>
      </w:r>
      <w:proofErr w:type="spellStart"/>
      <w:r>
        <w:t>XPath</w:t>
      </w:r>
      <w:proofErr w:type="spellEnd"/>
      <w:r>
        <w:t xml:space="preserve">. Основные положения. </w:t>
      </w:r>
    </w:p>
    <w:p w:rsidR="00473B70" w:rsidRDefault="00537956">
      <w:pPr>
        <w:pStyle w:val="a3"/>
        <w:ind w:firstLine="720"/>
        <w:jc w:val="both"/>
      </w:pPr>
      <w:r>
        <w:t>Примеры программ преобразования XML-документов в HTML-документы.</w:t>
      </w:r>
    </w:p>
    <w:p w:rsidR="00FB186E" w:rsidRDefault="00537956">
      <w:pPr>
        <w:pStyle w:val="a3"/>
        <w:ind w:firstLine="720"/>
        <w:jc w:val="both"/>
      </w:pPr>
      <w:r>
        <w:t xml:space="preserve">Отображение XML-документов. </w:t>
      </w:r>
      <w:proofErr w:type="spellStart"/>
      <w:r w:rsidR="00473B70">
        <w:t>Парсер</w:t>
      </w:r>
      <w:proofErr w:type="spellEnd"/>
      <w:r w:rsidR="00473B70">
        <w:t xml:space="preserve"> MSXML</w:t>
      </w:r>
      <w:r>
        <w:t>.</w:t>
      </w:r>
    </w:p>
    <w:p w:rsidR="00FB186E" w:rsidRDefault="00FB186E">
      <w:pPr>
        <w:pStyle w:val="a3"/>
        <w:ind w:firstLine="720"/>
        <w:jc w:val="both"/>
      </w:pPr>
    </w:p>
    <w:p w:rsidR="00FB186E" w:rsidRDefault="00473B70">
      <w:pPr>
        <w:pStyle w:val="a3"/>
        <w:ind w:firstLine="720"/>
        <w:jc w:val="both"/>
      </w:pPr>
      <w:r>
        <w:t>Тема  12</w:t>
      </w:r>
      <w:r w:rsidR="00537956">
        <w:t>. XML и базы данных.</w:t>
      </w:r>
    </w:p>
    <w:p w:rsidR="00473B70" w:rsidRPr="00473B70" w:rsidRDefault="00473B70" w:rsidP="00473B70">
      <w:pPr>
        <w:ind w:firstLine="720"/>
        <w:jc w:val="both"/>
        <w:rPr>
          <w:sz w:val="24"/>
        </w:rPr>
      </w:pPr>
      <w:r w:rsidRPr="00473B70">
        <w:rPr>
          <w:sz w:val="24"/>
        </w:rPr>
        <w:t>XML-документы и объектно-реляционные базы данных. XML тип данных.</w:t>
      </w:r>
    </w:p>
    <w:p w:rsidR="00473B70" w:rsidRPr="00473B70" w:rsidRDefault="00473B70" w:rsidP="00473B70">
      <w:pPr>
        <w:ind w:firstLine="720"/>
        <w:jc w:val="both"/>
        <w:rPr>
          <w:sz w:val="24"/>
        </w:rPr>
      </w:pPr>
      <w:r w:rsidRPr="00473B70">
        <w:rPr>
          <w:sz w:val="24"/>
        </w:rPr>
        <w:t>Специальные (native) XML базы данных.</w:t>
      </w:r>
    </w:p>
    <w:p w:rsidR="00FB186E" w:rsidRDefault="00473B70" w:rsidP="00473B70">
      <w:pPr>
        <w:pStyle w:val="a3"/>
        <w:ind w:firstLine="720"/>
        <w:jc w:val="both"/>
      </w:pPr>
      <w:r>
        <w:t xml:space="preserve">СУБД </w:t>
      </w:r>
      <w:r>
        <w:rPr>
          <w:lang w:val="en-US"/>
        </w:rPr>
        <w:t>SEDNA</w:t>
      </w:r>
    </w:p>
    <w:p w:rsidR="00473B70" w:rsidRPr="00473B70" w:rsidRDefault="00473B70" w:rsidP="00473B70">
      <w:pPr>
        <w:pStyle w:val="a3"/>
        <w:ind w:firstLine="720"/>
        <w:jc w:val="both"/>
      </w:pPr>
    </w:p>
    <w:p w:rsidR="00473B70" w:rsidRPr="00473B70" w:rsidRDefault="00473B70" w:rsidP="00473B70">
      <w:pPr>
        <w:pStyle w:val="a3"/>
        <w:ind w:firstLine="720"/>
        <w:jc w:val="both"/>
        <w:rPr>
          <w:b/>
        </w:rPr>
      </w:pPr>
      <w:r>
        <w:rPr>
          <w:b/>
        </w:rPr>
        <w:t>Распределенные базы данных</w:t>
      </w:r>
      <w:r w:rsidRPr="00473B70">
        <w:rPr>
          <w:b/>
        </w:rPr>
        <w:t>.</w:t>
      </w:r>
    </w:p>
    <w:p w:rsidR="00473B70" w:rsidRDefault="00473B70" w:rsidP="00473B70">
      <w:pPr>
        <w:pStyle w:val="a3"/>
        <w:ind w:firstLine="720"/>
        <w:jc w:val="both"/>
      </w:pPr>
      <w:r>
        <w:t xml:space="preserve">Тема  13. </w:t>
      </w:r>
      <w:r w:rsidR="00B820E4">
        <w:t>Р</w:t>
      </w:r>
      <w:r w:rsidR="00B820E4" w:rsidRPr="00473B70">
        <w:t>аспределенные базы</w:t>
      </w:r>
      <w:r>
        <w:t>.</w:t>
      </w:r>
    </w:p>
    <w:p w:rsidR="00473B70" w:rsidRPr="00473B70" w:rsidRDefault="00473B70" w:rsidP="00473B70">
      <w:pPr>
        <w:ind w:firstLine="720"/>
        <w:jc w:val="both"/>
        <w:rPr>
          <w:sz w:val="24"/>
        </w:rPr>
      </w:pPr>
      <w:r w:rsidRPr="00473B70">
        <w:rPr>
          <w:sz w:val="24"/>
        </w:rPr>
        <w:t>Гомогенные и гетерогенные распределенные базы данных.</w:t>
      </w:r>
    </w:p>
    <w:p w:rsidR="00473B70" w:rsidRPr="00473B70" w:rsidRDefault="00473B70" w:rsidP="00473B70">
      <w:pPr>
        <w:ind w:firstLine="720"/>
        <w:jc w:val="both"/>
        <w:rPr>
          <w:sz w:val="24"/>
        </w:rPr>
      </w:pPr>
      <w:r w:rsidRPr="00473B70">
        <w:rPr>
          <w:sz w:val="24"/>
        </w:rPr>
        <w:t>12 правил К. Дейта</w:t>
      </w:r>
    </w:p>
    <w:p w:rsidR="00473B70" w:rsidRDefault="00473B70" w:rsidP="00473B70">
      <w:pPr>
        <w:ind w:firstLine="720"/>
        <w:jc w:val="both"/>
        <w:rPr>
          <w:sz w:val="24"/>
        </w:rPr>
      </w:pPr>
      <w:r w:rsidRPr="00473B70">
        <w:rPr>
          <w:sz w:val="24"/>
        </w:rPr>
        <w:t>Обработка распределенных запросов</w:t>
      </w:r>
    </w:p>
    <w:p w:rsidR="00473B70" w:rsidRDefault="00473B70" w:rsidP="00473B70">
      <w:pPr>
        <w:ind w:firstLine="720"/>
        <w:jc w:val="both"/>
        <w:rPr>
          <w:sz w:val="24"/>
        </w:rPr>
      </w:pPr>
    </w:p>
    <w:p w:rsidR="00473B70" w:rsidRDefault="00473B70" w:rsidP="00473B70">
      <w:pPr>
        <w:pStyle w:val="a3"/>
        <w:ind w:firstLine="720"/>
        <w:jc w:val="both"/>
      </w:pPr>
      <w:r>
        <w:t xml:space="preserve">Тема  14. </w:t>
      </w:r>
      <w:r w:rsidR="00B820E4">
        <w:t>Транзакции</w:t>
      </w:r>
      <w:r>
        <w:t>.</w:t>
      </w:r>
    </w:p>
    <w:p w:rsidR="00B820E4" w:rsidRPr="008476E4" w:rsidRDefault="00B820E4" w:rsidP="00473B70">
      <w:pPr>
        <w:ind w:firstLine="720"/>
        <w:jc w:val="both"/>
        <w:rPr>
          <w:sz w:val="24"/>
        </w:rPr>
      </w:pPr>
      <w:r w:rsidRPr="008476E4">
        <w:rPr>
          <w:sz w:val="24"/>
        </w:rPr>
        <w:t xml:space="preserve">Понятие транзакции. </w:t>
      </w:r>
      <w:proofErr w:type="spellStart"/>
      <w:r w:rsidRPr="008476E4">
        <w:rPr>
          <w:sz w:val="24"/>
        </w:rPr>
        <w:t>Сериализуемость</w:t>
      </w:r>
      <w:proofErr w:type="spellEnd"/>
      <w:r w:rsidRPr="008476E4">
        <w:rPr>
          <w:sz w:val="24"/>
        </w:rPr>
        <w:t xml:space="preserve">. </w:t>
      </w:r>
    </w:p>
    <w:p w:rsidR="00B820E4" w:rsidRPr="008476E4" w:rsidRDefault="00B820E4" w:rsidP="00473B70">
      <w:pPr>
        <w:ind w:firstLine="720"/>
        <w:jc w:val="both"/>
        <w:rPr>
          <w:sz w:val="24"/>
        </w:rPr>
      </w:pPr>
      <w:r w:rsidRPr="008476E4">
        <w:rPr>
          <w:sz w:val="24"/>
        </w:rPr>
        <w:t xml:space="preserve">Правильно построенные транзакции. Методы обеспечения </w:t>
      </w:r>
      <w:proofErr w:type="spellStart"/>
      <w:r w:rsidRPr="008476E4">
        <w:rPr>
          <w:sz w:val="24"/>
        </w:rPr>
        <w:t>сериализуемости</w:t>
      </w:r>
      <w:proofErr w:type="spellEnd"/>
      <w:r w:rsidRPr="008476E4">
        <w:rPr>
          <w:sz w:val="24"/>
        </w:rPr>
        <w:t xml:space="preserve">. </w:t>
      </w:r>
    </w:p>
    <w:p w:rsidR="00473B70" w:rsidRDefault="00B820E4" w:rsidP="00473B70">
      <w:pPr>
        <w:ind w:firstLine="720"/>
        <w:jc w:val="both"/>
        <w:rPr>
          <w:sz w:val="24"/>
        </w:rPr>
      </w:pPr>
      <w:r w:rsidRPr="008476E4">
        <w:rPr>
          <w:sz w:val="24"/>
        </w:rPr>
        <w:t>Двухфазный протокол блокирования.</w:t>
      </w:r>
    </w:p>
    <w:p w:rsidR="00B820E4" w:rsidRDefault="006D14C9" w:rsidP="00B820E4">
      <w:pPr>
        <w:pStyle w:val="a3"/>
        <w:ind w:firstLine="720"/>
        <w:jc w:val="both"/>
      </w:pPr>
      <w:r>
        <w:lastRenderedPageBreak/>
        <w:t>Тема  15</w:t>
      </w:r>
      <w:r w:rsidR="00B820E4">
        <w:t>. Блокировки.</w:t>
      </w:r>
    </w:p>
    <w:p w:rsidR="00B820E4" w:rsidRPr="008476E4" w:rsidRDefault="00B820E4" w:rsidP="00473B70">
      <w:pPr>
        <w:ind w:firstLine="720"/>
        <w:jc w:val="both"/>
        <w:rPr>
          <w:sz w:val="24"/>
        </w:rPr>
      </w:pPr>
      <w:r w:rsidRPr="008476E4">
        <w:rPr>
          <w:sz w:val="24"/>
        </w:rPr>
        <w:t xml:space="preserve">Тупики и их предотвращение. </w:t>
      </w:r>
    </w:p>
    <w:p w:rsidR="00B820E4" w:rsidRPr="008476E4" w:rsidRDefault="00B820E4" w:rsidP="00473B70">
      <w:pPr>
        <w:ind w:firstLine="720"/>
        <w:jc w:val="both"/>
        <w:rPr>
          <w:sz w:val="24"/>
        </w:rPr>
      </w:pPr>
      <w:r w:rsidRPr="008476E4">
        <w:rPr>
          <w:sz w:val="24"/>
        </w:rPr>
        <w:t xml:space="preserve">Алгоритмы распределенной блокировки. </w:t>
      </w:r>
    </w:p>
    <w:p w:rsidR="00B820E4" w:rsidRPr="008476E4" w:rsidRDefault="00B820E4" w:rsidP="00473B70">
      <w:pPr>
        <w:ind w:firstLine="720"/>
        <w:jc w:val="both"/>
        <w:rPr>
          <w:sz w:val="24"/>
        </w:rPr>
      </w:pPr>
      <w:r w:rsidRPr="008476E4">
        <w:rPr>
          <w:sz w:val="24"/>
        </w:rPr>
        <w:t xml:space="preserve">Временные метки. Алгоритмы, основанные на использовании временных меток. </w:t>
      </w:r>
    </w:p>
    <w:p w:rsidR="00473B70" w:rsidRPr="008476E4" w:rsidRDefault="00B820E4" w:rsidP="00473B70">
      <w:pPr>
        <w:ind w:firstLine="720"/>
        <w:jc w:val="both"/>
        <w:rPr>
          <w:sz w:val="24"/>
        </w:rPr>
      </w:pPr>
      <w:r w:rsidRPr="008476E4">
        <w:rPr>
          <w:sz w:val="24"/>
        </w:rPr>
        <w:t>Метод конфликтных графов</w:t>
      </w:r>
    </w:p>
    <w:p w:rsidR="00B820E4" w:rsidRDefault="00B820E4" w:rsidP="00473B70">
      <w:pPr>
        <w:ind w:firstLine="720"/>
        <w:jc w:val="both"/>
        <w:rPr>
          <w:sz w:val="24"/>
        </w:rPr>
      </w:pPr>
    </w:p>
    <w:p w:rsidR="00B820E4" w:rsidRPr="00473B70" w:rsidRDefault="00B820E4" w:rsidP="00473B70">
      <w:pPr>
        <w:ind w:firstLine="720"/>
        <w:jc w:val="both"/>
        <w:rPr>
          <w:sz w:val="24"/>
        </w:rPr>
      </w:pPr>
    </w:p>
    <w:p w:rsidR="00FB186E" w:rsidRDefault="00537956">
      <w:pPr>
        <w:pStyle w:val="a3"/>
        <w:ind w:firstLine="720"/>
        <w:jc w:val="both"/>
      </w:pPr>
      <w:r>
        <w:t>Семинары:</w:t>
      </w:r>
    </w:p>
    <w:p w:rsidR="00710924" w:rsidRDefault="00710924" w:rsidP="00710924">
      <w:pPr>
        <w:pStyle w:val="a3"/>
        <w:numPr>
          <w:ilvl w:val="0"/>
          <w:numId w:val="1"/>
        </w:numPr>
        <w:jc w:val="both"/>
      </w:pPr>
      <w:r>
        <w:t>Описание предметной области</w:t>
      </w:r>
    </w:p>
    <w:p w:rsidR="00710924" w:rsidRDefault="00710924" w:rsidP="00710924">
      <w:pPr>
        <w:pStyle w:val="a3"/>
        <w:numPr>
          <w:ilvl w:val="0"/>
          <w:numId w:val="1"/>
        </w:numPr>
        <w:jc w:val="both"/>
      </w:pPr>
      <w:r>
        <w:t>Логическое проектирование базы данных</w:t>
      </w:r>
    </w:p>
    <w:p w:rsidR="00710924" w:rsidRDefault="00710924" w:rsidP="00710924">
      <w:pPr>
        <w:pStyle w:val="a3"/>
        <w:numPr>
          <w:ilvl w:val="0"/>
          <w:numId w:val="1"/>
        </w:numPr>
        <w:jc w:val="both"/>
      </w:pPr>
      <w:r>
        <w:t xml:space="preserve"> Физическое проектирование базы данных.</w:t>
      </w:r>
    </w:p>
    <w:p w:rsidR="00710924" w:rsidRDefault="00710924" w:rsidP="00710924">
      <w:pPr>
        <w:pStyle w:val="a3"/>
        <w:numPr>
          <w:ilvl w:val="0"/>
          <w:numId w:val="1"/>
        </w:numPr>
        <w:jc w:val="both"/>
      </w:pPr>
      <w:r>
        <w:t>Пользовательские типы данных</w:t>
      </w:r>
    </w:p>
    <w:p w:rsidR="00710924" w:rsidRDefault="00710924" w:rsidP="00710924">
      <w:pPr>
        <w:pStyle w:val="a3"/>
        <w:numPr>
          <w:ilvl w:val="0"/>
          <w:numId w:val="1"/>
        </w:numPr>
        <w:jc w:val="both"/>
      </w:pPr>
      <w:r>
        <w:t>Массивы</w:t>
      </w:r>
    </w:p>
    <w:p w:rsidR="00710924" w:rsidRDefault="00710924" w:rsidP="00710924">
      <w:pPr>
        <w:pStyle w:val="a3"/>
        <w:numPr>
          <w:ilvl w:val="0"/>
          <w:numId w:val="1"/>
        </w:numPr>
        <w:jc w:val="both"/>
      </w:pPr>
      <w:r>
        <w:t>Планы запросов</w:t>
      </w:r>
    </w:p>
    <w:p w:rsidR="00710924" w:rsidRDefault="00710924" w:rsidP="00710924">
      <w:pPr>
        <w:pStyle w:val="a3"/>
        <w:numPr>
          <w:ilvl w:val="0"/>
          <w:numId w:val="1"/>
        </w:numPr>
        <w:jc w:val="both"/>
      </w:pPr>
      <w:r>
        <w:t xml:space="preserve">Структура XML-документа. DTD и XML </w:t>
      </w:r>
      <w:proofErr w:type="spellStart"/>
      <w:r>
        <w:t>Schema</w:t>
      </w:r>
      <w:proofErr w:type="spellEnd"/>
    </w:p>
    <w:p w:rsidR="00710924" w:rsidRDefault="00710924" w:rsidP="00710924">
      <w:pPr>
        <w:pStyle w:val="a3"/>
        <w:numPr>
          <w:ilvl w:val="0"/>
          <w:numId w:val="1"/>
        </w:numPr>
        <w:jc w:val="both"/>
      </w:pPr>
      <w:r>
        <w:t>Двухфазный протокол блокирования</w:t>
      </w:r>
    </w:p>
    <w:p w:rsidR="00710924" w:rsidRDefault="00710924" w:rsidP="00710924">
      <w:pPr>
        <w:pStyle w:val="a3"/>
        <w:jc w:val="both"/>
      </w:pPr>
    </w:p>
    <w:p w:rsidR="00710924" w:rsidRDefault="00710924" w:rsidP="00710924">
      <w:pPr>
        <w:pStyle w:val="a3"/>
        <w:ind w:firstLine="720"/>
        <w:jc w:val="both"/>
      </w:pPr>
      <w:r>
        <w:t>Лабораторные работы:</w:t>
      </w:r>
    </w:p>
    <w:p w:rsidR="00FB186E" w:rsidRDefault="00537956">
      <w:pPr>
        <w:pStyle w:val="a3"/>
        <w:ind w:firstLine="720"/>
        <w:jc w:val="both"/>
      </w:pPr>
      <w:r>
        <w:t xml:space="preserve">1. </w:t>
      </w:r>
      <w:r w:rsidR="00B820E4">
        <w:t>Разработка схемы базы данных многопользовательской системы</w:t>
      </w:r>
    </w:p>
    <w:p w:rsidR="00FB186E" w:rsidRDefault="00537956">
      <w:pPr>
        <w:pStyle w:val="a3"/>
        <w:ind w:firstLine="720"/>
        <w:jc w:val="both"/>
      </w:pPr>
      <w:r>
        <w:t xml:space="preserve">2. </w:t>
      </w:r>
      <w:r w:rsidR="00B820E4">
        <w:t xml:space="preserve">Пользовательские типы данных в </w:t>
      </w:r>
      <w:r w:rsidR="00B820E4">
        <w:rPr>
          <w:lang w:val="en-US"/>
        </w:rPr>
        <w:t>POSTGRESQL</w:t>
      </w:r>
      <w:r>
        <w:t>.</w:t>
      </w:r>
    </w:p>
    <w:p w:rsidR="00FB186E" w:rsidRDefault="00537956">
      <w:pPr>
        <w:pStyle w:val="a3"/>
        <w:ind w:firstLine="720"/>
        <w:jc w:val="both"/>
      </w:pPr>
      <w:r>
        <w:t xml:space="preserve">3. </w:t>
      </w:r>
      <w:r w:rsidR="00B820E4">
        <w:t xml:space="preserve">Массивы в </w:t>
      </w:r>
      <w:r w:rsidR="00B820E4">
        <w:rPr>
          <w:lang w:val="en-US"/>
        </w:rPr>
        <w:t>POSTGRESQL</w:t>
      </w:r>
    </w:p>
    <w:p w:rsidR="00FB186E" w:rsidRDefault="00537956">
      <w:pPr>
        <w:pStyle w:val="a3"/>
        <w:ind w:firstLine="720"/>
        <w:jc w:val="both"/>
      </w:pPr>
      <w:r>
        <w:t xml:space="preserve">4. </w:t>
      </w:r>
      <w:r w:rsidR="00B820E4">
        <w:t xml:space="preserve">Индексы в </w:t>
      </w:r>
      <w:r w:rsidR="00B820E4">
        <w:rPr>
          <w:lang w:val="en-US"/>
        </w:rPr>
        <w:t>POSTGRESQL</w:t>
      </w:r>
      <w:r>
        <w:t>.</w:t>
      </w:r>
    </w:p>
    <w:p w:rsidR="00FB186E" w:rsidRDefault="00537956">
      <w:pPr>
        <w:pStyle w:val="a3"/>
        <w:ind w:firstLine="720"/>
        <w:jc w:val="both"/>
      </w:pPr>
      <w:r>
        <w:t xml:space="preserve">5. </w:t>
      </w:r>
      <w:r w:rsidR="00B820E4">
        <w:t xml:space="preserve">Планы запросов в </w:t>
      </w:r>
      <w:r w:rsidR="00B820E4">
        <w:rPr>
          <w:lang w:val="en-US"/>
        </w:rPr>
        <w:t>POSTGRESQL</w:t>
      </w:r>
      <w:r>
        <w:t>.</w:t>
      </w:r>
    </w:p>
    <w:p w:rsidR="00FB186E" w:rsidRDefault="00537956">
      <w:pPr>
        <w:pStyle w:val="a3"/>
        <w:ind w:firstLine="720"/>
        <w:jc w:val="both"/>
      </w:pPr>
      <w:r>
        <w:t>6. Оптимизация</w:t>
      </w:r>
      <w:r w:rsidR="00B820E4">
        <w:t xml:space="preserve"> запросов</w:t>
      </w:r>
      <w:r>
        <w:t>.</w:t>
      </w:r>
    </w:p>
    <w:p w:rsidR="00FB186E" w:rsidRDefault="00B820E4">
      <w:pPr>
        <w:pStyle w:val="a3"/>
        <w:ind w:firstLine="720"/>
        <w:jc w:val="both"/>
      </w:pPr>
      <w:r>
        <w:t>7.</w:t>
      </w:r>
      <w:r>
        <w:rPr>
          <w:lang w:val="en-US"/>
        </w:rPr>
        <w:t>XML</w:t>
      </w:r>
      <w:r>
        <w:t xml:space="preserve"> и </w:t>
      </w:r>
      <w:r>
        <w:rPr>
          <w:lang w:val="en-US"/>
        </w:rPr>
        <w:t>JSON</w:t>
      </w:r>
      <w:r>
        <w:t xml:space="preserve"> типы данных в </w:t>
      </w:r>
      <w:r>
        <w:rPr>
          <w:lang w:val="en-US"/>
        </w:rPr>
        <w:t>POSTGRESQL</w:t>
      </w:r>
    </w:p>
    <w:p w:rsidR="00FB186E" w:rsidRDefault="002D2664">
      <w:pPr>
        <w:pStyle w:val="a3"/>
        <w:ind w:firstLine="720"/>
        <w:jc w:val="both"/>
      </w:pPr>
      <w:r>
        <w:t>8</w:t>
      </w:r>
      <w:r w:rsidR="00537956">
        <w:t xml:space="preserve">. </w:t>
      </w:r>
      <w:r w:rsidR="00B820E4">
        <w:t xml:space="preserve">Транзакции в </w:t>
      </w:r>
      <w:r w:rsidR="00B820E4">
        <w:rPr>
          <w:lang w:val="en-US"/>
        </w:rPr>
        <w:t>POSTGRESQL</w:t>
      </w:r>
      <w:r w:rsidR="00537956">
        <w:t>.</w:t>
      </w:r>
    </w:p>
    <w:p w:rsidR="00FB186E" w:rsidRDefault="00FB186E">
      <w:pPr>
        <w:pStyle w:val="a3"/>
        <w:ind w:firstLine="720"/>
        <w:jc w:val="both"/>
      </w:pPr>
    </w:p>
    <w:p w:rsidR="00FB186E" w:rsidRDefault="00FB186E">
      <w:pPr>
        <w:pStyle w:val="a3"/>
        <w:ind w:firstLine="720"/>
        <w:jc w:val="both"/>
      </w:pPr>
    </w:p>
    <w:p w:rsidR="00FB186E" w:rsidRDefault="00537956">
      <w:pPr>
        <w:pStyle w:val="a3"/>
        <w:ind w:firstLine="720"/>
        <w:jc w:val="both"/>
      </w:pPr>
      <w:r>
        <w:t>МЕТОДИЧЕСКИЕ УКАЗАНИЯ</w:t>
      </w:r>
    </w:p>
    <w:p w:rsidR="00FB186E" w:rsidRDefault="00FB186E">
      <w:pPr>
        <w:pStyle w:val="a3"/>
        <w:ind w:firstLine="720"/>
        <w:jc w:val="both"/>
      </w:pPr>
    </w:p>
    <w:p w:rsidR="00FB186E" w:rsidRDefault="00537956">
      <w:pPr>
        <w:pStyle w:val="a3"/>
        <w:ind w:firstLine="720"/>
        <w:jc w:val="both"/>
      </w:pPr>
      <w:r>
        <w:t>В качестве оценочного средства используется 100 бальная семестровая система, учитывающая посещаемость лекций и семинарских занятий, выполнение лабораторных работ.</w:t>
      </w:r>
    </w:p>
    <w:bookmarkEnd w:id="0"/>
    <w:p w:rsidR="00FB186E" w:rsidRDefault="00FB186E">
      <w:pPr>
        <w:pStyle w:val="a3"/>
        <w:ind w:firstLine="720"/>
      </w:pPr>
    </w:p>
    <w:p w:rsidR="006D14C9" w:rsidRDefault="006D14C9" w:rsidP="006D14C9">
      <w:pPr>
        <w:pStyle w:val="a5"/>
        <w:ind w:firstLine="0"/>
        <w:rPr>
          <w:lang w:val="en-US"/>
        </w:rPr>
      </w:pPr>
      <w:r>
        <w:t>Автор:</w:t>
      </w:r>
    </w:p>
    <w:p w:rsidR="006D14C9" w:rsidRPr="00C604AA" w:rsidRDefault="006D14C9" w:rsidP="006D14C9">
      <w:pPr>
        <w:pStyle w:val="a5"/>
        <w:ind w:firstLine="0"/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8"/>
        <w:gridCol w:w="5381"/>
        <w:gridCol w:w="3942"/>
      </w:tblGrid>
      <w:tr w:rsidR="006D14C9" w:rsidRPr="006D14C9" w:rsidTr="006D14C9">
        <w:trPr>
          <w:trHeight w:val="1134"/>
        </w:trPr>
        <w:tc>
          <w:tcPr>
            <w:tcW w:w="250" w:type="dxa"/>
            <w:shd w:val="clear" w:color="auto" w:fill="auto"/>
          </w:tcPr>
          <w:p w:rsidR="006D14C9" w:rsidRPr="006D14C9" w:rsidRDefault="006D14C9" w:rsidP="006D14C9">
            <w:pPr>
              <w:pStyle w:val="a5"/>
              <w:ind w:firstLine="0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5670" w:type="dxa"/>
            <w:shd w:val="clear" w:color="auto" w:fill="auto"/>
          </w:tcPr>
          <w:p w:rsidR="006D14C9" w:rsidRPr="006D14C9" w:rsidRDefault="006D14C9" w:rsidP="00064DCA">
            <w:pPr>
              <w:rPr>
                <w:sz w:val="24"/>
              </w:rPr>
            </w:pPr>
            <w:r w:rsidRPr="006D14C9">
              <w:rPr>
                <w:sz w:val="24"/>
              </w:rPr>
              <w:t>Щукин Борис Алексеевич, д.т.н., профессор</w:t>
            </w:r>
          </w:p>
        </w:tc>
        <w:tc>
          <w:tcPr>
            <w:tcW w:w="4217" w:type="dxa"/>
            <w:shd w:val="clear" w:color="auto" w:fill="auto"/>
          </w:tcPr>
          <w:p w:rsidR="006D14C9" w:rsidRPr="006D14C9" w:rsidRDefault="006D14C9" w:rsidP="006D14C9">
            <w:pPr>
              <w:pStyle w:val="a5"/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</w:p>
          <w:p w:rsidR="006D14C9" w:rsidRPr="006D14C9" w:rsidRDefault="006D14C9" w:rsidP="006D14C9">
            <w:pPr>
              <w:pStyle w:val="a5"/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</w:tbl>
    <w:p w:rsidR="006D14C9" w:rsidRDefault="006D14C9">
      <w:pPr>
        <w:pStyle w:val="a3"/>
        <w:ind w:firstLine="720"/>
      </w:pPr>
    </w:p>
    <w:sectPr w:rsidR="006D14C9" w:rsidSect="00564B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BA1" w:rsidRDefault="00687BA1" w:rsidP="00EA5C7D">
      <w:r>
        <w:separator/>
      </w:r>
    </w:p>
  </w:endnote>
  <w:endnote w:type="continuationSeparator" w:id="0">
    <w:p w:rsidR="00687BA1" w:rsidRDefault="00687BA1" w:rsidP="00EA5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C7D" w:rsidRDefault="00EA5C7D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C7D" w:rsidRDefault="00EA5C7D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C7D" w:rsidRDefault="00EA5C7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BA1" w:rsidRDefault="00687BA1" w:rsidP="00EA5C7D">
      <w:r>
        <w:separator/>
      </w:r>
    </w:p>
  </w:footnote>
  <w:footnote w:type="continuationSeparator" w:id="0">
    <w:p w:rsidR="00687BA1" w:rsidRDefault="00687BA1" w:rsidP="00EA5C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C7D" w:rsidRDefault="00EA5C7D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C7D" w:rsidRDefault="00EA5C7D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C7D" w:rsidRDefault="00EA5C7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C3207"/>
    <w:multiLevelType w:val="hybridMultilevel"/>
    <w:tmpl w:val="FABEE71E"/>
    <w:lvl w:ilvl="0" w:tplc="517C50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86E"/>
    <w:rsid w:val="000073B8"/>
    <w:rsid w:val="00225C8C"/>
    <w:rsid w:val="00273B0C"/>
    <w:rsid w:val="002D2664"/>
    <w:rsid w:val="00473B70"/>
    <w:rsid w:val="00537956"/>
    <w:rsid w:val="00564BDF"/>
    <w:rsid w:val="00591380"/>
    <w:rsid w:val="005B7AFA"/>
    <w:rsid w:val="00660F7C"/>
    <w:rsid w:val="00687BA1"/>
    <w:rsid w:val="006D14C9"/>
    <w:rsid w:val="00710924"/>
    <w:rsid w:val="008476E4"/>
    <w:rsid w:val="009D70F3"/>
    <w:rsid w:val="00B820E4"/>
    <w:rsid w:val="00C537EE"/>
    <w:rsid w:val="00D9590E"/>
    <w:rsid w:val="00EA5C7D"/>
    <w:rsid w:val="00FB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FB186E"/>
    <w:rPr>
      <w:sz w:val="24"/>
    </w:rPr>
  </w:style>
  <w:style w:type="table" w:styleId="a4">
    <w:name w:val="Table Grid"/>
    <w:basedOn w:val="a1"/>
    <w:rsid w:val="006D14C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Параграф"/>
    <w:basedOn w:val="a"/>
    <w:link w:val="a6"/>
    <w:rsid w:val="006D14C9"/>
    <w:pPr>
      <w:spacing w:line="276" w:lineRule="auto"/>
      <w:ind w:firstLine="709"/>
      <w:jc w:val="both"/>
    </w:pPr>
    <w:rPr>
      <w:rFonts w:eastAsia="Calibri"/>
      <w:sz w:val="24"/>
      <w:szCs w:val="22"/>
      <w:lang w:eastAsia="en-US"/>
    </w:rPr>
  </w:style>
  <w:style w:type="character" w:customStyle="1" w:styleId="a6">
    <w:name w:val="Параграф Знак"/>
    <w:link w:val="a5"/>
    <w:rsid w:val="006D14C9"/>
    <w:rPr>
      <w:rFonts w:eastAsia="Calibri"/>
      <w:sz w:val="24"/>
      <w:szCs w:val="22"/>
      <w:lang w:eastAsia="en-US"/>
    </w:rPr>
  </w:style>
  <w:style w:type="paragraph" w:styleId="a7">
    <w:name w:val="header"/>
    <w:basedOn w:val="a"/>
    <w:link w:val="a8"/>
    <w:rsid w:val="00EA5C7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EA5C7D"/>
  </w:style>
  <w:style w:type="paragraph" w:styleId="a9">
    <w:name w:val="footer"/>
    <w:basedOn w:val="a"/>
    <w:link w:val="aa"/>
    <w:rsid w:val="00EA5C7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EA5C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FB186E"/>
    <w:rPr>
      <w:sz w:val="24"/>
    </w:rPr>
  </w:style>
  <w:style w:type="table" w:styleId="a4">
    <w:name w:val="Table Grid"/>
    <w:basedOn w:val="a1"/>
    <w:rsid w:val="006D14C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Параграф"/>
    <w:basedOn w:val="a"/>
    <w:link w:val="a6"/>
    <w:rsid w:val="006D14C9"/>
    <w:pPr>
      <w:spacing w:line="276" w:lineRule="auto"/>
      <w:ind w:firstLine="709"/>
      <w:jc w:val="both"/>
    </w:pPr>
    <w:rPr>
      <w:rFonts w:eastAsia="Calibri"/>
      <w:sz w:val="24"/>
      <w:szCs w:val="22"/>
      <w:lang w:eastAsia="en-US"/>
    </w:rPr>
  </w:style>
  <w:style w:type="character" w:customStyle="1" w:styleId="a6">
    <w:name w:val="Параграф Знак"/>
    <w:link w:val="a5"/>
    <w:rsid w:val="006D14C9"/>
    <w:rPr>
      <w:rFonts w:eastAsia="Calibri"/>
      <w:sz w:val="24"/>
      <w:szCs w:val="22"/>
      <w:lang w:eastAsia="en-US"/>
    </w:rPr>
  </w:style>
  <w:style w:type="paragraph" w:styleId="a7">
    <w:name w:val="header"/>
    <w:basedOn w:val="a"/>
    <w:link w:val="a8"/>
    <w:rsid w:val="00EA5C7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EA5C7D"/>
  </w:style>
  <w:style w:type="paragraph" w:styleId="a9">
    <w:name w:val="footer"/>
    <w:basedOn w:val="a"/>
    <w:link w:val="aa"/>
    <w:rsid w:val="00EA5C7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EA5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2021-01-11T15:37:00Z</dcterms:created>
  <dcterms:modified xsi:type="dcterms:W3CDTF">2021-01-11T15:37:00Z</dcterms:modified>
</cp:coreProperties>
</file>