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7E" w:rsidRDefault="00C84CF8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5D0B7E" w:rsidRDefault="00C84CF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5D0B7E" w:rsidRDefault="00C84CF8">
      <w:pPr>
        <w:pStyle w:val="a3"/>
        <w:jc w:val="center"/>
      </w:pPr>
      <w:r>
        <w:t>высшего образования</w:t>
      </w:r>
    </w:p>
    <w:p w:rsidR="005D0B7E" w:rsidRDefault="00C84CF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5D0B7E" w:rsidRDefault="005D0B7E">
      <w:pPr>
        <w:pStyle w:val="a3"/>
        <w:jc w:val="center"/>
      </w:pPr>
    </w:p>
    <w:p w:rsidR="005D0B7E" w:rsidRDefault="00C84CF8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5D0B7E" w:rsidRDefault="00C84CF8">
      <w:pPr>
        <w:pStyle w:val="a3"/>
        <w:spacing w:line="360" w:lineRule="auto"/>
        <w:jc w:val="center"/>
      </w:pPr>
      <w:r>
        <w:t>КАФЕДРА КИБЕРНЕТИКИ</w:t>
      </w:r>
    </w:p>
    <w:p w:rsidR="005D0B7E" w:rsidRDefault="005D0B7E">
      <w:pPr>
        <w:pStyle w:val="a3"/>
        <w:spacing w:line="360" w:lineRule="auto"/>
        <w:jc w:val="center"/>
      </w:pPr>
    </w:p>
    <w:p w:rsidR="005D0B7E" w:rsidRDefault="00C84CF8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5D0B7E" w:rsidRDefault="00C84CF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5D0B7E" w:rsidRDefault="00C84CF8">
      <w:pPr>
        <w:pStyle w:val="a3"/>
        <w:pBdr>
          <w:bottom w:val="single" w:sz="4" w:space="1" w:color="auto"/>
        </w:pBdr>
        <w:jc w:val="center"/>
      </w:pPr>
      <w:r>
        <w:rPr>
          <w:b/>
        </w:rPr>
        <w:t>Современные архитектуры интеллектуальных систем</w:t>
      </w:r>
    </w:p>
    <w:p w:rsidR="005D0B7E" w:rsidRDefault="005D0B7E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488"/>
        <w:gridCol w:w="5083"/>
      </w:tblGrid>
      <w:tr w:rsidR="005D0B7E">
        <w:trPr>
          <w:jc w:val="center"/>
        </w:trPr>
        <w:tc>
          <w:tcPr>
            <w:tcW w:w="0" w:type="auto"/>
          </w:tcPr>
          <w:p w:rsidR="005D0B7E" w:rsidRDefault="00C84CF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5D0B7E" w:rsidRDefault="00C84CF8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5D0B7E">
        <w:trPr>
          <w:jc w:val="center"/>
        </w:trPr>
        <w:tc>
          <w:tcPr>
            <w:tcW w:w="0" w:type="auto"/>
          </w:tcPr>
          <w:p w:rsidR="005D0B7E" w:rsidRDefault="00C84CF8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5D0B7E" w:rsidRDefault="00C84CF8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5D0B7E">
        <w:trPr>
          <w:jc w:val="center"/>
        </w:trPr>
        <w:tc>
          <w:tcPr>
            <w:tcW w:w="0" w:type="auto"/>
          </w:tcPr>
          <w:p w:rsidR="005D0B7E" w:rsidRDefault="00C84CF8">
            <w:pPr>
              <w:pStyle w:val="a3"/>
            </w:pPr>
            <w:r>
              <w:t>Наименование образов</w:t>
            </w:r>
            <w:r>
              <w:t>ательной программы (специализация)</w:t>
            </w:r>
          </w:p>
        </w:tc>
        <w:tc>
          <w:tcPr>
            <w:tcW w:w="0" w:type="auto"/>
          </w:tcPr>
          <w:p w:rsidR="005D0B7E" w:rsidRDefault="00C84CF8">
            <w:pPr>
              <w:pStyle w:val="a3"/>
            </w:pPr>
            <w:r>
              <w:rPr>
                <w:u w:val="single"/>
              </w:rPr>
              <w:t>Перспективные технологии моделирования информационных систем,</w:t>
            </w:r>
          </w:p>
          <w:p w:rsidR="005D0B7E" w:rsidRDefault="00C84CF8">
            <w:pPr>
              <w:pStyle w:val="a3"/>
            </w:pPr>
            <w:r>
              <w:t>Технологии разработки высококритичных кибернетических систем</w:t>
            </w:r>
          </w:p>
        </w:tc>
      </w:tr>
      <w:tr w:rsidR="005D0B7E">
        <w:trPr>
          <w:jc w:val="center"/>
        </w:trPr>
        <w:tc>
          <w:tcPr>
            <w:tcW w:w="0" w:type="auto"/>
          </w:tcPr>
          <w:p w:rsidR="005D0B7E" w:rsidRDefault="00C84CF8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5D0B7E" w:rsidRDefault="00C84CF8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5D0B7E">
        <w:trPr>
          <w:jc w:val="center"/>
        </w:trPr>
        <w:tc>
          <w:tcPr>
            <w:tcW w:w="0" w:type="auto"/>
          </w:tcPr>
          <w:p w:rsidR="005D0B7E" w:rsidRDefault="00C84CF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5D0B7E" w:rsidRDefault="00C84CF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5D0B7E" w:rsidRDefault="005D0B7E">
      <w:pPr>
        <w:pStyle w:val="a3"/>
        <w:ind w:firstLine="720"/>
      </w:pPr>
    </w:p>
    <w:p w:rsidR="005D0B7E" w:rsidRDefault="005D0B7E">
      <w:pPr>
        <w:pStyle w:val="a3"/>
        <w:ind w:firstLine="720"/>
      </w:pPr>
    </w:p>
    <w:p w:rsidR="005D0B7E" w:rsidRDefault="00C84CF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5D0B7E" w:rsidRDefault="005D0B7E">
      <w:pPr>
        <w:pStyle w:val="a3"/>
        <w:ind w:firstLine="720"/>
      </w:pPr>
    </w:p>
    <w:p w:rsidR="005D0B7E" w:rsidRDefault="00C84CF8">
      <w:pPr>
        <w:pStyle w:val="a3"/>
        <w:ind w:firstLine="720"/>
        <w:jc w:val="both"/>
      </w:pPr>
      <w:proofErr w:type="gramStart"/>
      <w:r>
        <w:t xml:space="preserve">Методы </w:t>
      </w:r>
      <w:r>
        <w:t>искусственного интеллекта (ИИ) лежат в основе ключевых технологий XXI-</w:t>
      </w:r>
      <w:proofErr w:type="spellStart"/>
      <w:r>
        <w:t>го</w:t>
      </w:r>
      <w:proofErr w:type="spellEnd"/>
      <w:r>
        <w:t xml:space="preserve"> века, а интеллектуальные системы и технологии применяются сегодня практически во всех сферах человеческой деятельности, причем не только в производственных, но и социально-значимых об</w:t>
      </w:r>
      <w:r>
        <w:t>ластях для управления сложными системами и процессами, анализа и принятия решений, мониторинга, прогнозирования, диагностики, поиска и анализа текстовой информации и других задач.</w:t>
      </w:r>
      <w:proofErr w:type="gramEnd"/>
    </w:p>
    <w:p w:rsidR="005D0B7E" w:rsidRDefault="005D0B7E">
      <w:pPr>
        <w:pStyle w:val="a3"/>
        <w:ind w:firstLine="720"/>
      </w:pPr>
    </w:p>
    <w:p w:rsidR="005D0B7E" w:rsidRDefault="005D0B7E">
      <w:pPr>
        <w:pStyle w:val="a3"/>
        <w:ind w:firstLine="720"/>
      </w:pPr>
    </w:p>
    <w:p w:rsidR="005D0B7E" w:rsidRDefault="005D0B7E">
      <w:pPr>
        <w:pStyle w:val="a3"/>
        <w:ind w:firstLine="720"/>
      </w:pPr>
    </w:p>
    <w:p w:rsidR="005D0B7E" w:rsidRDefault="00C84CF8">
      <w:pPr>
        <w:pStyle w:val="a3"/>
        <w:jc w:val="center"/>
      </w:pPr>
      <w:r>
        <w:rPr>
          <w:b/>
        </w:rPr>
        <w:t>СТРУКТУРА ДИСЦИПЛИНЫ</w:t>
      </w:r>
    </w:p>
    <w:p w:rsidR="005D0B7E" w:rsidRDefault="005D0B7E">
      <w:pPr>
        <w:pStyle w:val="a3"/>
        <w:ind w:firstLine="720"/>
      </w:pPr>
    </w:p>
    <w:p w:rsidR="005D0B7E" w:rsidRDefault="00C84CF8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</w:t>
      </w:r>
      <w:r>
        <w:t xml:space="preserve"> час.</w:t>
      </w:r>
    </w:p>
    <w:p w:rsidR="005D0B7E" w:rsidRDefault="00C84CF8">
      <w:pPr>
        <w:pStyle w:val="a3"/>
        <w:ind w:firstLine="720"/>
      </w:pPr>
      <w:r>
        <w:t>Лекции: 16 час.</w:t>
      </w:r>
    </w:p>
    <w:p w:rsidR="005D0B7E" w:rsidRDefault="00C84CF8">
      <w:pPr>
        <w:pStyle w:val="a3"/>
        <w:ind w:firstLine="720"/>
      </w:pPr>
      <w:r>
        <w:t>Практические занятия/семинары: 16 час.</w:t>
      </w:r>
    </w:p>
    <w:p w:rsidR="005D0B7E" w:rsidRDefault="00C84CF8">
      <w:pPr>
        <w:pStyle w:val="a3"/>
        <w:ind w:firstLine="720"/>
      </w:pPr>
      <w:r>
        <w:t>Лабораторные работы: 0 час.</w:t>
      </w:r>
    </w:p>
    <w:p w:rsidR="005D0B7E" w:rsidRDefault="005D0B7E">
      <w:pPr>
        <w:pStyle w:val="a3"/>
        <w:ind w:firstLine="720"/>
      </w:pPr>
    </w:p>
    <w:p w:rsidR="005D0B7E" w:rsidRDefault="005D0B7E">
      <w:pPr>
        <w:pStyle w:val="a3"/>
        <w:ind w:firstLine="720"/>
      </w:pPr>
    </w:p>
    <w:p w:rsidR="005D0B7E" w:rsidRDefault="00C84CF8">
      <w:pPr>
        <w:pStyle w:val="a3"/>
        <w:jc w:val="center"/>
      </w:pPr>
      <w:r>
        <w:rPr>
          <w:b/>
        </w:rPr>
        <w:t>МЕТОДИЧЕСКИЕ УКАЗАНИЯ</w:t>
      </w:r>
    </w:p>
    <w:p w:rsidR="005D0B7E" w:rsidRDefault="005D0B7E">
      <w:pPr>
        <w:pStyle w:val="a3"/>
        <w:jc w:val="center"/>
      </w:pPr>
    </w:p>
    <w:p w:rsidR="005D0B7E" w:rsidRDefault="00C84CF8">
      <w:pPr>
        <w:pStyle w:val="a3"/>
        <w:ind w:firstLine="720"/>
        <w:jc w:val="both"/>
      </w:pPr>
      <w:r>
        <w:t xml:space="preserve">В качестве оценочного средства используется 100-балльная семестровая система, учитывающая посещаемость занятий, активность на занятиях, </w:t>
      </w:r>
      <w:r>
        <w:t>результаты контрольно-тестовых испытаний по каждому разделу. Каждый раздел проходит аттестацию.</w:t>
      </w:r>
    </w:p>
    <w:p w:rsidR="005D0B7E" w:rsidRDefault="00C84CF8">
      <w:pPr>
        <w:pStyle w:val="a3"/>
        <w:ind w:firstLine="720"/>
        <w:jc w:val="both"/>
      </w:pPr>
      <w:r>
        <w:lastRenderedPageBreak/>
        <w:t>Кроме того для проверки знаний и умений магистров на контрольно-тестовых испытаниях привлекаются обучающие интегрированные экспертные системы по всем дисциплина</w:t>
      </w:r>
      <w:r>
        <w:t>м в рамках онтологии «Интеллектуальные системы и технологии».</w:t>
      </w:r>
    </w:p>
    <w:p w:rsidR="005D0B7E" w:rsidRDefault="005D0B7E">
      <w:pPr>
        <w:pStyle w:val="a3"/>
        <w:ind w:firstLine="720"/>
      </w:pPr>
    </w:p>
    <w:sectPr w:rsidR="005D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7E"/>
    <w:rsid w:val="005D0B7E"/>
    <w:rsid w:val="00C8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D0B7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5D0B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2021-01-09T11:51:00Z</dcterms:created>
  <dcterms:modified xsi:type="dcterms:W3CDTF">2021-01-09T11:51:00Z</dcterms:modified>
</cp:coreProperties>
</file>