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05" w:rsidRDefault="00654505" w:rsidP="001D4D29">
      <w:pPr>
        <w:suppressAutoHyphens/>
        <w:jc w:val="center"/>
      </w:pPr>
      <w:r>
        <w:t>КАФЕДРА ФИНАНСОВОГО МОНИТОРИНГА</w:t>
      </w:r>
    </w:p>
    <w:p w:rsidR="00970981" w:rsidRDefault="00970981" w:rsidP="001D4D29">
      <w:pPr>
        <w:pStyle w:val="11"/>
        <w:suppressAutoHyphens/>
        <w:spacing w:line="192" w:lineRule="auto"/>
        <w:jc w:val="center"/>
      </w:pPr>
    </w:p>
    <w:p w:rsidR="00970981" w:rsidRPr="001D18EE" w:rsidRDefault="00970981" w:rsidP="001D4D29">
      <w:pPr>
        <w:pStyle w:val="11"/>
        <w:suppressAutoHyphens/>
        <w:spacing w:line="192" w:lineRule="auto"/>
        <w:jc w:val="center"/>
      </w:pPr>
      <w:r w:rsidRPr="001D18EE">
        <w:rPr>
          <w:b/>
          <w:color w:val="262626"/>
        </w:rPr>
        <w:t>ФОНД</w:t>
      </w:r>
    </w:p>
    <w:p w:rsidR="00970981" w:rsidRPr="001D18EE" w:rsidRDefault="00970981" w:rsidP="001D4D29">
      <w:pPr>
        <w:pStyle w:val="11"/>
        <w:suppressAutoHyphens/>
        <w:spacing w:line="192" w:lineRule="auto"/>
        <w:jc w:val="center"/>
      </w:pPr>
      <w:r w:rsidRPr="001D18EE">
        <w:rPr>
          <w:b/>
          <w:color w:val="262626"/>
        </w:rPr>
        <w:t>ОЦЕНОЧНЫХ СРЕДСТВ</w:t>
      </w:r>
    </w:p>
    <w:p w:rsidR="00970981" w:rsidRDefault="00970981" w:rsidP="001D4D29">
      <w:pPr>
        <w:pStyle w:val="11"/>
        <w:suppressAutoHyphens/>
        <w:spacing w:after="200" w:line="192" w:lineRule="auto"/>
        <w:jc w:val="center"/>
      </w:pPr>
      <w:r>
        <w:rPr>
          <w:b/>
          <w:color w:val="262626"/>
        </w:rPr>
        <w:t>ПО УЧЕБНОЙ ДИСЦИПЛИНЕ</w:t>
      </w:r>
    </w:p>
    <w:p w:rsidR="00970981" w:rsidRDefault="00DA10EB" w:rsidP="001D4D29">
      <w:pPr>
        <w:pStyle w:val="11"/>
        <w:suppressAutoHyphens/>
        <w:spacing w:line="360" w:lineRule="auto"/>
        <w:jc w:val="center"/>
      </w:pPr>
      <w:r>
        <w:t>М</w:t>
      </w:r>
      <w:r w:rsidR="00793E6D">
        <w:t>ЕНЕДЖМЕНТ И МАРКЕТИНГ</w:t>
      </w:r>
    </w:p>
    <w:p w:rsidR="00970981" w:rsidRDefault="00970981" w:rsidP="001D4D29">
      <w:pPr>
        <w:pStyle w:val="11"/>
        <w:suppressAutoHyphens/>
        <w:spacing w:line="192" w:lineRule="auto"/>
        <w:jc w:val="center"/>
      </w:pPr>
      <w:r>
        <w:rPr>
          <w:b/>
          <w:sz w:val="28"/>
          <w:szCs w:val="28"/>
        </w:rPr>
        <w:t xml:space="preserve">ПАСПОРТ </w:t>
      </w:r>
    </w:p>
    <w:p w:rsidR="00970981" w:rsidRDefault="00970981" w:rsidP="001D4D29">
      <w:pPr>
        <w:pStyle w:val="11"/>
        <w:suppressAutoHyphens/>
        <w:ind w:left="100"/>
        <w:jc w:val="center"/>
      </w:pPr>
      <w:r>
        <w:rPr>
          <w:b/>
          <w:sz w:val="28"/>
          <w:szCs w:val="28"/>
        </w:rPr>
        <w:t>фонда оценочных средств</w:t>
      </w:r>
    </w:p>
    <w:p w:rsidR="00970981" w:rsidRDefault="00970981" w:rsidP="001D4D29">
      <w:pPr>
        <w:pStyle w:val="11"/>
        <w:suppressAutoHyphens/>
        <w:ind w:left="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 w:rsidR="00F701C0">
        <w:rPr>
          <w:b/>
          <w:sz w:val="28"/>
          <w:szCs w:val="28"/>
        </w:rPr>
        <w:t>«</w:t>
      </w:r>
      <w:r w:rsidR="005C38AA">
        <w:rPr>
          <w:b/>
          <w:sz w:val="28"/>
          <w:szCs w:val="28"/>
        </w:rPr>
        <w:t>Ме</w:t>
      </w:r>
      <w:r w:rsidR="00C40280">
        <w:rPr>
          <w:b/>
          <w:sz w:val="28"/>
          <w:szCs w:val="28"/>
        </w:rPr>
        <w:t>неджмент и маркетинг</w:t>
      </w:r>
      <w:r w:rsidR="00F701C0">
        <w:rPr>
          <w:b/>
          <w:sz w:val="28"/>
          <w:szCs w:val="28"/>
        </w:rPr>
        <w:t>»</w:t>
      </w:r>
    </w:p>
    <w:p w:rsidR="00E94ADA" w:rsidRPr="00E94ADA" w:rsidRDefault="00E94ADA" w:rsidP="001D4D29">
      <w:pPr>
        <w:suppressAutoHyphens/>
        <w:spacing w:before="120" w:after="120" w:line="360" w:lineRule="auto"/>
        <w:ind w:firstLine="709"/>
        <w:jc w:val="both"/>
        <w:rPr>
          <w:b/>
          <w:color w:val="auto"/>
        </w:rPr>
      </w:pPr>
      <w:r w:rsidRPr="00E94ADA">
        <w:rPr>
          <w:b/>
          <w:color w:val="auto"/>
        </w:rPr>
        <w:t>1.1. Область применения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Фонд оценочных средств (ФОС)</w:t>
      </w:r>
      <w:r w:rsidRPr="00E94ADA">
        <w:rPr>
          <w:i/>
          <w:color w:val="auto"/>
        </w:rPr>
        <w:t xml:space="preserve"> – </w:t>
      </w:r>
      <w:r w:rsidRPr="00E94ADA">
        <w:rPr>
          <w:color w:val="auto"/>
        </w:rPr>
        <w:t>является неотъемлемой частью учебно-методического комплекса учебной дисциплины «Менеджмент и маркетинг» и предназначен для контроля и оценки образовательных достижений обучающихся, освоивших программу данной дисциплины.</w:t>
      </w:r>
    </w:p>
    <w:p w:rsidR="00E94ADA" w:rsidRPr="00E94ADA" w:rsidRDefault="00E94ADA" w:rsidP="001D4D29">
      <w:pPr>
        <w:suppressAutoHyphens/>
        <w:spacing w:before="120" w:after="120" w:line="360" w:lineRule="auto"/>
        <w:ind w:firstLine="709"/>
        <w:jc w:val="both"/>
        <w:rPr>
          <w:b/>
          <w:color w:val="auto"/>
        </w:rPr>
      </w:pPr>
      <w:r w:rsidRPr="00E94ADA">
        <w:rPr>
          <w:b/>
          <w:color w:val="auto"/>
        </w:rPr>
        <w:t>1.2. Цели и задачи фонда оценочных средств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Для достижения поставленной цели Фондом оценочных средств по дисциплине «Менеджмент и маркетинг» решаются следующие задачи: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– контроль и управление процессом приобретения обучающимися знаний, умений и навыков, предусмотренных в рамках данного курса;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– контроль и оценка степени освоения общекультурных, общепрофессиональных и</w:t>
      </w:r>
      <w:r>
        <w:rPr>
          <w:color w:val="auto"/>
        </w:rPr>
        <w:t xml:space="preserve"> </w:t>
      </w:r>
      <w:r w:rsidRPr="00E94ADA">
        <w:rPr>
          <w:color w:val="auto"/>
        </w:rPr>
        <w:t>профессиональных компет</w:t>
      </w:r>
      <w:r>
        <w:rPr>
          <w:color w:val="auto"/>
        </w:rPr>
        <w:t xml:space="preserve">енций, предусмотренных в рамках </w:t>
      </w:r>
      <w:r w:rsidRPr="00E94ADA">
        <w:rPr>
          <w:color w:val="auto"/>
        </w:rPr>
        <w:t>данного курса;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– 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Pr="00E94ADA">
        <w:rPr>
          <w:bCs/>
          <w:color w:val="auto"/>
        </w:rPr>
        <w:t xml:space="preserve"> в рамках данного курса.</w:t>
      </w:r>
    </w:p>
    <w:p w:rsidR="00E94ADA" w:rsidRPr="00E94ADA" w:rsidRDefault="00E94ADA" w:rsidP="001D4D29">
      <w:pPr>
        <w:suppressAutoHyphens/>
        <w:spacing w:before="120" w:after="120" w:line="360" w:lineRule="auto"/>
        <w:ind w:firstLine="709"/>
        <w:jc w:val="both"/>
        <w:rPr>
          <w:b/>
          <w:color w:val="auto"/>
        </w:rPr>
      </w:pPr>
      <w:r w:rsidRPr="00E94ADA">
        <w:rPr>
          <w:b/>
          <w:color w:val="auto"/>
        </w:rPr>
        <w:t>1.3.Модели контролируемых компетенций</w:t>
      </w:r>
    </w:p>
    <w:p w:rsidR="00E94ADA" w:rsidRDefault="00E94ADA" w:rsidP="001D4D29">
      <w:pPr>
        <w:tabs>
          <w:tab w:val="left" w:pos="2410"/>
        </w:tabs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ОС НИЯУ МИФИ и рабочая программа</w:t>
      </w:r>
      <w:r>
        <w:rPr>
          <w:color w:val="auto"/>
        </w:rPr>
        <w:t xml:space="preserve"> </w:t>
      </w:r>
      <w:r w:rsidRPr="00E94ADA">
        <w:rPr>
          <w:color w:val="auto"/>
        </w:rPr>
        <w:t>дисциплины «Менеджмент и маркетинг» предусм</w:t>
      </w:r>
      <w:r w:rsidR="00B24C1D">
        <w:rPr>
          <w:color w:val="auto"/>
        </w:rPr>
        <w:t>атривают</w:t>
      </w:r>
      <w:r w:rsidRPr="00E94ADA">
        <w:rPr>
          <w:color w:val="auto"/>
        </w:rPr>
        <w:t xml:space="preserve"> формирование следующих компетенций:</w:t>
      </w:r>
    </w:p>
    <w:tbl>
      <w:tblPr>
        <w:tblpPr w:leftFromText="180" w:rightFromText="180" w:vertAnchor="text" w:horzAnchor="margin" w:tblpXSpec="right" w:tblpY="20"/>
        <w:tblW w:w="4855" w:type="pct"/>
        <w:tblLook w:val="0000" w:firstRow="0" w:lastRow="0" w:firstColumn="0" w:lastColumn="0" w:noHBand="0" w:noVBand="0"/>
      </w:tblPr>
      <w:tblGrid>
        <w:gridCol w:w="1509"/>
        <w:gridCol w:w="7840"/>
      </w:tblGrid>
      <w:tr w:rsidR="000D2778" w:rsidRPr="00E94ADA" w:rsidTr="000D2778">
        <w:trPr>
          <w:trHeight w:val="481"/>
          <w:tblHeader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778" w:rsidRPr="00E94ADA" w:rsidRDefault="000D2778" w:rsidP="001D4D29">
            <w:pPr>
              <w:suppressAutoHyphens/>
              <w:jc w:val="center"/>
              <w:rPr>
                <w:b/>
                <w:color w:val="auto"/>
              </w:rPr>
            </w:pPr>
            <w:r w:rsidRPr="00E94ADA">
              <w:rPr>
                <w:b/>
                <w:color w:val="auto"/>
              </w:rPr>
              <w:t>Код</w:t>
            </w:r>
          </w:p>
        </w:tc>
        <w:tc>
          <w:tcPr>
            <w:tcW w:w="4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778" w:rsidRPr="00E94ADA" w:rsidRDefault="000D2778" w:rsidP="001D4D29">
            <w:pPr>
              <w:suppressAutoHyphens/>
              <w:jc w:val="center"/>
              <w:rPr>
                <w:b/>
                <w:color w:val="auto"/>
              </w:rPr>
            </w:pPr>
            <w:r w:rsidRPr="00E94ADA">
              <w:rPr>
                <w:b/>
                <w:color w:val="auto"/>
              </w:rPr>
              <w:t>Компетенция</w:t>
            </w:r>
          </w:p>
        </w:tc>
      </w:tr>
      <w:tr w:rsidR="000D2778" w:rsidRPr="00E94ADA" w:rsidTr="000D2778">
        <w:trPr>
          <w:trHeight w:val="745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E94ADA" w:rsidRDefault="000D2778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rFonts w:eastAsia="Calibri"/>
                <w:color w:val="auto"/>
                <w:lang w:eastAsia="en-US"/>
              </w:rPr>
              <w:t>ПК-</w:t>
            </w:r>
            <w:r>
              <w:rPr>
                <w:rFonts w:eastAsia="Calibri"/>
                <w:color w:val="auto"/>
                <w:lang w:eastAsia="en-US"/>
              </w:rPr>
              <w:t>5</w:t>
            </w:r>
          </w:p>
        </w:tc>
        <w:tc>
          <w:tcPr>
            <w:tcW w:w="4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E94ADA" w:rsidRDefault="000D2778" w:rsidP="001D4D29">
            <w:pPr>
              <w:pStyle w:val="af6"/>
              <w:suppressAutoHyphens/>
              <w:spacing w:after="0"/>
              <w:ind w:left="-59"/>
              <w:jc w:val="both"/>
              <w:rPr>
                <w:rFonts w:eastAsia="Calibri"/>
              </w:rPr>
            </w:pPr>
            <w:r>
              <w:t>Способен</w:t>
            </w:r>
            <w:r w:rsidRPr="007E2323">
              <w:t xml:space="preserve"> четко формулировать цели и задачи научно-прикл</w:t>
            </w:r>
            <w:r>
              <w:t xml:space="preserve">адных  проектов, разрабатывать </w:t>
            </w:r>
            <w:r w:rsidRPr="007E2323">
              <w:t>концептуальные и теоретические модели решаемых задач</w:t>
            </w:r>
          </w:p>
        </w:tc>
      </w:tr>
      <w:tr w:rsidR="000D2778" w:rsidRPr="00E94ADA" w:rsidTr="000D2778">
        <w:trPr>
          <w:trHeight w:val="922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E94ADA" w:rsidRDefault="000D2778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color w:val="auto"/>
              </w:rPr>
              <w:t>ПК-</w:t>
            </w:r>
            <w:r>
              <w:rPr>
                <w:color w:val="auto"/>
              </w:rPr>
              <w:t>7</w:t>
            </w:r>
          </w:p>
        </w:tc>
        <w:tc>
          <w:tcPr>
            <w:tcW w:w="4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E94ADA" w:rsidRDefault="000D2778" w:rsidP="001D4D29">
            <w:pPr>
              <w:suppressAutoHyphens/>
              <w:jc w:val="both"/>
              <w:rPr>
                <w:rFonts w:eastAsia="Calibri"/>
                <w:color w:val="auto"/>
                <w:lang w:eastAsia="en-US"/>
              </w:rPr>
            </w:pPr>
            <w:r w:rsidRPr="00EC78F8">
              <w:rPr>
                <w:rFonts w:eastAsia="Calibri"/>
                <w:color w:val="auto"/>
                <w:lang w:eastAsia="en-US"/>
              </w:rPr>
              <w:t>С</w:t>
            </w:r>
            <w:r>
              <w:t>пособен</w:t>
            </w:r>
            <w:r w:rsidRPr="007E2323">
              <w:t xml:space="preserve"> управлять проектами, планировать научно-исследовательскую деятельность, анализировать риски, управлять командой проекта в области прикладной математики и информационных технологий</w:t>
            </w:r>
          </w:p>
        </w:tc>
      </w:tr>
      <w:tr w:rsidR="000D2778" w:rsidRPr="00E94ADA" w:rsidTr="000D2778">
        <w:trPr>
          <w:trHeight w:val="708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E94ADA" w:rsidRDefault="000D2778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rFonts w:eastAsia="Calibri"/>
                <w:color w:val="auto"/>
                <w:lang w:eastAsia="en-US"/>
              </w:rPr>
              <w:lastRenderedPageBreak/>
              <w:t>УК-1</w:t>
            </w:r>
          </w:p>
        </w:tc>
        <w:tc>
          <w:tcPr>
            <w:tcW w:w="4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E94ADA" w:rsidRDefault="000D2778" w:rsidP="001D4D29">
            <w:pPr>
              <w:suppressAutoHyphens/>
              <w:rPr>
                <w:rFonts w:eastAsia="Calibri"/>
                <w:color w:val="auto"/>
                <w:lang w:eastAsia="en-US"/>
              </w:rPr>
            </w:pPr>
            <w:r w:rsidRPr="00FC2AF2">
              <w:rPr>
                <w:rFonts w:eastAsia="Calibri"/>
                <w:color w:val="auto"/>
                <w:lang w:eastAsia="en-US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0D2778" w:rsidRPr="00E94ADA" w:rsidTr="000D2778">
        <w:trPr>
          <w:trHeight w:val="421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E94ADA" w:rsidRDefault="000D2778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color w:val="auto"/>
              </w:rPr>
              <w:t>УК-2</w:t>
            </w:r>
          </w:p>
        </w:tc>
        <w:tc>
          <w:tcPr>
            <w:tcW w:w="4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E94ADA" w:rsidRDefault="000D2778" w:rsidP="001D4D29">
            <w:pPr>
              <w:suppressAutoHyphens/>
              <w:rPr>
                <w:rFonts w:eastAsia="Calibri"/>
                <w:color w:val="auto"/>
                <w:lang w:eastAsia="en-US"/>
              </w:rPr>
            </w:pPr>
            <w:r w:rsidRPr="00FC2AF2">
              <w:rPr>
                <w:color w:val="auto"/>
              </w:rPr>
              <w:t>Способен управлять проектом на всех этапах его жизненного цикла</w:t>
            </w:r>
          </w:p>
        </w:tc>
      </w:tr>
      <w:tr w:rsidR="000D2778" w:rsidRPr="00E94ADA" w:rsidTr="000D2778">
        <w:trPr>
          <w:trHeight w:val="554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FC2AF2" w:rsidRDefault="000D2778" w:rsidP="001D4D29">
            <w:pPr>
              <w:suppressAutoHyphens/>
              <w:jc w:val="center"/>
              <w:rPr>
                <w:color w:val="auto"/>
              </w:rPr>
            </w:pPr>
            <w:r>
              <w:rPr>
                <w:color w:val="auto"/>
              </w:rPr>
              <w:t>УК-3</w:t>
            </w:r>
          </w:p>
        </w:tc>
        <w:tc>
          <w:tcPr>
            <w:tcW w:w="4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FC2AF2" w:rsidRDefault="000D2778" w:rsidP="001D4D29">
            <w:pPr>
              <w:suppressAutoHyphens/>
              <w:rPr>
                <w:color w:val="auto"/>
              </w:rPr>
            </w:pPr>
            <w:r>
              <w:t>С</w:t>
            </w:r>
            <w:r w:rsidRPr="007E2323">
              <w:t>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0D2778" w:rsidRPr="00E94ADA" w:rsidTr="000D2778">
        <w:trPr>
          <w:trHeight w:val="832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Default="000D2778" w:rsidP="001D4D29">
            <w:pPr>
              <w:suppressAutoHyphens/>
              <w:jc w:val="center"/>
              <w:rPr>
                <w:color w:val="auto"/>
              </w:rPr>
            </w:pPr>
            <w:r>
              <w:rPr>
                <w:color w:val="auto"/>
              </w:rPr>
              <w:t>УК-6</w:t>
            </w:r>
          </w:p>
        </w:tc>
        <w:tc>
          <w:tcPr>
            <w:tcW w:w="4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778" w:rsidRPr="00FC2AF2" w:rsidRDefault="000D2778" w:rsidP="001D4D29">
            <w:pPr>
              <w:suppressAutoHyphens/>
              <w:rPr>
                <w:color w:val="auto"/>
              </w:rPr>
            </w:pPr>
            <w:r>
              <w:t>С</w:t>
            </w:r>
            <w:r w:rsidRPr="007E2323">
              <w:t>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E94ADA" w:rsidRPr="00E94ADA" w:rsidRDefault="00E94ADA" w:rsidP="001D4D29">
      <w:pPr>
        <w:suppressAutoHyphens/>
        <w:spacing w:before="240"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Формирование у студентов компетенций контролируется в течение всего време</w:t>
      </w:r>
      <w:r w:rsidR="00C70F94">
        <w:rPr>
          <w:color w:val="auto"/>
        </w:rPr>
        <w:t xml:space="preserve">ни освоения дисциплины в рамках </w:t>
      </w:r>
      <w:r w:rsidRPr="00E94ADA">
        <w:rPr>
          <w:color w:val="auto"/>
        </w:rPr>
        <w:t>текущего контроля</w:t>
      </w:r>
      <w:r w:rsidR="00C70F94">
        <w:rPr>
          <w:color w:val="auto"/>
        </w:rPr>
        <w:t>,</w:t>
      </w:r>
      <w:r w:rsidR="00527E64">
        <w:rPr>
          <w:color w:val="auto"/>
        </w:rPr>
        <w:t xml:space="preserve"> </w:t>
      </w:r>
      <w:r w:rsidRPr="00E94ADA">
        <w:rPr>
          <w:color w:val="auto"/>
        </w:rPr>
        <w:t>рубежного контроля</w:t>
      </w:r>
      <w:r w:rsidR="00C70F94">
        <w:rPr>
          <w:color w:val="auto"/>
        </w:rPr>
        <w:t xml:space="preserve">, </w:t>
      </w:r>
      <w:r w:rsidRPr="00E94ADA">
        <w:rPr>
          <w:color w:val="auto"/>
        </w:rPr>
        <w:t>промежуточного контроля.</w:t>
      </w:r>
    </w:p>
    <w:p w:rsidR="00E94ADA" w:rsidRPr="00E94ADA" w:rsidRDefault="00E94ADA" w:rsidP="001D4D29">
      <w:pPr>
        <w:widowControl w:val="0"/>
        <w:suppressAutoHyphens/>
        <w:spacing w:before="200" w:after="120" w:line="360" w:lineRule="auto"/>
        <w:ind w:firstLine="709"/>
        <w:jc w:val="both"/>
        <w:rPr>
          <w:b/>
          <w:color w:val="auto"/>
        </w:rPr>
      </w:pPr>
      <w:r w:rsidRPr="00E94ADA">
        <w:rPr>
          <w:b/>
          <w:color w:val="auto"/>
        </w:rPr>
        <w:t>1.4. Индикаторы формирования компетенций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Поскольку перечисленные компетенции носят интегральный характер, для разработки оценочных средств целесообразно выделить индикаторы, совокупность которых позволит оценить степень сформированности той или иной компетенции. Таким образом, в результате освоения дисциплины «Менеджмент и маркетинг» студенты должны:</w:t>
      </w:r>
    </w:p>
    <w:p w:rsidR="00E94ADA" w:rsidRPr="00E94ADA" w:rsidRDefault="00E94ADA" w:rsidP="001D4D29">
      <w:pPr>
        <w:suppressAutoHyphens/>
        <w:spacing w:after="120" w:line="360" w:lineRule="auto"/>
        <w:rPr>
          <w:b/>
          <w:i/>
          <w:color w:val="auto"/>
        </w:rPr>
      </w:pPr>
      <w:r w:rsidRPr="00E94ADA">
        <w:rPr>
          <w:b/>
          <w:i/>
          <w:color w:val="auto"/>
        </w:rPr>
        <w:t>Знать: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116"/>
      </w:tblGrid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З-1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предмет и эволюцию менеджмента и маркетинга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З-2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понятие организации, миссия и цели организации, виды структур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З-3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основные стандарты в области проектного менеджмента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З-4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методы решения задач ресурсного, стоимостного и временного планирования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З-5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способы оценки финансовой привлекательности проектов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З-6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методы оценивания рисков и неопределенности проектов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З-7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социально-психологические основы менеджмента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З-8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модели поведения потребителя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З-9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color w:val="auto"/>
              </w:rPr>
              <w:t>основы ценообразования и оценки себестоимости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sz w:val="22"/>
                <w:szCs w:val="22"/>
                <w:lang w:eastAsia="en-US"/>
              </w:rPr>
              <w:t>З-10</w:t>
            </w:r>
          </w:p>
        </w:tc>
        <w:tc>
          <w:tcPr>
            <w:tcW w:w="8979" w:type="dxa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 xml:space="preserve">структуру органов охраны интеллектуальной собственности и соответствующие информационные ресурсы </w:t>
            </w:r>
          </w:p>
        </w:tc>
      </w:tr>
    </w:tbl>
    <w:p w:rsidR="00E94ADA" w:rsidRPr="00E94ADA" w:rsidRDefault="00E94ADA" w:rsidP="001D4D29">
      <w:pPr>
        <w:suppressAutoHyphens/>
        <w:spacing w:after="240" w:line="360" w:lineRule="auto"/>
        <w:rPr>
          <w:rFonts w:eastAsia="Calibri"/>
          <w:b/>
          <w:i/>
          <w:color w:val="auto"/>
          <w:lang w:eastAsia="en-US"/>
        </w:rPr>
      </w:pPr>
      <w:r w:rsidRPr="00E94ADA">
        <w:rPr>
          <w:rFonts w:eastAsia="Calibri"/>
          <w:b/>
          <w:i/>
          <w:color w:val="auto"/>
          <w:lang w:eastAsia="en-US"/>
        </w:rPr>
        <w:t>Уметь: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8110"/>
      </w:tblGrid>
      <w:tr w:rsidR="00E94ADA" w:rsidRPr="00E94ADA" w:rsidTr="004919EC"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У-1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строить функциональные модели организационных систем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У-2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составлять и рассчитывать сетевые графики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lastRenderedPageBreak/>
              <w:t>У-3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оценивать себестоимость и определять точку безубыточности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У-4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оценивать эффективность проекта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У-5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rPr>
                <w:rFonts w:eastAsia="Calibri"/>
                <w:b/>
                <w:i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составлять бизнес-план проекта</w:t>
            </w:r>
          </w:p>
        </w:tc>
      </w:tr>
      <w:tr w:rsidR="00E94ADA" w:rsidRPr="00E94ADA" w:rsidTr="004919EC"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У-6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 xml:space="preserve">готовить материалы к патентованию изобретений и регистрации компьютерных программ и баз данных </w:t>
            </w:r>
          </w:p>
        </w:tc>
      </w:tr>
    </w:tbl>
    <w:p w:rsidR="00E94ADA" w:rsidRPr="00E94ADA" w:rsidRDefault="00E94ADA" w:rsidP="001D4D29">
      <w:pPr>
        <w:suppressAutoHyphens/>
        <w:spacing w:after="240" w:line="360" w:lineRule="auto"/>
        <w:rPr>
          <w:rFonts w:eastAsia="Calibri"/>
          <w:b/>
          <w:i/>
          <w:color w:val="auto"/>
          <w:lang w:eastAsia="en-US"/>
        </w:rPr>
      </w:pPr>
      <w:r w:rsidRPr="00E94ADA">
        <w:rPr>
          <w:rFonts w:eastAsia="Calibri"/>
          <w:b/>
          <w:i/>
          <w:color w:val="auto"/>
          <w:lang w:eastAsia="en-US"/>
        </w:rPr>
        <w:t>Владеть: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8107"/>
      </w:tblGrid>
      <w:tr w:rsidR="00E94ADA" w:rsidRPr="00E94ADA" w:rsidTr="004919EC">
        <w:trPr>
          <w:trHeight w:val="566"/>
        </w:trPr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В-1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технологией составления бизнес-планы либо заявки на грант</w:t>
            </w:r>
          </w:p>
        </w:tc>
      </w:tr>
      <w:tr w:rsidR="00E94ADA" w:rsidRPr="00E94ADA" w:rsidTr="004919EC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В-2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методами финансового анализа проектов</w:t>
            </w:r>
          </w:p>
        </w:tc>
      </w:tr>
      <w:tr w:rsidR="00E94ADA" w:rsidRPr="00E94ADA" w:rsidTr="004919EC">
        <w:trPr>
          <w:trHeight w:val="566"/>
        </w:trPr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В-3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технологией исследования рынков</w:t>
            </w:r>
          </w:p>
        </w:tc>
      </w:tr>
      <w:tr w:rsidR="00E94ADA" w:rsidRPr="00E94ADA" w:rsidTr="004919EC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line="360" w:lineRule="auto"/>
              <w:jc w:val="center"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В-4</w:t>
            </w:r>
          </w:p>
        </w:tc>
        <w:tc>
          <w:tcPr>
            <w:tcW w:w="897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rPr>
                <w:rFonts w:eastAsia="Calibri"/>
                <w:color w:val="auto"/>
                <w:lang w:eastAsia="en-US"/>
              </w:rPr>
            </w:pPr>
            <w:r w:rsidRPr="00E94ADA">
              <w:rPr>
                <w:rFonts w:eastAsia="Calibri"/>
                <w:color w:val="auto"/>
                <w:lang w:eastAsia="en-US"/>
              </w:rPr>
              <w:t>процедурой патентования изобретений и регистрации компьютерных программ и баз данных</w:t>
            </w:r>
          </w:p>
        </w:tc>
      </w:tr>
    </w:tbl>
    <w:p w:rsidR="00E94ADA" w:rsidRPr="00E94ADA" w:rsidRDefault="00E94ADA" w:rsidP="001D4D29">
      <w:pPr>
        <w:widowControl w:val="0"/>
        <w:suppressAutoHyphens/>
        <w:spacing w:before="200" w:after="120" w:line="360" w:lineRule="auto"/>
        <w:ind w:firstLine="709"/>
        <w:jc w:val="both"/>
        <w:rPr>
          <w:b/>
          <w:color w:val="auto"/>
        </w:rPr>
      </w:pPr>
      <w:r w:rsidRPr="00E94ADA">
        <w:rPr>
          <w:b/>
          <w:color w:val="auto"/>
        </w:rPr>
        <w:t>1.5. Промежуточная аттестация по дисциплине</w:t>
      </w:r>
    </w:p>
    <w:p w:rsidR="00E94ADA" w:rsidRPr="00E94ADA" w:rsidRDefault="00E94ADA" w:rsidP="001D4D29">
      <w:pPr>
        <w:widowControl w:val="0"/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Формой промежуточной аттестации по дисциплине «Менеджмент и маркетинг» является:</w:t>
      </w:r>
      <w:r w:rsidR="00C70F94">
        <w:rPr>
          <w:color w:val="auto"/>
        </w:rPr>
        <w:t xml:space="preserve"> </w:t>
      </w:r>
      <w:r w:rsidR="001D4D29">
        <w:rPr>
          <w:color w:val="auto"/>
        </w:rPr>
        <w:t>2</w:t>
      </w:r>
      <w:r w:rsidRPr="00E94ADA">
        <w:rPr>
          <w:color w:val="auto"/>
        </w:rPr>
        <w:t>-й семестр – зачет.</w:t>
      </w:r>
    </w:p>
    <w:p w:rsidR="00E94ADA" w:rsidRPr="00E94ADA" w:rsidRDefault="00E94ADA" w:rsidP="001D4D29">
      <w:pPr>
        <w:widowControl w:val="0"/>
        <w:suppressAutoHyphens/>
        <w:spacing w:before="120" w:after="120" w:line="360" w:lineRule="auto"/>
        <w:ind w:firstLine="709"/>
        <w:jc w:val="both"/>
        <w:rPr>
          <w:b/>
          <w:color w:val="auto"/>
        </w:rPr>
      </w:pPr>
      <w:r w:rsidRPr="00E94ADA">
        <w:rPr>
          <w:b/>
          <w:color w:val="auto"/>
        </w:rPr>
        <w:t>1.6. Перечень оценочных средств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7889"/>
      </w:tblGrid>
      <w:tr w:rsidR="00E94ADA" w:rsidRPr="00E94ADA" w:rsidTr="004919EC">
        <w:trPr>
          <w:cantSplit/>
        </w:trPr>
        <w:tc>
          <w:tcPr>
            <w:tcW w:w="812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</w:rPr>
              <w:t>Наименование оценочного средства (способ оценки: устно/ письменно /комп.технолог.)</w:t>
            </w:r>
          </w:p>
        </w:tc>
      </w:tr>
      <w:tr w:rsidR="00E94ADA" w:rsidRPr="00E94ADA" w:rsidTr="004919EC">
        <w:tc>
          <w:tcPr>
            <w:tcW w:w="812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>ДЗ</w:t>
            </w:r>
          </w:p>
        </w:tc>
        <w:tc>
          <w:tcPr>
            <w:tcW w:w="4188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>Контрольная работа (письменно)</w:t>
            </w:r>
          </w:p>
        </w:tc>
      </w:tr>
      <w:tr w:rsidR="00E94ADA" w:rsidRPr="00E94ADA" w:rsidTr="004919EC">
        <w:tc>
          <w:tcPr>
            <w:tcW w:w="812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>Т</w:t>
            </w:r>
          </w:p>
        </w:tc>
        <w:tc>
          <w:tcPr>
            <w:tcW w:w="4188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>Тест</w:t>
            </w:r>
          </w:p>
        </w:tc>
      </w:tr>
      <w:tr w:rsidR="00E94ADA" w:rsidRPr="00E94ADA" w:rsidTr="004919EC">
        <w:tc>
          <w:tcPr>
            <w:tcW w:w="812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>КИ</w:t>
            </w:r>
          </w:p>
        </w:tc>
        <w:tc>
          <w:tcPr>
            <w:tcW w:w="4188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E94ADA" w:rsidRPr="00E94ADA" w:rsidTr="004919EC">
        <w:trPr>
          <w:trHeight w:val="277"/>
        </w:trPr>
        <w:tc>
          <w:tcPr>
            <w:tcW w:w="812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>З</w:t>
            </w:r>
          </w:p>
        </w:tc>
        <w:tc>
          <w:tcPr>
            <w:tcW w:w="4188" w:type="pct"/>
            <w:shd w:val="clear" w:color="auto" w:fill="auto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  <w:r w:rsidRPr="00E94ADA">
              <w:rPr>
                <w:color w:val="auto"/>
              </w:rPr>
              <w:t>Вопросы и задания к зачету</w:t>
            </w:r>
          </w:p>
        </w:tc>
      </w:tr>
    </w:tbl>
    <w:p w:rsidR="00E94ADA" w:rsidRPr="00E94ADA" w:rsidRDefault="00E94ADA" w:rsidP="001D4D29">
      <w:pPr>
        <w:widowControl w:val="0"/>
        <w:suppressAutoHyphens/>
        <w:spacing w:before="200" w:after="120" w:line="360" w:lineRule="auto"/>
        <w:ind w:firstLine="709"/>
        <w:jc w:val="both"/>
        <w:rPr>
          <w:b/>
          <w:color w:val="auto"/>
        </w:rPr>
      </w:pPr>
      <w:r w:rsidRPr="00E94ADA">
        <w:rPr>
          <w:b/>
          <w:color w:val="auto"/>
        </w:rPr>
        <w:t>1.7. Расшифровка компетенций через индикаторы оценивания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</w:rPr>
      </w:pPr>
      <w:r w:rsidRPr="00E94ADA">
        <w:rPr>
          <w:color w:val="auto"/>
        </w:rPr>
        <w:t>Связь между формируемыми компетенциями и индикаторами представлена в следующей таблице:</w:t>
      </w:r>
    </w:p>
    <w:tbl>
      <w:tblPr>
        <w:tblW w:w="7881" w:type="dxa"/>
        <w:jc w:val="center"/>
        <w:tblLook w:val="04A0" w:firstRow="1" w:lastRow="0" w:firstColumn="1" w:lastColumn="0" w:noHBand="0" w:noVBand="1"/>
      </w:tblPr>
      <w:tblGrid>
        <w:gridCol w:w="1918"/>
        <w:gridCol w:w="1819"/>
        <w:gridCol w:w="1937"/>
        <w:gridCol w:w="2207"/>
      </w:tblGrid>
      <w:tr w:rsidR="00E94ADA" w:rsidRPr="00E94ADA" w:rsidTr="004919EC">
        <w:trPr>
          <w:trHeight w:val="397"/>
          <w:tblHeader/>
          <w:jc w:val="center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>Компетенции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Знания (знать)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Умения (уметь)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Навыки (владеть)</w:t>
            </w:r>
          </w:p>
        </w:tc>
      </w:tr>
      <w:tr w:rsidR="00BF7D61" w:rsidRPr="00E94ADA" w:rsidTr="004919EC">
        <w:trPr>
          <w:trHeight w:val="397"/>
          <w:tblHeader/>
          <w:jc w:val="center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rFonts w:eastAsia="Calibri"/>
                <w:color w:val="auto"/>
                <w:lang w:eastAsia="en-US"/>
              </w:rPr>
              <w:t>ПК-</w:t>
            </w:r>
            <w:r>
              <w:rPr>
                <w:rFonts w:eastAsia="Calibri"/>
                <w:color w:val="auto"/>
                <w:lang w:eastAsia="en-US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З-1 - З-10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У-1 -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У-6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В-1 </w:t>
            </w: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В-</w:t>
            </w: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</w:tr>
      <w:tr w:rsidR="00BF7D61" w:rsidRPr="00E94ADA" w:rsidTr="001D4D29">
        <w:trPr>
          <w:trHeight w:val="397"/>
          <w:tblHeader/>
          <w:jc w:val="center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color w:val="auto"/>
              </w:rPr>
              <w:t>ПК-</w:t>
            </w:r>
            <w:r>
              <w:rPr>
                <w:color w:val="auto"/>
              </w:rPr>
              <w:t>7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З-1 - З-10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У-1 -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У-6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В-1 </w:t>
            </w: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В-</w:t>
            </w: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</w:tr>
      <w:tr w:rsidR="00BF7D61" w:rsidRPr="00E94ADA" w:rsidTr="001D4D29">
        <w:trPr>
          <w:trHeight w:val="397"/>
          <w:tblHeader/>
          <w:jc w:val="center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rFonts w:eastAsia="Calibri"/>
                <w:color w:val="auto"/>
                <w:lang w:eastAsia="en-US"/>
              </w:rPr>
              <w:t>УК-1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З-1 - З-10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У-1 -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У-6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В-1 </w:t>
            </w: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В-</w:t>
            </w: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</w:tr>
      <w:tr w:rsidR="00BF7D61" w:rsidRPr="00E94ADA" w:rsidTr="001D4D29">
        <w:trPr>
          <w:trHeight w:val="397"/>
          <w:tblHeader/>
          <w:jc w:val="center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color w:val="auto"/>
              </w:rPr>
              <w:t>УК-2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З-1 - З-10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У-1 -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У-6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В-1 </w:t>
            </w: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В-</w:t>
            </w: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</w:tr>
      <w:tr w:rsidR="00BF7D61" w:rsidRPr="00E94ADA" w:rsidTr="001D4D29">
        <w:trPr>
          <w:trHeight w:val="397"/>
          <w:tblHeader/>
          <w:jc w:val="center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FC2AF2" w:rsidRDefault="00BF7D61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color w:val="auto"/>
              </w:rPr>
              <w:t>УК-</w:t>
            </w:r>
            <w:r>
              <w:rPr>
                <w:color w:val="auto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З-1 - З-10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У-1 -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У-6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В-1 </w:t>
            </w: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В-</w:t>
            </w: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</w:tr>
      <w:tr w:rsidR="00BF7D61" w:rsidRPr="00E94ADA" w:rsidTr="004919EC">
        <w:trPr>
          <w:trHeight w:val="397"/>
          <w:tblHeader/>
          <w:jc w:val="center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FC2AF2" w:rsidRDefault="00BF7D61" w:rsidP="001D4D29">
            <w:pPr>
              <w:suppressAutoHyphens/>
              <w:jc w:val="center"/>
              <w:rPr>
                <w:color w:val="auto"/>
              </w:rPr>
            </w:pPr>
            <w:r w:rsidRPr="00FC2AF2">
              <w:rPr>
                <w:color w:val="auto"/>
              </w:rPr>
              <w:t>УК-</w:t>
            </w:r>
            <w:r>
              <w:rPr>
                <w:color w:val="auto"/>
              </w:rPr>
              <w:t>6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З-1 - З-10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У-1 -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У-6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D61" w:rsidRPr="00E94ADA" w:rsidRDefault="00BF7D61" w:rsidP="001D4D29">
            <w:pPr>
              <w:suppressAutoHyphens/>
              <w:spacing w:line="27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В-1 </w:t>
            </w: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 В-</w:t>
            </w: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</w:tr>
    </w:tbl>
    <w:p w:rsidR="00E94ADA" w:rsidRPr="00E94ADA" w:rsidRDefault="00E94ADA" w:rsidP="001D4D29">
      <w:pPr>
        <w:widowControl w:val="0"/>
        <w:numPr>
          <w:ilvl w:val="1"/>
          <w:numId w:val="5"/>
        </w:numPr>
        <w:suppressAutoHyphens/>
        <w:spacing w:before="200" w:after="120" w:line="360" w:lineRule="auto"/>
        <w:contextualSpacing/>
        <w:jc w:val="both"/>
        <w:rPr>
          <w:b/>
          <w:color w:val="auto"/>
        </w:rPr>
      </w:pPr>
      <w:r w:rsidRPr="00E94ADA">
        <w:rPr>
          <w:b/>
          <w:color w:val="auto"/>
        </w:rPr>
        <w:t>Этапы формирования компетенций</w:t>
      </w:r>
    </w:p>
    <w:tbl>
      <w:tblPr>
        <w:tblW w:w="963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84"/>
        <w:gridCol w:w="1377"/>
        <w:gridCol w:w="609"/>
        <w:gridCol w:w="552"/>
        <w:gridCol w:w="721"/>
        <w:gridCol w:w="1054"/>
        <w:gridCol w:w="916"/>
        <w:gridCol w:w="889"/>
        <w:gridCol w:w="1464"/>
        <w:gridCol w:w="1473"/>
      </w:tblGrid>
      <w:tr w:rsidR="00E94ADA" w:rsidRPr="00E94ADA" w:rsidTr="00497A57">
        <w:trPr>
          <w:trHeight w:val="1423"/>
        </w:trPr>
        <w:tc>
          <w:tcPr>
            <w:tcW w:w="5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№ п.п.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Наименование раздела учебной дисциплины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Недели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Лек-ции,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Практ. зан./ семи-нары,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Обязат.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Аттеста-ция раздела (форма*, неделя)</w:t>
            </w: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Макси-мальный балл за раздел **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Компетенции по разделам, проверяемые при текущем и рубежном  контроле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E94AD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Компетенции, проверяемые на зачете</w:t>
            </w:r>
          </w:p>
        </w:tc>
      </w:tr>
      <w:tr w:rsidR="00E94ADA" w:rsidRPr="00E94ADA" w:rsidTr="00497A57">
        <w:trPr>
          <w:trHeight w:val="970"/>
        </w:trPr>
        <w:tc>
          <w:tcPr>
            <w:tcW w:w="5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Менеджмент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1-</w:t>
            </w:r>
            <w:r w:rsidR="001D4D29"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ДЗ,7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833DE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ADA" w:rsidRPr="00E94ADA" w:rsidRDefault="00BF7D61" w:rsidP="001D4D29">
            <w:pPr>
              <w:suppressAutoHyphens/>
              <w:rPr>
                <w:rFonts w:eastAsia="Calibri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ADA" w:rsidRPr="00E94ADA" w:rsidRDefault="00BF7D61" w:rsidP="001D4D29">
            <w:pPr>
              <w:suppressAutoHyphens/>
              <w:rPr>
                <w:rFonts w:eastAsia="Calibri"/>
                <w:szCs w:val="20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E94ADA" w:rsidRPr="00E94ADA" w:rsidTr="00497A57">
        <w:trPr>
          <w:trHeight w:val="960"/>
        </w:trPr>
        <w:tc>
          <w:tcPr>
            <w:tcW w:w="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Маркетинг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1D4D29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9-</w:t>
            </w:r>
            <w:r w:rsidR="00E94ADA" w:rsidRPr="00E94ADA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ДЗ,14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КИ1</w:t>
            </w:r>
            <w:r w:rsidR="001D4D29"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833DE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ADA" w:rsidRPr="00E94ADA" w:rsidRDefault="00BF7D61" w:rsidP="001D4D29">
            <w:pPr>
              <w:suppressAutoHyphens/>
              <w:rPr>
                <w:rFonts w:eastAsia="Calibri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ADA" w:rsidRPr="00E94ADA" w:rsidRDefault="00BF7D61" w:rsidP="001D4D29">
            <w:pPr>
              <w:suppressAutoHyphens/>
              <w:rPr>
                <w:color w:val="auto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E94ADA" w:rsidRPr="00E94ADA" w:rsidTr="00497A57">
        <w:trPr>
          <w:trHeight w:val="1140"/>
        </w:trPr>
        <w:tc>
          <w:tcPr>
            <w:tcW w:w="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Зачет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833DE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ADA" w:rsidRPr="00E94ADA" w:rsidRDefault="00BF7D61" w:rsidP="001D4D29">
            <w:pPr>
              <w:suppressAutoHyphens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E94ADA" w:rsidRPr="00E94ADA" w:rsidTr="00497A57">
        <w:trPr>
          <w:trHeight w:val="586"/>
        </w:trPr>
        <w:tc>
          <w:tcPr>
            <w:tcW w:w="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 xml:space="preserve">Итого 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E94ADA">
              <w:rPr>
                <w:rFonts w:eastAsia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ADA" w:rsidRPr="00E94ADA" w:rsidRDefault="00E94ADA" w:rsidP="001D4D29">
            <w:pPr>
              <w:suppressAutoHyphens/>
              <w:spacing w:after="200" w:line="276" w:lineRule="auto"/>
              <w:rPr>
                <w:rFonts w:eastAsia="Calibri"/>
                <w:b/>
                <w:lang w:eastAsia="en-US"/>
              </w:rPr>
            </w:pPr>
            <w:r w:rsidRPr="00E94ADA">
              <w:rPr>
                <w:rFonts w:eastAsia="Calibri"/>
                <w:b/>
                <w:sz w:val="22"/>
                <w:szCs w:val="22"/>
                <w:lang w:eastAsia="en-US"/>
              </w:rPr>
              <w:t> </w:t>
            </w:r>
          </w:p>
        </w:tc>
      </w:tr>
    </w:tbl>
    <w:p w:rsidR="00E94ADA" w:rsidRPr="00E94ADA" w:rsidRDefault="00E94ADA" w:rsidP="001D4D29">
      <w:pPr>
        <w:widowControl w:val="0"/>
        <w:suppressAutoHyphens/>
        <w:spacing w:before="200" w:after="120" w:line="360" w:lineRule="auto"/>
        <w:ind w:left="462"/>
        <w:contextualSpacing/>
        <w:jc w:val="both"/>
        <w:rPr>
          <w:b/>
          <w:color w:val="auto"/>
        </w:rPr>
      </w:pPr>
    </w:p>
    <w:tbl>
      <w:tblPr>
        <w:tblW w:w="9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4231"/>
        <w:gridCol w:w="567"/>
        <w:gridCol w:w="567"/>
        <w:gridCol w:w="425"/>
        <w:gridCol w:w="1418"/>
        <w:gridCol w:w="992"/>
        <w:gridCol w:w="992"/>
        <w:gridCol w:w="21"/>
        <w:gridCol w:w="14"/>
      </w:tblGrid>
      <w:tr w:rsidR="00497A57" w:rsidRPr="000758CF" w:rsidTr="00BF7D61">
        <w:trPr>
          <w:gridAfter w:val="1"/>
          <w:wAfter w:w="14" w:type="dxa"/>
          <w:trHeight w:val="1124"/>
        </w:trPr>
        <w:tc>
          <w:tcPr>
            <w:tcW w:w="726" w:type="dxa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99746D">
              <w:rPr>
                <w:b/>
                <w:bCs/>
                <w:color w:val="auto"/>
                <w:sz w:val="20"/>
                <w:szCs w:val="20"/>
              </w:rPr>
              <w:t>Недели</w:t>
            </w:r>
          </w:p>
        </w:tc>
        <w:tc>
          <w:tcPr>
            <w:tcW w:w="4231" w:type="dxa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99746D">
              <w:rPr>
                <w:b/>
                <w:bCs/>
                <w:color w:val="auto"/>
                <w:sz w:val="20"/>
                <w:szCs w:val="20"/>
              </w:rPr>
              <w:t>Содержание / Темы занятий</w:t>
            </w:r>
          </w:p>
          <w:p w:rsidR="00497A57" w:rsidRPr="0099746D" w:rsidRDefault="00497A57" w:rsidP="001D4D29">
            <w:pPr>
              <w:suppressAutoHyphens/>
              <w:jc w:val="center"/>
              <w:rPr>
                <w:bCs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99746D">
              <w:rPr>
                <w:b/>
                <w:bCs/>
                <w:color w:val="auto"/>
                <w:sz w:val="20"/>
                <w:szCs w:val="20"/>
              </w:rPr>
              <w:t>Лек., час.</w:t>
            </w:r>
          </w:p>
        </w:tc>
        <w:tc>
          <w:tcPr>
            <w:tcW w:w="567" w:type="dxa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99746D">
              <w:rPr>
                <w:b/>
                <w:bCs/>
                <w:color w:val="auto"/>
                <w:sz w:val="20"/>
                <w:szCs w:val="20"/>
              </w:rPr>
              <w:t>Пр./сем., час.</w:t>
            </w:r>
          </w:p>
        </w:tc>
        <w:tc>
          <w:tcPr>
            <w:tcW w:w="425" w:type="dxa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99746D">
              <w:rPr>
                <w:b/>
                <w:bCs/>
                <w:color w:val="auto"/>
                <w:sz w:val="20"/>
                <w:szCs w:val="20"/>
              </w:rPr>
              <w:t>Лаб., час.</w:t>
            </w:r>
          </w:p>
        </w:tc>
        <w:tc>
          <w:tcPr>
            <w:tcW w:w="1418" w:type="dxa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99746D">
              <w:rPr>
                <w:b/>
                <w:bCs/>
                <w:color w:val="auto"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992" w:type="dxa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99746D">
              <w:rPr>
                <w:b/>
                <w:bCs/>
                <w:color w:val="auto"/>
                <w:sz w:val="20"/>
                <w:szCs w:val="20"/>
              </w:rPr>
              <w:t>Виды тек.контроля по проверке компетенций</w:t>
            </w:r>
          </w:p>
        </w:tc>
        <w:tc>
          <w:tcPr>
            <w:tcW w:w="1013" w:type="dxa"/>
            <w:gridSpan w:val="2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99746D">
              <w:rPr>
                <w:b/>
                <w:bCs/>
                <w:color w:val="auto"/>
                <w:sz w:val="20"/>
                <w:szCs w:val="20"/>
              </w:rPr>
              <w:t>Компетенции по темам, проверяемые на зач. /экз.</w:t>
            </w:r>
          </w:p>
        </w:tc>
      </w:tr>
      <w:tr w:rsidR="00497A57" w:rsidRPr="000758CF" w:rsidTr="00BF7D61">
        <w:trPr>
          <w:trHeight w:val="274"/>
        </w:trPr>
        <w:tc>
          <w:tcPr>
            <w:tcW w:w="9953" w:type="dxa"/>
            <w:gridSpan w:val="10"/>
            <w:hideMark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99746D">
              <w:rPr>
                <w:i/>
                <w:color w:val="auto"/>
                <w:sz w:val="20"/>
                <w:szCs w:val="20"/>
              </w:rPr>
              <w:t> </w:t>
            </w:r>
            <w:r>
              <w:rPr>
                <w:i/>
                <w:color w:val="auto"/>
                <w:sz w:val="20"/>
                <w:szCs w:val="20"/>
              </w:rPr>
              <w:t>3</w:t>
            </w:r>
            <w:r w:rsidRPr="0099746D">
              <w:rPr>
                <w:i/>
                <w:iCs/>
                <w:color w:val="auto"/>
                <w:sz w:val="20"/>
                <w:szCs w:val="20"/>
              </w:rPr>
              <w:t xml:space="preserve"> семестр</w:t>
            </w:r>
          </w:p>
        </w:tc>
      </w:tr>
      <w:tr w:rsidR="00497A57" w:rsidRPr="000758CF" w:rsidTr="00BF7D61">
        <w:trPr>
          <w:trHeight w:val="274"/>
        </w:trPr>
        <w:tc>
          <w:tcPr>
            <w:tcW w:w="9953" w:type="dxa"/>
            <w:gridSpan w:val="10"/>
            <w:hideMark/>
          </w:tcPr>
          <w:p w:rsidR="00497A57" w:rsidRPr="0099746D" w:rsidRDefault="00497A57" w:rsidP="001D4D29">
            <w:pPr>
              <w:suppressAutoHyphens/>
              <w:rPr>
                <w:i/>
                <w:color w:val="auto"/>
                <w:sz w:val="20"/>
                <w:szCs w:val="20"/>
              </w:rPr>
            </w:pPr>
            <w:r w:rsidRPr="0099746D">
              <w:rPr>
                <w:i/>
                <w:color w:val="auto"/>
                <w:sz w:val="20"/>
                <w:szCs w:val="20"/>
              </w:rPr>
              <w:t>1 раздел</w:t>
            </w:r>
          </w:p>
        </w:tc>
      </w:tr>
      <w:tr w:rsidR="00497A57" w:rsidRPr="000758CF" w:rsidTr="00BF7D61">
        <w:trPr>
          <w:gridAfter w:val="2"/>
          <w:wAfter w:w="35" w:type="dxa"/>
          <w:trHeight w:val="315"/>
        </w:trPr>
        <w:tc>
          <w:tcPr>
            <w:tcW w:w="726" w:type="dxa"/>
            <w:vMerge w:val="restart"/>
            <w:hideMark/>
          </w:tcPr>
          <w:p w:rsidR="00497A57" w:rsidRPr="0099746D" w:rsidRDefault="00E91866" w:rsidP="001D4D29">
            <w:pPr>
              <w:suppressAutoHyphens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231" w:type="dxa"/>
          </w:tcPr>
          <w:p w:rsidR="00497A57" w:rsidRPr="00E91866" w:rsidRDefault="00E91866" w:rsidP="001D4D29">
            <w:pPr>
              <w:suppressAutoHyphens/>
              <w:rPr>
                <w:b/>
                <w:color w:val="auto"/>
                <w:sz w:val="20"/>
                <w:szCs w:val="20"/>
              </w:rPr>
            </w:pPr>
            <w:r w:rsidRPr="00E91866">
              <w:rPr>
                <w:b/>
                <w:color w:val="auto"/>
                <w:sz w:val="20"/>
                <w:szCs w:val="20"/>
              </w:rPr>
              <w:t>Вводная лекция</w:t>
            </w:r>
          </w:p>
        </w:tc>
        <w:tc>
          <w:tcPr>
            <w:tcW w:w="567" w:type="dxa"/>
            <w:vMerge w:val="restart"/>
          </w:tcPr>
          <w:p w:rsidR="00497A57" w:rsidRPr="0099746D" w:rsidRDefault="00BF7D61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567" w:type="dxa"/>
            <w:vMerge w:val="restart"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992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 w:rsidRPr="004C466C">
              <w:rPr>
                <w:sz w:val="20"/>
                <w:szCs w:val="20"/>
              </w:rPr>
              <w:t>ДЗ-</w:t>
            </w:r>
            <w:r w:rsidR="004919EC"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vMerge w:val="restart"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УК-1. УК-2, УК-3, УК-6, </w:t>
            </w:r>
            <w:r>
              <w:rPr>
                <w:rFonts w:eastAsia="Calibri"/>
                <w:sz w:val="22"/>
                <w:szCs w:val="22"/>
                <w:lang w:eastAsia="en-US"/>
              </w:rPr>
              <w:lastRenderedPageBreak/>
              <w:t>ПК-5, ПК-7</w:t>
            </w:r>
          </w:p>
        </w:tc>
      </w:tr>
      <w:tr w:rsidR="00497A57" w:rsidRPr="000758CF" w:rsidTr="00BF7D61">
        <w:trPr>
          <w:gridAfter w:val="2"/>
          <w:wAfter w:w="35" w:type="dxa"/>
          <w:trHeight w:val="315"/>
        </w:trPr>
        <w:tc>
          <w:tcPr>
            <w:tcW w:w="726" w:type="dxa"/>
            <w:vMerge/>
            <w:hideMark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</w:tcPr>
          <w:p w:rsidR="00497A57" w:rsidRPr="0099746D" w:rsidRDefault="00E91866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E91866">
              <w:rPr>
                <w:color w:val="auto"/>
                <w:sz w:val="20"/>
                <w:szCs w:val="20"/>
              </w:rPr>
              <w:t xml:space="preserve">Инновационное развитие экономики РФ. ФЦП инновационного развития предприятий госкорпорации «Росатом». Вариативность распределения ВВП в зависимости от стратегических целей промышленной </w:t>
            </w:r>
            <w:r w:rsidRPr="00E91866">
              <w:rPr>
                <w:color w:val="auto"/>
                <w:sz w:val="20"/>
                <w:szCs w:val="20"/>
              </w:rPr>
              <w:lastRenderedPageBreak/>
              <w:t>политики РФ. Матрица инновационного обновления предприятия высокотехнологичной отрасли. Основные организационно-технологические объекты инновационного обновления предприятий госкорпорации «Росатом».</w:t>
            </w:r>
          </w:p>
        </w:tc>
        <w:tc>
          <w:tcPr>
            <w:tcW w:w="567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97A57" w:rsidRPr="000758CF" w:rsidTr="00BF7D61">
        <w:trPr>
          <w:gridAfter w:val="2"/>
          <w:wAfter w:w="35" w:type="dxa"/>
          <w:trHeight w:val="315"/>
        </w:trPr>
        <w:tc>
          <w:tcPr>
            <w:tcW w:w="726" w:type="dxa"/>
            <w:vMerge w:val="restart"/>
            <w:hideMark/>
          </w:tcPr>
          <w:p w:rsidR="00497A57" w:rsidRPr="0099746D" w:rsidRDefault="00E91866" w:rsidP="001D4D29">
            <w:pPr>
              <w:suppressAutoHyphens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  <w:r w:rsidR="00497A57" w:rsidRPr="0099746D">
              <w:rPr>
                <w:color w:val="auto"/>
                <w:sz w:val="20"/>
                <w:szCs w:val="20"/>
              </w:rPr>
              <w:t>-</w:t>
            </w:r>
            <w:r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4231" w:type="dxa"/>
          </w:tcPr>
          <w:p w:rsidR="00497A57" w:rsidRPr="00F87AEF" w:rsidRDefault="00F87AEF" w:rsidP="001D4D29">
            <w:pPr>
              <w:suppressAutoHyphens/>
              <w:rPr>
                <w:b/>
                <w:color w:val="auto"/>
                <w:sz w:val="20"/>
                <w:szCs w:val="20"/>
              </w:rPr>
            </w:pPr>
            <w:r w:rsidRPr="00F87AEF">
              <w:rPr>
                <w:b/>
                <w:color w:val="auto"/>
                <w:sz w:val="20"/>
                <w:szCs w:val="20"/>
              </w:rPr>
              <w:t>Цели и функции менеджмента</w:t>
            </w:r>
          </w:p>
        </w:tc>
        <w:tc>
          <w:tcPr>
            <w:tcW w:w="567" w:type="dxa"/>
            <w:vMerge w:val="restart"/>
          </w:tcPr>
          <w:p w:rsidR="00497A57" w:rsidRPr="0099746D" w:rsidRDefault="00BF7D61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567" w:type="dxa"/>
            <w:vMerge w:val="restart"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992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 w:rsidRPr="004C466C">
              <w:rPr>
                <w:sz w:val="20"/>
                <w:szCs w:val="20"/>
              </w:rPr>
              <w:t>ДЗ-</w:t>
            </w:r>
            <w:r w:rsidR="004919EC"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vMerge w:val="restart"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497A57" w:rsidRPr="000758CF" w:rsidTr="00BF7D61">
        <w:trPr>
          <w:gridAfter w:val="2"/>
          <w:wAfter w:w="35" w:type="dxa"/>
          <w:trHeight w:val="315"/>
        </w:trPr>
        <w:tc>
          <w:tcPr>
            <w:tcW w:w="726" w:type="dxa"/>
            <w:vMerge/>
            <w:hideMark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</w:tcPr>
          <w:p w:rsidR="00F87AEF" w:rsidRPr="00F87AEF" w:rsidRDefault="00F87AEF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F87AEF">
              <w:rPr>
                <w:color w:val="auto"/>
                <w:sz w:val="20"/>
                <w:szCs w:val="20"/>
              </w:rPr>
              <w:t>Понятие организации (организационной системы). Миссия и цели организации. Внутренняя и внешняя среда организации. Структура управления организацией. Виды и распределение полномочий. Типы структур управления: иерархические и организационные.</w:t>
            </w:r>
          </w:p>
          <w:p w:rsidR="00F87AEF" w:rsidRPr="00F87AEF" w:rsidRDefault="00F87AEF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F87AEF">
              <w:rPr>
                <w:color w:val="auto"/>
                <w:sz w:val="20"/>
                <w:szCs w:val="20"/>
              </w:rPr>
              <w:t>Управление по целям (результатам). Основные функции управления: организация, планирования, координация, мотивация, контроль. Основные инструменты менеджмента. Социальная ответственность и этика менеджера.</w:t>
            </w:r>
          </w:p>
          <w:p w:rsidR="00F87AEF" w:rsidRPr="00F87AEF" w:rsidRDefault="00F87AEF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F87AEF">
              <w:rPr>
                <w:color w:val="auto"/>
                <w:sz w:val="20"/>
                <w:szCs w:val="20"/>
              </w:rPr>
              <w:t>Школы менеджмента Тейлора (научный), Файоля (административный), Фоллета (социальный).</w:t>
            </w:r>
          </w:p>
          <w:p w:rsidR="00497A57" w:rsidRPr="0099746D" w:rsidRDefault="00F87AEF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F87AEF">
              <w:rPr>
                <w:color w:val="auto"/>
                <w:sz w:val="20"/>
                <w:szCs w:val="20"/>
              </w:rPr>
              <w:t>Формы собственности. Юридические и физические лица. Коммерческие и некоммерческие организации. Организационно-правовые формы организации. Хозяйственные товарищества и общества. Государственные и муниципальные предприятия. Дочерние и зависимые общества. Производственные и потребительские кооперативы.</w:t>
            </w:r>
          </w:p>
        </w:tc>
        <w:tc>
          <w:tcPr>
            <w:tcW w:w="567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97A57" w:rsidRPr="000758CF" w:rsidTr="001D4D29">
        <w:trPr>
          <w:gridAfter w:val="2"/>
          <w:wAfter w:w="35" w:type="dxa"/>
          <w:trHeight w:val="322"/>
        </w:trPr>
        <w:tc>
          <w:tcPr>
            <w:tcW w:w="726" w:type="dxa"/>
            <w:vMerge w:val="restart"/>
            <w:hideMark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99746D">
              <w:rPr>
                <w:color w:val="auto"/>
                <w:sz w:val="20"/>
                <w:szCs w:val="20"/>
              </w:rPr>
              <w:t>7-8</w:t>
            </w:r>
          </w:p>
        </w:tc>
        <w:tc>
          <w:tcPr>
            <w:tcW w:w="4231" w:type="dxa"/>
          </w:tcPr>
          <w:p w:rsidR="00497A57" w:rsidRPr="00F87AEF" w:rsidRDefault="00F87AEF" w:rsidP="001D4D29">
            <w:pPr>
              <w:suppressAutoHyphens/>
              <w:rPr>
                <w:b/>
                <w:color w:val="auto"/>
                <w:sz w:val="20"/>
              </w:rPr>
            </w:pPr>
            <w:r w:rsidRPr="00F87AEF">
              <w:rPr>
                <w:b/>
                <w:color w:val="auto"/>
                <w:sz w:val="20"/>
                <w:szCs w:val="20"/>
              </w:rPr>
              <w:t>Инновационный менеджмент</w:t>
            </w:r>
          </w:p>
        </w:tc>
        <w:tc>
          <w:tcPr>
            <w:tcW w:w="567" w:type="dxa"/>
            <w:vMerge w:val="restart"/>
          </w:tcPr>
          <w:p w:rsidR="00497A57" w:rsidRPr="0099746D" w:rsidRDefault="00BF7D61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992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 w:rsidRPr="004C466C">
              <w:rPr>
                <w:sz w:val="20"/>
                <w:szCs w:val="20"/>
              </w:rPr>
              <w:t>ДЗ-</w:t>
            </w:r>
            <w:r w:rsidR="004919EC"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vMerge w:val="restart"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497A57" w:rsidRPr="000758CF" w:rsidTr="00BF7D61">
        <w:trPr>
          <w:gridAfter w:val="2"/>
          <w:wAfter w:w="35" w:type="dxa"/>
          <w:trHeight w:val="315"/>
        </w:trPr>
        <w:tc>
          <w:tcPr>
            <w:tcW w:w="726" w:type="dxa"/>
            <w:vMerge/>
            <w:hideMark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</w:tcPr>
          <w:p w:rsidR="00497A57" w:rsidRPr="004C0930" w:rsidRDefault="00F87AEF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F87AEF">
              <w:rPr>
                <w:color w:val="auto"/>
                <w:sz w:val="20"/>
                <w:szCs w:val="20"/>
              </w:rPr>
              <w:t>Новшества и нововведения. Жизненный цикл объекта нововведений. Рынок новшеств и рынок инвестиций. Инвестиции, инвесторы и инфраструктура. Государственная поддержка научной и инновационной деятельности. Стимулирование инвестиций. Оценка и выбор инновационного проекта. Показатели эффективности. Определение коммерческого риска при инвестициях в инновационную деятельность и методы его уменьшения. Конкуренция в научно-технической и инновационной деятельности.</w:t>
            </w:r>
          </w:p>
        </w:tc>
        <w:tc>
          <w:tcPr>
            <w:tcW w:w="567" w:type="dxa"/>
            <w:vMerge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97A57" w:rsidRPr="000758CF" w:rsidTr="00BF7D61">
        <w:trPr>
          <w:trHeight w:val="274"/>
        </w:trPr>
        <w:tc>
          <w:tcPr>
            <w:tcW w:w="9953" w:type="dxa"/>
            <w:gridSpan w:val="10"/>
            <w:hideMark/>
          </w:tcPr>
          <w:p w:rsidR="00497A57" w:rsidRPr="0099746D" w:rsidRDefault="00497A57" w:rsidP="001D4D29">
            <w:pPr>
              <w:suppressAutoHyphens/>
              <w:rPr>
                <w:i/>
                <w:color w:val="auto"/>
                <w:sz w:val="20"/>
                <w:szCs w:val="20"/>
              </w:rPr>
            </w:pPr>
            <w:r w:rsidRPr="0099746D">
              <w:rPr>
                <w:i/>
                <w:color w:val="auto"/>
                <w:sz w:val="20"/>
                <w:szCs w:val="20"/>
              </w:rPr>
              <w:t>2 раздел</w:t>
            </w:r>
          </w:p>
        </w:tc>
      </w:tr>
      <w:tr w:rsidR="00497A57" w:rsidRPr="000758CF" w:rsidTr="00BF7D61">
        <w:trPr>
          <w:gridAfter w:val="1"/>
          <w:wAfter w:w="14" w:type="dxa"/>
          <w:trHeight w:val="307"/>
        </w:trPr>
        <w:tc>
          <w:tcPr>
            <w:tcW w:w="726" w:type="dxa"/>
            <w:vMerge w:val="restart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 w:rsidRPr="0099746D">
              <w:rPr>
                <w:color w:val="auto"/>
                <w:sz w:val="20"/>
                <w:szCs w:val="20"/>
              </w:rPr>
              <w:t>9-10</w:t>
            </w:r>
          </w:p>
        </w:tc>
        <w:tc>
          <w:tcPr>
            <w:tcW w:w="4231" w:type="dxa"/>
          </w:tcPr>
          <w:p w:rsidR="00497A57" w:rsidRPr="0099746D" w:rsidRDefault="00BB35C1" w:rsidP="001D4D29">
            <w:pPr>
              <w:suppressAutoHyphens/>
              <w:rPr>
                <w:b/>
                <w:color w:val="auto"/>
                <w:sz w:val="20"/>
              </w:rPr>
            </w:pPr>
            <w:r w:rsidRPr="00BB35C1">
              <w:rPr>
                <w:b/>
                <w:color w:val="auto"/>
                <w:sz w:val="20"/>
                <w:szCs w:val="20"/>
              </w:rPr>
              <w:t>Управленческие решения</w:t>
            </w:r>
          </w:p>
        </w:tc>
        <w:tc>
          <w:tcPr>
            <w:tcW w:w="567" w:type="dxa"/>
            <w:vMerge w:val="restart"/>
          </w:tcPr>
          <w:p w:rsidR="00497A57" w:rsidRPr="0099746D" w:rsidRDefault="00BF7D61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992" w:type="dxa"/>
            <w:vMerge w:val="restart"/>
          </w:tcPr>
          <w:p w:rsidR="00497A57" w:rsidRPr="0099746D" w:rsidRDefault="004919EC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ДЗ-14</w:t>
            </w:r>
          </w:p>
        </w:tc>
        <w:tc>
          <w:tcPr>
            <w:tcW w:w="1013" w:type="dxa"/>
            <w:gridSpan w:val="2"/>
            <w:vMerge w:val="restart"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497A57" w:rsidRPr="000758CF" w:rsidTr="00BF7D61">
        <w:trPr>
          <w:gridAfter w:val="1"/>
          <w:wAfter w:w="14" w:type="dxa"/>
          <w:trHeight w:val="306"/>
        </w:trPr>
        <w:tc>
          <w:tcPr>
            <w:tcW w:w="726" w:type="dxa"/>
            <w:vMerge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</w:tcPr>
          <w:p w:rsidR="00BB35C1" w:rsidRPr="00BB35C1" w:rsidRDefault="00BB35C1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BB35C1">
              <w:rPr>
                <w:color w:val="auto"/>
                <w:sz w:val="20"/>
                <w:szCs w:val="20"/>
              </w:rPr>
              <w:t>Понятие решения и управленческого (организационного) решения. Реализуемость и полезность решения. Классификация решений. Жизненный цикл решения: диагностика проблемы, построение ограничений и критериев, генерирование альтернатив, оценка альтернатив, выбор альтернатив, реализация решения, проверка исполнения.</w:t>
            </w:r>
          </w:p>
          <w:p w:rsidR="00BB35C1" w:rsidRPr="00BB35C1" w:rsidRDefault="00BB35C1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BB35C1">
              <w:rPr>
                <w:color w:val="auto"/>
                <w:sz w:val="20"/>
                <w:szCs w:val="20"/>
              </w:rPr>
              <w:lastRenderedPageBreak/>
              <w:t>Принятие решений в условиях определенности, риска и неопределенности, в условиях реального времени. Негативные последствия решений. Взаимосвязь решений.</w:t>
            </w:r>
          </w:p>
          <w:p w:rsidR="00497A57" w:rsidRPr="0099746D" w:rsidRDefault="00BB35C1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BB35C1">
              <w:rPr>
                <w:color w:val="auto"/>
                <w:sz w:val="20"/>
                <w:szCs w:val="20"/>
              </w:rPr>
              <w:t>Модели и методы принятия решений. Системный анализ и исследование операций. Математическая теория управления. Сетевое планирование и управление (СПУ). Имитационное моделирование. Метод экспертных оценок</w:t>
            </w:r>
          </w:p>
        </w:tc>
        <w:tc>
          <w:tcPr>
            <w:tcW w:w="567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vMerge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97A57" w:rsidRPr="000758CF" w:rsidTr="00BF7D61">
        <w:trPr>
          <w:gridAfter w:val="1"/>
          <w:wAfter w:w="14" w:type="dxa"/>
          <w:trHeight w:val="331"/>
        </w:trPr>
        <w:tc>
          <w:tcPr>
            <w:tcW w:w="726" w:type="dxa"/>
            <w:vMerge w:val="restart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 w:rsidRPr="0099746D">
              <w:rPr>
                <w:color w:val="auto"/>
                <w:sz w:val="20"/>
                <w:szCs w:val="20"/>
              </w:rPr>
              <w:t>11-12</w:t>
            </w:r>
          </w:p>
        </w:tc>
        <w:tc>
          <w:tcPr>
            <w:tcW w:w="4231" w:type="dxa"/>
          </w:tcPr>
          <w:p w:rsidR="00497A57" w:rsidRPr="0099746D" w:rsidRDefault="00427F71" w:rsidP="001D4D29">
            <w:pPr>
              <w:suppressAutoHyphens/>
              <w:rPr>
                <w:b/>
                <w:color w:val="auto"/>
                <w:sz w:val="20"/>
              </w:rPr>
            </w:pPr>
            <w:r w:rsidRPr="00427F71">
              <w:rPr>
                <w:b/>
                <w:color w:val="auto"/>
                <w:sz w:val="20"/>
                <w:szCs w:val="20"/>
              </w:rPr>
              <w:t>Управление персоналом</w:t>
            </w:r>
          </w:p>
        </w:tc>
        <w:tc>
          <w:tcPr>
            <w:tcW w:w="567" w:type="dxa"/>
            <w:vMerge w:val="restart"/>
            <w:hideMark/>
          </w:tcPr>
          <w:p w:rsidR="00497A57" w:rsidRPr="0099746D" w:rsidRDefault="00BF7D61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hideMark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992" w:type="dxa"/>
            <w:vMerge w:val="restart"/>
            <w:hideMark/>
          </w:tcPr>
          <w:p w:rsidR="00497A57" w:rsidRPr="0099746D" w:rsidRDefault="004919EC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ДЗ</w:t>
            </w:r>
            <w:r w:rsidR="00497A57" w:rsidRPr="00CC6A57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13" w:type="dxa"/>
            <w:gridSpan w:val="2"/>
            <w:vMerge w:val="restart"/>
            <w:hideMark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497A57" w:rsidRPr="004C0930" w:rsidTr="00BF7D61">
        <w:trPr>
          <w:gridAfter w:val="1"/>
          <w:wAfter w:w="14" w:type="dxa"/>
          <w:trHeight w:val="1002"/>
        </w:trPr>
        <w:tc>
          <w:tcPr>
            <w:tcW w:w="726" w:type="dxa"/>
            <w:vMerge/>
            <w:hideMark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</w:tcPr>
          <w:p w:rsidR="00427F71" w:rsidRPr="00427F71" w:rsidRDefault="00427F71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427F71">
              <w:rPr>
                <w:color w:val="auto"/>
                <w:sz w:val="20"/>
                <w:szCs w:val="20"/>
              </w:rPr>
              <w:t>Формальное и неформальное руководство людьми. Управление персоналом: планирование кадров, подготовка, прием, продвижение и увольнение кадров. Деловая карьера, кадровый резерв. Возникновение и развитие неформальных организаций. Эффективное управление неформальными организациями. Власть и личное влияние. Баланс власти и зависимости. Формы власти и влияния. Лидерство на основе личных качеств. Автократичное и демократичное руководство, руководство, сосредоточенное на работе и на человеке. Ситуационный подход к эффективному лидерству. Адаптивное руководство. Управление конфликтами. Методы и стили разрешения конфликтов.</w:t>
            </w:r>
          </w:p>
          <w:p w:rsidR="00497A57" w:rsidRPr="004C0930" w:rsidRDefault="00427F71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427F71">
              <w:rPr>
                <w:color w:val="auto"/>
                <w:sz w:val="20"/>
                <w:szCs w:val="20"/>
              </w:rPr>
              <w:t>Изменение организации и управление изменениями. Управление стрессами. Управление материальными ресурсами. Задачи логистики. Источники ресурсов. Современность ресурса. Управление финансовыми ресурсами. Источники финансовых ресурсов. Финансовые потоки. Организации.</w:t>
            </w:r>
          </w:p>
        </w:tc>
        <w:tc>
          <w:tcPr>
            <w:tcW w:w="567" w:type="dxa"/>
            <w:vMerge/>
            <w:hideMark/>
          </w:tcPr>
          <w:p w:rsidR="00497A57" w:rsidRPr="004C0930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97A57" w:rsidRPr="004C0930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497A57" w:rsidRPr="004C0930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/>
            <w:hideMark/>
          </w:tcPr>
          <w:p w:rsidR="00497A57" w:rsidRPr="004C0930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hideMark/>
          </w:tcPr>
          <w:p w:rsidR="00497A57" w:rsidRPr="004C0930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vMerge/>
            <w:hideMark/>
          </w:tcPr>
          <w:p w:rsidR="00497A57" w:rsidRPr="004C0930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97A57" w:rsidRPr="000758CF" w:rsidTr="001D4D29">
        <w:trPr>
          <w:gridAfter w:val="1"/>
          <w:wAfter w:w="14" w:type="dxa"/>
          <w:trHeight w:val="377"/>
        </w:trPr>
        <w:tc>
          <w:tcPr>
            <w:tcW w:w="726" w:type="dxa"/>
            <w:vMerge w:val="restart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 w:rsidRPr="0099746D">
              <w:rPr>
                <w:color w:val="auto"/>
                <w:sz w:val="20"/>
                <w:szCs w:val="20"/>
              </w:rPr>
              <w:t>13-14</w:t>
            </w:r>
          </w:p>
        </w:tc>
        <w:tc>
          <w:tcPr>
            <w:tcW w:w="4231" w:type="dxa"/>
          </w:tcPr>
          <w:p w:rsidR="00497A57" w:rsidRPr="004C0930" w:rsidRDefault="004919EC" w:rsidP="001D4D29">
            <w:pPr>
              <w:suppressAutoHyphens/>
              <w:spacing w:line="22" w:lineRule="atLeast"/>
              <w:jc w:val="both"/>
              <w:rPr>
                <w:b/>
                <w:color w:val="auto"/>
                <w:sz w:val="20"/>
                <w:szCs w:val="20"/>
              </w:rPr>
            </w:pPr>
            <w:r w:rsidRPr="004919EC">
              <w:rPr>
                <w:rFonts w:eastAsia="Arial Unicode MS"/>
                <w:b/>
                <w:color w:val="auto"/>
                <w:sz w:val="20"/>
                <w:szCs w:val="20"/>
              </w:rPr>
              <w:t>Введение в маркетинг</w:t>
            </w:r>
          </w:p>
        </w:tc>
        <w:tc>
          <w:tcPr>
            <w:tcW w:w="567" w:type="dxa"/>
            <w:vMerge w:val="restart"/>
            <w:hideMark/>
          </w:tcPr>
          <w:p w:rsidR="00497A57" w:rsidRPr="0099746D" w:rsidRDefault="00BF7D61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hideMark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992" w:type="dxa"/>
            <w:vMerge w:val="restart"/>
            <w:hideMark/>
          </w:tcPr>
          <w:p w:rsidR="00497A57" w:rsidRPr="0099746D" w:rsidRDefault="004919EC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ДЗ-14</w:t>
            </w:r>
          </w:p>
        </w:tc>
        <w:tc>
          <w:tcPr>
            <w:tcW w:w="1013" w:type="dxa"/>
            <w:gridSpan w:val="2"/>
            <w:vMerge w:val="restart"/>
            <w:hideMark/>
          </w:tcPr>
          <w:p w:rsidR="00497A57" w:rsidRPr="0099746D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497A57" w:rsidRPr="000758CF" w:rsidTr="00BF7D61">
        <w:trPr>
          <w:gridAfter w:val="1"/>
          <w:wAfter w:w="14" w:type="dxa"/>
          <w:trHeight w:val="883"/>
        </w:trPr>
        <w:tc>
          <w:tcPr>
            <w:tcW w:w="726" w:type="dxa"/>
            <w:vMerge/>
            <w:hideMark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</w:tcPr>
          <w:p w:rsidR="004919EC" w:rsidRPr="004919EC" w:rsidRDefault="004919EC" w:rsidP="001D4D29">
            <w:pPr>
              <w:suppressAutoHyphens/>
              <w:spacing w:line="22" w:lineRule="atLeast"/>
              <w:jc w:val="both"/>
              <w:rPr>
                <w:rFonts w:eastAsia="Arial Unicode MS"/>
                <w:color w:val="auto"/>
                <w:sz w:val="20"/>
                <w:szCs w:val="20"/>
              </w:rPr>
            </w:pPr>
            <w:r w:rsidRPr="004919EC">
              <w:rPr>
                <w:rFonts w:eastAsia="Arial Unicode MS"/>
                <w:color w:val="auto"/>
                <w:sz w:val="20"/>
                <w:szCs w:val="20"/>
              </w:rPr>
              <w:t>Рынок. Деловой, потребительский, социальный маркетинг. Цель, принципы и функции маркетинга. Субъекты маркетинговой деятельности. Сравнительный анализ сбытовой и современной концепций маркетинга. Плюсы и минусы маркетинга.</w:t>
            </w:r>
          </w:p>
          <w:p w:rsidR="004919EC" w:rsidRPr="004919EC" w:rsidRDefault="004919EC" w:rsidP="001D4D29">
            <w:pPr>
              <w:suppressAutoHyphens/>
              <w:spacing w:line="22" w:lineRule="atLeast"/>
              <w:jc w:val="both"/>
              <w:rPr>
                <w:rFonts w:eastAsia="Arial Unicode MS"/>
                <w:color w:val="auto"/>
                <w:sz w:val="20"/>
                <w:szCs w:val="20"/>
              </w:rPr>
            </w:pPr>
            <w:r w:rsidRPr="004919EC">
              <w:rPr>
                <w:rFonts w:eastAsia="Arial Unicode MS"/>
                <w:color w:val="auto"/>
                <w:sz w:val="20"/>
                <w:szCs w:val="20"/>
              </w:rPr>
              <w:t>Проблемы моделирования потребления. Потребность, мотив, мотивирование. Иерархия потребностей по Маслоу, Альдерферу, Герцбергу. Сравнительный анализ теорий мотивации.</w:t>
            </w:r>
          </w:p>
          <w:p w:rsidR="004919EC" w:rsidRPr="004919EC" w:rsidRDefault="004919EC" w:rsidP="001D4D29">
            <w:pPr>
              <w:suppressAutoHyphens/>
              <w:spacing w:line="22" w:lineRule="atLeast"/>
              <w:jc w:val="both"/>
              <w:rPr>
                <w:rFonts w:eastAsia="Arial Unicode MS"/>
                <w:color w:val="auto"/>
                <w:sz w:val="20"/>
                <w:szCs w:val="20"/>
              </w:rPr>
            </w:pPr>
            <w:r w:rsidRPr="004919EC">
              <w:rPr>
                <w:rFonts w:eastAsia="Arial Unicode MS"/>
                <w:color w:val="auto"/>
                <w:sz w:val="20"/>
                <w:szCs w:val="20"/>
              </w:rPr>
              <w:t>Эластичность спроса по цене. Аксиомы эластичности по цене. Эластичность спроса на рынке высоких технологий. Методы построения функции спроса.</w:t>
            </w:r>
          </w:p>
          <w:p w:rsidR="004919EC" w:rsidRPr="004919EC" w:rsidRDefault="004919EC" w:rsidP="001D4D29">
            <w:pPr>
              <w:suppressAutoHyphens/>
              <w:spacing w:line="22" w:lineRule="atLeast"/>
              <w:jc w:val="both"/>
              <w:rPr>
                <w:rFonts w:eastAsia="Arial Unicode MS"/>
                <w:color w:val="auto"/>
                <w:sz w:val="20"/>
                <w:szCs w:val="20"/>
              </w:rPr>
            </w:pPr>
            <w:r w:rsidRPr="004919EC">
              <w:rPr>
                <w:rFonts w:eastAsia="Arial Unicode MS"/>
                <w:color w:val="auto"/>
                <w:sz w:val="20"/>
                <w:szCs w:val="20"/>
              </w:rPr>
              <w:t>Понятие товара. Классификация товаров. Новая техника как товар. Информация как товар. Цели и задачи научно-технической деятельности. Особенности воспроизводства. Жизненный цикл товара.</w:t>
            </w:r>
          </w:p>
          <w:p w:rsidR="00497A57" w:rsidRPr="0099746D" w:rsidRDefault="004919EC" w:rsidP="001D4D29">
            <w:pPr>
              <w:suppressAutoHyphens/>
              <w:spacing w:line="22" w:lineRule="atLeast"/>
              <w:jc w:val="both"/>
              <w:rPr>
                <w:rFonts w:eastAsia="Arial Unicode MS"/>
                <w:color w:val="auto"/>
                <w:sz w:val="20"/>
                <w:szCs w:val="20"/>
              </w:rPr>
            </w:pPr>
            <w:r w:rsidRPr="004919EC">
              <w:rPr>
                <w:rFonts w:eastAsia="Arial Unicode MS"/>
                <w:color w:val="auto"/>
                <w:sz w:val="20"/>
                <w:szCs w:val="20"/>
              </w:rPr>
              <w:lastRenderedPageBreak/>
              <w:t>Рынок труда. Основные характеристики объекта рынка труда. Жизненный цикл товара на рынке труда.</w:t>
            </w:r>
          </w:p>
        </w:tc>
        <w:tc>
          <w:tcPr>
            <w:tcW w:w="567" w:type="dxa"/>
            <w:vMerge/>
            <w:hideMark/>
          </w:tcPr>
          <w:p w:rsidR="00497A57" w:rsidRPr="00BA15B2" w:rsidRDefault="00497A57" w:rsidP="001D4D29">
            <w:pPr>
              <w:suppressAutoHyphens/>
              <w:rPr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97A57" w:rsidRPr="00BA15B2" w:rsidRDefault="00497A57" w:rsidP="001D4D29">
            <w:pPr>
              <w:suppressAutoHyphens/>
              <w:rPr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497A57" w:rsidRPr="00BA15B2" w:rsidRDefault="00497A57" w:rsidP="001D4D29">
            <w:pPr>
              <w:suppressAutoHyphens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  <w:hideMark/>
          </w:tcPr>
          <w:p w:rsidR="00497A57" w:rsidRPr="00BA15B2" w:rsidRDefault="00497A57" w:rsidP="001D4D29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Merge/>
            <w:hideMark/>
          </w:tcPr>
          <w:p w:rsidR="00497A57" w:rsidRPr="00BA15B2" w:rsidRDefault="00497A57" w:rsidP="001D4D29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vMerge/>
            <w:hideMark/>
          </w:tcPr>
          <w:p w:rsidR="00497A57" w:rsidRPr="00BA15B2" w:rsidRDefault="00497A57" w:rsidP="001D4D29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7A57" w:rsidRPr="00C25155" w:rsidTr="001D4D29">
        <w:trPr>
          <w:gridAfter w:val="1"/>
          <w:wAfter w:w="14" w:type="dxa"/>
          <w:trHeight w:val="242"/>
        </w:trPr>
        <w:tc>
          <w:tcPr>
            <w:tcW w:w="726" w:type="dxa"/>
            <w:vMerge w:val="restart"/>
            <w:hideMark/>
          </w:tcPr>
          <w:p w:rsidR="00497A57" w:rsidRPr="0099746D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 w:rsidRPr="0099746D">
              <w:rPr>
                <w:color w:val="auto"/>
                <w:sz w:val="20"/>
                <w:szCs w:val="20"/>
              </w:rPr>
              <w:t>15-16</w:t>
            </w:r>
          </w:p>
        </w:tc>
        <w:tc>
          <w:tcPr>
            <w:tcW w:w="4231" w:type="dxa"/>
          </w:tcPr>
          <w:p w:rsidR="00497A57" w:rsidRPr="004C0930" w:rsidRDefault="004919EC" w:rsidP="001D4D29">
            <w:pPr>
              <w:suppressAutoHyphens/>
              <w:rPr>
                <w:b/>
                <w:color w:val="auto"/>
                <w:sz w:val="20"/>
              </w:rPr>
            </w:pPr>
            <w:r w:rsidRPr="004919EC">
              <w:rPr>
                <w:b/>
                <w:color w:val="auto"/>
                <w:sz w:val="20"/>
                <w:szCs w:val="20"/>
              </w:rPr>
              <w:t>Функции маркетинга</w:t>
            </w:r>
          </w:p>
        </w:tc>
        <w:tc>
          <w:tcPr>
            <w:tcW w:w="567" w:type="dxa"/>
            <w:vMerge w:val="restart"/>
            <w:hideMark/>
          </w:tcPr>
          <w:p w:rsidR="00497A57" w:rsidRPr="00C25155" w:rsidRDefault="00BF7D61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</w:tcPr>
          <w:p w:rsidR="00497A57" w:rsidRPr="00C25155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497A57" w:rsidRPr="00C25155" w:rsidRDefault="00497A57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497A57" w:rsidRPr="00C25155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992" w:type="dxa"/>
            <w:vMerge w:val="restart"/>
          </w:tcPr>
          <w:p w:rsidR="00497A57" w:rsidRPr="00C25155" w:rsidRDefault="00F53F15" w:rsidP="001D4D29">
            <w:pPr>
              <w:suppressAutoHyphens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ДЗ-14</w:t>
            </w:r>
          </w:p>
        </w:tc>
        <w:tc>
          <w:tcPr>
            <w:tcW w:w="1013" w:type="dxa"/>
            <w:gridSpan w:val="2"/>
            <w:vMerge w:val="restart"/>
          </w:tcPr>
          <w:p w:rsidR="00497A57" w:rsidRPr="00C25155" w:rsidRDefault="00BF7D61" w:rsidP="001D4D29">
            <w:pPr>
              <w:suppressAutoHyphens/>
              <w:spacing w:line="288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497A57" w:rsidRPr="000758CF" w:rsidTr="00BF7D61">
        <w:trPr>
          <w:gridAfter w:val="1"/>
          <w:wAfter w:w="14" w:type="dxa"/>
          <w:trHeight w:val="981"/>
        </w:trPr>
        <w:tc>
          <w:tcPr>
            <w:tcW w:w="726" w:type="dxa"/>
            <w:vMerge/>
            <w:hideMark/>
          </w:tcPr>
          <w:p w:rsidR="00497A57" w:rsidRPr="0099746D" w:rsidRDefault="00497A57" w:rsidP="001D4D29">
            <w:pPr>
              <w:suppressAutoHyphens/>
              <w:rPr>
                <w:color w:val="auto"/>
                <w:sz w:val="20"/>
                <w:szCs w:val="20"/>
              </w:rPr>
            </w:pPr>
          </w:p>
        </w:tc>
        <w:tc>
          <w:tcPr>
            <w:tcW w:w="4231" w:type="dxa"/>
          </w:tcPr>
          <w:p w:rsidR="004919EC" w:rsidRPr="004919EC" w:rsidRDefault="004919EC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4919EC">
              <w:rPr>
                <w:color w:val="auto"/>
                <w:sz w:val="20"/>
                <w:szCs w:val="20"/>
              </w:rPr>
              <w:t>Сегментирование.  Понятие и цели сегментирования. Географические, демографические, социально-экономические, поведенческие признаки. Целевой сегмент. Сегментирование рынка промышленных товаров. Позиционирование товара. Брендинг. Сегментирование на рынке труда.</w:t>
            </w:r>
          </w:p>
          <w:p w:rsidR="004919EC" w:rsidRPr="004919EC" w:rsidRDefault="004919EC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4919EC">
              <w:rPr>
                <w:color w:val="auto"/>
                <w:sz w:val="20"/>
                <w:szCs w:val="20"/>
              </w:rPr>
              <w:t>Себестоимость разработки и изготовления продукта. Статьи затрат. Классификация затрат. Прямые и косвенные затраты.</w:t>
            </w:r>
          </w:p>
          <w:p w:rsidR="004919EC" w:rsidRPr="004919EC" w:rsidRDefault="004919EC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4919EC">
              <w:rPr>
                <w:color w:val="auto"/>
                <w:sz w:val="20"/>
                <w:szCs w:val="20"/>
              </w:rPr>
              <w:t>Постоянные и переменные затраты. Методы расчета себестоимости. Расчет затрат по функциям. Определение точки безубыточности.</w:t>
            </w:r>
          </w:p>
          <w:p w:rsidR="004919EC" w:rsidRPr="004919EC" w:rsidRDefault="004919EC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4919EC">
              <w:rPr>
                <w:color w:val="auto"/>
                <w:sz w:val="20"/>
                <w:szCs w:val="20"/>
              </w:rPr>
              <w:t>Ценообразование .Затратный и ценностный подходы к ценообразованию. Процедура определения экономической ценности товара. Особенности определения экономической ценности товара на рынке труда. Ценовая политика.</w:t>
            </w:r>
          </w:p>
          <w:p w:rsidR="004919EC" w:rsidRPr="004919EC" w:rsidRDefault="004919EC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4919EC">
              <w:rPr>
                <w:color w:val="auto"/>
                <w:sz w:val="20"/>
                <w:szCs w:val="20"/>
              </w:rPr>
              <w:t>Коммуникации. Внешняя и внутренняя коммуникации. Коммуникационный процесс, его субъекты и структура. Разомкнутые и замкнутые процессы. Потери сообщений и шумы. Межличностные коммуникации. Барьеры. Совершенствование искусства общения. Организационные коммуникации. Совершенствование коммуникаций в организациях. Современная информационная технология. Корпоративные информационные системы.</w:t>
            </w:r>
          </w:p>
          <w:p w:rsidR="00497A57" w:rsidRPr="0099746D" w:rsidRDefault="004919EC" w:rsidP="001D4D29">
            <w:pPr>
              <w:suppressAutoHyphens/>
              <w:rPr>
                <w:color w:val="auto"/>
                <w:sz w:val="20"/>
                <w:szCs w:val="20"/>
              </w:rPr>
            </w:pPr>
            <w:r w:rsidRPr="004919EC">
              <w:rPr>
                <w:color w:val="auto"/>
                <w:sz w:val="20"/>
                <w:szCs w:val="20"/>
              </w:rPr>
              <w:t>Необходимость в формальной информационной системе. Информационные потребности различных категорий менеджеров. Данные о состоянии внешней и внутренней среды. Качество данных: достоверность, полнота, точность актуальность, стоимость. Повышение эффективности информационной системы для менеджеров.</w:t>
            </w:r>
          </w:p>
        </w:tc>
        <w:tc>
          <w:tcPr>
            <w:tcW w:w="567" w:type="dxa"/>
            <w:vMerge/>
            <w:hideMark/>
          </w:tcPr>
          <w:p w:rsidR="00497A57" w:rsidRPr="000758CF" w:rsidRDefault="00497A57" w:rsidP="001D4D29">
            <w:pPr>
              <w:suppressAutoHyphens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97A57" w:rsidRPr="000758CF" w:rsidRDefault="00497A57" w:rsidP="001D4D29">
            <w:pPr>
              <w:suppressAutoHyphens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497A57" w:rsidRPr="000758CF" w:rsidRDefault="00497A57" w:rsidP="001D4D29">
            <w:pPr>
              <w:suppressAutoHyphens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497A57" w:rsidRPr="000758CF" w:rsidRDefault="00497A57" w:rsidP="001D4D29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97A57" w:rsidRPr="000758CF" w:rsidRDefault="00497A57" w:rsidP="001D4D29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vMerge/>
          </w:tcPr>
          <w:p w:rsidR="00497A57" w:rsidRPr="000758CF" w:rsidRDefault="00497A57" w:rsidP="001D4D29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</w:tbl>
    <w:p w:rsidR="00E94ADA" w:rsidRDefault="00E94ADA" w:rsidP="001D4D29">
      <w:pPr>
        <w:suppressAutoHyphens/>
        <w:spacing w:line="276" w:lineRule="auto"/>
        <w:ind w:left="720"/>
        <w:jc w:val="both"/>
        <w:rPr>
          <w:color w:val="auto"/>
        </w:rPr>
      </w:pPr>
    </w:p>
    <w:p w:rsidR="00523D75" w:rsidRPr="00E94ADA" w:rsidRDefault="00523D75" w:rsidP="001D4D29">
      <w:pPr>
        <w:suppressAutoHyphens/>
        <w:spacing w:line="276" w:lineRule="auto"/>
        <w:ind w:left="720"/>
        <w:jc w:val="both"/>
        <w:rPr>
          <w:color w:val="auto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035"/>
        <w:gridCol w:w="2028"/>
        <w:gridCol w:w="2039"/>
        <w:gridCol w:w="1458"/>
      </w:tblGrid>
      <w:tr w:rsidR="00E94ADA" w:rsidRPr="00E94ADA" w:rsidTr="00B55083">
        <w:tc>
          <w:tcPr>
            <w:tcW w:w="2073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jc w:val="center"/>
              <w:rPr>
                <w:sz w:val="20"/>
                <w:szCs w:val="20"/>
              </w:rPr>
            </w:pPr>
            <w:r w:rsidRPr="00E94ADA">
              <w:rPr>
                <w:b/>
                <w:sz w:val="20"/>
                <w:szCs w:val="20"/>
              </w:rPr>
              <w:t>Недели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jc w:val="center"/>
              <w:rPr>
                <w:i/>
                <w:iCs/>
                <w:sz w:val="20"/>
                <w:szCs w:val="20"/>
              </w:rPr>
            </w:pPr>
            <w:r w:rsidRPr="00B55083">
              <w:rPr>
                <w:b/>
                <w:bCs/>
                <w:sz w:val="18"/>
                <w:szCs w:val="18"/>
              </w:rPr>
              <w:t>Практические</w:t>
            </w:r>
            <w:r w:rsidR="00B55083">
              <w:rPr>
                <w:b/>
                <w:bCs/>
                <w:sz w:val="18"/>
                <w:szCs w:val="18"/>
              </w:rPr>
              <w:br/>
            </w:r>
            <w:r w:rsidRPr="00B55083">
              <w:rPr>
                <w:b/>
                <w:bCs/>
                <w:sz w:val="18"/>
                <w:szCs w:val="18"/>
              </w:rPr>
              <w:t>занятия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sz w:val="18"/>
                <w:szCs w:val="18"/>
              </w:rPr>
            </w:pPr>
            <w:r w:rsidRPr="00E94ADA">
              <w:rPr>
                <w:b/>
                <w:bCs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2039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sz w:val="18"/>
                <w:szCs w:val="18"/>
              </w:rPr>
            </w:pPr>
            <w:r w:rsidRPr="00E94ADA">
              <w:rPr>
                <w:b/>
                <w:bCs/>
                <w:sz w:val="18"/>
                <w:szCs w:val="18"/>
              </w:rPr>
              <w:t>Виды тек.контроля по проверке компетенций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sz w:val="18"/>
                <w:szCs w:val="18"/>
              </w:rPr>
            </w:pPr>
            <w:r w:rsidRPr="00E94ADA">
              <w:rPr>
                <w:b/>
                <w:bCs/>
                <w:sz w:val="18"/>
                <w:szCs w:val="18"/>
              </w:rPr>
              <w:t>Компетенции по темам, проверяемые на зач. /экз.</w:t>
            </w:r>
          </w:p>
        </w:tc>
      </w:tr>
      <w:tr w:rsidR="00E94ADA" w:rsidRPr="00E94ADA" w:rsidTr="00B55083">
        <w:tc>
          <w:tcPr>
            <w:tcW w:w="2073" w:type="dxa"/>
            <w:shd w:val="clear" w:color="auto" w:fill="auto"/>
            <w:vAlign w:val="center"/>
          </w:tcPr>
          <w:p w:rsidR="00E94ADA" w:rsidRPr="00E94ADA" w:rsidRDefault="00523D75" w:rsidP="001D4D29">
            <w:pPr>
              <w:tabs>
                <w:tab w:val="left" w:pos="426"/>
                <w:tab w:val="right" w:leader="underscore" w:pos="8505"/>
              </w:tabs>
              <w:suppressAutoHyphens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35" w:type="dxa"/>
            <w:shd w:val="clear" w:color="auto" w:fill="auto"/>
          </w:tcPr>
          <w:p w:rsidR="00E94ADA" w:rsidRPr="00E94ADA" w:rsidRDefault="00E94ADA" w:rsidP="001D4D29">
            <w:pPr>
              <w:suppressAutoHyphens/>
            </w:pPr>
            <w:r w:rsidRPr="00E94ADA">
              <w:rPr>
                <w:sz w:val="22"/>
                <w:szCs w:val="22"/>
              </w:rPr>
              <w:t>Составление и расчет сетевой модели проекта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E94ADA" w:rsidRPr="00E94ADA" w:rsidRDefault="00BF7D61" w:rsidP="001D4D29">
            <w:pPr>
              <w:tabs>
                <w:tab w:val="left" w:pos="426"/>
                <w:tab w:val="right" w:leader="underscore" w:pos="8505"/>
              </w:tabs>
              <w:suppressAutoHyphens/>
              <w:jc w:val="center"/>
              <w:rPr>
                <w:bCs/>
                <w:color w:val="auto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2039" w:type="dxa"/>
            <w:shd w:val="clear" w:color="auto" w:fill="auto"/>
          </w:tcPr>
          <w:p w:rsidR="00E94ADA" w:rsidRPr="00E94ADA" w:rsidRDefault="00E94ADA" w:rsidP="001D4D29">
            <w:pPr>
              <w:tabs>
                <w:tab w:val="left" w:pos="426"/>
                <w:tab w:val="right" w:leader="underscore" w:pos="8505"/>
              </w:tabs>
              <w:suppressAutoHyphens/>
              <w:jc w:val="center"/>
              <w:rPr>
                <w:bCs/>
                <w:color w:val="auto"/>
              </w:rPr>
            </w:pPr>
            <w:r w:rsidRPr="00E94ADA">
              <w:rPr>
                <w:bCs/>
                <w:color w:val="auto"/>
                <w:sz w:val="22"/>
                <w:szCs w:val="22"/>
              </w:rPr>
              <w:t>ДЗ</w:t>
            </w:r>
          </w:p>
        </w:tc>
        <w:tc>
          <w:tcPr>
            <w:tcW w:w="1458" w:type="dxa"/>
            <w:shd w:val="clear" w:color="auto" w:fill="auto"/>
          </w:tcPr>
          <w:p w:rsidR="00E94ADA" w:rsidRPr="00E94ADA" w:rsidRDefault="00BF7D61" w:rsidP="001D4D29">
            <w:pPr>
              <w:tabs>
                <w:tab w:val="left" w:pos="426"/>
                <w:tab w:val="right" w:leader="underscore" w:pos="8505"/>
              </w:tabs>
              <w:suppressAutoHyphens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  <w:tr w:rsidR="00E94ADA" w:rsidRPr="00E94ADA" w:rsidTr="00B55083">
        <w:tc>
          <w:tcPr>
            <w:tcW w:w="2073" w:type="dxa"/>
            <w:shd w:val="clear" w:color="auto" w:fill="auto"/>
            <w:vAlign w:val="center"/>
          </w:tcPr>
          <w:p w:rsidR="00E94ADA" w:rsidRPr="00E94ADA" w:rsidRDefault="00523D75" w:rsidP="001D4D29">
            <w:pPr>
              <w:tabs>
                <w:tab w:val="left" w:pos="426"/>
                <w:tab w:val="right" w:leader="underscore" w:pos="8505"/>
              </w:tabs>
              <w:suppressAutoHyphens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E94ADA" w:rsidRPr="00E94ADA" w:rsidRDefault="00E94ADA" w:rsidP="001D4D29">
            <w:pPr>
              <w:suppressAutoHyphens/>
            </w:pPr>
            <w:r w:rsidRPr="00E94ADA">
              <w:rPr>
                <w:sz w:val="22"/>
                <w:szCs w:val="22"/>
              </w:rPr>
              <w:t>Построение функции спроса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E94ADA" w:rsidRPr="00E94ADA" w:rsidRDefault="00BF7D61" w:rsidP="001D4D29">
            <w:pPr>
              <w:suppressAutoHyphens/>
              <w:spacing w:line="276" w:lineRule="auto"/>
              <w:jc w:val="center"/>
              <w:rPr>
                <w:color w:val="auto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  <w:tc>
          <w:tcPr>
            <w:tcW w:w="2039" w:type="dxa"/>
            <w:shd w:val="clear" w:color="auto" w:fill="auto"/>
          </w:tcPr>
          <w:p w:rsidR="00E94ADA" w:rsidRPr="00E94ADA" w:rsidRDefault="00E94ADA" w:rsidP="001D4D29">
            <w:pPr>
              <w:tabs>
                <w:tab w:val="left" w:pos="426"/>
                <w:tab w:val="right" w:leader="underscore" w:pos="8505"/>
              </w:tabs>
              <w:suppressAutoHyphens/>
              <w:jc w:val="center"/>
              <w:rPr>
                <w:bCs/>
                <w:color w:val="auto"/>
              </w:rPr>
            </w:pPr>
            <w:r w:rsidRPr="00E94ADA">
              <w:rPr>
                <w:bCs/>
                <w:color w:val="auto"/>
                <w:sz w:val="22"/>
                <w:szCs w:val="22"/>
              </w:rPr>
              <w:t>ДЗ</w:t>
            </w:r>
          </w:p>
        </w:tc>
        <w:tc>
          <w:tcPr>
            <w:tcW w:w="1458" w:type="dxa"/>
            <w:shd w:val="clear" w:color="auto" w:fill="auto"/>
          </w:tcPr>
          <w:p w:rsidR="00E94ADA" w:rsidRPr="00E94ADA" w:rsidRDefault="00BF7D61" w:rsidP="001D4D29">
            <w:pPr>
              <w:tabs>
                <w:tab w:val="left" w:pos="426"/>
                <w:tab w:val="right" w:leader="underscore" w:pos="8505"/>
              </w:tabs>
              <w:suppressAutoHyphens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УК-1. УК-2, УК-3, УК-6, ПК-5, ПК-7</w:t>
            </w:r>
          </w:p>
        </w:tc>
      </w:tr>
    </w:tbl>
    <w:p w:rsidR="00E94ADA" w:rsidRPr="00E94ADA" w:rsidRDefault="00E94ADA" w:rsidP="001D4D29">
      <w:pPr>
        <w:widowControl w:val="0"/>
        <w:numPr>
          <w:ilvl w:val="1"/>
          <w:numId w:val="6"/>
        </w:numPr>
        <w:suppressAutoHyphens/>
        <w:spacing w:before="200" w:after="120" w:line="360" w:lineRule="auto"/>
        <w:contextualSpacing/>
        <w:jc w:val="both"/>
        <w:rPr>
          <w:b/>
          <w:color w:val="auto"/>
        </w:rPr>
      </w:pPr>
      <w:r w:rsidRPr="00E94ADA">
        <w:rPr>
          <w:b/>
          <w:color w:val="auto"/>
        </w:rPr>
        <w:lastRenderedPageBreak/>
        <w:t>. Шкала оценки образовательных достижений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4ADA" w:rsidRPr="00E94ADA" w:rsidTr="004919EC">
        <w:trPr>
          <w:trHeight w:val="100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4ADA" w:rsidRPr="00E94ADA" w:rsidRDefault="00E94ADA" w:rsidP="001D4D29">
            <w:pPr>
              <w:suppressAutoHyphens/>
              <w:spacing w:line="360" w:lineRule="auto"/>
            </w:pPr>
            <w:r w:rsidRPr="00E94ADA">
              <w:rPr>
                <w:b/>
              </w:rPr>
              <w:t>КИ8</w:t>
            </w:r>
            <w:r w:rsidRPr="00E94ADA">
              <w:t xml:space="preserve"> - по совокупности баллов за ДЗ</w:t>
            </w:r>
            <w:r w:rsidR="00DC7A37">
              <w:t>-</w:t>
            </w:r>
            <w:r w:rsidRPr="00E94ADA">
              <w:t xml:space="preserve">8. </w:t>
            </w:r>
          </w:p>
          <w:p w:rsidR="00E94ADA" w:rsidRPr="00E94ADA" w:rsidRDefault="00E94ADA" w:rsidP="001D4D29">
            <w:pPr>
              <w:suppressAutoHyphens/>
              <w:spacing w:line="360" w:lineRule="auto"/>
            </w:pPr>
            <w:r w:rsidRPr="00E94ADA">
              <w:t xml:space="preserve">Оцениваем так: ДЗ8 - </w:t>
            </w:r>
            <w:r w:rsidR="00DC7A37">
              <w:t>25</w:t>
            </w:r>
            <w:r w:rsidRPr="00E94ADA">
              <w:t xml:space="preserve"> баллов макс.;  </w:t>
            </w:r>
          </w:p>
        </w:tc>
      </w:tr>
      <w:tr w:rsidR="00E94ADA" w:rsidRPr="00E94ADA" w:rsidTr="004919EC">
        <w:trPr>
          <w:trHeight w:val="99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4ADA" w:rsidRPr="00E94ADA" w:rsidRDefault="00523D75" w:rsidP="001D4D29">
            <w:pPr>
              <w:suppressAutoHyphens/>
              <w:spacing w:line="360" w:lineRule="auto"/>
            </w:pPr>
            <w:r>
              <w:rPr>
                <w:b/>
              </w:rPr>
              <w:t>КИ15</w:t>
            </w:r>
            <w:bookmarkStart w:id="0" w:name="_GoBack"/>
            <w:bookmarkEnd w:id="0"/>
            <w:r w:rsidR="00E94ADA" w:rsidRPr="00E94ADA">
              <w:t xml:space="preserve"> - по совокупности баллов за</w:t>
            </w:r>
            <w:r w:rsidR="00DC7A37">
              <w:t>ДЗ-14</w:t>
            </w:r>
            <w:r w:rsidR="00E94ADA" w:rsidRPr="00E94ADA">
              <w:t xml:space="preserve">. </w:t>
            </w:r>
          </w:p>
          <w:p w:rsidR="00DC7A37" w:rsidRPr="00E94ADA" w:rsidRDefault="00E94ADA" w:rsidP="001D4D29">
            <w:pPr>
              <w:suppressAutoHyphens/>
              <w:spacing w:line="360" w:lineRule="auto"/>
            </w:pPr>
            <w:r w:rsidRPr="00E94ADA">
              <w:t xml:space="preserve">Оцениваем так: </w:t>
            </w:r>
            <w:r w:rsidR="00DC7A37" w:rsidRPr="00DC7A37">
              <w:t>ДЗ</w:t>
            </w:r>
            <w:r w:rsidR="00DC7A37">
              <w:t>-14</w:t>
            </w:r>
            <w:r w:rsidR="00DC7A37" w:rsidRPr="00DC7A37">
              <w:t xml:space="preserve"> - 25 баллов макс.;  </w:t>
            </w:r>
          </w:p>
          <w:p w:rsidR="00E94ADA" w:rsidRPr="00E94ADA" w:rsidRDefault="00E94ADA" w:rsidP="001D4D29">
            <w:pPr>
              <w:suppressAutoHyphens/>
              <w:spacing w:line="360" w:lineRule="auto"/>
            </w:pPr>
          </w:p>
        </w:tc>
      </w:tr>
    </w:tbl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i/>
          <w:color w:val="auto"/>
        </w:rPr>
      </w:pPr>
      <w:r w:rsidRPr="00E94ADA">
        <w:rPr>
          <w:color w:val="auto"/>
        </w:rPr>
        <w:t>Итоговая оценка представляет собой сумму баллов, заработанных студентом при выполнении заданий в рамках текущего и промежуточного контроля и выставляется в соответствии с Положением о кредитно-модульной системе в соответствии со следующей шкалой:</w:t>
      </w:r>
    </w:p>
    <w:p w:rsidR="00E94ADA" w:rsidRPr="00E94ADA" w:rsidRDefault="00E94ADA" w:rsidP="001D4D29">
      <w:pPr>
        <w:suppressAutoHyphens/>
        <w:rPr>
          <w:color w:val="auto"/>
        </w:r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2717"/>
        <w:gridCol w:w="1219"/>
        <w:gridCol w:w="1284"/>
        <w:gridCol w:w="2488"/>
      </w:tblGrid>
      <w:tr w:rsidR="00E94ADA" w:rsidRPr="00E94ADA" w:rsidTr="004919E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Градация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Отлично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Очень хорошо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Хорошо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Удовлетворительно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Посредственно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Неудовлетворительно</w:t>
            </w:r>
          </w:p>
        </w:tc>
      </w:tr>
    </w:tbl>
    <w:p w:rsidR="00E94ADA" w:rsidRPr="00E94ADA" w:rsidRDefault="00E94ADA" w:rsidP="001D4D29">
      <w:pPr>
        <w:suppressAutoHyphens/>
        <w:rPr>
          <w:color w:val="auto"/>
        </w:rPr>
      </w:pPr>
    </w:p>
    <w:p w:rsidR="00BF7D61" w:rsidRDefault="00BF7D61" w:rsidP="001D4D29">
      <w:pPr>
        <w:suppressAutoHyphens/>
        <w:spacing w:after="20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br w:type="page"/>
      </w:r>
    </w:p>
    <w:p w:rsidR="00E94ADA" w:rsidRPr="00E94ADA" w:rsidRDefault="00E94ADA" w:rsidP="001D4D29">
      <w:pPr>
        <w:tabs>
          <w:tab w:val="left" w:pos="2295"/>
        </w:tabs>
        <w:suppressAutoHyphens/>
        <w:jc w:val="center"/>
        <w:rPr>
          <w:b/>
          <w:color w:val="auto"/>
          <w:sz w:val="28"/>
          <w:szCs w:val="28"/>
        </w:rPr>
      </w:pPr>
      <w:r w:rsidRPr="00E94ADA">
        <w:rPr>
          <w:b/>
          <w:color w:val="262626"/>
          <w:sz w:val="28"/>
          <w:szCs w:val="28"/>
        </w:rPr>
        <w:lastRenderedPageBreak/>
        <w:t>2.</w:t>
      </w:r>
      <w:r w:rsidRPr="00E94ADA">
        <w:rPr>
          <w:b/>
          <w:color w:val="auto"/>
          <w:sz w:val="28"/>
          <w:szCs w:val="28"/>
        </w:rPr>
        <w:t>ТИПОВЫЕ КОНТРОЛЬНЫЕ ЗАДАНИЯ</w:t>
      </w:r>
    </w:p>
    <w:p w:rsidR="00E94ADA" w:rsidRPr="00E94ADA" w:rsidRDefault="00E94ADA" w:rsidP="001D4D29">
      <w:pPr>
        <w:tabs>
          <w:tab w:val="left" w:pos="2295"/>
        </w:tabs>
        <w:suppressAutoHyphens/>
        <w:spacing w:after="400"/>
        <w:jc w:val="center"/>
        <w:rPr>
          <w:b/>
          <w:color w:val="auto"/>
        </w:rPr>
      </w:pPr>
      <w:r w:rsidRPr="00E94ADA">
        <w:rPr>
          <w:b/>
          <w:color w:val="auto"/>
        </w:rPr>
        <w:t xml:space="preserve">для оценки знаний, умений и навыков </w:t>
      </w:r>
    </w:p>
    <w:p w:rsidR="00E94ADA" w:rsidRPr="00E94ADA" w:rsidRDefault="00E94ADA" w:rsidP="001D4D29">
      <w:pPr>
        <w:keepNext/>
        <w:tabs>
          <w:tab w:val="left" w:pos="426"/>
          <w:tab w:val="right" w:leader="underscore" w:pos="8505"/>
        </w:tabs>
        <w:suppressAutoHyphens/>
        <w:spacing w:line="360" w:lineRule="auto"/>
        <w:jc w:val="center"/>
        <w:rPr>
          <w:b/>
          <w:bCs/>
          <w:color w:val="auto"/>
          <w:sz w:val="32"/>
          <w:szCs w:val="32"/>
        </w:rPr>
      </w:pPr>
      <w:r w:rsidRPr="00E94ADA">
        <w:rPr>
          <w:b/>
          <w:bCs/>
          <w:color w:val="auto"/>
          <w:sz w:val="32"/>
          <w:szCs w:val="32"/>
        </w:rPr>
        <w:t xml:space="preserve">2.1. Комплект заданий для контрольной работы по дисциплине </w:t>
      </w:r>
    </w:p>
    <w:p w:rsidR="00E94ADA" w:rsidRPr="00E94ADA" w:rsidRDefault="00E94ADA" w:rsidP="001D4D29">
      <w:pPr>
        <w:suppressAutoHyphens/>
        <w:spacing w:line="288" w:lineRule="auto"/>
        <w:rPr>
          <w:color w:val="auto"/>
        </w:rPr>
      </w:pPr>
      <w:r w:rsidRPr="00E94ADA">
        <w:rPr>
          <w:color w:val="auto"/>
        </w:rPr>
        <w:t>1.Спрос на товар при цене 200+№</w:t>
      </w:r>
      <w:r w:rsidRPr="00E94ADA">
        <w:rPr>
          <w:color w:val="auto"/>
          <w:vertAlign w:val="subscript"/>
        </w:rPr>
        <w:t>др</w:t>
      </w:r>
      <w:r w:rsidRPr="00E94ADA">
        <w:rPr>
          <w:color w:val="auto"/>
        </w:rPr>
        <w:t xml:space="preserve"> руб/ед. составлял 1400 ед./год, а при цене 200 руб/ед. – 1500 ед./год. Обследование показало, что при цене 500 руб/ед. спрос составил бы 600 ед./год, а ее снижение на №</w:t>
      </w:r>
      <w:r w:rsidRPr="00E94ADA">
        <w:rPr>
          <w:color w:val="auto"/>
          <w:vertAlign w:val="subscript"/>
        </w:rPr>
        <w:t>мр</w:t>
      </w:r>
      <w:r w:rsidRPr="00E94ADA">
        <w:rPr>
          <w:color w:val="auto"/>
        </w:rPr>
        <w:t xml:space="preserve">% увеличило бы спрос до 650 ед./год. Постройте функцию спроса в предположении, что эластичность меняется по линейному закону. </w:t>
      </w:r>
    </w:p>
    <w:p w:rsidR="00E94ADA" w:rsidRPr="00E94ADA" w:rsidRDefault="00E94ADA" w:rsidP="001D4D29">
      <w:pPr>
        <w:suppressAutoHyphens/>
        <w:spacing w:line="288" w:lineRule="auto"/>
        <w:rPr>
          <w:b/>
          <w:bCs/>
          <w:color w:val="auto"/>
          <w:sz w:val="32"/>
          <w:szCs w:val="32"/>
        </w:rPr>
      </w:pPr>
      <w:r w:rsidRPr="00E94ADA">
        <w:rPr>
          <w:color w:val="auto"/>
        </w:rPr>
        <w:t xml:space="preserve">Найдите границы участка эластичного спроса.( №мр, №др- </w:t>
      </w:r>
      <w:r w:rsidRPr="00E94ADA">
        <w:rPr>
          <w:i/>
          <w:color w:val="auto"/>
          <w:sz w:val="22"/>
          <w:szCs w:val="22"/>
        </w:rPr>
        <w:t>месяц и день Вашего рождения</w:t>
      </w:r>
      <w:r w:rsidRPr="00E94ADA">
        <w:rPr>
          <w:color w:val="auto"/>
        </w:rPr>
        <w:t xml:space="preserve">).   </w:t>
      </w:r>
    </w:p>
    <w:p w:rsidR="00E94ADA" w:rsidRPr="00E94ADA" w:rsidRDefault="00E94ADA" w:rsidP="001D4D29">
      <w:pPr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28"/>
          <w:szCs w:val="28"/>
        </w:rPr>
      </w:pPr>
    </w:p>
    <w:p w:rsidR="00E94ADA" w:rsidRPr="00E94ADA" w:rsidRDefault="00E94ADA" w:rsidP="001D4D29">
      <w:pPr>
        <w:suppressAutoHyphens/>
        <w:spacing w:before="120"/>
        <w:rPr>
          <w:color w:val="auto"/>
          <w:sz w:val="22"/>
          <w:szCs w:val="22"/>
        </w:rPr>
      </w:pPr>
      <w:r w:rsidRPr="00E94ADA">
        <w:rPr>
          <w:color w:val="auto"/>
          <w:sz w:val="22"/>
          <w:szCs w:val="22"/>
        </w:rPr>
        <w:t xml:space="preserve">2.Найдите параметры </w:t>
      </w:r>
      <w:r w:rsidRPr="00E94ADA">
        <w:rPr>
          <w:i/>
          <w:color w:val="auto"/>
          <w:sz w:val="22"/>
          <w:szCs w:val="22"/>
        </w:rPr>
        <w:t>а</w:t>
      </w:r>
      <w:r w:rsidRPr="00E94ADA">
        <w:rPr>
          <w:color w:val="auto"/>
          <w:sz w:val="22"/>
          <w:szCs w:val="22"/>
          <w:vertAlign w:val="subscript"/>
        </w:rPr>
        <w:t>0</w:t>
      </w:r>
      <w:r w:rsidRPr="00E94ADA">
        <w:rPr>
          <w:color w:val="auto"/>
          <w:sz w:val="22"/>
          <w:szCs w:val="22"/>
        </w:rPr>
        <w:t xml:space="preserve"> и </w:t>
      </w:r>
      <w:r w:rsidRPr="00E94ADA">
        <w:rPr>
          <w:i/>
          <w:color w:val="auto"/>
          <w:sz w:val="22"/>
          <w:szCs w:val="22"/>
        </w:rPr>
        <w:t>а</w:t>
      </w:r>
      <w:r w:rsidRPr="00E94ADA">
        <w:rPr>
          <w:color w:val="auto"/>
          <w:sz w:val="22"/>
          <w:szCs w:val="22"/>
          <w:vertAlign w:val="subscript"/>
        </w:rPr>
        <w:t>1</w:t>
      </w:r>
      <w:r w:rsidRPr="00E94ADA">
        <w:rPr>
          <w:color w:val="auto"/>
          <w:sz w:val="22"/>
          <w:szCs w:val="22"/>
        </w:rPr>
        <w:t xml:space="preserve"> функции спроса </w:t>
      </w:r>
      <w:r w:rsidRPr="00E94ADA">
        <w:rPr>
          <w:color w:val="auto"/>
          <w:position w:val="-24"/>
          <w:sz w:val="22"/>
          <w:szCs w:val="22"/>
        </w:rPr>
        <w:object w:dxaOrig="11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0.6pt" o:ole="">
            <v:imagedata r:id="rId8" o:title=""/>
          </v:shape>
          <o:OLEObject Type="Embed" ProgID="Equation.3" ShapeID="_x0000_i1025" DrawAspect="Content" ObjectID="_1667509929" r:id="rId9"/>
        </w:object>
      </w:r>
      <w:r w:rsidRPr="00E94ADA">
        <w:rPr>
          <w:color w:val="auto"/>
          <w:sz w:val="22"/>
          <w:szCs w:val="22"/>
        </w:rPr>
        <w:t xml:space="preserve"> по следующим данным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939"/>
        <w:gridCol w:w="939"/>
        <w:gridCol w:w="939"/>
        <w:gridCol w:w="940"/>
      </w:tblGrid>
      <w:tr w:rsidR="00E94ADA" w:rsidRPr="00E94ADA" w:rsidTr="004919EC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 w:val="22"/>
                <w:szCs w:val="22"/>
              </w:rPr>
            </w:pPr>
            <w:r w:rsidRPr="00E94ADA">
              <w:rPr>
                <w:color w:val="auto"/>
                <w:sz w:val="22"/>
                <w:szCs w:val="22"/>
                <w:lang w:val="en-US"/>
              </w:rPr>
              <w:t>P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 w:val="22"/>
                <w:szCs w:val="22"/>
              </w:rPr>
            </w:pPr>
            <w:r w:rsidRPr="00E94ADA">
              <w:rPr>
                <w:color w:val="auto"/>
                <w:sz w:val="22"/>
                <w:szCs w:val="22"/>
              </w:rPr>
              <w:t>0.2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 w:val="22"/>
                <w:szCs w:val="22"/>
              </w:rPr>
            </w:pPr>
            <w:r w:rsidRPr="00E94ADA">
              <w:rPr>
                <w:color w:val="auto"/>
                <w:sz w:val="22"/>
                <w:szCs w:val="22"/>
              </w:rPr>
              <w:t>0.25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 w:val="22"/>
                <w:szCs w:val="22"/>
              </w:rPr>
            </w:pPr>
            <w:r w:rsidRPr="00E94ADA">
              <w:rPr>
                <w:color w:val="auto"/>
                <w:sz w:val="22"/>
                <w:szCs w:val="22"/>
              </w:rPr>
              <w:t>0.5</w:t>
            </w:r>
          </w:p>
        </w:tc>
      </w:tr>
      <w:tr w:rsidR="00E94ADA" w:rsidRPr="00E94ADA" w:rsidTr="004919EC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 w:val="22"/>
                <w:szCs w:val="22"/>
              </w:rPr>
            </w:pPr>
            <w:r w:rsidRPr="00E94ADA">
              <w:rPr>
                <w:color w:val="auto"/>
                <w:sz w:val="22"/>
                <w:szCs w:val="22"/>
                <w:lang w:val="en-US"/>
              </w:rPr>
              <w:t>Q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 w:val="22"/>
                <w:szCs w:val="22"/>
              </w:rPr>
            </w:pPr>
            <w:r w:rsidRPr="00E94ADA">
              <w:rPr>
                <w:color w:val="auto"/>
                <w:sz w:val="22"/>
                <w:szCs w:val="22"/>
              </w:rPr>
              <w:t>100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 w:val="22"/>
                <w:szCs w:val="22"/>
              </w:rPr>
            </w:pPr>
            <w:r w:rsidRPr="00E94ADA">
              <w:rPr>
                <w:color w:val="auto"/>
                <w:sz w:val="22"/>
                <w:szCs w:val="22"/>
              </w:rPr>
              <w:t>70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 w:val="22"/>
                <w:szCs w:val="22"/>
              </w:rPr>
            </w:pPr>
            <w:r w:rsidRPr="00E94ADA">
              <w:rPr>
                <w:color w:val="auto"/>
                <w:sz w:val="22"/>
                <w:szCs w:val="22"/>
              </w:rPr>
              <w:t>40</w:t>
            </w:r>
          </w:p>
        </w:tc>
      </w:tr>
    </w:tbl>
    <w:p w:rsidR="00E94ADA" w:rsidRPr="00E94ADA" w:rsidRDefault="00E94ADA" w:rsidP="001D4D29">
      <w:pPr>
        <w:suppressAutoHyphens/>
        <w:spacing w:before="120"/>
        <w:rPr>
          <w:color w:val="auto"/>
          <w:sz w:val="22"/>
          <w:szCs w:val="22"/>
        </w:rPr>
      </w:pPr>
      <w:r w:rsidRPr="00E94ADA">
        <w:rPr>
          <w:color w:val="auto"/>
          <w:sz w:val="22"/>
          <w:szCs w:val="22"/>
        </w:rPr>
        <w:t xml:space="preserve">     Проверьте параметры на значимость.</w:t>
      </w:r>
    </w:p>
    <w:p w:rsidR="00E94ADA" w:rsidRPr="00E94ADA" w:rsidRDefault="00E94ADA" w:rsidP="001D4D29">
      <w:pPr>
        <w:suppressAutoHyphens/>
        <w:spacing w:before="120"/>
        <w:rPr>
          <w:color w:val="auto"/>
          <w:sz w:val="22"/>
          <w:szCs w:val="22"/>
        </w:rPr>
      </w:pPr>
    </w:p>
    <w:p w:rsidR="00E94ADA" w:rsidRPr="00E94ADA" w:rsidRDefault="00E94ADA" w:rsidP="001D4D29">
      <w:pPr>
        <w:suppressAutoHyphens/>
        <w:ind w:left="284" w:right="170"/>
        <w:rPr>
          <w:color w:val="auto"/>
        </w:rPr>
      </w:pPr>
      <w:r w:rsidRPr="00E94ADA">
        <w:rPr>
          <w:color w:val="auto"/>
          <w:sz w:val="22"/>
          <w:szCs w:val="22"/>
        </w:rPr>
        <w:t>3.</w:t>
      </w:r>
      <w:r w:rsidRPr="00E94ADA">
        <w:rPr>
          <w:color w:val="auto"/>
        </w:rPr>
        <w:t xml:space="preserve">     Ссуда в 400 тыс. руб. была выдана на 5 лет под 12% в два приема: в начале первого года – 200 тыс. и в начале второго – 200 тыс. Погашение кредита производится помесячно равными платежами, начиная с 7-го месяца 3-го года. Найдите величину этого платежа?</w:t>
      </w:r>
    </w:p>
    <w:p w:rsidR="00E94ADA" w:rsidRPr="00E94ADA" w:rsidRDefault="00E94ADA" w:rsidP="001D4D29">
      <w:pPr>
        <w:suppressAutoHyphens/>
        <w:spacing w:before="120"/>
        <w:rPr>
          <w:b/>
          <w:bCs/>
          <w:color w:val="auto"/>
          <w:sz w:val="28"/>
          <w:szCs w:val="28"/>
        </w:rPr>
      </w:pPr>
    </w:p>
    <w:p w:rsidR="00E94ADA" w:rsidRPr="00E94ADA" w:rsidRDefault="00E94ADA" w:rsidP="001D4D29">
      <w:pPr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28"/>
          <w:szCs w:val="28"/>
        </w:rPr>
      </w:pP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jc w:val="center"/>
        <w:rPr>
          <w:b/>
          <w:color w:val="auto"/>
          <w:sz w:val="32"/>
          <w:szCs w:val="32"/>
          <w:lang w:eastAsia="en-US"/>
        </w:rPr>
      </w:pPr>
      <w:r w:rsidRPr="00E94ADA">
        <w:rPr>
          <w:b/>
          <w:color w:val="auto"/>
          <w:sz w:val="32"/>
          <w:szCs w:val="32"/>
          <w:lang w:eastAsia="en-US"/>
        </w:rPr>
        <w:t>Методика оценки результатов выполнения</w:t>
      </w: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jc w:val="center"/>
        <w:rPr>
          <w:color w:val="auto"/>
          <w:lang w:eastAsia="en-US"/>
        </w:rPr>
      </w:pPr>
      <w:r w:rsidRPr="00E94ADA">
        <w:rPr>
          <w:color w:val="auto"/>
          <w:lang w:eastAsia="en-US"/>
        </w:rPr>
        <w:t xml:space="preserve"> контрольной работы по курсу «Менеджмент и маркетинг»</w:t>
      </w:r>
    </w:p>
    <w:p w:rsidR="00E94ADA" w:rsidRPr="00E94ADA" w:rsidRDefault="00E94ADA" w:rsidP="001D4D29">
      <w:pPr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28"/>
          <w:szCs w:val="28"/>
        </w:rPr>
      </w:pP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rPr>
          <w:bCs/>
          <w:color w:val="auto"/>
          <w:sz w:val="28"/>
          <w:szCs w:val="28"/>
          <w:lang w:eastAsia="en-US"/>
        </w:rPr>
      </w:pPr>
      <w:r w:rsidRPr="00E94ADA">
        <w:rPr>
          <w:bCs/>
          <w:color w:val="auto"/>
          <w:sz w:val="28"/>
          <w:szCs w:val="28"/>
          <w:lang w:eastAsia="en-US"/>
        </w:rPr>
        <w:t>Каждая задача оценивается в 2 балла.</w:t>
      </w: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rPr>
          <w:color w:val="auto"/>
          <w:lang w:eastAsia="en-US"/>
        </w:rPr>
      </w:pPr>
      <w:r w:rsidRPr="00E94ADA">
        <w:rPr>
          <w:color w:val="auto"/>
          <w:lang w:eastAsia="en-US"/>
        </w:rPr>
        <w:t>Максимальный балл за выполнение контрольной работы – 10 баллов.</w:t>
      </w:r>
    </w:p>
    <w:p w:rsidR="00E94ADA" w:rsidRPr="00E94ADA" w:rsidRDefault="00E94ADA" w:rsidP="001D4D29">
      <w:pPr>
        <w:tabs>
          <w:tab w:val="left" w:pos="426"/>
          <w:tab w:val="right" w:leader="underscore" w:pos="8505"/>
        </w:tabs>
        <w:suppressAutoHyphens/>
        <w:rPr>
          <w:bCs/>
          <w:color w:val="auto"/>
          <w:sz w:val="28"/>
          <w:szCs w:val="28"/>
        </w:rPr>
      </w:pPr>
    </w:p>
    <w:p w:rsidR="00E94ADA" w:rsidRPr="00E94ADA" w:rsidRDefault="00E94ADA" w:rsidP="001D4D29">
      <w:pPr>
        <w:tabs>
          <w:tab w:val="left" w:pos="4125"/>
        </w:tabs>
        <w:suppressAutoHyphens/>
        <w:rPr>
          <w:color w:val="auto"/>
        </w:rPr>
      </w:pPr>
      <w:r w:rsidRPr="00E94ADA">
        <w:rPr>
          <w:color w:val="auto"/>
        </w:rPr>
        <w:t xml:space="preserve">                                 а)                                                                                 б)</w:t>
      </w:r>
    </w:p>
    <w:p w:rsidR="00E94ADA" w:rsidRPr="00E94ADA" w:rsidRDefault="00E94ADA" w:rsidP="001D4D29">
      <w:pPr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28"/>
          <w:szCs w:val="28"/>
        </w:rPr>
      </w:pPr>
    </w:p>
    <w:p w:rsidR="00E94ADA" w:rsidRPr="00E94ADA" w:rsidRDefault="00E94ADA" w:rsidP="001D4D29">
      <w:pPr>
        <w:tabs>
          <w:tab w:val="left" w:pos="426"/>
          <w:tab w:val="right" w:leader="underscore" w:pos="8505"/>
        </w:tabs>
        <w:suppressAutoHyphens/>
        <w:rPr>
          <w:bCs/>
          <w:color w:val="auto"/>
          <w:sz w:val="28"/>
          <w:szCs w:val="28"/>
        </w:rPr>
      </w:pPr>
    </w:p>
    <w:p w:rsidR="00C70F94" w:rsidRDefault="00C70F94" w:rsidP="001D4D29">
      <w:pPr>
        <w:suppressAutoHyphens/>
        <w:spacing w:after="200" w:line="276" w:lineRule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br w:type="page"/>
      </w:r>
    </w:p>
    <w:p w:rsidR="00E94ADA" w:rsidRPr="00E94ADA" w:rsidRDefault="00E94ADA" w:rsidP="001D4D29">
      <w:pPr>
        <w:keepNext/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32"/>
          <w:szCs w:val="32"/>
        </w:rPr>
      </w:pPr>
      <w:r w:rsidRPr="00E94ADA">
        <w:rPr>
          <w:b/>
          <w:bCs/>
          <w:color w:val="auto"/>
          <w:sz w:val="32"/>
          <w:szCs w:val="32"/>
        </w:rPr>
        <w:lastRenderedPageBreak/>
        <w:t xml:space="preserve">2.2. Комплект материалов для оценивания выполнения домашнего задания по дисциплине </w:t>
      </w:r>
    </w:p>
    <w:p w:rsidR="00E94ADA" w:rsidRPr="00E94ADA" w:rsidRDefault="00E94ADA" w:rsidP="001D4D29">
      <w:pPr>
        <w:suppressAutoHyphens/>
        <w:jc w:val="center"/>
        <w:rPr>
          <w:b/>
          <w:color w:val="auto"/>
          <w:sz w:val="28"/>
          <w:u w:val="single"/>
        </w:rPr>
      </w:pPr>
      <w:r w:rsidRPr="00E94ADA">
        <w:rPr>
          <w:b/>
          <w:color w:val="auto"/>
          <w:sz w:val="28"/>
          <w:szCs w:val="28"/>
        </w:rPr>
        <w:t>«Менеджмент и маркетинг</w:t>
      </w:r>
      <w:r w:rsidRPr="00E94ADA">
        <w:rPr>
          <w:b/>
          <w:color w:val="auto"/>
          <w:sz w:val="28"/>
          <w:u w:val="single"/>
        </w:rPr>
        <w:t xml:space="preserve">» </w:t>
      </w:r>
      <w:bookmarkStart w:id="1" w:name="_Toc254889579"/>
    </w:p>
    <w:p w:rsidR="00E94ADA" w:rsidRPr="00E94ADA" w:rsidRDefault="00E94ADA" w:rsidP="001D4D29">
      <w:pPr>
        <w:keepNext/>
        <w:keepLines/>
        <w:suppressAutoHyphens/>
        <w:ind w:left="284" w:right="284"/>
        <w:jc w:val="center"/>
        <w:rPr>
          <w:b/>
          <w:color w:val="auto"/>
          <w:kern w:val="28"/>
          <w:szCs w:val="20"/>
        </w:rPr>
      </w:pPr>
    </w:p>
    <w:p w:rsidR="00E94ADA" w:rsidRPr="00E94ADA" w:rsidRDefault="00E94ADA" w:rsidP="001D4D29">
      <w:pPr>
        <w:keepNext/>
        <w:keepLines/>
        <w:suppressAutoHyphens/>
        <w:ind w:left="284" w:right="284"/>
        <w:jc w:val="center"/>
        <w:rPr>
          <w:b/>
          <w:color w:val="auto"/>
          <w:kern w:val="28"/>
          <w:szCs w:val="20"/>
        </w:rPr>
      </w:pPr>
      <w:r w:rsidRPr="00E94ADA">
        <w:rPr>
          <w:b/>
          <w:color w:val="auto"/>
          <w:kern w:val="28"/>
          <w:szCs w:val="20"/>
        </w:rPr>
        <w:t>Методические указания к выполнению домашнего задания</w:t>
      </w:r>
    </w:p>
    <w:p w:rsidR="00E94ADA" w:rsidRPr="00E94ADA" w:rsidRDefault="00E94ADA" w:rsidP="001D4D29">
      <w:pPr>
        <w:keepNext/>
        <w:keepLines/>
        <w:suppressAutoHyphens/>
        <w:spacing w:before="120"/>
        <w:ind w:left="284" w:right="284"/>
        <w:jc w:val="center"/>
        <w:rPr>
          <w:b/>
          <w:color w:val="auto"/>
          <w:kern w:val="28"/>
          <w:szCs w:val="20"/>
        </w:rPr>
      </w:pPr>
      <w:r w:rsidRPr="00E94ADA">
        <w:rPr>
          <w:b/>
          <w:color w:val="auto"/>
          <w:kern w:val="28"/>
          <w:szCs w:val="20"/>
        </w:rPr>
        <w:t>"МЕТОДЫ СЕТЕВОГО ПЛАНИРОВАНИЯ И УПРАВЛЕНИЯ"</w:t>
      </w:r>
    </w:p>
    <w:p w:rsidR="00E94ADA" w:rsidRPr="00E94ADA" w:rsidRDefault="00E94ADA" w:rsidP="001D4D29">
      <w:pPr>
        <w:keepNext/>
        <w:suppressAutoHyphens/>
        <w:spacing w:before="240" w:after="60"/>
        <w:ind w:left="284" w:right="284"/>
        <w:jc w:val="both"/>
        <w:rPr>
          <w:b/>
          <w:caps/>
          <w:color w:val="auto"/>
          <w:szCs w:val="20"/>
        </w:rPr>
      </w:pPr>
      <w:r w:rsidRPr="00E94ADA">
        <w:rPr>
          <w:b/>
          <w:caps/>
          <w:color w:val="auto"/>
          <w:szCs w:val="20"/>
        </w:rPr>
        <w:t>1. ОПИСАНИЕ ЗАДАНИЯ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В Научно-Исследовательской Работе (НИР) участвуют пять научных групп, руководители которых представили руководству НИР частные сетевые графики и вероятностные оценки длительности работ. Известно, что любая работа проводится на универсальном исследовательском стенде.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Необходимо: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1. Составить сводный сетевой график НИР.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2. Рассчитать сеть по временным параметрам работ и найти: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а)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60F3B68A" wp14:editId="00AEC931">
            <wp:extent cx="297180" cy="26098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 xml:space="preserve"> ,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4C691658" wp14:editId="768B1AFD">
            <wp:extent cx="510540" cy="2609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,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51974C3A" wp14:editId="345431B3">
            <wp:extent cx="487045" cy="260985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,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1D0377B2" wp14:editId="2913AF13">
            <wp:extent cx="522605" cy="2609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 xml:space="preserve"> ,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73302359" wp14:editId="18C8F70F">
            <wp:extent cx="546100" cy="260985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;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70BAB950" wp14:editId="46641B1D">
            <wp:extent cx="332740" cy="2609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;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0970F47D" wp14:editId="4D6027CA">
            <wp:extent cx="937895" cy="2609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;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б) работу &lt;</w:t>
      </w:r>
      <w:r w:rsidRPr="00E94ADA">
        <w:rPr>
          <w:i/>
          <w:color w:val="auto"/>
          <w:spacing w:val="-2"/>
          <w:szCs w:val="20"/>
        </w:rPr>
        <w:t>i,j</w:t>
      </w:r>
      <w:r w:rsidRPr="00E94ADA">
        <w:rPr>
          <w:color w:val="auto"/>
          <w:spacing w:val="-2"/>
          <w:szCs w:val="20"/>
        </w:rPr>
        <w:t>&gt; с минимальным ненулевым полным резервом и определить Е[</w:t>
      </w:r>
      <w:r w:rsidRPr="00E94ADA">
        <w:rPr>
          <w:color w:val="auto"/>
          <w:spacing w:val="-2"/>
          <w:szCs w:val="20"/>
          <w:lang w:val="en-US"/>
        </w:rPr>
        <w:t> </w:t>
      </w:r>
      <w:r w:rsidRPr="00E94ADA">
        <w:rPr>
          <w:color w:val="auto"/>
          <w:spacing w:val="-2"/>
          <w:szCs w:val="20"/>
        </w:rPr>
        <w:t xml:space="preserve">] параметров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7CE35C0D" wp14:editId="394F5F9A">
            <wp:extent cx="451485" cy="3086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,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35135A9B" wp14:editId="4287C6F9">
            <wp:extent cx="451485" cy="30861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,</w:t>
      </w:r>
      <w:r w:rsidRPr="00E94ADA">
        <w:rPr>
          <w:noProof/>
          <w:color w:val="auto"/>
          <w:spacing w:val="-2"/>
          <w:position w:val="-20"/>
          <w:sz w:val="20"/>
          <w:szCs w:val="20"/>
        </w:rPr>
        <w:drawing>
          <wp:inline distT="0" distB="0" distL="0" distR="0" wp14:anchorId="6DE9100D" wp14:editId="2119BB82">
            <wp:extent cx="451485" cy="34417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 , а также ; </w:t>
      </w:r>
      <w:r w:rsidRPr="00E94ADA">
        <w:rPr>
          <w:i/>
          <w:color w:val="auto"/>
          <w:spacing w:val="-2"/>
          <w:szCs w:val="20"/>
        </w:rPr>
        <w:sym w:font="Symbol" w:char="F073"/>
      </w:r>
      <w:r w:rsidRPr="00E94ADA">
        <w:rPr>
          <w:color w:val="auto"/>
          <w:spacing w:val="-2"/>
          <w:szCs w:val="20"/>
        </w:rPr>
        <w:t xml:space="preserve"> [</w:t>
      </w:r>
      <w:r w:rsidRPr="00E94ADA">
        <w:rPr>
          <w:noProof/>
          <w:color w:val="auto"/>
          <w:spacing w:val="-2"/>
          <w:position w:val="-20"/>
          <w:sz w:val="20"/>
          <w:szCs w:val="20"/>
        </w:rPr>
        <w:drawing>
          <wp:inline distT="0" distB="0" distL="0" distR="0" wp14:anchorId="733B3C92" wp14:editId="428F9EC8">
            <wp:extent cx="451485" cy="34417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];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в) путь максимальной длительности </w:t>
      </w:r>
      <w:r w:rsidRPr="00E94ADA">
        <w:rPr>
          <w:i/>
          <w:color w:val="auto"/>
          <w:spacing w:val="-2"/>
          <w:szCs w:val="20"/>
        </w:rPr>
        <w:t>L</w:t>
      </w:r>
      <w:r w:rsidRPr="00E94ADA">
        <w:rPr>
          <w:color w:val="auto"/>
          <w:spacing w:val="-2"/>
          <w:szCs w:val="20"/>
          <w:vertAlign w:val="superscript"/>
        </w:rPr>
        <w:t>*</w:t>
      </w:r>
      <w:r w:rsidRPr="00E94ADA">
        <w:rPr>
          <w:color w:val="auto"/>
          <w:spacing w:val="-2"/>
          <w:szCs w:val="20"/>
        </w:rPr>
        <w:t>(</w:t>
      </w:r>
      <w:r w:rsidRPr="00E94ADA">
        <w:rPr>
          <w:i/>
          <w:color w:val="auto"/>
          <w:spacing w:val="-2"/>
          <w:szCs w:val="20"/>
        </w:rPr>
        <w:t>J,&lt;i,j&gt;,C</w:t>
      </w:r>
      <w:r w:rsidRPr="00E94ADA">
        <w:rPr>
          <w:color w:val="auto"/>
          <w:spacing w:val="-2"/>
          <w:szCs w:val="20"/>
        </w:rPr>
        <w:t>), содержащей работу &lt;</w:t>
      </w:r>
      <w:r w:rsidRPr="00E94ADA">
        <w:rPr>
          <w:i/>
          <w:color w:val="auto"/>
          <w:spacing w:val="-2"/>
          <w:szCs w:val="20"/>
        </w:rPr>
        <w:t>i,j</w:t>
      </w:r>
      <w:r w:rsidRPr="00E94ADA">
        <w:rPr>
          <w:color w:val="auto"/>
          <w:spacing w:val="-2"/>
          <w:szCs w:val="20"/>
        </w:rPr>
        <w:t>&gt; из п.б) и определить вероятность того, что он окажется путем максимальной продолжительности.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3. Укрупнить сводную сеть по первому из параллельно сшиваемых частных сетевых графи</w:t>
      </w:r>
      <w:r w:rsidRPr="00E94ADA">
        <w:rPr>
          <w:color w:val="auto"/>
          <w:spacing w:val="-2"/>
          <w:szCs w:val="20"/>
        </w:rPr>
        <w:softHyphen/>
        <w:t xml:space="preserve">ков, имеющих сопряженные работы. 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4. Рассчитать сеть по стоимостным параметрам событий и найти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1ACB2E4F" wp14:editId="7FBC4365">
            <wp:extent cx="546100" cy="26098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,   </w:t>
      </w:r>
      <w:r w:rsidRPr="00E94ADA">
        <w:rPr>
          <w:i/>
          <w:color w:val="auto"/>
          <w:spacing w:val="-2"/>
          <w:szCs w:val="20"/>
        </w:rPr>
        <w:sym w:font="Symbol" w:char="F073"/>
      </w:r>
      <w:r w:rsidRPr="00E94ADA">
        <w:rPr>
          <w:color w:val="auto"/>
          <w:spacing w:val="-2"/>
          <w:szCs w:val="20"/>
        </w:rPr>
        <w:t>[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74726A75" wp14:editId="646AF294">
            <wp:extent cx="308610" cy="2609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] ,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75E8FD24" wp14:editId="06444511">
            <wp:extent cx="581660" cy="260985"/>
            <wp:effectExtent l="0" t="0" r="889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,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041A61BD" wp14:editId="03244ADC">
            <wp:extent cx="605790" cy="260985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5. Построить зависимости "стоимость-время" и определить вероятность выполнения НИР за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22587A11" wp14:editId="374FB519">
            <wp:extent cx="308610" cy="2609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 и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07E33F2D" wp14:editId="33FB5294">
            <wp:extent cx="344170" cy="2609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>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Задания выполняются индивидуально в соответствии с вариантом исходных данных. Для выполнения задания каждому студенту выдаются методические указания. Одновременно выдается бланк решения, содержащий формы расчетных таблиц и графиков, номера которых имеют индекс "Р". Задания выполняются и сдаются строго в соответствии с учебным графиком.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Таблицы для расчетов заполняются аккуратно и чернилами. Выполненные и принятые преподавателем задания представляются студентом на экзамене. </w:t>
      </w:r>
    </w:p>
    <w:p w:rsidR="00E94ADA" w:rsidRPr="00E94ADA" w:rsidRDefault="00E94ADA" w:rsidP="001D4D29">
      <w:pPr>
        <w:keepNext/>
        <w:suppressAutoHyphens/>
        <w:spacing w:after="60"/>
        <w:ind w:left="284" w:right="284"/>
        <w:jc w:val="both"/>
        <w:rPr>
          <w:b/>
          <w:caps/>
          <w:color w:val="auto"/>
          <w:szCs w:val="20"/>
        </w:rPr>
      </w:pPr>
      <w:r w:rsidRPr="00E94ADA">
        <w:rPr>
          <w:b/>
          <w:caps/>
          <w:color w:val="auto"/>
          <w:szCs w:val="20"/>
        </w:rPr>
        <w:lastRenderedPageBreak/>
        <w:t>2</w:t>
      </w:r>
      <w:r w:rsidRPr="00E94ADA">
        <w:rPr>
          <w:b/>
          <w:i/>
          <w:caps/>
          <w:color w:val="auto"/>
          <w:szCs w:val="20"/>
        </w:rPr>
        <w:t xml:space="preserve">. </w:t>
      </w:r>
      <w:r w:rsidRPr="00E94ADA">
        <w:rPr>
          <w:b/>
          <w:caps/>
          <w:color w:val="auto"/>
          <w:szCs w:val="20"/>
        </w:rPr>
        <w:t>ВЫБОР ВАРИАНТА ИСХОДНЫХ ДАННЫХ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>Вариант исходных данных выбирается из табл. 1 по порядковому номеру студента в группе. Например, студент, четырнадцатый в списке группы, выполняет вариант N14: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E94ADA" w:rsidRPr="00E94ADA" w:rsidTr="004919EC">
        <w:trPr>
          <w:cantSplit/>
          <w:trHeight w:val="340"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spacing w:before="120" w:line="360" w:lineRule="auto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spacing w:before="120" w:line="360" w:lineRule="auto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1-2-3-(5:4)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spacing w:before="120" w:line="360" w:lineRule="auto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П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spacing w:before="120" w:line="360" w:lineRule="auto"/>
              <w:ind w:firstLine="709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spacing w:before="120" w:line="360" w:lineRule="auto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 группы</w:t>
            </w:r>
          </w:p>
        </w:tc>
      </w:tr>
    </w:tbl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>Здесь цепочка 1-2-3-(5:4) означает, что частные сетевые графики (фрагменты 1, 2, 3) выполняются в свободной сети последователь</w:t>
      </w:r>
      <w:r w:rsidRPr="00E94ADA">
        <w:rPr>
          <w:color w:val="auto"/>
          <w:spacing w:val="-2"/>
          <w:szCs w:val="20"/>
        </w:rPr>
        <w:softHyphen/>
        <w:t>но; завершают сводную сеть фрагменты 5 и 4, которые выполняются параллельно, причем работа "п" фрагмента 5 может начаться после окончания работы "к" фрагмента 4. Минимальная длительность работ выбирается из 14-й строки верхней половины табл. 2, а максимальная - из той строки нижней половины табл. 2, номер которой совпадает с порядковым номером студенческой группы и потока.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>Выбранные  данные перенести в табл. Р-1.</w:t>
      </w:r>
    </w:p>
    <w:p w:rsid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>Укрупнению в варианте N14 подлежит фрагмент 5.</w:t>
      </w:r>
    </w:p>
    <w:p w:rsidR="00B00735" w:rsidRPr="00E94ADA" w:rsidRDefault="00B00735" w:rsidP="001D4D29">
      <w:pPr>
        <w:suppressAutoHyphens/>
        <w:spacing w:line="360" w:lineRule="auto"/>
        <w:ind w:firstLine="709"/>
        <w:jc w:val="center"/>
        <w:rPr>
          <w:color w:val="auto"/>
          <w:szCs w:val="20"/>
        </w:rPr>
      </w:pPr>
      <w:r w:rsidRPr="00E94ADA">
        <w:rPr>
          <w:b/>
          <w:i/>
          <w:color w:val="auto"/>
          <w:szCs w:val="20"/>
          <w:u w:val="single"/>
        </w:rPr>
        <w:t>Частные сетевые графики</w:t>
      </w: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  <w:r w:rsidRPr="00E94ADA">
        <w:rPr>
          <w:rFonts w:ascii="Calibri" w:eastAsia="Calibri" w:hAnsi="Calibr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71755</wp:posOffset>
                </wp:positionV>
                <wp:extent cx="4846320" cy="3812540"/>
                <wp:effectExtent l="0" t="0" r="0" b="0"/>
                <wp:wrapNone/>
                <wp:docPr id="103" name="Полилиния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46320" cy="381254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20000 w 20000"/>
                            <a:gd name="T3" fmla="*/ 0 h 20000"/>
                            <a:gd name="T4" fmla="*/ 20000 w 20000"/>
                            <a:gd name="T5" fmla="*/ 20000 h 20000"/>
                            <a:gd name="T6" fmla="*/ 0 w 20000"/>
                            <a:gd name="T7" fmla="*/ 20000 h 20000"/>
                            <a:gd name="T8" fmla="*/ 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20000" y="0"/>
                              </a:lnTo>
                              <a:lnTo>
                                <a:pt x="20000" y="20000"/>
                              </a:lnTo>
                              <a:lnTo>
                                <a:pt x="0" y="2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FB7DB4" id="Полилиния 103" o:spid="_x0000_s1026" style="position:absolute;margin-left:51.6pt;margin-top:5.65pt;width:381.6pt;height:3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" o:allowincell="f" path="m,l20000,r,20000l,20000,,xe" filled="f" stroked="f" strokecolor="blue">
                <v:path arrowok="t" o:connecttype="custom" o:connectlocs="0,0;4846320,0;4846320,3812540;0,3812540;0,0" o:connectangles="0,0,0,0,0"/>
              </v:shape>
            </w:pict>
          </mc:Fallback>
        </mc:AlternateContent>
      </w:r>
    </w:p>
    <w:p w:rsidR="00E94ADA" w:rsidRPr="00E94ADA" w:rsidRDefault="00B00735" w:rsidP="001D4D29">
      <w:pPr>
        <w:suppressAutoHyphens/>
        <w:jc w:val="both"/>
        <w:rPr>
          <w:color w:val="auto"/>
          <w:szCs w:val="20"/>
        </w:rPr>
      </w:pPr>
      <w:r w:rsidRPr="00E94ADA">
        <w:rPr>
          <w:rFonts w:ascii="Calibri" w:eastAsia="Calibri" w:hAnsi="Calibri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73EC76F6" wp14:editId="519CC1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46320" cy="3812540"/>
                <wp:effectExtent l="0" t="0" r="11430" b="16510"/>
                <wp:wrapNone/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6320" cy="3812540"/>
                          <a:chOff x="2448" y="2329"/>
                          <a:chExt cx="7632" cy="6004"/>
                        </a:xfrm>
                      </wpg:grpSpPr>
                      <wps:wsp>
                        <wps:cNvPr id="49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542" y="3744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478" y="2808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4414" y="3744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478" y="4680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2"/>
                        <wps:cNvCnPr/>
                        <wps:spPr bwMode="auto">
                          <a:xfrm flipV="1">
                            <a:off x="2920" y="3167"/>
                            <a:ext cx="631" cy="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3"/>
                        <wps:cNvCnPr/>
                        <wps:spPr bwMode="auto">
                          <a:xfrm flipV="1">
                            <a:off x="3832" y="4114"/>
                            <a:ext cx="641" cy="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4"/>
                        <wps:cNvCnPr/>
                        <wps:spPr bwMode="auto">
                          <a:xfrm>
                            <a:off x="3838" y="3167"/>
                            <a:ext cx="651" cy="6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5"/>
                        <wps:cNvCnPr/>
                        <wps:spPr bwMode="auto">
                          <a:xfrm>
                            <a:off x="2920" y="4122"/>
                            <a:ext cx="631" cy="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6"/>
                        <wps:cNvCnPr/>
                        <wps:spPr bwMode="auto">
                          <a:xfrm flipV="1">
                            <a:off x="3688" y="3258"/>
                            <a:ext cx="1" cy="1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3241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3241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4249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4249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817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2329"/>
                            <a:ext cx="230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pStyle w:val="1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i w:val="0"/>
                                  <w:u w:val="single"/>
                                </w:rPr>
                                <w:t>Фрагмент 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7055" y="3624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977" y="4488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5975" y="2831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56"/>
                        <wps:cNvCnPr/>
                        <wps:spPr bwMode="auto">
                          <a:xfrm>
                            <a:off x="6409" y="3127"/>
                            <a:ext cx="697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7"/>
                        <wps:cNvCnPr/>
                        <wps:spPr bwMode="auto">
                          <a:xfrm flipH="1">
                            <a:off x="6385" y="3999"/>
                            <a:ext cx="737" cy="5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8"/>
                        <wps:cNvCnPr/>
                        <wps:spPr bwMode="auto">
                          <a:xfrm flipH="1">
                            <a:off x="6191" y="3263"/>
                            <a:ext cx="3" cy="1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2329"/>
                            <a:ext cx="230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pStyle w:val="1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i w:val="0"/>
                                  <w:u w:val="single"/>
                                </w:rPr>
                                <w:t>Фрагмент 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3049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3481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336" y="3913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776" y="2329"/>
                            <a:ext cx="230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pStyle w:val="1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i w:val="0"/>
                                  <w:u w:val="single"/>
                                </w:rPr>
                                <w:t>Фрагмент 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7773" y="3480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9647" y="3480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66"/>
                        <wps:cNvCnPr/>
                        <wps:spPr bwMode="auto">
                          <a:xfrm>
                            <a:off x="8205" y="3768"/>
                            <a:ext cx="144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3337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5365"/>
                            <a:ext cx="230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pStyle w:val="1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i w:val="0"/>
                                  <w:u w:val="single"/>
                                </w:rPr>
                                <w:t>Фрагмент 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537" y="5344"/>
                            <a:ext cx="230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pStyle w:val="1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i w:val="0"/>
                                  <w:u w:val="single"/>
                                </w:rPr>
                                <w:t>Фрагмент 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5906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800" y="671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3456" y="7162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592" y="6050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4249" y="6082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75"/>
                        <wps:cNvCnPr/>
                        <wps:spPr bwMode="auto">
                          <a:xfrm flipV="1">
                            <a:off x="3810" y="6458"/>
                            <a:ext cx="513" cy="7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6"/>
                        <wps:cNvCnPr/>
                        <wps:spPr bwMode="auto">
                          <a:xfrm>
                            <a:off x="2978" y="6426"/>
                            <a:ext cx="553" cy="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7"/>
                        <wps:cNvCnPr/>
                        <wps:spPr bwMode="auto">
                          <a:xfrm>
                            <a:off x="3058" y="6306"/>
                            <a:ext cx="11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716" y="7677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000" y="7677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8851" y="7871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5871" y="7886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7485" y="5941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7485" y="7900"/>
                            <a:ext cx="433" cy="4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4"/>
                        <wps:cNvCnPr/>
                        <wps:spPr bwMode="auto">
                          <a:xfrm flipV="1">
                            <a:off x="6210" y="6293"/>
                            <a:ext cx="1326" cy="16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85"/>
                        <wps:cNvCnPr/>
                        <wps:spPr bwMode="auto">
                          <a:xfrm>
                            <a:off x="7943" y="8069"/>
                            <a:ext cx="90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86"/>
                        <wps:cNvCnPr/>
                        <wps:spPr bwMode="auto">
                          <a:xfrm>
                            <a:off x="7885" y="6265"/>
                            <a:ext cx="1089" cy="16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87"/>
                        <wps:cNvCnPr/>
                        <wps:spPr bwMode="auto">
                          <a:xfrm>
                            <a:off x="6333" y="8073"/>
                            <a:ext cx="115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88"/>
                        <wps:cNvCnPr/>
                        <wps:spPr bwMode="auto">
                          <a:xfrm flipV="1">
                            <a:off x="7687" y="6381"/>
                            <a:ext cx="1" cy="1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236" y="6989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448" y="6733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8364" y="6753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D29" w:rsidRDefault="001D4D29" w:rsidP="00B00735">
                              <w:pPr>
                                <w:jc w:val="center"/>
                              </w:pPr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C76F6" id="Группа 48" o:spid="_x0000_s1026" style="position:absolute;left:0;text-align:left;margin-left:0;margin-top:-.05pt;width:381.6pt;height:300.2pt;z-index:251661312" coordorigin="2448,2329" coordsize="7632,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" o:allowincell="f">
                <v:oval id="Oval 38" o:spid="_x0000_s1027" style="position:absolute;left:2542;top:3744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fDcYA&#10;AADbAAAADwAAAGRycy9kb3ducmV2LnhtbESPT2vCQBTE74LfYXlCL1I32iI1uoqIoj1U8A+F3p7Z&#10;ZxLNvk2zq8Zv3y0IHoeZ+Q0zmtSmEFeqXG5ZQbcTgSBOrM45VbDfLV4/QDiPrLGwTAru5GAybjZG&#10;GGt74w1dtz4VAcIuRgWZ92UspUsyMug6tiQO3tFWBn2QVSp1hbcAN4XsRVFfGsw5LGRY0iyj5Ly9&#10;GAU/5nD63i37X/O3Q3KkX2qnn8u1Ui+tejoE4an2z/CjvdIK3gf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nfDcYAAADbAAAADwAAAAAAAAAAAAAAAACYAgAAZHJz&#10;L2Rvd25yZXYueG1sUEsFBgAAAAAEAAQA9QAAAIsDAAAAAA==&#10;" filled="f" strokeweight="1pt"/>
                <v:oval id="Oval 39" o:spid="_x0000_s1028" style="position:absolute;left:3478;top:2808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rgTcQA&#10;AADbAAAADwAAAGRycy9kb3ducmV2LnhtbERPTWvCQBC9C/6HZYReRDdtMZToKqW0WA8VmojgbcyO&#10;SWx2Ns1uTfrv3YPg8fG+F6ve1OJCrassK3icRiCIc6srLhTsso/JCwjnkTXWlknBPzlYLYeDBSba&#10;dvxNl9QXIoSwS1BB6X2TSOnykgy6qW2IA3eyrUEfYFtI3WIXwk0tn6IolgYrDg0lNvRWUv6T/hkF&#10;B3M877N1/PX+fMxP9EvjYrPeKvUw6l/nIDz1/i6+uT+1gllYH76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q4E3EAAAA2wAAAA8AAAAAAAAAAAAAAAAAmAIAAGRycy9k&#10;b3ducmV2LnhtbFBLBQYAAAAABAAEAPUAAACJAwAAAAA=&#10;" filled="f" strokeweight="1pt"/>
                <v:oval id="Oval 40" o:spid="_x0000_s1029" style="position:absolute;left:4414;top:3744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F1sYA&#10;AADbAAAADwAAAGRycy9kb3ducmV2LnhtbESPT2vCQBTE74V+h+UVvJS6UVFKmlVEKtaDQo0IvT2z&#10;L380+zbNrpp++25B6HGYmd8wyawztbhS6yrLCgb9CARxZnXFhYJ9unx5BeE8ssbaMin4IQez6eND&#10;grG2N/6k684XIkDYxaig9L6JpXRZSQZd3zbEwctta9AH2RZSt3gLcFPLYRRNpMGKw0KJDS1Kys67&#10;i1HwZY6nQ7qabN5Hxyynb3ou1qutUr2nbv4GwlPn/8P39odWMB7A35fw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ZF1sYAAADbAAAADwAAAAAAAAAAAAAAAACYAgAAZHJz&#10;L2Rvd25yZXYueG1sUEsFBgAAAAAEAAQA9QAAAIsDAAAAAA==&#10;" filled="f" strokeweight="1pt"/>
                <v:oval id="Oval 41" o:spid="_x0000_s1030" style="position:absolute;left:3478;top:4680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bocYA&#10;AADbAAAADwAAAGRycy9kb3ducmV2LnhtbESPT2vCQBTE74V+h+UVvJS6UVFKmlVKsagHBU0p9PbM&#10;vvzR7Ns0u2r67d2C4HGYmd8wyawztThT6yrLCgb9CARxZnXFhYKv9PPlFYTzyBpry6TgjxzMpo8P&#10;CcbaXnhL550vRICwi1FB6X0TS+mykgy6vm2Ig5fb1qAPsi2kbvES4KaWwyiaSIMVh4USG/ooKTvu&#10;TkbBj9kfvtPFZD0f7bOcfum5WC02SvWeuvc3EJ46fw/f2kutYDyE/y/hB8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TbocYAAADbAAAADwAAAAAAAAAAAAAAAACYAgAAZHJz&#10;L2Rvd25yZXYueG1sUEsFBgAAAAAEAAQA9QAAAIsDAAAAAA==&#10;" filled="f" strokeweight="1pt"/>
                <v:line id="Line 42" o:spid="_x0000_s1031" style="position:absolute;flip:y;visibility:visible;mso-wrap-style:square" from="2920,3167" to="3551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mvPcMAAADbAAAADwAAAGRycy9kb3ducmV2LnhtbESPQWsCMRSE7wX/Q3hCbzWrRZGtUUSw&#10;SPHgaun5sXkmWzcv6ybV7b83guBxmJlvmNmic7W4UBsqzwqGgwwEcel1xUbB92H9NgURIrLG2jMp&#10;+KcAi3nvZYa59lcu6LKPRiQIhxwV2BibXMpQWnIYBr4hTt7Rtw5jkq2RusVrgrtajrJsIh1WnBYs&#10;NrSyVJ72f07BxnyZ3eqTTFFPfybF8fxr3fag1Gu/W36AiNTFZ/jR3mgF43e4f0k/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Jrz3DAAAA2wAAAA8AAAAAAAAAAAAA&#10;AAAAoQIAAGRycy9kb3ducmV2LnhtbFBLBQYAAAAABAAEAPkAAACRAwAAAAA=&#10;">
                  <v:stroke startarrowwidth="narrow" startarrowlength="short" endarrow="block" endarrowwidth="narrow" endarrowlength="short"/>
                </v:line>
                <v:line id="Line 43" o:spid="_x0000_s1032" style="position:absolute;flip:y;visibility:visible;mso-wrap-style:square" from="3832,4114" to="4473,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3ScMAAADbAAAADwAAAGRycy9kb3ducmV2LnhtbESPQWsCMRSE7wX/Q3hCbzWrVJGtUUSw&#10;SPHgaun5sXkmWzcv6ybV7b83guBxmJlvmNmic7W4UBsqzwqGgwwEcel1xUbB92H9NgURIrLG2jMp&#10;+KcAi3nvZYa59lcu6LKPRiQIhxwV2BibXMpQWnIYBr4hTt7Rtw5jkq2RusVrgrtajrJsIh1WnBYs&#10;NrSyVJ72f07BxnyZ3eqTTFFPfybF8fxr3fag1Gu/W36AiNTFZ/jR3mgF43e4f0k/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gN0nDAAAA2wAAAA8AAAAAAAAAAAAA&#10;AAAAoQIAAGRycy9kb3ducmV2LnhtbFBLBQYAAAAABAAEAPkAAACRAwAAAAA=&#10;">
                  <v:stroke startarrowwidth="narrow" startarrowlength="short" endarrow="block" endarrowwidth="narrow" endarrowlength="short"/>
                </v:line>
                <v:line id="Line 44" o:spid="_x0000_s1033" style="position:absolute;visibility:visible;mso-wrap-style:square" from="3838,3167" to="4489,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OX8EAAADbAAAADwAAAGRycy9kb3ducmV2LnhtbESPzYrCMBSF94LvEK7gRjRVqEg1yjjD&#10;iCtBHWZ9aa5NmeYmNBmtb28EweXh/Hyc1aazjbhSG2rHCqaTDARx6XTNlYKf8/d4ASJEZI2NY1Jw&#10;pwCbdb+3wkK7Gx/peoqVSCMcClRgYvSFlKE0ZDFMnCdO3sW1FmOSbSV1i7c0bhs5y7K5tFhzIhj0&#10;9Gmo/Dv92wTJp00+DxK3l533sy8z+rXbg1LDQfexBBGpi+/wq73XCvIcnl/SD5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Oo5fwQAAANsAAAAPAAAAAAAAAAAAAAAA&#10;AKECAABkcnMvZG93bnJldi54bWxQSwUGAAAAAAQABAD5AAAAjwMAAAAA&#10;">
                  <v:stroke startarrowwidth="narrow" startarrowlength="short" endarrow="block" endarrowwidth="narrow" endarrowlength="short"/>
                </v:line>
                <v:line id="Line 45" o:spid="_x0000_s1034" style="position:absolute;visibility:visible;mso-wrap-style:square" from="2920,4122" to="3551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QKMIAAADbAAAADwAAAGRycy9kb3ducmV2LnhtbESPX2vCMBTF34V9h3AHexFNFVpGNRXd&#10;2PBpYDf2fGlum2JzE5pMu2+/CAMfD+fPj7PdTXYQFxpD71jBapmBIG6c7rlT8PX5tngGESKyxsEx&#10;KfilALvqYbbFUrsrn+hSx06kEQ4lKjAx+lLK0BiyGJbOEyevdaPFmOTYST3iNY3bQa6zrJAWe04E&#10;g55eDDXn+scmSL4a8iJIPLTv3q9fzfzbHj6Uenqc9hsQkaZ4D/+3j1pBXsDtS/oBs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gQKM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46" o:spid="_x0000_s1035" style="position:absolute;flip:y;visibility:visible;mso-wrap-style:square" from="3688,3258" to="3689,4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KpPsMAAADbAAAADwAAAGRycy9kb3ducmV2LnhtbESPQWsCMRSE7wX/Q3hCbzWrUCurUURQ&#10;pPTQVfH82DyT1c3Luom6/fdNoeBxmJlvmNmic7W4UxsqzwqGgwwEcel1xUbBYb9+m4AIEVlj7ZkU&#10;/FCAxbz3MsNc+wcXdN9FIxKEQ44KbIxNLmUoLTkMA98QJ+/kW4cxydZI3eIjwV0tR1k2lg4rTgsW&#10;G1pZKi+7m1OwNZ/me7UhU9ST47g4Xc/Wfe2Veu13yymISF18hv/bW63g/QP+vqQf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yqT7DAAAA2wAAAA8AAAAAAAAAAAAA&#10;AAAAoQIAAGRycy9kb3ducmV2LnhtbFBLBQYAAAAABAAEAPkAAACRAwAAAAA=&#10;">
                  <v:stroke startarrowwidth="narrow" startarrowlength="short" endarrow="block" endarrowwidth="narrow" endarrowlength="shor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6" type="#_x0000_t202" style="position:absolute;left:2736;top:3241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shape id="Text Box 48" o:spid="_x0000_s1037" type="#_x0000_t202" style="position:absolute;left:4032;top:3241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49" o:spid="_x0000_s1038" type="#_x0000_t202" style="position:absolute;left:4032;top:424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50" o:spid="_x0000_s1039" type="#_x0000_t202" style="position:absolute;left:2736;top:424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51" o:spid="_x0000_s1040" type="#_x0000_t202" style="position:absolute;left:3600;top:381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52" o:spid="_x0000_s1041" type="#_x0000_t202" style="position:absolute;left:5184;top:2329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1D4D29" w:rsidRDefault="001D4D29" w:rsidP="00B00735">
                        <w:pPr>
                          <w:pStyle w:val="1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i w:val="0"/>
                            <w:u w:val="single"/>
                          </w:rPr>
                          <w:t>Фрагмент 2</w:t>
                        </w:r>
                      </w:p>
                    </w:txbxContent>
                  </v:textbox>
                </v:shape>
                <v:oval id="Oval 53" o:spid="_x0000_s1042" style="position:absolute;left:7055;top:3624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s88YA&#10;AADbAAAADwAAAGRycy9kb3ducmV2LnhtbESPQWvCQBSE7wX/w/KEXopuqhJKdA2lVKIHhaoI3p7Z&#10;ZxKbfZtmt5r+e7dQ6HGYmW+YWdqZWlypdZVlBc/DCARxbnXFhYL9bjF4AeE8ssbaMin4IQfpvPcw&#10;w0TbG3/QdesLESDsElRQet8kUrq8JINuaBvi4J1ta9AH2RZSt3gLcFPLURTF0mDFYaHEht5Kyj+3&#10;30bB0Zwuh10Wr9/Hp/xMX/RUrLKNUo/97nUKwlPn/8N/7aVWEE/g90v4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0s88YAAADbAAAADwAAAAAAAAAAAAAAAACYAgAAZHJz&#10;L2Rvd25yZXYueG1sUEsFBgAAAAAEAAQA9QAAAIsDAAAAAA==&#10;" filled="f" strokeweight="1pt"/>
                <v:oval id="Oval 54" o:spid="_x0000_s1043" style="position:absolute;left:5977;top:4488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JaMYA&#10;AADbAAAADwAAAGRycy9kb3ducmV2LnhtbESPQWvCQBSE7wX/w/KEXopuqhhKdA2lVKIHhaoI3p7Z&#10;ZxKbfZtmt5r+e7dQ6HGYmW+YWdqZWlypdZVlBc/DCARxbnXFhYL9bjF4AeE8ssbaMin4IQfpvPcw&#10;w0TbG3/QdesLESDsElRQet8kUrq8JINuaBvi4J1ta9AH2RZSt3gLcFPLURTF0mDFYaHEht5Kyj+3&#10;30bB0Zwuh10Wr9/Hp/xMX/RUrLKNUo/97nUKwlPn/8N/7aVWEE/g90v4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GJaMYAAADbAAAADwAAAAAAAAAAAAAAAACYAgAAZHJz&#10;L2Rvd25yZXYueG1sUEsFBgAAAAAEAAQA9QAAAIsDAAAAAA==&#10;" filled="f" strokeweight="1pt"/>
                <v:oval id="Oval 55" o:spid="_x0000_s1044" style="position:absolute;left:5975;top:2831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MXH8YA&#10;AADbAAAADwAAAGRycy9kb3ducmV2LnhtbESPT2vCQBTE70K/w/IKvUjdWCFIzCqlWNRDBY0UvD2z&#10;L3/a7Ns0u2r67bsFweMwM79h0kVvGnGhztWWFYxHEQji3OqaSwWH7P15CsJ5ZI2NZVLwSw4W84dB&#10;iom2V97RZe9LESDsElRQed8mUrq8IoNuZFvi4BW2M+iD7EqpO7wGuGnkSxTF0mDNYaHClt4qyr/3&#10;Z6PgaE5fn9kq/lhOTnlBPzQsN6utUk+P/esMhKfe38O39loriGP4/xJ+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MXH8YAAADbAAAADwAAAAAAAAAAAAAAAACYAgAAZHJz&#10;L2Rvd25yZXYueG1sUEsFBgAAAAAEAAQA9QAAAIsDAAAAAA==&#10;" filled="f" strokeweight="1pt"/>
                <v:line id="Line 56" o:spid="_x0000_s1045" style="position:absolute;visibility:visible;mso-wrap-style:square" from="6409,3127" to="7106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h/DsIAAADbAAAADwAAAGRycy9kb3ducmV2LnhtbESPX2vCMBTF3wd+h3CFvYyZKlhH11TU&#10;sbEnwTr2fGmuTVlzE5pM67c3g4GPh/PnxynXo+3FmYbQOVYwn2UgiBunO24VfB3fn19AhIissXdM&#10;Cq4UYF1NHkostLvwgc51bEUa4VCgAhOjL6QMjSGLYeY8cfJObrAYkxxaqQe8pHHby0WW5dJix4lg&#10;0NPOUPNT/9oEWc77ZR4kbk8f3i/ezNO33e6VepyOm1cQkcZ4D/+3P7WCfAV/X9IP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h/D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57" o:spid="_x0000_s1046" style="position:absolute;flip:x;visibility:visible;mso-wrap-style:square" from="6385,3999" to="7122,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H38cEAAADbAAAADwAAAGRycy9kb3ducmV2LnhtbERPPWvDMBDdC/kP4gLdGjkdjHGjhBJI&#10;MSFDnJTOh3WR3Fon11Jt999HQ6Hj431vdrPrxEhDaD0rWK8yEMSN1y0bBe/Xw1MBIkRkjZ1nUvBL&#10;AXbbxcMGS+0nrmm8RCNSCIcSFdgY+1LK0FhyGFa+J07czQ8OY4KDkXrAKYW7Tj5nWS4dtpwaLPa0&#10;t9R8XX6cgsoczXn/Rqbuio+8vn1/Wne6KvW4nF9fQESa47/4z11pBXkam76kH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gffxwQAAANsAAAAPAAAAAAAAAAAAAAAA&#10;AKECAABkcnMvZG93bnJldi54bWxQSwUGAAAAAAQABAD5AAAAjwMAAAAA&#10;">
                  <v:stroke startarrowwidth="narrow" startarrowlength="short" endarrow="block" endarrowwidth="narrow" endarrowlength="short"/>
                </v:line>
                <v:line id="Line 58" o:spid="_x0000_s1047" style="position:absolute;flip:x;visibility:visible;mso-wrap-style:square" from="6191,3263" to="6194,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1SasMAAADbAAAADwAAAGRycy9kb3ducmV2LnhtbESPQWsCMRSE7wX/Q3iCt5q1h8WuRhFB&#10;EfHQ1dLzY/NMVjcv6ybV9d83hUKPw8x8w8yXvWvEnbpQe1YwGWcgiCuvazYKPk+b1ymIEJE1Np5J&#10;wZMCLBeDlzkW2j+4pPsxGpEgHApUYGNsCylDZclhGPuWOHln3zmMSXZG6g4fCe4a+ZZluXRYc1qw&#10;2NLaUnU9fjsFO7M3H+stmbKZfuXl+Xax7nBSajTsVzMQkfr4H/5r77SC/B1+v6Qf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NUmrDAAAA2wAAAA8AAAAAAAAAAAAA&#10;AAAAoQIAAGRycy9kb3ducmV2LnhtbFBLBQYAAAAABAAEAPkAAACRAwAAAAA=&#10;">
                  <v:stroke startarrowwidth="narrow" startarrowlength="short" endarrow="block" endarrowwidth="narrow" endarrowlength="short"/>
                </v:line>
                <v:shape id="Text Box 59" o:spid="_x0000_s1048" type="#_x0000_t202" style="position:absolute;left:2592;top:2329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1D4D29" w:rsidRDefault="001D4D29" w:rsidP="00B00735">
                        <w:pPr>
                          <w:pStyle w:val="1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i w:val="0"/>
                            <w:u w:val="single"/>
                          </w:rPr>
                          <w:t>Фрагмент 1</w:t>
                        </w:r>
                      </w:p>
                    </w:txbxContent>
                  </v:textbox>
                </v:shape>
                <v:shape id="Text Box 60" o:spid="_x0000_s1049" type="#_x0000_t202" style="position:absolute;left:6624;top:304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61" o:spid="_x0000_s1050" type="#_x0000_t202" style="position:absolute;left:5760;top:3481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62" o:spid="_x0000_s1051" type="#_x0000_t202" style="position:absolute;left:6336;top:3913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63" o:spid="_x0000_s1052" type="#_x0000_t202" style="position:absolute;left:7776;top:2329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1D4D29" w:rsidRDefault="001D4D29" w:rsidP="00B00735">
                        <w:pPr>
                          <w:pStyle w:val="1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i w:val="0"/>
                            <w:u w:val="single"/>
                          </w:rPr>
                          <w:t>Фрагмент 3</w:t>
                        </w:r>
                      </w:p>
                    </w:txbxContent>
                  </v:textbox>
                </v:shape>
                <v:oval id="Oval 64" o:spid="_x0000_s1053" style="position:absolute;left:7773;top:3480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ftcYA&#10;AADbAAAADwAAAGRycy9kb3ducmV2LnhtbESPT2vCQBTE74LfYXlCL1I3WmoluoqIoj1U8A+F3p7Z&#10;ZxLNvk2zq8Zv3y0IHoeZ+Q0zmtSmEFeqXG5ZQbcTgSBOrM45VbDfLV4HIJxH1lhYJgV3cjAZNxsj&#10;jLW98YauW5+KAGEXo4LM+zKW0iUZGXQdWxIH72grgz7IKpW6wluAm0L2oqgvDeYcFjIsaZZRct5e&#10;jIIfczh975b9r/nbITnSL7XTz+VaqZdWPR2C8FT7Z/jRXmkFH+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gftcYAAADbAAAADwAAAAAAAAAAAAAAAACYAgAAZHJz&#10;L2Rvd25yZXYueG1sUEsFBgAAAAAEAAQA9QAAAIsDAAAAAA==&#10;" filled="f" strokeweight="1pt"/>
                <v:oval id="Oval 65" o:spid="_x0000_s1054" style="position:absolute;left:9647;top:3480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BwsYA&#10;AADbAAAADwAAAGRycy9kb3ducmV2LnhtbESPQWvCQBSE7wX/w/KEXopuqpCW6BpKqUQPClURvD2z&#10;zyQ2+zbNbjX9925B6HGYmW+YadqZWlyodZVlBc/DCARxbnXFhYLddj54BeE8ssbaMin4JQfprPcw&#10;xUTbK3/SZeMLESDsElRQet8kUrq8JINuaBvi4J1sa9AH2RZSt3gNcFPLURTF0mDFYaHEht5Lyr82&#10;P0bBwRzP+20Wrz7Gx/xE3/RULLO1Uo/97m0CwlPn/8P39kIreInh70v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qBwsYAAADbAAAADwAAAAAAAAAAAAAAAACYAgAAZHJz&#10;L2Rvd25yZXYueG1sUEsFBgAAAAAEAAQA9QAAAIsDAAAAAA==&#10;" filled="f" strokeweight="1pt"/>
                <v:line id="Line 66" o:spid="_x0000_s1055" style="position:absolute;visibility:visible;mso-wrap-style:square" from="8205,3768" to="9648,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Hp08EAAADbAAAADwAAAGRycy9kb3ducmV2LnhtbESPS2sCMRSF9wX/Q7iCm6IZBR+MRvGB&#10;0lWhVlxfJtfJ4OQmTKKO/94IhS4P5/FxFqvW1uJOTagcKxgOMhDEhdMVlwpOv/v+DESIyBprx6Tg&#10;SQFWy87HAnPtHvxD92MsRRrhkKMCE6PPpQyFIYth4Dxx8i6usRiTbEqpG3ykcVvLUZZNpMWKE8Gg&#10;p62h4nq82QQZD+vxJEjcXA7ej3bm82w330r1uu16DiJSG//Df+0vrWA6h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EenTwQAAANsAAAAPAAAAAAAAAAAAAAAA&#10;AKECAABkcnMvZG93bnJldi54bWxQSwUGAAAAAAQABAD5AAAAjwMAAAAA&#10;">
                  <v:stroke startarrowwidth="narrow" startarrowlength="short" endarrow="block" endarrowwidth="narrow" endarrowlength="short"/>
                </v:line>
                <v:shape id="Text Box 67" o:spid="_x0000_s1056" type="#_x0000_t202" style="position:absolute;left:8640;top:333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shape id="Text Box 68" o:spid="_x0000_s1057" type="#_x0000_t202" style="position:absolute;left:2448;top:5365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1D4D29" w:rsidRDefault="001D4D29" w:rsidP="00B00735">
                        <w:pPr>
                          <w:pStyle w:val="1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i w:val="0"/>
                            <w:u w:val="single"/>
                          </w:rPr>
                          <w:t>Фрагмент 4</w:t>
                        </w:r>
                      </w:p>
                    </w:txbxContent>
                  </v:textbox>
                </v:shape>
                <v:shape id="Text Box 69" o:spid="_x0000_s1058" type="#_x0000_t202" style="position:absolute;left:6537;top:5344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1D4D29" w:rsidRDefault="001D4D29" w:rsidP="00B00735">
                        <w:pPr>
                          <w:pStyle w:val="1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i w:val="0"/>
                            <w:u w:val="single"/>
                          </w:rPr>
                          <w:t>Фрагмент 5</w:t>
                        </w:r>
                      </w:p>
                    </w:txbxContent>
                  </v:textbox>
                </v:shape>
                <v:shape id="Text Box 70" o:spid="_x0000_s1059" type="#_x0000_t202" style="position:absolute;left:3312;top:590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71" o:spid="_x0000_s1060" type="#_x0000_t202" style="position:absolute;left:2800;top:671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oval id="Oval 72" o:spid="_x0000_s1061" style="position:absolute;left:3456;top:7162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SfcYA&#10;AADbAAAADwAAAGRycy9kb3ducmV2LnhtbESPQWvCQBSE70L/w/IKXqTZVCFIdJUiLbaHChopeHtm&#10;n0lq9m2a3Zr037sFweMwM98w82VvanGh1lWWFTxHMQji3OqKCwX77O1pCsJ5ZI21ZVLwRw6Wi4fB&#10;HFNtO97SZecLESDsUlRQet+kUrq8JIMusg1x8E62NeiDbAupW+wC3NRyHMeJNFhxWCixoVVJ+Xn3&#10;axQczPH7K1snn6+TY36iHxoVH+uNUsPH/mUGwlPv7+Fb+10rmE7g/0v4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hSfcYAAADbAAAADwAAAAAAAAAAAAAAAACYAgAAZHJz&#10;L2Rvd25yZXYueG1sUEsFBgAAAAAEAAQA9QAAAIsDAAAAAA==&#10;" filled="f" strokeweight="1pt"/>
                <v:oval id="Oval 73" o:spid="_x0000_s1062" style="position:absolute;left:2592;top:6050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KCcYA&#10;AADbAAAADwAAAGRycy9kb3ducmV2LnhtbESPT2vCQBTE74LfYXmCF6kb/yASXUWkYj1YUIvg7Zl9&#10;JtHs2zS7avrtu4WCx2FmfsNM57UpxIMql1tW0OtGIIgTq3NOFXwdVm9jEM4jaywsk4IfcjCfNRtT&#10;jLV98o4ee5+KAGEXo4LM+zKW0iUZGXRdWxIH72Irgz7IKpW6wmeAm0L2o2gkDeYcFjIsaZlRctvf&#10;jYKTOV+Ph/Vo+z44Jxf6pk66WX8q1W7ViwkIT7V/hf/bH1rBeAh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HKCcYAAADbAAAADwAAAAAAAAAAAAAAAACYAgAAZHJz&#10;L2Rvd25yZXYueG1sUEsFBgAAAAAEAAQA9QAAAIsDAAAAAA==&#10;" filled="f" strokeweight="1pt"/>
                <v:oval id="Oval 74" o:spid="_x0000_s1063" style="position:absolute;left:4249;top:6082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vksUA&#10;AADbAAAADwAAAGRycy9kb3ducmV2LnhtbESPQWvCQBSE74L/YXmCF6kbFUWiq4hUrAcLahG8PbPP&#10;JJp9m2ZXTf99t1DwOMzMN8x0XptCPKhyuWUFvW4EgjixOudUwddh9TYG4TyyxsIyKfghB/NZszHF&#10;WNsn7+ix96kIEHYxKsi8L2MpXZKRQde1JXHwLrYy6IOsUqkrfAa4KWQ/ikbSYM5hIcOSlhklt/3d&#10;KDiZ8/V4WI+274NzcqFv6qSb9adS7Va9mIDwVPtX+L/9oRWMh/D3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W+SxQAAANsAAAAPAAAAAAAAAAAAAAAAAJgCAABkcnMv&#10;ZG93bnJldi54bWxQSwUGAAAAAAQABAD1AAAAigMAAAAA&#10;" filled="f" strokeweight="1pt"/>
                <v:line id="Line 75" o:spid="_x0000_s1064" style="position:absolute;flip:y;visibility:visible;mso-wrap-style:square" from="3810,6458" to="4323,7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h4X8MAAADbAAAADwAAAGRycy9kb3ducmV2LnhtbESPS4vCQBCE74L/YWjB2zpRxJXoRMQX&#10;7kXxgecm0ybBTE/IjDH++52FBY9FVX1FzRetKUVDtSssKxgOIhDEqdUFZwqul+3XFITzyBpLy6Tg&#10;TQ4WSbczx1jbF5+oOftMBAi7GBXk3lexlC7NyaAb2Io4eHdbG/RB1pnUNb4C3JRyFEUTabDgsJBj&#10;Rauc0sf5aRTcjofdt4xWP9fRe7cd6/Vhw8OnUv1eu5yB8NT6T/i/vdcKphP4+xJ+gE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IeF/DAAAA2wAAAA8AAAAAAAAAAAAA&#10;AAAAoQIAAGRycy9kb3ducmV2LnhtbFBLBQYAAAAABAAEAPkAAACRAwAAAAA=&#10;" strokeweight=".5pt">
                  <v:stroke dashstyle="1 1" startarrow="block" startarrowwidth="narrow" startarrowlength="short" endarrowwidth="narrow" endarrowlength="short"/>
                </v:line>
                <v:line id="Line 76" o:spid="_x0000_s1065" style="position:absolute;visibility:visible;mso-wrap-style:square" from="2978,6426" to="3531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Z9MEAAADbAAAADwAAAGRycy9kb3ducmV2LnhtbESPS2sCMRSF9wX/Q7iCm6IZBa2MRvGB&#10;0lWhKq4vk+tkcHITJlHHf2+EQpeH8/g482Vra3GnJlSOFQwHGQjiwumKSwWn464/BREissbaMSl4&#10;UoDlovMxx1y7B//S/RBLkUY45KjAxOhzKUNhyGIYOE+cvItrLMYkm1LqBh9p3NZylGUTabHiRDDo&#10;aWOouB5uNkHGw3o8CRLXl733o635PNv1j1K9bruagYjUxv/wX/tbK5h+wftL+g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xJn0wQAAANsAAAAPAAAAAAAAAAAAAAAA&#10;AKECAABkcnMvZG93bnJldi54bWxQSwUGAAAAAAQABAD5AAAAjwMAAAAA&#10;">
                  <v:stroke startarrowwidth="narrow" startarrowlength="short" endarrow="block" endarrowwidth="narrow" endarrowlength="short"/>
                </v:line>
                <v:line id="Line 77" o:spid="_x0000_s1066" style="position:absolute;visibility:visible;mso-wrap-style:square" from="3058,6306" to="4235,6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NhsAAAADbAAAADwAAAGRycy9kb3ducmV2LnhtbERPTWsCMRC9C/0PYQpepGYVFNmalVpR&#10;eirUlp6Hzexm6WYSNlHXf985FHp8vO/tbvS9utKQusAGFvMCFHEdbMetga/P49MGVMrIFvvAZOBO&#10;CXbVw2SLpQ03/qDrObdKQjiVaMDlHEutU+3IY5qHSCxcEwaPWeDQajvgTcJ9r5dFsdYeO5YGh5Fe&#10;HdU/54uXktWiX62Txn1zinF5cLNvv383Zvo4vjyDyjTmf/Gf+80a2MhY+SI/Q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bDYbAAAAA2wAAAA8AAAAAAAAAAAAAAAAA&#10;oQIAAGRycy9kb3ducmV2LnhtbFBLBQYAAAAABAAEAPkAAACOAwAAAAA=&#10;">
                  <v:stroke startarrowwidth="narrow" startarrowlength="short" endarrow="block" endarrowwidth="narrow" endarrowlength="short"/>
                </v:line>
                <v:shape id="Text Box 78" o:spid="_x0000_s1067" type="#_x0000_t202" style="position:absolute;left:6716;top:767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Text Box 79" o:spid="_x0000_s1068" type="#_x0000_t202" style="position:absolute;left:8000;top:767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р</w:t>
                        </w:r>
                      </w:p>
                    </w:txbxContent>
                  </v:textbox>
                </v:shape>
                <v:oval id="Oval 80" o:spid="_x0000_s1069" style="position:absolute;left:8851;top:7871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/TMYA&#10;AADbAAAADwAAAGRycy9kb3ducmV2LnhtbESPT2vCQBTE70K/w/IKXqRutCBtmlVEKrYHBY0IvT2z&#10;L380+zbNrpp++25B6HGYmd8wyawztbhS6yrLCkbDCARxZnXFhYJ9unx6AeE8ssbaMin4IQez6UMv&#10;wVjbG2/puvOFCBB2MSoovW9iKV1WkkE3tA1x8HLbGvRBtoXULd4C3NRyHEUTabDisFBiQ4uSsvPu&#10;YhR8mePpkK4m6/fnY5bTNw2Kz9VGqf5jN38D4anz/+F7+0MreB3B35fw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//TMYAAADbAAAADwAAAAAAAAAAAAAAAACYAgAAZHJz&#10;L2Rvd25yZXYueG1sUEsFBgAAAAAEAAQA9QAAAIsDAAAAAA==&#10;" filled="f" strokeweight="1pt"/>
                <v:oval id="Oval 81" o:spid="_x0000_s1070" style="position:absolute;left:5871;top:7886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hO8YA&#10;AADbAAAADwAAAGRycy9kb3ducmV2LnhtbESPT2vCQBTE70K/w/IKXqRutCA2zSqlWLQHBU0p9PbM&#10;vvzR7Ns0u2r67d2C4HGYmd8wybwztThT6yrLCkbDCARxZnXFhYKv9ONpCsJ5ZI21ZVLwRw7ms4de&#10;grG2F97SeecLESDsYlRQet/EUrqsJINuaBvi4OW2NeiDbAupW7wEuKnlOIom0mDFYaHEht5Lyo67&#10;k1HwY/aH73Q5WS+e91lOvzQoPpcbpfqP3dsrCE+dv4dv7ZVW8DKG/y/h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1hO8YAAADbAAAADwAAAAAAAAAAAAAAAACYAgAAZHJz&#10;L2Rvd25yZXYueG1sUEsFBgAAAAAEAAQA9QAAAIsDAAAAAA==&#10;" filled="f" strokeweight="1pt"/>
                <v:oval id="Oval 82" o:spid="_x0000_s1071" style="position:absolute;left:7485;top:5941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EoMYA&#10;AADbAAAADwAAAGRycy9kb3ducmV2LnhtbESPQWvCQBSE70L/w/IKvUjdtILY1E0QqagHBU0p9PbM&#10;PpO02bcxu2r6792C4HGYmW+YSdqZWpypdZVlBS+DCARxbnXFhYLPbP48BuE8ssbaMin4Iwdp8tCb&#10;YKzthbd03vlCBAi7GBWU3jexlC4vyaAb2IY4eAfbGvRBtoXULV4C3NTyNYpG0mDFYaHEhmYl5b+7&#10;k1HwbfY/X9litP4Y7vMDHalfrBYbpZ4eu+k7CE+dv4dv7aVW8DaE/y/hB8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HEoMYAAADbAAAADwAAAAAAAAAAAAAAAACYAgAAZHJz&#10;L2Rvd25yZXYueG1sUEsFBgAAAAAEAAQA9QAAAIsDAAAAAA==&#10;" filled="f" strokeweight="1pt"/>
                <v:oval id="Oval 83" o:spid="_x0000_s1072" style="position:absolute;left:7485;top:7900;width:43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c1MYA&#10;AADbAAAADwAAAGRycy9kb3ducmV2LnhtbESPT2vCQBTE74LfYXlCL1I32iI1uoqIoj1U8A+F3p7Z&#10;ZxLNvk2zq8Zv3y0IHoeZ+Q0zmtSmEFeqXG5ZQbcTgSBOrM45VbDfLV4/QDiPrLGwTAru5GAybjZG&#10;GGt74w1dtz4VAcIuRgWZ92UspUsyMug6tiQO3tFWBn2QVSp1hbcAN4XsRVFfGsw5LGRY0iyj5Ly9&#10;GAU/5nD63i37X/O3Q3KkX2qnn8u1Ui+tejoE4an2z/CjvdIKBu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c1MYAAADbAAAADwAAAAAAAAAAAAAAAACYAgAAZHJz&#10;L2Rvd25yZXYueG1sUEsFBgAAAAAEAAQA9QAAAIsDAAAAAA==&#10;" filled="f" strokeweight="1pt"/>
                <v:line id="Line 84" o:spid="_x0000_s1073" style="position:absolute;flip:y;visibility:visible;mso-wrap-style:square" from="6210,6293" to="7536,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UoSMMAAADbAAAADwAAAGRycy9kb3ducmV2LnhtbESPQWsCMRSE7wX/Q3hCbzVrQdHVKCJY&#10;pPTQVfH82DyT1c3Luom6/fdNoeBxmJlvmPmyc7W4UxsqzwqGgwwEcel1xUbBYb95m4AIEVlj7ZkU&#10;/FCA5aL3Msdc+wcXdN9FIxKEQ44KbIxNLmUoLTkMA98QJ+/kW4cxydZI3eIjwV0t37NsLB1WnBYs&#10;NrS2VF52N6dgaz7N9/qDTFFPjuPidD1b97VX6rXfrWYgInXxGf5vb7WC6Qj+vqQf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VKEjDAAAA2wAAAA8AAAAAAAAAAAAA&#10;AAAAoQIAAGRycy9kb3ducmV2LnhtbFBLBQYAAAAABAAEAPkAAACRAwAAAAA=&#10;">
                  <v:stroke startarrowwidth="narrow" startarrowlength="short" endarrow="block" endarrowwidth="narrow" endarrowlength="short"/>
                </v:line>
                <v:line id="Line 85" o:spid="_x0000_s1074" style="position:absolute;visibility:visible;mso-wrap-style:square" from="7943,8069" to="8846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GqssIAAADbAAAADwAAAGRycy9kb3ducmV2LnhtbESPX2vCMBTF3wd+h3CFvYyZKlhc11TU&#10;sbEnwTr2fGmuTVlzE5pM67c3g4GPh/PnxynXo+3FmYbQOVYwn2UgiBunO24VfB3fn1cgQkTW2Dsm&#10;BVcKsK4mDyUW2l34QOc6tiKNcChQgYnRF1KGxpDFMHOeOHknN1iMSQ6t1ANe0rjt5SLLcmmx40Qw&#10;6GlnqPmpf22CLOf9Mg8St6cP7xdv5unbbvdKPU7HzSuISGO8h//bn1rBSw5/X9IP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Gqs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86" o:spid="_x0000_s1075" style="position:absolute;visibility:visible;mso-wrap-style:square" from="7885,6265" to="8974,7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0PKcEAAADbAAAADwAAAGRycy9kb3ducmV2LnhtbESPzWoCMRSF94W+Q7gFN6IZBa2ORqlK&#10;xZWgFdeXyXUydHITJlGnb28EocvD+fk482Vra3GjJlSOFQz6GQjiwumKSwWnn+/eBESIyBprx6Tg&#10;jwIsF+9vc8y1u/OBbsdYijTCIUcFJkafSxkKQxZD33ni5F1cYzEm2ZRSN3hP47aWwywbS4sVJ4JB&#10;T2tDxe/xahNkNKhH4yBxddl6P9yY7tmu9kp1PtqvGYhIbfwPv9o7rWD6Cc8v6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HQ8pwQAAANsAAAAPAAAAAAAAAAAAAAAA&#10;AKECAABkcnMvZG93bnJldi54bWxQSwUGAAAAAAQABAD5AAAAjwMAAAAA&#10;">
                  <v:stroke startarrowwidth="narrow" startarrowlength="short" endarrow="block" endarrowwidth="narrow" endarrowlength="short"/>
                </v:line>
                <v:line id="Line 87" o:spid="_x0000_s1076" style="position:absolute;visibility:visible;mso-wrap-style:square" from="6333,8073" to="7486,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bW8AAAADbAAAADwAAAGRycy9kb3ducmV2LnhtbERPS2sCMRC+F/wPYQpeSs0qKO3WKD6o&#10;9CR0W3oeNuNm6WYSNlG3/945FDx+fO/levCdulCf2sAGppMCFHEdbMuNge+v9+cXUCkjW+wCk4E/&#10;SrBejR6WWNpw5U+6VLlREsKpRAMu51hqnWpHHtMkRGLhTqH3mAX2jbY9XiXcd3pWFAvtsWVpcBhp&#10;56j+rc5eSubTbr5IGrenQ4yzvXv68dujMePHYfMGKtOQ7+J/94c18Cpj5Yv8AL2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Cm1vAAAAA2wAAAA8AAAAAAAAAAAAAAAAA&#10;oQIAAGRycy9kb3ducmV2LnhtbFBLBQYAAAAABAAEAPkAAACOAwAAAAA=&#10;">
                  <v:stroke startarrowwidth="narrow" startarrowlength="short" endarrow="block" endarrowwidth="narrow" endarrowlength="short"/>
                </v:line>
                <v:line id="Line 88" o:spid="_x0000_s1077" style="position:absolute;flip:y;visibility:visible;mso-wrap-style:square" from="7687,6381" to="7688,7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giTcMAAADbAAAADwAAAGRycy9kb3ducmV2LnhtbESPQWsCMRSE74L/ITyhN83qQXRrVkSo&#10;SOmhq9LzY/M2Wd28bDepbv99Uyj0OMzMN8xmO7hW3KkPjWcF81kGgrjyumGj4HJ+ma5AhIissfVM&#10;Cr4pwLYYjzaYa//gku6naESCcMhRgY2xy6UMlSWHYeY74uTVvncYk+yN1D0+Ety1cpFlS+mw4bRg&#10;saO9pep2+nIKjubVvO8PZMp29bEs68+rdW9npZ4mw+4ZRKQh/of/2ketYL2G3y/pB8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YIk3DAAAA2wAAAA8AAAAAAAAAAAAA&#10;AAAAoQIAAGRycy9kb3ducmV2LnhtbFBLBQYAAAAABAAEAPkAAACRAwAAAAA=&#10;">
                  <v:stroke startarrowwidth="narrow" startarrowlength="short" endarrow="block" endarrowwidth="narrow" endarrowlength="short"/>
                </v:line>
                <v:shape id="Text Box 89" o:spid="_x0000_s1078" type="#_x0000_t202" style="position:absolute;left:7236;top:698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п</w:t>
                        </w:r>
                      </w:p>
                    </w:txbxContent>
                  </v:textbox>
                </v:shape>
                <v:shape id="Text Box 90" o:spid="_x0000_s1079" type="#_x0000_t202" style="position:absolute;left:6448;top:6733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shape id="Text Box 91" o:spid="_x0000_s1080" type="#_x0000_t202" style="position:absolute;left:8364;top:6753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1D4D29" w:rsidRDefault="001D4D29" w:rsidP="00B00735">
                        <w:pPr>
                          <w:jc w:val="center"/>
                        </w:pPr>
                        <w:r>
                          <w:t>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suppressAutoHyphens/>
        <w:jc w:val="both"/>
        <w:rPr>
          <w:color w:val="auto"/>
          <w:szCs w:val="20"/>
        </w:rPr>
      </w:pPr>
    </w:p>
    <w:p w:rsidR="00E94ADA" w:rsidRPr="00E94ADA" w:rsidRDefault="00E94ADA" w:rsidP="001D4D29">
      <w:pPr>
        <w:pageBreakBefore/>
        <w:suppressAutoHyphens/>
        <w:spacing w:line="360" w:lineRule="auto"/>
        <w:ind w:firstLine="709"/>
        <w:jc w:val="both"/>
        <w:rPr>
          <w:color w:val="auto"/>
          <w:szCs w:val="20"/>
        </w:rPr>
      </w:pPr>
      <w:r w:rsidRPr="00E94ADA">
        <w:rPr>
          <w:color w:val="auto"/>
          <w:szCs w:val="20"/>
        </w:rPr>
        <w:lastRenderedPageBreak/>
        <w:t>Таблица 1. Варианты задания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2552"/>
        <w:gridCol w:w="1701"/>
        <w:gridCol w:w="1270"/>
        <w:gridCol w:w="1270"/>
      </w:tblGrid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24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 п/п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24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Топология сводного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24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Сопряженные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NN строк с временными оценками работ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94ADA" w:rsidRPr="00E94ADA" w:rsidRDefault="00E94ADA" w:rsidP="001D4D29">
            <w:pPr>
              <w:suppressAutoHyphens/>
              <w:jc w:val="both"/>
              <w:rPr>
                <w:color w:val="auto"/>
                <w:spacing w:val="-2"/>
                <w:szCs w:val="20"/>
                <w:lang w:eastAsia="en-US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сетевого графика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работы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Табл.2 (миним)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Табл.2 (макс)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(1:2)-3-4-5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а з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perscript"/>
              </w:rPr>
              <w:footnoteReference w:id="1"/>
            </w:r>
            <w:r w:rsidRPr="00E94ADA">
              <w:rPr>
                <w:color w:val="auto"/>
                <w:spacing w:val="-2"/>
                <w:szCs w:val="20"/>
                <w:vertAlign w:val="superscript"/>
              </w:rPr>
              <w:t>*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1-(2:5)-3-4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п з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3-4-(1:5)-2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н д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(2:3)-(1:4)-5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г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4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5-(1:4)-3-2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г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5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4-(1:2)-</w:t>
            </w: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  <w:r w:rsidRPr="00E94ADA">
              <w:rPr>
                <w:color w:val="auto"/>
                <w:spacing w:val="-2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д з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6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(1:4)-5-3-2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д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7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4-(5:1)-2-3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д р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8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2-3-5-(4:1)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г к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9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</w:t>
            </w:r>
            <w:r w:rsidRPr="00E94ADA">
              <w:rPr>
                <w:color w:val="auto"/>
                <w:spacing w:val="-2"/>
                <w:szCs w:val="20"/>
              </w:rPr>
              <w:t>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4-3-(2:5)-1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м з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10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3-4-(2:1)-5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а з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11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(5:3)-(2:4)-1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л з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12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3-(4:5)-1-2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р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13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1-2-3-(5:4)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п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14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5-4-3-(1:2)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д е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15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3-5-4-(1:2)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б е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3-(2:5)-4-1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ж р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(4:5)-1-3-2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п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2-1-(4:5)-3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с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4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(2:5)-1-4-3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ж с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5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2-5-(1:4)-3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г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6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(1:4)-2-3-5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 д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7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3-1-(2:5)-4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ж р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8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(5:1)-4-2-3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б р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9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2-3-(1:5)-4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а п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10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4-3-2-(1:5)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с в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11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(2:4)-5-3-1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л з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12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2-5-3-(1:4)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л в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13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29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3-(1:5)-4-2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б п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14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  <w:tr w:rsidR="00E94ADA" w:rsidRPr="00E94ADA" w:rsidTr="004919EC">
        <w:trPr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5-3-(2:4)-1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з л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15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N</w:t>
            </w:r>
            <w:r w:rsidRPr="00E94ADA">
              <w:rPr>
                <w:color w:val="auto"/>
                <w:spacing w:val="-2"/>
                <w:szCs w:val="20"/>
                <w:vertAlign w:val="subscript"/>
              </w:rPr>
              <w:t>г</w:t>
            </w:r>
            <w:r w:rsidRPr="00E94ADA">
              <w:rPr>
                <w:color w:val="auto"/>
                <w:spacing w:val="-2"/>
                <w:szCs w:val="20"/>
              </w:rPr>
              <w:t>+1</w:t>
            </w:r>
          </w:p>
        </w:tc>
      </w:tr>
    </w:tbl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  <w:lang w:eastAsia="en-US"/>
        </w:rPr>
      </w:pPr>
    </w:p>
    <w:p w:rsidR="00E94ADA" w:rsidRPr="00E94ADA" w:rsidRDefault="00E94ADA" w:rsidP="001D4D29">
      <w:pPr>
        <w:pageBreakBefore/>
        <w:suppressAutoHyphens/>
        <w:spacing w:line="360" w:lineRule="auto"/>
        <w:ind w:firstLine="709"/>
        <w:jc w:val="both"/>
        <w:rPr>
          <w:color w:val="auto"/>
          <w:szCs w:val="20"/>
        </w:rPr>
      </w:pPr>
      <w:r w:rsidRPr="00E94ADA">
        <w:rPr>
          <w:color w:val="auto"/>
          <w:szCs w:val="20"/>
        </w:rPr>
        <w:lastRenderedPageBreak/>
        <w:t>Таблица 2. Оценки длительности работ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zCs w:val="20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46"/>
      </w:tblGrid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475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b/>
                <w:color w:val="auto"/>
                <w:sz w:val="20"/>
                <w:szCs w:val="20"/>
              </w:rPr>
              <w:t>N п/п</w:t>
            </w:r>
          </w:p>
        </w:tc>
        <w:tc>
          <w:tcPr>
            <w:tcW w:w="475" w:type="dxa"/>
            <w:tcBorders>
              <w:top w:val="doub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а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б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в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г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д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е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ж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з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и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к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л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м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н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п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р</w:t>
            </w:r>
          </w:p>
        </w:tc>
        <w:tc>
          <w:tcPr>
            <w:tcW w:w="446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c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</w:t>
            </w:r>
          </w:p>
        </w:tc>
        <w:tc>
          <w:tcPr>
            <w:tcW w:w="475" w:type="dxa"/>
            <w:tcBorders>
              <w:top w:val="doub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46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М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И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Н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И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М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А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Л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Ь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Н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Ы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Е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3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9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6</w:t>
            </w:r>
          </w:p>
        </w:tc>
      </w:tr>
    </w:tbl>
    <w:p w:rsidR="00E94ADA" w:rsidRPr="00E94ADA" w:rsidRDefault="00E94ADA" w:rsidP="001D4D29">
      <w:pPr>
        <w:suppressAutoHyphens/>
        <w:ind w:left="284" w:right="284"/>
        <w:jc w:val="both"/>
        <w:rPr>
          <w:color w:val="auto"/>
          <w:sz w:val="22"/>
          <w:szCs w:val="20"/>
          <w:lang w:eastAsia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46"/>
      </w:tblGrid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</w:t>
            </w:r>
          </w:p>
        </w:tc>
        <w:tc>
          <w:tcPr>
            <w:tcW w:w="475" w:type="dxa"/>
            <w:tcBorders>
              <w:top w:val="doub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46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М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А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К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С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И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М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8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А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Л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Ь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Н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Ы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 w:val="20"/>
                <w:szCs w:val="20"/>
              </w:rPr>
              <w:t>Е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20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14</w:t>
            </w:r>
          </w:p>
        </w:tc>
      </w:tr>
      <w:tr w:rsidR="00E94ADA" w:rsidRPr="00E94ADA" w:rsidTr="004919EC">
        <w:trPr>
          <w:cantSplit/>
          <w:jc w:val="center"/>
        </w:trPr>
        <w:tc>
          <w:tcPr>
            <w:tcW w:w="426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E94ADA">
              <w:rPr>
                <w:b/>
                <w:color w:val="auto"/>
                <w:spacing w:val="-2"/>
                <w:sz w:val="20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19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18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11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val="en-US"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13</w:t>
            </w:r>
          </w:p>
        </w:tc>
      </w:tr>
    </w:tbl>
    <w:p w:rsidR="00E94ADA" w:rsidRPr="00E94ADA" w:rsidRDefault="00E94ADA" w:rsidP="001D4D29">
      <w:pPr>
        <w:suppressAutoHyphens/>
        <w:jc w:val="both"/>
        <w:rPr>
          <w:color w:val="auto"/>
          <w:szCs w:val="20"/>
          <w:lang w:val="en-US" w:eastAsia="en-US"/>
        </w:rPr>
      </w:pP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ab/>
      </w:r>
      <w:r w:rsidRPr="00E94ADA">
        <w:rPr>
          <w:color w:val="auto"/>
          <w:spacing w:val="-2"/>
          <w:szCs w:val="20"/>
        </w:rPr>
        <w:tab/>
      </w:r>
      <w:r w:rsidRPr="00E94ADA">
        <w:rPr>
          <w:noProof/>
          <w:color w:val="auto"/>
          <w:spacing w:val="-2"/>
          <w:position w:val="-24"/>
          <w:sz w:val="20"/>
          <w:szCs w:val="20"/>
        </w:rPr>
        <w:drawing>
          <wp:inline distT="0" distB="0" distL="0" distR="0" wp14:anchorId="4B9BB834" wp14:editId="2FF684D3">
            <wp:extent cx="1365885" cy="3917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;</w:t>
      </w:r>
      <w:r w:rsidRPr="00E94ADA">
        <w:rPr>
          <w:noProof/>
          <w:color w:val="auto"/>
          <w:spacing w:val="-2"/>
          <w:position w:val="-28"/>
          <w:sz w:val="20"/>
          <w:szCs w:val="20"/>
        </w:rPr>
        <w:drawing>
          <wp:inline distT="0" distB="0" distL="0" distR="0" wp14:anchorId="1F5255A4" wp14:editId="34AC36E4">
            <wp:extent cx="1330325" cy="4984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.</w:t>
      </w:r>
    </w:p>
    <w:p w:rsidR="00E94ADA" w:rsidRPr="00E94ADA" w:rsidRDefault="00E94ADA" w:rsidP="001D4D29">
      <w:pPr>
        <w:keepNext/>
        <w:pageBreakBefore/>
        <w:suppressAutoHyphens/>
        <w:spacing w:after="120"/>
        <w:ind w:left="284" w:right="284"/>
        <w:jc w:val="both"/>
        <w:rPr>
          <w:b/>
          <w:caps/>
          <w:color w:val="auto"/>
          <w:szCs w:val="20"/>
        </w:rPr>
      </w:pPr>
      <w:r w:rsidRPr="00E94ADA">
        <w:rPr>
          <w:b/>
          <w:caps/>
          <w:color w:val="auto"/>
          <w:szCs w:val="20"/>
        </w:rPr>
        <w:lastRenderedPageBreak/>
        <w:t>3. МЕТОДИЧЕСКИЕ УКАЗАНИЯ К РЕШЕНИЮ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>3.1.а) Сводный сетевой график составляется путем параллельного и последовательного "сшивания" фрагментов 1-5 в соответствии с вариантом задания.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Вначале "сшиваются" параллельные фрагменты совмещением граничных событий и введением зависимости  между сопряженными работами (рис. Р-1). Затем к "сшитым" фрагментам пристыковываются последовательно выполняемые фрагменты. Окончательный вариант сводного сетевого графика приводится на рис. Р-2, над стрелками сводной сети указываются буквенные наименования работ.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б) В построенном сетевом графике произвести нумерацию событий. Коды работ ( </w:t>
      </w:r>
      <w:r w:rsidRPr="00E94ADA">
        <w:rPr>
          <w:i/>
          <w:color w:val="auto"/>
          <w:spacing w:val="-2"/>
          <w:szCs w:val="20"/>
        </w:rPr>
        <w:t>i,j</w:t>
      </w:r>
      <w:r w:rsidRPr="00E94ADA">
        <w:rPr>
          <w:color w:val="auto"/>
          <w:spacing w:val="-2"/>
          <w:szCs w:val="20"/>
        </w:rPr>
        <w:t>) внести в табл. Р-2.</w:t>
      </w:r>
    </w:p>
    <w:p w:rsidR="00E94ADA" w:rsidRPr="00E94ADA" w:rsidRDefault="00E94ADA" w:rsidP="001D4D29">
      <w:pPr>
        <w:suppressAutoHyphens/>
        <w:spacing w:line="360" w:lineRule="auto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ab/>
        <w:t>3.2. а) При определении временных парамет</w:t>
      </w:r>
      <w:r w:rsidRPr="00E94ADA">
        <w:rPr>
          <w:color w:val="auto"/>
          <w:spacing w:val="-2"/>
          <w:szCs w:val="20"/>
        </w:rPr>
        <w:softHyphen/>
        <w:t xml:space="preserve">ров сводного сетевого графика воспользоваться методом усреднения. Ожидаемые длительности </w:t>
      </w:r>
      <w:r w:rsidRPr="00E94ADA">
        <w:rPr>
          <w:i/>
          <w:color w:val="auto"/>
          <w:spacing w:val="-2"/>
          <w:szCs w:val="20"/>
        </w:rPr>
        <w:t>E</w:t>
      </w:r>
      <w:r w:rsidRPr="00E94ADA">
        <w:rPr>
          <w:color w:val="auto"/>
          <w:spacing w:val="-2"/>
          <w:szCs w:val="20"/>
        </w:rPr>
        <w:t>[</w:t>
      </w:r>
      <w:r w:rsidRPr="00E94ADA">
        <w:rPr>
          <w:i/>
          <w:color w:val="auto"/>
          <w:spacing w:val="-2"/>
          <w:szCs w:val="20"/>
        </w:rPr>
        <w:sym w:font="Symbol" w:char="F074"/>
      </w:r>
      <w:r w:rsidRPr="00E94ADA">
        <w:rPr>
          <w:i/>
          <w:color w:val="auto"/>
          <w:spacing w:val="-2"/>
          <w:szCs w:val="20"/>
        </w:rPr>
        <w:t>(i,j)</w:t>
      </w:r>
      <w:r w:rsidRPr="00E94ADA">
        <w:rPr>
          <w:color w:val="auto"/>
          <w:spacing w:val="-2"/>
          <w:szCs w:val="20"/>
        </w:rPr>
        <w:t xml:space="preserve">] и дисперсии </w:t>
      </w:r>
      <w:r w:rsidRPr="00E94ADA">
        <w:rPr>
          <w:i/>
          <w:color w:val="auto"/>
          <w:spacing w:val="-2"/>
          <w:szCs w:val="20"/>
        </w:rPr>
        <w:sym w:font="Symbol" w:char="F073"/>
      </w:r>
      <w:r w:rsidRPr="00E94ADA">
        <w:rPr>
          <w:color w:val="auto"/>
          <w:spacing w:val="-2"/>
          <w:szCs w:val="20"/>
          <w:vertAlign w:val="superscript"/>
        </w:rPr>
        <w:t>2</w:t>
      </w:r>
      <w:r w:rsidRPr="00E94ADA">
        <w:rPr>
          <w:color w:val="auto"/>
          <w:spacing w:val="-2"/>
          <w:szCs w:val="20"/>
        </w:rPr>
        <w:t>[</w:t>
      </w:r>
      <w:r w:rsidRPr="00E94ADA">
        <w:rPr>
          <w:i/>
          <w:color w:val="auto"/>
          <w:spacing w:val="-2"/>
          <w:szCs w:val="20"/>
        </w:rPr>
        <w:sym w:font="Symbol" w:char="F074"/>
      </w:r>
      <w:r w:rsidRPr="00E94ADA">
        <w:rPr>
          <w:i/>
          <w:color w:val="auto"/>
          <w:spacing w:val="-2"/>
          <w:szCs w:val="20"/>
        </w:rPr>
        <w:t>(i,j)</w:t>
      </w:r>
      <w:r w:rsidRPr="00E94ADA">
        <w:rPr>
          <w:color w:val="auto"/>
          <w:spacing w:val="-2"/>
          <w:szCs w:val="20"/>
        </w:rPr>
        <w:t>]    работ рассчитываются по заданным минимальным и максимальным оценкам их продолжи</w:t>
      </w:r>
      <w:r w:rsidRPr="00E94ADA">
        <w:rPr>
          <w:color w:val="auto"/>
          <w:spacing w:val="-2"/>
          <w:szCs w:val="20"/>
        </w:rPr>
        <w:softHyphen/>
        <w:t>тельностей (см. табл. 2). Результаты записать в соответствующие колонки табл. Р-1 и Р-2.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Расчет временных характеристик работ (раннее начало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4DC29927" wp14:editId="3D7A3C38">
            <wp:extent cx="534670" cy="2609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>,</w:t>
      </w:r>
      <w:r w:rsidRPr="00E94ADA">
        <w:rPr>
          <w:color w:val="auto"/>
          <w:spacing w:val="-2"/>
          <w:szCs w:val="20"/>
        </w:rPr>
        <w:t xml:space="preserve"> раннее окончание 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1564FC06" wp14:editId="5E253730">
            <wp:extent cx="546100" cy="260985"/>
            <wp:effectExtent l="0" t="0" r="635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>,</w:t>
      </w:r>
      <w:r w:rsidRPr="00E94ADA">
        <w:rPr>
          <w:color w:val="auto"/>
          <w:spacing w:val="-2"/>
          <w:szCs w:val="20"/>
        </w:rPr>
        <w:t xml:space="preserve"> позднее начало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54C31171" wp14:editId="5A80F032">
            <wp:extent cx="534670" cy="2609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>,</w:t>
      </w:r>
      <w:r w:rsidRPr="00E94ADA">
        <w:rPr>
          <w:color w:val="auto"/>
          <w:spacing w:val="-2"/>
          <w:szCs w:val="20"/>
        </w:rPr>
        <w:t xml:space="preserve"> позднее окончание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1F8B8755" wp14:editId="46D38133">
            <wp:extent cx="534670" cy="2609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 и полный резерв </w:t>
      </w:r>
      <w:r w:rsidRPr="00E94ADA">
        <w:rPr>
          <w:noProof/>
          <w:color w:val="auto"/>
          <w:spacing w:val="-2"/>
          <w:position w:val="-12"/>
          <w:sz w:val="20"/>
          <w:szCs w:val="20"/>
        </w:rPr>
        <w:drawing>
          <wp:inline distT="0" distB="0" distL="0" distR="0" wp14:anchorId="3B1059A5" wp14:editId="7D4BD9CB">
            <wp:extent cx="700405" cy="27305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)  проводится табличным методом (см. табл. 1-2).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При оценке минимальной и максимальной длительности критического пути воспользоваться "правилом трех сигм", исходя из допущения о нормальности закона распределения длительности критического пути.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При определении вероятности выполнения НИР за директивный срок в качестве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61EF2C31" wp14:editId="2F7F3FEC">
            <wp:extent cx="332740" cy="26098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 принять ожидаемый срок выполнения проекта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3FC41EB2" wp14:editId="61DA63F6">
            <wp:extent cx="510540" cy="260985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, округленный до десятков, например: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i/>
          <w:color w:val="auto"/>
          <w:szCs w:val="20"/>
        </w:rPr>
      </w:pPr>
      <w:r w:rsidRPr="00E94ADA">
        <w:rPr>
          <w:i/>
          <w:color w:val="auto"/>
          <w:spacing w:val="-2"/>
          <w:szCs w:val="20"/>
        </w:rPr>
        <w:tab/>
      </w:r>
      <w:r w:rsidRPr="00E94ADA">
        <w:rPr>
          <w:i/>
          <w:color w:val="auto"/>
          <w:spacing w:val="-2"/>
          <w:szCs w:val="20"/>
        </w:rPr>
        <w:tab/>
      </w:r>
      <w:r w:rsidRPr="00E94ADA">
        <w:rPr>
          <w:i/>
          <w:color w:val="auto"/>
          <w:spacing w:val="-2"/>
          <w:szCs w:val="20"/>
        </w:rPr>
        <w:tab/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1239B148" wp14:editId="4A52D3A0">
            <wp:extent cx="510540" cy="260985"/>
            <wp:effectExtent l="0" t="0" r="381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 xml:space="preserve"> = 123,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668D6B01" wp14:editId="5A4EE2F3">
            <wp:extent cx="332740" cy="26098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 xml:space="preserve"> = 120,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1F655919" wp14:editId="0E17DF3D">
            <wp:extent cx="510540" cy="260985"/>
            <wp:effectExtent l="0" t="0" r="381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pacing w:val="-2"/>
          <w:szCs w:val="20"/>
        </w:rPr>
        <w:t xml:space="preserve">= 135, </w:t>
      </w:r>
      <w:r w:rsidRPr="00E94ADA">
        <w:rPr>
          <w:i/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44DBE1C1" wp14:editId="4270849A">
            <wp:extent cx="332740" cy="26098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i/>
          <w:color w:val="auto"/>
          <w:szCs w:val="20"/>
        </w:rPr>
        <w:t xml:space="preserve"> = 140.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Значения нормальной функции распределе</w:t>
      </w:r>
      <w:r w:rsidRPr="00E94ADA">
        <w:rPr>
          <w:color w:val="auto"/>
          <w:spacing w:val="-2"/>
          <w:szCs w:val="20"/>
        </w:rPr>
        <w:softHyphen/>
        <w:t>ния вероятностей приведены в табл.</w:t>
      </w:r>
      <w:r w:rsidRPr="00E94ADA">
        <w:rPr>
          <w:color w:val="auto"/>
          <w:spacing w:val="-2"/>
          <w:szCs w:val="20"/>
          <w:lang w:val="en-US"/>
        </w:rPr>
        <w:t> </w:t>
      </w:r>
      <w:r w:rsidRPr="00E94ADA">
        <w:rPr>
          <w:color w:val="auto"/>
          <w:spacing w:val="-2"/>
          <w:szCs w:val="20"/>
        </w:rPr>
        <w:t>3.</w:t>
      </w:r>
    </w:p>
    <w:p w:rsidR="00E94ADA" w:rsidRPr="00E94ADA" w:rsidRDefault="00E94ADA" w:rsidP="001D4D29">
      <w:pPr>
        <w:pageBreakBefore/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lastRenderedPageBreak/>
        <w:t>Таблица 3. Значения нормальной функции распределения вероятностей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73"/>
        <w:gridCol w:w="913"/>
        <w:gridCol w:w="673"/>
        <w:gridCol w:w="913"/>
        <w:gridCol w:w="673"/>
        <w:gridCol w:w="913"/>
        <w:gridCol w:w="673"/>
        <w:gridCol w:w="919"/>
      </w:tblGrid>
      <w:tr w:rsidR="00E94ADA" w:rsidRPr="00E94ADA" w:rsidTr="004919EC">
        <w:trPr>
          <w:jc w:val="center"/>
        </w:trPr>
        <w:tc>
          <w:tcPr>
            <w:tcW w:w="673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12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X</w:t>
            </w:r>
          </w:p>
        </w:tc>
        <w:tc>
          <w:tcPr>
            <w:tcW w:w="913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12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Ф(Х)</w:t>
            </w:r>
          </w:p>
        </w:tc>
        <w:tc>
          <w:tcPr>
            <w:tcW w:w="673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12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  <w:lang w:val="en-US"/>
              </w:rPr>
              <w:t>X</w:t>
            </w:r>
          </w:p>
        </w:tc>
        <w:tc>
          <w:tcPr>
            <w:tcW w:w="913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12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Ф(Х</w:t>
            </w:r>
            <w:r w:rsidRPr="00E94ADA">
              <w:rPr>
                <w:color w:val="auto"/>
                <w:spacing w:val="-2"/>
                <w:szCs w:val="20"/>
                <w:lang w:val="en-US"/>
              </w:rPr>
              <w:t>)</w:t>
            </w:r>
          </w:p>
        </w:tc>
        <w:tc>
          <w:tcPr>
            <w:tcW w:w="673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12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Х</w:t>
            </w:r>
          </w:p>
        </w:tc>
        <w:tc>
          <w:tcPr>
            <w:tcW w:w="913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12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Ф(Х)</w:t>
            </w:r>
          </w:p>
        </w:tc>
        <w:tc>
          <w:tcPr>
            <w:tcW w:w="673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spacing w:before="12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 xml:space="preserve"> Х</w:t>
            </w:r>
          </w:p>
        </w:tc>
        <w:tc>
          <w:tcPr>
            <w:tcW w:w="919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spacing w:before="120"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Ф(Х)</w:t>
            </w:r>
          </w:p>
        </w:tc>
      </w:tr>
      <w:tr w:rsidR="00E94ADA" w:rsidRPr="00E94ADA" w:rsidTr="004919EC">
        <w:trPr>
          <w:jc w:val="center"/>
        </w:trPr>
        <w:tc>
          <w:tcPr>
            <w:tcW w:w="67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-3,0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-2,1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-2,0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-1,9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-1,8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-1,7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-1,6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-1,5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0,001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0,002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0,003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0,004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0,006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0,008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0,010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0,013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0,017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0,022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0,028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0,035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0,044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0,054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0,066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-1,4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-1,3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-1,2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-1,1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-1,0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-0,9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zCs w:val="20"/>
              </w:rPr>
            </w:pPr>
            <w:r w:rsidRPr="00E94ADA">
              <w:rPr>
                <w:color w:val="auto"/>
                <w:szCs w:val="20"/>
              </w:rPr>
              <w:t>-0,1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zCs w:val="20"/>
              </w:rPr>
              <w:t>-0,0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0,080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0,096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0,115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0,135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0,158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0,184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0,211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0,242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0,274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0,308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0,344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0,382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0,420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0,460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0,500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0,1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1,0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1,1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1,2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1,3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1,4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0,500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0,540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0,580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0,618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0,656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0,692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0,726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0,758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0,789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0,816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0,842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0,865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0,885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0,904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0,920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1,5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1,6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1,7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1,8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1,9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2,1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2,5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2,8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3,0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0,934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0,946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0,956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0,956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0,972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0,978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0,983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0,987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0,990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0,992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0,994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0,996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0,997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</w:rPr>
            </w:pPr>
            <w:r w:rsidRPr="00E94ADA">
              <w:rPr>
                <w:color w:val="auto"/>
                <w:spacing w:val="-2"/>
                <w:szCs w:val="20"/>
              </w:rPr>
              <w:t>0,998</w:t>
            </w:r>
          </w:p>
          <w:p w:rsidR="00E94ADA" w:rsidRPr="00E94ADA" w:rsidRDefault="00E94ADA" w:rsidP="001D4D29">
            <w:pPr>
              <w:suppressAutoHyphens/>
              <w:jc w:val="center"/>
              <w:rPr>
                <w:color w:val="auto"/>
                <w:spacing w:val="-2"/>
                <w:szCs w:val="20"/>
                <w:lang w:eastAsia="en-US"/>
              </w:rPr>
            </w:pPr>
            <w:r w:rsidRPr="00E94ADA">
              <w:rPr>
                <w:color w:val="auto"/>
                <w:spacing w:val="-2"/>
                <w:szCs w:val="20"/>
              </w:rPr>
              <w:t>0,999</w:t>
            </w:r>
          </w:p>
        </w:tc>
      </w:tr>
    </w:tbl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  <w:lang w:eastAsia="en-US"/>
        </w:rPr>
      </w:pP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б) Для работы, не лежащей на крити</w:t>
      </w:r>
      <w:r w:rsidRPr="00E94ADA">
        <w:rPr>
          <w:color w:val="auto"/>
          <w:spacing w:val="-2"/>
          <w:szCs w:val="20"/>
        </w:rPr>
        <w:softHyphen/>
        <w:t>ческом пути, вначале определяется путь макси</w:t>
      </w:r>
      <w:r w:rsidRPr="00E94ADA">
        <w:rPr>
          <w:color w:val="auto"/>
          <w:spacing w:val="-2"/>
          <w:szCs w:val="20"/>
        </w:rPr>
        <w:softHyphen/>
        <w:t xml:space="preserve">мальной длительности, проходящей через нее, и лежащие на этом пути работы: непосредственно предшествующая и непосредственно следующая за данной. Затем выделяется первая общая вершина  </w:t>
      </w:r>
      <w:r w:rsidRPr="00E94ADA">
        <w:rPr>
          <w:i/>
          <w:color w:val="auto"/>
          <w:spacing w:val="-2"/>
          <w:szCs w:val="20"/>
        </w:rPr>
        <w:t>j</w:t>
      </w:r>
      <w:r w:rsidRPr="00E94ADA">
        <w:rPr>
          <w:i/>
          <w:color w:val="auto"/>
          <w:spacing w:val="-2"/>
          <w:szCs w:val="20"/>
          <w:vertAlign w:val="subscript"/>
        </w:rPr>
        <w:t>0</w:t>
      </w:r>
      <w:r w:rsidRPr="00E94ADA">
        <w:rPr>
          <w:color w:val="auto"/>
          <w:spacing w:val="-2"/>
          <w:szCs w:val="20"/>
        </w:rPr>
        <w:t xml:space="preserve">  путей </w:t>
      </w:r>
      <w:r w:rsidRPr="00E94ADA">
        <w:rPr>
          <w:i/>
          <w:color w:val="auto"/>
          <w:spacing w:val="-2"/>
          <w:szCs w:val="20"/>
        </w:rPr>
        <w:t>L</w:t>
      </w:r>
      <w:r w:rsidRPr="00E94ADA">
        <w:rPr>
          <w:i/>
          <w:color w:val="auto"/>
          <w:spacing w:val="-2"/>
          <w:szCs w:val="20"/>
          <w:vertAlign w:val="superscript"/>
        </w:rPr>
        <w:t>*</w:t>
      </w:r>
      <w:r w:rsidRPr="00E94ADA">
        <w:rPr>
          <w:i/>
          <w:color w:val="auto"/>
          <w:spacing w:val="-2"/>
          <w:szCs w:val="20"/>
        </w:rPr>
        <w:t>(y,c)</w:t>
      </w:r>
      <w:r w:rsidRPr="00E94ADA">
        <w:rPr>
          <w:color w:val="auto"/>
          <w:spacing w:val="-2"/>
          <w:szCs w:val="20"/>
        </w:rPr>
        <w:t xml:space="preserve"> и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719BD977" wp14:editId="02F29C0D">
            <wp:extent cx="297180" cy="260985"/>
            <wp:effectExtent l="0" t="0" r="762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 и последняя общая вершина путей </w:t>
      </w:r>
      <w:r w:rsidRPr="00E94ADA">
        <w:rPr>
          <w:i/>
          <w:color w:val="auto"/>
          <w:spacing w:val="-2"/>
          <w:szCs w:val="20"/>
        </w:rPr>
        <w:t>L</w:t>
      </w:r>
      <w:r w:rsidRPr="00E94ADA">
        <w:rPr>
          <w:i/>
          <w:color w:val="auto"/>
          <w:spacing w:val="-2"/>
          <w:szCs w:val="20"/>
          <w:vertAlign w:val="superscript"/>
        </w:rPr>
        <w:t>*</w:t>
      </w:r>
      <w:r w:rsidRPr="00E94ADA">
        <w:rPr>
          <w:i/>
          <w:color w:val="auto"/>
          <w:spacing w:val="-2"/>
          <w:szCs w:val="20"/>
        </w:rPr>
        <w:t xml:space="preserve"> (J,x)</w:t>
      </w:r>
      <w:r w:rsidRPr="00E94ADA">
        <w:rPr>
          <w:color w:val="auto"/>
          <w:spacing w:val="-2"/>
          <w:szCs w:val="20"/>
        </w:rPr>
        <w:t xml:space="preserve"> и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30594EE7" wp14:editId="6D34C5E4">
            <wp:extent cx="297180" cy="260985"/>
            <wp:effectExtent l="0" t="0" r="762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 - вершина </w:t>
      </w:r>
      <w:r w:rsidRPr="00E94ADA">
        <w:rPr>
          <w:i/>
          <w:color w:val="auto"/>
          <w:spacing w:val="-2"/>
          <w:szCs w:val="20"/>
        </w:rPr>
        <w:t>i</w:t>
      </w:r>
      <w:r w:rsidRPr="00E94ADA">
        <w:rPr>
          <w:i/>
          <w:color w:val="auto"/>
          <w:spacing w:val="-2"/>
          <w:szCs w:val="20"/>
          <w:vertAlign w:val="subscript"/>
        </w:rPr>
        <w:t>0</w:t>
      </w:r>
      <w:r w:rsidRPr="00E94ADA">
        <w:rPr>
          <w:color w:val="auto"/>
          <w:spacing w:val="-2"/>
          <w:szCs w:val="20"/>
        </w:rPr>
        <w:t>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Тогда расчеты математических ожиданий величин резервов времени можно проводить на основе данных табл. Р-2, а дисперсию величины полного резерва по выражению: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i/>
          <w:color w:val="auto"/>
          <w:spacing w:val="-2"/>
          <w:szCs w:val="20"/>
        </w:rPr>
        <w:tab/>
      </w:r>
      <w:r w:rsidRPr="00E94ADA">
        <w:rPr>
          <w:i/>
          <w:color w:val="auto"/>
          <w:spacing w:val="-2"/>
          <w:szCs w:val="20"/>
        </w:rPr>
        <w:tab/>
      </w:r>
      <w:r w:rsidRPr="00E94ADA">
        <w:rPr>
          <w:i/>
          <w:color w:val="auto"/>
          <w:spacing w:val="-2"/>
          <w:szCs w:val="20"/>
        </w:rPr>
        <w:sym w:font="Symbol" w:char="F073"/>
      </w:r>
      <w:r w:rsidRPr="00E94ADA">
        <w:rPr>
          <w:i/>
          <w:color w:val="auto"/>
          <w:spacing w:val="-2"/>
          <w:szCs w:val="20"/>
          <w:vertAlign w:val="superscript"/>
        </w:rPr>
        <w:t>2</w:t>
      </w:r>
      <w:r w:rsidRPr="00E94ADA">
        <w:rPr>
          <w:color w:val="auto"/>
          <w:spacing w:val="-2"/>
          <w:szCs w:val="20"/>
        </w:rPr>
        <w:t>[</w:t>
      </w:r>
      <w:r w:rsidRPr="00E94ADA">
        <w:rPr>
          <w:noProof/>
          <w:color w:val="auto"/>
          <w:spacing w:val="-2"/>
          <w:position w:val="-20"/>
          <w:sz w:val="20"/>
          <w:szCs w:val="20"/>
        </w:rPr>
        <w:drawing>
          <wp:inline distT="0" distB="0" distL="0" distR="0" wp14:anchorId="1C98A1BC" wp14:editId="26815DF9">
            <wp:extent cx="451485" cy="34417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]=</w:t>
      </w:r>
      <w:r w:rsidRPr="00E94ADA">
        <w:rPr>
          <w:noProof/>
          <w:color w:val="auto"/>
          <w:spacing w:val="-2"/>
          <w:position w:val="-46"/>
          <w:sz w:val="20"/>
          <w:szCs w:val="20"/>
        </w:rPr>
        <w:drawing>
          <wp:inline distT="0" distB="0" distL="0" distR="0" wp14:anchorId="4BFEE788" wp14:editId="0D053097">
            <wp:extent cx="902335" cy="4984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+</w:t>
      </w:r>
      <w:r w:rsidRPr="00E94ADA">
        <w:rPr>
          <w:noProof/>
          <w:color w:val="auto"/>
          <w:spacing w:val="-2"/>
          <w:position w:val="-78"/>
          <w:sz w:val="20"/>
          <w:szCs w:val="20"/>
        </w:rPr>
        <w:drawing>
          <wp:inline distT="0" distB="0" distL="0" distR="0" wp14:anchorId="1B25BEB7" wp14:editId="12122C41">
            <wp:extent cx="890905" cy="700405"/>
            <wp:effectExtent l="0" t="0" r="444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+</w:t>
      </w:r>
      <w:r w:rsidRPr="00E94ADA">
        <w:rPr>
          <w:noProof/>
          <w:color w:val="auto"/>
          <w:spacing w:val="-2"/>
          <w:position w:val="-10"/>
          <w:sz w:val="20"/>
          <w:szCs w:val="20"/>
        </w:rPr>
        <w:drawing>
          <wp:inline distT="0" distB="0" distL="0" distR="0" wp14:anchorId="5E386ED0" wp14:editId="35FFFA0E">
            <wp:extent cx="890905" cy="260985"/>
            <wp:effectExtent l="0" t="0" r="444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в) При расчете вероятности того, что путь</w:t>
      </w:r>
      <w:r w:rsidRPr="00E94ADA">
        <w:rPr>
          <w:i/>
          <w:color w:val="auto"/>
          <w:spacing w:val="-2"/>
          <w:szCs w:val="20"/>
        </w:rPr>
        <w:t xml:space="preserve"> L</w:t>
      </w:r>
      <w:r w:rsidRPr="00E94ADA">
        <w:rPr>
          <w:color w:val="auto"/>
          <w:spacing w:val="-2"/>
          <w:szCs w:val="20"/>
          <w:vertAlign w:val="superscript"/>
        </w:rPr>
        <w:t>*</w:t>
      </w:r>
      <w:r w:rsidRPr="00E94ADA">
        <w:rPr>
          <w:color w:val="auto"/>
          <w:spacing w:val="-2"/>
          <w:szCs w:val="20"/>
        </w:rPr>
        <w:t>(</w:t>
      </w:r>
      <w:r w:rsidRPr="00E94ADA">
        <w:rPr>
          <w:i/>
          <w:color w:val="auto"/>
          <w:spacing w:val="-2"/>
          <w:szCs w:val="20"/>
        </w:rPr>
        <w:t>J,&lt;x,y&gt;,c</w:t>
      </w:r>
      <w:r w:rsidRPr="00E94ADA">
        <w:rPr>
          <w:color w:val="auto"/>
          <w:spacing w:val="-2"/>
          <w:szCs w:val="20"/>
        </w:rPr>
        <w:t xml:space="preserve">) будет путем максимальной продолжительности, принять, что случайная величина 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3828B26B" wp14:editId="0C5189B7">
            <wp:extent cx="498475" cy="3086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  распределена по нормальному закону: </w:t>
      </w:r>
      <w:r w:rsidRPr="00E94ADA">
        <w:rPr>
          <w:color w:val="auto"/>
          <w:spacing w:val="-2"/>
          <w:szCs w:val="20"/>
        </w:rPr>
        <w:tab/>
      </w:r>
      <w:r w:rsidRPr="00E94ADA">
        <w:rPr>
          <w:i/>
          <w:color w:val="auto"/>
          <w:spacing w:val="-2"/>
          <w:szCs w:val="20"/>
        </w:rPr>
        <w:t>N</w:t>
      </w:r>
      <w:r w:rsidRPr="00E94ADA">
        <w:rPr>
          <w:color w:val="auto"/>
          <w:spacing w:val="-2"/>
          <w:szCs w:val="20"/>
        </w:rPr>
        <w:t>(</w:t>
      </w:r>
      <w:r w:rsidRPr="00E94ADA">
        <w:rPr>
          <w:i/>
          <w:color w:val="auto"/>
          <w:spacing w:val="-2"/>
          <w:szCs w:val="20"/>
        </w:rPr>
        <w:t>E</w:t>
      </w:r>
      <w:r w:rsidRPr="00E94ADA">
        <w:rPr>
          <w:color w:val="auto"/>
          <w:szCs w:val="20"/>
        </w:rPr>
        <w:t> </w:t>
      </w:r>
      <w:r w:rsidRPr="00E94ADA">
        <w:rPr>
          <w:color w:val="auto"/>
          <w:spacing w:val="-2"/>
          <w:szCs w:val="20"/>
        </w:rPr>
        <w:t>[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2F1CF8F7" wp14:editId="0587DA26">
            <wp:extent cx="498475" cy="3086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], </w:t>
      </w:r>
      <w:r w:rsidRPr="00E94ADA">
        <w:rPr>
          <w:i/>
          <w:color w:val="auto"/>
          <w:spacing w:val="-2"/>
          <w:szCs w:val="20"/>
        </w:rPr>
        <w:sym w:font="Symbol" w:char="F073"/>
      </w:r>
      <w:r w:rsidRPr="00E94ADA">
        <w:rPr>
          <w:color w:val="auto"/>
          <w:spacing w:val="-2"/>
          <w:szCs w:val="20"/>
        </w:rPr>
        <w:t>[</w:t>
      </w:r>
      <w:r w:rsidRPr="00E94ADA">
        <w:rPr>
          <w:noProof/>
          <w:color w:val="auto"/>
          <w:spacing w:val="-2"/>
          <w:position w:val="-16"/>
          <w:sz w:val="20"/>
          <w:szCs w:val="20"/>
        </w:rPr>
        <w:drawing>
          <wp:inline distT="0" distB="0" distL="0" distR="0" wp14:anchorId="47C8A30B" wp14:editId="7723C285">
            <wp:extent cx="498475" cy="3086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]), </w:t>
      </w:r>
    </w:p>
    <w:p w:rsidR="00E94ADA" w:rsidRPr="00E94ADA" w:rsidRDefault="00E94ADA" w:rsidP="001D4D29">
      <w:pPr>
        <w:suppressAutoHyphens/>
        <w:spacing w:line="360" w:lineRule="auto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и найти   </w:t>
      </w:r>
      <w:r w:rsidRPr="00E94ADA">
        <w:rPr>
          <w:i/>
          <w:noProof/>
          <w:color w:val="auto"/>
          <w:spacing w:val="-2"/>
          <w:position w:val="-30"/>
          <w:sz w:val="20"/>
          <w:szCs w:val="20"/>
        </w:rPr>
        <w:drawing>
          <wp:inline distT="0" distB="0" distL="0" distR="0" wp14:anchorId="31EA6D3E" wp14:editId="096D9FFF">
            <wp:extent cx="1816735" cy="4038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3.3. При укрупнении сводного сетевого графика выделить укрупняемый фрагмент пунктирной линией, граничные события фрагмента обвести дополнительной линией.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Укрупненный сетевой график изображается на рис. Р-3.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lastRenderedPageBreak/>
        <w:t xml:space="preserve">     3.4. При расчете сети по стоимостным параметрам событий использовать табл. Р-3, положив   </w:t>
      </w:r>
      <w:r w:rsidRPr="00E94ADA">
        <w:rPr>
          <w:noProof/>
          <w:color w:val="auto"/>
          <w:spacing w:val="-2"/>
          <w:position w:val="-12"/>
          <w:sz w:val="20"/>
          <w:szCs w:val="20"/>
        </w:rPr>
        <w:drawing>
          <wp:inline distT="0" distB="0" distL="0" distR="0" wp14:anchorId="4D9F9D27" wp14:editId="7F5CBEC0">
            <wp:extent cx="534670" cy="225425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3.5. При построении зависимости (Рис. Р-4) принять, что для каждой работы производ</w:t>
      </w:r>
      <w:r w:rsidRPr="00E94ADA">
        <w:rPr>
          <w:color w:val="auto"/>
          <w:spacing w:val="-2"/>
          <w:szCs w:val="20"/>
        </w:rPr>
        <w:softHyphen/>
        <w:t>ственная функция имеет вид: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i/>
          <w:color w:val="auto"/>
          <w:spacing w:val="-2"/>
          <w:szCs w:val="20"/>
        </w:rPr>
        <w:tab/>
      </w:r>
      <w:r w:rsidRPr="00E94ADA">
        <w:rPr>
          <w:i/>
          <w:color w:val="auto"/>
          <w:spacing w:val="-2"/>
          <w:szCs w:val="20"/>
        </w:rPr>
        <w:tab/>
      </w:r>
      <w:r w:rsidRPr="00E94ADA">
        <w:rPr>
          <w:i/>
          <w:color w:val="auto"/>
          <w:spacing w:val="-2"/>
          <w:szCs w:val="20"/>
        </w:rPr>
        <w:tab/>
      </w:r>
      <w:r w:rsidRPr="00E94ADA">
        <w:rPr>
          <w:noProof/>
          <w:color w:val="auto"/>
          <w:spacing w:val="-2"/>
          <w:position w:val="-12"/>
          <w:sz w:val="20"/>
          <w:szCs w:val="20"/>
        </w:rPr>
        <w:drawing>
          <wp:inline distT="0" distB="0" distL="0" distR="0" wp14:anchorId="240EC6EF" wp14:editId="65F289FA">
            <wp:extent cx="843280" cy="225425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 xml:space="preserve">, </w:t>
      </w:r>
      <w:r w:rsidRPr="00E94ADA">
        <w:rPr>
          <w:noProof/>
          <w:color w:val="auto"/>
          <w:spacing w:val="-2"/>
          <w:position w:val="-12"/>
          <w:sz w:val="20"/>
          <w:szCs w:val="20"/>
        </w:rPr>
        <w:drawing>
          <wp:inline distT="0" distB="0" distL="0" distR="0" wp14:anchorId="24A41CC8" wp14:editId="46F0D9C8">
            <wp:extent cx="914400" cy="225425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DA">
        <w:rPr>
          <w:color w:val="auto"/>
          <w:spacing w:val="-2"/>
          <w:szCs w:val="20"/>
        </w:rPr>
        <w:t>.</w:t>
      </w:r>
    </w:p>
    <w:p w:rsidR="00E94ADA" w:rsidRPr="00E94ADA" w:rsidRDefault="00E94ADA" w:rsidP="001D4D29">
      <w:pPr>
        <w:suppressAutoHyphens/>
        <w:spacing w:line="360" w:lineRule="auto"/>
        <w:ind w:firstLine="709"/>
        <w:jc w:val="both"/>
        <w:rPr>
          <w:color w:val="auto"/>
          <w:spacing w:val="-2"/>
          <w:szCs w:val="20"/>
        </w:rPr>
      </w:pPr>
      <w:r w:rsidRPr="00E94ADA">
        <w:rPr>
          <w:color w:val="auto"/>
          <w:spacing w:val="-2"/>
          <w:szCs w:val="20"/>
        </w:rPr>
        <w:t xml:space="preserve">     Количество точек на графике принять равным числу различных моментов времени начала и окончания работ всей сети.</w:t>
      </w:r>
    </w:p>
    <w:bookmarkEnd w:id="1"/>
    <w:p w:rsidR="00E94ADA" w:rsidRPr="00E94ADA" w:rsidRDefault="00E94ADA" w:rsidP="001D4D29">
      <w:pPr>
        <w:suppressAutoHyphens/>
        <w:rPr>
          <w:b/>
          <w:i/>
          <w:color w:val="auto"/>
        </w:rPr>
      </w:pPr>
    </w:p>
    <w:p w:rsidR="00E94ADA" w:rsidRPr="00E94ADA" w:rsidRDefault="00E94ADA" w:rsidP="001D4D29">
      <w:pPr>
        <w:keepNext/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32"/>
          <w:szCs w:val="32"/>
        </w:rPr>
      </w:pPr>
      <w:r w:rsidRPr="00E94ADA">
        <w:rPr>
          <w:b/>
          <w:bCs/>
          <w:color w:val="auto"/>
          <w:sz w:val="32"/>
          <w:szCs w:val="32"/>
        </w:rPr>
        <w:t>2.3. Комплект материалов для оценивания работы на практических занятиях по дисциплине</w:t>
      </w:r>
    </w:p>
    <w:p w:rsidR="00E94ADA" w:rsidRPr="00E94ADA" w:rsidRDefault="00E94ADA" w:rsidP="001D4D29">
      <w:pPr>
        <w:suppressAutoHyphens/>
        <w:jc w:val="center"/>
        <w:rPr>
          <w:b/>
          <w:color w:val="auto"/>
          <w:sz w:val="28"/>
          <w:u w:val="single"/>
        </w:rPr>
      </w:pPr>
      <w:r w:rsidRPr="00E94ADA">
        <w:rPr>
          <w:b/>
          <w:color w:val="auto"/>
          <w:sz w:val="28"/>
          <w:szCs w:val="28"/>
        </w:rPr>
        <w:t>«Менеджмент и маркетинг»</w:t>
      </w:r>
    </w:p>
    <w:p w:rsidR="00E94ADA" w:rsidRPr="00E94ADA" w:rsidRDefault="00E94ADA" w:rsidP="001D4D29">
      <w:pPr>
        <w:tabs>
          <w:tab w:val="left" w:pos="4170"/>
        </w:tabs>
        <w:suppressAutoHyphens/>
        <w:autoSpaceDE w:val="0"/>
        <w:autoSpaceDN w:val="0"/>
        <w:rPr>
          <w:b/>
          <w:color w:val="auto"/>
          <w:sz w:val="32"/>
          <w:szCs w:val="32"/>
          <w:lang w:eastAsia="en-US"/>
        </w:rPr>
      </w:pPr>
    </w:p>
    <w:p w:rsidR="00E94ADA" w:rsidRPr="00E94ADA" w:rsidRDefault="00E94ADA" w:rsidP="001D4D29">
      <w:pPr>
        <w:tabs>
          <w:tab w:val="left" w:pos="540"/>
        </w:tabs>
        <w:suppressAutoHyphens/>
        <w:ind w:firstLine="539"/>
        <w:jc w:val="both"/>
        <w:rPr>
          <w:bCs/>
        </w:rPr>
      </w:pPr>
      <w:r w:rsidRPr="00E94ADA">
        <w:rPr>
          <w:bCs/>
        </w:rPr>
        <w:t xml:space="preserve">Практические занятия проводятся в режиме консультаций по основным задачам, которые с одной стороны вызывают наибольшие трудности и с другой стороны носят установочный, наводящий  характер для освоения методики решения задач по курсу в целом. </w:t>
      </w:r>
    </w:p>
    <w:p w:rsidR="00E94ADA" w:rsidRPr="00E94ADA" w:rsidRDefault="00E94ADA" w:rsidP="001D4D29">
      <w:pPr>
        <w:tabs>
          <w:tab w:val="left" w:pos="540"/>
        </w:tabs>
        <w:suppressAutoHyphens/>
        <w:jc w:val="both"/>
        <w:rPr>
          <w:bCs/>
        </w:rPr>
      </w:pPr>
    </w:p>
    <w:p w:rsidR="00E94ADA" w:rsidRPr="00E94ADA" w:rsidRDefault="00E94ADA" w:rsidP="001D4D29">
      <w:pPr>
        <w:tabs>
          <w:tab w:val="left" w:pos="540"/>
        </w:tabs>
        <w:suppressAutoHyphens/>
        <w:jc w:val="both"/>
        <w:rPr>
          <w:b/>
          <w:i/>
          <w:color w:val="auto"/>
        </w:rPr>
      </w:pP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jc w:val="center"/>
        <w:rPr>
          <w:color w:val="auto"/>
          <w:sz w:val="28"/>
          <w:szCs w:val="28"/>
          <w:lang w:eastAsia="en-US"/>
        </w:rPr>
      </w:pPr>
      <w:r w:rsidRPr="00E94ADA">
        <w:rPr>
          <w:b/>
          <w:color w:val="auto"/>
          <w:sz w:val="28"/>
          <w:szCs w:val="28"/>
          <w:lang w:eastAsia="en-US"/>
        </w:rPr>
        <w:t xml:space="preserve">Методика оценки результатов работы  </w:t>
      </w: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jc w:val="center"/>
        <w:rPr>
          <w:color w:val="auto"/>
          <w:lang w:eastAsia="en-US"/>
        </w:rPr>
      </w:pPr>
      <w:r w:rsidRPr="00E94ADA">
        <w:rPr>
          <w:color w:val="auto"/>
          <w:lang w:eastAsia="en-US"/>
        </w:rPr>
        <w:t>на практических занятиях по курсу</w:t>
      </w:r>
      <w:r w:rsidR="00B00735">
        <w:rPr>
          <w:color w:val="auto"/>
          <w:lang w:eastAsia="en-US"/>
        </w:rPr>
        <w:t xml:space="preserve"> </w:t>
      </w:r>
      <w:r w:rsidR="00B00735" w:rsidRPr="00B00735">
        <w:rPr>
          <w:color w:val="auto"/>
          <w:lang w:eastAsia="en-US"/>
        </w:rPr>
        <w:t>«Менеджмент и маркетинг»</w:t>
      </w:r>
    </w:p>
    <w:p w:rsidR="00E94ADA" w:rsidRPr="00E94ADA" w:rsidRDefault="00E94ADA" w:rsidP="001D4D29">
      <w:pPr>
        <w:tabs>
          <w:tab w:val="left" w:pos="284"/>
        </w:tabs>
        <w:suppressAutoHyphens/>
        <w:ind w:firstLine="284"/>
        <w:jc w:val="both"/>
        <w:rPr>
          <w:color w:val="auto"/>
        </w:rPr>
      </w:pPr>
      <w:r w:rsidRPr="00E94ADA">
        <w:rPr>
          <w:color w:val="auto"/>
        </w:rPr>
        <w:t>Оценка знаний студента преподавателем определяется следующими основными критериями:</w:t>
      </w:r>
    </w:p>
    <w:p w:rsidR="00E94ADA" w:rsidRPr="00E94ADA" w:rsidRDefault="00E94ADA" w:rsidP="001D4D29">
      <w:pPr>
        <w:tabs>
          <w:tab w:val="left" w:pos="284"/>
        </w:tabs>
        <w:suppressAutoHyphens/>
        <w:ind w:right="-1"/>
        <w:jc w:val="both"/>
        <w:rPr>
          <w:color w:val="auto"/>
        </w:rPr>
      </w:pPr>
      <w:r w:rsidRPr="00E94ADA">
        <w:rPr>
          <w:color w:val="auto"/>
        </w:rPr>
        <w:tab/>
        <w:t>1. Знание учебного материала в соответствии с учебной программой дисциплины – 1 балл.</w:t>
      </w:r>
    </w:p>
    <w:p w:rsidR="00E94ADA" w:rsidRPr="00E94ADA" w:rsidRDefault="00E94ADA" w:rsidP="001D4D29">
      <w:pPr>
        <w:tabs>
          <w:tab w:val="left" w:pos="284"/>
        </w:tabs>
        <w:suppressAutoHyphens/>
        <w:ind w:right="-1"/>
        <w:jc w:val="both"/>
        <w:rPr>
          <w:color w:val="auto"/>
        </w:rPr>
      </w:pPr>
      <w:r w:rsidRPr="00E94ADA">
        <w:rPr>
          <w:color w:val="auto"/>
        </w:rPr>
        <w:tab/>
        <w:t>2. Степень проявления творчества и самостоятельности при решении предлагаемого фрагмента задачи – 1 балл.</w:t>
      </w:r>
    </w:p>
    <w:p w:rsidR="00E94ADA" w:rsidRPr="00E94ADA" w:rsidRDefault="00E94ADA" w:rsidP="001D4D29">
      <w:pPr>
        <w:tabs>
          <w:tab w:val="left" w:pos="284"/>
        </w:tabs>
        <w:suppressAutoHyphens/>
        <w:ind w:right="-1"/>
        <w:jc w:val="both"/>
        <w:rPr>
          <w:color w:val="auto"/>
        </w:rPr>
      </w:pPr>
      <w:r w:rsidRPr="00E94ADA">
        <w:rPr>
          <w:color w:val="auto"/>
        </w:rPr>
        <w:tab/>
        <w:t>3. Доказательность и убедительность правильности своей позиции – 1 балл.</w:t>
      </w:r>
    </w:p>
    <w:p w:rsidR="00E94ADA" w:rsidRPr="00E94ADA" w:rsidRDefault="00E94ADA" w:rsidP="001D4D29">
      <w:pPr>
        <w:tabs>
          <w:tab w:val="left" w:pos="284"/>
        </w:tabs>
        <w:suppressAutoHyphens/>
        <w:ind w:right="-1"/>
        <w:jc w:val="both"/>
        <w:rPr>
          <w:color w:val="auto"/>
        </w:rPr>
      </w:pPr>
      <w:r w:rsidRPr="00E94ADA">
        <w:rPr>
          <w:color w:val="auto"/>
        </w:rPr>
        <w:tab/>
        <w:t>4. Наличие конспекта лекций и его отработка во время самостоятельной работы – 1 балл.</w:t>
      </w:r>
    </w:p>
    <w:p w:rsidR="00E94ADA" w:rsidRPr="00E94ADA" w:rsidRDefault="00E94ADA" w:rsidP="001D4D29">
      <w:pPr>
        <w:tabs>
          <w:tab w:val="left" w:pos="284"/>
        </w:tabs>
        <w:suppressAutoHyphens/>
        <w:ind w:right="-1"/>
        <w:jc w:val="both"/>
        <w:rPr>
          <w:color w:val="auto"/>
        </w:rPr>
      </w:pPr>
      <w:r w:rsidRPr="00E94ADA">
        <w:rPr>
          <w:color w:val="auto"/>
        </w:rPr>
        <w:tab/>
        <w:t>5. Активность на семинарском занятии (умение и стремление задавать вопросы, участие в дискуссии) – 1 балл.</w:t>
      </w:r>
    </w:p>
    <w:p w:rsidR="00E94ADA" w:rsidRPr="00E94ADA" w:rsidRDefault="00E94ADA" w:rsidP="001D4D29">
      <w:pPr>
        <w:suppressAutoHyphens/>
        <w:ind w:right="-1"/>
        <w:jc w:val="both"/>
        <w:rPr>
          <w:color w:val="auto"/>
        </w:rPr>
      </w:pPr>
    </w:p>
    <w:p w:rsidR="00E94ADA" w:rsidRPr="00E94ADA" w:rsidRDefault="00E94ADA" w:rsidP="001D4D29">
      <w:pPr>
        <w:suppressAutoHyphens/>
        <w:ind w:right="-1"/>
        <w:jc w:val="both"/>
        <w:rPr>
          <w:color w:val="auto"/>
        </w:rPr>
      </w:pP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jc w:val="center"/>
        <w:rPr>
          <w:color w:val="auto"/>
          <w:lang w:eastAsia="en-US"/>
        </w:rPr>
      </w:pPr>
      <w:r w:rsidRPr="00E94ADA">
        <w:rPr>
          <w:color w:val="auto"/>
          <w:lang w:eastAsia="en-US"/>
        </w:rPr>
        <w:t>Максимальный балл за работу на семинаре – 5 баллов.</w:t>
      </w: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jc w:val="center"/>
        <w:rPr>
          <w:color w:val="auto"/>
          <w:lang w:eastAsia="en-US"/>
        </w:rPr>
      </w:pP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jc w:val="both"/>
        <w:rPr>
          <w:color w:val="auto"/>
          <w:lang w:eastAsia="en-US"/>
        </w:rPr>
      </w:pPr>
      <w:r w:rsidRPr="00E94ADA">
        <w:rPr>
          <w:color w:val="auto"/>
          <w:lang w:eastAsia="en-US"/>
        </w:rPr>
        <w:t>В зависимости от набранных баллов оценки выставляются в соответствии со следующей таблицей: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500"/>
      </w:tblGrid>
      <w:tr w:rsidR="00E94ADA" w:rsidRPr="00E94ADA" w:rsidTr="004919EC">
        <w:trPr>
          <w:jc w:val="center"/>
        </w:trPr>
        <w:tc>
          <w:tcPr>
            <w:tcW w:w="3600" w:type="dxa"/>
          </w:tcPr>
          <w:p w:rsidR="00E94ADA" w:rsidRPr="00E94ADA" w:rsidRDefault="00E94ADA" w:rsidP="001D4D29">
            <w:pPr>
              <w:suppressAutoHyphens/>
              <w:autoSpaceDE w:val="0"/>
              <w:autoSpaceDN w:val="0"/>
              <w:jc w:val="center"/>
              <w:rPr>
                <w:color w:val="auto"/>
                <w:lang w:eastAsia="en-US"/>
              </w:rPr>
            </w:pPr>
            <w:r w:rsidRPr="00E94ADA">
              <w:rPr>
                <w:color w:val="auto"/>
                <w:lang w:eastAsia="en-US"/>
              </w:rPr>
              <w:t>5</w:t>
            </w:r>
          </w:p>
        </w:tc>
        <w:tc>
          <w:tcPr>
            <w:tcW w:w="4500" w:type="dxa"/>
          </w:tcPr>
          <w:p w:rsidR="00E94ADA" w:rsidRPr="00E94ADA" w:rsidRDefault="00E94ADA" w:rsidP="001D4D29">
            <w:pPr>
              <w:suppressAutoHyphens/>
              <w:autoSpaceDE w:val="0"/>
              <w:autoSpaceDN w:val="0"/>
              <w:jc w:val="center"/>
              <w:rPr>
                <w:color w:val="auto"/>
                <w:lang w:eastAsia="en-US"/>
              </w:rPr>
            </w:pPr>
            <w:r w:rsidRPr="00E94ADA">
              <w:rPr>
                <w:color w:val="auto"/>
                <w:lang w:eastAsia="en-US"/>
              </w:rPr>
              <w:t xml:space="preserve"> «отлично»</w:t>
            </w:r>
          </w:p>
        </w:tc>
      </w:tr>
      <w:tr w:rsidR="00E94ADA" w:rsidRPr="00E94ADA" w:rsidTr="004919EC">
        <w:trPr>
          <w:jc w:val="center"/>
        </w:trPr>
        <w:tc>
          <w:tcPr>
            <w:tcW w:w="3600" w:type="dxa"/>
          </w:tcPr>
          <w:p w:rsidR="00E94ADA" w:rsidRPr="00E94ADA" w:rsidRDefault="00E94ADA" w:rsidP="001D4D29">
            <w:pPr>
              <w:suppressAutoHyphens/>
              <w:autoSpaceDE w:val="0"/>
              <w:autoSpaceDN w:val="0"/>
              <w:jc w:val="center"/>
              <w:rPr>
                <w:color w:val="auto"/>
                <w:lang w:eastAsia="en-US"/>
              </w:rPr>
            </w:pPr>
            <w:r w:rsidRPr="00E94ADA">
              <w:rPr>
                <w:color w:val="auto"/>
                <w:lang w:eastAsia="en-US"/>
              </w:rPr>
              <w:t>4</w:t>
            </w:r>
          </w:p>
        </w:tc>
        <w:tc>
          <w:tcPr>
            <w:tcW w:w="4500" w:type="dxa"/>
          </w:tcPr>
          <w:p w:rsidR="00E94ADA" w:rsidRPr="00E94ADA" w:rsidRDefault="00E94ADA" w:rsidP="001D4D29">
            <w:pPr>
              <w:suppressAutoHyphens/>
              <w:autoSpaceDE w:val="0"/>
              <w:autoSpaceDN w:val="0"/>
              <w:jc w:val="center"/>
              <w:rPr>
                <w:color w:val="auto"/>
                <w:lang w:eastAsia="en-US"/>
              </w:rPr>
            </w:pPr>
            <w:r w:rsidRPr="00E94ADA">
              <w:rPr>
                <w:color w:val="auto"/>
                <w:lang w:eastAsia="en-US"/>
              </w:rPr>
              <w:t xml:space="preserve"> «хорошо»</w:t>
            </w:r>
          </w:p>
        </w:tc>
      </w:tr>
      <w:tr w:rsidR="00E94ADA" w:rsidRPr="00E94ADA" w:rsidTr="004919EC">
        <w:trPr>
          <w:jc w:val="center"/>
        </w:trPr>
        <w:tc>
          <w:tcPr>
            <w:tcW w:w="3600" w:type="dxa"/>
          </w:tcPr>
          <w:p w:rsidR="00E94ADA" w:rsidRPr="00E94ADA" w:rsidRDefault="00E94ADA" w:rsidP="001D4D29">
            <w:pPr>
              <w:suppressAutoHyphens/>
              <w:autoSpaceDE w:val="0"/>
              <w:autoSpaceDN w:val="0"/>
              <w:jc w:val="center"/>
              <w:rPr>
                <w:color w:val="auto"/>
                <w:lang w:eastAsia="en-US"/>
              </w:rPr>
            </w:pPr>
            <w:r w:rsidRPr="00E94ADA">
              <w:rPr>
                <w:color w:val="auto"/>
                <w:lang w:eastAsia="en-US"/>
              </w:rPr>
              <w:t>3</w:t>
            </w:r>
          </w:p>
        </w:tc>
        <w:tc>
          <w:tcPr>
            <w:tcW w:w="4500" w:type="dxa"/>
          </w:tcPr>
          <w:p w:rsidR="00E94ADA" w:rsidRPr="00E94ADA" w:rsidRDefault="00E94ADA" w:rsidP="001D4D29">
            <w:pPr>
              <w:suppressAutoHyphens/>
              <w:autoSpaceDE w:val="0"/>
              <w:autoSpaceDN w:val="0"/>
              <w:jc w:val="center"/>
              <w:rPr>
                <w:color w:val="auto"/>
                <w:lang w:eastAsia="en-US"/>
              </w:rPr>
            </w:pPr>
            <w:r w:rsidRPr="00E94ADA">
              <w:rPr>
                <w:color w:val="auto"/>
                <w:lang w:eastAsia="en-US"/>
              </w:rPr>
              <w:t xml:space="preserve"> «удовлетворительно»</w:t>
            </w:r>
          </w:p>
        </w:tc>
      </w:tr>
      <w:tr w:rsidR="00E94ADA" w:rsidRPr="00E94ADA" w:rsidTr="004919EC">
        <w:trPr>
          <w:jc w:val="center"/>
        </w:trPr>
        <w:tc>
          <w:tcPr>
            <w:tcW w:w="3600" w:type="dxa"/>
          </w:tcPr>
          <w:p w:rsidR="00E94ADA" w:rsidRPr="00E94ADA" w:rsidRDefault="00E94ADA" w:rsidP="001D4D29">
            <w:pPr>
              <w:suppressAutoHyphens/>
              <w:autoSpaceDE w:val="0"/>
              <w:autoSpaceDN w:val="0"/>
              <w:jc w:val="center"/>
              <w:rPr>
                <w:color w:val="auto"/>
                <w:lang w:eastAsia="en-US"/>
              </w:rPr>
            </w:pPr>
            <w:r w:rsidRPr="00E94ADA">
              <w:rPr>
                <w:color w:val="auto"/>
                <w:lang w:eastAsia="en-US"/>
              </w:rPr>
              <w:t>0 – 2</w:t>
            </w:r>
          </w:p>
        </w:tc>
        <w:tc>
          <w:tcPr>
            <w:tcW w:w="4500" w:type="dxa"/>
          </w:tcPr>
          <w:p w:rsidR="00E94ADA" w:rsidRPr="00E94ADA" w:rsidRDefault="00E94ADA" w:rsidP="001D4D29">
            <w:pPr>
              <w:suppressAutoHyphens/>
              <w:autoSpaceDE w:val="0"/>
              <w:autoSpaceDN w:val="0"/>
              <w:jc w:val="center"/>
              <w:rPr>
                <w:color w:val="auto"/>
                <w:lang w:eastAsia="en-US"/>
              </w:rPr>
            </w:pPr>
            <w:r w:rsidRPr="00E94ADA">
              <w:rPr>
                <w:color w:val="auto"/>
                <w:lang w:eastAsia="en-US"/>
              </w:rPr>
              <w:t xml:space="preserve"> «неудовлетворительно»</w:t>
            </w:r>
          </w:p>
        </w:tc>
      </w:tr>
    </w:tbl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keepNext/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32"/>
          <w:szCs w:val="32"/>
        </w:rPr>
      </w:pPr>
      <w:r w:rsidRPr="00E94ADA">
        <w:rPr>
          <w:b/>
          <w:bCs/>
          <w:color w:val="auto"/>
          <w:sz w:val="32"/>
          <w:szCs w:val="32"/>
        </w:rPr>
        <w:lastRenderedPageBreak/>
        <w:t xml:space="preserve">2.4. Комплект материалов для оценивания </w:t>
      </w:r>
    </w:p>
    <w:p w:rsidR="00E94ADA" w:rsidRPr="00E94ADA" w:rsidRDefault="00E94ADA" w:rsidP="001D4D29">
      <w:pPr>
        <w:keepNext/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32"/>
          <w:szCs w:val="32"/>
        </w:rPr>
      </w:pPr>
      <w:r w:rsidRPr="00E94ADA">
        <w:rPr>
          <w:b/>
          <w:bCs/>
          <w:color w:val="auto"/>
          <w:sz w:val="32"/>
          <w:szCs w:val="32"/>
        </w:rPr>
        <w:t>домашних заданий</w:t>
      </w:r>
      <w:r w:rsidR="00E4779A">
        <w:rPr>
          <w:b/>
          <w:bCs/>
          <w:color w:val="auto"/>
          <w:sz w:val="32"/>
          <w:szCs w:val="32"/>
        </w:rPr>
        <w:t xml:space="preserve"> </w:t>
      </w:r>
    </w:p>
    <w:p w:rsidR="00E94ADA" w:rsidRPr="00E94ADA" w:rsidRDefault="00E94ADA" w:rsidP="001D4D29">
      <w:pPr>
        <w:keepNext/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32"/>
          <w:szCs w:val="32"/>
        </w:rPr>
      </w:pPr>
      <w:r w:rsidRPr="00E94ADA">
        <w:rPr>
          <w:b/>
          <w:bCs/>
          <w:color w:val="auto"/>
          <w:sz w:val="32"/>
          <w:szCs w:val="32"/>
        </w:rPr>
        <w:t>по дисциплине</w:t>
      </w:r>
    </w:p>
    <w:p w:rsidR="00E94ADA" w:rsidRPr="00E94ADA" w:rsidRDefault="00B00735" w:rsidP="001D4D29">
      <w:pPr>
        <w:suppressAutoHyphens/>
        <w:jc w:val="center"/>
        <w:rPr>
          <w:b/>
          <w:color w:val="auto"/>
          <w:sz w:val="28"/>
          <w:u w:val="single"/>
        </w:rPr>
      </w:pPr>
      <w:r>
        <w:rPr>
          <w:b/>
          <w:color w:val="auto"/>
          <w:sz w:val="28"/>
          <w:szCs w:val="28"/>
        </w:rPr>
        <w:t>«</w:t>
      </w:r>
      <w:r w:rsidR="00E94ADA" w:rsidRPr="00E94ADA">
        <w:rPr>
          <w:b/>
          <w:color w:val="auto"/>
          <w:sz w:val="28"/>
          <w:szCs w:val="28"/>
        </w:rPr>
        <w:t>Менеджмент и маркетинг</w:t>
      </w:r>
      <w:r>
        <w:rPr>
          <w:b/>
          <w:color w:val="auto"/>
          <w:sz w:val="28"/>
          <w:szCs w:val="28"/>
        </w:rPr>
        <w:t>»</w:t>
      </w: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spacing w:line="276" w:lineRule="auto"/>
        <w:ind w:firstLine="709"/>
        <w:rPr>
          <w:b/>
          <w:color w:val="auto"/>
        </w:rPr>
      </w:pPr>
    </w:p>
    <w:p w:rsidR="00E94ADA" w:rsidRPr="00E94ADA" w:rsidRDefault="00E94ADA" w:rsidP="001D4D29">
      <w:pPr>
        <w:suppressAutoHyphens/>
        <w:spacing w:line="276" w:lineRule="auto"/>
        <w:ind w:firstLine="709"/>
        <w:rPr>
          <w:b/>
          <w:color w:val="auto"/>
        </w:rPr>
      </w:pPr>
      <w:r w:rsidRPr="00E94ADA">
        <w:rPr>
          <w:b/>
          <w:color w:val="auto"/>
        </w:rPr>
        <w:t>Примеры тестов</w:t>
      </w:r>
    </w:p>
    <w:p w:rsidR="00E94ADA" w:rsidRPr="00E94ADA" w:rsidRDefault="00E94ADA" w:rsidP="001D4D29">
      <w:pPr>
        <w:suppressAutoHyphens/>
        <w:spacing w:line="276" w:lineRule="auto"/>
        <w:ind w:firstLine="709"/>
        <w:rPr>
          <w:b/>
          <w:color w:val="auto"/>
        </w:rPr>
      </w:pPr>
    </w:p>
    <w:p w:rsidR="00E94ADA" w:rsidRPr="00E94ADA" w:rsidRDefault="00E94ADA" w:rsidP="001D4D29">
      <w:pPr>
        <w:suppressAutoHyphens/>
        <w:spacing w:line="276" w:lineRule="auto"/>
        <w:ind w:firstLine="709"/>
        <w:rPr>
          <w:color w:val="auto"/>
        </w:rPr>
      </w:pPr>
      <w:r w:rsidRPr="00E94ADA">
        <w:rPr>
          <w:color w:val="auto"/>
        </w:rPr>
        <w:t>В качестве контрольно-измерительных материалов используются тесты с выбором вариантов ответов, а также тестовые задачи, где студент должен продемонстрировать владение соответствующим методом или алгоритмом.</w:t>
      </w:r>
    </w:p>
    <w:p w:rsidR="00E94ADA" w:rsidRPr="00E94ADA" w:rsidRDefault="00E94ADA" w:rsidP="001D4D29">
      <w:pPr>
        <w:suppressAutoHyphens/>
        <w:spacing w:line="276" w:lineRule="auto"/>
        <w:ind w:firstLine="709"/>
        <w:rPr>
          <w:color w:val="auto"/>
        </w:rPr>
      </w:pPr>
      <w:r w:rsidRPr="00E94ADA">
        <w:rPr>
          <w:color w:val="auto"/>
        </w:rPr>
        <w:t xml:space="preserve">При проведении тестирования формируется набор из 10 ниже представленных вопросов и заданий. </w:t>
      </w:r>
    </w:p>
    <w:p w:rsidR="00E94ADA" w:rsidRPr="00E94ADA" w:rsidRDefault="00E94ADA" w:rsidP="001D4D29">
      <w:pPr>
        <w:suppressAutoHyphens/>
        <w:spacing w:line="276" w:lineRule="auto"/>
        <w:ind w:firstLine="709"/>
        <w:rPr>
          <w:color w:val="auto"/>
        </w:rPr>
      </w:pPr>
      <w:r w:rsidRPr="00E94ADA">
        <w:rPr>
          <w:color w:val="auto"/>
        </w:rPr>
        <w:t>Оценка за тест</w:t>
      </w:r>
    </w:p>
    <w:p w:rsidR="00E94ADA" w:rsidRPr="00E94ADA" w:rsidRDefault="00E94ADA" w:rsidP="001D4D29">
      <w:pPr>
        <w:suppressAutoHyphens/>
        <w:spacing w:line="276" w:lineRule="auto"/>
        <w:ind w:firstLine="709"/>
        <w:rPr>
          <w:color w:val="auto"/>
        </w:rPr>
      </w:pPr>
      <w:r w:rsidRPr="00E94ADA">
        <w:rPr>
          <w:color w:val="auto"/>
        </w:rPr>
        <w:t>31-40 баллов за 9-10 правильных ответов;</w:t>
      </w:r>
    </w:p>
    <w:p w:rsidR="00E94ADA" w:rsidRPr="00E94ADA" w:rsidRDefault="00E94ADA" w:rsidP="001D4D29">
      <w:pPr>
        <w:suppressAutoHyphens/>
        <w:spacing w:line="276" w:lineRule="auto"/>
        <w:ind w:firstLine="709"/>
        <w:rPr>
          <w:color w:val="auto"/>
        </w:rPr>
      </w:pPr>
      <w:r w:rsidRPr="00E94ADA">
        <w:rPr>
          <w:color w:val="auto"/>
        </w:rPr>
        <w:t>20-30 баллов за 7-8 правильных ответов;</w:t>
      </w:r>
    </w:p>
    <w:p w:rsidR="00E94ADA" w:rsidRPr="00E94ADA" w:rsidRDefault="00E94ADA" w:rsidP="001D4D29">
      <w:pPr>
        <w:suppressAutoHyphens/>
        <w:spacing w:line="276" w:lineRule="auto"/>
        <w:ind w:firstLine="709"/>
        <w:rPr>
          <w:color w:val="auto"/>
        </w:rPr>
      </w:pPr>
      <w:r w:rsidRPr="00E94ADA">
        <w:rPr>
          <w:color w:val="auto"/>
        </w:rPr>
        <w:t>10-1930 баллов за 6 правильных ответов;</w:t>
      </w:r>
    </w:p>
    <w:p w:rsidR="00E94ADA" w:rsidRPr="00E94ADA" w:rsidRDefault="00E94ADA" w:rsidP="001D4D29">
      <w:pPr>
        <w:suppressAutoHyphens/>
        <w:spacing w:line="276" w:lineRule="auto"/>
        <w:ind w:firstLine="709"/>
        <w:rPr>
          <w:color w:val="auto"/>
        </w:rPr>
      </w:pPr>
      <w:r w:rsidRPr="00E94ADA">
        <w:rPr>
          <w:color w:val="auto"/>
        </w:rPr>
        <w:t>0 баллов за 5 и менее правильных ответов.</w:t>
      </w:r>
    </w:p>
    <w:p w:rsidR="00E94ADA" w:rsidRPr="00E94ADA" w:rsidRDefault="00E94ADA" w:rsidP="001D4D29">
      <w:pPr>
        <w:suppressAutoHyphens/>
        <w:spacing w:line="276" w:lineRule="auto"/>
        <w:jc w:val="center"/>
        <w:rPr>
          <w:b/>
          <w:color w:val="auto"/>
        </w:rPr>
      </w:pPr>
    </w:p>
    <w:p w:rsidR="00E94ADA" w:rsidRPr="00E94ADA" w:rsidRDefault="00E94ADA" w:rsidP="001D4D29">
      <w:pPr>
        <w:suppressAutoHyphens/>
        <w:spacing w:line="276" w:lineRule="auto"/>
        <w:jc w:val="center"/>
        <w:rPr>
          <w:b/>
          <w:color w:val="auto"/>
        </w:rPr>
      </w:pPr>
      <w:r w:rsidRPr="00E94ADA">
        <w:rPr>
          <w:b/>
          <w:color w:val="auto"/>
        </w:rPr>
        <w:t>Тесты по дисциплине «Менеджмент и маркетинг»</w:t>
      </w:r>
    </w:p>
    <w:p w:rsidR="00E94ADA" w:rsidRPr="00E94ADA" w:rsidRDefault="00E94ADA" w:rsidP="001D4D29">
      <w:pPr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28"/>
          <w:szCs w:val="28"/>
        </w:rPr>
      </w:pP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Какая компонента является лишней в модели Котлера:</w:t>
      </w:r>
    </w:p>
    <w:p w:rsidR="00E94ADA" w:rsidRPr="00E94ADA" w:rsidRDefault="00E94ADA" w:rsidP="001D4D29">
      <w:pPr>
        <w:numPr>
          <w:ilvl w:val="0"/>
          <w:numId w:val="8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товар по замыслу</w:t>
      </w:r>
    </w:p>
    <w:p w:rsidR="00E94ADA" w:rsidRPr="00E94ADA" w:rsidRDefault="00E94ADA" w:rsidP="001D4D29">
      <w:pPr>
        <w:numPr>
          <w:ilvl w:val="0"/>
          <w:numId w:val="8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товар на прилавке</w:t>
      </w:r>
    </w:p>
    <w:p w:rsidR="00E94ADA" w:rsidRPr="00E94ADA" w:rsidRDefault="00E94ADA" w:rsidP="001D4D29">
      <w:pPr>
        <w:numPr>
          <w:ilvl w:val="0"/>
          <w:numId w:val="8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товар с сопровождением (подкреплением)</w:t>
      </w:r>
    </w:p>
    <w:p w:rsidR="00E94ADA" w:rsidRPr="00E94ADA" w:rsidRDefault="00E94ADA" w:rsidP="001D4D29">
      <w:pPr>
        <w:numPr>
          <w:ilvl w:val="0"/>
          <w:numId w:val="8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товар в реальном исполнении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Что понимается под конструкцией в структурно-логической модели товара:</w:t>
      </w:r>
    </w:p>
    <w:p w:rsidR="00E94ADA" w:rsidRPr="00E94ADA" w:rsidRDefault="00E94ADA" w:rsidP="001D4D29">
      <w:pPr>
        <w:numPr>
          <w:ilvl w:val="0"/>
          <w:numId w:val="9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совокупность деталей и узлов</w:t>
      </w:r>
    </w:p>
    <w:p w:rsidR="00E94ADA" w:rsidRPr="00E94ADA" w:rsidRDefault="00E94ADA" w:rsidP="001D4D29">
      <w:pPr>
        <w:numPr>
          <w:ilvl w:val="0"/>
          <w:numId w:val="9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геометрические размеры</w:t>
      </w:r>
    </w:p>
    <w:p w:rsidR="00E94ADA" w:rsidRPr="00E94ADA" w:rsidRDefault="00E94ADA" w:rsidP="001D4D29">
      <w:pPr>
        <w:numPr>
          <w:ilvl w:val="0"/>
          <w:numId w:val="9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спецификация материалов, использованных при изготовлении товара</w:t>
      </w:r>
    </w:p>
    <w:p w:rsidR="00E94ADA" w:rsidRPr="00E94ADA" w:rsidRDefault="00E94ADA" w:rsidP="001D4D29">
      <w:pPr>
        <w:numPr>
          <w:ilvl w:val="0"/>
          <w:numId w:val="9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пространственная и материально вещественная определенность товара</w:t>
      </w:r>
    </w:p>
    <w:p w:rsidR="00E94ADA" w:rsidRPr="00E94ADA" w:rsidRDefault="00E94ADA" w:rsidP="001D4D29">
      <w:pPr>
        <w:numPr>
          <w:ilvl w:val="0"/>
          <w:numId w:val="9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правильных ответов нет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Что понимается под принципом действия в структурно-логической модели объекта техники:</w:t>
      </w:r>
    </w:p>
    <w:p w:rsidR="00E94ADA" w:rsidRPr="00E94ADA" w:rsidRDefault="00E94ADA" w:rsidP="001D4D29">
      <w:pPr>
        <w:numPr>
          <w:ilvl w:val="0"/>
          <w:numId w:val="10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совокупность основных функций</w:t>
      </w:r>
    </w:p>
    <w:p w:rsidR="00E94ADA" w:rsidRPr="00E94ADA" w:rsidRDefault="00E94ADA" w:rsidP="001D4D29">
      <w:pPr>
        <w:numPr>
          <w:ilvl w:val="0"/>
          <w:numId w:val="10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то, как работает объект</w:t>
      </w:r>
    </w:p>
    <w:p w:rsidR="00E94ADA" w:rsidRPr="00E94ADA" w:rsidRDefault="00E94ADA" w:rsidP="001D4D29">
      <w:pPr>
        <w:numPr>
          <w:ilvl w:val="0"/>
          <w:numId w:val="10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упорядоченную совокупность физических процессов и явлений, обеспечивающих реализацию функций</w:t>
      </w:r>
    </w:p>
    <w:p w:rsidR="00E94ADA" w:rsidRPr="00E94ADA" w:rsidRDefault="00E94ADA" w:rsidP="001D4D29">
      <w:pPr>
        <w:numPr>
          <w:ilvl w:val="0"/>
          <w:numId w:val="10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совокупность технологических процессов по изготовлению объекта техники</w:t>
      </w:r>
    </w:p>
    <w:p w:rsidR="00E94ADA" w:rsidRPr="00E94ADA" w:rsidRDefault="00E94ADA" w:rsidP="001D4D29">
      <w:pPr>
        <w:numPr>
          <w:ilvl w:val="0"/>
          <w:numId w:val="10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правильных ответов нет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Укажите правильную последовательность компонентов структурно-логической модели:</w:t>
      </w:r>
    </w:p>
    <w:p w:rsidR="00E94ADA" w:rsidRPr="00E94ADA" w:rsidRDefault="00E94ADA" w:rsidP="001D4D29">
      <w:pPr>
        <w:numPr>
          <w:ilvl w:val="0"/>
          <w:numId w:val="11"/>
        </w:numPr>
        <w:suppressAutoHyphens/>
        <w:ind w:left="357" w:hanging="357"/>
        <w:jc w:val="both"/>
        <w:rPr>
          <w:color w:val="auto"/>
          <w:lang w:val="fr-FR"/>
        </w:rPr>
      </w:pPr>
      <w:r w:rsidRPr="00E94ADA">
        <w:rPr>
          <w:color w:val="auto"/>
          <w:lang w:val="fr-FR"/>
        </w:rPr>
        <w:t>P, T, T’, L, V, m(t), n(t)</w:t>
      </w:r>
    </w:p>
    <w:p w:rsidR="00E94ADA" w:rsidRPr="00E94ADA" w:rsidRDefault="00E94ADA" w:rsidP="001D4D29">
      <w:pPr>
        <w:numPr>
          <w:ilvl w:val="0"/>
          <w:numId w:val="11"/>
        </w:numPr>
        <w:suppressAutoHyphens/>
        <w:ind w:left="357" w:hanging="357"/>
        <w:jc w:val="both"/>
        <w:rPr>
          <w:color w:val="auto"/>
          <w:lang w:val="fr-FR"/>
        </w:rPr>
      </w:pPr>
      <w:r w:rsidRPr="00E94ADA">
        <w:rPr>
          <w:color w:val="auto"/>
          <w:lang w:val="fr-FR"/>
        </w:rPr>
        <w:t>V, P, T, L, T’, m(t), n(t)</w:t>
      </w:r>
    </w:p>
    <w:p w:rsidR="00E94ADA" w:rsidRPr="00E94ADA" w:rsidRDefault="00E94ADA" w:rsidP="001D4D29">
      <w:pPr>
        <w:numPr>
          <w:ilvl w:val="0"/>
          <w:numId w:val="11"/>
        </w:numPr>
        <w:suppressAutoHyphens/>
        <w:ind w:left="357" w:hanging="357"/>
        <w:jc w:val="both"/>
        <w:rPr>
          <w:color w:val="auto"/>
          <w:lang w:val="fr-FR"/>
        </w:rPr>
      </w:pPr>
      <w:r w:rsidRPr="00E94ADA">
        <w:rPr>
          <w:color w:val="auto"/>
          <w:lang w:val="fr-FR"/>
        </w:rPr>
        <w:t>V, P, L, T, T’, m(t), n(t)</w:t>
      </w:r>
    </w:p>
    <w:p w:rsidR="00E94ADA" w:rsidRPr="00E94ADA" w:rsidRDefault="00E94ADA" w:rsidP="001D4D29">
      <w:pPr>
        <w:numPr>
          <w:ilvl w:val="0"/>
          <w:numId w:val="11"/>
        </w:numPr>
        <w:suppressAutoHyphens/>
        <w:ind w:left="357" w:hanging="357"/>
        <w:jc w:val="both"/>
        <w:rPr>
          <w:color w:val="auto"/>
          <w:lang w:val="fr-FR"/>
        </w:rPr>
      </w:pPr>
      <w:r w:rsidRPr="00E94ADA">
        <w:rPr>
          <w:color w:val="auto"/>
          <w:lang w:val="fr-FR"/>
        </w:rPr>
        <w:lastRenderedPageBreak/>
        <w:t>T, P, L, V, T’, m(t), n(t)</w:t>
      </w:r>
    </w:p>
    <w:p w:rsidR="00E94ADA" w:rsidRPr="00E94ADA" w:rsidRDefault="00E94ADA" w:rsidP="001D4D29">
      <w:pPr>
        <w:numPr>
          <w:ilvl w:val="0"/>
          <w:numId w:val="11"/>
        </w:numPr>
        <w:suppressAutoHyphens/>
        <w:ind w:left="357" w:hanging="357"/>
        <w:jc w:val="both"/>
        <w:rPr>
          <w:color w:val="auto"/>
          <w:lang w:val="fr-FR"/>
        </w:rPr>
      </w:pPr>
      <w:r w:rsidRPr="00E94ADA">
        <w:rPr>
          <w:color w:val="auto"/>
          <w:lang w:val="fr-FR"/>
        </w:rPr>
        <w:t>V, T, T’, L, P, m(t), n(t)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Что означает компонента </w:t>
      </w:r>
      <w:r w:rsidRPr="00E94ADA">
        <w:rPr>
          <w:b/>
          <w:color w:val="auto"/>
          <w:lang w:val="fr-FR"/>
        </w:rPr>
        <w:t>V</w:t>
      </w:r>
      <w:r w:rsidRPr="00E94ADA">
        <w:rPr>
          <w:b/>
          <w:color w:val="auto"/>
        </w:rPr>
        <w:t xml:space="preserve"> структурно-логической модели:</w:t>
      </w:r>
    </w:p>
    <w:p w:rsidR="00E94ADA" w:rsidRPr="00E94ADA" w:rsidRDefault="00E94ADA" w:rsidP="001D4D29">
      <w:pPr>
        <w:numPr>
          <w:ilvl w:val="1"/>
          <w:numId w:val="11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объем выпуска</w:t>
      </w:r>
    </w:p>
    <w:p w:rsidR="00E94ADA" w:rsidRPr="00E94ADA" w:rsidRDefault="00E94ADA" w:rsidP="001D4D29">
      <w:pPr>
        <w:numPr>
          <w:ilvl w:val="1"/>
          <w:numId w:val="11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объем прибыли</w:t>
      </w:r>
    </w:p>
    <w:p w:rsidR="00E94ADA" w:rsidRPr="00E94ADA" w:rsidRDefault="00E94ADA" w:rsidP="001D4D29">
      <w:pPr>
        <w:numPr>
          <w:ilvl w:val="1"/>
          <w:numId w:val="11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конструкцию</w:t>
      </w:r>
    </w:p>
    <w:p w:rsidR="00E94ADA" w:rsidRPr="00E94ADA" w:rsidRDefault="00E94ADA" w:rsidP="001D4D29">
      <w:pPr>
        <w:numPr>
          <w:ilvl w:val="1"/>
          <w:numId w:val="11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целевое назначение</w:t>
      </w:r>
    </w:p>
    <w:p w:rsidR="00E94ADA" w:rsidRPr="00E94ADA" w:rsidRDefault="00E94ADA" w:rsidP="001D4D29">
      <w:pPr>
        <w:numPr>
          <w:ilvl w:val="1"/>
          <w:numId w:val="11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принцип действия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 Что означает компонента </w:t>
      </w:r>
      <w:r w:rsidRPr="00E94ADA">
        <w:rPr>
          <w:b/>
          <w:color w:val="auto"/>
          <w:lang w:val="fr-FR"/>
        </w:rPr>
        <w:t>P</w:t>
      </w:r>
      <w:r w:rsidRPr="00E94ADA">
        <w:rPr>
          <w:b/>
          <w:color w:val="auto"/>
        </w:rPr>
        <w:t xml:space="preserve"> структурно-логической модели:</w:t>
      </w:r>
    </w:p>
    <w:p w:rsidR="00E94ADA" w:rsidRPr="00E94ADA" w:rsidRDefault="00E94ADA" w:rsidP="001D4D29">
      <w:pPr>
        <w:numPr>
          <w:ilvl w:val="0"/>
          <w:numId w:val="12"/>
        </w:numPr>
        <w:suppressAutoHyphens/>
        <w:ind w:left="697" w:hanging="357"/>
        <w:jc w:val="both"/>
        <w:rPr>
          <w:color w:val="auto"/>
        </w:rPr>
      </w:pPr>
      <w:r w:rsidRPr="00E94ADA">
        <w:rPr>
          <w:color w:val="auto"/>
        </w:rPr>
        <w:t>цену</w:t>
      </w:r>
    </w:p>
    <w:p w:rsidR="00E94ADA" w:rsidRPr="00E94ADA" w:rsidRDefault="00E94ADA" w:rsidP="001D4D29">
      <w:pPr>
        <w:numPr>
          <w:ilvl w:val="0"/>
          <w:numId w:val="12"/>
        </w:numPr>
        <w:suppressAutoHyphens/>
        <w:ind w:left="697" w:hanging="357"/>
        <w:jc w:val="both"/>
        <w:rPr>
          <w:color w:val="auto"/>
        </w:rPr>
      </w:pPr>
      <w:r w:rsidRPr="00E94ADA">
        <w:rPr>
          <w:color w:val="auto"/>
        </w:rPr>
        <w:t>прибыль</w:t>
      </w:r>
    </w:p>
    <w:p w:rsidR="00E94ADA" w:rsidRPr="00E94ADA" w:rsidRDefault="00E94ADA" w:rsidP="001D4D29">
      <w:pPr>
        <w:numPr>
          <w:ilvl w:val="0"/>
          <w:numId w:val="12"/>
        </w:numPr>
        <w:suppressAutoHyphens/>
        <w:ind w:left="697" w:hanging="357"/>
        <w:jc w:val="both"/>
        <w:rPr>
          <w:color w:val="auto"/>
        </w:rPr>
      </w:pPr>
      <w:r w:rsidRPr="00E94ADA">
        <w:rPr>
          <w:color w:val="auto"/>
        </w:rPr>
        <w:t>принцип действия</w:t>
      </w:r>
    </w:p>
    <w:p w:rsidR="00E94ADA" w:rsidRPr="00E94ADA" w:rsidRDefault="00E94ADA" w:rsidP="001D4D29">
      <w:pPr>
        <w:numPr>
          <w:ilvl w:val="0"/>
          <w:numId w:val="12"/>
        </w:numPr>
        <w:suppressAutoHyphens/>
        <w:ind w:left="697" w:hanging="357"/>
        <w:jc w:val="both"/>
        <w:rPr>
          <w:color w:val="auto"/>
        </w:rPr>
      </w:pPr>
      <w:r w:rsidRPr="00E94ADA">
        <w:rPr>
          <w:color w:val="auto"/>
        </w:rPr>
        <w:t>конструкцию</w:t>
      </w:r>
    </w:p>
    <w:p w:rsidR="00E94ADA" w:rsidRPr="00E94ADA" w:rsidRDefault="00E94ADA" w:rsidP="001D4D29">
      <w:pPr>
        <w:numPr>
          <w:ilvl w:val="0"/>
          <w:numId w:val="12"/>
        </w:numPr>
        <w:suppressAutoHyphens/>
        <w:ind w:left="697" w:hanging="357"/>
        <w:jc w:val="both"/>
        <w:rPr>
          <w:color w:val="auto"/>
        </w:rPr>
      </w:pPr>
      <w:r w:rsidRPr="00E94ADA">
        <w:rPr>
          <w:color w:val="auto"/>
        </w:rPr>
        <w:t>объем выпуска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Что означает компонента </w:t>
      </w:r>
      <w:r w:rsidRPr="00E94ADA">
        <w:rPr>
          <w:b/>
          <w:color w:val="auto"/>
          <w:lang w:val="en-US"/>
        </w:rPr>
        <w:t>L</w:t>
      </w:r>
      <w:r w:rsidRPr="00E94ADA">
        <w:rPr>
          <w:b/>
          <w:color w:val="auto"/>
        </w:rPr>
        <w:t xml:space="preserve"> структурно-логической модели:</w:t>
      </w:r>
    </w:p>
    <w:p w:rsidR="00E94ADA" w:rsidRPr="00E94ADA" w:rsidRDefault="00E94ADA" w:rsidP="001D4D29">
      <w:pPr>
        <w:numPr>
          <w:ilvl w:val="0"/>
          <w:numId w:val="13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конструкцию</w:t>
      </w:r>
    </w:p>
    <w:p w:rsidR="00E94ADA" w:rsidRPr="00E94ADA" w:rsidRDefault="00E94ADA" w:rsidP="001D4D29">
      <w:pPr>
        <w:numPr>
          <w:ilvl w:val="0"/>
          <w:numId w:val="13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объем трудовых ресурсов</w:t>
      </w:r>
    </w:p>
    <w:p w:rsidR="00E94ADA" w:rsidRPr="00E94ADA" w:rsidRDefault="00E94ADA" w:rsidP="001D4D29">
      <w:pPr>
        <w:numPr>
          <w:ilvl w:val="0"/>
          <w:numId w:val="13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дизайн</w:t>
      </w:r>
    </w:p>
    <w:p w:rsidR="00E94ADA" w:rsidRPr="00E94ADA" w:rsidRDefault="00E94ADA" w:rsidP="001D4D29">
      <w:pPr>
        <w:numPr>
          <w:ilvl w:val="0"/>
          <w:numId w:val="13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принцип действия</w:t>
      </w:r>
    </w:p>
    <w:p w:rsidR="00E94ADA" w:rsidRPr="00E94ADA" w:rsidRDefault="00E94ADA" w:rsidP="001D4D29">
      <w:pPr>
        <w:numPr>
          <w:ilvl w:val="0"/>
          <w:numId w:val="13"/>
        </w:numPr>
        <w:suppressAutoHyphens/>
        <w:ind w:left="357" w:hanging="357"/>
        <w:jc w:val="both"/>
        <w:rPr>
          <w:color w:val="auto"/>
        </w:rPr>
      </w:pPr>
      <w:r w:rsidRPr="00E94ADA">
        <w:rPr>
          <w:color w:val="auto"/>
        </w:rPr>
        <w:t>фирменный стиль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Что означает компонента Т структурно-логической модели:</w:t>
      </w:r>
    </w:p>
    <w:p w:rsidR="00E94ADA" w:rsidRPr="00E94ADA" w:rsidRDefault="00E94ADA" w:rsidP="001D4D29">
      <w:pPr>
        <w:numPr>
          <w:ilvl w:val="0"/>
          <w:numId w:val="14"/>
        </w:numPr>
        <w:suppressAutoHyphens/>
        <w:ind w:left="527" w:hanging="357"/>
        <w:jc w:val="both"/>
        <w:rPr>
          <w:color w:val="auto"/>
        </w:rPr>
      </w:pPr>
      <w:r w:rsidRPr="00E94ADA">
        <w:rPr>
          <w:color w:val="auto"/>
        </w:rPr>
        <w:t>время вывода товара на рынок</w:t>
      </w:r>
    </w:p>
    <w:p w:rsidR="00E94ADA" w:rsidRPr="00E94ADA" w:rsidRDefault="00E94ADA" w:rsidP="001D4D29">
      <w:pPr>
        <w:numPr>
          <w:ilvl w:val="0"/>
          <w:numId w:val="14"/>
        </w:numPr>
        <w:suppressAutoHyphens/>
        <w:ind w:left="527" w:hanging="357"/>
        <w:jc w:val="both"/>
        <w:rPr>
          <w:color w:val="auto"/>
        </w:rPr>
      </w:pPr>
      <w:r w:rsidRPr="00E94ADA">
        <w:rPr>
          <w:color w:val="auto"/>
        </w:rPr>
        <w:t>замысел товара</w:t>
      </w:r>
    </w:p>
    <w:p w:rsidR="00E94ADA" w:rsidRPr="00E94ADA" w:rsidRDefault="00E94ADA" w:rsidP="001D4D29">
      <w:pPr>
        <w:numPr>
          <w:ilvl w:val="0"/>
          <w:numId w:val="14"/>
        </w:numPr>
        <w:suppressAutoHyphens/>
        <w:ind w:left="527" w:hanging="357"/>
        <w:jc w:val="both"/>
        <w:rPr>
          <w:color w:val="auto"/>
        </w:rPr>
      </w:pPr>
      <w:r w:rsidRPr="00E94ADA">
        <w:rPr>
          <w:color w:val="auto"/>
        </w:rPr>
        <w:t>число экземпляров товара, выпущенных к моменту Т</w:t>
      </w:r>
    </w:p>
    <w:p w:rsidR="00E94ADA" w:rsidRPr="00E94ADA" w:rsidRDefault="00E94ADA" w:rsidP="001D4D29">
      <w:pPr>
        <w:numPr>
          <w:ilvl w:val="0"/>
          <w:numId w:val="14"/>
        </w:numPr>
        <w:suppressAutoHyphens/>
        <w:ind w:left="527" w:hanging="357"/>
        <w:jc w:val="both"/>
        <w:rPr>
          <w:color w:val="auto"/>
        </w:rPr>
      </w:pPr>
      <w:r w:rsidRPr="00E94ADA">
        <w:rPr>
          <w:color w:val="auto"/>
        </w:rPr>
        <w:t>технология потребления</w:t>
      </w:r>
    </w:p>
    <w:p w:rsidR="00E94ADA" w:rsidRPr="00E94ADA" w:rsidRDefault="00E94ADA" w:rsidP="001D4D29">
      <w:pPr>
        <w:numPr>
          <w:ilvl w:val="0"/>
          <w:numId w:val="14"/>
        </w:numPr>
        <w:suppressAutoHyphens/>
        <w:ind w:left="527" w:hanging="357"/>
        <w:jc w:val="both"/>
        <w:rPr>
          <w:color w:val="auto"/>
        </w:rPr>
      </w:pPr>
      <w:r w:rsidRPr="00E94ADA">
        <w:rPr>
          <w:color w:val="auto"/>
        </w:rPr>
        <w:t>технология изготовления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Что означает компонента Т’ структурно-логической модели:</w:t>
      </w:r>
    </w:p>
    <w:p w:rsidR="00E94ADA" w:rsidRPr="00E94ADA" w:rsidRDefault="00E94ADA" w:rsidP="001D4D29">
      <w:pPr>
        <w:numPr>
          <w:ilvl w:val="0"/>
          <w:numId w:val="15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время вывода товара на рынок</w:t>
      </w:r>
    </w:p>
    <w:p w:rsidR="00E94ADA" w:rsidRPr="00E94ADA" w:rsidRDefault="00E94ADA" w:rsidP="001D4D29">
      <w:pPr>
        <w:numPr>
          <w:ilvl w:val="0"/>
          <w:numId w:val="15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замысел товара</w:t>
      </w:r>
    </w:p>
    <w:p w:rsidR="00E94ADA" w:rsidRPr="00E94ADA" w:rsidRDefault="00E94ADA" w:rsidP="001D4D29">
      <w:pPr>
        <w:numPr>
          <w:ilvl w:val="0"/>
          <w:numId w:val="15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число экземпляров товара, выпущенных к моменту Т</w:t>
      </w:r>
    </w:p>
    <w:p w:rsidR="00E94ADA" w:rsidRPr="00E94ADA" w:rsidRDefault="00E94ADA" w:rsidP="001D4D29">
      <w:pPr>
        <w:numPr>
          <w:ilvl w:val="0"/>
          <w:numId w:val="15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технология потребления</w:t>
      </w:r>
    </w:p>
    <w:p w:rsidR="00E94ADA" w:rsidRPr="00E94ADA" w:rsidRDefault="00E94ADA" w:rsidP="001D4D29">
      <w:pPr>
        <w:numPr>
          <w:ilvl w:val="0"/>
          <w:numId w:val="15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технология изготовления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outlineLvl w:val="0"/>
        <w:rPr>
          <w:b/>
          <w:color w:val="auto"/>
        </w:rPr>
      </w:pPr>
      <w:r w:rsidRPr="00E94ADA">
        <w:rPr>
          <w:b/>
          <w:color w:val="auto"/>
        </w:rPr>
        <w:t>Какую характеристику максимизирует основная масса производителей</w:t>
      </w:r>
    </w:p>
    <w:p w:rsidR="00E94ADA" w:rsidRPr="00E94ADA" w:rsidRDefault="00E94ADA" w:rsidP="001D4D29">
      <w:pPr>
        <w:numPr>
          <w:ilvl w:val="0"/>
          <w:numId w:val="16"/>
        </w:numPr>
        <w:suppressAutoHyphens/>
        <w:ind w:left="584" w:hanging="357"/>
        <w:jc w:val="both"/>
        <w:rPr>
          <w:color w:val="auto"/>
        </w:rPr>
      </w:pPr>
      <w:r w:rsidRPr="00E94ADA">
        <w:rPr>
          <w:color w:val="auto"/>
        </w:rPr>
        <w:t>объем продаж в натуральном выражении</w:t>
      </w:r>
    </w:p>
    <w:p w:rsidR="00E94ADA" w:rsidRPr="00E94ADA" w:rsidRDefault="00E94ADA" w:rsidP="001D4D29">
      <w:pPr>
        <w:numPr>
          <w:ilvl w:val="0"/>
          <w:numId w:val="16"/>
        </w:numPr>
        <w:suppressAutoHyphens/>
        <w:ind w:left="584" w:hanging="357"/>
        <w:jc w:val="both"/>
        <w:rPr>
          <w:color w:val="auto"/>
        </w:rPr>
      </w:pPr>
      <w:r w:rsidRPr="00E94ADA">
        <w:rPr>
          <w:color w:val="auto"/>
        </w:rPr>
        <w:t>выручку</w:t>
      </w:r>
    </w:p>
    <w:p w:rsidR="00E94ADA" w:rsidRPr="00E94ADA" w:rsidRDefault="00E94ADA" w:rsidP="001D4D29">
      <w:pPr>
        <w:numPr>
          <w:ilvl w:val="0"/>
          <w:numId w:val="16"/>
        </w:numPr>
        <w:suppressAutoHyphens/>
        <w:ind w:left="584" w:hanging="357"/>
        <w:jc w:val="both"/>
        <w:rPr>
          <w:color w:val="auto"/>
        </w:rPr>
      </w:pPr>
      <w:r w:rsidRPr="00E94ADA">
        <w:rPr>
          <w:color w:val="auto"/>
        </w:rPr>
        <w:t>долю на рынке</w:t>
      </w:r>
    </w:p>
    <w:p w:rsidR="00E94ADA" w:rsidRPr="00E94ADA" w:rsidRDefault="00E94ADA" w:rsidP="001D4D29">
      <w:pPr>
        <w:numPr>
          <w:ilvl w:val="0"/>
          <w:numId w:val="16"/>
        </w:numPr>
        <w:suppressAutoHyphens/>
        <w:ind w:left="584" w:hanging="357"/>
        <w:jc w:val="both"/>
        <w:rPr>
          <w:color w:val="auto"/>
        </w:rPr>
      </w:pPr>
      <w:r w:rsidRPr="00E94ADA">
        <w:rPr>
          <w:color w:val="auto"/>
        </w:rPr>
        <w:t>прибыль</w:t>
      </w:r>
    </w:p>
    <w:p w:rsidR="00E94ADA" w:rsidRPr="00E94ADA" w:rsidRDefault="00E94ADA" w:rsidP="001D4D29">
      <w:pPr>
        <w:numPr>
          <w:ilvl w:val="0"/>
          <w:numId w:val="16"/>
        </w:numPr>
        <w:suppressAutoHyphens/>
        <w:ind w:left="584" w:hanging="357"/>
        <w:jc w:val="both"/>
        <w:rPr>
          <w:color w:val="auto"/>
        </w:rPr>
      </w:pPr>
      <w:r w:rsidRPr="00E94ADA">
        <w:rPr>
          <w:color w:val="auto"/>
        </w:rPr>
        <w:t>полезность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outlineLvl w:val="0"/>
        <w:rPr>
          <w:b/>
          <w:color w:val="auto"/>
        </w:rPr>
      </w:pPr>
      <w:r w:rsidRPr="00E94ADA">
        <w:rPr>
          <w:b/>
          <w:color w:val="auto"/>
        </w:rPr>
        <w:t>Что является критерием в задаче потребительского выбора</w:t>
      </w:r>
    </w:p>
    <w:p w:rsidR="00E94ADA" w:rsidRPr="00E94ADA" w:rsidRDefault="00E94ADA" w:rsidP="001D4D29">
      <w:pPr>
        <w:numPr>
          <w:ilvl w:val="0"/>
          <w:numId w:val="17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Минимизация денежных затрат на покупку</w:t>
      </w:r>
    </w:p>
    <w:p w:rsidR="00E94ADA" w:rsidRPr="00E94ADA" w:rsidRDefault="00E94ADA" w:rsidP="001D4D29">
      <w:pPr>
        <w:numPr>
          <w:ilvl w:val="0"/>
          <w:numId w:val="17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Минимизация времени покупки</w:t>
      </w:r>
    </w:p>
    <w:p w:rsidR="00E94ADA" w:rsidRPr="00E94ADA" w:rsidRDefault="00E94ADA" w:rsidP="001D4D29">
      <w:pPr>
        <w:numPr>
          <w:ilvl w:val="0"/>
          <w:numId w:val="17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Максимизация полезности от обладания покупкой</w:t>
      </w:r>
    </w:p>
    <w:p w:rsidR="00E94ADA" w:rsidRPr="00E94ADA" w:rsidRDefault="00E94ADA" w:rsidP="001D4D29">
      <w:pPr>
        <w:numPr>
          <w:ilvl w:val="0"/>
          <w:numId w:val="17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Максимизация прибыли</w:t>
      </w:r>
    </w:p>
    <w:p w:rsidR="00E94ADA" w:rsidRPr="00E94ADA" w:rsidRDefault="00E94ADA" w:rsidP="001D4D29">
      <w:pPr>
        <w:numPr>
          <w:ilvl w:val="0"/>
          <w:numId w:val="17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Максимизация объема покупки.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outlineLvl w:val="0"/>
        <w:rPr>
          <w:b/>
          <w:color w:val="auto"/>
        </w:rPr>
      </w:pPr>
      <w:r w:rsidRPr="00E94ADA">
        <w:rPr>
          <w:b/>
          <w:color w:val="auto"/>
        </w:rPr>
        <w:t>В чем состоит отличие «бюджетного  ограничения» от бюджетного равенства</w:t>
      </w:r>
    </w:p>
    <w:p w:rsidR="00E94ADA" w:rsidRPr="00E94ADA" w:rsidRDefault="00E94ADA" w:rsidP="001D4D29">
      <w:pPr>
        <w:numPr>
          <w:ilvl w:val="0"/>
          <w:numId w:val="18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Бюджетное ограничение наложено только на минимально необходимый набор товаров, тогда как бюджетное равенство наложено на остродефицитные товары</w:t>
      </w:r>
    </w:p>
    <w:p w:rsidR="00E94ADA" w:rsidRPr="00E94ADA" w:rsidRDefault="00E94ADA" w:rsidP="001D4D29">
      <w:pPr>
        <w:numPr>
          <w:ilvl w:val="0"/>
          <w:numId w:val="18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 xml:space="preserve">Бюджетное равенство наложено только на минимально необходимый набор товаров, тогда как бюджетное ограничение наложено на дефицитные товары </w:t>
      </w:r>
    </w:p>
    <w:p w:rsidR="00E94ADA" w:rsidRPr="00E94ADA" w:rsidRDefault="00E94ADA" w:rsidP="001D4D29">
      <w:pPr>
        <w:numPr>
          <w:ilvl w:val="0"/>
          <w:numId w:val="18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lastRenderedPageBreak/>
        <w:t>Бюджетное ограничение не предполагает полного использования выделенных средств на покупку в отличие от бюджетного равенства</w:t>
      </w:r>
    </w:p>
    <w:p w:rsidR="00E94ADA" w:rsidRPr="00E94ADA" w:rsidRDefault="00E94ADA" w:rsidP="001D4D29">
      <w:pPr>
        <w:numPr>
          <w:ilvl w:val="0"/>
          <w:numId w:val="18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Правильных ответов нет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Что понимается под конкурентоспособностью товара</w:t>
      </w:r>
    </w:p>
    <w:p w:rsidR="00E94ADA" w:rsidRPr="00E94ADA" w:rsidRDefault="00E94ADA" w:rsidP="001D4D29">
      <w:pPr>
        <w:numPr>
          <w:ilvl w:val="0"/>
          <w:numId w:val="19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высокое качество товара в сравнении с аналогичными</w:t>
      </w:r>
    </w:p>
    <w:p w:rsidR="00E94ADA" w:rsidRPr="00E94ADA" w:rsidRDefault="00E94ADA" w:rsidP="001D4D29">
      <w:pPr>
        <w:numPr>
          <w:ilvl w:val="0"/>
          <w:numId w:val="19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степень привлекательности товара для совершающего реальную покупку потребителя</w:t>
      </w:r>
    </w:p>
    <w:p w:rsidR="00E94ADA" w:rsidRPr="00E94ADA" w:rsidRDefault="00E94ADA" w:rsidP="001D4D29">
      <w:pPr>
        <w:numPr>
          <w:ilvl w:val="0"/>
          <w:numId w:val="19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низкая цена</w:t>
      </w:r>
    </w:p>
    <w:p w:rsidR="00E94ADA" w:rsidRPr="00E94ADA" w:rsidRDefault="00E94ADA" w:rsidP="001D4D29">
      <w:pPr>
        <w:numPr>
          <w:ilvl w:val="0"/>
          <w:numId w:val="19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броская упаковка</w:t>
      </w:r>
    </w:p>
    <w:p w:rsidR="00E94ADA" w:rsidRPr="00E94ADA" w:rsidRDefault="00E94ADA" w:rsidP="001D4D29">
      <w:pPr>
        <w:numPr>
          <w:ilvl w:val="0"/>
          <w:numId w:val="19"/>
        </w:numPr>
        <w:suppressAutoHyphens/>
        <w:ind w:left="641" w:hanging="357"/>
        <w:jc w:val="both"/>
        <w:rPr>
          <w:color w:val="auto"/>
        </w:rPr>
      </w:pPr>
      <w:r w:rsidRPr="00E94ADA">
        <w:rPr>
          <w:color w:val="auto"/>
        </w:rPr>
        <w:t>возможность гарантийного ремонта.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outlineLvl w:val="0"/>
        <w:rPr>
          <w:b/>
          <w:color w:val="auto"/>
        </w:rPr>
      </w:pPr>
      <w:r w:rsidRPr="00E94ADA">
        <w:rPr>
          <w:b/>
          <w:color w:val="auto"/>
        </w:rPr>
        <w:t>В каких единицах измеряется эластичность спроса по цене</w:t>
      </w:r>
    </w:p>
    <w:p w:rsidR="00E94ADA" w:rsidRPr="00E94ADA" w:rsidRDefault="00E94ADA" w:rsidP="001D4D29">
      <w:pPr>
        <w:numPr>
          <w:ilvl w:val="0"/>
          <w:numId w:val="20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*Безразмерна</w:t>
      </w:r>
    </w:p>
    <w:p w:rsidR="00E94ADA" w:rsidRPr="00E94ADA" w:rsidRDefault="00E94ADA" w:rsidP="001D4D29">
      <w:pPr>
        <w:numPr>
          <w:ilvl w:val="0"/>
          <w:numId w:val="20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Руб/шт</w:t>
      </w:r>
    </w:p>
    <w:p w:rsidR="00E94ADA" w:rsidRPr="00E94ADA" w:rsidRDefault="00E94ADA" w:rsidP="001D4D29">
      <w:pPr>
        <w:numPr>
          <w:ilvl w:val="0"/>
          <w:numId w:val="20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Шт/руб</w:t>
      </w:r>
    </w:p>
    <w:p w:rsidR="00E94ADA" w:rsidRPr="00E94ADA" w:rsidRDefault="00E94ADA" w:rsidP="001D4D29">
      <w:pPr>
        <w:numPr>
          <w:ilvl w:val="0"/>
          <w:numId w:val="20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Руб//%</w:t>
      </w:r>
    </w:p>
    <w:p w:rsidR="00E94ADA" w:rsidRPr="00E94ADA" w:rsidRDefault="00E94ADA" w:rsidP="001D4D29">
      <w:pPr>
        <w:numPr>
          <w:ilvl w:val="0"/>
          <w:numId w:val="20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Руб/кг</w:t>
      </w:r>
    </w:p>
    <w:p w:rsidR="00E94ADA" w:rsidRPr="00E94ADA" w:rsidRDefault="00E94ADA" w:rsidP="001D4D29">
      <w:pPr>
        <w:numPr>
          <w:ilvl w:val="0"/>
          <w:numId w:val="20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>Кг/руб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outlineLvl w:val="0"/>
        <w:rPr>
          <w:b/>
          <w:color w:val="auto"/>
        </w:rPr>
      </w:pPr>
      <w:r w:rsidRPr="00E94ADA">
        <w:rPr>
          <w:b/>
          <w:color w:val="auto"/>
        </w:rPr>
        <w:t xml:space="preserve">При каких значениях эластичности </w:t>
      </w:r>
      <w:r w:rsidRPr="00E94ADA">
        <w:rPr>
          <w:b/>
          <w:i/>
          <w:color w:val="auto"/>
        </w:rPr>
        <w:t>Е</w:t>
      </w:r>
      <w:r w:rsidRPr="00E94ADA">
        <w:rPr>
          <w:b/>
          <w:color w:val="auto"/>
        </w:rPr>
        <w:t xml:space="preserve"> говорят об эластичном спросе</w:t>
      </w:r>
    </w:p>
    <w:p w:rsidR="00E94ADA" w:rsidRPr="00E94ADA" w:rsidRDefault="00E94ADA" w:rsidP="001D4D29">
      <w:pPr>
        <w:numPr>
          <w:ilvl w:val="0"/>
          <w:numId w:val="21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 xml:space="preserve">Модуль </w:t>
      </w:r>
      <w:r w:rsidRPr="00E94ADA">
        <w:rPr>
          <w:i/>
          <w:color w:val="auto"/>
        </w:rPr>
        <w:t>Е</w:t>
      </w:r>
      <w:r w:rsidRPr="00E94ADA">
        <w:rPr>
          <w:color w:val="auto"/>
        </w:rPr>
        <w:t xml:space="preserve"> равен 1</w:t>
      </w:r>
    </w:p>
    <w:p w:rsidR="00E94ADA" w:rsidRPr="00E94ADA" w:rsidRDefault="00E94ADA" w:rsidP="001D4D29">
      <w:pPr>
        <w:numPr>
          <w:ilvl w:val="0"/>
          <w:numId w:val="21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 xml:space="preserve">*Модуль </w:t>
      </w:r>
      <w:r w:rsidRPr="00E94ADA">
        <w:rPr>
          <w:i/>
          <w:color w:val="auto"/>
        </w:rPr>
        <w:t>Е</w:t>
      </w:r>
      <w:r w:rsidRPr="00E94ADA">
        <w:rPr>
          <w:color w:val="auto"/>
        </w:rPr>
        <w:t xml:space="preserve"> больше 1</w:t>
      </w:r>
    </w:p>
    <w:p w:rsidR="00E94ADA" w:rsidRPr="00E94ADA" w:rsidRDefault="00E94ADA" w:rsidP="001D4D29">
      <w:pPr>
        <w:numPr>
          <w:ilvl w:val="0"/>
          <w:numId w:val="21"/>
        </w:numPr>
        <w:suppressAutoHyphens/>
        <w:jc w:val="both"/>
        <w:outlineLvl w:val="0"/>
        <w:rPr>
          <w:color w:val="auto"/>
        </w:rPr>
      </w:pPr>
      <w:r w:rsidRPr="00E94ADA">
        <w:rPr>
          <w:color w:val="auto"/>
        </w:rPr>
        <w:t xml:space="preserve">Величина </w:t>
      </w:r>
      <w:r w:rsidRPr="00E94ADA">
        <w:rPr>
          <w:i/>
          <w:color w:val="auto"/>
        </w:rPr>
        <w:t>Е</w:t>
      </w:r>
      <w:r w:rsidRPr="00E94ADA">
        <w:rPr>
          <w:color w:val="auto"/>
        </w:rPr>
        <w:t>не имеет значения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Какой процент покупателей составляют «абсолютные новаторы»</w:t>
      </w:r>
    </w:p>
    <w:p w:rsidR="00E94ADA" w:rsidRPr="00E94ADA" w:rsidRDefault="00E94ADA" w:rsidP="001D4D29">
      <w:pPr>
        <w:numPr>
          <w:ilvl w:val="0"/>
          <w:numId w:val="22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порядка 1-го процента</w:t>
      </w:r>
    </w:p>
    <w:p w:rsidR="00E94ADA" w:rsidRPr="00E94ADA" w:rsidRDefault="00E94ADA" w:rsidP="001D4D29">
      <w:pPr>
        <w:numPr>
          <w:ilvl w:val="0"/>
          <w:numId w:val="22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*порядка 2,5 процента</w:t>
      </w:r>
    </w:p>
    <w:p w:rsidR="00E94ADA" w:rsidRPr="00E94ADA" w:rsidRDefault="00E94ADA" w:rsidP="001D4D29">
      <w:pPr>
        <w:numPr>
          <w:ilvl w:val="0"/>
          <w:numId w:val="22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порядка 5 процентов</w:t>
      </w:r>
    </w:p>
    <w:p w:rsidR="00E94ADA" w:rsidRPr="00E94ADA" w:rsidRDefault="00E94ADA" w:rsidP="001D4D29">
      <w:pPr>
        <w:numPr>
          <w:ilvl w:val="0"/>
          <w:numId w:val="22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порядка 10 процентов</w:t>
      </w:r>
    </w:p>
    <w:p w:rsidR="00E94ADA" w:rsidRPr="00E94ADA" w:rsidRDefault="00E94ADA" w:rsidP="001D4D29">
      <w:pPr>
        <w:numPr>
          <w:ilvl w:val="0"/>
          <w:numId w:val="22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правильных ответов нет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Какой процент покупателей составляют «относительные новаторы»</w:t>
      </w:r>
    </w:p>
    <w:p w:rsidR="00E94ADA" w:rsidRPr="00E94ADA" w:rsidRDefault="00E94ADA" w:rsidP="001D4D29">
      <w:pPr>
        <w:numPr>
          <w:ilvl w:val="0"/>
          <w:numId w:val="23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порядка 5-го процентов</w:t>
      </w:r>
    </w:p>
    <w:p w:rsidR="00E94ADA" w:rsidRPr="00E94ADA" w:rsidRDefault="00E94ADA" w:rsidP="001D4D29">
      <w:pPr>
        <w:numPr>
          <w:ilvl w:val="0"/>
          <w:numId w:val="23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порядка 8,5 процентов</w:t>
      </w:r>
    </w:p>
    <w:p w:rsidR="00E94ADA" w:rsidRPr="00E94ADA" w:rsidRDefault="00E94ADA" w:rsidP="001D4D29">
      <w:pPr>
        <w:numPr>
          <w:ilvl w:val="0"/>
          <w:numId w:val="23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порядка 10 процентов</w:t>
      </w:r>
    </w:p>
    <w:p w:rsidR="00E94ADA" w:rsidRPr="00E94ADA" w:rsidRDefault="00E94ADA" w:rsidP="001D4D29">
      <w:pPr>
        <w:numPr>
          <w:ilvl w:val="0"/>
          <w:numId w:val="23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порядка 13,5 процентов</w:t>
      </w:r>
    </w:p>
    <w:p w:rsidR="00E94ADA" w:rsidRPr="00E94ADA" w:rsidRDefault="00E94ADA" w:rsidP="001D4D29">
      <w:pPr>
        <w:numPr>
          <w:ilvl w:val="0"/>
          <w:numId w:val="23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порядка 15 процентов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Какой масштаб шкалы возраста принят в классическом подходе к сегментированию по возрасту</w:t>
      </w:r>
    </w:p>
    <w:p w:rsidR="00E94ADA" w:rsidRPr="00E94ADA" w:rsidRDefault="00E94ADA" w:rsidP="001D4D29">
      <w:pPr>
        <w:numPr>
          <w:ilvl w:val="0"/>
          <w:numId w:val="24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3 года</w:t>
      </w:r>
    </w:p>
    <w:p w:rsidR="00E94ADA" w:rsidRPr="00E94ADA" w:rsidRDefault="00E94ADA" w:rsidP="001D4D29">
      <w:pPr>
        <w:numPr>
          <w:ilvl w:val="0"/>
          <w:numId w:val="24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5 лет</w:t>
      </w:r>
    </w:p>
    <w:p w:rsidR="00E94ADA" w:rsidRPr="00E94ADA" w:rsidRDefault="00E94ADA" w:rsidP="001D4D29">
      <w:pPr>
        <w:numPr>
          <w:ilvl w:val="0"/>
          <w:numId w:val="24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7 лет</w:t>
      </w:r>
    </w:p>
    <w:p w:rsidR="00E94ADA" w:rsidRPr="00E94ADA" w:rsidRDefault="00E94ADA" w:rsidP="001D4D29">
      <w:pPr>
        <w:numPr>
          <w:ilvl w:val="0"/>
          <w:numId w:val="24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10 лет</w:t>
      </w:r>
    </w:p>
    <w:p w:rsidR="00E94ADA" w:rsidRPr="00E94ADA" w:rsidRDefault="00E94ADA" w:rsidP="001D4D29">
      <w:pPr>
        <w:numPr>
          <w:ilvl w:val="0"/>
          <w:numId w:val="24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12 лет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Определение конкуренции как «честное, без сговора соперничество» является:</w:t>
      </w:r>
    </w:p>
    <w:p w:rsidR="00E94ADA" w:rsidRPr="00E94ADA" w:rsidRDefault="00E94ADA" w:rsidP="001D4D29">
      <w:pPr>
        <w:numPr>
          <w:ilvl w:val="0"/>
          <w:numId w:val="25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Структурной трактовкой данного понятия</w:t>
      </w:r>
    </w:p>
    <w:p w:rsidR="00E94ADA" w:rsidRPr="00E94ADA" w:rsidRDefault="00E94ADA" w:rsidP="001D4D29">
      <w:pPr>
        <w:numPr>
          <w:ilvl w:val="0"/>
          <w:numId w:val="25"/>
        </w:numPr>
        <w:suppressAutoHyphens/>
        <w:ind w:left="431" w:hanging="357"/>
        <w:jc w:val="both"/>
        <w:rPr>
          <w:color w:val="auto"/>
        </w:rPr>
      </w:pPr>
      <w:r w:rsidRPr="00E94ADA">
        <w:rPr>
          <w:color w:val="auto"/>
        </w:rPr>
        <w:t>Поведенческой трактовкой</w:t>
      </w:r>
    </w:p>
    <w:p w:rsidR="00E94ADA" w:rsidRPr="00E94ADA" w:rsidRDefault="00E94ADA" w:rsidP="001D4D29">
      <w:pPr>
        <w:numPr>
          <w:ilvl w:val="0"/>
          <w:numId w:val="25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Функциональной трактовкой</w:t>
      </w:r>
    </w:p>
    <w:p w:rsidR="00E94ADA" w:rsidRPr="00E94ADA" w:rsidRDefault="00E94ADA" w:rsidP="001D4D29">
      <w:pPr>
        <w:numPr>
          <w:ilvl w:val="0"/>
          <w:numId w:val="25"/>
        </w:numPr>
        <w:suppressAutoHyphens/>
        <w:jc w:val="both"/>
        <w:rPr>
          <w:color w:val="auto"/>
        </w:rPr>
      </w:pPr>
      <w:r w:rsidRPr="00E94ADA">
        <w:rPr>
          <w:color w:val="auto"/>
        </w:rPr>
        <w:t>Правильных ответов нет.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Элементами комплекса маркетинга являются…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товар, обмен, сделка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потребности, обмен, рынок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нужда, потребности, запросы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товар, цена, сбыт, продвижение товара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lastRenderedPageBreak/>
        <w:t xml:space="preserve">Когда фирма занимает лидирующее положение в быстро развивающейся отрасли, то ее конкурентная позиция согласно матрице Бостонской консалтинговой группы называется…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трудный ребенок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звезда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собака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дойная корова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Основным недостатком личных продаж как вида маркетинговых коммуникации является…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высокий уровень расходов на один контакт с покупателем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невысокая степень запоминаемости контактов с продавцом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отсутствие немедленной обратной связи с потребителем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несовместимость с другими видами деятельности по продвижению товара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Под потребностью в маркетинге понимают…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нужду, воплощенную в какую-то конкретную форму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желание потребителя иметь определенный товар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количество денег, которое потребитель может использовать для удовлетворения своих нужд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противоречие между желаемым и достигнутым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При оценке «затрат на тысячу единиц продажи» самым дорогим инструментом маркетинга является…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электронная коммерция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личная продажа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универсальный магазин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специализированная сеть магазинов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В жизненном цикле товара стадия «роста» характеризуется…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большим ростом объемов продаж, появлением конкурентов, агрессивной убеждающей рекламой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нестабильным качеством товара, слабой дифференциацией, слабой конкуренцией и низкими ценами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отсутствием конкуренции, небольшой прибылью, высокими ценами, большими расходами на рекламу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сильной дифференциацией, стабильными продажами, падением или стабилизацией цен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Реклама с позиции теории коммуникации является средством _________ коммуникации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немассовой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неличной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интегрированной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двухсторонней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Товарами-заменителями являются…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учебники и тетради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спички и зажигалки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чай и булочки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кроссовки и футболки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К демографическим признакам сегментации рынка относятся…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>мотивы покупательского поведения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величина региона, плотность и численность населения, климатические условия, административное деление, удаленность от производителя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стиль жизни, психологические и личностные качества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lastRenderedPageBreak/>
        <w:t>*</w:t>
      </w:r>
      <w:r w:rsidRPr="00E94ADA">
        <w:rPr>
          <w:color w:val="auto"/>
        </w:rPr>
        <w:tab/>
        <w:t xml:space="preserve">возраст, пол, количество детей, размер и жизненный цикл семьи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К географическим признакам сегментации рынка относятся…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величина региона, плотность и численность населения, климатические условия, административное деление, удаленность от производителя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уровень образования, доход, социальная и профессиональная принадлежность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возраст, пол, количество детей, размер и жизненный цикл семьи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стиль жизни, психологические и личностные качества, мотивы покупательского поведения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Если два товара взаимозаменяемы, то рост цены на один из них вызовет…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бурную негативную реакцию продавцов второго товара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бурную негативную реакцию потребителей этих товаров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рост цены на второй товар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рост спроса на второй товар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В маркетинге  понятием «продвижение» чаще всего понимают 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рекламу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стимулирование сбыта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связи с общественностью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правильных ответов нет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Под жизненным циклом </w:t>
      </w:r>
      <w:r w:rsidRPr="00E94ADA">
        <w:rPr>
          <w:b/>
          <w:color w:val="auto"/>
          <w:u w:val="single"/>
        </w:rPr>
        <w:t>товара</w:t>
      </w:r>
      <w:r w:rsidRPr="00E94ADA">
        <w:rPr>
          <w:b/>
          <w:color w:val="auto"/>
        </w:rPr>
        <w:t xml:space="preserve"> на рынке маркетологи понимают…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интервал времени от замысла продукта до его снятия с производства и продажи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интервал времени от внедрения товара на рынок до резкого спада продаж («умирания» товара)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интервал времени от момента вывода товара на рынок до его снятия с производства и продажи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интервал времени от момента приобретения, до момента утилизации, прекращения существования товара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Аналитическая функция маркетинга включает в себя…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изучение спроса на рынке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проведение целенаправленной ценовой политики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организацию контроля маркетинга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калькулирование себестоимости продукта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Фирма, как правило, получает максимальный объем прибыли на стадии  жизненного цикла товара…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роста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спада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>*</w:t>
      </w:r>
      <w:r w:rsidRPr="00E94ADA">
        <w:rPr>
          <w:color w:val="auto"/>
        </w:rPr>
        <w:tab/>
        <w:t xml:space="preserve">зрелости и насыщения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внедрения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Одним из наиболее комплексных методов разработки стратегических альтернатив на основе учета угроз и возможностей для организации из внешней среды является.…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метод позиционирования угроз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факторный анализ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*SWOT-анализ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метод оценки возможностей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Организационная структура, позволяющая быстро приспосабливаться к меняющимся внешним условиям и изменению целевых установок, в менеджменте называется...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матричной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виртуальной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*адаптивной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линейной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lastRenderedPageBreak/>
        <w:t xml:space="preserve">Автором «административной доктрины» в управлении является…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*А. Файоль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П. Друкер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Л. Урвик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Д. Муни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Модель расчета точки безубыточности в менеджменте используется для 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определения максимальной прибыли организации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определения оптимального плана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оптимизации управленческих затрат организации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*определения точки уравнивания доходов и суммарных издержек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Процесс определения эффективности  управления организацией должен начинаться с процедуры…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*выбора критерия и показателей оценки эффективности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определения ответственных на участках работ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выбора оптимального варианта управленческих действий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определения всех затрат на реализацию управленческого решения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Функция менеджмента, имеющая целью сформировать управляющую и управляемую подсистемы, установить рациональные связи между ними, обозначается термином…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 планирование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 *организация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 контроль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 прогнозирование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Менеджмент в организации призван увязывать в единый непротиворечивый процесс удовлетворение потребностей клиента и 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целей работников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*целей организации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целей руководства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ожиданий работников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Прогнозирование, планирование, организация, мотивация, принятие решений  и контроль с точки зрения теории менеджмента в совокупности представляют собой __________ менеджмента.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*функции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принципы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работы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задачи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Процесс передачи полномочий нижестоящим руководителям на выполнение специальных заданий называется _____________ полномочий.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*делегированием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конкретизацией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распределением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декомпозицией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Под инновационным процессом в теории инновационного менеджмента понимается…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проектирование технологии производства продукции, оказания услуг или выполнения работ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внедрение в производство изменений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изучение рынка инновационных технологий и проведение их оценки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*создание, распространение и применение продукции и технологий, обладающих новизной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lastRenderedPageBreak/>
        <w:t xml:space="preserve">Письменное или устное распоряжение руководителя, направленное на решение конкретной задачи, носящее характер предписания, называется в менеджменте…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директива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резолюция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*приказ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инструктаж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Подход к управлению, основанный на общей теории систем, основоположником которой считается Л. фон Берталанфи, называется …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систематизированным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ситуационным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*системным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ab/>
        <w:t xml:space="preserve">комплексным </w:t>
      </w: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Укажите, какой из графиков правильный, если известно, что работы </w:t>
      </w:r>
      <w:r w:rsidRPr="00E94ADA">
        <w:rPr>
          <w:b/>
          <w:i/>
          <w:color w:val="auto"/>
        </w:rPr>
        <w:t>в</w:t>
      </w:r>
      <w:r w:rsidRPr="00E94ADA">
        <w:rPr>
          <w:b/>
          <w:color w:val="auto"/>
        </w:rPr>
        <w:t xml:space="preserve"> и </w:t>
      </w:r>
      <w:r w:rsidRPr="00E94ADA">
        <w:rPr>
          <w:b/>
          <w:i/>
          <w:color w:val="auto"/>
        </w:rPr>
        <w:t>г</w:t>
      </w:r>
      <w:r w:rsidRPr="00E94ADA">
        <w:rPr>
          <w:b/>
          <w:color w:val="auto"/>
        </w:rPr>
        <w:t xml:space="preserve"> могут начаться после выполнения работ</w:t>
      </w:r>
      <w:r w:rsidRPr="00E94ADA">
        <w:rPr>
          <w:b/>
          <w:i/>
          <w:color w:val="auto"/>
        </w:rPr>
        <w:t xml:space="preserve"> а</w:t>
      </w:r>
      <w:r w:rsidRPr="00E94ADA">
        <w:rPr>
          <w:b/>
          <w:color w:val="auto"/>
        </w:rPr>
        <w:t xml:space="preserve"> и </w:t>
      </w:r>
      <w:r w:rsidRPr="00E94ADA">
        <w:rPr>
          <w:b/>
          <w:i/>
          <w:color w:val="auto"/>
        </w:rPr>
        <w:t>б</w:t>
      </w:r>
      <w:r w:rsidRPr="00E94ADA">
        <w:rPr>
          <w:b/>
          <w:color w:val="auto"/>
        </w:rPr>
        <w:t>.</w:t>
      </w:r>
    </w:p>
    <w:p w:rsidR="00E94ADA" w:rsidRPr="00E94ADA" w:rsidRDefault="00E94ADA" w:rsidP="001D4D29">
      <w:pPr>
        <w:tabs>
          <w:tab w:val="left" w:pos="3825"/>
        </w:tabs>
        <w:suppressAutoHyphens/>
        <w:ind w:left="-360"/>
        <w:rPr>
          <w:color w:val="auto"/>
        </w:rPr>
      </w:pPr>
      <w:r w:rsidRPr="00E94ADA">
        <w:rPr>
          <w:color w:val="auto"/>
        </w:rPr>
        <w:t xml:space="preserve">                                             а)                                                                            б)</w:t>
      </w:r>
    </w:p>
    <w:p w:rsidR="00E94ADA" w:rsidRPr="00E94ADA" w:rsidRDefault="00E94ADA" w:rsidP="001D4D29">
      <w:pPr>
        <w:tabs>
          <w:tab w:val="left" w:pos="3825"/>
        </w:tabs>
        <w:suppressAutoHyphens/>
        <w:ind w:left="-360"/>
        <w:rPr>
          <w:color w:val="auto"/>
        </w:rPr>
      </w:pPr>
      <w:r w:rsidRPr="00E94ADA">
        <w:rPr>
          <w:noProof/>
          <w:color w:val="auto"/>
        </w:rPr>
        <w:drawing>
          <wp:inline distT="0" distB="0" distL="0" distR="0" wp14:anchorId="035EF193" wp14:editId="6C664F98">
            <wp:extent cx="5628640" cy="1781175"/>
            <wp:effectExtent l="0" t="0" r="0" b="9525"/>
            <wp:docPr id="44" name="Рисунок 44" descr="Граф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Граф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25" b="27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tabs>
          <w:tab w:val="left" w:pos="3420"/>
        </w:tabs>
        <w:suppressAutoHyphens/>
        <w:rPr>
          <w:color w:val="auto"/>
        </w:rPr>
      </w:pP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Укажите, какой из графиков правильный, если работа </w:t>
      </w:r>
      <w:r w:rsidRPr="00E94ADA">
        <w:rPr>
          <w:b/>
          <w:i/>
          <w:color w:val="auto"/>
        </w:rPr>
        <w:t>г</w:t>
      </w:r>
      <w:r w:rsidRPr="00E94ADA">
        <w:rPr>
          <w:b/>
          <w:color w:val="auto"/>
        </w:rPr>
        <w:t xml:space="preserve"> зависит от выполнения работ </w:t>
      </w:r>
      <w:r w:rsidRPr="00E94ADA">
        <w:rPr>
          <w:b/>
          <w:i/>
          <w:color w:val="auto"/>
        </w:rPr>
        <w:t>а</w:t>
      </w:r>
      <w:r w:rsidRPr="00E94ADA">
        <w:rPr>
          <w:b/>
          <w:color w:val="auto"/>
        </w:rPr>
        <w:t xml:space="preserve"> и </w:t>
      </w:r>
      <w:r w:rsidRPr="00E94ADA">
        <w:rPr>
          <w:b/>
          <w:i/>
          <w:color w:val="auto"/>
        </w:rPr>
        <w:t>б</w:t>
      </w:r>
      <w:r w:rsidRPr="00E94ADA">
        <w:rPr>
          <w:b/>
          <w:color w:val="auto"/>
        </w:rPr>
        <w:t xml:space="preserve">, а работа </w:t>
      </w:r>
      <w:r w:rsidRPr="00E94ADA">
        <w:rPr>
          <w:b/>
          <w:i/>
          <w:color w:val="auto"/>
        </w:rPr>
        <w:t>д</w:t>
      </w:r>
      <w:r w:rsidRPr="00E94ADA">
        <w:rPr>
          <w:b/>
          <w:color w:val="auto"/>
        </w:rPr>
        <w:t xml:space="preserve">- от выполнения работ </w:t>
      </w:r>
      <w:r w:rsidRPr="00E94ADA">
        <w:rPr>
          <w:b/>
          <w:i/>
          <w:color w:val="auto"/>
        </w:rPr>
        <w:t>б</w:t>
      </w:r>
      <w:r w:rsidRPr="00E94ADA">
        <w:rPr>
          <w:b/>
          <w:color w:val="auto"/>
        </w:rPr>
        <w:t xml:space="preserve"> и </w:t>
      </w:r>
      <w:r w:rsidRPr="00E94ADA">
        <w:rPr>
          <w:b/>
          <w:i/>
          <w:color w:val="auto"/>
        </w:rPr>
        <w:t>в</w:t>
      </w:r>
      <w:r w:rsidRPr="00E94ADA">
        <w:rPr>
          <w:b/>
          <w:color w:val="auto"/>
        </w:rPr>
        <w:t xml:space="preserve">? 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noProof/>
          <w:color w:val="auto"/>
        </w:rPr>
        <w:drawing>
          <wp:inline distT="0" distB="0" distL="0" distR="0" wp14:anchorId="2C086717" wp14:editId="5967B459">
            <wp:extent cx="5628640" cy="1840865"/>
            <wp:effectExtent l="0" t="0" r="0" b="6985"/>
            <wp:docPr id="45" name="Рисунок 45" descr="Граф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Граф 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50" b="28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Укажите, правильно ли построены графики, если известно, что работа </w:t>
      </w:r>
      <w:r w:rsidRPr="00E94ADA">
        <w:rPr>
          <w:b/>
          <w:i/>
          <w:color w:val="auto"/>
        </w:rPr>
        <w:t>б</w:t>
      </w:r>
      <w:r w:rsidRPr="00E94ADA">
        <w:rPr>
          <w:b/>
          <w:color w:val="auto"/>
        </w:rPr>
        <w:t xml:space="preserve"> может начаться после частичного выполнения работы </w:t>
      </w:r>
      <w:r w:rsidRPr="00E94ADA">
        <w:rPr>
          <w:b/>
          <w:i/>
          <w:color w:val="auto"/>
        </w:rPr>
        <w:t>а</w:t>
      </w:r>
      <w:r w:rsidRPr="00E94ADA">
        <w:rPr>
          <w:b/>
          <w:color w:val="auto"/>
        </w:rPr>
        <w:t xml:space="preserve">, а для полного завершения работы </w:t>
      </w:r>
      <w:r w:rsidRPr="00E94ADA">
        <w:rPr>
          <w:b/>
          <w:i/>
          <w:color w:val="auto"/>
        </w:rPr>
        <w:t>б</w:t>
      </w:r>
      <w:r w:rsidRPr="00E94ADA">
        <w:rPr>
          <w:b/>
          <w:color w:val="auto"/>
        </w:rPr>
        <w:t xml:space="preserve"> необходимо окончание работы </w:t>
      </w:r>
      <w:r w:rsidRPr="00E94ADA">
        <w:rPr>
          <w:b/>
          <w:i/>
          <w:color w:val="auto"/>
        </w:rPr>
        <w:t>а</w:t>
      </w:r>
      <w:r w:rsidRPr="00E94ADA">
        <w:rPr>
          <w:b/>
          <w:color w:val="auto"/>
        </w:rPr>
        <w:t>?</w:t>
      </w:r>
    </w:p>
    <w:p w:rsidR="00E94ADA" w:rsidRPr="00E94ADA" w:rsidRDefault="00E94ADA" w:rsidP="001D4D29">
      <w:pPr>
        <w:tabs>
          <w:tab w:val="left" w:pos="3405"/>
        </w:tabs>
        <w:suppressAutoHyphens/>
        <w:rPr>
          <w:color w:val="auto"/>
        </w:rPr>
      </w:pPr>
      <w:r w:rsidRPr="00E94ADA">
        <w:rPr>
          <w:color w:val="auto"/>
        </w:rPr>
        <w:lastRenderedPageBreak/>
        <w:t xml:space="preserve">                    а)                                                                                 б)                                                                         </w:t>
      </w:r>
    </w:p>
    <w:p w:rsidR="00E94ADA" w:rsidRPr="00E94ADA" w:rsidRDefault="00E94ADA" w:rsidP="001D4D29">
      <w:pPr>
        <w:tabs>
          <w:tab w:val="left" w:pos="3405"/>
        </w:tabs>
        <w:suppressAutoHyphens/>
        <w:rPr>
          <w:color w:val="auto"/>
        </w:rPr>
      </w:pPr>
      <w:r w:rsidRPr="00E94ADA">
        <w:rPr>
          <w:noProof/>
          <w:color w:val="auto"/>
        </w:rPr>
        <w:drawing>
          <wp:inline distT="0" distB="0" distL="0" distR="0" wp14:anchorId="7A7E8FBF" wp14:editId="645D9549">
            <wp:extent cx="5628640" cy="1449070"/>
            <wp:effectExtent l="0" t="0" r="0" b="0"/>
            <wp:docPr id="46" name="Рисунок 46" descr="Граф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Граф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25" b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 xml:space="preserve">Укажите, правильно ли построены графики, если известно, что работа </w:t>
      </w:r>
      <w:r w:rsidRPr="00E94ADA">
        <w:rPr>
          <w:b/>
          <w:i/>
          <w:color w:val="auto"/>
        </w:rPr>
        <w:t>г</w:t>
      </w:r>
      <w:r w:rsidRPr="00E94ADA">
        <w:rPr>
          <w:b/>
          <w:color w:val="auto"/>
        </w:rPr>
        <w:t xml:space="preserve"> зависит от</w:t>
      </w:r>
      <w:r w:rsidRPr="00E94ADA">
        <w:rPr>
          <w:b/>
          <w:i/>
          <w:color w:val="auto"/>
        </w:rPr>
        <w:t xml:space="preserve"> а</w:t>
      </w:r>
      <w:r w:rsidRPr="00E94ADA">
        <w:rPr>
          <w:b/>
          <w:color w:val="auto"/>
        </w:rPr>
        <w:t xml:space="preserve">, работа </w:t>
      </w:r>
      <w:r w:rsidRPr="00E94ADA">
        <w:rPr>
          <w:b/>
          <w:i/>
          <w:color w:val="auto"/>
        </w:rPr>
        <w:t>д</w:t>
      </w:r>
      <w:r w:rsidRPr="00E94ADA">
        <w:rPr>
          <w:b/>
          <w:color w:val="auto"/>
        </w:rPr>
        <w:t xml:space="preserve"> зависит от </w:t>
      </w:r>
      <w:r w:rsidRPr="00E94ADA">
        <w:rPr>
          <w:b/>
          <w:i/>
          <w:color w:val="auto"/>
        </w:rPr>
        <w:t>а,б,в,</w:t>
      </w:r>
      <w:r w:rsidRPr="00E94ADA">
        <w:rPr>
          <w:b/>
          <w:color w:val="auto"/>
        </w:rPr>
        <w:t xml:space="preserve"> а работа </w:t>
      </w:r>
      <w:r w:rsidRPr="00E94ADA">
        <w:rPr>
          <w:b/>
          <w:i/>
          <w:color w:val="auto"/>
        </w:rPr>
        <w:t>е</w:t>
      </w:r>
      <w:r w:rsidRPr="00E94ADA">
        <w:rPr>
          <w:b/>
          <w:color w:val="auto"/>
        </w:rPr>
        <w:t xml:space="preserve"> зависит от </w:t>
      </w:r>
      <w:r w:rsidRPr="00E94ADA">
        <w:rPr>
          <w:b/>
          <w:i/>
          <w:color w:val="auto"/>
        </w:rPr>
        <w:t>а,б,в,г</w:t>
      </w:r>
      <w:r w:rsidRPr="00E94ADA">
        <w:rPr>
          <w:b/>
          <w:color w:val="auto"/>
        </w:rPr>
        <w:t>.</w:t>
      </w: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color w:val="auto"/>
        </w:rPr>
        <w:t xml:space="preserve">                              а)                                                                              б)</w:t>
      </w:r>
    </w:p>
    <w:p w:rsidR="00E94ADA" w:rsidRPr="00E94ADA" w:rsidRDefault="00E94ADA" w:rsidP="001D4D29">
      <w:pPr>
        <w:suppressAutoHyphens/>
        <w:rPr>
          <w:color w:val="auto"/>
        </w:rPr>
      </w:pPr>
      <w:r w:rsidRPr="00E94ADA">
        <w:rPr>
          <w:noProof/>
          <w:color w:val="auto"/>
        </w:rPr>
        <w:drawing>
          <wp:inline distT="0" distB="0" distL="0" distR="0" wp14:anchorId="7534F7F2" wp14:editId="0C18E45F">
            <wp:extent cx="5628640" cy="1710055"/>
            <wp:effectExtent l="0" t="0" r="0" b="4445"/>
            <wp:docPr id="47" name="Рисунок 47" descr="Граф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Граф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50" b="32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DA" w:rsidRPr="00E94ADA" w:rsidRDefault="00E94ADA" w:rsidP="001D4D29">
      <w:pPr>
        <w:suppressAutoHyphens/>
        <w:rPr>
          <w:color w:val="auto"/>
        </w:rPr>
      </w:pPr>
    </w:p>
    <w:p w:rsidR="00E94ADA" w:rsidRPr="00E94ADA" w:rsidRDefault="00E94ADA" w:rsidP="001D4D29">
      <w:pPr>
        <w:numPr>
          <w:ilvl w:val="0"/>
          <w:numId w:val="7"/>
        </w:numPr>
        <w:suppressAutoHyphens/>
        <w:jc w:val="both"/>
        <w:rPr>
          <w:b/>
          <w:color w:val="auto"/>
        </w:rPr>
      </w:pPr>
      <w:r w:rsidRPr="00E94ADA">
        <w:rPr>
          <w:b/>
          <w:color w:val="auto"/>
        </w:rPr>
        <w:t>Укажите, правильно ли построены графики, если известно, что работы Б и В зависят от А, работы Д и Г зависят от Б и В, работа Е зависит от Б, Д и Г.</w:t>
      </w:r>
    </w:p>
    <w:p w:rsidR="00E94ADA" w:rsidRPr="00E94ADA" w:rsidRDefault="00E94ADA" w:rsidP="001D4D29">
      <w:pPr>
        <w:tabs>
          <w:tab w:val="left" w:pos="4125"/>
        </w:tabs>
        <w:suppressAutoHyphens/>
        <w:rPr>
          <w:b/>
          <w:color w:val="auto"/>
        </w:rPr>
      </w:pPr>
      <w:r w:rsidRPr="00E94ADA">
        <w:rPr>
          <w:b/>
          <w:color w:val="auto"/>
        </w:rPr>
        <w:t>Правильный график упростите.</w:t>
      </w:r>
    </w:p>
    <w:p w:rsidR="00E94ADA" w:rsidRPr="00E94ADA" w:rsidRDefault="00E94ADA" w:rsidP="001D4D29">
      <w:pPr>
        <w:suppressAutoHyphens/>
        <w:spacing w:line="276" w:lineRule="auto"/>
        <w:rPr>
          <w:b/>
          <w:color w:val="auto"/>
        </w:rPr>
      </w:pPr>
    </w:p>
    <w:p w:rsidR="00E94ADA" w:rsidRPr="00E94ADA" w:rsidRDefault="00E94ADA" w:rsidP="001D4D29">
      <w:pPr>
        <w:tabs>
          <w:tab w:val="left" w:pos="540"/>
        </w:tabs>
        <w:suppressAutoHyphens/>
        <w:jc w:val="both"/>
        <w:rPr>
          <w:b/>
          <w:i/>
          <w:color w:val="auto"/>
        </w:rPr>
      </w:pPr>
    </w:p>
    <w:p w:rsidR="00E94ADA" w:rsidRPr="00E94ADA" w:rsidRDefault="00E94ADA" w:rsidP="001D4D29">
      <w:pPr>
        <w:tabs>
          <w:tab w:val="left" w:pos="540"/>
        </w:tabs>
        <w:suppressAutoHyphens/>
        <w:jc w:val="both"/>
        <w:rPr>
          <w:b/>
          <w:i/>
          <w:color w:val="auto"/>
        </w:rPr>
      </w:pPr>
    </w:p>
    <w:p w:rsidR="00E94ADA" w:rsidRPr="00E94ADA" w:rsidRDefault="00E94ADA" w:rsidP="001D4D29">
      <w:pPr>
        <w:tabs>
          <w:tab w:val="left" w:pos="540"/>
        </w:tabs>
        <w:suppressAutoHyphens/>
        <w:jc w:val="both"/>
        <w:rPr>
          <w:b/>
          <w:i/>
          <w:color w:val="auto"/>
        </w:rPr>
      </w:pPr>
    </w:p>
    <w:p w:rsidR="00C70F94" w:rsidRDefault="00C70F94" w:rsidP="001D4D29">
      <w:pPr>
        <w:suppressAutoHyphens/>
        <w:spacing w:after="200" w:line="276" w:lineRule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br w:type="page"/>
      </w:r>
    </w:p>
    <w:p w:rsidR="00C70F94" w:rsidRPr="0021208B" w:rsidRDefault="00C70F94" w:rsidP="001D4D29">
      <w:pPr>
        <w:keepNext/>
        <w:tabs>
          <w:tab w:val="left" w:pos="426"/>
          <w:tab w:val="right" w:leader="underscore" w:pos="8505"/>
        </w:tabs>
        <w:suppressAutoHyphens/>
        <w:jc w:val="center"/>
        <w:rPr>
          <w:b/>
          <w:bCs/>
          <w:color w:val="auto"/>
          <w:sz w:val="32"/>
          <w:szCs w:val="32"/>
        </w:rPr>
      </w:pPr>
      <w:r w:rsidRPr="0021208B">
        <w:rPr>
          <w:b/>
          <w:bCs/>
          <w:color w:val="auto"/>
          <w:sz w:val="32"/>
          <w:szCs w:val="32"/>
        </w:rPr>
        <w:lastRenderedPageBreak/>
        <w:t>2.</w:t>
      </w:r>
      <w:r w:rsidR="009F3A65">
        <w:rPr>
          <w:b/>
          <w:bCs/>
          <w:color w:val="auto"/>
          <w:sz w:val="32"/>
          <w:szCs w:val="32"/>
        </w:rPr>
        <w:t>5</w:t>
      </w:r>
      <w:r w:rsidRPr="0021208B">
        <w:rPr>
          <w:b/>
          <w:bCs/>
          <w:color w:val="auto"/>
          <w:sz w:val="32"/>
          <w:szCs w:val="32"/>
        </w:rPr>
        <w:t xml:space="preserve">. Вопросы к зачету по дисциплине </w:t>
      </w:r>
    </w:p>
    <w:p w:rsidR="00C70F94" w:rsidRPr="0021208B" w:rsidRDefault="00C70F94" w:rsidP="001D4D29">
      <w:pPr>
        <w:suppressAutoHyphens/>
        <w:jc w:val="center"/>
        <w:rPr>
          <w:b/>
          <w:color w:val="auto"/>
          <w:sz w:val="28"/>
          <w:u w:val="single"/>
        </w:rPr>
      </w:pPr>
      <w:r w:rsidRPr="0021208B">
        <w:rPr>
          <w:b/>
          <w:color w:val="auto"/>
          <w:sz w:val="28"/>
          <w:szCs w:val="28"/>
        </w:rPr>
        <w:t>«</w:t>
      </w:r>
      <w:r>
        <w:rPr>
          <w:b/>
          <w:color w:val="auto"/>
          <w:sz w:val="28"/>
          <w:szCs w:val="28"/>
        </w:rPr>
        <w:t>Менеджмент и маркетинг»</w:t>
      </w:r>
    </w:p>
    <w:p w:rsidR="00E94ADA" w:rsidRPr="00E94ADA" w:rsidRDefault="00E94ADA" w:rsidP="001D4D29">
      <w:pPr>
        <w:suppressAutoHyphens/>
        <w:jc w:val="center"/>
        <w:rPr>
          <w:b/>
          <w:color w:val="auto"/>
        </w:rPr>
      </w:pPr>
    </w:p>
    <w:p w:rsidR="00E94ADA" w:rsidRPr="00E94ADA" w:rsidRDefault="00E94ADA" w:rsidP="001D4D29">
      <w:pPr>
        <w:suppressAutoHyphens/>
        <w:ind w:firstLine="708"/>
        <w:rPr>
          <w:color w:val="auto"/>
        </w:rPr>
      </w:pPr>
      <w:r w:rsidRPr="00E94ADA">
        <w:rPr>
          <w:color w:val="auto"/>
        </w:rPr>
        <w:t>Оценка выставляется по результатам ответа студента не более, чем на 2 вопроса.</w:t>
      </w:r>
    </w:p>
    <w:p w:rsidR="00E94ADA" w:rsidRPr="00E94ADA" w:rsidRDefault="00E94ADA" w:rsidP="001D4D29">
      <w:pPr>
        <w:suppressAutoHyphens/>
        <w:jc w:val="center"/>
        <w:rPr>
          <w:color w:val="auto"/>
          <w:szCs w:val="20"/>
        </w:rPr>
      </w:pP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jc w:val="both"/>
        <w:rPr>
          <w:color w:val="auto"/>
        </w:rPr>
      </w:pPr>
      <w:r w:rsidRPr="00E94ADA">
        <w:rPr>
          <w:color w:val="auto"/>
        </w:rPr>
        <w:t>Понятие менеджмента. Школы менежмента Тейлора (научный), Файоля (ад-</w:t>
      </w:r>
    </w:p>
    <w:p w:rsidR="00E94ADA" w:rsidRPr="00E94ADA" w:rsidRDefault="00E94ADA" w:rsidP="001D4D29">
      <w:pPr>
        <w:suppressAutoHyphens/>
        <w:ind w:left="360"/>
        <w:jc w:val="both"/>
        <w:rPr>
          <w:color w:val="auto"/>
        </w:rPr>
      </w:pPr>
      <w:r w:rsidRPr="00E94ADA">
        <w:rPr>
          <w:color w:val="auto"/>
        </w:rPr>
        <w:t xml:space="preserve"> министративный), Фоллета (социальный). 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Ресурсная осуществимость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Ресурсная осуществимость проекта в случае возобновляемых ресурсов.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Ресурсная осуществимость проекта в случае невозобновляемых ресурсов.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Фронт работ, ресурсная допустимость фронта.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Правила присвоения приоритетов в последовательном методе. Правила пересчета резервов работ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Схема применения и алгоритм параллельного метода составления ресурсно-допустимых календарных планов комплексов работ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Правила присвоения приоритетов в параллельном методе. Правила пересчета резервов работ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Сравнительный анализ параллельного и последовательного методов календарного планирования комплексов работ с учетом ограничений на доступное количество ресурсов.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Общая схема и алгоритм точного метода составления календарных планов комплексов работ, допустимых по ресурсам.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Задача минимизации числа прерываний работ как задача коммивояжера в точном методе решения задачи составления ресурсно-допустимых календарных планов комплекса работ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Составление всех различных логически и ресурсно-допустимых фронтов комплекса работ проекта. Общий алгоритм нахождения главных фронтов КР.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Задача синтеза матрицы индикаторов фронтов комплекса работ проекта. Построение матрицы расстояний между фронтами.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Экономическая осуществимость проекта. Критерии экономической осуществимости проекта. Анализ «время-стоимость».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Определение и классификация математических моделей работ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Постановка и решение задачи минимизации стоимости комплекса работ, как задачи линейного программирования.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Оптимизационные задачи обеспечения экономической осуществимости. Классификация задач и методов их решения.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Производственная функция комплекса работ как результат решения задачи экономической осуществимости.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Примеры решения оптимизационных задач экономической реализуемости комплекса работ. Характеристики оптимального по критерию экономической реализуемости календарного плана комплекса работ.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Финансовая осуществимость проекта. Денежные потоки от инвестиционной, операционной и финансовой деятельности. Оценка экономического эффекта от проектной деятельности.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Экономико-математические модели инвестиционного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Финансовое планирование и управление инвестиционными проектами с помощью программного средства "Ргоject Expert".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lastRenderedPageBreak/>
        <w:t>Инвестиционный проект как частный случай проекта. Понятие жизненного цикла инвестиционного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Источники инвестиций. Реструктуризация и инвестиции. Рентные платежи.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 xml:space="preserve">Основные критерии финансовой осуществимости: чистый дисконтированный доход – </w:t>
      </w:r>
      <w:r w:rsidRPr="00E94ADA">
        <w:rPr>
          <w:color w:val="auto"/>
          <w:lang w:val="en-US"/>
        </w:rPr>
        <w:t>NPV</w:t>
      </w:r>
      <w:r w:rsidRPr="00E94ADA">
        <w:rPr>
          <w:color w:val="auto"/>
        </w:rPr>
        <w:t xml:space="preserve">, внутренняя норма доходности – </w:t>
      </w:r>
      <w:r w:rsidRPr="00E94ADA">
        <w:rPr>
          <w:color w:val="auto"/>
          <w:lang w:val="en-US"/>
        </w:rPr>
        <w:t>IRR</w:t>
      </w:r>
      <w:r w:rsidRPr="00E94ADA">
        <w:rPr>
          <w:color w:val="auto"/>
        </w:rPr>
        <w:t xml:space="preserve">, индекс доходности – </w:t>
      </w:r>
      <w:r w:rsidRPr="00E94ADA">
        <w:rPr>
          <w:color w:val="auto"/>
          <w:lang w:val="en-US"/>
        </w:rPr>
        <w:t>PI</w:t>
      </w:r>
      <w:r w:rsidRPr="00E94ADA">
        <w:rPr>
          <w:color w:val="auto"/>
        </w:rPr>
        <w:t xml:space="preserve">, срок окупаемости – </w:t>
      </w:r>
      <w:r w:rsidRPr="00E94ADA">
        <w:rPr>
          <w:color w:val="auto"/>
          <w:lang w:val="en-US"/>
        </w:rPr>
        <w:t>PBP</w:t>
      </w:r>
      <w:r w:rsidRPr="00E94ADA">
        <w:rPr>
          <w:color w:val="auto"/>
        </w:rPr>
        <w:t>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Анализ и управление рисками в инвестиционных проектах.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Анализ инвестиционных проектов с неординарными денежными потоками. Теорема Декарта.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Использование теории полезности в анализе инвестиционных проектов.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Методы сравнения нескольких проектов по критериям финансовой осуществимости.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Инвестиционное планирование этапов. Активы, план сбыта, план производства, общие издержки, финансирование проекта, расчет проекта, оценка потребности в финансировании.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 xml:space="preserve">Анализ чувствительности по отношению к исходным данным. 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Многопроектный (мультипроектный) анализ.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Прогнозирование параметров проекта по результатам анализа источников отклонений.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Комплексное оперативное обеспечение осуществимости проекта.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Контроль результатов, качества, сроков, затрат. Выбор степени детализации и формы контроля. Сбор и анализ фактических данных.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Измерение степени завершенности комплекса работ в любой момент времени периода выполнения.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Прогнозирование будущих состояний комплекса работ и их соответствие плановым.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Анализ причин отклонений достигнутых значений показателей от установленных на этапах исходного планирования или на предшествующих этапах реализации.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Формирование проектов решений по оперативному управлению комплексом работ на основе результатов контроля и анализа, касающихся целей, сроков, ресурсов, а также стимулов для исполнителей.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Методы расчета ожидаемого времени окончания работы с учетом отклонений от планового сценария реализации. Принципы прогнозирования дальнейшего хода выполнения работы.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Правила построения сетевых недетерминированный моделей.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Структурные преобразования сетевых моделей типа C/N/C.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Методы анализа время-стоимость для обобщенных сетевых моделей комплексов работ. Анализ параметров сетевых моделей C/N/C.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rPr>
          <w:color w:val="auto"/>
        </w:rPr>
      </w:pPr>
      <w:r w:rsidRPr="00E94ADA">
        <w:rPr>
          <w:color w:val="auto"/>
        </w:rPr>
        <w:t>Типы событий в обобщенной сетевой модели. Число степеней свободы на входе и выходе. Типы событий по входу и выходу.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Управление проектами в условиях (с учетом) риска.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Влияние фактора налогообложения на финансовую осуществимость проекта.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Функции распределения длительности и стоимости выполнения проекта с альтернативной структурой.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Особенность мультипроектного анализа и управления.</w:t>
      </w:r>
    </w:p>
    <w:p w:rsidR="00E94ADA" w:rsidRPr="00E94ADA" w:rsidRDefault="00E94ADA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 w:rsidRPr="00E94ADA">
        <w:rPr>
          <w:color w:val="auto"/>
        </w:rPr>
        <w:t>Автоматизация решения задач составления расписаний с использованием КСУП.</w:t>
      </w:r>
    </w:p>
    <w:p w:rsidR="00E94ADA" w:rsidRPr="00E94ADA" w:rsidRDefault="00353F05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>
        <w:rPr>
          <w:color w:val="auto"/>
        </w:rPr>
        <w:t>Понятие маркетинга</w:t>
      </w:r>
      <w:r>
        <w:rPr>
          <w:color w:val="auto"/>
        </w:rPr>
        <w:tab/>
      </w:r>
    </w:p>
    <w:p w:rsidR="00E94ADA" w:rsidRPr="00E94ADA" w:rsidRDefault="00353F05" w:rsidP="001D4D29">
      <w:pPr>
        <w:numPr>
          <w:ilvl w:val="0"/>
          <w:numId w:val="26"/>
        </w:numPr>
        <w:tabs>
          <w:tab w:val="left" w:pos="720"/>
        </w:tabs>
        <w:suppressAutoHyphens/>
        <w:rPr>
          <w:color w:val="auto"/>
        </w:rPr>
      </w:pPr>
      <w:r>
        <w:rPr>
          <w:color w:val="auto"/>
        </w:rPr>
        <w:t>Функции маркетинга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Плюсы и минусы маркетинга продукци</w:t>
      </w:r>
      <w:r w:rsidR="00353F05">
        <w:rPr>
          <w:color w:val="auto"/>
        </w:rPr>
        <w:t>и высокотехнологичных проектов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Сравнител</w:t>
      </w:r>
      <w:r w:rsidR="00353F05">
        <w:rPr>
          <w:color w:val="auto"/>
        </w:rPr>
        <w:t>ьный анализ теорий мотивации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 xml:space="preserve">Эластичность спроса по цене. </w:t>
      </w:r>
      <w:r w:rsidR="00353F05">
        <w:rPr>
          <w:color w:val="auto"/>
        </w:rPr>
        <w:t>Аксиомы эластичности по цене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lastRenderedPageBreak/>
        <w:t>Эластичность спрос</w:t>
      </w:r>
      <w:r w:rsidR="00353F05">
        <w:rPr>
          <w:color w:val="auto"/>
        </w:rPr>
        <w:t>а на рынке высоких технологий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Понятие товара. Классифи</w:t>
      </w:r>
      <w:r w:rsidR="00353F05">
        <w:rPr>
          <w:color w:val="auto"/>
        </w:rPr>
        <w:t>кация товаров</w:t>
      </w:r>
      <w:r w:rsidR="00353F05">
        <w:rPr>
          <w:color w:val="auto"/>
        </w:rPr>
        <w:tab/>
        <w:t>. Модель товара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Рынок труда. Основные характ</w:t>
      </w:r>
      <w:r w:rsidR="00353F05">
        <w:rPr>
          <w:color w:val="auto"/>
        </w:rPr>
        <w:t>еристики объекта рынка труда</w:t>
      </w:r>
    </w:p>
    <w:p w:rsidR="00E94ADA" w:rsidRPr="00E94ADA" w:rsidRDefault="00353F05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>
        <w:rPr>
          <w:color w:val="auto"/>
        </w:rPr>
        <w:t>Жизненный цикл товара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Сегментировани</w:t>
      </w:r>
      <w:r w:rsidR="00353F05">
        <w:rPr>
          <w:color w:val="auto"/>
        </w:rPr>
        <w:t>е. Критерии сегментирования</w:t>
      </w:r>
    </w:p>
    <w:p w:rsidR="00E94ADA" w:rsidRPr="00E94ADA" w:rsidRDefault="00353F05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>
        <w:rPr>
          <w:color w:val="auto"/>
        </w:rPr>
        <w:t>Позиционирование товара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С</w:t>
      </w:r>
      <w:r w:rsidR="00353F05">
        <w:rPr>
          <w:color w:val="auto"/>
        </w:rPr>
        <w:t>ебестоимость. Состав затрат</w:t>
      </w:r>
    </w:p>
    <w:p w:rsidR="00E94ADA" w:rsidRPr="00E94ADA" w:rsidRDefault="00353F05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>
        <w:rPr>
          <w:color w:val="auto"/>
        </w:rPr>
        <w:t>Классификация затрат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Прямые и косвенные расходы. Распределению косвенных расходов</w:t>
      </w:r>
    </w:p>
    <w:p w:rsidR="00E94ADA" w:rsidRPr="00E94ADA" w:rsidRDefault="00353F05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>
        <w:rPr>
          <w:color w:val="auto"/>
        </w:rPr>
        <w:t>Расчет затрат по функциям</w:t>
      </w:r>
      <w:r>
        <w:rPr>
          <w:color w:val="auto"/>
        </w:rPr>
        <w:tab/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Опр</w:t>
      </w:r>
      <w:r w:rsidR="00353F05">
        <w:rPr>
          <w:color w:val="auto"/>
        </w:rPr>
        <w:t>еделение точки безубыточности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Запас фина</w:t>
      </w:r>
      <w:r w:rsidR="00353F05">
        <w:rPr>
          <w:color w:val="auto"/>
        </w:rPr>
        <w:t>нсовой прочности предприятия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Затратный и ценнос</w:t>
      </w:r>
      <w:r w:rsidR="00353F05">
        <w:rPr>
          <w:color w:val="auto"/>
        </w:rPr>
        <w:t>тный подходы к ценообразованию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Процедура определения</w:t>
      </w:r>
      <w:r w:rsidR="00353F05">
        <w:rPr>
          <w:color w:val="auto"/>
        </w:rPr>
        <w:t xml:space="preserve"> экономической ценности товара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Состав отпускно</w:t>
      </w:r>
      <w:r w:rsidR="00353F05">
        <w:rPr>
          <w:color w:val="auto"/>
        </w:rPr>
        <w:t>й цены производителя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Пороговое</w:t>
      </w:r>
      <w:r w:rsidR="00353F05">
        <w:rPr>
          <w:color w:val="auto"/>
        </w:rPr>
        <w:t xml:space="preserve"> значение объема производства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Рекл</w:t>
      </w:r>
      <w:r w:rsidR="00353F05">
        <w:rPr>
          <w:color w:val="auto"/>
        </w:rPr>
        <w:t>ама и рекламные коммуникации</w:t>
      </w:r>
    </w:p>
    <w:p w:rsidR="00E94ADA" w:rsidRPr="00E94ADA" w:rsidRDefault="00353F05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>
        <w:rPr>
          <w:color w:val="auto"/>
        </w:rPr>
        <w:t>Стимулирование сбыта</w:t>
      </w:r>
    </w:p>
    <w:p w:rsidR="00E94ADA" w:rsidRPr="00E94ADA" w:rsidRDefault="00353F05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>
        <w:rPr>
          <w:color w:val="auto"/>
        </w:rPr>
        <w:t>Фирменный стиль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Метод</w:t>
      </w:r>
      <w:r w:rsidR="00353F05">
        <w:rPr>
          <w:color w:val="auto"/>
        </w:rPr>
        <w:t>ы маркетинговых исследований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 xml:space="preserve">Информация </w:t>
      </w:r>
      <w:r w:rsidR="00353F05">
        <w:rPr>
          <w:color w:val="auto"/>
        </w:rPr>
        <w:t>в маркетинговых исследованиях</w:t>
      </w:r>
    </w:p>
    <w:p w:rsidR="00E94ADA" w:rsidRPr="00E94ADA" w:rsidRDefault="00353F05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>
        <w:rPr>
          <w:color w:val="auto"/>
        </w:rPr>
        <w:t>Рыночная конкуренция</w:t>
      </w:r>
    </w:p>
    <w:p w:rsidR="00E94ADA" w:rsidRPr="00E94ADA" w:rsidRDefault="00E94ADA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 w:rsidRPr="00E94ADA">
        <w:rPr>
          <w:color w:val="auto"/>
        </w:rPr>
        <w:t>К</w:t>
      </w:r>
      <w:r w:rsidR="00353F05">
        <w:rPr>
          <w:color w:val="auto"/>
        </w:rPr>
        <w:t>онкурентоспособность товара</w:t>
      </w:r>
    </w:p>
    <w:p w:rsidR="00E94ADA" w:rsidRPr="00E94ADA" w:rsidRDefault="00353F05" w:rsidP="001D4D29">
      <w:pPr>
        <w:numPr>
          <w:ilvl w:val="0"/>
          <w:numId w:val="26"/>
        </w:numPr>
        <w:suppressAutoHyphens/>
        <w:contextualSpacing/>
        <w:rPr>
          <w:color w:val="auto"/>
        </w:rPr>
      </w:pPr>
      <w:r>
        <w:rPr>
          <w:color w:val="auto"/>
        </w:rPr>
        <w:t>Конкурентные стратегии</w:t>
      </w: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rPr>
          <w:b/>
          <w:i/>
          <w:color w:val="auto"/>
          <w:lang w:eastAsia="en-US"/>
        </w:rPr>
      </w:pPr>
    </w:p>
    <w:p w:rsidR="00E94ADA" w:rsidRPr="00E94ADA" w:rsidRDefault="00E94ADA" w:rsidP="001D4D29">
      <w:pPr>
        <w:tabs>
          <w:tab w:val="left" w:pos="570"/>
        </w:tabs>
        <w:suppressAutoHyphens/>
        <w:autoSpaceDE w:val="0"/>
        <w:autoSpaceDN w:val="0"/>
        <w:rPr>
          <w:b/>
          <w:i/>
          <w:color w:val="auto"/>
          <w:lang w:eastAsia="en-US"/>
        </w:rPr>
      </w:pPr>
      <w:r w:rsidRPr="00E94ADA">
        <w:rPr>
          <w:b/>
          <w:i/>
          <w:color w:val="auto"/>
          <w:lang w:eastAsia="en-US"/>
        </w:rPr>
        <w:t>Методика оценки результатов сдачи зачета</w:t>
      </w:r>
    </w:p>
    <w:p w:rsidR="00E94ADA" w:rsidRPr="00E94ADA" w:rsidRDefault="00E94ADA" w:rsidP="001D4D29">
      <w:pPr>
        <w:suppressAutoHyphens/>
        <w:spacing w:before="100" w:beforeAutospacing="1" w:after="100" w:afterAutospacing="1"/>
        <w:ind w:firstLine="708"/>
        <w:jc w:val="both"/>
        <w:rPr>
          <w:color w:val="auto"/>
        </w:rPr>
      </w:pPr>
      <w:r w:rsidRPr="00E94ADA">
        <w:rPr>
          <w:color w:val="auto"/>
        </w:rP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E94ADA" w:rsidRPr="00E94ADA" w:rsidRDefault="00E94ADA" w:rsidP="001D4D29">
      <w:pPr>
        <w:suppressAutoHyphens/>
        <w:spacing w:before="100" w:beforeAutospacing="1" w:after="100" w:afterAutospacing="1"/>
        <w:jc w:val="both"/>
        <w:rPr>
          <w:color w:val="auto"/>
        </w:rPr>
      </w:pPr>
      <w:r w:rsidRPr="00E94ADA">
        <w:rPr>
          <w:b/>
          <w:color w:val="auto"/>
        </w:rPr>
        <w:t>35-40 баллов</w:t>
      </w:r>
      <w:r w:rsidRPr="00E94ADA">
        <w:rPr>
          <w:color w:val="auto"/>
        </w:rPr>
        <w:t xml:space="preserve">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теоретические вопросызачета. </w:t>
      </w:r>
    </w:p>
    <w:p w:rsidR="00E94ADA" w:rsidRPr="00E94ADA" w:rsidRDefault="00E94ADA" w:rsidP="001D4D29">
      <w:pPr>
        <w:suppressAutoHyphens/>
        <w:spacing w:before="100" w:beforeAutospacing="1" w:after="100" w:afterAutospacing="1"/>
        <w:jc w:val="both"/>
        <w:rPr>
          <w:color w:val="auto"/>
        </w:rPr>
      </w:pPr>
      <w:r w:rsidRPr="00E94ADA">
        <w:rPr>
          <w:b/>
          <w:color w:val="auto"/>
        </w:rPr>
        <w:t>30-34 баллов</w:t>
      </w:r>
      <w:r w:rsidRPr="00E94ADA">
        <w:rPr>
          <w:color w:val="auto"/>
        </w:rPr>
        <w:t xml:space="preserve">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теоретические вопросы зачета. </w:t>
      </w:r>
    </w:p>
    <w:p w:rsidR="00E94ADA" w:rsidRPr="00E94ADA" w:rsidRDefault="00E94ADA" w:rsidP="001D4D29">
      <w:pPr>
        <w:suppressAutoHyphens/>
        <w:spacing w:before="100" w:beforeAutospacing="1" w:after="100" w:afterAutospacing="1"/>
        <w:jc w:val="both"/>
        <w:rPr>
          <w:color w:val="auto"/>
        </w:rPr>
      </w:pPr>
      <w:r w:rsidRPr="00E94ADA">
        <w:rPr>
          <w:b/>
          <w:color w:val="auto"/>
        </w:rPr>
        <w:t>25-29 баллов</w:t>
      </w:r>
      <w:r w:rsidRPr="00E94ADA">
        <w:rPr>
          <w:color w:val="auto"/>
        </w:rPr>
        <w:t xml:space="preserve">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E94ADA" w:rsidRPr="00E94ADA" w:rsidRDefault="00E94ADA" w:rsidP="001D4D29">
      <w:pPr>
        <w:suppressAutoHyphens/>
        <w:spacing w:before="100" w:beforeAutospacing="1" w:after="100" w:afterAutospacing="1"/>
        <w:jc w:val="both"/>
        <w:rPr>
          <w:color w:val="auto"/>
        </w:rPr>
      </w:pPr>
      <w:r w:rsidRPr="00E94ADA">
        <w:rPr>
          <w:b/>
          <w:color w:val="auto"/>
        </w:rPr>
        <w:t>ниже 25 баллов</w:t>
      </w:r>
      <w:r w:rsidRPr="00E94ADA">
        <w:rPr>
          <w:color w:val="auto"/>
        </w:rPr>
        <w:t xml:space="preserve"> - студент не освоил обязательного минимума знаний предмета; не способен ответить на теоретический вопрос даже при дополнительных наводящих вопросах преподавателя.</w:t>
      </w:r>
    </w:p>
    <w:p w:rsidR="00E94ADA" w:rsidRPr="00353F05" w:rsidRDefault="00E94ADA" w:rsidP="001D4D29">
      <w:pPr>
        <w:suppressAutoHyphens/>
        <w:rPr>
          <w:color w:val="auto"/>
        </w:rPr>
      </w:pPr>
      <w:r w:rsidRPr="00353F05">
        <w:rPr>
          <w:color w:val="auto"/>
        </w:rPr>
        <w:t>Итоговая оценка по курсу выставляется в соответствии со следующей таблицей:</w:t>
      </w:r>
    </w:p>
    <w:p w:rsidR="00E94ADA" w:rsidRPr="00E94ADA" w:rsidRDefault="00E94ADA" w:rsidP="001D4D29">
      <w:pPr>
        <w:suppressAutoHyphens/>
        <w:rPr>
          <w:i/>
          <w:color w:val="auto"/>
        </w:r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2717"/>
        <w:gridCol w:w="1219"/>
        <w:gridCol w:w="1284"/>
        <w:gridCol w:w="2488"/>
      </w:tblGrid>
      <w:tr w:rsidR="00E94ADA" w:rsidRPr="00E94ADA" w:rsidTr="004919E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b/>
                <w:bCs/>
                <w:color w:val="auto"/>
              </w:rPr>
            </w:pPr>
            <w:r w:rsidRPr="00E94ADA">
              <w:rPr>
                <w:b/>
                <w:bCs/>
                <w:color w:val="auto"/>
                <w:sz w:val="22"/>
                <w:szCs w:val="22"/>
              </w:rPr>
              <w:t>Градация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Отлично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Очень хорошо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Хорошо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Удовлетворительно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ADA" w:rsidRPr="00E94ADA" w:rsidRDefault="00E94ADA" w:rsidP="001D4D29">
            <w:pPr>
              <w:suppressAutoHyphens/>
              <w:rPr>
                <w:color w:val="auto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Посредственно</w:t>
            </w:r>
          </w:p>
        </w:tc>
      </w:tr>
      <w:tr w:rsidR="00E94ADA" w:rsidRPr="00E94ADA" w:rsidTr="004919E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4ADA" w:rsidRPr="00E94ADA" w:rsidRDefault="00E94ADA" w:rsidP="001D4D29">
            <w:pPr>
              <w:suppressAutoHyphens/>
              <w:jc w:val="center"/>
              <w:rPr>
                <w:color w:val="auto"/>
              </w:rPr>
            </w:pPr>
            <w:r w:rsidRPr="00E94ADA">
              <w:rPr>
                <w:color w:val="auto"/>
                <w:sz w:val="22"/>
                <w:szCs w:val="22"/>
              </w:rPr>
              <w:t>Неудовлетворительно</w:t>
            </w:r>
          </w:p>
        </w:tc>
      </w:tr>
    </w:tbl>
    <w:p w:rsidR="00CD5571" w:rsidRPr="00CD5571" w:rsidRDefault="00CD5571" w:rsidP="001D4D29">
      <w:pPr>
        <w:suppressAutoHyphens/>
        <w:spacing w:line="276" w:lineRule="auto"/>
        <w:jc w:val="both"/>
        <w:rPr>
          <w:rFonts w:eastAsiaTheme="minorHAnsi" w:cstheme="minorBidi"/>
          <w:color w:val="auto"/>
          <w:szCs w:val="22"/>
          <w:lang w:eastAsia="en-US"/>
        </w:rPr>
      </w:pPr>
    </w:p>
    <w:sectPr w:rsidR="00CD5571" w:rsidRPr="00CD5571" w:rsidSect="004919EC">
      <w:footerReference w:type="default" r:id="rId48"/>
      <w:pgSz w:w="11906" w:h="16838"/>
      <w:pgMar w:top="1134" w:right="850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F62" w:rsidRDefault="00596F62" w:rsidP="00875EB3">
      <w:r>
        <w:separator/>
      </w:r>
    </w:p>
  </w:endnote>
  <w:endnote w:type="continuationSeparator" w:id="0">
    <w:p w:rsidR="00596F62" w:rsidRDefault="00596F62" w:rsidP="008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D29" w:rsidRDefault="001D4D29">
    <w:pPr>
      <w:pStyle w:val="11"/>
      <w:tabs>
        <w:tab w:val="center" w:pos="4677"/>
        <w:tab w:val="right" w:pos="9355"/>
      </w:tabs>
      <w:spacing w:after="454"/>
      <w:jc w:val="center"/>
    </w:pPr>
    <w:r>
      <w:fldChar w:fldCharType="begin"/>
    </w:r>
    <w:r>
      <w:instrText>PAGE</w:instrText>
    </w:r>
    <w:r>
      <w:fldChar w:fldCharType="separate"/>
    </w:r>
    <w:r w:rsidR="00523D75">
      <w:rPr>
        <w:noProof/>
      </w:rPr>
      <w:t>26</w:t>
    </w:r>
    <w:r>
      <w:fldChar w:fldCharType="end"/>
    </w:r>
  </w:p>
  <w:p w:rsidR="001D4D29" w:rsidRDefault="001D4D29">
    <w:pPr>
      <w:pStyle w:val="11"/>
      <w:tabs>
        <w:tab w:val="center" w:pos="4677"/>
        <w:tab w:val="right" w:pos="9355"/>
      </w:tabs>
      <w:spacing w:after="45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F62" w:rsidRDefault="00596F62" w:rsidP="00875EB3">
      <w:r>
        <w:separator/>
      </w:r>
    </w:p>
  </w:footnote>
  <w:footnote w:type="continuationSeparator" w:id="0">
    <w:p w:rsidR="00596F62" w:rsidRDefault="00596F62" w:rsidP="00875EB3">
      <w:r>
        <w:continuationSeparator/>
      </w:r>
    </w:p>
  </w:footnote>
  <w:footnote w:id="1">
    <w:p w:rsidR="001D4D29" w:rsidRDefault="001D4D29" w:rsidP="00E94ADA">
      <w:pPr>
        <w:pStyle w:val="oaenoniinee"/>
      </w:pPr>
      <w:r>
        <w:rPr>
          <w:rStyle w:val="ciaeniinee"/>
          <w:sz w:val="24"/>
        </w:rPr>
        <w:footnoteRef/>
      </w:r>
      <w:r>
        <w:rPr>
          <w:spacing w:val="-2"/>
          <w:sz w:val="24"/>
        </w:rPr>
        <w:t xml:space="preserve">     * N</w:t>
      </w:r>
      <w:r>
        <w:rPr>
          <w:spacing w:val="-2"/>
          <w:sz w:val="24"/>
          <w:vertAlign w:val="subscript"/>
        </w:rPr>
        <w:t>г</w:t>
      </w:r>
      <w:r>
        <w:rPr>
          <w:spacing w:val="-2"/>
          <w:sz w:val="24"/>
        </w:rPr>
        <w:t xml:space="preserve"> – Заданный порядковый номер Вашей студенческой группы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68E"/>
    <w:multiLevelType w:val="hybridMultilevel"/>
    <w:tmpl w:val="1E76DD44"/>
    <w:lvl w:ilvl="0" w:tplc="BB02E6DC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" w15:restartNumberingAfterBreak="0">
    <w:nsid w:val="042D6DEF"/>
    <w:multiLevelType w:val="hybridMultilevel"/>
    <w:tmpl w:val="48125042"/>
    <w:lvl w:ilvl="0" w:tplc="756E9BC4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C1A6E15"/>
    <w:multiLevelType w:val="hybridMultilevel"/>
    <w:tmpl w:val="DAF69930"/>
    <w:lvl w:ilvl="0" w:tplc="E8663EB8">
      <w:start w:val="1"/>
      <w:numFmt w:val="decimal"/>
      <w:lvlText w:val="%1)"/>
      <w:lvlJc w:val="left"/>
      <w:pPr>
        <w:tabs>
          <w:tab w:val="num" w:pos="-208"/>
        </w:tabs>
        <w:ind w:left="-2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3" w15:restartNumberingAfterBreak="0">
    <w:nsid w:val="111F740D"/>
    <w:multiLevelType w:val="multilevel"/>
    <w:tmpl w:val="56AA5312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58" w:hanging="1800"/>
      </w:pPr>
      <w:rPr>
        <w:rFonts w:hint="default"/>
      </w:rPr>
    </w:lvl>
  </w:abstractNum>
  <w:abstractNum w:abstractNumId="4" w15:restartNumberingAfterBreak="0">
    <w:nsid w:val="12CA049C"/>
    <w:multiLevelType w:val="hybridMultilevel"/>
    <w:tmpl w:val="E4F2A022"/>
    <w:lvl w:ilvl="0" w:tplc="BD92FD44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5" w15:restartNumberingAfterBreak="0">
    <w:nsid w:val="16020FFA"/>
    <w:multiLevelType w:val="multilevel"/>
    <w:tmpl w:val="45F8A752"/>
    <w:lvl w:ilvl="0">
      <w:start w:val="1"/>
      <w:numFmt w:val="decimal"/>
      <w:lvlText w:val="%1."/>
      <w:lvlJc w:val="left"/>
      <w:pPr>
        <w:ind w:left="462" w:firstLine="102"/>
      </w:pPr>
    </w:lvl>
    <w:lvl w:ilvl="1">
      <w:start w:val="8"/>
      <w:numFmt w:val="decimal"/>
      <w:lvlText w:val="%1.%2."/>
      <w:lvlJc w:val="left"/>
      <w:pPr>
        <w:ind w:left="1129" w:firstLine="709"/>
      </w:pPr>
    </w:lvl>
    <w:lvl w:ilvl="2">
      <w:start w:val="1"/>
      <w:numFmt w:val="decimal"/>
      <w:lvlText w:val="%1.%2.%3."/>
      <w:lvlJc w:val="left"/>
      <w:pPr>
        <w:ind w:left="2036" w:firstLine="1316"/>
      </w:pPr>
    </w:lvl>
    <w:lvl w:ilvl="3">
      <w:start w:val="1"/>
      <w:numFmt w:val="decimal"/>
      <w:lvlText w:val="%1.%2.%3.%4."/>
      <w:lvlJc w:val="left"/>
      <w:pPr>
        <w:ind w:left="2643" w:firstLine="1923"/>
      </w:pPr>
    </w:lvl>
    <w:lvl w:ilvl="4">
      <w:start w:val="1"/>
      <w:numFmt w:val="decimal"/>
      <w:lvlText w:val="%1.%2.%3.%4.%5."/>
      <w:lvlJc w:val="left"/>
      <w:pPr>
        <w:ind w:left="3610" w:firstLine="2530"/>
      </w:pPr>
    </w:lvl>
    <w:lvl w:ilvl="5">
      <w:start w:val="1"/>
      <w:numFmt w:val="decimal"/>
      <w:lvlText w:val="%1.%2.%3.%4.%5.%6."/>
      <w:lvlJc w:val="left"/>
      <w:pPr>
        <w:ind w:left="4217" w:firstLine="3137"/>
      </w:pPr>
    </w:lvl>
    <w:lvl w:ilvl="6">
      <w:start w:val="1"/>
      <w:numFmt w:val="decimal"/>
      <w:lvlText w:val="%1.%2.%3.%4.%5.%6.%7."/>
      <w:lvlJc w:val="left"/>
      <w:pPr>
        <w:ind w:left="5184" w:firstLine="3744"/>
      </w:pPr>
    </w:lvl>
    <w:lvl w:ilvl="7">
      <w:start w:val="1"/>
      <w:numFmt w:val="decimal"/>
      <w:lvlText w:val="%1.%2.%3.%4.%5.%6.%7.%8."/>
      <w:lvlJc w:val="left"/>
      <w:pPr>
        <w:ind w:left="5791" w:firstLine="4351"/>
      </w:pPr>
    </w:lvl>
    <w:lvl w:ilvl="8">
      <w:start w:val="1"/>
      <w:numFmt w:val="decimal"/>
      <w:lvlText w:val="%1.%2.%3.%4.%5.%6.%7.%8.%9."/>
      <w:lvlJc w:val="left"/>
      <w:pPr>
        <w:ind w:left="6758" w:firstLine="4958"/>
      </w:pPr>
    </w:lvl>
  </w:abstractNum>
  <w:abstractNum w:abstractNumId="6" w15:restartNumberingAfterBreak="0">
    <w:nsid w:val="1BF11E07"/>
    <w:multiLevelType w:val="hybridMultilevel"/>
    <w:tmpl w:val="E5C08EFC"/>
    <w:lvl w:ilvl="0" w:tplc="199E33DC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2199145C"/>
    <w:multiLevelType w:val="hybridMultilevel"/>
    <w:tmpl w:val="4DA06B26"/>
    <w:lvl w:ilvl="0" w:tplc="E8663EB8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8" w15:restartNumberingAfterBreak="0">
    <w:nsid w:val="22A6650C"/>
    <w:multiLevelType w:val="hybridMultilevel"/>
    <w:tmpl w:val="EE04ACDE"/>
    <w:lvl w:ilvl="0" w:tplc="E1A03386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E439E9"/>
    <w:multiLevelType w:val="hybridMultilevel"/>
    <w:tmpl w:val="9F40DE96"/>
    <w:lvl w:ilvl="0" w:tplc="E8663EB8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0" w15:restartNumberingAfterBreak="0">
    <w:nsid w:val="39F9371A"/>
    <w:multiLevelType w:val="hybridMultilevel"/>
    <w:tmpl w:val="3398A5A4"/>
    <w:lvl w:ilvl="0" w:tplc="15FA8CDA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1" w15:restartNumberingAfterBreak="0">
    <w:nsid w:val="3AE76D51"/>
    <w:multiLevelType w:val="hybridMultilevel"/>
    <w:tmpl w:val="11B6CCD8"/>
    <w:lvl w:ilvl="0" w:tplc="E8663EB8">
      <w:start w:val="1"/>
      <w:numFmt w:val="decimal"/>
      <w:lvlText w:val="%1)"/>
      <w:lvlJc w:val="left"/>
      <w:pPr>
        <w:tabs>
          <w:tab w:val="num" w:pos="303"/>
        </w:tabs>
        <w:ind w:left="30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2" w15:restartNumberingAfterBreak="0">
    <w:nsid w:val="435F53FF"/>
    <w:multiLevelType w:val="multilevel"/>
    <w:tmpl w:val="701452A4"/>
    <w:lvl w:ilvl="0">
      <w:start w:val="1"/>
      <w:numFmt w:val="decimal"/>
      <w:lvlText w:val="%1."/>
      <w:lvlJc w:val="left"/>
      <w:pPr>
        <w:ind w:left="460" w:firstLine="100"/>
      </w:pPr>
    </w:lvl>
    <w:lvl w:ilvl="1">
      <w:start w:val="9"/>
      <w:numFmt w:val="decimal"/>
      <w:lvlText w:val="%1.%2"/>
      <w:lvlJc w:val="left"/>
      <w:pPr>
        <w:ind w:left="1069" w:firstLine="709"/>
      </w:pPr>
    </w:lvl>
    <w:lvl w:ilvl="2">
      <w:start w:val="1"/>
      <w:numFmt w:val="decimal"/>
      <w:lvlText w:val="%1.%2.%3"/>
      <w:lvlJc w:val="left"/>
      <w:pPr>
        <w:ind w:left="2038" w:firstLine="1318"/>
      </w:pPr>
    </w:lvl>
    <w:lvl w:ilvl="3">
      <w:start w:val="1"/>
      <w:numFmt w:val="decimal"/>
      <w:lvlText w:val="%1.%2.%3.%4"/>
      <w:lvlJc w:val="left"/>
      <w:pPr>
        <w:ind w:left="2647" w:firstLine="1927"/>
      </w:pPr>
    </w:lvl>
    <w:lvl w:ilvl="4">
      <w:start w:val="1"/>
      <w:numFmt w:val="decimal"/>
      <w:lvlText w:val="%1.%2.%3.%4.%5"/>
      <w:lvlJc w:val="left"/>
      <w:pPr>
        <w:ind w:left="3616" w:firstLine="2536"/>
      </w:pPr>
    </w:lvl>
    <w:lvl w:ilvl="5">
      <w:start w:val="1"/>
      <w:numFmt w:val="decimal"/>
      <w:lvlText w:val="%1.%2.%3.%4.%5.%6"/>
      <w:lvlJc w:val="left"/>
      <w:pPr>
        <w:ind w:left="4225" w:firstLine="3145"/>
      </w:pPr>
    </w:lvl>
    <w:lvl w:ilvl="6">
      <w:start w:val="1"/>
      <w:numFmt w:val="decimal"/>
      <w:lvlText w:val="%1.%2.%3.%4.%5.%6.%7"/>
      <w:lvlJc w:val="left"/>
      <w:pPr>
        <w:ind w:left="5194" w:firstLine="3754"/>
      </w:pPr>
    </w:lvl>
    <w:lvl w:ilvl="7">
      <w:start w:val="1"/>
      <w:numFmt w:val="decimal"/>
      <w:lvlText w:val="%1.%2.%3.%4.%5.%6.%7.%8"/>
      <w:lvlJc w:val="left"/>
      <w:pPr>
        <w:ind w:left="5803" w:firstLine="4363"/>
      </w:pPr>
    </w:lvl>
    <w:lvl w:ilvl="8">
      <w:start w:val="1"/>
      <w:numFmt w:val="decimal"/>
      <w:lvlText w:val="%1.%2.%3.%4.%5.%6.%7.%8.%9"/>
      <w:lvlJc w:val="left"/>
      <w:pPr>
        <w:ind w:left="6772" w:firstLine="4972"/>
      </w:pPr>
    </w:lvl>
  </w:abstractNum>
  <w:abstractNum w:abstractNumId="13" w15:restartNumberingAfterBreak="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DA2480"/>
    <w:multiLevelType w:val="hybridMultilevel"/>
    <w:tmpl w:val="1A627310"/>
    <w:lvl w:ilvl="0" w:tplc="606C7FA4">
      <w:start w:val="1"/>
      <w:numFmt w:val="decimal"/>
      <w:lvlText w:val="%1)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15" w15:restartNumberingAfterBreak="0">
    <w:nsid w:val="5152724A"/>
    <w:multiLevelType w:val="hybridMultilevel"/>
    <w:tmpl w:val="CAEAEDEA"/>
    <w:lvl w:ilvl="0" w:tplc="CF86DF72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6" w15:restartNumberingAfterBreak="0">
    <w:nsid w:val="52990D83"/>
    <w:multiLevelType w:val="hybridMultilevel"/>
    <w:tmpl w:val="D82EEB2E"/>
    <w:lvl w:ilvl="0" w:tplc="38649BC2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5A1F0E4D"/>
    <w:multiLevelType w:val="hybridMultilevel"/>
    <w:tmpl w:val="0814578E"/>
    <w:lvl w:ilvl="0" w:tplc="FF8074C4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5D722309"/>
    <w:multiLevelType w:val="hybridMultilevel"/>
    <w:tmpl w:val="CE4A6282"/>
    <w:lvl w:ilvl="0" w:tplc="702EF976">
      <w:start w:val="1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65D149D3"/>
    <w:multiLevelType w:val="hybridMultilevel"/>
    <w:tmpl w:val="407A157E"/>
    <w:lvl w:ilvl="0" w:tplc="D9342B66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6664451E"/>
    <w:multiLevelType w:val="hybridMultilevel"/>
    <w:tmpl w:val="AC7ED05A"/>
    <w:lvl w:ilvl="0" w:tplc="DC90112A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</w:lvl>
    <w:lvl w:ilvl="1" w:tplc="AFE45BCC">
      <w:start w:val="1"/>
      <w:numFmt w:val="decimal"/>
      <w:lvlText w:val="%2)"/>
      <w:lvlJc w:val="left"/>
      <w:pPr>
        <w:tabs>
          <w:tab w:val="num" w:pos="796"/>
        </w:tabs>
        <w:ind w:left="7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21" w15:restartNumberingAfterBreak="0">
    <w:nsid w:val="6C2F0460"/>
    <w:multiLevelType w:val="hybridMultilevel"/>
    <w:tmpl w:val="7B1A17AC"/>
    <w:lvl w:ilvl="0" w:tplc="4DC6FD1A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710F0C9D"/>
    <w:multiLevelType w:val="hybridMultilevel"/>
    <w:tmpl w:val="657A8F3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abstractNum w:abstractNumId="24" w15:restartNumberingAfterBreak="0">
    <w:nsid w:val="7B7E6339"/>
    <w:multiLevelType w:val="hybridMultilevel"/>
    <w:tmpl w:val="DD9091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532F36"/>
    <w:multiLevelType w:val="hybridMultilevel"/>
    <w:tmpl w:val="884060CE"/>
    <w:lvl w:ilvl="0" w:tplc="E8663EB8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num w:numId="1">
    <w:abstractNumId w:val="5"/>
  </w:num>
  <w:num w:numId="2">
    <w:abstractNumId w:val="1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3"/>
  </w:num>
  <w:num w:numId="6">
    <w:abstractNumId w:val="23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81"/>
    <w:rsid w:val="00003FD5"/>
    <w:rsid w:val="00005D32"/>
    <w:rsid w:val="000614DB"/>
    <w:rsid w:val="000758CF"/>
    <w:rsid w:val="0007712C"/>
    <w:rsid w:val="000932D6"/>
    <w:rsid w:val="000A0B4B"/>
    <w:rsid w:val="000D0FAE"/>
    <w:rsid w:val="000D2778"/>
    <w:rsid w:val="000F1766"/>
    <w:rsid w:val="001244A0"/>
    <w:rsid w:val="00125AAA"/>
    <w:rsid w:val="001321D5"/>
    <w:rsid w:val="00136E71"/>
    <w:rsid w:val="00147CD3"/>
    <w:rsid w:val="00161948"/>
    <w:rsid w:val="00193075"/>
    <w:rsid w:val="0019648C"/>
    <w:rsid w:val="001A1271"/>
    <w:rsid w:val="001A4553"/>
    <w:rsid w:val="001D18EE"/>
    <w:rsid w:val="001D4D29"/>
    <w:rsid w:val="001F2BD8"/>
    <w:rsid w:val="00200140"/>
    <w:rsid w:val="0021208B"/>
    <w:rsid w:val="0022300B"/>
    <w:rsid w:val="002611AE"/>
    <w:rsid w:val="00286987"/>
    <w:rsid w:val="002B37A8"/>
    <w:rsid w:val="002C536A"/>
    <w:rsid w:val="002D1960"/>
    <w:rsid w:val="00317A14"/>
    <w:rsid w:val="0034526E"/>
    <w:rsid w:val="00353F05"/>
    <w:rsid w:val="00395F6E"/>
    <w:rsid w:val="00396B5E"/>
    <w:rsid w:val="003D115D"/>
    <w:rsid w:val="003D1225"/>
    <w:rsid w:val="003D4191"/>
    <w:rsid w:val="00415810"/>
    <w:rsid w:val="00427F71"/>
    <w:rsid w:val="00472C44"/>
    <w:rsid w:val="004919EC"/>
    <w:rsid w:val="00497A57"/>
    <w:rsid w:val="004B0512"/>
    <w:rsid w:val="004C0930"/>
    <w:rsid w:val="004C466C"/>
    <w:rsid w:val="004D5010"/>
    <w:rsid w:val="00523D75"/>
    <w:rsid w:val="00527E64"/>
    <w:rsid w:val="00536433"/>
    <w:rsid w:val="005563F4"/>
    <w:rsid w:val="005618DB"/>
    <w:rsid w:val="00596F62"/>
    <w:rsid w:val="005A60C1"/>
    <w:rsid w:val="005B10F8"/>
    <w:rsid w:val="005B4B05"/>
    <w:rsid w:val="005C38AA"/>
    <w:rsid w:val="005E5DCE"/>
    <w:rsid w:val="005F3D94"/>
    <w:rsid w:val="00600E95"/>
    <w:rsid w:val="00617829"/>
    <w:rsid w:val="0062611D"/>
    <w:rsid w:val="0063448B"/>
    <w:rsid w:val="00654505"/>
    <w:rsid w:val="00661BBC"/>
    <w:rsid w:val="0066776B"/>
    <w:rsid w:val="006B6AB1"/>
    <w:rsid w:val="006C1D7C"/>
    <w:rsid w:val="006C7D6E"/>
    <w:rsid w:val="006E0861"/>
    <w:rsid w:val="006E7CE3"/>
    <w:rsid w:val="006F089E"/>
    <w:rsid w:val="00753EBB"/>
    <w:rsid w:val="00793E6D"/>
    <w:rsid w:val="007C06C1"/>
    <w:rsid w:val="007C1D0A"/>
    <w:rsid w:val="00833DEA"/>
    <w:rsid w:val="0084130C"/>
    <w:rsid w:val="00875EB3"/>
    <w:rsid w:val="00896CFA"/>
    <w:rsid w:val="008A7112"/>
    <w:rsid w:val="00946830"/>
    <w:rsid w:val="00952020"/>
    <w:rsid w:val="00962CF9"/>
    <w:rsid w:val="00970981"/>
    <w:rsid w:val="00991547"/>
    <w:rsid w:val="00993E67"/>
    <w:rsid w:val="0099746D"/>
    <w:rsid w:val="009A0AEE"/>
    <w:rsid w:val="009F3A65"/>
    <w:rsid w:val="00A0273A"/>
    <w:rsid w:val="00A02F09"/>
    <w:rsid w:val="00A06DE4"/>
    <w:rsid w:val="00A1437B"/>
    <w:rsid w:val="00A17038"/>
    <w:rsid w:val="00A27735"/>
    <w:rsid w:val="00A61F9A"/>
    <w:rsid w:val="00AD7D7A"/>
    <w:rsid w:val="00AF4D84"/>
    <w:rsid w:val="00B00735"/>
    <w:rsid w:val="00B13329"/>
    <w:rsid w:val="00B24C1D"/>
    <w:rsid w:val="00B55083"/>
    <w:rsid w:val="00B65EC3"/>
    <w:rsid w:val="00B73AAD"/>
    <w:rsid w:val="00BA15B2"/>
    <w:rsid w:val="00BA683D"/>
    <w:rsid w:val="00BB35C1"/>
    <w:rsid w:val="00BB3888"/>
    <w:rsid w:val="00BB6691"/>
    <w:rsid w:val="00BC76E2"/>
    <w:rsid w:val="00BF7D61"/>
    <w:rsid w:val="00C22D81"/>
    <w:rsid w:val="00C25155"/>
    <w:rsid w:val="00C40280"/>
    <w:rsid w:val="00C40C9C"/>
    <w:rsid w:val="00C5210E"/>
    <w:rsid w:val="00C52A53"/>
    <w:rsid w:val="00C657F7"/>
    <w:rsid w:val="00C70F94"/>
    <w:rsid w:val="00C90237"/>
    <w:rsid w:val="00CA49C5"/>
    <w:rsid w:val="00CA67D7"/>
    <w:rsid w:val="00CC6A57"/>
    <w:rsid w:val="00CD5571"/>
    <w:rsid w:val="00D2151E"/>
    <w:rsid w:val="00D2333E"/>
    <w:rsid w:val="00D321CA"/>
    <w:rsid w:val="00D5048D"/>
    <w:rsid w:val="00D969AD"/>
    <w:rsid w:val="00DA10EB"/>
    <w:rsid w:val="00DB532A"/>
    <w:rsid w:val="00DC7A37"/>
    <w:rsid w:val="00DE7918"/>
    <w:rsid w:val="00E004B8"/>
    <w:rsid w:val="00E07862"/>
    <w:rsid w:val="00E32FF4"/>
    <w:rsid w:val="00E35837"/>
    <w:rsid w:val="00E42BD1"/>
    <w:rsid w:val="00E47669"/>
    <w:rsid w:val="00E476AA"/>
    <w:rsid w:val="00E4779A"/>
    <w:rsid w:val="00E53F9F"/>
    <w:rsid w:val="00E71E27"/>
    <w:rsid w:val="00E91866"/>
    <w:rsid w:val="00E94ADA"/>
    <w:rsid w:val="00EA10BB"/>
    <w:rsid w:val="00EC78F8"/>
    <w:rsid w:val="00ED4014"/>
    <w:rsid w:val="00ED73E8"/>
    <w:rsid w:val="00F12784"/>
    <w:rsid w:val="00F53F15"/>
    <w:rsid w:val="00F65CD0"/>
    <w:rsid w:val="00F701C0"/>
    <w:rsid w:val="00F87AEF"/>
    <w:rsid w:val="00FC2AF2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2025F9-4C28-4752-A38F-EE7826A7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00140"/>
    <w:pPr>
      <w:keepNext/>
      <w:outlineLvl w:val="0"/>
    </w:pPr>
    <w:rPr>
      <w:i/>
      <w:iCs/>
      <w:color w:val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200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A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1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14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0014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14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Title"/>
    <w:basedOn w:val="11"/>
    <w:next w:val="11"/>
    <w:link w:val="a4"/>
    <w:qFormat/>
    <w:rsid w:val="00970981"/>
    <w:pPr>
      <w:keepNext/>
      <w:keepLines/>
      <w:jc w:val="center"/>
    </w:pPr>
    <w:rPr>
      <w:sz w:val="32"/>
      <w:szCs w:val="32"/>
    </w:rPr>
  </w:style>
  <w:style w:type="character" w:customStyle="1" w:styleId="a4">
    <w:name w:val="Название Знак"/>
    <w:basedOn w:val="a0"/>
    <w:link w:val="a3"/>
    <w:rsid w:val="00970981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table" w:customStyle="1" w:styleId="16">
    <w:name w:val="16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11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10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1">
    <w:name w:val="7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1">
    <w:name w:val="6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"/>
    <w:basedOn w:val="a1"/>
    <w:rsid w:val="009709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6545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50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footer"/>
    <w:basedOn w:val="a"/>
    <w:link w:val="a8"/>
    <w:unhideWhenUsed/>
    <w:rsid w:val="006545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50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9">
    <w:name w:val="Table Grid"/>
    <w:basedOn w:val="a1"/>
    <w:rsid w:val="0065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араграф"/>
    <w:basedOn w:val="a"/>
    <w:link w:val="ab"/>
    <w:qFormat/>
    <w:rsid w:val="002611AE"/>
    <w:pPr>
      <w:spacing w:line="276" w:lineRule="auto"/>
      <w:ind w:firstLine="709"/>
      <w:jc w:val="both"/>
    </w:pPr>
    <w:rPr>
      <w:rFonts w:eastAsiaTheme="minorHAnsi" w:cstheme="minorBidi"/>
      <w:color w:val="auto"/>
      <w:szCs w:val="22"/>
      <w:lang w:eastAsia="en-US"/>
    </w:rPr>
  </w:style>
  <w:style w:type="character" w:customStyle="1" w:styleId="ab">
    <w:name w:val="Параграф Знак"/>
    <w:basedOn w:val="a0"/>
    <w:link w:val="aa"/>
    <w:rsid w:val="002611AE"/>
    <w:rPr>
      <w:rFonts w:ascii="Times New Roman" w:hAnsi="Times New Roman"/>
      <w:sz w:val="24"/>
    </w:rPr>
  </w:style>
  <w:style w:type="numbering" w:customStyle="1" w:styleId="18">
    <w:name w:val="Нет списка1"/>
    <w:next w:val="a2"/>
    <w:uiPriority w:val="99"/>
    <w:semiHidden/>
    <w:unhideWhenUsed/>
    <w:rsid w:val="00952020"/>
  </w:style>
  <w:style w:type="paragraph" w:styleId="HTML">
    <w:name w:val="HTML Preformatted"/>
    <w:basedOn w:val="a"/>
    <w:link w:val="HTML0"/>
    <w:uiPriority w:val="99"/>
    <w:unhideWhenUsed/>
    <w:rsid w:val="00952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52020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9">
    <w:name w:val="Сетка таблицы1"/>
    <w:basedOn w:val="a1"/>
    <w:next w:val="a9"/>
    <w:uiPriority w:val="59"/>
    <w:rsid w:val="0095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2020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52020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952020"/>
    <w:rPr>
      <w:rFonts w:ascii="Tahoma" w:hAnsi="Tahoma" w:cs="Tahoma"/>
      <w:sz w:val="16"/>
      <w:szCs w:val="16"/>
    </w:rPr>
  </w:style>
  <w:style w:type="paragraph" w:styleId="af">
    <w:name w:val="Normal (Web)"/>
    <w:basedOn w:val="a"/>
    <w:unhideWhenUsed/>
    <w:rsid w:val="00952020"/>
    <w:pPr>
      <w:spacing w:before="100" w:beforeAutospacing="1" w:after="100" w:afterAutospacing="1"/>
    </w:pPr>
    <w:rPr>
      <w:color w:val="auto"/>
    </w:rPr>
  </w:style>
  <w:style w:type="paragraph" w:styleId="af0">
    <w:name w:val="List Paragraph"/>
    <w:basedOn w:val="a"/>
    <w:uiPriority w:val="34"/>
    <w:qFormat/>
    <w:rsid w:val="00952020"/>
    <w:pPr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ft12">
    <w:name w:val="ft12"/>
    <w:basedOn w:val="a0"/>
    <w:rsid w:val="00952020"/>
  </w:style>
  <w:style w:type="paragraph" w:customStyle="1" w:styleId="p26">
    <w:name w:val="p26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20">
    <w:name w:val="ft20"/>
    <w:basedOn w:val="a0"/>
    <w:rsid w:val="00952020"/>
  </w:style>
  <w:style w:type="character" w:customStyle="1" w:styleId="ft19">
    <w:name w:val="ft19"/>
    <w:basedOn w:val="a0"/>
    <w:rsid w:val="00952020"/>
  </w:style>
  <w:style w:type="paragraph" w:customStyle="1" w:styleId="p36">
    <w:name w:val="p36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37">
    <w:name w:val="p37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22">
    <w:name w:val="ft22"/>
    <w:basedOn w:val="a0"/>
    <w:rsid w:val="00952020"/>
  </w:style>
  <w:style w:type="character" w:customStyle="1" w:styleId="ft23">
    <w:name w:val="ft23"/>
    <w:basedOn w:val="a0"/>
    <w:rsid w:val="00952020"/>
  </w:style>
  <w:style w:type="character" w:customStyle="1" w:styleId="ft24">
    <w:name w:val="ft24"/>
    <w:basedOn w:val="a0"/>
    <w:rsid w:val="00952020"/>
  </w:style>
  <w:style w:type="paragraph" w:customStyle="1" w:styleId="p38">
    <w:name w:val="p38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6">
    <w:name w:val="ft6"/>
    <w:basedOn w:val="a0"/>
    <w:rsid w:val="00952020"/>
  </w:style>
  <w:style w:type="paragraph" w:customStyle="1" w:styleId="p39">
    <w:name w:val="p39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40">
    <w:name w:val="p40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9">
    <w:name w:val="ft9"/>
    <w:basedOn w:val="a0"/>
    <w:rsid w:val="00952020"/>
  </w:style>
  <w:style w:type="paragraph" w:customStyle="1" w:styleId="p58">
    <w:name w:val="p58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59">
    <w:name w:val="p59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5">
    <w:name w:val="p5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29">
    <w:name w:val="p29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0">
    <w:name w:val="p60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1">
    <w:name w:val="p61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2">
    <w:name w:val="p62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3">
    <w:name w:val="p63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4">
    <w:name w:val="p64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5">
    <w:name w:val="p65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6">
    <w:name w:val="p66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44">
    <w:name w:val="p44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7">
    <w:name w:val="p67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69">
    <w:name w:val="p69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70">
    <w:name w:val="p70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71">
    <w:name w:val="p71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72">
    <w:name w:val="p72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73">
    <w:name w:val="p73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76">
    <w:name w:val="p76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77">
    <w:name w:val="p77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78">
    <w:name w:val="p78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79">
    <w:name w:val="p79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80">
    <w:name w:val="p80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81">
    <w:name w:val="p81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36">
    <w:name w:val="ft36"/>
    <w:basedOn w:val="a0"/>
    <w:rsid w:val="00952020"/>
  </w:style>
  <w:style w:type="paragraph" w:customStyle="1" w:styleId="p83">
    <w:name w:val="p83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84">
    <w:name w:val="p84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85">
    <w:name w:val="p85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86">
    <w:name w:val="p86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11">
    <w:name w:val="ft11"/>
    <w:basedOn w:val="a0"/>
    <w:rsid w:val="00952020"/>
  </w:style>
  <w:style w:type="paragraph" w:customStyle="1" w:styleId="p161">
    <w:name w:val="p161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62">
    <w:name w:val="p162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64">
    <w:name w:val="p164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2">
    <w:name w:val="p2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95">
    <w:name w:val="p95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02">
    <w:name w:val="p102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03">
    <w:name w:val="p103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42">
    <w:name w:val="ft42"/>
    <w:basedOn w:val="a0"/>
    <w:rsid w:val="00952020"/>
  </w:style>
  <w:style w:type="paragraph" w:customStyle="1" w:styleId="p129">
    <w:name w:val="p129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48">
    <w:name w:val="ft48"/>
    <w:basedOn w:val="a0"/>
    <w:rsid w:val="00952020"/>
  </w:style>
  <w:style w:type="paragraph" w:customStyle="1" w:styleId="p149">
    <w:name w:val="p149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53">
    <w:name w:val="p153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49">
    <w:name w:val="ft49"/>
    <w:basedOn w:val="a0"/>
    <w:rsid w:val="00952020"/>
  </w:style>
  <w:style w:type="paragraph" w:customStyle="1" w:styleId="p154">
    <w:name w:val="p154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55">
    <w:name w:val="p155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56">
    <w:name w:val="p156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57">
    <w:name w:val="p157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ft5">
    <w:name w:val="ft5"/>
    <w:basedOn w:val="a0"/>
    <w:rsid w:val="00952020"/>
  </w:style>
  <w:style w:type="paragraph" w:customStyle="1" w:styleId="p158">
    <w:name w:val="p158"/>
    <w:basedOn w:val="a"/>
    <w:rsid w:val="00952020"/>
    <w:pPr>
      <w:spacing w:before="100" w:beforeAutospacing="1" w:after="100" w:afterAutospacing="1"/>
    </w:pPr>
    <w:rPr>
      <w:color w:val="auto"/>
    </w:rPr>
  </w:style>
  <w:style w:type="paragraph" w:customStyle="1" w:styleId="p159">
    <w:name w:val="p159"/>
    <w:basedOn w:val="a"/>
    <w:rsid w:val="00952020"/>
    <w:pPr>
      <w:spacing w:before="100" w:beforeAutospacing="1" w:after="100" w:afterAutospacing="1"/>
    </w:pPr>
    <w:rPr>
      <w:color w:val="auto"/>
    </w:rPr>
  </w:style>
  <w:style w:type="character" w:customStyle="1" w:styleId="10">
    <w:name w:val="Заголовок 1 Знак"/>
    <w:basedOn w:val="a0"/>
    <w:link w:val="1"/>
    <w:rsid w:val="002001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001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001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0014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20014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001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200140"/>
  </w:style>
  <w:style w:type="paragraph" w:customStyle="1" w:styleId="Style">
    <w:name w:val="Style"/>
    <w:uiPriority w:val="99"/>
    <w:rsid w:val="002001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200140"/>
    <w:rPr>
      <w:b/>
      <w:bCs/>
    </w:rPr>
  </w:style>
  <w:style w:type="character" w:customStyle="1" w:styleId="apple-converted-space">
    <w:name w:val="apple-converted-space"/>
    <w:basedOn w:val="a0"/>
    <w:rsid w:val="00200140"/>
  </w:style>
  <w:style w:type="paragraph" w:styleId="af2">
    <w:name w:val="Plain Text"/>
    <w:basedOn w:val="a"/>
    <w:link w:val="af3"/>
    <w:rsid w:val="00200140"/>
    <w:rPr>
      <w:rFonts w:ascii="Courier New" w:hAnsi="Courier New"/>
      <w:color w:val="auto"/>
      <w:sz w:val="20"/>
      <w:szCs w:val="20"/>
    </w:rPr>
  </w:style>
  <w:style w:type="character" w:customStyle="1" w:styleId="af3">
    <w:name w:val="Текст Знак"/>
    <w:basedOn w:val="a0"/>
    <w:link w:val="af2"/>
    <w:rsid w:val="0020014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4">
    <w:name w:val="Body Text"/>
    <w:basedOn w:val="a"/>
    <w:link w:val="af5"/>
    <w:rsid w:val="00200140"/>
    <w:pPr>
      <w:tabs>
        <w:tab w:val="left" w:pos="284"/>
        <w:tab w:val="left" w:pos="851"/>
      </w:tabs>
      <w:jc w:val="center"/>
    </w:pPr>
    <w:rPr>
      <w:rFonts w:eastAsiaTheme="minorHAnsi"/>
      <w:color w:val="auto"/>
      <w:sz w:val="18"/>
      <w:szCs w:val="20"/>
      <w:lang w:eastAsia="en-US"/>
    </w:rPr>
  </w:style>
  <w:style w:type="character" w:customStyle="1" w:styleId="af5">
    <w:name w:val="Основной текст Знак"/>
    <w:basedOn w:val="a0"/>
    <w:link w:val="af4"/>
    <w:rsid w:val="00200140"/>
    <w:rPr>
      <w:rFonts w:ascii="Times New Roman" w:hAnsi="Times New Roman" w:cs="Times New Roman"/>
      <w:sz w:val="18"/>
      <w:szCs w:val="20"/>
    </w:rPr>
  </w:style>
  <w:style w:type="paragraph" w:styleId="af6">
    <w:name w:val="Body Text Indent"/>
    <w:basedOn w:val="a"/>
    <w:link w:val="af7"/>
    <w:uiPriority w:val="99"/>
    <w:unhideWhenUsed/>
    <w:rsid w:val="00200140"/>
    <w:pPr>
      <w:spacing w:after="120"/>
      <w:ind w:left="283"/>
    </w:pPr>
    <w:rPr>
      <w:rFonts w:eastAsiaTheme="minorHAnsi"/>
      <w:color w:val="auto"/>
      <w:lang w:eastAsia="en-US"/>
    </w:rPr>
  </w:style>
  <w:style w:type="character" w:customStyle="1" w:styleId="af7">
    <w:name w:val="Основной текст с отступом Знак"/>
    <w:basedOn w:val="a0"/>
    <w:link w:val="af6"/>
    <w:uiPriority w:val="99"/>
    <w:rsid w:val="00200140"/>
    <w:rPr>
      <w:rFonts w:ascii="Times New Roman" w:hAnsi="Times New Roman" w:cs="Times New Roman"/>
      <w:sz w:val="24"/>
      <w:szCs w:val="24"/>
    </w:rPr>
  </w:style>
  <w:style w:type="paragraph" w:customStyle="1" w:styleId="af8">
    <w:name w:val="Стиль"/>
    <w:uiPriority w:val="99"/>
    <w:rsid w:val="002001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23">
    <w:name w:val="Сетка таблицы2"/>
    <w:basedOn w:val="a1"/>
    <w:next w:val="a9"/>
    <w:uiPriority w:val="59"/>
    <w:rsid w:val="002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">
    <w:name w:val="Абзац списка1"/>
    <w:basedOn w:val="a"/>
    <w:rsid w:val="00200140"/>
    <w:pPr>
      <w:spacing w:before="60"/>
      <w:ind w:left="720" w:firstLine="425"/>
      <w:contextualSpacing/>
      <w:jc w:val="both"/>
    </w:pPr>
    <w:rPr>
      <w:rFonts w:eastAsia="Calibri"/>
      <w:color w:val="auto"/>
    </w:rPr>
  </w:style>
  <w:style w:type="character" w:customStyle="1" w:styleId="texample">
    <w:name w:val="texample"/>
    <w:basedOn w:val="a0"/>
    <w:rsid w:val="00200140"/>
  </w:style>
  <w:style w:type="paragraph" w:customStyle="1" w:styleId="af9">
    <w:name w:val="Заголовок подраздела"/>
    <w:basedOn w:val="aa"/>
    <w:link w:val="afa"/>
    <w:qFormat/>
    <w:rsid w:val="00200140"/>
    <w:pPr>
      <w:spacing w:before="360" w:after="240"/>
      <w:jc w:val="left"/>
    </w:pPr>
    <w:rPr>
      <w:b/>
      <w:caps/>
    </w:rPr>
  </w:style>
  <w:style w:type="character" w:customStyle="1" w:styleId="afa">
    <w:name w:val="Заголовок подраздела Знак"/>
    <w:basedOn w:val="ab"/>
    <w:link w:val="af9"/>
    <w:rsid w:val="00200140"/>
    <w:rPr>
      <w:rFonts w:ascii="Times New Roman" w:hAnsi="Times New Roman"/>
      <w:b/>
      <w:caps/>
      <w:sz w:val="24"/>
    </w:rPr>
  </w:style>
  <w:style w:type="paragraph" w:customStyle="1" w:styleId="afb">
    <w:name w:val="Аннотация"/>
    <w:basedOn w:val="a"/>
    <w:link w:val="afc"/>
    <w:qFormat/>
    <w:rsid w:val="00200140"/>
    <w:pPr>
      <w:spacing w:after="240" w:line="276" w:lineRule="auto"/>
      <w:jc w:val="center"/>
    </w:pPr>
    <w:rPr>
      <w:rFonts w:eastAsiaTheme="minorHAnsi" w:cstheme="minorBidi"/>
      <w:b/>
      <w:caps/>
      <w:color w:val="auto"/>
      <w:szCs w:val="22"/>
      <w:lang w:eastAsia="en-US"/>
    </w:rPr>
  </w:style>
  <w:style w:type="character" w:customStyle="1" w:styleId="afc">
    <w:name w:val="Аннотация Знак"/>
    <w:basedOn w:val="a0"/>
    <w:link w:val="afb"/>
    <w:rsid w:val="00200140"/>
    <w:rPr>
      <w:rFonts w:ascii="Times New Roman" w:hAnsi="Times New Roman"/>
      <w:b/>
      <w:caps/>
      <w:sz w:val="24"/>
    </w:rPr>
  </w:style>
  <w:style w:type="paragraph" w:styleId="afd">
    <w:name w:val="footnote text"/>
    <w:basedOn w:val="a"/>
    <w:link w:val="afe"/>
    <w:uiPriority w:val="99"/>
    <w:semiHidden/>
    <w:unhideWhenUsed/>
    <w:rsid w:val="00200140"/>
    <w:rPr>
      <w:color w:val="auto"/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2001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footnote reference"/>
    <w:basedOn w:val="a0"/>
    <w:uiPriority w:val="99"/>
    <w:semiHidden/>
    <w:unhideWhenUsed/>
    <w:rsid w:val="00200140"/>
    <w:rPr>
      <w:vertAlign w:val="superscript"/>
    </w:rPr>
  </w:style>
  <w:style w:type="character" w:styleId="aff0">
    <w:name w:val="Hyperlink"/>
    <w:basedOn w:val="a0"/>
    <w:uiPriority w:val="99"/>
    <w:semiHidden/>
    <w:unhideWhenUsed/>
    <w:rsid w:val="0020014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94AD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numbering" w:customStyle="1" w:styleId="32">
    <w:name w:val="Нет списка3"/>
    <w:next w:val="a2"/>
    <w:uiPriority w:val="99"/>
    <w:semiHidden/>
    <w:unhideWhenUsed/>
    <w:rsid w:val="00E94ADA"/>
  </w:style>
  <w:style w:type="character" w:customStyle="1" w:styleId="s4">
    <w:name w:val="s4"/>
    <w:basedOn w:val="a0"/>
    <w:rsid w:val="00E94ADA"/>
  </w:style>
  <w:style w:type="paragraph" w:customStyle="1" w:styleId="aff1">
    <w:name w:val="Знак"/>
    <w:basedOn w:val="a"/>
    <w:rsid w:val="00E94ADA"/>
    <w:pPr>
      <w:spacing w:after="160" w:line="240" w:lineRule="exact"/>
    </w:pPr>
    <w:rPr>
      <w:rFonts w:ascii="Verdana" w:hAnsi="Verdana"/>
      <w:color w:val="auto"/>
      <w:lang w:val="en-US" w:eastAsia="en-US"/>
    </w:rPr>
  </w:style>
  <w:style w:type="paragraph" w:styleId="33">
    <w:name w:val="Body Text 3"/>
    <w:basedOn w:val="a"/>
    <w:link w:val="34"/>
    <w:uiPriority w:val="99"/>
    <w:semiHidden/>
    <w:unhideWhenUsed/>
    <w:rsid w:val="00E94ADA"/>
    <w:pPr>
      <w:spacing w:after="120"/>
    </w:pPr>
    <w:rPr>
      <w:color w:val="auto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E94AD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E94ADA"/>
    <w:pPr>
      <w:spacing w:after="120" w:line="480" w:lineRule="auto"/>
      <w:ind w:left="283"/>
    </w:pPr>
    <w:rPr>
      <w:color w:val="auto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E94AD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1">
    <w:name w:val="Сетка таблицы11"/>
    <w:basedOn w:val="a1"/>
    <w:next w:val="a9"/>
    <w:rsid w:val="00E94ADA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9"/>
    <w:rsid w:val="00E94ADA"/>
    <w:pPr>
      <w:spacing w:after="0" w:line="240" w:lineRule="auto"/>
      <w:ind w:left="284" w:right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aeniinee">
    <w:name w:val="ciae niinee"/>
    <w:rsid w:val="00E94ADA"/>
    <w:rPr>
      <w:vertAlign w:val="superscript"/>
    </w:rPr>
  </w:style>
  <w:style w:type="paragraph" w:customStyle="1" w:styleId="oaenoniinee">
    <w:name w:val="oaeno niinee"/>
    <w:basedOn w:val="a"/>
    <w:rsid w:val="00E94ADA"/>
    <w:pPr>
      <w:ind w:left="284" w:right="284"/>
      <w:jc w:val="both"/>
    </w:pPr>
    <w:rPr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image" Target="media/image31.wmf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6.wmf"/><Relationship Id="rId42" Type="http://schemas.openxmlformats.org/officeDocument/2006/relationships/image" Target="media/image34.wmf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1.wmf"/><Relationship Id="rId41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40" Type="http://schemas.openxmlformats.org/officeDocument/2006/relationships/image" Target="media/image32.wmf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image" Target="media/image23.wmf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image" Target="media/image35.wmf"/><Relationship Id="rId48" Type="http://schemas.openxmlformats.org/officeDocument/2006/relationships/footer" Target="foot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AD498-8CA7-4DB6-A6E2-68ECF3C7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6551</Words>
  <Characters>37345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815-6-6</dc:creator>
  <cp:lastModifiedBy>galina tihonova</cp:lastModifiedBy>
  <cp:revision>5</cp:revision>
  <dcterms:created xsi:type="dcterms:W3CDTF">2020-11-20T10:30:00Z</dcterms:created>
  <dcterms:modified xsi:type="dcterms:W3CDTF">2020-11-21T21:26:00Z</dcterms:modified>
</cp:coreProperties>
</file>