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7e0e6aefd535438b"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ЛАЗЕРНЫХ И ПЛАЗМЕННЫХ ТЕХНОЛОГИЙ</w:t>
      </w:r>
    </w:p>
    <w:p w:rsidR="00010244" w:rsidP="00010244" w:rsidRDefault="00010244">
      <w:pPr>
        <w:jc w:val="center"/>
      </w:pPr>
      <w:r>
        <w:rPr/>
        <w:t>КАФЕДРА ПРИКЛАДНОЙ МАТЕМАТИКИ</w:t>
      </w:r>
    </w:p>
    <w:p w:rsidR="00010244" w:rsidP="00010244" w:rsidRDefault="00010244">
      <w:pPr>
        <w:jc w:val="center"/>
      </w:pPr>
    </w:p>
    <w:p w:rsidR="00010244" w:rsidP="00010244" w:rsidRDefault="00010244">
      <w:pPr>
        <w:jc w:val="right"/>
      </w:pPr>
      <w:r w:rsidRPr="00010244">
        <w:t>ОДОБРЕНО</w:t>
      </w:r>
      <w:r w:rsidRPr="00010244">
        <w:br/>
        <w:t/>
      </w:r>
      <w:r w:rsidRPr="00010244">
        <w:br/>
        <w:t>протокол № 18 / 03 </w:t>
      </w:r>
      <w:r w:rsidRPr="00010244">
        <w:br/>
        <w:t/>
      </w:r>
      <w:r w:rsidRPr="00010244">
        <w:br/>
        <w:t>от « 31 » мая 2018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ПАРАЛЛЕЛЬНЫЕ ВЫЧИСЛИТЕЛЬНЫЕ И ПРОГРАММНЫЕ МОДЕЛИ ДЛЯ МНОГОПРОЦЕССОРНЫХ ВЫЧИСЛИТЕЛЬНЫХ СИСТЕМ</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01.04.02 Прикладная математика и информатика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1</w:t>
            </w:r>
          </w:p>
        </w:tc>
        <w:tc>
          <w:tcPr>
            <w:tcW w:w="957" w:type="dxa"/>
          </w:tcPr>
          <w:p w:rsidR="00F66786" w:rsidRDefault="00F66786">
            <w:r>
              <w:rPr/>
              <w:t>3</w:t>
            </w:r>
          </w:p>
        </w:tc>
        <w:tc>
          <w:tcPr>
            <w:tcW w:w="957" w:type="dxa"/>
          </w:tcPr>
          <w:p w:rsidR="00F66786" w:rsidRDefault="00F66786">
            <w:r>
              <w:rPr/>
              <w:t>108</w:t>
            </w:r>
          </w:p>
        </w:tc>
        <w:tc>
          <w:tcPr>
            <w:tcW w:w="957" w:type="dxa"/>
          </w:tcPr>
          <w:p w:rsidR="00F66786" w:rsidRDefault="00F66786">
            <w:r>
              <w:rPr/>
              <w:t>16</w:t>
            </w:r>
          </w:p>
        </w:tc>
        <w:tc>
          <w:tcPr>
            <w:tcW w:w="957" w:type="dxa"/>
          </w:tcPr>
          <w:p w:rsidR="00F66786" w:rsidRDefault="00F66786">
            <w:r>
              <w:rPr/>
              <w:t>0</w:t>
            </w:r>
          </w:p>
        </w:tc>
        <w:tc>
          <w:tcPr>
            <w:tcW w:w="957" w:type="dxa"/>
          </w:tcPr>
          <w:p w:rsidR="00F66786" w:rsidRDefault="00F66786">
            <w:r>
              <w:rPr/>
              <w:t>16</w:t>
            </w:r>
          </w:p>
        </w:tc>
        <w:tc>
          <w:tcPr>
            <w:tcW w:w="957" w:type="dxa"/>
          </w:tcPr>
          <w:p w:rsidR="00F66786" w:rsidRDefault="00F66786">
            <w:r>
              <w:rPr/>
              <w:t>76</w:t>
            </w:r>
          </w:p>
        </w:tc>
        <w:tc>
          <w:tcPr>
            <w:tcW w:w="957" w:type="dxa"/>
          </w:tcPr>
          <w:p w:rsidR="00F66786" w:rsidRDefault="00F66786">
            <w:r>
              <w:rPr/>
              <w:t>0</w:t>
            </w:r>
          </w:p>
        </w:tc>
        <w:tc>
          <w:tcPr>
            <w:tcW w:w="957" w:type="dxa"/>
          </w:tcPr>
          <w:p w:rsidR="00F66786" w:rsidRDefault="00F66786">
            <w:r>
              <w:rPr/>
              <w:t>З</w:t>
            </w:r>
          </w:p>
        </w:tc>
      </w:tr>
    </w:tbl>
    <w:p w:rsidR="0019056A" w:rsidRDefault="0019056A"/>
    <w:p w:rsidRPr="00305144" w:rsidR="00F66786" w:rsidP="00305144" w:rsidRDefault="00F66786">
      <w:pPr>
        <w:pStyle w:val="aa"/>
      </w:pPr>
      <w:r w:rsidRPr="00305144">
        <w:br w:type="page"/>
        <w:t>АННОТАЦИЯ</w:t>
      </w:r>
    </w:p>
    <w:p>
      <w:pPr>
        <w:pStyle w:val="a8"/>
      </w:pPr>
      <w:r>
        <w:rPr/>
        <w:t>В курсе изучаются основы работы с технологиями параллельного программирования. Рассматриваются такие параллельные программы, как OpenMP и MPI; технологии автоматизированного распараллеливания DVI, GPGPU (CUDA, OpenCL). </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Целью освоения учебной дисциплины «Параллельные вычислительные и программные модели для многопроцессорных вычислительных систем» ознакомление обучающихся с принципами и технологиями параллельного программирования, освоение основных технологий параллельного программирования для дальнейшего их использования при решении ресурсоёмких вычислительных задач математической физики. Формирование навыков разработки и реализации параллельных алгоритмов и программ для многопроцессорных вычислительных систем (МВС).</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обеспечивает специальную подготовку будущего магистра. Изучение дисциплины базируется на следующих прослушанных ранее курсах: математический анализ, теория вероятностей, линейная алгебра и теория функций комплексного переменного, практикум на ЭВМ. Основные положения курса «Параллельные вычислительные и программные модели для многопроцессорных вычислительных систем» впоследствии могут быть использованы при изучении второй составляющей курса «Решение задач вычислительной математики с использованием технологии CUDA», при изучении дисциплины «Математическое моделирование с использованием пакетов прикладных программ», при моделировании различных физических, химических и других процессов.  Также, полученные умения, навыки и знания необходимы для успешного выполнения научно–исследовательской работы.</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bl>
    <w:p>
      <w:pPr>
        <w:pStyle w:val="a8"/>
      </w:pPr>
      <w:r>
        <w:rPr/>
        <w:t> </w:t>
      </w:r>
    </w:p>
    <w:p>
      <w:pPr>
        <w:pStyle w:val="a8"/>
      </w:pPr>
      <w:r>
        <w:rPr/>
        <w:t>Профессиональные компетенции в соотвествии с задачами и объектами (областями знаний) профессиональной деятельности: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gridCol w:w="1"/>
        <w:gridCol w:w="1"/>
      </w:tblGrid>
      <w:tr>
        <w:tc>
          <w:tcPr>
            <w:tcW w:w="5000" w:type="dxa"/>
          </w:tcPr>
          <w:tcPr/>
          <w:p>
            <w:pPr/>
            <w:r>
              <w:rPr>
                <w:b/>
              </w:rPr>
              <w:t>Задача профессиональной деятельности (ЗПД)</w:t>
            </w:r>
          </w:p>
        </w:tc>
        <w:tc>
          <w:tcPr>
            <w:tcW w:w="5000" w:type="dxa"/>
          </w:tcPr>
          <w:tcPr/>
          <w:p>
            <w:pPr/>
            <w:r>
              <w:rPr>
                <w:b/>
              </w:rPr>
              <w:t>Объект или область знания</w:t>
            </w:r>
          </w:p>
        </w:tc>
        <w:tc>
          <w:tcPr>
            <w:tcW w:w="5000" w:type="dxa"/>
          </w:tcPr>
          <w:tcPr/>
          <w:p>
            <w:pPr/>
            <w:r>
              <w:rPr>
                <w:b/>
              </w:rPr>
              <w:t>Код и наименование профессиональной компетенции;</w:t>
            </w:r>
            <w:r>
              <w:br/>
            </w:r>
            <w:r>
              <w:rPr>
                <w:b/>
              </w:rPr>
              <w:t>Основание (профессиональный стандарт-ПС, анализ опыта)</w:t>
            </w:r>
          </w:p>
        </w:tc>
        <w:tc>
          <w:tcPr>
            <w:tcW w:w="5000" w:type="dxa"/>
          </w:tcPr>
          <w:tcPr/>
          <w:p>
            <w:pPr/>
            <w:r>
              <w:rPr>
                <w:b/>
              </w:rPr>
              <w:t>Код и наименование индикатора достижения профессиональной компетенции</w:t>
            </w:r>
          </w:p>
        </w:tc>
      </w:tr>
    </w:tbl>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1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Первый раздел</w:t>
            </w:r>
          </w:p>
        </w:tc>
        <w:tc>
          <w:tcPr>
            <w:tcW w:w="754" w:type="dxa"/>
          </w:tcPr>
          <w:p>
            <w:pPr>
              <w:pStyle w:val="a8"/>
              <w:ind w:firstLine="0"/>
            </w:pPr>
            <w:r>
              <w:rPr/>
              <w:t>1-8</w:t>
            </w:r>
          </w:p>
        </w:tc>
        <w:tc>
          <w:tcPr>
            <w:tcW w:w="1046" w:type="dxa"/>
          </w:tcPr>
          <w:p>
            <w:pPr>
              <w:pStyle w:val="a8"/>
              <w:ind w:firstLine="0"/>
            </w:pPr>
            <w:r>
              <w:rPr/>
              <w:t/>
            </w:r>
          </w:p>
        </w:tc>
        <w:tc>
          <w:tcPr>
            <w:tcW w:w="1047" w:type="dxa"/>
          </w:tcPr>
          <w:p>
            <w:pPr>
              <w:pStyle w:val="a8"/>
              <w:ind w:firstLine="0"/>
            </w:pPr>
            <w:r>
              <w:rPr/>
              <w:t>ДЗ-8,</w:t>
            </w:r>
            <w:r>
              <w:br/>
            </w:r>
            <w:r>
              <w:rPr/>
              <w:t>ДЗ-4</w:t>
            </w:r>
          </w:p>
        </w:tc>
        <w:tc>
          <w:tcPr>
            <w:tcW w:w="1047" w:type="dxa"/>
          </w:tcPr>
          <w:p>
            <w:pPr>
              <w:pStyle w:val="a8"/>
              <w:ind w:firstLine="0"/>
            </w:pPr>
            <w:r>
              <w:rPr/>
              <w:t>КИ-8</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Второй раздел</w:t>
            </w:r>
          </w:p>
        </w:tc>
        <w:tc>
          <w:tcPr>
            <w:tcW w:w="754" w:type="dxa"/>
          </w:tcPr>
          <w:p>
            <w:pPr>
              <w:pStyle w:val="a8"/>
              <w:ind w:firstLine="0"/>
            </w:pPr>
            <w:r>
              <w:rPr/>
              <w:t>9-16</w:t>
            </w:r>
          </w:p>
        </w:tc>
        <w:tc>
          <w:tcPr>
            <w:tcW w:w="1046" w:type="dxa"/>
          </w:tcPr>
          <w:p>
            <w:pPr>
              <w:pStyle w:val="a8"/>
              <w:ind w:firstLine="0"/>
            </w:pPr>
            <w:r>
              <w:rPr/>
              <w:t/>
            </w:r>
          </w:p>
        </w:tc>
        <w:tc>
          <w:tcPr>
            <w:tcW w:w="1047" w:type="dxa"/>
          </w:tcPr>
          <w:p>
            <w:pPr>
              <w:pStyle w:val="a8"/>
              <w:ind w:firstLine="0"/>
            </w:pPr>
            <w:r>
              <w:rPr/>
              <w:t>ДЗ-11,</w:t>
            </w:r>
            <w:r>
              <w:br/>
            </w:r>
            <w:r>
              <w:rPr/>
              <w:t>ДЗ-15</w:t>
            </w:r>
          </w:p>
        </w:tc>
        <w:tc>
          <w:tcPr>
            <w:tcW w:w="1047" w:type="dxa"/>
          </w:tcPr>
          <w:p>
            <w:pPr>
              <w:pStyle w:val="a8"/>
              <w:ind w:firstLine="0"/>
            </w:pPr>
            <w:r>
              <w:rPr/>
              <w:t>КИ-16</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1 Семестр</w:t>
            </w:r>
          </w:p>
        </w:tc>
        <w:tc>
          <w:tcPr>
            <w:tcW w:w="754" w:type="dxa"/>
          </w:tcPr>
          <w:p>
            <w:pPr>
              <w:pStyle w:val="a8"/>
              <w:ind w:firstLine="0"/>
            </w:pPr>
            <w:r>
              <w:rPr/>
              <w:t/>
            </w:r>
          </w:p>
        </w:tc>
        <w:tc>
          <w:tcPr>
            <w:tcW w:w="1046" w:type="dxa"/>
          </w:tcPr>
          <w:p>
            <w:pPr>
              <w:pStyle w:val="a8"/>
              <w:ind w:firstLine="0"/>
            </w:pPr>
            <w:r>
              <w:rPr/>
              <w:t>16/0/16</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1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З   </w:t>
            </w:r>
          </w:p>
        </w:tc>
        <w:tc>
          <w:tcPr>
            <w:tcW w:w="1047" w:type="dxa"/>
          </w:tcPr>
          <w:p>
            <w:pPr>
              <w:pStyle w:val="a8"/>
              <w:ind w:firstLine="0"/>
            </w:pPr>
            <w:r>
              <w:rPr/>
              <w:t>50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ДЗ</w:t>
            </w:r>
          </w:p>
        </w:tc>
        <w:tc>
          <w:tcPr>
            <w:tcW w:w="9164" w:type="dxa"/>
          </w:tcPr>
          <w:p>
            <w:r>
              <w:rPr/>
              <w:t>Домашнее задание</w:t>
            </w:r>
          </w:p>
        </w:tc>
      </w:tr>
      <w:tr>
        <w:tc>
          <w:tcPr>
            <w:tcW w:w="973" w:type="dxa"/>
          </w:tcPr>
          <w:p>
            <w:r>
              <w:rPr/>
              <w:t>КИ</w:t>
            </w:r>
          </w:p>
        </w:tc>
        <w:tc>
          <w:tcPr>
            <w:tcW w:w="9164" w:type="dxa"/>
          </w:tcPr>
          <w:p>
            <w:r>
              <w:rPr/>
              <w:t>Контроль по итогам</w:t>
            </w:r>
          </w:p>
        </w:tc>
      </w:tr>
      <w:tr>
        <w:tc>
          <w:tcPr>
            <w:tcW w:w="973" w:type="dxa"/>
          </w:tcPr>
          <w:p>
            <w:r>
              <w:rPr/>
              <w:t>З</w:t>
            </w:r>
          </w:p>
        </w:tc>
        <w:tc>
          <w:tcPr>
            <w:tcW w:w="9164" w:type="dxa"/>
          </w:tcPr>
          <w:p>
            <w:r>
              <w:rPr/>
              <w:t>Зачет</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1 Семестр</w:t>
            </w:r>
          </w:p>
        </w:tc>
        <w:tc>
          <w:tcPr>
            <w:tcW w:w="850" w:type="dxa"/>
          </w:tcPr>
          <w:p>
            <w:r>
              <w:rPr/>
              <w:t>16</w:t>
            </w:r>
          </w:p>
        </w:tc>
        <w:tc>
          <w:tcPr>
            <w:tcW w:w="1134" w:type="dxa"/>
          </w:tcPr>
          <w:p>
            <w:r>
              <w:rPr/>
              <w:t>0</w:t>
            </w:r>
          </w:p>
        </w:tc>
        <w:tc>
          <w:tcPr>
            <w:tcW w:w="815" w:type="dxa"/>
          </w:tcPr>
          <w:p>
            <w:r>
              <w:rPr/>
              <w:t>16</w:t>
            </w:r>
          </w:p>
        </w:tc>
      </w:tr>
      <w:tr>
        <w:tc>
          <w:tcPr>
            <w:tcW w:w="973" w:type="dxa"/>
          </w:tcPr>
          <w:p>
            <w:r>
              <w:rPr>
                <w:b/>
              </w:rPr>
              <w:t>1-8</w:t>
            </w:r>
          </w:p>
        </w:tc>
        <w:tc>
          <w:tcPr>
            <w:tcW w:w="6365" w:type="dxa"/>
          </w:tcPr>
          <w:p>
            <w:r>
              <w:rPr>
                <w:b/>
              </w:rPr>
              <w:t>Первый раздел</w:t>
            </w:r>
          </w:p>
        </w:tc>
        <w:tc>
          <w:tcPr>
            <w:tcW w:w="850" w:type="dxa"/>
          </w:tcPr>
          <w:p>
            <w:r>
              <w:rPr/>
              <w:t>8</w:t>
            </w:r>
          </w:p>
        </w:tc>
        <w:tc>
          <w:tcPr>
            <w:tcW w:w="1134" w:type="dxa"/>
          </w:tcPr>
          <w:p>
            <w:r>
              <w:rPr/>
              <w:t/>
            </w:r>
          </w:p>
        </w:tc>
        <w:tc>
          <w:tcPr>
            <w:tcW w:w="815" w:type="dxa"/>
          </w:tcPr>
          <w:p>
            <w:r>
              <w:rPr/>
              <w:t>8</w:t>
            </w:r>
          </w:p>
        </w:tc>
      </w:tr>
      <w:tr>
        <w:tc>
          <w:p>
            <w:r>
              <w:rPr/>
              <w:t>1</w:t>
            </w:r>
          </w:p>
          <w:tcPr>
            <w:vMerge w:val="restart"/>
            <w:tcW w:w="973" w:type="dxa"/>
          </w:tcPr>
        </w:tc>
        <w:tc>
          <w:p>
            <w:r>
              <w:rPr>
                <w:b/>
              </w:rPr>
              <w:t>Тема 1. Вводное занятие</w:t>
            </w:r>
            <w:r>
              <w:br/>
            </w:r>
            <w:r>
              <w:rPr/>
              <w:t>Дается краткая характеристика предмета. Рассматриваются системы с общей и распределенной памятью, а также гибридные системы.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2 - 3</w:t>
            </w:r>
          </w:p>
          <w:tcPr>
            <w:vMerge w:val="restart"/>
            <w:tcW w:w="973" w:type="dxa"/>
          </w:tcPr>
        </w:tc>
        <w:tc>
          <w:p>
            <w:r>
              <w:rPr>
                <w:b/>
              </w:rPr>
              <w:t>Тема 2. Технологии параллельного программирования</w:t>
            </w:r>
            <w:r>
              <w:br/>
            </w:r>
            <w:r>
              <w:rPr/>
              <w:t>Международные стандарты разработки параллельных программ: OpenMP, MPI. Технологии автоматизированного распараллеливания DVI. GPGPU (CUDA, OpenCL) Примеры использования.</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4 - 5</w:t>
            </w:r>
          </w:p>
          <w:tcPr>
            <w:vMerge w:val="restart"/>
            <w:tcW w:w="973" w:type="dxa"/>
          </w:tcPr>
        </w:tc>
        <w:tc>
          <w:p>
            <w:r>
              <w:rPr>
                <w:b/>
              </w:rPr>
              <w:t>Тема 3.  MPI. Попарные межпроцессорные обмены</w:t>
            </w:r>
            <w:r>
              <w:br/>
            </w:r>
            <w:r>
              <w:rPr/>
              <w:t>Сообщения. Основные понятия. Данные в сообщении и атрибуты сообщения. Передача и прием сообщений между отдельными процессами. Передача и прием сообщений с блокировкой. Передача и прием сообщений без блокировки. Отложенные запросы на взаимодействие. Тупиковые ситуации (deadlock).</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6</w:t>
            </w:r>
          </w:p>
          <w:tcPr>
            <w:vMerge w:val="restart"/>
            <w:tcW w:w="973" w:type="dxa"/>
          </w:tcPr>
        </w:tc>
        <w:tc>
          <w:p>
            <w:r>
              <w:rPr>
                <w:b/>
              </w:rPr>
              <w:t>Тема 4.  MPI. Коллективные взаимодействия процессов.</w:t>
            </w:r>
            <w:r>
              <w:br/>
            </w:r>
            <w:r>
              <w:rPr/>
              <w:t>Коллективные операции. Основные понятия. Барьерная синхронизация. Широковещательный обмен. Сбор данных. Рассылка. Сбор для всех процессов. Функция «all-to-all», «Scatter» и «Gather». Глобальные операции редукции.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7 - 8</w:t>
            </w:r>
          </w:p>
          <w:tcPr>
            <w:vMerge w:val="restart"/>
            <w:tcW w:w="973" w:type="dxa"/>
          </w:tcPr>
        </w:tc>
        <w:tc>
          <w:p>
            <w:r>
              <w:rPr>
                <w:b/>
              </w:rPr>
              <w:t>Тема 5.  OpenMP</w:t>
            </w:r>
            <w:r>
              <w:br/>
            </w:r>
            <w:r>
              <w:rPr/>
              <w:t>основы параллельного программирования с использованием OpenMP.  Правила применения директив OpenMP. Видимость данных и корректность доступа к данным</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9-16</w:t>
            </w:r>
          </w:p>
        </w:tc>
        <w:tc>
          <w:tcPr>
            <w:tcW w:w="6365" w:type="dxa"/>
          </w:tcPr>
          <w:p>
            <w:r>
              <w:rPr>
                <w:b/>
              </w:rPr>
              <w:t>Второй раздел</w:t>
            </w:r>
          </w:p>
        </w:tc>
        <w:tc>
          <w:tcPr>
            <w:tcW w:w="850" w:type="dxa"/>
          </w:tcPr>
          <w:p>
            <w:r>
              <w:rPr/>
              <w:t>8</w:t>
            </w:r>
          </w:p>
        </w:tc>
        <w:tc>
          <w:tcPr>
            <w:tcW w:w="1134" w:type="dxa"/>
          </w:tcPr>
          <w:p>
            <w:r>
              <w:rPr/>
              <w:t/>
            </w:r>
          </w:p>
        </w:tc>
        <w:tc>
          <w:tcPr>
            <w:tcW w:w="815" w:type="dxa"/>
          </w:tcPr>
          <w:p>
            <w:r>
              <w:rPr/>
              <w:t>8</w:t>
            </w:r>
          </w:p>
        </w:tc>
      </w:tr>
      <w:tr>
        <w:tc>
          <w:p>
            <w:r>
              <w:rPr/>
              <w:t>9 - 15</w:t>
            </w:r>
          </w:p>
          <w:tcPr>
            <w:vMerge w:val="restart"/>
            <w:tcW w:w="973" w:type="dxa"/>
          </w:tcPr>
        </w:tc>
        <w:tc>
          <w:p>
            <w:r>
              <w:rPr>
                <w:b/>
              </w:rPr>
              <w:t>Тема 6. Параллельные алгоритмы.</w:t>
            </w:r>
            <w:r>
              <w:br/>
            </w:r>
            <w:r>
              <w:rPr/>
              <w:t>Параллельные алгоритмы решения систем линейных алгебраических уравнений методами простой итерации и Гаусса-Зейделя, умножение матриц, параллельная редукция, Оценка эффективности различных способов реализации данных алгоритмов.</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8</w:t>
            </w:r>
          </w:p>
        </w:tc>
        <w:tc>
          <w:p>
            <w:r>
              <w:rPr/>
              <w:t/>
            </w:r>
          </w:p>
        </w:tc>
        <w:tc>
          <w:p>
            <w:r>
              <w:rPr/>
              <w:t>8</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8E1541" w:rsidP="008E1541" w:rsidRDefault="008E1541"/>
    <w:p w:rsidR="00A63548" w:rsidP="00A63548" w:rsidRDefault="00A63548">
      <w:pPr>
        <w:pStyle w:val="ac"/>
      </w:pPr>
      <w:r>
        <w:t>5.</w:t>
      </w:r>
      <w:r>
        <w:tab/>
        <w:t>ОБРАЗОВАТЕЛЬНЫЕ ТЕХНОЛОГИИ</w:t>
      </w:r>
    </w:p>
    <w:p>
      <w:pPr>
        <w:pStyle w:val="a8"/>
      </w:pPr>
      <w:r>
        <w:rPr/>
        <w:t>Подача материала сопровождается примерами модельных и производственных прикладных задач.  Слушатели получают опыт разработки реализации и анализа параллельных алгоритмов. Написанные в процессе обучения прикладные программы тестируются на различных МВС коллективного доступа в удаленном режиме. Сравнение результатов таких тестов позволяет проводить оптимизацию программного кода для повышения его быстродействия.</w:t>
      </w:r>
    </w:p>
    <w:p>
      <w:pPr>
        <w:pStyle w:val="a8"/>
      </w:pPr>
      <w:r>
        <w:rPr/>
        <w:t>Большое внимание уделяется самостоятельной работе студентов. Поиск необходимой информации в сети Интернет.</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sectPr w:rsidRPr="00C67758" w:rsidR="00FA7DD9">
        <w:pgSz w:w="11906" w:h="16838"/>
        <w:pgMar w:top="1134" w:right="850" w:bottom="1134" w:left="1701" w:header="708" w:footer="708" w:gutter="0"/>
        <w:cols w:space="708"/>
        <w:docGrid w:linePitch="360"/>
      </w:sectPr>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Н 50 Параллельное программирование для многопроцессорных вычислительных систем : , Санкт-Петербург: БХВ-Петербург, 2014</w:t>
      </w:r>
    </w:p>
    <w:p>
      <w:r>
        <w:t>2. 512 К59 Программирование численных методов линейной алгебры : учебно-методическое пособие, Р. Г. Козин, Москва: НИЯУ МИФИ, 2010</w:t>
      </w:r>
    </w:p>
    <w:p w:rsidR="005300F8" w:rsidP="005300F8" w:rsidRDefault="005300F8"/>
    <w:p w:rsidR="005300F8" w:rsidP="005300F8" w:rsidRDefault="005300F8">
      <w:r>
        <w:t>ДОПОЛНИТЕЛЬНАЯ ЛИТЕРАТУРА:</w:t>
      </w:r>
    </w:p>
    <w:p>
      <w:r>
        <w:t>1. 004 М 21 Параллельное программирование на основе технологий OpenMP, MPI, CUDA : учебное пособие для академического бакалавриата, Москва: Юрайт, 2017</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pPr>
        <w:pStyle w:val="a8"/>
      </w:pPr>
      <w:r>
        <w:rPr/>
        <w:t>Рабочая программа дисциплины составлена в соответствии с ОС НИЯУ МИФИ (ФГОС) и учебным планом основной образовательной программы (программ).</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Давыдов Александр Александрович</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