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231" w:rsidRDefault="00C51C2E" w:rsidP="00257983">
      <w:pPr>
        <w:spacing w:line="360" w:lineRule="auto"/>
        <w:ind w:left="0" w:hanging="2"/>
        <w:rPr>
          <w:rFonts w:eastAsia="Times New Roman" w:cs="Times New Roman"/>
          <w:color w:val="262626"/>
        </w:rPr>
      </w:pPr>
      <w:r>
        <w:rPr>
          <w:rFonts w:eastAsia="Times New Roman" w:cs="Times New Roman"/>
        </w:rPr>
        <w:t>ИНСТИТУТ ЛАЗЕРНЫХ И ПЛАЗМЕННЫХ ТЕХНОЛОГИЙ</w:t>
      </w:r>
    </w:p>
    <w:p w:rsidR="009E6231" w:rsidRDefault="00C51C2E" w:rsidP="00257983">
      <w:pPr>
        <w:pBdr>
          <w:top w:val="nil"/>
          <w:left w:val="nil"/>
          <w:bottom w:val="nil"/>
          <w:right w:val="nil"/>
          <w:between w:val="nil"/>
        </w:pBdr>
        <w:spacing w:line="192" w:lineRule="auto"/>
        <w:ind w:left="0" w:hanging="2"/>
        <w:rPr>
          <w:rFonts w:eastAsia="Times New Roman" w:cs="Times New Roman"/>
          <w:color w:val="262626"/>
        </w:rPr>
      </w:pPr>
      <w:r>
        <w:rPr>
          <w:rFonts w:eastAsia="Times New Roman" w:cs="Times New Roman"/>
          <w:color w:val="262626"/>
        </w:rPr>
        <w:t>КАФЕДРА ПРИКЛАДНОЙ МАТЕМАТИКИ</w:t>
      </w:r>
    </w:p>
    <w:p w:rsidR="009E6231" w:rsidRPr="007F3467" w:rsidRDefault="00C51C2E" w:rsidP="00257983">
      <w:pPr>
        <w:pBdr>
          <w:top w:val="nil"/>
          <w:left w:val="nil"/>
          <w:bottom w:val="nil"/>
          <w:right w:val="nil"/>
          <w:between w:val="nil"/>
        </w:pBdr>
        <w:spacing w:line="192" w:lineRule="auto"/>
        <w:ind w:left="1" w:hanging="3"/>
        <w:rPr>
          <w:rFonts w:eastAsia="Times New Roman" w:cs="Times New Roman"/>
          <w:color w:val="262626"/>
          <w:sz w:val="28"/>
          <w:szCs w:val="28"/>
        </w:rPr>
      </w:pPr>
      <w:r w:rsidRPr="007F3467">
        <w:rPr>
          <w:rFonts w:eastAsia="Times New Roman" w:cs="Times New Roman"/>
          <w:b/>
          <w:color w:val="262626"/>
          <w:sz w:val="28"/>
          <w:szCs w:val="28"/>
        </w:rPr>
        <w:t xml:space="preserve">ФОНД </w:t>
      </w:r>
    </w:p>
    <w:p w:rsidR="009E6231" w:rsidRPr="007F3467" w:rsidRDefault="00C51C2E" w:rsidP="00257983">
      <w:pPr>
        <w:pBdr>
          <w:top w:val="nil"/>
          <w:left w:val="nil"/>
          <w:bottom w:val="nil"/>
          <w:right w:val="nil"/>
          <w:between w:val="nil"/>
        </w:pBdr>
        <w:spacing w:line="192" w:lineRule="auto"/>
        <w:ind w:left="1" w:hanging="3"/>
        <w:rPr>
          <w:rFonts w:eastAsia="Times New Roman" w:cs="Times New Roman"/>
          <w:color w:val="262626"/>
          <w:sz w:val="28"/>
          <w:szCs w:val="28"/>
        </w:rPr>
      </w:pPr>
      <w:r w:rsidRPr="007F3467">
        <w:rPr>
          <w:rFonts w:eastAsia="Times New Roman" w:cs="Times New Roman"/>
          <w:b/>
          <w:color w:val="262626"/>
          <w:sz w:val="28"/>
          <w:szCs w:val="28"/>
        </w:rPr>
        <w:t>ОЦЕНОЧНЫХ СРЕДСТВ</w:t>
      </w:r>
    </w:p>
    <w:p w:rsidR="009E6231" w:rsidRDefault="00C51C2E" w:rsidP="00257983">
      <w:pPr>
        <w:pBdr>
          <w:top w:val="nil"/>
          <w:left w:val="nil"/>
          <w:bottom w:val="nil"/>
          <w:right w:val="nil"/>
          <w:between w:val="nil"/>
        </w:pBdr>
        <w:spacing w:line="192" w:lineRule="auto"/>
        <w:ind w:left="0" w:hanging="2"/>
        <w:rPr>
          <w:rFonts w:eastAsia="Times New Roman" w:cs="Times New Roman"/>
          <w:color w:val="262626"/>
        </w:rPr>
      </w:pPr>
      <w:r>
        <w:rPr>
          <w:rFonts w:eastAsia="Times New Roman" w:cs="Times New Roman"/>
          <w:color w:val="262626"/>
        </w:rPr>
        <w:t xml:space="preserve">текущего, рубежного и промежуточного контроля успеваемости </w:t>
      </w:r>
    </w:p>
    <w:p w:rsidR="009E6231" w:rsidRDefault="00C51C2E" w:rsidP="00257983">
      <w:pPr>
        <w:pBdr>
          <w:top w:val="nil"/>
          <w:left w:val="nil"/>
          <w:bottom w:val="nil"/>
          <w:right w:val="nil"/>
          <w:between w:val="nil"/>
        </w:pBdr>
        <w:spacing w:after="200" w:line="192" w:lineRule="auto"/>
        <w:ind w:left="0" w:hanging="2"/>
        <w:rPr>
          <w:rFonts w:eastAsia="Times New Roman" w:cs="Times New Roman"/>
          <w:color w:val="262626"/>
        </w:rPr>
      </w:pPr>
      <w:r>
        <w:rPr>
          <w:rFonts w:eastAsia="Times New Roman" w:cs="Times New Roman"/>
          <w:b/>
          <w:color w:val="262626"/>
        </w:rPr>
        <w:t>ПО УЧЕБНОЙ ДИСЦИПЛИНЕ</w:t>
      </w:r>
    </w:p>
    <w:p w:rsidR="009E6231" w:rsidRDefault="00C51C2E" w:rsidP="00257983">
      <w:pPr>
        <w:pBdr>
          <w:top w:val="nil"/>
          <w:left w:val="nil"/>
          <w:bottom w:val="nil"/>
          <w:right w:val="nil"/>
          <w:between w:val="nil"/>
        </w:pBdr>
        <w:spacing w:line="192" w:lineRule="auto"/>
        <w:ind w:left="0" w:hanging="2"/>
        <w:rPr>
          <w:rFonts w:eastAsia="Times New Roman" w:cs="Times New Roman"/>
          <w:color w:val="262626"/>
        </w:rPr>
      </w:pPr>
      <w:r>
        <w:rPr>
          <w:rFonts w:eastAsia="Times New Roman" w:cs="Times New Roman"/>
          <w:color w:val="000000"/>
        </w:rPr>
        <w:t>Символьные последовательности и методы их анализа</w:t>
      </w:r>
    </w:p>
    <w:p w:rsidR="009E6231" w:rsidRDefault="00C51C2E" w:rsidP="00257983">
      <w:pPr>
        <w:pBdr>
          <w:top w:val="nil"/>
          <w:left w:val="nil"/>
          <w:bottom w:val="nil"/>
          <w:right w:val="nil"/>
          <w:between w:val="nil"/>
        </w:pBdr>
        <w:spacing w:after="200" w:line="192" w:lineRule="auto"/>
        <w:ind w:left="1" w:hanging="3"/>
        <w:rPr>
          <w:rFonts w:eastAsia="Times New Roman" w:cs="Times New Roman"/>
          <w:color w:val="000000"/>
          <w:sz w:val="28"/>
          <w:szCs w:val="28"/>
        </w:rPr>
      </w:pPr>
      <w:r>
        <w:rPr>
          <w:rFonts w:eastAsia="Times New Roman" w:cs="Times New Roman"/>
          <w:b/>
          <w:color w:val="262626"/>
          <w:sz w:val="28"/>
          <w:szCs w:val="28"/>
        </w:rPr>
        <w:t>1.</w:t>
      </w:r>
      <w:r>
        <w:rPr>
          <w:rFonts w:eastAsia="Times New Roman" w:cs="Times New Roman"/>
          <w:color w:val="262626"/>
          <w:sz w:val="28"/>
          <w:szCs w:val="28"/>
        </w:rPr>
        <w:t xml:space="preserve"> </w:t>
      </w:r>
      <w:r>
        <w:rPr>
          <w:rFonts w:eastAsia="Times New Roman" w:cs="Times New Roman"/>
          <w:b/>
          <w:color w:val="000000"/>
          <w:sz w:val="28"/>
          <w:szCs w:val="28"/>
        </w:rPr>
        <w:t>ПАСПОРТ ФОНДА ОЦЕНОЧНЫХ СРЕДСТВ</w:t>
      </w:r>
    </w:p>
    <w:p w:rsidR="009E6231" w:rsidRDefault="00C51C2E" w:rsidP="00257983">
      <w:pPr>
        <w:pBdr>
          <w:top w:val="nil"/>
          <w:left w:val="nil"/>
          <w:bottom w:val="nil"/>
          <w:right w:val="nil"/>
          <w:between w:val="nil"/>
        </w:pBdr>
        <w:spacing w:before="120" w:after="120" w:line="360" w:lineRule="auto"/>
        <w:ind w:left="0" w:hanging="2"/>
        <w:jc w:val="both"/>
        <w:rPr>
          <w:rFonts w:eastAsia="Times New Roman" w:cs="Times New Roman"/>
          <w:color w:val="000000"/>
        </w:rPr>
      </w:pPr>
      <w:r>
        <w:rPr>
          <w:rFonts w:eastAsia="Times New Roman" w:cs="Times New Roman"/>
          <w:b/>
          <w:color w:val="000000"/>
        </w:rPr>
        <w:t>1.1. Область применения</w:t>
      </w:r>
    </w:p>
    <w:p w:rsidR="009E6231" w:rsidRDefault="00C51C2E" w:rsidP="00257983">
      <w:pPr>
        <w:pBdr>
          <w:top w:val="nil"/>
          <w:left w:val="nil"/>
          <w:bottom w:val="nil"/>
          <w:right w:val="nil"/>
          <w:between w:val="nil"/>
        </w:pBdr>
        <w:spacing w:line="360" w:lineRule="auto"/>
        <w:ind w:left="0" w:hanging="2"/>
        <w:jc w:val="both"/>
        <w:rPr>
          <w:rFonts w:eastAsia="Times New Roman" w:cs="Times New Roman"/>
          <w:color w:val="000000"/>
        </w:rPr>
      </w:pPr>
      <w:r>
        <w:rPr>
          <w:rFonts w:eastAsia="Times New Roman" w:cs="Times New Roman"/>
          <w:color w:val="000000"/>
        </w:rPr>
        <w:t>Фонд оценочных средств (ФОС)</w:t>
      </w:r>
      <w:r>
        <w:rPr>
          <w:rFonts w:eastAsia="Times New Roman" w:cs="Times New Roman"/>
          <w:i/>
          <w:color w:val="000000"/>
        </w:rPr>
        <w:t xml:space="preserve"> – </w:t>
      </w:r>
      <w:r>
        <w:rPr>
          <w:rFonts w:eastAsia="Times New Roman" w:cs="Times New Roman"/>
          <w:color w:val="000000"/>
        </w:rPr>
        <w:t>является неотъемлемой частью учебно-методического комплекса учебной дисциплины «Символьные последовательности и методы их анализа» и предназначен для контроля и оценки образовательных достижений обучающихся, освоивших программу данной дисциплины.</w:t>
      </w:r>
    </w:p>
    <w:p w:rsidR="009E6231" w:rsidRDefault="00C51C2E" w:rsidP="00257983">
      <w:pPr>
        <w:pBdr>
          <w:top w:val="nil"/>
          <w:left w:val="nil"/>
          <w:bottom w:val="nil"/>
          <w:right w:val="nil"/>
          <w:between w:val="nil"/>
        </w:pBdr>
        <w:spacing w:before="120" w:after="120" w:line="360" w:lineRule="auto"/>
        <w:ind w:left="0" w:hanging="2"/>
        <w:jc w:val="both"/>
        <w:rPr>
          <w:rFonts w:eastAsia="Times New Roman" w:cs="Times New Roman"/>
          <w:color w:val="000000"/>
        </w:rPr>
      </w:pPr>
      <w:r>
        <w:rPr>
          <w:rFonts w:eastAsia="Times New Roman" w:cs="Times New Roman"/>
          <w:b/>
          <w:color w:val="000000"/>
        </w:rPr>
        <w:t>1.2. Цели и задачи фонда оценочных средств</w:t>
      </w:r>
    </w:p>
    <w:p w:rsidR="009E6231" w:rsidRDefault="00C51C2E" w:rsidP="00257983">
      <w:pPr>
        <w:pBdr>
          <w:top w:val="nil"/>
          <w:left w:val="nil"/>
          <w:bottom w:val="nil"/>
          <w:right w:val="nil"/>
          <w:between w:val="nil"/>
        </w:pBdr>
        <w:spacing w:line="360" w:lineRule="auto"/>
        <w:ind w:left="0" w:hanging="2"/>
        <w:jc w:val="both"/>
        <w:rPr>
          <w:rFonts w:eastAsia="Times New Roman" w:cs="Times New Roman"/>
          <w:color w:val="000000"/>
        </w:rPr>
      </w:pPr>
      <w:r>
        <w:rPr>
          <w:rFonts w:eastAsia="Times New Roman" w:cs="Times New Roman"/>
          <w:color w:val="000000"/>
        </w:rPr>
        <w:t>Целью Фонда оценочных средств является установление соответствия уровня подготовки обучающихся требованиям ОС НИЯУ МИФИ.</w:t>
      </w:r>
    </w:p>
    <w:p w:rsidR="009E6231" w:rsidRDefault="00C51C2E" w:rsidP="00257983">
      <w:pPr>
        <w:pBdr>
          <w:top w:val="nil"/>
          <w:left w:val="nil"/>
          <w:bottom w:val="nil"/>
          <w:right w:val="nil"/>
          <w:between w:val="nil"/>
        </w:pBdr>
        <w:spacing w:line="360" w:lineRule="auto"/>
        <w:ind w:left="0" w:hanging="2"/>
        <w:jc w:val="both"/>
        <w:rPr>
          <w:rFonts w:eastAsia="Times New Roman" w:cs="Times New Roman"/>
          <w:color w:val="000000"/>
        </w:rPr>
      </w:pPr>
      <w:r>
        <w:rPr>
          <w:rFonts w:eastAsia="Times New Roman" w:cs="Times New Roman"/>
          <w:color w:val="000000"/>
        </w:rPr>
        <w:t>Для достижения поставленной цели Фондом оценочных средств по дисциплине «Символьные последовательности и методы их анализа» решаются следующие задачи:</w:t>
      </w:r>
    </w:p>
    <w:p w:rsidR="009E6231" w:rsidRDefault="00C51C2E" w:rsidP="00257983">
      <w:pPr>
        <w:pBdr>
          <w:top w:val="nil"/>
          <w:left w:val="nil"/>
          <w:bottom w:val="nil"/>
          <w:right w:val="nil"/>
          <w:between w:val="nil"/>
        </w:pBdr>
        <w:spacing w:line="360" w:lineRule="auto"/>
        <w:ind w:left="0" w:hanging="2"/>
        <w:jc w:val="both"/>
        <w:rPr>
          <w:rFonts w:eastAsia="Times New Roman" w:cs="Times New Roman"/>
          <w:color w:val="000000"/>
        </w:rPr>
      </w:pPr>
      <w:r>
        <w:rPr>
          <w:rFonts w:eastAsia="Times New Roman" w:cs="Times New Roman"/>
          <w:color w:val="000000"/>
        </w:rPr>
        <w:t xml:space="preserve">– контроль и управление процессом приобретения обучающимися знаний, умений и </w:t>
      </w:r>
      <w:proofErr w:type="gramStart"/>
      <w:r>
        <w:rPr>
          <w:rFonts w:eastAsia="Times New Roman" w:cs="Times New Roman"/>
          <w:color w:val="000000"/>
        </w:rPr>
        <w:t>навыков</w:t>
      </w:r>
      <w:proofErr w:type="gramEnd"/>
      <w:r>
        <w:rPr>
          <w:rFonts w:eastAsia="Times New Roman" w:cs="Times New Roman"/>
          <w:color w:val="000000"/>
        </w:rPr>
        <w:t xml:space="preserve"> предусмотренных в рамках данного курса;</w:t>
      </w:r>
    </w:p>
    <w:p w:rsidR="009E6231" w:rsidRDefault="00C51C2E" w:rsidP="00257983">
      <w:pPr>
        <w:pBdr>
          <w:top w:val="nil"/>
          <w:left w:val="nil"/>
          <w:bottom w:val="nil"/>
          <w:right w:val="nil"/>
          <w:between w:val="nil"/>
        </w:pBdr>
        <w:spacing w:line="360" w:lineRule="auto"/>
        <w:ind w:left="0" w:hanging="2"/>
        <w:jc w:val="both"/>
        <w:rPr>
          <w:rFonts w:eastAsia="Times New Roman" w:cs="Times New Roman"/>
          <w:color w:val="000000"/>
        </w:rPr>
      </w:pPr>
      <w:r>
        <w:rPr>
          <w:rFonts w:eastAsia="Times New Roman" w:cs="Times New Roman"/>
          <w:color w:val="000000"/>
        </w:rPr>
        <w:t>– контроль и оценка степени освоения общекультурных, общепрофессиональных и профессиональных компетенций предусмотренных в рамках  данного курса;</w:t>
      </w:r>
    </w:p>
    <w:p w:rsidR="009E6231" w:rsidRDefault="00C51C2E" w:rsidP="00257983">
      <w:pPr>
        <w:pBdr>
          <w:top w:val="nil"/>
          <w:left w:val="nil"/>
          <w:bottom w:val="nil"/>
          <w:right w:val="nil"/>
          <w:between w:val="nil"/>
        </w:pBdr>
        <w:spacing w:line="360" w:lineRule="auto"/>
        <w:ind w:left="0" w:hanging="2"/>
        <w:jc w:val="both"/>
        <w:rPr>
          <w:rFonts w:eastAsia="Times New Roman" w:cs="Times New Roman"/>
          <w:color w:val="000000"/>
        </w:rPr>
      </w:pPr>
      <w:r>
        <w:rPr>
          <w:rFonts w:eastAsia="Times New Roman" w:cs="Times New Roman"/>
          <w:color w:val="000000"/>
        </w:rPr>
        <w:t>– обеспечение соответствия результатов обучения  задачам будущей профессиональной деятельности через совершенствование традиционных и внедрение инновационных методов обучения в образовательный процесс в рамках данного курса.</w:t>
      </w:r>
    </w:p>
    <w:p w:rsidR="009E6231" w:rsidRDefault="00C51C2E" w:rsidP="00257983">
      <w:pPr>
        <w:pBdr>
          <w:top w:val="nil"/>
          <w:left w:val="nil"/>
          <w:bottom w:val="nil"/>
          <w:right w:val="nil"/>
          <w:between w:val="nil"/>
        </w:pBdr>
        <w:spacing w:before="120" w:after="120" w:line="360" w:lineRule="auto"/>
        <w:ind w:left="0" w:hanging="2"/>
        <w:jc w:val="both"/>
        <w:rPr>
          <w:rFonts w:eastAsia="Times New Roman" w:cs="Times New Roman"/>
          <w:color w:val="000000"/>
        </w:rPr>
      </w:pPr>
      <w:r>
        <w:rPr>
          <w:rFonts w:eastAsia="Times New Roman" w:cs="Times New Roman"/>
          <w:b/>
          <w:color w:val="000000"/>
        </w:rPr>
        <w:t xml:space="preserve">1.3. Контролируемые компетенции </w:t>
      </w:r>
    </w:p>
    <w:p w:rsidR="009E6231" w:rsidRDefault="00C51C2E" w:rsidP="00257983">
      <w:pPr>
        <w:pBdr>
          <w:top w:val="nil"/>
          <w:left w:val="nil"/>
          <w:bottom w:val="nil"/>
          <w:right w:val="nil"/>
          <w:between w:val="nil"/>
        </w:pBdr>
        <w:tabs>
          <w:tab w:val="left" w:pos="2410"/>
        </w:tabs>
        <w:spacing w:after="120" w:line="360" w:lineRule="auto"/>
        <w:ind w:left="0" w:hanging="2"/>
        <w:jc w:val="both"/>
        <w:rPr>
          <w:rFonts w:eastAsia="Times New Roman" w:cs="Times New Roman"/>
          <w:color w:val="000000"/>
        </w:rPr>
      </w:pPr>
      <w:r>
        <w:rPr>
          <w:rFonts w:eastAsia="Times New Roman" w:cs="Times New Roman"/>
          <w:color w:val="000000"/>
        </w:rPr>
        <w:t xml:space="preserve">ОС НИЯУ МИФИ по направлению подготовки 01.04.02 Прикладная математика и информатика и рабочая программа дисциплины «Символьные последовательности и методы их анализа» магистерской программы «Математическое моделирование физических процессов» в рамках профиля «Математическое моделирование в физике конденсированного состояния» предусмотрено формирование следующих общекультурных, общепрофессиональных </w:t>
      </w:r>
      <w:proofErr w:type="gramStart"/>
      <w:r>
        <w:rPr>
          <w:rFonts w:eastAsia="Times New Roman" w:cs="Times New Roman"/>
          <w:color w:val="000000"/>
        </w:rPr>
        <w:t>и  профессиональных</w:t>
      </w:r>
      <w:proofErr w:type="gramEnd"/>
      <w:r>
        <w:rPr>
          <w:rFonts w:eastAsia="Times New Roman" w:cs="Times New Roman"/>
          <w:color w:val="000000"/>
        </w:rPr>
        <w:t xml:space="preserve"> компетенций:</w:t>
      </w:r>
    </w:p>
    <w:tbl>
      <w:tblPr>
        <w:tblStyle w:val="af2"/>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9"/>
        <w:gridCol w:w="7822"/>
      </w:tblGrid>
      <w:tr w:rsidR="009E6231">
        <w:tc>
          <w:tcPr>
            <w:tcW w:w="1749" w:type="dxa"/>
            <w:vAlign w:val="center"/>
          </w:tcPr>
          <w:p w:rsidR="009E6231" w:rsidRDefault="00C51C2E" w:rsidP="00257983">
            <w:pPr>
              <w:pBdr>
                <w:top w:val="nil"/>
                <w:left w:val="nil"/>
                <w:bottom w:val="nil"/>
                <w:right w:val="nil"/>
                <w:between w:val="nil"/>
              </w:pBdr>
              <w:spacing w:line="276" w:lineRule="auto"/>
              <w:ind w:left="0" w:hanging="2"/>
              <w:rPr>
                <w:rFonts w:eastAsia="Times New Roman" w:cs="Times New Roman"/>
                <w:color w:val="000000"/>
              </w:rPr>
            </w:pPr>
            <w:r>
              <w:rPr>
                <w:rFonts w:eastAsia="Times New Roman" w:cs="Times New Roman"/>
                <w:color w:val="000000"/>
              </w:rPr>
              <w:t>Код компетенции</w:t>
            </w:r>
          </w:p>
        </w:tc>
        <w:tc>
          <w:tcPr>
            <w:tcW w:w="7822" w:type="dxa"/>
            <w:vAlign w:val="center"/>
          </w:tcPr>
          <w:p w:rsidR="009E6231" w:rsidRDefault="00C51C2E" w:rsidP="00257983">
            <w:pPr>
              <w:pBdr>
                <w:top w:val="nil"/>
                <w:left w:val="nil"/>
                <w:bottom w:val="nil"/>
                <w:right w:val="nil"/>
                <w:between w:val="nil"/>
              </w:pBdr>
              <w:spacing w:line="276" w:lineRule="auto"/>
              <w:ind w:left="0" w:hanging="2"/>
              <w:rPr>
                <w:rFonts w:eastAsia="Times New Roman" w:cs="Times New Roman"/>
                <w:color w:val="000000"/>
              </w:rPr>
            </w:pPr>
            <w:r>
              <w:rPr>
                <w:rFonts w:eastAsia="Times New Roman" w:cs="Times New Roman"/>
                <w:color w:val="000000"/>
              </w:rPr>
              <w:t>Компетенция</w:t>
            </w:r>
          </w:p>
        </w:tc>
      </w:tr>
      <w:tr w:rsidR="009E6231">
        <w:tc>
          <w:tcPr>
            <w:tcW w:w="1749" w:type="dxa"/>
            <w:vAlign w:val="center"/>
          </w:tcPr>
          <w:p w:rsidR="009E6231" w:rsidRDefault="00C51C2E" w:rsidP="00257983">
            <w:pPr>
              <w:pBdr>
                <w:top w:val="nil"/>
                <w:left w:val="nil"/>
                <w:bottom w:val="nil"/>
                <w:right w:val="nil"/>
                <w:between w:val="nil"/>
              </w:pBdr>
              <w:spacing w:line="276" w:lineRule="auto"/>
              <w:ind w:left="0" w:hanging="2"/>
              <w:rPr>
                <w:rFonts w:eastAsia="Times New Roman" w:cs="Times New Roman"/>
                <w:color w:val="000000"/>
              </w:rPr>
            </w:pPr>
            <w:r>
              <w:rPr>
                <w:rFonts w:eastAsia="Times New Roman" w:cs="Times New Roman"/>
                <w:color w:val="000000"/>
              </w:rPr>
              <w:t>ОПК-1</w:t>
            </w:r>
          </w:p>
        </w:tc>
        <w:tc>
          <w:tcPr>
            <w:tcW w:w="7822" w:type="dxa"/>
            <w:vAlign w:val="center"/>
          </w:tcPr>
          <w:p w:rsidR="009E6231" w:rsidRDefault="00C51C2E" w:rsidP="00257983">
            <w:pPr>
              <w:pBdr>
                <w:top w:val="nil"/>
                <w:left w:val="nil"/>
                <w:bottom w:val="nil"/>
                <w:right w:val="nil"/>
                <w:between w:val="nil"/>
              </w:pBdr>
              <w:spacing w:after="120" w:line="240" w:lineRule="auto"/>
              <w:ind w:left="0" w:hanging="2"/>
              <w:jc w:val="left"/>
              <w:rPr>
                <w:rFonts w:eastAsia="Times New Roman" w:cs="Times New Roman"/>
              </w:rPr>
            </w:pPr>
            <w:r>
              <w:rPr>
                <w:rFonts w:eastAsia="Times New Roman" w:cs="Times New Roman"/>
              </w:rPr>
              <w:t>Способен решать актуальные задачи фундаментальной и прикладной математики</w:t>
            </w:r>
          </w:p>
        </w:tc>
      </w:tr>
      <w:tr w:rsidR="009E6231">
        <w:tc>
          <w:tcPr>
            <w:tcW w:w="1749" w:type="dxa"/>
            <w:vAlign w:val="center"/>
          </w:tcPr>
          <w:p w:rsidR="009E6231" w:rsidRDefault="00C51C2E" w:rsidP="00257983">
            <w:pPr>
              <w:pBdr>
                <w:top w:val="nil"/>
                <w:left w:val="nil"/>
                <w:bottom w:val="nil"/>
                <w:right w:val="nil"/>
                <w:between w:val="nil"/>
              </w:pBdr>
              <w:spacing w:line="276" w:lineRule="auto"/>
              <w:ind w:left="0" w:hanging="2"/>
              <w:rPr>
                <w:rFonts w:eastAsia="Times New Roman" w:cs="Times New Roman"/>
                <w:color w:val="000000"/>
              </w:rPr>
            </w:pPr>
            <w:r>
              <w:rPr>
                <w:rFonts w:eastAsia="Times New Roman" w:cs="Times New Roman"/>
                <w:color w:val="000000"/>
              </w:rPr>
              <w:lastRenderedPageBreak/>
              <w:t>ОПК-</w:t>
            </w:r>
            <w:r>
              <w:rPr>
                <w:rFonts w:eastAsia="Times New Roman" w:cs="Times New Roman"/>
              </w:rPr>
              <w:t>2</w:t>
            </w:r>
          </w:p>
        </w:tc>
        <w:tc>
          <w:tcPr>
            <w:tcW w:w="7822" w:type="dxa"/>
            <w:vAlign w:val="center"/>
          </w:tcPr>
          <w:p w:rsidR="009E6231" w:rsidRDefault="00C51C2E" w:rsidP="00257983">
            <w:pPr>
              <w:pBdr>
                <w:top w:val="nil"/>
                <w:left w:val="nil"/>
                <w:bottom w:val="nil"/>
                <w:right w:val="nil"/>
                <w:between w:val="nil"/>
              </w:pBdr>
              <w:spacing w:line="240" w:lineRule="auto"/>
              <w:ind w:left="0" w:hanging="2"/>
              <w:jc w:val="both"/>
              <w:rPr>
                <w:rFonts w:eastAsia="Times New Roman" w:cs="Times New Roman"/>
              </w:rPr>
            </w:pPr>
            <w:r>
              <w:rPr>
                <w:rFonts w:eastAsia="Times New Roman" w:cs="Times New Roman"/>
              </w:rPr>
              <w:t>Способен совершенствовать и реализовывать новые математические методы решения прикладных задач</w:t>
            </w:r>
          </w:p>
        </w:tc>
      </w:tr>
      <w:tr w:rsidR="009E6231">
        <w:tc>
          <w:tcPr>
            <w:tcW w:w="1749" w:type="dxa"/>
            <w:vAlign w:val="center"/>
          </w:tcPr>
          <w:p w:rsidR="009E6231" w:rsidRDefault="00C51C2E" w:rsidP="00257983">
            <w:pPr>
              <w:pBdr>
                <w:top w:val="nil"/>
                <w:left w:val="nil"/>
                <w:bottom w:val="nil"/>
                <w:right w:val="nil"/>
                <w:between w:val="nil"/>
              </w:pBdr>
              <w:spacing w:line="276" w:lineRule="auto"/>
              <w:ind w:left="0" w:hanging="2"/>
              <w:rPr>
                <w:rFonts w:eastAsia="Times New Roman" w:cs="Times New Roman"/>
                <w:color w:val="000000"/>
              </w:rPr>
            </w:pPr>
            <w:r>
              <w:rPr>
                <w:rFonts w:eastAsia="Times New Roman" w:cs="Times New Roman"/>
              </w:rPr>
              <w:t>ОПК</w:t>
            </w:r>
            <w:r>
              <w:rPr>
                <w:rFonts w:eastAsia="Times New Roman" w:cs="Times New Roman"/>
                <w:color w:val="000000"/>
              </w:rPr>
              <w:t>-</w:t>
            </w:r>
            <w:r>
              <w:rPr>
                <w:rFonts w:eastAsia="Times New Roman" w:cs="Times New Roman"/>
              </w:rPr>
              <w:t>3</w:t>
            </w:r>
          </w:p>
        </w:tc>
        <w:tc>
          <w:tcPr>
            <w:tcW w:w="7822" w:type="dxa"/>
            <w:vAlign w:val="center"/>
          </w:tcPr>
          <w:p w:rsidR="009E6231" w:rsidRDefault="00C51C2E" w:rsidP="00257983">
            <w:pPr>
              <w:pBdr>
                <w:top w:val="nil"/>
                <w:left w:val="nil"/>
                <w:bottom w:val="nil"/>
                <w:right w:val="nil"/>
                <w:between w:val="nil"/>
              </w:pBdr>
              <w:spacing w:line="240" w:lineRule="auto"/>
              <w:ind w:left="0" w:hanging="2"/>
              <w:jc w:val="both"/>
              <w:rPr>
                <w:rFonts w:eastAsia="Times New Roman" w:cs="Times New Roman"/>
              </w:rPr>
            </w:pPr>
            <w:r>
              <w:rPr>
                <w:rFonts w:eastAsia="Times New Roman" w:cs="Times New Roman"/>
              </w:rPr>
              <w:t>Способен разрабатывать математические модели и проводить их анализ при решении задач в области профессиональной деятельности</w:t>
            </w:r>
          </w:p>
        </w:tc>
      </w:tr>
      <w:tr w:rsidR="009E6231">
        <w:tc>
          <w:tcPr>
            <w:tcW w:w="1749" w:type="dxa"/>
            <w:vAlign w:val="center"/>
          </w:tcPr>
          <w:p w:rsidR="009E6231" w:rsidRDefault="00C51C2E" w:rsidP="00257983">
            <w:pPr>
              <w:pBdr>
                <w:top w:val="nil"/>
                <w:left w:val="nil"/>
                <w:bottom w:val="nil"/>
                <w:right w:val="nil"/>
                <w:between w:val="nil"/>
              </w:pBdr>
              <w:spacing w:line="276" w:lineRule="auto"/>
              <w:ind w:left="0" w:hanging="2"/>
              <w:rPr>
                <w:rFonts w:eastAsia="Times New Roman" w:cs="Times New Roman"/>
                <w:color w:val="000000"/>
              </w:rPr>
            </w:pPr>
            <w:r>
              <w:rPr>
                <w:rFonts w:eastAsia="Times New Roman" w:cs="Times New Roman"/>
                <w:color w:val="000000"/>
              </w:rPr>
              <w:t>ПК-1</w:t>
            </w:r>
          </w:p>
        </w:tc>
        <w:tc>
          <w:tcPr>
            <w:tcW w:w="7822" w:type="dxa"/>
          </w:tcPr>
          <w:p w:rsidR="009E6231" w:rsidRDefault="00C51C2E" w:rsidP="00257983">
            <w:pPr>
              <w:pBdr>
                <w:top w:val="nil"/>
                <w:left w:val="nil"/>
                <w:bottom w:val="nil"/>
                <w:right w:val="nil"/>
                <w:between w:val="nil"/>
              </w:pBdr>
              <w:tabs>
                <w:tab w:val="left" w:pos="6"/>
              </w:tabs>
              <w:spacing w:line="276" w:lineRule="auto"/>
              <w:ind w:left="0" w:hanging="2"/>
              <w:jc w:val="both"/>
              <w:rPr>
                <w:rFonts w:eastAsia="Times New Roman" w:cs="Times New Roman"/>
              </w:rPr>
            </w:pPr>
            <w:r>
              <w:rPr>
                <w:rFonts w:eastAsia="Times New Roman" w:cs="Times New Roman"/>
              </w:rPr>
              <w:t>Способен проводить научные исследования и получать новые</w:t>
            </w:r>
          </w:p>
          <w:p w:rsidR="009E6231" w:rsidRDefault="00C51C2E" w:rsidP="00257983">
            <w:pPr>
              <w:pBdr>
                <w:top w:val="nil"/>
                <w:left w:val="nil"/>
                <w:bottom w:val="nil"/>
                <w:right w:val="nil"/>
                <w:between w:val="nil"/>
              </w:pBdr>
              <w:tabs>
                <w:tab w:val="left" w:pos="6"/>
              </w:tabs>
              <w:spacing w:line="276" w:lineRule="auto"/>
              <w:ind w:left="0" w:hanging="2"/>
              <w:jc w:val="both"/>
              <w:rPr>
                <w:rFonts w:eastAsia="Times New Roman" w:cs="Times New Roman"/>
              </w:rPr>
            </w:pPr>
            <w:r>
              <w:rPr>
                <w:rFonts w:eastAsia="Times New Roman" w:cs="Times New Roman"/>
              </w:rPr>
              <w:t>научные и прикладные результаты самостоятельно и в составе научного</w:t>
            </w:r>
          </w:p>
          <w:p w:rsidR="009E6231" w:rsidRDefault="00C51C2E" w:rsidP="00257983">
            <w:pPr>
              <w:pBdr>
                <w:top w:val="nil"/>
                <w:left w:val="nil"/>
                <w:bottom w:val="nil"/>
                <w:right w:val="nil"/>
                <w:between w:val="nil"/>
              </w:pBdr>
              <w:tabs>
                <w:tab w:val="left" w:pos="6"/>
              </w:tabs>
              <w:spacing w:line="276" w:lineRule="auto"/>
              <w:ind w:left="0" w:hanging="2"/>
              <w:jc w:val="both"/>
              <w:rPr>
                <w:rFonts w:eastAsia="Times New Roman" w:cs="Times New Roman"/>
              </w:rPr>
            </w:pPr>
            <w:r>
              <w:rPr>
                <w:rFonts w:eastAsia="Times New Roman" w:cs="Times New Roman"/>
              </w:rPr>
              <w:t xml:space="preserve"> коллектива</w:t>
            </w:r>
          </w:p>
        </w:tc>
      </w:tr>
      <w:tr w:rsidR="009E6231">
        <w:tc>
          <w:tcPr>
            <w:tcW w:w="1749" w:type="dxa"/>
            <w:vAlign w:val="center"/>
          </w:tcPr>
          <w:p w:rsidR="009E6231" w:rsidRDefault="00C51C2E" w:rsidP="00257983">
            <w:pPr>
              <w:pBdr>
                <w:top w:val="nil"/>
                <w:left w:val="nil"/>
                <w:bottom w:val="nil"/>
                <w:right w:val="nil"/>
                <w:between w:val="nil"/>
              </w:pBdr>
              <w:spacing w:line="276" w:lineRule="auto"/>
              <w:ind w:left="0" w:hanging="2"/>
              <w:rPr>
                <w:rFonts w:eastAsia="Times New Roman" w:cs="Times New Roman"/>
                <w:color w:val="000000"/>
              </w:rPr>
            </w:pPr>
            <w:r>
              <w:rPr>
                <w:rFonts w:eastAsia="Times New Roman" w:cs="Times New Roman"/>
                <w:color w:val="000000"/>
              </w:rPr>
              <w:t>ПК-</w:t>
            </w:r>
            <w:r>
              <w:rPr>
                <w:rFonts w:eastAsia="Times New Roman" w:cs="Times New Roman"/>
              </w:rPr>
              <w:t>5</w:t>
            </w:r>
          </w:p>
        </w:tc>
        <w:tc>
          <w:tcPr>
            <w:tcW w:w="7822" w:type="dxa"/>
            <w:vAlign w:val="center"/>
          </w:tcPr>
          <w:p w:rsidR="009E6231" w:rsidRDefault="00C51C2E" w:rsidP="00257983">
            <w:pPr>
              <w:pBdr>
                <w:top w:val="nil"/>
                <w:left w:val="nil"/>
                <w:bottom w:val="nil"/>
                <w:right w:val="nil"/>
                <w:between w:val="nil"/>
              </w:pBdr>
              <w:spacing w:after="120" w:line="240" w:lineRule="auto"/>
              <w:ind w:left="0" w:hanging="2"/>
              <w:jc w:val="left"/>
              <w:rPr>
                <w:rFonts w:eastAsia="Times New Roman" w:cs="Times New Roman"/>
              </w:rPr>
            </w:pPr>
            <w:r>
              <w:rPr>
                <w:rFonts w:eastAsia="Times New Roman" w:cs="Times New Roman"/>
              </w:rPr>
              <w:t>Способен четко формулировать цели и задачи научно-прикладных проектов, разрабатывать концептуальные и теоретические модели решаемых задач</w:t>
            </w:r>
          </w:p>
        </w:tc>
      </w:tr>
      <w:tr w:rsidR="009E6231">
        <w:tc>
          <w:tcPr>
            <w:tcW w:w="1749" w:type="dxa"/>
            <w:vAlign w:val="center"/>
          </w:tcPr>
          <w:p w:rsidR="009E6231" w:rsidRDefault="00C51C2E" w:rsidP="00257983">
            <w:pPr>
              <w:pBdr>
                <w:top w:val="nil"/>
                <w:left w:val="nil"/>
                <w:bottom w:val="nil"/>
                <w:right w:val="nil"/>
                <w:between w:val="nil"/>
              </w:pBdr>
              <w:spacing w:line="276" w:lineRule="auto"/>
              <w:ind w:left="0" w:hanging="2"/>
              <w:rPr>
                <w:rFonts w:eastAsia="Times New Roman" w:cs="Times New Roman"/>
                <w:color w:val="000000"/>
              </w:rPr>
            </w:pPr>
            <w:r>
              <w:rPr>
                <w:rFonts w:eastAsia="Times New Roman" w:cs="Times New Roman"/>
                <w:color w:val="000000"/>
              </w:rPr>
              <w:t>ПК-</w:t>
            </w:r>
            <w:r>
              <w:rPr>
                <w:rFonts w:eastAsia="Times New Roman" w:cs="Times New Roman"/>
              </w:rPr>
              <w:t>9</w:t>
            </w:r>
          </w:p>
        </w:tc>
        <w:tc>
          <w:tcPr>
            <w:tcW w:w="7822" w:type="dxa"/>
            <w:vAlign w:val="center"/>
          </w:tcPr>
          <w:p w:rsidR="009E6231" w:rsidRDefault="00C51C2E" w:rsidP="00257983">
            <w:pPr>
              <w:pBdr>
                <w:top w:val="nil"/>
                <w:left w:val="nil"/>
                <w:bottom w:val="nil"/>
                <w:right w:val="nil"/>
                <w:between w:val="nil"/>
              </w:pBdr>
              <w:spacing w:after="120" w:line="240" w:lineRule="auto"/>
              <w:ind w:left="0" w:hanging="2"/>
              <w:jc w:val="left"/>
              <w:rPr>
                <w:rFonts w:eastAsia="Times New Roman" w:cs="Times New Roman"/>
              </w:rPr>
            </w:pPr>
            <w:r>
              <w:rPr>
                <w:rFonts w:eastAsia="Times New Roman" w:cs="Times New Roman"/>
              </w:rPr>
              <w:t>Способен использовать современные информационные технологии в образовательной деятельности</w:t>
            </w:r>
          </w:p>
        </w:tc>
      </w:tr>
      <w:tr w:rsidR="009E6231">
        <w:tc>
          <w:tcPr>
            <w:tcW w:w="1749" w:type="dxa"/>
            <w:vAlign w:val="center"/>
          </w:tcPr>
          <w:p w:rsidR="009E6231" w:rsidRDefault="00C51C2E" w:rsidP="00257983">
            <w:pPr>
              <w:pBdr>
                <w:top w:val="nil"/>
                <w:left w:val="nil"/>
                <w:bottom w:val="nil"/>
                <w:right w:val="nil"/>
                <w:between w:val="nil"/>
              </w:pBdr>
              <w:spacing w:line="276" w:lineRule="auto"/>
              <w:ind w:left="0" w:hanging="2"/>
              <w:rPr>
                <w:rFonts w:eastAsia="Times New Roman" w:cs="Times New Roman"/>
                <w:color w:val="000000"/>
              </w:rPr>
            </w:pPr>
            <w:r>
              <w:rPr>
                <w:rFonts w:eastAsia="Times New Roman" w:cs="Times New Roman"/>
              </w:rPr>
              <w:t>ПК-10</w:t>
            </w:r>
          </w:p>
        </w:tc>
        <w:tc>
          <w:tcPr>
            <w:tcW w:w="7822" w:type="dxa"/>
            <w:vAlign w:val="center"/>
          </w:tcPr>
          <w:p w:rsidR="009E6231" w:rsidRDefault="00C51C2E" w:rsidP="00257983">
            <w:pPr>
              <w:pBdr>
                <w:top w:val="nil"/>
                <w:left w:val="nil"/>
                <w:bottom w:val="nil"/>
                <w:right w:val="nil"/>
                <w:between w:val="nil"/>
              </w:pBdr>
              <w:spacing w:after="120" w:line="240" w:lineRule="auto"/>
              <w:ind w:left="0" w:hanging="2"/>
              <w:jc w:val="left"/>
              <w:rPr>
                <w:rFonts w:eastAsia="Times New Roman" w:cs="Times New Roman"/>
              </w:rPr>
            </w:pPr>
            <w:r>
              <w:rPr>
                <w:rFonts w:eastAsia="Times New Roman" w:cs="Times New Roman"/>
              </w:rPr>
              <w:t>Способен осуществлять подготовку и переподготовку кадров в области прикладной математики и информационных технологий</w:t>
            </w:r>
          </w:p>
        </w:tc>
      </w:tr>
      <w:tr w:rsidR="00257983">
        <w:tc>
          <w:tcPr>
            <w:tcW w:w="1749" w:type="dxa"/>
            <w:vAlign w:val="center"/>
          </w:tcPr>
          <w:p w:rsidR="00257983" w:rsidRDefault="00257983" w:rsidP="00257983">
            <w:pPr>
              <w:pBdr>
                <w:top w:val="nil"/>
                <w:left w:val="nil"/>
                <w:bottom w:val="nil"/>
                <w:right w:val="nil"/>
                <w:between w:val="nil"/>
              </w:pBdr>
              <w:spacing w:line="276" w:lineRule="auto"/>
              <w:ind w:left="0" w:hanging="2"/>
              <w:rPr>
                <w:rFonts w:eastAsia="Times New Roman" w:cs="Times New Roman"/>
              </w:rPr>
            </w:pPr>
            <w:r>
              <w:t>ПК-4.1</w:t>
            </w:r>
          </w:p>
        </w:tc>
        <w:tc>
          <w:tcPr>
            <w:tcW w:w="7822" w:type="dxa"/>
            <w:vAlign w:val="center"/>
          </w:tcPr>
          <w:p w:rsidR="00257983" w:rsidRDefault="00257983" w:rsidP="00257983">
            <w:pPr>
              <w:pBdr>
                <w:top w:val="nil"/>
                <w:left w:val="nil"/>
                <w:bottom w:val="nil"/>
                <w:right w:val="nil"/>
                <w:between w:val="nil"/>
              </w:pBdr>
              <w:spacing w:after="120" w:line="240" w:lineRule="auto"/>
              <w:ind w:left="0" w:hanging="2"/>
              <w:jc w:val="left"/>
              <w:rPr>
                <w:rFonts w:eastAsia="Times New Roman" w:cs="Times New Roman"/>
              </w:rPr>
            </w:pPr>
            <w:r>
              <w:rPr>
                <w:color w:val="000000"/>
              </w:rPr>
              <w:t>С</w:t>
            </w:r>
            <w:r w:rsidRPr="007E2323">
              <w:rPr>
                <w:color w:val="000000"/>
              </w:rPr>
              <w:t>пособен проводить обработку и интеллектуальный анализ данных с использованием математического аппарата и современных цифровых технологий</w:t>
            </w:r>
          </w:p>
        </w:tc>
      </w:tr>
    </w:tbl>
    <w:p w:rsidR="009E6231" w:rsidRDefault="00C51C2E" w:rsidP="00257983">
      <w:pPr>
        <w:widowControl w:val="0"/>
        <w:pBdr>
          <w:top w:val="nil"/>
          <w:left w:val="nil"/>
          <w:bottom w:val="nil"/>
          <w:right w:val="nil"/>
          <w:between w:val="nil"/>
        </w:pBdr>
        <w:spacing w:before="200" w:after="120" w:line="360" w:lineRule="auto"/>
        <w:ind w:left="0" w:hanging="2"/>
        <w:jc w:val="both"/>
        <w:rPr>
          <w:rFonts w:eastAsia="Times New Roman" w:cs="Times New Roman"/>
          <w:color w:val="000000"/>
        </w:rPr>
      </w:pPr>
      <w:r>
        <w:rPr>
          <w:rFonts w:eastAsia="Times New Roman" w:cs="Times New Roman"/>
          <w:b/>
          <w:color w:val="000000"/>
        </w:rPr>
        <w:t>1.4 Планируемые результаты обучения</w:t>
      </w:r>
    </w:p>
    <w:p w:rsidR="009E6231" w:rsidRDefault="00C51C2E" w:rsidP="00257983">
      <w:pPr>
        <w:pBdr>
          <w:top w:val="nil"/>
          <w:left w:val="nil"/>
          <w:bottom w:val="nil"/>
          <w:right w:val="nil"/>
          <w:between w:val="nil"/>
        </w:pBdr>
        <w:spacing w:line="360" w:lineRule="auto"/>
        <w:ind w:left="0" w:hanging="2"/>
        <w:jc w:val="both"/>
        <w:rPr>
          <w:rFonts w:eastAsia="Times New Roman" w:cs="Times New Roman"/>
          <w:color w:val="000000"/>
        </w:rPr>
      </w:pPr>
      <w:r>
        <w:rPr>
          <w:rFonts w:eastAsia="Times New Roman" w:cs="Times New Roman"/>
          <w:color w:val="000000"/>
        </w:rPr>
        <w:t>Поскольку перечисленные компетенции носят интегральный характер, для разработки оценочных средств целесообразно выделить планируемые результаты обучения – знания, умения и навыки, характеризующие этапы формирования компетенций и обеспечивающие достижение планируемых результатов освоения образовательной программы. Таким образом, в результате освоения дисциплины «Символьные последовательности и методы их анализа» студенты должны:</w:t>
      </w:r>
    </w:p>
    <w:p w:rsidR="009E6231" w:rsidRDefault="00C51C2E" w:rsidP="00257983">
      <w:pPr>
        <w:pBdr>
          <w:top w:val="nil"/>
          <w:left w:val="nil"/>
          <w:bottom w:val="nil"/>
          <w:right w:val="nil"/>
          <w:between w:val="nil"/>
        </w:pBdr>
        <w:spacing w:after="200" w:line="360" w:lineRule="auto"/>
        <w:ind w:left="0" w:hanging="2"/>
        <w:jc w:val="both"/>
        <w:rPr>
          <w:rFonts w:eastAsia="Times New Roman" w:cs="Times New Roman"/>
          <w:color w:val="000000"/>
          <w:u w:val="single"/>
        </w:rPr>
      </w:pPr>
      <w:r>
        <w:rPr>
          <w:rFonts w:eastAsia="Times New Roman" w:cs="Times New Roman"/>
          <w:i/>
          <w:color w:val="000000"/>
          <w:u w:val="single"/>
        </w:rPr>
        <w:t>Знать:</w:t>
      </w:r>
    </w:p>
    <w:tbl>
      <w:tblPr>
        <w:tblStyle w:val="af3"/>
        <w:tblW w:w="963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
        <w:gridCol w:w="4332"/>
        <w:gridCol w:w="4673"/>
      </w:tblGrid>
      <w:tr w:rsidR="009E6231">
        <w:trPr>
          <w:jc w:val="center"/>
        </w:trPr>
        <w:tc>
          <w:tcPr>
            <w:tcW w:w="632"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b/>
                <w:color w:val="000000"/>
              </w:rPr>
              <w:t>Код</w:t>
            </w:r>
          </w:p>
        </w:tc>
        <w:tc>
          <w:tcPr>
            <w:tcW w:w="4332"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b/>
                <w:color w:val="000000"/>
              </w:rPr>
              <w:t>Результаты обучения</w:t>
            </w:r>
          </w:p>
        </w:tc>
        <w:tc>
          <w:tcPr>
            <w:tcW w:w="4673"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b/>
                <w:color w:val="000000"/>
              </w:rPr>
              <w:t>Показатели оценки результатов</w:t>
            </w:r>
          </w:p>
        </w:tc>
      </w:tr>
      <w:tr w:rsidR="009E6231">
        <w:trPr>
          <w:jc w:val="center"/>
        </w:trPr>
        <w:tc>
          <w:tcPr>
            <w:tcW w:w="632"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З1</w:t>
            </w:r>
          </w:p>
        </w:tc>
        <w:tc>
          <w:tcPr>
            <w:tcW w:w="4332" w:type="dxa"/>
            <w:vAlign w:val="center"/>
          </w:tcPr>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понятие выравнивания двух символьных последовательностей: локальное и глобальное выравнивание </w:t>
            </w:r>
          </w:p>
        </w:tc>
        <w:tc>
          <w:tcPr>
            <w:tcW w:w="4673" w:type="dxa"/>
            <w:vAlign w:val="center"/>
          </w:tcPr>
          <w:p w:rsidR="009E6231" w:rsidRDefault="00C51C2E" w:rsidP="00257983">
            <w:pPr>
              <w:pBdr>
                <w:top w:val="nil"/>
                <w:left w:val="nil"/>
                <w:bottom w:val="nil"/>
                <w:right w:val="nil"/>
                <w:between w:val="nil"/>
              </w:pBdr>
              <w:spacing w:line="240" w:lineRule="auto"/>
              <w:ind w:left="0" w:hanging="2"/>
              <w:jc w:val="both"/>
              <w:rPr>
                <w:rFonts w:eastAsia="Times New Roman" w:cs="Times New Roman"/>
                <w:color w:val="000000"/>
              </w:rPr>
            </w:pPr>
            <w:r>
              <w:rPr>
                <w:rFonts w:eastAsia="Times New Roman" w:cs="Times New Roman"/>
                <w:color w:val="000000"/>
              </w:rPr>
              <w:t>- простейшие методы оценки статистической значимости подобия;</w:t>
            </w:r>
          </w:p>
          <w:p w:rsidR="009E6231" w:rsidRDefault="00C51C2E" w:rsidP="00257983">
            <w:pPr>
              <w:pBdr>
                <w:top w:val="nil"/>
                <w:left w:val="nil"/>
                <w:bottom w:val="nil"/>
                <w:right w:val="nil"/>
                <w:between w:val="nil"/>
              </w:pBdr>
              <w:spacing w:line="240" w:lineRule="auto"/>
              <w:ind w:left="0" w:hanging="2"/>
              <w:jc w:val="both"/>
              <w:rPr>
                <w:rFonts w:eastAsia="Times New Roman" w:cs="Times New Roman"/>
                <w:color w:val="000000"/>
              </w:rPr>
            </w:pPr>
            <w:r>
              <w:rPr>
                <w:rFonts w:eastAsia="Times New Roman" w:cs="Times New Roman"/>
                <w:color w:val="000000"/>
              </w:rPr>
              <w:t>- способы построения выравниваний</w:t>
            </w:r>
          </w:p>
        </w:tc>
      </w:tr>
      <w:tr w:rsidR="009E6231">
        <w:trPr>
          <w:jc w:val="center"/>
        </w:trPr>
        <w:tc>
          <w:tcPr>
            <w:tcW w:w="632"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З2</w:t>
            </w:r>
          </w:p>
        </w:tc>
        <w:tc>
          <w:tcPr>
            <w:tcW w:w="4332" w:type="dxa"/>
            <w:vAlign w:val="center"/>
          </w:tcPr>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как применять эвристики для поиска выравниваний</w:t>
            </w:r>
          </w:p>
        </w:tc>
        <w:tc>
          <w:tcPr>
            <w:tcW w:w="4673" w:type="dxa"/>
            <w:vAlign w:val="center"/>
          </w:tcPr>
          <w:p w:rsidR="009E6231" w:rsidRDefault="00C51C2E" w:rsidP="00257983">
            <w:pPr>
              <w:pBdr>
                <w:top w:val="nil"/>
                <w:left w:val="nil"/>
                <w:bottom w:val="nil"/>
                <w:right w:val="nil"/>
                <w:between w:val="nil"/>
              </w:pBdr>
              <w:spacing w:line="240" w:lineRule="auto"/>
              <w:ind w:left="0" w:hanging="2"/>
              <w:jc w:val="both"/>
              <w:rPr>
                <w:rFonts w:eastAsia="Times New Roman" w:cs="Times New Roman"/>
                <w:color w:val="000000"/>
              </w:rPr>
            </w:pPr>
            <w:r>
              <w:rPr>
                <w:rFonts w:eastAsia="Times New Roman" w:cs="Times New Roman"/>
                <w:b/>
                <w:color w:val="000000"/>
              </w:rPr>
              <w:t xml:space="preserve">- </w:t>
            </w:r>
            <w:r>
              <w:rPr>
                <w:rFonts w:eastAsia="Times New Roman" w:cs="Times New Roman"/>
                <w:color w:val="000000"/>
              </w:rPr>
              <w:t>знание эвристических программ BLASTA FASTA;</w:t>
            </w:r>
          </w:p>
          <w:p w:rsidR="009E6231" w:rsidRDefault="00C51C2E" w:rsidP="00257983">
            <w:pPr>
              <w:pBdr>
                <w:top w:val="nil"/>
                <w:left w:val="nil"/>
                <w:bottom w:val="nil"/>
                <w:right w:val="nil"/>
                <w:between w:val="nil"/>
              </w:pBdr>
              <w:spacing w:line="240" w:lineRule="auto"/>
              <w:ind w:left="0" w:hanging="2"/>
              <w:jc w:val="both"/>
              <w:rPr>
                <w:rFonts w:eastAsia="Times New Roman" w:cs="Times New Roman"/>
                <w:color w:val="000000"/>
              </w:rPr>
            </w:pPr>
            <w:r>
              <w:rPr>
                <w:rFonts w:eastAsia="Times New Roman" w:cs="Times New Roman"/>
                <w:color w:val="000000"/>
              </w:rPr>
              <w:t>- применение методов динамического программирования для построения выравнивания</w:t>
            </w:r>
          </w:p>
        </w:tc>
      </w:tr>
      <w:tr w:rsidR="009E6231">
        <w:trPr>
          <w:jc w:val="center"/>
        </w:trPr>
        <w:tc>
          <w:tcPr>
            <w:tcW w:w="632"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З3</w:t>
            </w:r>
          </w:p>
        </w:tc>
        <w:tc>
          <w:tcPr>
            <w:tcW w:w="4332" w:type="dxa"/>
            <w:vAlign w:val="center"/>
          </w:tcPr>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Марковские цепи в моделировании последовательностей</w:t>
            </w:r>
          </w:p>
        </w:tc>
        <w:tc>
          <w:tcPr>
            <w:tcW w:w="4673" w:type="dxa"/>
            <w:vAlign w:val="center"/>
          </w:tcPr>
          <w:p w:rsidR="009E6231" w:rsidRDefault="00C51C2E" w:rsidP="00257983">
            <w:pPr>
              <w:pBdr>
                <w:top w:val="nil"/>
                <w:left w:val="nil"/>
                <w:bottom w:val="nil"/>
                <w:right w:val="nil"/>
                <w:between w:val="nil"/>
              </w:pBdr>
              <w:spacing w:line="240" w:lineRule="auto"/>
              <w:ind w:left="0" w:hanging="2"/>
              <w:jc w:val="both"/>
              <w:rPr>
                <w:rFonts w:eastAsia="Times New Roman" w:cs="Times New Roman"/>
                <w:color w:val="000000"/>
              </w:rPr>
            </w:pPr>
            <w:r>
              <w:rPr>
                <w:rFonts w:eastAsia="Times New Roman" w:cs="Times New Roman"/>
                <w:b/>
                <w:color w:val="000000"/>
              </w:rPr>
              <w:t xml:space="preserve">- </w:t>
            </w:r>
            <w:r>
              <w:rPr>
                <w:rFonts w:eastAsia="Times New Roman" w:cs="Times New Roman"/>
                <w:color w:val="000000"/>
              </w:rPr>
              <w:t>оценивание вероятности для последовательности принадлежать данной модели</w:t>
            </w:r>
          </w:p>
        </w:tc>
      </w:tr>
      <w:tr w:rsidR="009E6231">
        <w:trPr>
          <w:jc w:val="center"/>
        </w:trPr>
        <w:tc>
          <w:tcPr>
            <w:tcW w:w="632"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З4</w:t>
            </w:r>
          </w:p>
        </w:tc>
        <w:tc>
          <w:tcPr>
            <w:tcW w:w="4332" w:type="dxa"/>
            <w:vAlign w:val="center"/>
          </w:tcPr>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математические методы анализа их структуры и их приложение в различных областях науки</w:t>
            </w:r>
          </w:p>
        </w:tc>
        <w:tc>
          <w:tcPr>
            <w:tcW w:w="4673" w:type="dxa"/>
            <w:vAlign w:val="center"/>
          </w:tcPr>
          <w:p w:rsidR="009E6231" w:rsidRDefault="00C51C2E" w:rsidP="00257983">
            <w:pPr>
              <w:pBdr>
                <w:top w:val="nil"/>
                <w:left w:val="nil"/>
                <w:bottom w:val="nil"/>
                <w:right w:val="nil"/>
                <w:between w:val="nil"/>
              </w:pBdr>
              <w:spacing w:line="240" w:lineRule="auto"/>
              <w:ind w:left="0" w:hanging="2"/>
              <w:jc w:val="both"/>
              <w:rPr>
                <w:rFonts w:eastAsia="Times New Roman" w:cs="Times New Roman"/>
                <w:color w:val="000000"/>
              </w:rPr>
            </w:pPr>
            <w:r>
              <w:rPr>
                <w:rFonts w:eastAsia="Times New Roman" w:cs="Times New Roman"/>
                <w:color w:val="000000"/>
              </w:rPr>
              <w:t>- знание различных типов анализа последовательностей;</w:t>
            </w:r>
          </w:p>
          <w:p w:rsidR="009E6231" w:rsidRDefault="00C51C2E" w:rsidP="00257983">
            <w:pPr>
              <w:pBdr>
                <w:top w:val="nil"/>
                <w:left w:val="nil"/>
                <w:bottom w:val="nil"/>
                <w:right w:val="nil"/>
                <w:between w:val="nil"/>
              </w:pBdr>
              <w:spacing w:line="240" w:lineRule="auto"/>
              <w:ind w:left="0" w:hanging="2"/>
              <w:jc w:val="both"/>
              <w:rPr>
                <w:rFonts w:eastAsia="Times New Roman" w:cs="Times New Roman"/>
                <w:color w:val="000000"/>
              </w:rPr>
            </w:pPr>
            <w:r>
              <w:rPr>
                <w:rFonts w:eastAsia="Times New Roman" w:cs="Times New Roman"/>
                <w:color w:val="000000"/>
              </w:rPr>
              <w:t>- определение значение найденных закономерностей</w:t>
            </w:r>
          </w:p>
        </w:tc>
      </w:tr>
    </w:tbl>
    <w:p w:rsidR="009E6231" w:rsidRDefault="00C51C2E" w:rsidP="00257983">
      <w:pPr>
        <w:pBdr>
          <w:top w:val="nil"/>
          <w:left w:val="nil"/>
          <w:bottom w:val="nil"/>
          <w:right w:val="nil"/>
          <w:between w:val="nil"/>
        </w:pBdr>
        <w:spacing w:before="200" w:after="200" w:line="360" w:lineRule="auto"/>
        <w:ind w:left="0" w:hanging="2"/>
        <w:jc w:val="both"/>
        <w:rPr>
          <w:rFonts w:eastAsia="Times New Roman" w:cs="Times New Roman"/>
          <w:color w:val="000000"/>
          <w:u w:val="single"/>
        </w:rPr>
      </w:pPr>
      <w:r>
        <w:rPr>
          <w:rFonts w:eastAsia="Times New Roman" w:cs="Times New Roman"/>
          <w:i/>
          <w:color w:val="000000"/>
          <w:u w:val="single"/>
        </w:rPr>
        <w:t>Уметь:</w:t>
      </w:r>
    </w:p>
    <w:tbl>
      <w:tblPr>
        <w:tblStyle w:val="af4"/>
        <w:tblW w:w="963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
        <w:gridCol w:w="4330"/>
        <w:gridCol w:w="4676"/>
      </w:tblGrid>
      <w:tr w:rsidR="009E6231">
        <w:trPr>
          <w:jc w:val="center"/>
        </w:trPr>
        <w:tc>
          <w:tcPr>
            <w:tcW w:w="632" w:type="dxa"/>
            <w:tcBorders>
              <w:right w:val="single" w:sz="4" w:space="0" w:color="000000"/>
            </w:tcBorders>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b/>
                <w:color w:val="000000"/>
              </w:rPr>
              <w:lastRenderedPageBreak/>
              <w:t xml:space="preserve">Код </w:t>
            </w:r>
          </w:p>
        </w:tc>
        <w:tc>
          <w:tcPr>
            <w:tcW w:w="4330" w:type="dxa"/>
            <w:tcBorders>
              <w:left w:val="single" w:sz="4" w:space="0" w:color="000000"/>
            </w:tcBorders>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b/>
                <w:color w:val="000000"/>
              </w:rPr>
              <w:t>Результаты обучения</w:t>
            </w:r>
          </w:p>
        </w:tc>
        <w:tc>
          <w:tcPr>
            <w:tcW w:w="4676"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b/>
                <w:color w:val="000000"/>
              </w:rPr>
              <w:t>Показатели оценки результатов</w:t>
            </w:r>
          </w:p>
        </w:tc>
      </w:tr>
      <w:tr w:rsidR="009E6231">
        <w:trPr>
          <w:jc w:val="center"/>
        </w:trPr>
        <w:tc>
          <w:tcPr>
            <w:tcW w:w="632" w:type="dxa"/>
            <w:tcBorders>
              <w:right w:val="single" w:sz="4" w:space="0" w:color="000000"/>
            </w:tcBorders>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У1</w:t>
            </w:r>
          </w:p>
        </w:tc>
        <w:tc>
          <w:tcPr>
            <w:tcW w:w="4330" w:type="dxa"/>
            <w:tcBorders>
              <w:left w:val="single" w:sz="4" w:space="0" w:color="000000"/>
            </w:tcBorders>
            <w:vAlign w:val="center"/>
          </w:tcPr>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строить локальные  выравнивания</w:t>
            </w:r>
          </w:p>
        </w:tc>
        <w:tc>
          <w:tcPr>
            <w:tcW w:w="4676" w:type="dxa"/>
            <w:vAlign w:val="center"/>
          </w:tcPr>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применение динамического программирования для поиска выравниваний;</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FF0000"/>
              </w:rPr>
            </w:pPr>
            <w:r>
              <w:rPr>
                <w:rFonts w:eastAsia="Times New Roman" w:cs="Times New Roman"/>
                <w:color w:val="000000"/>
              </w:rPr>
              <w:t>- определение статистической значимости выравнивания</w:t>
            </w:r>
          </w:p>
        </w:tc>
      </w:tr>
      <w:tr w:rsidR="009E6231">
        <w:trPr>
          <w:jc w:val="center"/>
        </w:trPr>
        <w:tc>
          <w:tcPr>
            <w:tcW w:w="632" w:type="dxa"/>
            <w:tcBorders>
              <w:right w:val="single" w:sz="4" w:space="0" w:color="000000"/>
            </w:tcBorders>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У2</w:t>
            </w:r>
          </w:p>
        </w:tc>
        <w:tc>
          <w:tcPr>
            <w:tcW w:w="4330" w:type="dxa"/>
            <w:tcBorders>
              <w:left w:val="single" w:sz="4" w:space="0" w:color="000000"/>
            </w:tcBorders>
            <w:vAlign w:val="center"/>
          </w:tcPr>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оценивать статистические параметры последовательностей</w:t>
            </w:r>
          </w:p>
        </w:tc>
        <w:tc>
          <w:tcPr>
            <w:tcW w:w="4676" w:type="dxa"/>
            <w:vAlign w:val="center"/>
          </w:tcPr>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оценивать статистическую значимость выравнивания;</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оценивать вероятность встречаемости слов различной длины в символьной последовательности</w:t>
            </w:r>
          </w:p>
        </w:tc>
      </w:tr>
      <w:tr w:rsidR="009E6231">
        <w:trPr>
          <w:jc w:val="center"/>
        </w:trPr>
        <w:tc>
          <w:tcPr>
            <w:tcW w:w="632" w:type="dxa"/>
            <w:tcBorders>
              <w:right w:val="single" w:sz="4" w:space="0" w:color="000000"/>
            </w:tcBorders>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У3</w:t>
            </w:r>
          </w:p>
        </w:tc>
        <w:tc>
          <w:tcPr>
            <w:tcW w:w="4330" w:type="dxa"/>
            <w:tcBorders>
              <w:left w:val="single" w:sz="4" w:space="0" w:color="000000"/>
            </w:tcBorders>
            <w:vAlign w:val="center"/>
          </w:tcPr>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учитывать корреляции при поиске расширенного подобия</w:t>
            </w:r>
          </w:p>
        </w:tc>
        <w:tc>
          <w:tcPr>
            <w:tcW w:w="4676" w:type="dxa"/>
            <w:vAlign w:val="center"/>
          </w:tcPr>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уметь строить автокорреляционные функции для символьных последовательностей</w:t>
            </w:r>
          </w:p>
        </w:tc>
      </w:tr>
      <w:tr w:rsidR="009E6231">
        <w:trPr>
          <w:jc w:val="center"/>
        </w:trPr>
        <w:tc>
          <w:tcPr>
            <w:tcW w:w="632" w:type="dxa"/>
            <w:tcBorders>
              <w:right w:val="single" w:sz="4" w:space="0" w:color="000000"/>
            </w:tcBorders>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У4</w:t>
            </w:r>
          </w:p>
        </w:tc>
        <w:tc>
          <w:tcPr>
            <w:tcW w:w="4330" w:type="dxa"/>
            <w:tcBorders>
              <w:left w:val="single" w:sz="4" w:space="0" w:color="000000"/>
            </w:tcBorders>
            <w:vAlign w:val="center"/>
          </w:tcPr>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применять математические методы для анализа символьных последовательностей</w:t>
            </w:r>
          </w:p>
        </w:tc>
        <w:tc>
          <w:tcPr>
            <w:tcW w:w="4676" w:type="dxa"/>
            <w:vAlign w:val="center"/>
          </w:tcPr>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умение выбирать математические методы анализа;</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умение оценивать статистическую значимость найденных свойств</w:t>
            </w:r>
          </w:p>
        </w:tc>
      </w:tr>
    </w:tbl>
    <w:p w:rsidR="009E6231" w:rsidRDefault="00C51C2E" w:rsidP="00257983">
      <w:pPr>
        <w:pBdr>
          <w:top w:val="nil"/>
          <w:left w:val="nil"/>
          <w:bottom w:val="nil"/>
          <w:right w:val="nil"/>
          <w:between w:val="nil"/>
        </w:pBdr>
        <w:spacing w:before="200" w:after="200" w:line="360" w:lineRule="auto"/>
        <w:ind w:left="0" w:hanging="2"/>
        <w:jc w:val="both"/>
        <w:rPr>
          <w:rFonts w:eastAsia="Times New Roman" w:cs="Times New Roman"/>
          <w:color w:val="000000"/>
          <w:u w:val="single"/>
        </w:rPr>
      </w:pPr>
      <w:r>
        <w:rPr>
          <w:rFonts w:eastAsia="Times New Roman" w:cs="Times New Roman"/>
          <w:i/>
          <w:color w:val="000000"/>
          <w:u w:val="single"/>
        </w:rPr>
        <w:t>Владеть:</w:t>
      </w:r>
    </w:p>
    <w:tbl>
      <w:tblPr>
        <w:tblStyle w:val="af5"/>
        <w:tblW w:w="9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
        <w:gridCol w:w="4351"/>
        <w:gridCol w:w="4662"/>
      </w:tblGrid>
      <w:tr w:rsidR="009E6231">
        <w:trPr>
          <w:jc w:val="center"/>
        </w:trPr>
        <w:tc>
          <w:tcPr>
            <w:tcW w:w="632" w:type="dxa"/>
            <w:tcBorders>
              <w:right w:val="single" w:sz="4" w:space="0" w:color="000000"/>
            </w:tcBorders>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b/>
                <w:color w:val="000000"/>
              </w:rPr>
              <w:t xml:space="preserve">Код </w:t>
            </w:r>
          </w:p>
        </w:tc>
        <w:tc>
          <w:tcPr>
            <w:tcW w:w="4351" w:type="dxa"/>
            <w:tcBorders>
              <w:left w:val="single" w:sz="4" w:space="0" w:color="000000"/>
            </w:tcBorders>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b/>
                <w:color w:val="000000"/>
              </w:rPr>
              <w:t>Результаты обучения</w:t>
            </w:r>
          </w:p>
        </w:tc>
        <w:tc>
          <w:tcPr>
            <w:tcW w:w="4662"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b/>
                <w:color w:val="000000"/>
              </w:rPr>
              <w:t>Показатели оценки результатов</w:t>
            </w:r>
          </w:p>
        </w:tc>
      </w:tr>
      <w:tr w:rsidR="009E6231">
        <w:trPr>
          <w:jc w:val="center"/>
        </w:trPr>
        <w:tc>
          <w:tcPr>
            <w:tcW w:w="632" w:type="dxa"/>
            <w:tcBorders>
              <w:right w:val="single" w:sz="4" w:space="0" w:color="000000"/>
            </w:tcBorders>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В1</w:t>
            </w:r>
          </w:p>
        </w:tc>
        <w:tc>
          <w:tcPr>
            <w:tcW w:w="4351" w:type="dxa"/>
            <w:tcBorders>
              <w:left w:val="single" w:sz="4" w:space="0" w:color="000000"/>
            </w:tcBorders>
            <w:vAlign w:val="center"/>
          </w:tcPr>
          <w:p w:rsidR="009E6231" w:rsidRDefault="00C51C2E" w:rsidP="00257983">
            <w:pPr>
              <w:pBdr>
                <w:top w:val="nil"/>
                <w:left w:val="nil"/>
                <w:bottom w:val="nil"/>
                <w:right w:val="nil"/>
                <w:between w:val="nil"/>
              </w:pBdr>
              <w:tabs>
                <w:tab w:val="left" w:pos="284"/>
              </w:tabs>
              <w:spacing w:line="240" w:lineRule="auto"/>
              <w:ind w:left="0" w:hanging="2"/>
              <w:jc w:val="left"/>
              <w:rPr>
                <w:rFonts w:eastAsia="Times New Roman" w:cs="Times New Roman"/>
                <w:color w:val="000000"/>
              </w:rPr>
            </w:pPr>
            <w:r>
              <w:rPr>
                <w:rFonts w:eastAsia="Times New Roman" w:cs="Times New Roman"/>
                <w:color w:val="000000"/>
              </w:rPr>
              <w:t>способами ориентации в профессиональных источниках информации (журналы, сайты, образовательные порталы и т.д.), приемами работы со специальной литературой</w:t>
            </w:r>
          </w:p>
        </w:tc>
        <w:tc>
          <w:tcPr>
            <w:tcW w:w="4662" w:type="dxa"/>
            <w:vAlign w:val="center"/>
          </w:tcPr>
          <w:p w:rsidR="009E6231" w:rsidRDefault="00C51C2E" w:rsidP="00257983">
            <w:pPr>
              <w:pBdr>
                <w:top w:val="nil"/>
                <w:left w:val="nil"/>
                <w:bottom w:val="nil"/>
                <w:right w:val="nil"/>
                <w:between w:val="nil"/>
              </w:pBdr>
              <w:spacing w:line="240" w:lineRule="auto"/>
              <w:ind w:left="0" w:hanging="2"/>
              <w:jc w:val="both"/>
              <w:rPr>
                <w:rFonts w:eastAsia="Times New Roman" w:cs="Times New Roman"/>
                <w:color w:val="000000"/>
              </w:rPr>
            </w:pPr>
            <w:r>
              <w:rPr>
                <w:rFonts w:eastAsia="Times New Roman" w:cs="Times New Roman"/>
                <w:color w:val="000000"/>
              </w:rPr>
              <w:t>- пользоваться доступными способами поиска информационных источников с использование современных Интернет технологий;</w:t>
            </w:r>
          </w:p>
          <w:p w:rsidR="009E6231" w:rsidRDefault="00C51C2E" w:rsidP="00257983">
            <w:pPr>
              <w:pBdr>
                <w:top w:val="nil"/>
                <w:left w:val="nil"/>
                <w:bottom w:val="nil"/>
                <w:right w:val="nil"/>
                <w:between w:val="nil"/>
              </w:pBdr>
              <w:spacing w:line="240" w:lineRule="auto"/>
              <w:ind w:left="0" w:hanging="2"/>
              <w:jc w:val="both"/>
              <w:rPr>
                <w:rFonts w:eastAsia="Times New Roman" w:cs="Times New Roman"/>
                <w:color w:val="000000"/>
              </w:rPr>
            </w:pPr>
            <w:r>
              <w:rPr>
                <w:rFonts w:eastAsia="Times New Roman" w:cs="Times New Roman"/>
                <w:color w:val="000000"/>
              </w:rPr>
              <w:t>- критически мыслить, оценивать и анализировать результаты других исследователей</w:t>
            </w:r>
          </w:p>
        </w:tc>
      </w:tr>
      <w:tr w:rsidR="009E6231">
        <w:trPr>
          <w:jc w:val="center"/>
        </w:trPr>
        <w:tc>
          <w:tcPr>
            <w:tcW w:w="632" w:type="dxa"/>
            <w:tcBorders>
              <w:right w:val="single" w:sz="4" w:space="0" w:color="000000"/>
            </w:tcBorders>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В2</w:t>
            </w:r>
          </w:p>
        </w:tc>
        <w:tc>
          <w:tcPr>
            <w:tcW w:w="4351" w:type="dxa"/>
            <w:tcBorders>
              <w:left w:val="single" w:sz="4" w:space="0" w:color="000000"/>
            </w:tcBorders>
            <w:vAlign w:val="center"/>
          </w:tcPr>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применение различных методов поиска периодичности в символьных последовательностях </w:t>
            </w:r>
          </w:p>
        </w:tc>
        <w:tc>
          <w:tcPr>
            <w:tcW w:w="4662" w:type="dxa"/>
            <w:vAlign w:val="center"/>
          </w:tcPr>
          <w:p w:rsidR="009E6231" w:rsidRDefault="00C51C2E" w:rsidP="00257983">
            <w:pPr>
              <w:pBdr>
                <w:top w:val="nil"/>
                <w:left w:val="nil"/>
                <w:bottom w:val="nil"/>
                <w:right w:val="nil"/>
                <w:between w:val="nil"/>
              </w:pBdr>
              <w:spacing w:line="240" w:lineRule="auto"/>
              <w:ind w:left="0" w:hanging="2"/>
              <w:jc w:val="both"/>
              <w:rPr>
                <w:rFonts w:eastAsia="Times New Roman" w:cs="Times New Roman"/>
                <w:color w:val="FF0000"/>
              </w:rPr>
            </w:pPr>
            <w:r>
              <w:rPr>
                <w:rFonts w:eastAsia="Times New Roman" w:cs="Times New Roman"/>
                <w:color w:val="000000"/>
              </w:rPr>
              <w:t>- применение преобразования Фурье для поиска периодичности;</w:t>
            </w:r>
          </w:p>
          <w:p w:rsidR="009E6231" w:rsidRDefault="00C51C2E" w:rsidP="00257983">
            <w:pPr>
              <w:pBdr>
                <w:top w:val="nil"/>
                <w:left w:val="nil"/>
                <w:bottom w:val="nil"/>
                <w:right w:val="nil"/>
                <w:between w:val="nil"/>
              </w:pBdr>
              <w:spacing w:line="240" w:lineRule="auto"/>
              <w:ind w:left="0" w:hanging="2"/>
              <w:jc w:val="both"/>
              <w:rPr>
                <w:rFonts w:eastAsia="Times New Roman" w:cs="Times New Roman"/>
                <w:color w:val="FF0000"/>
              </w:rPr>
            </w:pPr>
            <w:r>
              <w:rPr>
                <w:rFonts w:eastAsia="Times New Roman" w:cs="Times New Roman"/>
                <w:color w:val="000000"/>
              </w:rPr>
              <w:t xml:space="preserve">- применение нейронных сетей для поиска кодирующих </w:t>
            </w:r>
            <w:proofErr w:type="gramStart"/>
            <w:r>
              <w:rPr>
                <w:rFonts w:eastAsia="Times New Roman" w:cs="Times New Roman"/>
                <w:color w:val="000000"/>
              </w:rPr>
              <w:t>последовательностей</w:t>
            </w:r>
            <w:r>
              <w:rPr>
                <w:rFonts w:eastAsia="Times New Roman" w:cs="Times New Roman"/>
                <w:color w:val="FF0000"/>
              </w:rPr>
              <w:t xml:space="preserve"> ;</w:t>
            </w:r>
            <w:proofErr w:type="gramEnd"/>
          </w:p>
          <w:p w:rsidR="009E6231" w:rsidRDefault="00C51C2E" w:rsidP="00257983">
            <w:pPr>
              <w:pBdr>
                <w:top w:val="nil"/>
                <w:left w:val="nil"/>
                <w:bottom w:val="nil"/>
                <w:right w:val="nil"/>
                <w:between w:val="nil"/>
              </w:pBdr>
              <w:spacing w:line="240" w:lineRule="auto"/>
              <w:ind w:left="0" w:hanging="2"/>
              <w:jc w:val="both"/>
              <w:rPr>
                <w:rFonts w:eastAsia="Times New Roman" w:cs="Times New Roman"/>
                <w:color w:val="000000"/>
              </w:rPr>
            </w:pPr>
            <w:r>
              <w:rPr>
                <w:rFonts w:eastAsia="Times New Roman" w:cs="Times New Roman"/>
                <w:color w:val="000000"/>
              </w:rPr>
              <w:t>- построение профиля для выровненных последовательностей</w:t>
            </w:r>
          </w:p>
        </w:tc>
      </w:tr>
      <w:tr w:rsidR="009E6231">
        <w:trPr>
          <w:jc w:val="center"/>
        </w:trPr>
        <w:tc>
          <w:tcPr>
            <w:tcW w:w="632" w:type="dxa"/>
            <w:tcBorders>
              <w:right w:val="single" w:sz="4" w:space="0" w:color="000000"/>
            </w:tcBorders>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В3</w:t>
            </w:r>
          </w:p>
        </w:tc>
        <w:tc>
          <w:tcPr>
            <w:tcW w:w="4351" w:type="dxa"/>
            <w:tcBorders>
              <w:left w:val="single" w:sz="4" w:space="0" w:color="000000"/>
            </w:tcBorders>
            <w:vAlign w:val="center"/>
          </w:tcPr>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Применение компьютерных программ для анализа свойств символьных последовательностей</w:t>
            </w:r>
          </w:p>
        </w:tc>
        <w:tc>
          <w:tcPr>
            <w:tcW w:w="4662" w:type="dxa"/>
            <w:vAlign w:val="center"/>
          </w:tcPr>
          <w:p w:rsidR="009E6231" w:rsidRDefault="00C51C2E" w:rsidP="00257983">
            <w:pPr>
              <w:pBdr>
                <w:top w:val="nil"/>
                <w:left w:val="nil"/>
                <w:bottom w:val="nil"/>
                <w:right w:val="nil"/>
                <w:between w:val="nil"/>
              </w:pBdr>
              <w:spacing w:line="240" w:lineRule="auto"/>
              <w:ind w:left="0" w:hanging="2"/>
              <w:jc w:val="both"/>
              <w:rPr>
                <w:rFonts w:eastAsia="Times New Roman" w:cs="Times New Roman"/>
                <w:color w:val="000000"/>
              </w:rPr>
            </w:pPr>
            <w:r>
              <w:rPr>
                <w:rFonts w:eastAsia="Times New Roman" w:cs="Times New Roman"/>
                <w:color w:val="000000"/>
              </w:rPr>
              <w:t>- применение программы BLAST;</w:t>
            </w:r>
          </w:p>
          <w:p w:rsidR="009E6231" w:rsidRDefault="00C51C2E" w:rsidP="00257983">
            <w:pPr>
              <w:pBdr>
                <w:top w:val="nil"/>
                <w:left w:val="nil"/>
                <w:bottom w:val="nil"/>
                <w:right w:val="nil"/>
                <w:between w:val="nil"/>
              </w:pBdr>
              <w:spacing w:line="240" w:lineRule="auto"/>
              <w:ind w:left="0" w:hanging="2"/>
              <w:jc w:val="both"/>
              <w:rPr>
                <w:rFonts w:eastAsia="Times New Roman" w:cs="Times New Roman"/>
                <w:color w:val="000000"/>
              </w:rPr>
            </w:pPr>
            <w:r>
              <w:rPr>
                <w:rFonts w:eastAsia="Times New Roman" w:cs="Times New Roman"/>
                <w:color w:val="000000"/>
              </w:rPr>
              <w:t>- применение программы FASTA;</w:t>
            </w:r>
          </w:p>
          <w:p w:rsidR="009E6231" w:rsidRDefault="00C51C2E" w:rsidP="00257983">
            <w:pPr>
              <w:pBdr>
                <w:top w:val="nil"/>
                <w:left w:val="nil"/>
                <w:bottom w:val="nil"/>
                <w:right w:val="nil"/>
                <w:between w:val="nil"/>
              </w:pBdr>
              <w:spacing w:line="240" w:lineRule="auto"/>
              <w:ind w:left="0" w:hanging="2"/>
              <w:jc w:val="both"/>
              <w:rPr>
                <w:rFonts w:eastAsia="Times New Roman" w:cs="Times New Roman"/>
                <w:color w:val="000000"/>
              </w:rPr>
            </w:pPr>
            <w:r>
              <w:rPr>
                <w:rFonts w:eastAsia="Times New Roman" w:cs="Times New Roman"/>
                <w:color w:val="000000"/>
              </w:rPr>
              <w:t xml:space="preserve">- применение программы </w:t>
            </w:r>
            <w:proofErr w:type="spellStart"/>
            <w:r>
              <w:rPr>
                <w:rFonts w:eastAsia="Times New Roman" w:cs="Times New Roman"/>
                <w:color w:val="000000"/>
              </w:rPr>
              <w:t>Psi-Blast</w:t>
            </w:r>
            <w:proofErr w:type="spellEnd"/>
          </w:p>
        </w:tc>
      </w:tr>
    </w:tbl>
    <w:p w:rsidR="009E6231" w:rsidRDefault="00C51C2E" w:rsidP="00257983">
      <w:pPr>
        <w:widowControl w:val="0"/>
        <w:pBdr>
          <w:top w:val="nil"/>
          <w:left w:val="nil"/>
          <w:bottom w:val="nil"/>
          <w:right w:val="nil"/>
          <w:between w:val="nil"/>
        </w:pBdr>
        <w:spacing w:before="200" w:after="120" w:line="360" w:lineRule="auto"/>
        <w:ind w:left="0" w:hanging="2"/>
        <w:jc w:val="both"/>
        <w:rPr>
          <w:rFonts w:eastAsia="Times New Roman" w:cs="Times New Roman"/>
          <w:color w:val="000000"/>
        </w:rPr>
      </w:pPr>
      <w:r>
        <w:rPr>
          <w:rFonts w:eastAsia="Times New Roman" w:cs="Times New Roman"/>
          <w:b/>
          <w:color w:val="000000"/>
        </w:rPr>
        <w:t>1.5 Промежуточная аттестация по дисциплине</w:t>
      </w:r>
    </w:p>
    <w:p w:rsidR="009E6231" w:rsidRDefault="00C51C2E" w:rsidP="00257983">
      <w:pPr>
        <w:widowControl w:val="0"/>
        <w:pBdr>
          <w:top w:val="nil"/>
          <w:left w:val="nil"/>
          <w:bottom w:val="nil"/>
          <w:right w:val="nil"/>
          <w:between w:val="nil"/>
        </w:pBdr>
        <w:spacing w:line="360" w:lineRule="auto"/>
        <w:ind w:left="0" w:hanging="2"/>
        <w:jc w:val="both"/>
        <w:rPr>
          <w:rFonts w:eastAsia="Times New Roman" w:cs="Times New Roman"/>
          <w:color w:val="000000"/>
        </w:rPr>
      </w:pPr>
      <w:r>
        <w:rPr>
          <w:rFonts w:eastAsia="Times New Roman" w:cs="Times New Roman"/>
          <w:color w:val="000000"/>
        </w:rPr>
        <w:t>Формой промежуточной аттестации по дисциплине «Символьные последовательности и методы их анализа» является зачёт.</w:t>
      </w:r>
    </w:p>
    <w:p w:rsidR="009E6231" w:rsidRDefault="00C51C2E" w:rsidP="00257983">
      <w:pPr>
        <w:widowControl w:val="0"/>
        <w:pBdr>
          <w:top w:val="nil"/>
          <w:left w:val="nil"/>
          <w:bottom w:val="nil"/>
          <w:right w:val="nil"/>
          <w:between w:val="nil"/>
        </w:pBdr>
        <w:spacing w:before="120" w:after="120" w:line="360" w:lineRule="auto"/>
        <w:ind w:left="0" w:hanging="2"/>
        <w:jc w:val="both"/>
        <w:rPr>
          <w:rFonts w:eastAsia="Times New Roman" w:cs="Times New Roman"/>
          <w:color w:val="000000"/>
        </w:rPr>
      </w:pPr>
      <w:r>
        <w:rPr>
          <w:rFonts w:eastAsia="Times New Roman" w:cs="Times New Roman"/>
          <w:b/>
          <w:color w:val="000000"/>
        </w:rPr>
        <w:t xml:space="preserve">1.6 Перечень оценочных средств используемых для текущей аттестации </w:t>
      </w:r>
    </w:p>
    <w:tbl>
      <w:tblPr>
        <w:tblStyle w:val="af6"/>
        <w:tblW w:w="97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
        <w:gridCol w:w="2217"/>
        <w:gridCol w:w="4484"/>
        <w:gridCol w:w="2413"/>
      </w:tblGrid>
      <w:tr w:rsidR="009E6231">
        <w:tc>
          <w:tcPr>
            <w:tcW w:w="632" w:type="dxa"/>
            <w:vAlign w:val="center"/>
          </w:tcPr>
          <w:p w:rsidR="009E6231" w:rsidRDefault="00C51C2E" w:rsidP="00257983">
            <w:pPr>
              <w:widowControl w:val="0"/>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b/>
                <w:color w:val="000000"/>
              </w:rPr>
              <w:t>Код</w:t>
            </w:r>
          </w:p>
        </w:tc>
        <w:tc>
          <w:tcPr>
            <w:tcW w:w="2217" w:type="dxa"/>
            <w:vAlign w:val="center"/>
          </w:tcPr>
          <w:p w:rsidR="009E6231" w:rsidRDefault="00C51C2E" w:rsidP="00257983">
            <w:pPr>
              <w:widowControl w:val="0"/>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b/>
                <w:color w:val="000000"/>
              </w:rPr>
              <w:t>Наименование оценочного средства</w:t>
            </w:r>
          </w:p>
        </w:tc>
        <w:tc>
          <w:tcPr>
            <w:tcW w:w="4484" w:type="dxa"/>
            <w:vAlign w:val="center"/>
          </w:tcPr>
          <w:p w:rsidR="009E6231" w:rsidRDefault="00C51C2E" w:rsidP="00257983">
            <w:pPr>
              <w:widowControl w:val="0"/>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b/>
                <w:color w:val="000000"/>
              </w:rPr>
              <w:t>Краткая характеристика оценочного средства</w:t>
            </w:r>
          </w:p>
        </w:tc>
        <w:tc>
          <w:tcPr>
            <w:tcW w:w="2413" w:type="dxa"/>
            <w:vAlign w:val="center"/>
          </w:tcPr>
          <w:p w:rsidR="009E6231" w:rsidRDefault="00C51C2E" w:rsidP="00257983">
            <w:pPr>
              <w:widowControl w:val="0"/>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b/>
                <w:color w:val="000000"/>
              </w:rPr>
              <w:t>Представление оценочного средства в фонде</w:t>
            </w:r>
          </w:p>
        </w:tc>
      </w:tr>
      <w:tr w:rsidR="009E6231">
        <w:trPr>
          <w:trHeight w:val="618"/>
        </w:trPr>
        <w:tc>
          <w:tcPr>
            <w:tcW w:w="632" w:type="dxa"/>
            <w:vAlign w:val="center"/>
          </w:tcPr>
          <w:p w:rsidR="009E6231" w:rsidRDefault="00C51C2E" w:rsidP="00257983">
            <w:pPr>
              <w:widowControl w:val="0"/>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Т1</w:t>
            </w:r>
          </w:p>
        </w:tc>
        <w:tc>
          <w:tcPr>
            <w:tcW w:w="2217" w:type="dxa"/>
            <w:vAlign w:val="center"/>
          </w:tcPr>
          <w:p w:rsidR="009E6231" w:rsidRDefault="00C51C2E" w:rsidP="00257983">
            <w:pPr>
              <w:widowControl w:val="0"/>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Тест №1</w:t>
            </w:r>
          </w:p>
        </w:tc>
        <w:tc>
          <w:tcPr>
            <w:tcW w:w="4484" w:type="dxa"/>
            <w:vAlign w:val="center"/>
          </w:tcPr>
          <w:p w:rsidR="009E6231" w:rsidRDefault="00C51C2E" w:rsidP="00257983">
            <w:pPr>
              <w:pBdr>
                <w:top w:val="nil"/>
                <w:left w:val="nil"/>
                <w:bottom w:val="nil"/>
                <w:right w:val="nil"/>
                <w:between w:val="nil"/>
              </w:pBdr>
              <w:spacing w:line="240" w:lineRule="auto"/>
              <w:ind w:left="0" w:right="22" w:hanging="2"/>
              <w:jc w:val="left"/>
              <w:rPr>
                <w:rFonts w:eastAsia="Times New Roman" w:cs="Times New Roman"/>
                <w:color w:val="000000"/>
              </w:rPr>
            </w:pPr>
            <w:r>
              <w:rPr>
                <w:rFonts w:eastAsia="Times New Roman" w:cs="Times New Roman"/>
                <w:color w:val="000000"/>
              </w:rPr>
              <w:t xml:space="preserve">Система стандартизированных заданий, позволяющая автоматизировать процедуру измерения уровня знаний и </w:t>
            </w:r>
            <w:r>
              <w:rPr>
                <w:rFonts w:eastAsia="Times New Roman" w:cs="Times New Roman"/>
                <w:color w:val="000000"/>
              </w:rPr>
              <w:lastRenderedPageBreak/>
              <w:t>умений обучающегося.</w:t>
            </w:r>
          </w:p>
        </w:tc>
        <w:tc>
          <w:tcPr>
            <w:tcW w:w="2413" w:type="dxa"/>
            <w:vAlign w:val="center"/>
          </w:tcPr>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lastRenderedPageBreak/>
              <w:t>Фонд тестовых заданий</w:t>
            </w:r>
          </w:p>
        </w:tc>
      </w:tr>
      <w:tr w:rsidR="009E6231">
        <w:trPr>
          <w:trHeight w:val="618"/>
        </w:trPr>
        <w:tc>
          <w:tcPr>
            <w:tcW w:w="632" w:type="dxa"/>
            <w:vAlign w:val="center"/>
          </w:tcPr>
          <w:p w:rsidR="009E6231" w:rsidRDefault="00C51C2E" w:rsidP="00257983">
            <w:pPr>
              <w:widowControl w:val="0"/>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Т2</w:t>
            </w:r>
          </w:p>
        </w:tc>
        <w:tc>
          <w:tcPr>
            <w:tcW w:w="2217" w:type="dxa"/>
            <w:vAlign w:val="center"/>
          </w:tcPr>
          <w:p w:rsidR="009E6231" w:rsidRDefault="00C51C2E" w:rsidP="00257983">
            <w:pPr>
              <w:widowControl w:val="0"/>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Тест №2</w:t>
            </w:r>
          </w:p>
        </w:tc>
        <w:tc>
          <w:tcPr>
            <w:tcW w:w="4484" w:type="dxa"/>
            <w:vAlign w:val="center"/>
          </w:tcPr>
          <w:p w:rsidR="009E6231" w:rsidRDefault="00C51C2E" w:rsidP="00257983">
            <w:pPr>
              <w:pBdr>
                <w:top w:val="nil"/>
                <w:left w:val="nil"/>
                <w:bottom w:val="nil"/>
                <w:right w:val="nil"/>
                <w:between w:val="nil"/>
              </w:pBdr>
              <w:spacing w:line="240" w:lineRule="auto"/>
              <w:ind w:left="0" w:right="22" w:hanging="2"/>
              <w:jc w:val="left"/>
              <w:rPr>
                <w:rFonts w:eastAsia="Times New Roman" w:cs="Times New Roman"/>
                <w:color w:val="000000"/>
              </w:rPr>
            </w:pPr>
            <w:r>
              <w:rPr>
                <w:rFonts w:eastAsia="Times New Roman" w:cs="Times New Roman"/>
                <w:color w:val="000000"/>
              </w:rPr>
              <w:t>Система стандартизированных заданий, позволяющая автоматизировать процедуру измерения уровня знаний и умений обучающегося.</w:t>
            </w:r>
          </w:p>
        </w:tc>
        <w:tc>
          <w:tcPr>
            <w:tcW w:w="2413" w:type="dxa"/>
            <w:vAlign w:val="center"/>
          </w:tcPr>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Фонд тестовых заданий</w:t>
            </w:r>
          </w:p>
        </w:tc>
      </w:tr>
      <w:tr w:rsidR="009E6231">
        <w:trPr>
          <w:trHeight w:val="618"/>
        </w:trPr>
        <w:tc>
          <w:tcPr>
            <w:tcW w:w="632" w:type="dxa"/>
            <w:vAlign w:val="center"/>
          </w:tcPr>
          <w:p w:rsidR="009E6231" w:rsidRDefault="00C51C2E" w:rsidP="00257983">
            <w:pPr>
              <w:widowControl w:val="0"/>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З</w:t>
            </w:r>
          </w:p>
        </w:tc>
        <w:tc>
          <w:tcPr>
            <w:tcW w:w="2217" w:type="dxa"/>
            <w:vAlign w:val="center"/>
          </w:tcPr>
          <w:p w:rsidR="009E6231" w:rsidRDefault="00C51C2E" w:rsidP="00257983">
            <w:pPr>
              <w:widowControl w:val="0"/>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Экзамен</w:t>
            </w:r>
          </w:p>
        </w:tc>
        <w:tc>
          <w:tcPr>
            <w:tcW w:w="4484" w:type="dxa"/>
            <w:vAlign w:val="center"/>
          </w:tcPr>
          <w:p w:rsidR="009E6231" w:rsidRDefault="00C51C2E" w:rsidP="00257983">
            <w:pPr>
              <w:pBdr>
                <w:top w:val="nil"/>
                <w:left w:val="nil"/>
                <w:bottom w:val="nil"/>
                <w:right w:val="nil"/>
                <w:between w:val="nil"/>
              </w:pBdr>
              <w:spacing w:line="240" w:lineRule="auto"/>
              <w:ind w:left="0" w:right="22" w:hanging="2"/>
              <w:jc w:val="left"/>
              <w:rPr>
                <w:rFonts w:eastAsia="Times New Roman" w:cs="Times New Roman"/>
                <w:color w:val="000000"/>
              </w:rPr>
            </w:pPr>
            <w:r>
              <w:rPr>
                <w:rFonts w:eastAsia="Times New Roman" w:cs="Times New Roman"/>
                <w:color w:val="000000"/>
              </w:rPr>
              <w:t xml:space="preserve">Устный экзамен </w:t>
            </w:r>
          </w:p>
        </w:tc>
        <w:tc>
          <w:tcPr>
            <w:tcW w:w="2413" w:type="dxa"/>
            <w:vAlign w:val="center"/>
          </w:tcPr>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Вопросы к экзамену, билеты</w:t>
            </w:r>
          </w:p>
        </w:tc>
      </w:tr>
    </w:tbl>
    <w:p w:rsidR="009E6231" w:rsidRDefault="009E6231" w:rsidP="00257983">
      <w:pPr>
        <w:widowControl w:val="0"/>
        <w:pBdr>
          <w:top w:val="nil"/>
          <w:left w:val="nil"/>
          <w:bottom w:val="nil"/>
          <w:right w:val="nil"/>
          <w:between w:val="nil"/>
        </w:pBdr>
        <w:spacing w:before="200" w:after="120" w:line="360" w:lineRule="auto"/>
        <w:ind w:left="0" w:hanging="2"/>
        <w:rPr>
          <w:rFonts w:eastAsia="Times New Roman" w:cs="Times New Roman"/>
          <w:color w:val="000000"/>
        </w:rPr>
      </w:pPr>
    </w:p>
    <w:p w:rsidR="009E6231" w:rsidRDefault="00C51C2E" w:rsidP="00257983">
      <w:pPr>
        <w:widowControl w:val="0"/>
        <w:pBdr>
          <w:top w:val="nil"/>
          <w:left w:val="nil"/>
          <w:bottom w:val="nil"/>
          <w:right w:val="nil"/>
          <w:between w:val="nil"/>
        </w:pBdr>
        <w:spacing w:before="200" w:after="120" w:line="360" w:lineRule="auto"/>
        <w:ind w:left="0" w:hanging="2"/>
        <w:rPr>
          <w:rFonts w:eastAsia="Times New Roman" w:cs="Times New Roman"/>
          <w:color w:val="000000"/>
        </w:rPr>
      </w:pPr>
      <w:r>
        <w:rPr>
          <w:rFonts w:eastAsia="Times New Roman" w:cs="Times New Roman"/>
          <w:b/>
          <w:color w:val="000000"/>
        </w:rPr>
        <w:t>1.7 Расшифровка компетенций через планируемые результаты обучения</w:t>
      </w:r>
    </w:p>
    <w:p w:rsidR="009E6231" w:rsidRDefault="00C51C2E" w:rsidP="00257983">
      <w:pPr>
        <w:pBdr>
          <w:top w:val="nil"/>
          <w:left w:val="nil"/>
          <w:bottom w:val="nil"/>
          <w:right w:val="nil"/>
          <w:between w:val="nil"/>
        </w:pBdr>
        <w:spacing w:line="360" w:lineRule="auto"/>
        <w:ind w:left="0" w:hanging="2"/>
        <w:jc w:val="both"/>
        <w:rPr>
          <w:rFonts w:eastAsia="Times New Roman" w:cs="Times New Roman"/>
          <w:color w:val="000000"/>
        </w:rPr>
      </w:pPr>
      <w:r>
        <w:rPr>
          <w:rFonts w:eastAsia="Times New Roman" w:cs="Times New Roman"/>
          <w:color w:val="000000"/>
        </w:rPr>
        <w:t>Связь между формируемыми компетенциями и планируемыми результатами обучения представлена в следующей таблице:</w:t>
      </w:r>
    </w:p>
    <w:tbl>
      <w:tblPr>
        <w:tblStyle w:val="af7"/>
        <w:tblW w:w="976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9"/>
        <w:gridCol w:w="1989"/>
        <w:gridCol w:w="1991"/>
        <w:gridCol w:w="1991"/>
        <w:gridCol w:w="2599"/>
      </w:tblGrid>
      <w:tr w:rsidR="009E6231">
        <w:trPr>
          <w:jc w:val="center"/>
        </w:trPr>
        <w:tc>
          <w:tcPr>
            <w:tcW w:w="1199" w:type="dxa"/>
            <w:vMerge w:val="restart"/>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b/>
                <w:color w:val="000000"/>
              </w:rPr>
              <w:t xml:space="preserve">Код </w:t>
            </w:r>
          </w:p>
        </w:tc>
        <w:tc>
          <w:tcPr>
            <w:tcW w:w="5971" w:type="dxa"/>
            <w:gridSpan w:val="3"/>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b/>
                <w:color w:val="000000"/>
              </w:rPr>
              <w:t xml:space="preserve">Проектируемые результаты освоения дисциплины </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b/>
                <w:color w:val="000000"/>
              </w:rPr>
              <w:t>и индикаторы формирования компетенций</w:t>
            </w:r>
          </w:p>
        </w:tc>
        <w:tc>
          <w:tcPr>
            <w:tcW w:w="2599" w:type="dxa"/>
            <w:vMerge w:val="restart"/>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b/>
                <w:color w:val="000000"/>
              </w:rPr>
              <w:t>Средства и технологии оценки</w:t>
            </w:r>
          </w:p>
        </w:tc>
      </w:tr>
      <w:tr w:rsidR="009E6231">
        <w:trPr>
          <w:jc w:val="center"/>
        </w:trPr>
        <w:tc>
          <w:tcPr>
            <w:tcW w:w="1199"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c>
        <w:tc>
          <w:tcPr>
            <w:tcW w:w="1989"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b/>
                <w:color w:val="000000"/>
              </w:rPr>
              <w:t>Знать (З)</w:t>
            </w:r>
          </w:p>
        </w:tc>
        <w:tc>
          <w:tcPr>
            <w:tcW w:w="1991"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b/>
                <w:color w:val="000000"/>
              </w:rPr>
              <w:t>Уметь (У)</w:t>
            </w:r>
          </w:p>
        </w:tc>
        <w:tc>
          <w:tcPr>
            <w:tcW w:w="1991"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b/>
                <w:color w:val="000000"/>
              </w:rPr>
              <w:t>Владеть (В)</w:t>
            </w:r>
          </w:p>
        </w:tc>
        <w:tc>
          <w:tcPr>
            <w:tcW w:w="2599"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c>
      </w:tr>
      <w:tr w:rsidR="009E6231">
        <w:trPr>
          <w:trHeight w:val="293"/>
          <w:jc w:val="center"/>
        </w:trPr>
        <w:tc>
          <w:tcPr>
            <w:tcW w:w="1199" w:type="dxa"/>
            <w:vAlign w:val="center"/>
          </w:tcPr>
          <w:p w:rsidR="009E6231" w:rsidRDefault="00C51C2E" w:rsidP="00257983">
            <w:pPr>
              <w:pBdr>
                <w:top w:val="nil"/>
                <w:left w:val="nil"/>
                <w:bottom w:val="nil"/>
                <w:right w:val="nil"/>
                <w:between w:val="nil"/>
              </w:pBdr>
              <w:spacing w:line="276" w:lineRule="auto"/>
              <w:ind w:left="0" w:hanging="2"/>
              <w:rPr>
                <w:rFonts w:eastAsia="Times New Roman" w:cs="Times New Roman"/>
                <w:color w:val="000000"/>
              </w:rPr>
            </w:pPr>
            <w:r>
              <w:rPr>
                <w:rFonts w:eastAsia="Times New Roman" w:cs="Times New Roman"/>
                <w:color w:val="000000"/>
              </w:rPr>
              <w:t>ОПК-1</w:t>
            </w:r>
          </w:p>
        </w:tc>
        <w:tc>
          <w:tcPr>
            <w:tcW w:w="1989" w:type="dxa"/>
          </w:tcPr>
          <w:p w:rsidR="009E6231" w:rsidRDefault="007F3467"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З1, З2, З3, З4</w:t>
            </w:r>
          </w:p>
        </w:tc>
        <w:tc>
          <w:tcPr>
            <w:tcW w:w="1991" w:type="dxa"/>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У3, У4</w:t>
            </w:r>
          </w:p>
        </w:tc>
        <w:tc>
          <w:tcPr>
            <w:tcW w:w="1991" w:type="dxa"/>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В1</w:t>
            </w:r>
          </w:p>
        </w:tc>
        <w:tc>
          <w:tcPr>
            <w:tcW w:w="2599" w:type="dxa"/>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Т1, Т2, З</w:t>
            </w:r>
          </w:p>
        </w:tc>
      </w:tr>
      <w:tr w:rsidR="009E6231">
        <w:trPr>
          <w:trHeight w:val="293"/>
          <w:jc w:val="center"/>
        </w:trPr>
        <w:tc>
          <w:tcPr>
            <w:tcW w:w="1199" w:type="dxa"/>
            <w:vAlign w:val="center"/>
          </w:tcPr>
          <w:p w:rsidR="009E6231" w:rsidRDefault="00C51C2E" w:rsidP="00257983">
            <w:pPr>
              <w:pBdr>
                <w:top w:val="nil"/>
                <w:left w:val="nil"/>
                <w:bottom w:val="nil"/>
                <w:right w:val="nil"/>
                <w:between w:val="nil"/>
              </w:pBdr>
              <w:spacing w:line="276" w:lineRule="auto"/>
              <w:ind w:left="0" w:hanging="2"/>
              <w:rPr>
                <w:rFonts w:eastAsia="Times New Roman" w:cs="Times New Roman"/>
                <w:color w:val="000000"/>
              </w:rPr>
            </w:pPr>
            <w:r>
              <w:rPr>
                <w:rFonts w:eastAsia="Times New Roman" w:cs="Times New Roman"/>
                <w:color w:val="000000"/>
              </w:rPr>
              <w:t>ОПК-</w:t>
            </w:r>
            <w:r>
              <w:rPr>
                <w:rFonts w:eastAsia="Times New Roman" w:cs="Times New Roman"/>
              </w:rPr>
              <w:t>2</w:t>
            </w:r>
          </w:p>
        </w:tc>
        <w:tc>
          <w:tcPr>
            <w:tcW w:w="1989" w:type="dxa"/>
          </w:tcPr>
          <w:p w:rsidR="009E6231" w:rsidRDefault="007F3467"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З1, З2, З3, З4</w:t>
            </w:r>
          </w:p>
        </w:tc>
        <w:tc>
          <w:tcPr>
            <w:tcW w:w="1991" w:type="dxa"/>
          </w:tcPr>
          <w:p w:rsidR="009E6231" w:rsidRDefault="007F3467"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У1, У2, У3, У4</w:t>
            </w:r>
          </w:p>
        </w:tc>
        <w:tc>
          <w:tcPr>
            <w:tcW w:w="1991" w:type="dxa"/>
          </w:tcPr>
          <w:p w:rsidR="009E6231" w:rsidRDefault="007F3467"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В1, В2, В3</w:t>
            </w:r>
          </w:p>
        </w:tc>
        <w:tc>
          <w:tcPr>
            <w:tcW w:w="2599" w:type="dxa"/>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Т1, Т2, З</w:t>
            </w:r>
          </w:p>
        </w:tc>
      </w:tr>
      <w:tr w:rsidR="007F3467">
        <w:trPr>
          <w:trHeight w:val="293"/>
          <w:jc w:val="center"/>
        </w:trPr>
        <w:tc>
          <w:tcPr>
            <w:tcW w:w="1199" w:type="dxa"/>
            <w:vAlign w:val="center"/>
          </w:tcPr>
          <w:p w:rsidR="007F3467" w:rsidRDefault="007F3467" w:rsidP="007F3467">
            <w:pPr>
              <w:spacing w:line="276" w:lineRule="auto"/>
              <w:ind w:left="0" w:hanging="2"/>
              <w:rPr>
                <w:rFonts w:eastAsia="Times New Roman" w:cs="Times New Roman"/>
                <w:color w:val="000000"/>
              </w:rPr>
            </w:pPr>
            <w:r>
              <w:rPr>
                <w:rFonts w:eastAsia="Times New Roman" w:cs="Times New Roman"/>
              </w:rPr>
              <w:t>ОПК-3</w:t>
            </w:r>
          </w:p>
        </w:tc>
        <w:tc>
          <w:tcPr>
            <w:tcW w:w="1989" w:type="dxa"/>
          </w:tcPr>
          <w:p w:rsidR="007F3467" w:rsidRDefault="007F3467" w:rsidP="007F3467">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З1, З2, З3, З4</w:t>
            </w:r>
          </w:p>
        </w:tc>
        <w:tc>
          <w:tcPr>
            <w:tcW w:w="1991" w:type="dxa"/>
          </w:tcPr>
          <w:p w:rsidR="007F3467" w:rsidRDefault="007F3467" w:rsidP="007F3467">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У1, У2, У3, У4</w:t>
            </w:r>
          </w:p>
        </w:tc>
        <w:tc>
          <w:tcPr>
            <w:tcW w:w="1991" w:type="dxa"/>
          </w:tcPr>
          <w:p w:rsidR="007F3467" w:rsidRDefault="007F3467" w:rsidP="007F3467">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В1, В2, В3</w:t>
            </w:r>
          </w:p>
        </w:tc>
        <w:tc>
          <w:tcPr>
            <w:tcW w:w="2599" w:type="dxa"/>
          </w:tcPr>
          <w:p w:rsidR="007F3467" w:rsidRDefault="007F3467" w:rsidP="007F3467">
            <w:pPr>
              <w:ind w:left="0" w:hanging="2"/>
              <w:rPr>
                <w:rFonts w:eastAsia="Times New Roman" w:cs="Times New Roman"/>
              </w:rPr>
            </w:pPr>
            <w:r>
              <w:rPr>
                <w:rFonts w:eastAsia="Times New Roman" w:cs="Times New Roman"/>
              </w:rPr>
              <w:t>Т1, Т2, З</w:t>
            </w:r>
          </w:p>
        </w:tc>
      </w:tr>
      <w:tr w:rsidR="007F3467">
        <w:trPr>
          <w:trHeight w:val="293"/>
          <w:jc w:val="center"/>
        </w:trPr>
        <w:tc>
          <w:tcPr>
            <w:tcW w:w="1199" w:type="dxa"/>
            <w:vAlign w:val="center"/>
          </w:tcPr>
          <w:p w:rsidR="007F3467" w:rsidRDefault="007F3467" w:rsidP="007F3467">
            <w:pPr>
              <w:pBdr>
                <w:top w:val="nil"/>
                <w:left w:val="nil"/>
                <w:bottom w:val="nil"/>
                <w:right w:val="nil"/>
                <w:between w:val="nil"/>
              </w:pBdr>
              <w:spacing w:line="276" w:lineRule="auto"/>
              <w:ind w:left="0" w:hanging="2"/>
              <w:rPr>
                <w:rFonts w:eastAsia="Times New Roman" w:cs="Times New Roman"/>
                <w:color w:val="000000"/>
              </w:rPr>
            </w:pPr>
            <w:r>
              <w:rPr>
                <w:rFonts w:eastAsia="Times New Roman" w:cs="Times New Roman"/>
                <w:color w:val="000000"/>
              </w:rPr>
              <w:t>ПК-</w:t>
            </w:r>
            <w:r>
              <w:rPr>
                <w:rFonts w:eastAsia="Times New Roman" w:cs="Times New Roman"/>
              </w:rPr>
              <w:t>1</w:t>
            </w:r>
          </w:p>
        </w:tc>
        <w:tc>
          <w:tcPr>
            <w:tcW w:w="1989" w:type="dxa"/>
          </w:tcPr>
          <w:p w:rsidR="007F3467" w:rsidRDefault="007F3467" w:rsidP="007F3467">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З1, З2, З3, З4</w:t>
            </w:r>
          </w:p>
        </w:tc>
        <w:tc>
          <w:tcPr>
            <w:tcW w:w="1991" w:type="dxa"/>
          </w:tcPr>
          <w:p w:rsidR="007F3467" w:rsidRDefault="007F3467" w:rsidP="007F3467">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У1, У2, У3, У4</w:t>
            </w:r>
          </w:p>
        </w:tc>
        <w:tc>
          <w:tcPr>
            <w:tcW w:w="1991" w:type="dxa"/>
          </w:tcPr>
          <w:p w:rsidR="007F3467" w:rsidRDefault="007F3467" w:rsidP="007F3467">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В1, В2, В3</w:t>
            </w:r>
          </w:p>
        </w:tc>
        <w:tc>
          <w:tcPr>
            <w:tcW w:w="2599" w:type="dxa"/>
          </w:tcPr>
          <w:p w:rsidR="007F3467" w:rsidRDefault="007F3467" w:rsidP="007F3467">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Т1, Т2, З</w:t>
            </w:r>
          </w:p>
        </w:tc>
      </w:tr>
      <w:tr w:rsidR="007F3467">
        <w:trPr>
          <w:trHeight w:val="293"/>
          <w:jc w:val="center"/>
        </w:trPr>
        <w:tc>
          <w:tcPr>
            <w:tcW w:w="1199" w:type="dxa"/>
            <w:vAlign w:val="center"/>
          </w:tcPr>
          <w:p w:rsidR="007F3467" w:rsidRDefault="007F3467" w:rsidP="007F3467">
            <w:pPr>
              <w:pBdr>
                <w:top w:val="nil"/>
                <w:left w:val="nil"/>
                <w:bottom w:val="nil"/>
                <w:right w:val="nil"/>
                <w:between w:val="nil"/>
              </w:pBdr>
              <w:spacing w:line="276" w:lineRule="auto"/>
              <w:ind w:left="0" w:hanging="2"/>
              <w:rPr>
                <w:rFonts w:eastAsia="Times New Roman" w:cs="Times New Roman"/>
                <w:color w:val="000000"/>
              </w:rPr>
            </w:pPr>
            <w:r>
              <w:rPr>
                <w:rFonts w:eastAsia="Times New Roman" w:cs="Times New Roman"/>
                <w:color w:val="000000"/>
              </w:rPr>
              <w:t>ПК-</w:t>
            </w:r>
            <w:r>
              <w:rPr>
                <w:rFonts w:eastAsia="Times New Roman" w:cs="Times New Roman"/>
              </w:rPr>
              <w:t>5</w:t>
            </w:r>
          </w:p>
        </w:tc>
        <w:tc>
          <w:tcPr>
            <w:tcW w:w="1989" w:type="dxa"/>
          </w:tcPr>
          <w:p w:rsidR="007F3467" w:rsidRDefault="007F3467" w:rsidP="007F3467">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З1, З2, З3, З4</w:t>
            </w:r>
          </w:p>
        </w:tc>
        <w:tc>
          <w:tcPr>
            <w:tcW w:w="1991" w:type="dxa"/>
          </w:tcPr>
          <w:p w:rsidR="007F3467" w:rsidRDefault="007F3467" w:rsidP="007F3467">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У1, У2, У3, У4</w:t>
            </w:r>
          </w:p>
        </w:tc>
        <w:tc>
          <w:tcPr>
            <w:tcW w:w="1991" w:type="dxa"/>
          </w:tcPr>
          <w:p w:rsidR="007F3467" w:rsidRDefault="007F3467" w:rsidP="007F3467">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В1, В2, В3</w:t>
            </w:r>
          </w:p>
        </w:tc>
        <w:tc>
          <w:tcPr>
            <w:tcW w:w="2599" w:type="dxa"/>
          </w:tcPr>
          <w:p w:rsidR="007F3467" w:rsidRDefault="007F3467" w:rsidP="007F3467">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Т1, Т2, З</w:t>
            </w:r>
          </w:p>
        </w:tc>
      </w:tr>
      <w:tr w:rsidR="009E6231">
        <w:trPr>
          <w:trHeight w:val="293"/>
          <w:jc w:val="center"/>
        </w:trPr>
        <w:tc>
          <w:tcPr>
            <w:tcW w:w="1199" w:type="dxa"/>
            <w:vAlign w:val="center"/>
          </w:tcPr>
          <w:p w:rsidR="009E6231" w:rsidRDefault="00C51C2E" w:rsidP="00257983">
            <w:pPr>
              <w:pBdr>
                <w:top w:val="nil"/>
                <w:left w:val="nil"/>
                <w:bottom w:val="nil"/>
                <w:right w:val="nil"/>
                <w:between w:val="nil"/>
              </w:pBdr>
              <w:spacing w:line="276" w:lineRule="auto"/>
              <w:ind w:left="0" w:hanging="2"/>
              <w:rPr>
                <w:rFonts w:eastAsia="Times New Roman" w:cs="Times New Roman"/>
                <w:color w:val="000000"/>
              </w:rPr>
            </w:pPr>
            <w:r>
              <w:rPr>
                <w:rFonts w:eastAsia="Times New Roman" w:cs="Times New Roman"/>
                <w:color w:val="000000"/>
              </w:rPr>
              <w:t>ПК-</w:t>
            </w:r>
            <w:r>
              <w:rPr>
                <w:rFonts w:eastAsia="Times New Roman" w:cs="Times New Roman"/>
              </w:rPr>
              <w:t>9</w:t>
            </w:r>
          </w:p>
        </w:tc>
        <w:tc>
          <w:tcPr>
            <w:tcW w:w="1989" w:type="dxa"/>
          </w:tcPr>
          <w:p w:rsidR="009E6231" w:rsidRDefault="007F3467"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З1, З2, З3, З4</w:t>
            </w:r>
          </w:p>
        </w:tc>
        <w:tc>
          <w:tcPr>
            <w:tcW w:w="1991" w:type="dxa"/>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У1, У2</w:t>
            </w:r>
          </w:p>
        </w:tc>
        <w:tc>
          <w:tcPr>
            <w:tcW w:w="1991" w:type="dxa"/>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В1, В2, В3</w:t>
            </w:r>
          </w:p>
        </w:tc>
        <w:tc>
          <w:tcPr>
            <w:tcW w:w="2599" w:type="dxa"/>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rPr>
              <w:t>Т1, Т</w:t>
            </w:r>
            <w:proofErr w:type="gramStart"/>
            <w:r>
              <w:rPr>
                <w:rFonts w:eastAsia="Times New Roman" w:cs="Times New Roman"/>
              </w:rPr>
              <w:t>2,</w:t>
            </w:r>
            <w:r>
              <w:rPr>
                <w:rFonts w:eastAsia="Times New Roman" w:cs="Times New Roman"/>
                <w:color w:val="000000"/>
              </w:rPr>
              <w:t>З</w:t>
            </w:r>
            <w:proofErr w:type="gramEnd"/>
          </w:p>
        </w:tc>
      </w:tr>
      <w:tr w:rsidR="007F3467">
        <w:trPr>
          <w:trHeight w:val="293"/>
          <w:jc w:val="center"/>
        </w:trPr>
        <w:tc>
          <w:tcPr>
            <w:tcW w:w="1199" w:type="dxa"/>
            <w:vAlign w:val="center"/>
          </w:tcPr>
          <w:p w:rsidR="007F3467" w:rsidRDefault="007F3467" w:rsidP="007F3467">
            <w:pPr>
              <w:pBdr>
                <w:top w:val="nil"/>
                <w:left w:val="nil"/>
                <w:bottom w:val="nil"/>
                <w:right w:val="nil"/>
                <w:between w:val="nil"/>
              </w:pBdr>
              <w:spacing w:line="276" w:lineRule="auto"/>
              <w:ind w:left="0" w:hanging="2"/>
              <w:rPr>
                <w:rFonts w:eastAsia="Times New Roman" w:cs="Times New Roman"/>
                <w:color w:val="000000"/>
              </w:rPr>
            </w:pPr>
            <w:r>
              <w:rPr>
                <w:rFonts w:eastAsia="Times New Roman" w:cs="Times New Roman"/>
                <w:color w:val="000000"/>
              </w:rPr>
              <w:t>ПК-</w:t>
            </w:r>
            <w:r>
              <w:rPr>
                <w:rFonts w:eastAsia="Times New Roman" w:cs="Times New Roman"/>
              </w:rPr>
              <w:t>10</w:t>
            </w:r>
          </w:p>
        </w:tc>
        <w:tc>
          <w:tcPr>
            <w:tcW w:w="1989" w:type="dxa"/>
          </w:tcPr>
          <w:p w:rsidR="007F3467" w:rsidRDefault="007F3467" w:rsidP="007F3467">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З1, З2, З3, З4</w:t>
            </w:r>
          </w:p>
        </w:tc>
        <w:tc>
          <w:tcPr>
            <w:tcW w:w="1991" w:type="dxa"/>
          </w:tcPr>
          <w:p w:rsidR="007F3467" w:rsidRDefault="007F3467" w:rsidP="007F3467">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У1, У2, У3, У4</w:t>
            </w:r>
          </w:p>
        </w:tc>
        <w:tc>
          <w:tcPr>
            <w:tcW w:w="1991" w:type="dxa"/>
          </w:tcPr>
          <w:p w:rsidR="007F3467" w:rsidRDefault="007F3467" w:rsidP="007F3467">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В1, В2, В3</w:t>
            </w:r>
          </w:p>
        </w:tc>
        <w:tc>
          <w:tcPr>
            <w:tcW w:w="2599" w:type="dxa"/>
          </w:tcPr>
          <w:p w:rsidR="007F3467" w:rsidRDefault="007F3467" w:rsidP="007F3467">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rPr>
              <w:t>Т1, Т</w:t>
            </w:r>
            <w:proofErr w:type="gramStart"/>
            <w:r>
              <w:rPr>
                <w:rFonts w:eastAsia="Times New Roman" w:cs="Times New Roman"/>
              </w:rPr>
              <w:t>2,</w:t>
            </w:r>
            <w:r>
              <w:rPr>
                <w:rFonts w:eastAsia="Times New Roman" w:cs="Times New Roman"/>
                <w:color w:val="000000"/>
              </w:rPr>
              <w:t>З</w:t>
            </w:r>
            <w:proofErr w:type="gramEnd"/>
          </w:p>
        </w:tc>
      </w:tr>
      <w:tr w:rsidR="005917BF">
        <w:trPr>
          <w:trHeight w:val="293"/>
          <w:jc w:val="center"/>
        </w:trPr>
        <w:tc>
          <w:tcPr>
            <w:tcW w:w="1199" w:type="dxa"/>
            <w:vAlign w:val="center"/>
          </w:tcPr>
          <w:p w:rsidR="005917BF" w:rsidRDefault="005917BF" w:rsidP="00257983">
            <w:pPr>
              <w:pBdr>
                <w:top w:val="nil"/>
                <w:left w:val="nil"/>
                <w:bottom w:val="nil"/>
                <w:right w:val="nil"/>
                <w:between w:val="nil"/>
              </w:pBdr>
              <w:spacing w:line="276" w:lineRule="auto"/>
              <w:ind w:left="0" w:hanging="2"/>
              <w:rPr>
                <w:rFonts w:eastAsia="Times New Roman" w:cs="Times New Roman"/>
                <w:color w:val="000000"/>
              </w:rPr>
            </w:pPr>
            <w:r>
              <w:t>ПК-4.1</w:t>
            </w:r>
          </w:p>
        </w:tc>
        <w:tc>
          <w:tcPr>
            <w:tcW w:w="1989" w:type="dxa"/>
          </w:tcPr>
          <w:p w:rsidR="005917BF" w:rsidRDefault="007F3467"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xml:space="preserve">З1, </w:t>
            </w:r>
            <w:r w:rsidR="005917BF">
              <w:rPr>
                <w:rFonts w:eastAsia="Times New Roman" w:cs="Times New Roman"/>
                <w:color w:val="000000"/>
              </w:rPr>
              <w:t>З2, З3</w:t>
            </w:r>
            <w:r>
              <w:rPr>
                <w:rFonts w:eastAsia="Times New Roman" w:cs="Times New Roman"/>
                <w:color w:val="000000"/>
              </w:rPr>
              <w:t>, З4</w:t>
            </w:r>
          </w:p>
        </w:tc>
        <w:tc>
          <w:tcPr>
            <w:tcW w:w="1991" w:type="dxa"/>
          </w:tcPr>
          <w:p w:rsidR="005917BF" w:rsidRDefault="007F3467"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xml:space="preserve">У1, У2, </w:t>
            </w:r>
            <w:r w:rsidR="005917BF">
              <w:rPr>
                <w:rFonts w:eastAsia="Times New Roman" w:cs="Times New Roman"/>
                <w:color w:val="000000"/>
              </w:rPr>
              <w:t>У3, У4</w:t>
            </w:r>
          </w:p>
        </w:tc>
        <w:tc>
          <w:tcPr>
            <w:tcW w:w="1991" w:type="dxa"/>
          </w:tcPr>
          <w:p w:rsidR="005917BF" w:rsidRDefault="007F3467"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В1, В2, В3</w:t>
            </w:r>
          </w:p>
        </w:tc>
        <w:tc>
          <w:tcPr>
            <w:tcW w:w="2599" w:type="dxa"/>
          </w:tcPr>
          <w:p w:rsidR="005917BF" w:rsidRDefault="007F3467"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rPr>
              <w:t>Т1, Т</w:t>
            </w:r>
            <w:proofErr w:type="gramStart"/>
            <w:r>
              <w:rPr>
                <w:rFonts w:eastAsia="Times New Roman" w:cs="Times New Roman"/>
              </w:rPr>
              <w:t>2,</w:t>
            </w:r>
            <w:r>
              <w:rPr>
                <w:rFonts w:eastAsia="Times New Roman" w:cs="Times New Roman"/>
                <w:color w:val="000000"/>
              </w:rPr>
              <w:t>З</w:t>
            </w:r>
            <w:proofErr w:type="gramEnd"/>
          </w:p>
        </w:tc>
      </w:tr>
    </w:tbl>
    <w:p w:rsidR="009E6231" w:rsidRDefault="00C51C2E" w:rsidP="00257983">
      <w:pPr>
        <w:widowControl w:val="0"/>
        <w:pBdr>
          <w:top w:val="nil"/>
          <w:left w:val="nil"/>
          <w:bottom w:val="nil"/>
          <w:right w:val="nil"/>
          <w:between w:val="nil"/>
        </w:pBdr>
        <w:spacing w:before="200" w:after="120" w:line="360" w:lineRule="auto"/>
        <w:ind w:left="0" w:hanging="2"/>
        <w:jc w:val="both"/>
        <w:rPr>
          <w:rFonts w:eastAsia="Times New Roman" w:cs="Times New Roman"/>
          <w:color w:val="000000"/>
        </w:rPr>
      </w:pPr>
      <w:r>
        <w:rPr>
          <w:rFonts w:eastAsia="Times New Roman" w:cs="Times New Roman"/>
          <w:b/>
          <w:color w:val="000000"/>
        </w:rPr>
        <w:t>1.8 Этапы формирования компетенций</w:t>
      </w:r>
    </w:p>
    <w:tbl>
      <w:tblPr>
        <w:tblStyle w:val="af8"/>
        <w:tblW w:w="103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0"/>
        <w:gridCol w:w="1842"/>
        <w:gridCol w:w="1701"/>
        <w:gridCol w:w="1134"/>
        <w:gridCol w:w="1418"/>
        <w:gridCol w:w="1417"/>
        <w:gridCol w:w="1701"/>
      </w:tblGrid>
      <w:tr w:rsidR="009E6231" w:rsidTr="00C51C2E">
        <w:tc>
          <w:tcPr>
            <w:tcW w:w="1100" w:type="dxa"/>
            <w:vMerge w:val="restart"/>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sz w:val="20"/>
                <w:szCs w:val="20"/>
              </w:rPr>
            </w:pPr>
            <w:r>
              <w:rPr>
                <w:rFonts w:eastAsia="Times New Roman" w:cs="Times New Roman"/>
                <w:b/>
                <w:color w:val="000000"/>
                <w:sz w:val="20"/>
                <w:szCs w:val="20"/>
              </w:rPr>
              <w:t>Раздел</w:t>
            </w:r>
          </w:p>
        </w:tc>
        <w:tc>
          <w:tcPr>
            <w:tcW w:w="1842" w:type="dxa"/>
            <w:vMerge w:val="restart"/>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sz w:val="20"/>
                <w:szCs w:val="20"/>
              </w:rPr>
            </w:pPr>
            <w:r>
              <w:rPr>
                <w:rFonts w:eastAsia="Times New Roman" w:cs="Times New Roman"/>
                <w:b/>
                <w:color w:val="000000"/>
                <w:sz w:val="20"/>
                <w:szCs w:val="20"/>
              </w:rPr>
              <w:t>Темы занятий</w:t>
            </w:r>
          </w:p>
        </w:tc>
        <w:tc>
          <w:tcPr>
            <w:tcW w:w="1701" w:type="dxa"/>
            <w:vMerge w:val="restart"/>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sz w:val="20"/>
                <w:szCs w:val="20"/>
              </w:rPr>
            </w:pPr>
            <w:r>
              <w:rPr>
                <w:rFonts w:eastAsia="Times New Roman" w:cs="Times New Roman"/>
                <w:b/>
                <w:color w:val="000000"/>
                <w:sz w:val="20"/>
                <w:szCs w:val="20"/>
              </w:rPr>
              <w:t xml:space="preserve">Коды </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sz w:val="20"/>
                <w:szCs w:val="20"/>
              </w:rPr>
            </w:pPr>
            <w:r>
              <w:rPr>
                <w:rFonts w:eastAsia="Times New Roman" w:cs="Times New Roman"/>
                <w:b/>
                <w:color w:val="000000"/>
                <w:sz w:val="20"/>
                <w:szCs w:val="20"/>
              </w:rPr>
              <w:t>компетенций</w:t>
            </w:r>
          </w:p>
        </w:tc>
        <w:tc>
          <w:tcPr>
            <w:tcW w:w="1134" w:type="dxa"/>
            <w:vMerge w:val="restart"/>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sz w:val="20"/>
                <w:szCs w:val="20"/>
              </w:rPr>
            </w:pPr>
            <w:r>
              <w:rPr>
                <w:rFonts w:eastAsia="Times New Roman" w:cs="Times New Roman"/>
                <w:b/>
                <w:color w:val="000000"/>
                <w:sz w:val="20"/>
                <w:szCs w:val="20"/>
              </w:rPr>
              <w:t>Знания, умения и навыки</w:t>
            </w:r>
          </w:p>
        </w:tc>
        <w:tc>
          <w:tcPr>
            <w:tcW w:w="4536" w:type="dxa"/>
            <w:gridSpan w:val="3"/>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sz w:val="20"/>
                <w:szCs w:val="20"/>
              </w:rPr>
            </w:pPr>
            <w:r>
              <w:rPr>
                <w:rFonts w:eastAsia="Times New Roman" w:cs="Times New Roman"/>
                <w:b/>
                <w:color w:val="000000"/>
                <w:sz w:val="20"/>
                <w:szCs w:val="20"/>
              </w:rPr>
              <w:t>Виды аттестации</w:t>
            </w:r>
          </w:p>
        </w:tc>
      </w:tr>
      <w:tr w:rsidR="009E6231" w:rsidTr="00C51C2E">
        <w:tc>
          <w:tcPr>
            <w:tcW w:w="1100"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sz w:val="20"/>
                <w:szCs w:val="20"/>
              </w:rPr>
            </w:pPr>
          </w:p>
        </w:tc>
        <w:tc>
          <w:tcPr>
            <w:tcW w:w="1842"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sz w:val="20"/>
                <w:szCs w:val="20"/>
              </w:rPr>
            </w:pPr>
          </w:p>
        </w:tc>
        <w:tc>
          <w:tcPr>
            <w:tcW w:w="1701"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sz w:val="20"/>
                <w:szCs w:val="20"/>
              </w:rPr>
            </w:pPr>
          </w:p>
        </w:tc>
        <w:tc>
          <w:tcPr>
            <w:tcW w:w="1134"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sz w:val="20"/>
                <w:szCs w:val="20"/>
              </w:rPr>
            </w:pPr>
          </w:p>
        </w:tc>
        <w:tc>
          <w:tcPr>
            <w:tcW w:w="1418"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sz w:val="20"/>
                <w:szCs w:val="20"/>
              </w:rPr>
            </w:pPr>
            <w:r>
              <w:rPr>
                <w:rFonts w:eastAsia="Times New Roman" w:cs="Times New Roman"/>
                <w:b/>
                <w:color w:val="000000"/>
                <w:sz w:val="20"/>
                <w:szCs w:val="20"/>
              </w:rPr>
              <w:t>Текущий контроль –</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sz w:val="20"/>
                <w:szCs w:val="20"/>
              </w:rPr>
            </w:pPr>
            <w:r>
              <w:rPr>
                <w:rFonts w:eastAsia="Times New Roman" w:cs="Times New Roman"/>
                <w:b/>
                <w:color w:val="000000"/>
                <w:sz w:val="20"/>
                <w:szCs w:val="20"/>
              </w:rPr>
              <w:t>неделя</w:t>
            </w:r>
          </w:p>
        </w:tc>
        <w:tc>
          <w:tcPr>
            <w:tcW w:w="1417"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sz w:val="20"/>
                <w:szCs w:val="20"/>
              </w:rPr>
            </w:pPr>
            <w:r>
              <w:rPr>
                <w:rFonts w:eastAsia="Times New Roman" w:cs="Times New Roman"/>
                <w:b/>
                <w:color w:val="000000"/>
                <w:sz w:val="20"/>
                <w:szCs w:val="20"/>
              </w:rPr>
              <w:t>Рубежный контроль – неделя</w:t>
            </w:r>
          </w:p>
        </w:tc>
        <w:tc>
          <w:tcPr>
            <w:tcW w:w="1701"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sz w:val="20"/>
                <w:szCs w:val="20"/>
              </w:rPr>
            </w:pPr>
            <w:r>
              <w:rPr>
                <w:rFonts w:eastAsia="Times New Roman" w:cs="Times New Roman"/>
                <w:b/>
                <w:color w:val="000000"/>
                <w:sz w:val="20"/>
                <w:szCs w:val="20"/>
              </w:rPr>
              <w:t>Промежуточная</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sz w:val="20"/>
                <w:szCs w:val="20"/>
              </w:rPr>
            </w:pPr>
            <w:r>
              <w:rPr>
                <w:rFonts w:eastAsia="Times New Roman" w:cs="Times New Roman"/>
                <w:b/>
                <w:color w:val="000000"/>
                <w:sz w:val="20"/>
                <w:szCs w:val="20"/>
              </w:rPr>
              <w:t>аттестация</w:t>
            </w:r>
          </w:p>
        </w:tc>
      </w:tr>
      <w:tr w:rsidR="007F3467" w:rsidTr="00C51C2E">
        <w:trPr>
          <w:trHeight w:val="4542"/>
        </w:trPr>
        <w:tc>
          <w:tcPr>
            <w:tcW w:w="1100" w:type="dxa"/>
            <w:vAlign w:val="center"/>
          </w:tcPr>
          <w:p w:rsidR="007F3467" w:rsidRDefault="007F3467" w:rsidP="007F3467">
            <w:pPr>
              <w:pBdr>
                <w:top w:val="nil"/>
                <w:left w:val="nil"/>
                <w:bottom w:val="nil"/>
                <w:right w:val="nil"/>
                <w:between w:val="nil"/>
              </w:pBdr>
              <w:spacing w:line="240" w:lineRule="auto"/>
              <w:ind w:left="0" w:hanging="2"/>
              <w:rPr>
                <w:rFonts w:eastAsia="Times New Roman" w:cs="Times New Roman"/>
                <w:color w:val="000000"/>
                <w:sz w:val="22"/>
                <w:szCs w:val="22"/>
              </w:rPr>
            </w:pPr>
            <w:r>
              <w:rPr>
                <w:rFonts w:eastAsia="Times New Roman" w:cs="Times New Roman"/>
                <w:color w:val="000000"/>
                <w:sz w:val="22"/>
                <w:szCs w:val="22"/>
              </w:rPr>
              <w:t>Раздел 1</w:t>
            </w:r>
          </w:p>
        </w:tc>
        <w:tc>
          <w:tcPr>
            <w:tcW w:w="1842" w:type="dxa"/>
            <w:tcBorders>
              <w:right w:val="single" w:sz="4" w:space="0" w:color="000000"/>
            </w:tcBorders>
            <w:vAlign w:val="center"/>
          </w:tcPr>
          <w:p w:rsidR="007F3467" w:rsidRDefault="007F3467" w:rsidP="007F3467">
            <w:pPr>
              <w:pBdr>
                <w:top w:val="nil"/>
                <w:left w:val="nil"/>
                <w:bottom w:val="nil"/>
                <w:right w:val="nil"/>
                <w:between w:val="nil"/>
              </w:pBdr>
              <w:spacing w:line="240" w:lineRule="auto"/>
              <w:ind w:left="0" w:hanging="2"/>
              <w:jc w:val="left"/>
              <w:rPr>
                <w:rFonts w:eastAsia="Times New Roman" w:cs="Times New Roman"/>
                <w:color w:val="FF0000"/>
                <w:sz w:val="22"/>
                <w:szCs w:val="22"/>
              </w:rPr>
            </w:pPr>
            <w:r>
              <w:rPr>
                <w:rFonts w:eastAsia="Times New Roman" w:cs="Times New Roman"/>
                <w:color w:val="000000"/>
                <w:sz w:val="22"/>
                <w:szCs w:val="22"/>
              </w:rPr>
              <w:t>Тема 1. Структура генетических текстов</w:t>
            </w:r>
          </w:p>
        </w:tc>
        <w:tc>
          <w:tcPr>
            <w:tcW w:w="1701" w:type="dxa"/>
            <w:tcBorders>
              <w:left w:val="single" w:sz="4" w:space="0" w:color="000000"/>
            </w:tcBorders>
            <w:vAlign w:val="center"/>
          </w:tcPr>
          <w:p w:rsidR="007F3467" w:rsidRDefault="007F3467" w:rsidP="007F3467">
            <w:pPr>
              <w:spacing w:line="276" w:lineRule="auto"/>
              <w:ind w:left="0" w:hanging="2"/>
              <w:rPr>
                <w:rFonts w:eastAsia="Times New Roman" w:cs="Times New Roman"/>
                <w:sz w:val="22"/>
                <w:szCs w:val="22"/>
              </w:rPr>
            </w:pPr>
            <w:r>
              <w:rPr>
                <w:rFonts w:eastAsia="Times New Roman" w:cs="Times New Roman"/>
                <w:sz w:val="22"/>
                <w:szCs w:val="22"/>
              </w:rPr>
              <w:t>ОПК-1, ОПК-2, ОПК-3, ПК-1, ПК-5, ПК-9,</w:t>
            </w:r>
          </w:p>
          <w:p w:rsidR="007F3467" w:rsidRDefault="007F3467" w:rsidP="007F3467">
            <w:pPr>
              <w:spacing w:line="276" w:lineRule="auto"/>
              <w:ind w:left="0" w:hanging="2"/>
              <w:rPr>
                <w:rFonts w:eastAsia="Times New Roman" w:cs="Times New Roman"/>
                <w:color w:val="000000"/>
                <w:sz w:val="22"/>
                <w:szCs w:val="22"/>
              </w:rPr>
            </w:pPr>
            <w:r w:rsidRPr="007F3467">
              <w:rPr>
                <w:rFonts w:eastAsia="Times New Roman" w:cs="Times New Roman"/>
                <w:sz w:val="22"/>
                <w:szCs w:val="22"/>
              </w:rPr>
              <w:t>ПК-</w:t>
            </w:r>
            <w:r>
              <w:rPr>
                <w:rFonts w:eastAsia="Times New Roman" w:cs="Times New Roman"/>
                <w:sz w:val="22"/>
                <w:szCs w:val="22"/>
              </w:rPr>
              <w:t>10, ПК-4.1</w:t>
            </w:r>
          </w:p>
        </w:tc>
        <w:tc>
          <w:tcPr>
            <w:tcW w:w="1134" w:type="dxa"/>
            <w:vMerge w:val="restart"/>
            <w:vAlign w:val="center"/>
          </w:tcPr>
          <w:p w:rsidR="007F3467" w:rsidRDefault="007F3467" w:rsidP="007F3467">
            <w:pPr>
              <w:pBdr>
                <w:top w:val="nil"/>
                <w:left w:val="nil"/>
                <w:bottom w:val="nil"/>
                <w:right w:val="nil"/>
                <w:between w:val="nil"/>
              </w:pBdr>
              <w:spacing w:line="240" w:lineRule="auto"/>
              <w:ind w:left="0" w:hanging="2"/>
              <w:rPr>
                <w:rFonts w:eastAsia="Times New Roman" w:cs="Times New Roman"/>
                <w:color w:val="000000"/>
                <w:sz w:val="22"/>
                <w:szCs w:val="22"/>
              </w:rPr>
            </w:pPr>
            <w:r>
              <w:rPr>
                <w:rFonts w:eastAsia="Times New Roman" w:cs="Times New Roman"/>
                <w:color w:val="000000"/>
                <w:sz w:val="22"/>
                <w:szCs w:val="22"/>
              </w:rPr>
              <w:t>З1-З4, У1-У4, В1-В3</w:t>
            </w:r>
          </w:p>
        </w:tc>
        <w:tc>
          <w:tcPr>
            <w:tcW w:w="1418" w:type="dxa"/>
            <w:vAlign w:val="center"/>
          </w:tcPr>
          <w:p w:rsidR="007F3467" w:rsidRDefault="007F3467" w:rsidP="007F3467">
            <w:pPr>
              <w:pBdr>
                <w:top w:val="nil"/>
                <w:left w:val="nil"/>
                <w:bottom w:val="nil"/>
                <w:right w:val="nil"/>
                <w:between w:val="nil"/>
              </w:pBdr>
              <w:spacing w:after="200" w:line="276" w:lineRule="auto"/>
              <w:ind w:left="0" w:hanging="2"/>
              <w:rPr>
                <w:rFonts w:eastAsia="Times New Roman" w:cs="Times New Roman"/>
                <w:color w:val="000000"/>
                <w:sz w:val="22"/>
                <w:szCs w:val="22"/>
              </w:rPr>
            </w:pPr>
            <w:r>
              <w:rPr>
                <w:rFonts w:eastAsia="Times New Roman" w:cs="Times New Roman"/>
                <w:color w:val="000000"/>
                <w:sz w:val="22"/>
                <w:szCs w:val="22"/>
              </w:rPr>
              <w:t>Т1-8</w:t>
            </w:r>
          </w:p>
        </w:tc>
        <w:tc>
          <w:tcPr>
            <w:tcW w:w="1417" w:type="dxa"/>
            <w:vAlign w:val="center"/>
          </w:tcPr>
          <w:p w:rsidR="007F3467" w:rsidRDefault="007F3467" w:rsidP="007F3467">
            <w:pPr>
              <w:pBdr>
                <w:top w:val="nil"/>
                <w:left w:val="nil"/>
                <w:bottom w:val="nil"/>
                <w:right w:val="nil"/>
                <w:between w:val="nil"/>
              </w:pBdr>
              <w:spacing w:line="240" w:lineRule="auto"/>
              <w:ind w:left="0" w:hanging="2"/>
              <w:rPr>
                <w:rFonts w:eastAsia="Times New Roman" w:cs="Times New Roman"/>
                <w:color w:val="000000"/>
                <w:sz w:val="22"/>
                <w:szCs w:val="22"/>
              </w:rPr>
            </w:pPr>
            <w:r>
              <w:rPr>
                <w:rFonts w:eastAsia="Times New Roman" w:cs="Times New Roman"/>
                <w:color w:val="000000"/>
                <w:sz w:val="22"/>
                <w:szCs w:val="22"/>
              </w:rPr>
              <w:t>КИ-8</w:t>
            </w:r>
          </w:p>
        </w:tc>
        <w:tc>
          <w:tcPr>
            <w:tcW w:w="1701" w:type="dxa"/>
            <w:vMerge w:val="restart"/>
            <w:vAlign w:val="center"/>
          </w:tcPr>
          <w:p w:rsidR="007F3467" w:rsidRDefault="007F3467" w:rsidP="007F3467">
            <w:pPr>
              <w:pBdr>
                <w:top w:val="nil"/>
                <w:left w:val="nil"/>
                <w:bottom w:val="nil"/>
                <w:right w:val="nil"/>
                <w:between w:val="nil"/>
              </w:pBdr>
              <w:spacing w:line="240" w:lineRule="auto"/>
              <w:ind w:left="0" w:hanging="2"/>
              <w:rPr>
                <w:rFonts w:eastAsia="Times New Roman" w:cs="Times New Roman"/>
                <w:color w:val="000000"/>
                <w:sz w:val="22"/>
                <w:szCs w:val="22"/>
              </w:rPr>
            </w:pPr>
            <w:r>
              <w:rPr>
                <w:rFonts w:eastAsia="Times New Roman" w:cs="Times New Roman"/>
                <w:color w:val="000000"/>
                <w:sz w:val="22"/>
                <w:szCs w:val="22"/>
              </w:rPr>
              <w:t>экзамен</w:t>
            </w:r>
          </w:p>
        </w:tc>
      </w:tr>
      <w:tr w:rsidR="007F3467" w:rsidTr="0083403B">
        <w:trPr>
          <w:trHeight w:val="425"/>
        </w:trPr>
        <w:tc>
          <w:tcPr>
            <w:tcW w:w="1100" w:type="dxa"/>
            <w:vMerge w:val="restart"/>
            <w:vAlign w:val="center"/>
          </w:tcPr>
          <w:p w:rsidR="007F3467" w:rsidRDefault="007F3467" w:rsidP="007F3467">
            <w:pPr>
              <w:pBdr>
                <w:top w:val="nil"/>
                <w:left w:val="nil"/>
                <w:bottom w:val="nil"/>
                <w:right w:val="nil"/>
                <w:between w:val="nil"/>
              </w:pBdr>
              <w:spacing w:line="240" w:lineRule="auto"/>
              <w:ind w:left="0" w:hanging="2"/>
              <w:rPr>
                <w:rFonts w:eastAsia="Times New Roman" w:cs="Times New Roman"/>
                <w:color w:val="000000"/>
                <w:sz w:val="22"/>
                <w:szCs w:val="22"/>
              </w:rPr>
            </w:pPr>
            <w:r>
              <w:rPr>
                <w:rFonts w:eastAsia="Times New Roman" w:cs="Times New Roman"/>
                <w:color w:val="000000"/>
                <w:sz w:val="22"/>
                <w:szCs w:val="22"/>
              </w:rPr>
              <w:lastRenderedPageBreak/>
              <w:t>Раздел 2</w:t>
            </w:r>
          </w:p>
        </w:tc>
        <w:tc>
          <w:tcPr>
            <w:tcW w:w="1842" w:type="dxa"/>
            <w:vAlign w:val="center"/>
          </w:tcPr>
          <w:p w:rsidR="007F3467" w:rsidRDefault="007F3467" w:rsidP="007F3467">
            <w:pPr>
              <w:pBdr>
                <w:top w:val="nil"/>
                <w:left w:val="nil"/>
                <w:bottom w:val="nil"/>
                <w:right w:val="nil"/>
                <w:between w:val="nil"/>
              </w:pBdr>
              <w:spacing w:line="240" w:lineRule="auto"/>
              <w:ind w:left="0" w:hanging="2"/>
              <w:jc w:val="left"/>
              <w:rPr>
                <w:rFonts w:eastAsia="Times New Roman" w:cs="Times New Roman"/>
                <w:color w:val="000000"/>
                <w:sz w:val="22"/>
                <w:szCs w:val="22"/>
              </w:rPr>
            </w:pPr>
            <w:r>
              <w:rPr>
                <w:rFonts w:eastAsia="Times New Roman" w:cs="Times New Roman"/>
                <w:color w:val="000000"/>
                <w:sz w:val="22"/>
                <w:szCs w:val="22"/>
              </w:rPr>
              <w:t>Тема 2. Выравнивание символьных последовательностей</w:t>
            </w:r>
          </w:p>
        </w:tc>
        <w:tc>
          <w:tcPr>
            <w:tcW w:w="1701" w:type="dxa"/>
            <w:vMerge w:val="restart"/>
            <w:tcBorders>
              <w:top w:val="single" w:sz="4" w:space="0" w:color="000000"/>
            </w:tcBorders>
            <w:vAlign w:val="center"/>
          </w:tcPr>
          <w:p w:rsidR="007F3467" w:rsidRDefault="007F3467" w:rsidP="007F3467">
            <w:pPr>
              <w:spacing w:line="276" w:lineRule="auto"/>
              <w:ind w:left="0" w:hanging="2"/>
              <w:rPr>
                <w:rFonts w:eastAsia="Times New Roman" w:cs="Times New Roman"/>
                <w:sz w:val="22"/>
                <w:szCs w:val="22"/>
              </w:rPr>
            </w:pPr>
            <w:r>
              <w:rPr>
                <w:rFonts w:eastAsia="Times New Roman" w:cs="Times New Roman"/>
                <w:sz w:val="22"/>
                <w:szCs w:val="22"/>
              </w:rPr>
              <w:t>ОПК-1, ОПК-2, ОПК-3, ПК-1, ПК-5, ПК-9,</w:t>
            </w:r>
          </w:p>
          <w:p w:rsidR="007F3467" w:rsidRDefault="007F3467" w:rsidP="007F3467">
            <w:pPr>
              <w:spacing w:line="276" w:lineRule="auto"/>
              <w:ind w:left="0" w:hanging="2"/>
              <w:rPr>
                <w:rFonts w:eastAsia="Times New Roman" w:cs="Times New Roman"/>
                <w:color w:val="000000"/>
                <w:sz w:val="22"/>
                <w:szCs w:val="22"/>
              </w:rPr>
            </w:pPr>
            <w:r w:rsidRPr="007F3467">
              <w:rPr>
                <w:rFonts w:eastAsia="Times New Roman" w:cs="Times New Roman"/>
                <w:sz w:val="22"/>
                <w:szCs w:val="22"/>
              </w:rPr>
              <w:t>ПК-</w:t>
            </w:r>
            <w:r>
              <w:rPr>
                <w:rFonts w:eastAsia="Times New Roman" w:cs="Times New Roman"/>
                <w:sz w:val="22"/>
                <w:szCs w:val="22"/>
              </w:rPr>
              <w:t>10, ПК-4.1</w:t>
            </w:r>
          </w:p>
        </w:tc>
        <w:tc>
          <w:tcPr>
            <w:tcW w:w="1134" w:type="dxa"/>
            <w:vMerge/>
            <w:vAlign w:val="center"/>
          </w:tcPr>
          <w:p w:rsidR="007F3467" w:rsidRDefault="007F3467" w:rsidP="007F3467">
            <w:pPr>
              <w:pBdr>
                <w:top w:val="nil"/>
                <w:left w:val="nil"/>
                <w:bottom w:val="nil"/>
                <w:right w:val="nil"/>
                <w:between w:val="nil"/>
              </w:pBdr>
              <w:spacing w:line="240" w:lineRule="auto"/>
              <w:ind w:left="0" w:hanging="2"/>
              <w:rPr>
                <w:rFonts w:eastAsia="Times New Roman" w:cs="Times New Roman"/>
                <w:color w:val="000000"/>
                <w:sz w:val="22"/>
                <w:szCs w:val="22"/>
              </w:rPr>
            </w:pPr>
          </w:p>
        </w:tc>
        <w:tc>
          <w:tcPr>
            <w:tcW w:w="1418" w:type="dxa"/>
            <w:vMerge w:val="restart"/>
            <w:vAlign w:val="center"/>
          </w:tcPr>
          <w:p w:rsidR="007F3467" w:rsidRDefault="007F3467" w:rsidP="007F3467">
            <w:pPr>
              <w:pBdr>
                <w:top w:val="nil"/>
                <w:left w:val="nil"/>
                <w:bottom w:val="nil"/>
                <w:right w:val="nil"/>
                <w:between w:val="nil"/>
              </w:pBdr>
              <w:spacing w:line="240" w:lineRule="auto"/>
              <w:ind w:left="0" w:hanging="2"/>
              <w:rPr>
                <w:rFonts w:eastAsia="Times New Roman" w:cs="Times New Roman"/>
                <w:color w:val="000000"/>
                <w:sz w:val="22"/>
                <w:szCs w:val="22"/>
              </w:rPr>
            </w:pPr>
            <w:r>
              <w:rPr>
                <w:rFonts w:eastAsia="Times New Roman" w:cs="Times New Roman"/>
                <w:color w:val="000000"/>
                <w:sz w:val="22"/>
                <w:szCs w:val="22"/>
              </w:rPr>
              <w:t>Т2-14</w:t>
            </w:r>
          </w:p>
        </w:tc>
        <w:tc>
          <w:tcPr>
            <w:tcW w:w="1417" w:type="dxa"/>
            <w:vMerge w:val="restart"/>
            <w:tcBorders>
              <w:top w:val="single" w:sz="4" w:space="0" w:color="000000"/>
            </w:tcBorders>
            <w:vAlign w:val="center"/>
          </w:tcPr>
          <w:p w:rsidR="007F3467" w:rsidRDefault="007F3467" w:rsidP="007F3467">
            <w:pPr>
              <w:pBdr>
                <w:top w:val="nil"/>
                <w:left w:val="nil"/>
                <w:bottom w:val="nil"/>
                <w:right w:val="nil"/>
                <w:between w:val="nil"/>
              </w:pBdr>
              <w:spacing w:after="200" w:line="276" w:lineRule="auto"/>
              <w:ind w:left="0" w:hanging="2"/>
              <w:rPr>
                <w:rFonts w:eastAsia="Times New Roman" w:cs="Times New Roman"/>
                <w:color w:val="000000"/>
                <w:sz w:val="22"/>
                <w:szCs w:val="22"/>
              </w:rPr>
            </w:pPr>
            <w:r>
              <w:rPr>
                <w:rFonts w:eastAsia="Times New Roman" w:cs="Times New Roman"/>
                <w:color w:val="000000"/>
                <w:sz w:val="22"/>
                <w:szCs w:val="22"/>
              </w:rPr>
              <w:t>КИ-16</w:t>
            </w:r>
          </w:p>
        </w:tc>
        <w:tc>
          <w:tcPr>
            <w:tcW w:w="1701" w:type="dxa"/>
            <w:vMerge/>
            <w:vAlign w:val="center"/>
          </w:tcPr>
          <w:p w:rsidR="007F3467" w:rsidRDefault="007F3467" w:rsidP="007F3467">
            <w:pPr>
              <w:widowControl w:val="0"/>
              <w:pBdr>
                <w:top w:val="nil"/>
                <w:left w:val="nil"/>
                <w:bottom w:val="nil"/>
                <w:right w:val="nil"/>
                <w:between w:val="nil"/>
              </w:pBdr>
              <w:spacing w:line="276" w:lineRule="auto"/>
              <w:ind w:left="0" w:hanging="2"/>
              <w:jc w:val="left"/>
              <w:rPr>
                <w:rFonts w:eastAsia="Times New Roman" w:cs="Times New Roman"/>
                <w:color w:val="000000"/>
                <w:sz w:val="22"/>
                <w:szCs w:val="22"/>
              </w:rPr>
            </w:pPr>
          </w:p>
        </w:tc>
      </w:tr>
      <w:tr w:rsidR="007F3467" w:rsidTr="0083403B">
        <w:trPr>
          <w:trHeight w:val="1730"/>
        </w:trPr>
        <w:tc>
          <w:tcPr>
            <w:tcW w:w="1100" w:type="dxa"/>
            <w:vMerge/>
            <w:vAlign w:val="center"/>
          </w:tcPr>
          <w:p w:rsidR="007F3467" w:rsidRDefault="007F3467" w:rsidP="007F3467">
            <w:pPr>
              <w:widowControl w:val="0"/>
              <w:pBdr>
                <w:top w:val="nil"/>
                <w:left w:val="nil"/>
                <w:bottom w:val="nil"/>
                <w:right w:val="nil"/>
                <w:between w:val="nil"/>
              </w:pBdr>
              <w:spacing w:line="276" w:lineRule="auto"/>
              <w:ind w:left="0" w:hanging="2"/>
              <w:jc w:val="left"/>
              <w:rPr>
                <w:rFonts w:eastAsia="Times New Roman" w:cs="Times New Roman"/>
                <w:color w:val="000000"/>
                <w:sz w:val="22"/>
                <w:szCs w:val="22"/>
              </w:rPr>
            </w:pPr>
          </w:p>
        </w:tc>
        <w:tc>
          <w:tcPr>
            <w:tcW w:w="1842" w:type="dxa"/>
            <w:vAlign w:val="center"/>
          </w:tcPr>
          <w:p w:rsidR="007F3467" w:rsidRDefault="007F3467" w:rsidP="007F3467">
            <w:pPr>
              <w:pBdr>
                <w:top w:val="nil"/>
                <w:left w:val="nil"/>
                <w:bottom w:val="nil"/>
                <w:right w:val="nil"/>
                <w:between w:val="nil"/>
              </w:pBdr>
              <w:spacing w:line="240" w:lineRule="auto"/>
              <w:ind w:left="0" w:hanging="2"/>
              <w:jc w:val="left"/>
              <w:rPr>
                <w:rFonts w:eastAsia="Times New Roman" w:cs="Times New Roman"/>
                <w:color w:val="000000"/>
                <w:sz w:val="22"/>
                <w:szCs w:val="22"/>
              </w:rPr>
            </w:pPr>
            <w:r>
              <w:rPr>
                <w:rFonts w:eastAsia="Times New Roman" w:cs="Times New Roman"/>
                <w:color w:val="000000"/>
                <w:sz w:val="22"/>
                <w:szCs w:val="22"/>
              </w:rPr>
              <w:t>Тема 3. Применение Марковских моделей для анализа символьных последовательностей</w:t>
            </w:r>
          </w:p>
        </w:tc>
        <w:tc>
          <w:tcPr>
            <w:tcW w:w="1701" w:type="dxa"/>
            <w:vMerge/>
            <w:vAlign w:val="center"/>
          </w:tcPr>
          <w:p w:rsidR="007F3467" w:rsidRDefault="007F3467" w:rsidP="007F3467">
            <w:pPr>
              <w:spacing w:line="276" w:lineRule="auto"/>
              <w:ind w:left="0" w:hanging="2"/>
              <w:rPr>
                <w:rFonts w:eastAsia="Times New Roman" w:cs="Times New Roman"/>
                <w:sz w:val="22"/>
                <w:szCs w:val="22"/>
              </w:rPr>
            </w:pPr>
          </w:p>
        </w:tc>
        <w:tc>
          <w:tcPr>
            <w:tcW w:w="1134" w:type="dxa"/>
            <w:vMerge/>
            <w:vAlign w:val="center"/>
          </w:tcPr>
          <w:p w:rsidR="007F3467" w:rsidRDefault="007F3467" w:rsidP="007F3467">
            <w:pPr>
              <w:pBdr>
                <w:top w:val="nil"/>
                <w:left w:val="nil"/>
                <w:bottom w:val="nil"/>
                <w:right w:val="nil"/>
                <w:between w:val="nil"/>
              </w:pBdr>
              <w:spacing w:line="240" w:lineRule="auto"/>
              <w:ind w:left="0" w:hanging="2"/>
              <w:rPr>
                <w:rFonts w:eastAsia="Times New Roman" w:cs="Times New Roman"/>
                <w:color w:val="000000"/>
                <w:sz w:val="22"/>
                <w:szCs w:val="22"/>
              </w:rPr>
            </w:pPr>
          </w:p>
        </w:tc>
        <w:tc>
          <w:tcPr>
            <w:tcW w:w="1418" w:type="dxa"/>
            <w:vMerge/>
            <w:vAlign w:val="center"/>
          </w:tcPr>
          <w:p w:rsidR="007F3467" w:rsidRDefault="007F3467" w:rsidP="007F3467">
            <w:pPr>
              <w:widowControl w:val="0"/>
              <w:pBdr>
                <w:top w:val="nil"/>
                <w:left w:val="nil"/>
                <w:bottom w:val="nil"/>
                <w:right w:val="nil"/>
                <w:between w:val="nil"/>
              </w:pBdr>
              <w:spacing w:line="276" w:lineRule="auto"/>
              <w:ind w:left="0" w:hanging="2"/>
              <w:jc w:val="left"/>
              <w:rPr>
                <w:rFonts w:eastAsia="Times New Roman" w:cs="Times New Roman"/>
                <w:color w:val="000000"/>
                <w:sz w:val="22"/>
                <w:szCs w:val="22"/>
              </w:rPr>
            </w:pPr>
          </w:p>
        </w:tc>
        <w:tc>
          <w:tcPr>
            <w:tcW w:w="1417" w:type="dxa"/>
            <w:vMerge/>
            <w:tcBorders>
              <w:top w:val="single" w:sz="4" w:space="0" w:color="000000"/>
            </w:tcBorders>
            <w:vAlign w:val="center"/>
          </w:tcPr>
          <w:p w:rsidR="007F3467" w:rsidRDefault="007F3467" w:rsidP="007F3467">
            <w:pPr>
              <w:widowControl w:val="0"/>
              <w:pBdr>
                <w:top w:val="nil"/>
                <w:left w:val="nil"/>
                <w:bottom w:val="nil"/>
                <w:right w:val="nil"/>
                <w:between w:val="nil"/>
              </w:pBdr>
              <w:spacing w:line="276" w:lineRule="auto"/>
              <w:ind w:left="0" w:hanging="2"/>
              <w:jc w:val="left"/>
              <w:rPr>
                <w:rFonts w:eastAsia="Times New Roman" w:cs="Times New Roman"/>
                <w:color w:val="000000"/>
                <w:sz w:val="22"/>
                <w:szCs w:val="22"/>
              </w:rPr>
            </w:pPr>
          </w:p>
        </w:tc>
        <w:tc>
          <w:tcPr>
            <w:tcW w:w="1701" w:type="dxa"/>
            <w:vMerge/>
            <w:vAlign w:val="center"/>
          </w:tcPr>
          <w:p w:rsidR="007F3467" w:rsidRDefault="007F3467" w:rsidP="007F3467">
            <w:pPr>
              <w:widowControl w:val="0"/>
              <w:pBdr>
                <w:top w:val="nil"/>
                <w:left w:val="nil"/>
                <w:bottom w:val="nil"/>
                <w:right w:val="nil"/>
                <w:between w:val="nil"/>
              </w:pBdr>
              <w:spacing w:line="276" w:lineRule="auto"/>
              <w:ind w:left="0" w:hanging="2"/>
              <w:jc w:val="left"/>
              <w:rPr>
                <w:rFonts w:eastAsia="Times New Roman" w:cs="Times New Roman"/>
                <w:color w:val="000000"/>
                <w:sz w:val="22"/>
                <w:szCs w:val="22"/>
              </w:rPr>
            </w:pPr>
          </w:p>
        </w:tc>
      </w:tr>
      <w:tr w:rsidR="007F3467" w:rsidTr="00C51C2E">
        <w:trPr>
          <w:trHeight w:val="860"/>
        </w:trPr>
        <w:tc>
          <w:tcPr>
            <w:tcW w:w="1100" w:type="dxa"/>
            <w:vMerge/>
            <w:vAlign w:val="center"/>
          </w:tcPr>
          <w:p w:rsidR="007F3467" w:rsidRDefault="007F3467" w:rsidP="007F3467">
            <w:pPr>
              <w:widowControl w:val="0"/>
              <w:pBdr>
                <w:top w:val="nil"/>
                <w:left w:val="nil"/>
                <w:bottom w:val="nil"/>
                <w:right w:val="nil"/>
                <w:between w:val="nil"/>
              </w:pBdr>
              <w:spacing w:line="276" w:lineRule="auto"/>
              <w:ind w:left="0" w:hanging="2"/>
              <w:jc w:val="left"/>
              <w:rPr>
                <w:rFonts w:eastAsia="Times New Roman" w:cs="Times New Roman"/>
                <w:color w:val="000000"/>
                <w:sz w:val="22"/>
                <w:szCs w:val="22"/>
              </w:rPr>
            </w:pPr>
          </w:p>
        </w:tc>
        <w:tc>
          <w:tcPr>
            <w:tcW w:w="1842" w:type="dxa"/>
            <w:vAlign w:val="center"/>
          </w:tcPr>
          <w:p w:rsidR="007F3467" w:rsidRDefault="007F3467" w:rsidP="007F3467">
            <w:pPr>
              <w:pBdr>
                <w:top w:val="nil"/>
                <w:left w:val="nil"/>
                <w:bottom w:val="nil"/>
                <w:right w:val="nil"/>
                <w:between w:val="nil"/>
              </w:pBdr>
              <w:spacing w:line="240" w:lineRule="auto"/>
              <w:ind w:left="0" w:hanging="2"/>
              <w:jc w:val="left"/>
              <w:rPr>
                <w:rFonts w:eastAsia="Times New Roman" w:cs="Times New Roman"/>
                <w:color w:val="FF0000"/>
                <w:sz w:val="22"/>
                <w:szCs w:val="22"/>
              </w:rPr>
            </w:pPr>
            <w:r>
              <w:rPr>
                <w:rFonts w:eastAsia="Times New Roman" w:cs="Times New Roman"/>
                <w:color w:val="000000"/>
                <w:sz w:val="22"/>
                <w:szCs w:val="22"/>
              </w:rPr>
              <w:t>Тема 4. Статистические методы изучения символьных последовательностей</w:t>
            </w:r>
          </w:p>
        </w:tc>
        <w:tc>
          <w:tcPr>
            <w:tcW w:w="1701" w:type="dxa"/>
            <w:vMerge/>
            <w:vAlign w:val="center"/>
          </w:tcPr>
          <w:p w:rsidR="007F3467" w:rsidRDefault="007F3467" w:rsidP="007F3467">
            <w:pPr>
              <w:spacing w:line="276" w:lineRule="auto"/>
              <w:ind w:left="0" w:hanging="2"/>
              <w:rPr>
                <w:rFonts w:eastAsia="Times New Roman" w:cs="Times New Roman"/>
                <w:color w:val="000000"/>
                <w:sz w:val="22"/>
                <w:szCs w:val="22"/>
              </w:rPr>
            </w:pPr>
          </w:p>
        </w:tc>
        <w:tc>
          <w:tcPr>
            <w:tcW w:w="1134" w:type="dxa"/>
            <w:vMerge/>
            <w:vAlign w:val="center"/>
          </w:tcPr>
          <w:p w:rsidR="007F3467" w:rsidRDefault="007F3467" w:rsidP="007F3467">
            <w:pPr>
              <w:pBdr>
                <w:top w:val="nil"/>
                <w:left w:val="nil"/>
                <w:bottom w:val="nil"/>
                <w:right w:val="nil"/>
                <w:between w:val="nil"/>
              </w:pBdr>
              <w:spacing w:line="240" w:lineRule="auto"/>
              <w:ind w:left="0" w:hanging="2"/>
              <w:rPr>
                <w:rFonts w:eastAsia="Times New Roman" w:cs="Times New Roman"/>
                <w:color w:val="000000"/>
                <w:sz w:val="22"/>
                <w:szCs w:val="22"/>
              </w:rPr>
            </w:pPr>
          </w:p>
        </w:tc>
        <w:tc>
          <w:tcPr>
            <w:tcW w:w="1418" w:type="dxa"/>
            <w:vMerge/>
            <w:vAlign w:val="center"/>
          </w:tcPr>
          <w:p w:rsidR="007F3467" w:rsidRDefault="007F3467" w:rsidP="007F3467">
            <w:pPr>
              <w:widowControl w:val="0"/>
              <w:pBdr>
                <w:top w:val="nil"/>
                <w:left w:val="nil"/>
                <w:bottom w:val="nil"/>
                <w:right w:val="nil"/>
                <w:between w:val="nil"/>
              </w:pBdr>
              <w:spacing w:line="276" w:lineRule="auto"/>
              <w:ind w:left="0" w:hanging="2"/>
              <w:jc w:val="left"/>
              <w:rPr>
                <w:rFonts w:eastAsia="Times New Roman" w:cs="Times New Roman"/>
                <w:color w:val="000000"/>
                <w:sz w:val="22"/>
                <w:szCs w:val="22"/>
              </w:rPr>
            </w:pPr>
          </w:p>
        </w:tc>
        <w:tc>
          <w:tcPr>
            <w:tcW w:w="1417" w:type="dxa"/>
            <w:vMerge/>
            <w:tcBorders>
              <w:top w:val="single" w:sz="4" w:space="0" w:color="000000"/>
            </w:tcBorders>
            <w:vAlign w:val="center"/>
          </w:tcPr>
          <w:p w:rsidR="007F3467" w:rsidRDefault="007F3467" w:rsidP="007F3467">
            <w:pPr>
              <w:widowControl w:val="0"/>
              <w:pBdr>
                <w:top w:val="nil"/>
                <w:left w:val="nil"/>
                <w:bottom w:val="nil"/>
                <w:right w:val="nil"/>
                <w:between w:val="nil"/>
              </w:pBdr>
              <w:spacing w:line="276" w:lineRule="auto"/>
              <w:ind w:left="0" w:hanging="2"/>
              <w:jc w:val="left"/>
              <w:rPr>
                <w:rFonts w:eastAsia="Times New Roman" w:cs="Times New Roman"/>
                <w:color w:val="000000"/>
                <w:sz w:val="22"/>
                <w:szCs w:val="22"/>
              </w:rPr>
            </w:pPr>
          </w:p>
        </w:tc>
        <w:tc>
          <w:tcPr>
            <w:tcW w:w="1701" w:type="dxa"/>
            <w:vMerge/>
            <w:vAlign w:val="center"/>
          </w:tcPr>
          <w:p w:rsidR="007F3467" w:rsidRDefault="007F3467" w:rsidP="007F3467">
            <w:pPr>
              <w:widowControl w:val="0"/>
              <w:pBdr>
                <w:top w:val="nil"/>
                <w:left w:val="nil"/>
                <w:bottom w:val="nil"/>
                <w:right w:val="nil"/>
                <w:between w:val="nil"/>
              </w:pBdr>
              <w:spacing w:line="276" w:lineRule="auto"/>
              <w:ind w:left="0" w:hanging="2"/>
              <w:jc w:val="left"/>
              <w:rPr>
                <w:rFonts w:eastAsia="Times New Roman" w:cs="Times New Roman"/>
                <w:color w:val="000000"/>
                <w:sz w:val="22"/>
                <w:szCs w:val="22"/>
              </w:rPr>
            </w:pPr>
          </w:p>
        </w:tc>
      </w:tr>
    </w:tbl>
    <w:p w:rsidR="009E6231" w:rsidRDefault="009E6231" w:rsidP="00257983">
      <w:pPr>
        <w:pBdr>
          <w:top w:val="nil"/>
          <w:left w:val="nil"/>
          <w:bottom w:val="nil"/>
          <w:right w:val="nil"/>
          <w:between w:val="nil"/>
        </w:pBdr>
        <w:spacing w:line="240" w:lineRule="auto"/>
        <w:ind w:left="0" w:hanging="2"/>
        <w:jc w:val="both"/>
        <w:rPr>
          <w:rFonts w:eastAsia="Times New Roman" w:cs="Times New Roman"/>
          <w:color w:val="000000"/>
          <w:highlight w:val="yellow"/>
        </w:rPr>
      </w:pPr>
    </w:p>
    <w:p w:rsidR="009E6231" w:rsidRDefault="00C51C2E" w:rsidP="00257983">
      <w:pPr>
        <w:widowControl w:val="0"/>
        <w:pBdr>
          <w:top w:val="nil"/>
          <w:left w:val="nil"/>
          <w:bottom w:val="nil"/>
          <w:right w:val="nil"/>
          <w:between w:val="nil"/>
        </w:pBdr>
        <w:spacing w:before="200" w:after="120" w:line="360" w:lineRule="auto"/>
        <w:ind w:left="0" w:hanging="2"/>
        <w:jc w:val="both"/>
        <w:rPr>
          <w:rFonts w:eastAsia="Times New Roman" w:cs="Times New Roman"/>
          <w:color w:val="000000"/>
        </w:rPr>
      </w:pPr>
      <w:r>
        <w:rPr>
          <w:rFonts w:eastAsia="Times New Roman" w:cs="Times New Roman"/>
          <w:b/>
          <w:color w:val="000000"/>
        </w:rPr>
        <w:t>1.9 Шкала оценки образовательных достижений</w:t>
      </w:r>
    </w:p>
    <w:tbl>
      <w:tblPr>
        <w:tblStyle w:val="af9"/>
        <w:tblW w:w="98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0"/>
        <w:gridCol w:w="1828"/>
        <w:gridCol w:w="4394"/>
        <w:gridCol w:w="851"/>
        <w:gridCol w:w="2091"/>
      </w:tblGrid>
      <w:tr w:rsidR="009E6231">
        <w:tc>
          <w:tcPr>
            <w:tcW w:w="690"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sz w:val="20"/>
                <w:szCs w:val="20"/>
              </w:rPr>
            </w:pPr>
            <w:r>
              <w:rPr>
                <w:rFonts w:eastAsia="Times New Roman" w:cs="Times New Roman"/>
                <w:b/>
                <w:color w:val="000000"/>
                <w:sz w:val="20"/>
                <w:szCs w:val="20"/>
              </w:rPr>
              <w:t>Код</w:t>
            </w:r>
          </w:p>
        </w:tc>
        <w:tc>
          <w:tcPr>
            <w:tcW w:w="1828"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sz w:val="20"/>
                <w:szCs w:val="20"/>
              </w:rPr>
            </w:pPr>
            <w:r>
              <w:rPr>
                <w:rFonts w:eastAsia="Times New Roman" w:cs="Times New Roman"/>
                <w:b/>
                <w:color w:val="000000"/>
                <w:sz w:val="20"/>
                <w:szCs w:val="20"/>
              </w:rPr>
              <w:t>Вид оценочного</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sz w:val="20"/>
                <w:szCs w:val="20"/>
              </w:rPr>
            </w:pPr>
            <w:r>
              <w:rPr>
                <w:rFonts w:eastAsia="Times New Roman" w:cs="Times New Roman"/>
                <w:b/>
                <w:color w:val="000000"/>
                <w:sz w:val="20"/>
                <w:szCs w:val="20"/>
              </w:rPr>
              <w:t>средства</w:t>
            </w:r>
          </w:p>
        </w:tc>
        <w:tc>
          <w:tcPr>
            <w:tcW w:w="4394"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sz w:val="20"/>
                <w:szCs w:val="20"/>
              </w:rPr>
            </w:pPr>
            <w:r>
              <w:rPr>
                <w:rFonts w:eastAsia="Times New Roman" w:cs="Times New Roman"/>
                <w:b/>
                <w:color w:val="000000"/>
                <w:sz w:val="20"/>
                <w:szCs w:val="20"/>
              </w:rPr>
              <w:t>Критерии</w:t>
            </w:r>
          </w:p>
        </w:tc>
        <w:tc>
          <w:tcPr>
            <w:tcW w:w="851"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sz w:val="20"/>
                <w:szCs w:val="20"/>
              </w:rPr>
            </w:pPr>
            <w:r>
              <w:rPr>
                <w:rFonts w:eastAsia="Times New Roman" w:cs="Times New Roman"/>
                <w:b/>
                <w:color w:val="000000"/>
                <w:sz w:val="20"/>
                <w:szCs w:val="20"/>
              </w:rPr>
              <w:t>Балл</w:t>
            </w:r>
          </w:p>
        </w:tc>
        <w:tc>
          <w:tcPr>
            <w:tcW w:w="2091" w:type="dxa"/>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sz w:val="20"/>
                <w:szCs w:val="20"/>
              </w:rPr>
            </w:pPr>
            <w:r>
              <w:rPr>
                <w:rFonts w:eastAsia="Times New Roman" w:cs="Times New Roman"/>
                <w:b/>
                <w:color w:val="000000"/>
                <w:sz w:val="20"/>
                <w:szCs w:val="20"/>
              </w:rPr>
              <w:t>Максимальный балл – минимальный балл</w:t>
            </w:r>
          </w:p>
        </w:tc>
      </w:tr>
      <w:tr w:rsidR="009E6231">
        <w:tc>
          <w:tcPr>
            <w:tcW w:w="690" w:type="dxa"/>
            <w:vMerge w:val="restart"/>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Т1</w:t>
            </w:r>
          </w:p>
        </w:tc>
        <w:tc>
          <w:tcPr>
            <w:tcW w:w="1828" w:type="dxa"/>
            <w:vMerge w:val="restart"/>
            <w:vAlign w:val="center"/>
          </w:tcPr>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Тест №1</w:t>
            </w:r>
          </w:p>
        </w:tc>
        <w:tc>
          <w:tcPr>
            <w:tcW w:w="4394" w:type="dxa"/>
            <w:vAlign w:val="center"/>
          </w:tcPr>
          <w:p w:rsidR="009E6231" w:rsidRDefault="00C51C2E" w:rsidP="00257983">
            <w:pPr>
              <w:pBdr>
                <w:top w:val="nil"/>
                <w:left w:val="nil"/>
                <w:bottom w:val="nil"/>
                <w:right w:val="nil"/>
                <w:between w:val="nil"/>
              </w:pBdr>
              <w:spacing w:line="240" w:lineRule="auto"/>
              <w:ind w:left="0" w:hanging="2"/>
              <w:jc w:val="both"/>
              <w:rPr>
                <w:rFonts w:eastAsia="Times New Roman" w:cs="Times New Roman"/>
                <w:color w:val="000000"/>
              </w:rPr>
            </w:pPr>
            <w:r>
              <w:rPr>
                <w:rFonts w:eastAsia="Times New Roman" w:cs="Times New Roman"/>
                <w:color w:val="000000"/>
              </w:rPr>
              <w:t xml:space="preserve">выставляется студенту если не менее чем на 27 </w:t>
            </w:r>
            <w:proofErr w:type="gramStart"/>
            <w:r>
              <w:rPr>
                <w:rFonts w:eastAsia="Times New Roman" w:cs="Times New Roman"/>
                <w:color w:val="000000"/>
              </w:rPr>
              <w:t>на тестовых вопросов</w:t>
            </w:r>
            <w:proofErr w:type="gramEnd"/>
            <w:r>
              <w:rPr>
                <w:rFonts w:eastAsia="Times New Roman" w:cs="Times New Roman"/>
                <w:color w:val="000000"/>
              </w:rPr>
              <w:t xml:space="preserve"> получены правильные ответы</w:t>
            </w:r>
          </w:p>
        </w:tc>
        <w:tc>
          <w:tcPr>
            <w:tcW w:w="851"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50</w:t>
            </w:r>
          </w:p>
        </w:tc>
        <w:tc>
          <w:tcPr>
            <w:tcW w:w="2091" w:type="dxa"/>
            <w:vMerge w:val="restart"/>
            <w:vAlign w:val="center"/>
          </w:tcPr>
          <w:p w:rsidR="009E6231" w:rsidRDefault="007F3467" w:rsidP="007F3467">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b/>
                <w:color w:val="000000"/>
              </w:rPr>
              <w:t>25</w:t>
            </w:r>
            <w:r w:rsidR="00C51C2E">
              <w:rPr>
                <w:rFonts w:eastAsia="Times New Roman" w:cs="Times New Roman"/>
                <w:b/>
                <w:color w:val="000000"/>
              </w:rPr>
              <w:t xml:space="preserve"> – </w:t>
            </w:r>
            <w:r>
              <w:rPr>
                <w:rFonts w:eastAsia="Times New Roman" w:cs="Times New Roman"/>
                <w:b/>
                <w:color w:val="000000"/>
              </w:rPr>
              <w:t>15</w:t>
            </w:r>
            <w:bookmarkStart w:id="0" w:name="_GoBack"/>
            <w:bookmarkEnd w:id="0"/>
          </w:p>
        </w:tc>
      </w:tr>
      <w:tr w:rsidR="009E6231">
        <w:tc>
          <w:tcPr>
            <w:tcW w:w="690"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c>
        <w:tc>
          <w:tcPr>
            <w:tcW w:w="1828"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c>
        <w:tc>
          <w:tcPr>
            <w:tcW w:w="4394" w:type="dxa"/>
            <w:vAlign w:val="center"/>
          </w:tcPr>
          <w:p w:rsidR="009E6231" w:rsidRDefault="00C51C2E" w:rsidP="00257983">
            <w:pPr>
              <w:pBdr>
                <w:top w:val="nil"/>
                <w:left w:val="nil"/>
                <w:bottom w:val="nil"/>
                <w:right w:val="nil"/>
                <w:between w:val="nil"/>
              </w:pBdr>
              <w:spacing w:line="240" w:lineRule="auto"/>
              <w:ind w:left="0" w:hanging="2"/>
              <w:jc w:val="both"/>
              <w:rPr>
                <w:rFonts w:eastAsia="Times New Roman" w:cs="Times New Roman"/>
                <w:color w:val="000000"/>
              </w:rPr>
            </w:pPr>
            <w:r>
              <w:rPr>
                <w:rFonts w:eastAsia="Times New Roman" w:cs="Times New Roman"/>
                <w:color w:val="000000"/>
              </w:rPr>
              <w:t>выставляется студенту если не менее чем на 23и не более чем на 26 тестовых вопросов получены правильные ответы</w:t>
            </w:r>
          </w:p>
        </w:tc>
        <w:tc>
          <w:tcPr>
            <w:tcW w:w="851"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40</w:t>
            </w:r>
          </w:p>
        </w:tc>
        <w:tc>
          <w:tcPr>
            <w:tcW w:w="2091"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c>
      </w:tr>
      <w:tr w:rsidR="009E6231">
        <w:tc>
          <w:tcPr>
            <w:tcW w:w="690"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c>
        <w:tc>
          <w:tcPr>
            <w:tcW w:w="1828"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c>
        <w:tc>
          <w:tcPr>
            <w:tcW w:w="4394" w:type="dxa"/>
            <w:vAlign w:val="center"/>
          </w:tcPr>
          <w:p w:rsidR="009E6231" w:rsidRDefault="00C51C2E" w:rsidP="00257983">
            <w:pPr>
              <w:pBdr>
                <w:top w:val="nil"/>
                <w:left w:val="nil"/>
                <w:bottom w:val="nil"/>
                <w:right w:val="nil"/>
                <w:between w:val="nil"/>
              </w:pBdr>
              <w:spacing w:line="240" w:lineRule="auto"/>
              <w:ind w:left="0" w:hanging="2"/>
              <w:jc w:val="both"/>
              <w:rPr>
                <w:rFonts w:eastAsia="Times New Roman" w:cs="Times New Roman"/>
                <w:color w:val="000000"/>
              </w:rPr>
            </w:pPr>
            <w:r>
              <w:rPr>
                <w:rFonts w:eastAsia="Times New Roman" w:cs="Times New Roman"/>
                <w:color w:val="000000"/>
              </w:rPr>
              <w:t>выставляется студенту если не менее чем на 18 и не более чем на 22 тестовых вопросов получены правильные ответы</w:t>
            </w:r>
          </w:p>
        </w:tc>
        <w:tc>
          <w:tcPr>
            <w:tcW w:w="851"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30</w:t>
            </w:r>
          </w:p>
        </w:tc>
        <w:tc>
          <w:tcPr>
            <w:tcW w:w="2091"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c>
      </w:tr>
      <w:tr w:rsidR="009E6231">
        <w:tc>
          <w:tcPr>
            <w:tcW w:w="690"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c>
        <w:tc>
          <w:tcPr>
            <w:tcW w:w="1828"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c>
        <w:tc>
          <w:tcPr>
            <w:tcW w:w="4394" w:type="dxa"/>
            <w:vAlign w:val="center"/>
          </w:tcPr>
          <w:p w:rsidR="009E6231" w:rsidRDefault="00C51C2E" w:rsidP="00257983">
            <w:pPr>
              <w:pBdr>
                <w:top w:val="nil"/>
                <w:left w:val="nil"/>
                <w:bottom w:val="nil"/>
                <w:right w:val="nil"/>
                <w:between w:val="nil"/>
              </w:pBdr>
              <w:spacing w:line="240" w:lineRule="auto"/>
              <w:ind w:left="0" w:hanging="2"/>
              <w:jc w:val="both"/>
              <w:rPr>
                <w:rFonts w:eastAsia="Times New Roman" w:cs="Times New Roman"/>
                <w:color w:val="000000"/>
              </w:rPr>
            </w:pPr>
            <w:r>
              <w:rPr>
                <w:rFonts w:eastAsia="Times New Roman" w:cs="Times New Roman"/>
                <w:color w:val="000000"/>
              </w:rPr>
              <w:t xml:space="preserve">при правильном ответе студента менее чем на 18 вопросов, тестовое задание не зачитывается и у студента образуется долг, который должен быть закрыт в течении семестра или на зачетной неделе </w:t>
            </w:r>
          </w:p>
        </w:tc>
        <w:tc>
          <w:tcPr>
            <w:tcW w:w="851"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н/з</w:t>
            </w:r>
          </w:p>
        </w:tc>
        <w:tc>
          <w:tcPr>
            <w:tcW w:w="2091"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c>
      </w:tr>
      <w:tr w:rsidR="009E6231">
        <w:tc>
          <w:tcPr>
            <w:tcW w:w="690" w:type="dxa"/>
            <w:vMerge w:val="restart"/>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Т2</w:t>
            </w:r>
          </w:p>
        </w:tc>
        <w:tc>
          <w:tcPr>
            <w:tcW w:w="1828" w:type="dxa"/>
            <w:vMerge w:val="restart"/>
            <w:vAlign w:val="center"/>
          </w:tcPr>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Тест №2</w:t>
            </w:r>
          </w:p>
        </w:tc>
        <w:tc>
          <w:tcPr>
            <w:tcW w:w="4394" w:type="dxa"/>
            <w:vAlign w:val="center"/>
          </w:tcPr>
          <w:p w:rsidR="009E6231" w:rsidRDefault="00C51C2E" w:rsidP="00257983">
            <w:pPr>
              <w:pBdr>
                <w:top w:val="nil"/>
                <w:left w:val="nil"/>
                <w:bottom w:val="nil"/>
                <w:right w:val="nil"/>
                <w:between w:val="nil"/>
              </w:pBdr>
              <w:spacing w:line="240" w:lineRule="auto"/>
              <w:ind w:left="0" w:hanging="2"/>
              <w:jc w:val="both"/>
              <w:rPr>
                <w:rFonts w:eastAsia="Times New Roman" w:cs="Times New Roman"/>
                <w:color w:val="000000"/>
              </w:rPr>
            </w:pPr>
            <w:r>
              <w:rPr>
                <w:rFonts w:eastAsia="Times New Roman" w:cs="Times New Roman"/>
                <w:color w:val="000000"/>
              </w:rPr>
              <w:t xml:space="preserve">выставляется студенту если не менее чем на 9 </w:t>
            </w:r>
            <w:proofErr w:type="gramStart"/>
            <w:r>
              <w:rPr>
                <w:rFonts w:eastAsia="Times New Roman" w:cs="Times New Roman"/>
                <w:color w:val="000000"/>
              </w:rPr>
              <w:t>на тестовых вопросов</w:t>
            </w:r>
            <w:proofErr w:type="gramEnd"/>
            <w:r>
              <w:rPr>
                <w:rFonts w:eastAsia="Times New Roman" w:cs="Times New Roman"/>
                <w:color w:val="000000"/>
              </w:rPr>
              <w:t xml:space="preserve"> получены правильные ответы</w:t>
            </w:r>
          </w:p>
        </w:tc>
        <w:tc>
          <w:tcPr>
            <w:tcW w:w="851"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10</w:t>
            </w:r>
          </w:p>
        </w:tc>
        <w:tc>
          <w:tcPr>
            <w:tcW w:w="2091" w:type="dxa"/>
            <w:vMerge w:val="restart"/>
            <w:vAlign w:val="center"/>
          </w:tcPr>
          <w:p w:rsidR="009E6231" w:rsidRDefault="007F3467"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b/>
                <w:color w:val="000000"/>
              </w:rPr>
              <w:t xml:space="preserve">25 – </w:t>
            </w:r>
            <w:r>
              <w:rPr>
                <w:rFonts w:eastAsia="Times New Roman" w:cs="Times New Roman"/>
                <w:b/>
                <w:color w:val="000000"/>
              </w:rPr>
              <w:t>15</w:t>
            </w:r>
          </w:p>
        </w:tc>
      </w:tr>
      <w:tr w:rsidR="009E6231">
        <w:tc>
          <w:tcPr>
            <w:tcW w:w="690"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c>
        <w:tc>
          <w:tcPr>
            <w:tcW w:w="1828"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c>
        <w:tc>
          <w:tcPr>
            <w:tcW w:w="4394" w:type="dxa"/>
            <w:vAlign w:val="center"/>
          </w:tcPr>
          <w:p w:rsidR="009E6231" w:rsidRDefault="00C51C2E" w:rsidP="00257983">
            <w:pPr>
              <w:pBdr>
                <w:top w:val="nil"/>
                <w:left w:val="nil"/>
                <w:bottom w:val="nil"/>
                <w:right w:val="nil"/>
                <w:between w:val="nil"/>
              </w:pBdr>
              <w:spacing w:line="240" w:lineRule="auto"/>
              <w:ind w:left="0" w:hanging="2"/>
              <w:jc w:val="both"/>
              <w:rPr>
                <w:rFonts w:eastAsia="Times New Roman" w:cs="Times New Roman"/>
                <w:color w:val="000000"/>
              </w:rPr>
            </w:pPr>
            <w:r>
              <w:rPr>
                <w:rFonts w:eastAsia="Times New Roman" w:cs="Times New Roman"/>
                <w:color w:val="000000"/>
              </w:rPr>
              <w:t>выставляется студенту если на 8 тестовых вопросов получены правильные ответы</w:t>
            </w:r>
          </w:p>
        </w:tc>
        <w:tc>
          <w:tcPr>
            <w:tcW w:w="851"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8</w:t>
            </w:r>
          </w:p>
        </w:tc>
        <w:tc>
          <w:tcPr>
            <w:tcW w:w="2091"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c>
      </w:tr>
      <w:tr w:rsidR="009E6231">
        <w:tc>
          <w:tcPr>
            <w:tcW w:w="690"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c>
        <w:tc>
          <w:tcPr>
            <w:tcW w:w="1828"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c>
        <w:tc>
          <w:tcPr>
            <w:tcW w:w="4394" w:type="dxa"/>
            <w:vAlign w:val="center"/>
          </w:tcPr>
          <w:p w:rsidR="009E6231" w:rsidRDefault="00C51C2E" w:rsidP="00257983">
            <w:pPr>
              <w:pBdr>
                <w:top w:val="nil"/>
                <w:left w:val="nil"/>
                <w:bottom w:val="nil"/>
                <w:right w:val="nil"/>
                <w:between w:val="nil"/>
              </w:pBdr>
              <w:spacing w:line="240" w:lineRule="auto"/>
              <w:ind w:left="0" w:hanging="2"/>
              <w:jc w:val="both"/>
              <w:rPr>
                <w:rFonts w:eastAsia="Times New Roman" w:cs="Times New Roman"/>
                <w:color w:val="000000"/>
              </w:rPr>
            </w:pPr>
            <w:r>
              <w:rPr>
                <w:rFonts w:eastAsia="Times New Roman" w:cs="Times New Roman"/>
                <w:color w:val="000000"/>
              </w:rPr>
              <w:t>выставляется студенту если не более чем на 7 тестовых вопросов и не менее, чем на 6 тестовых вопросов получены правильные ответы</w:t>
            </w:r>
          </w:p>
        </w:tc>
        <w:tc>
          <w:tcPr>
            <w:tcW w:w="851"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6</w:t>
            </w:r>
          </w:p>
        </w:tc>
        <w:tc>
          <w:tcPr>
            <w:tcW w:w="2091"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c>
      </w:tr>
      <w:tr w:rsidR="009E6231">
        <w:tc>
          <w:tcPr>
            <w:tcW w:w="690"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c>
        <w:tc>
          <w:tcPr>
            <w:tcW w:w="1828"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c>
        <w:tc>
          <w:tcPr>
            <w:tcW w:w="4394" w:type="dxa"/>
            <w:vAlign w:val="center"/>
          </w:tcPr>
          <w:p w:rsidR="009E6231" w:rsidRDefault="00C51C2E" w:rsidP="00257983">
            <w:pPr>
              <w:pBdr>
                <w:top w:val="nil"/>
                <w:left w:val="nil"/>
                <w:bottom w:val="nil"/>
                <w:right w:val="nil"/>
                <w:between w:val="nil"/>
              </w:pBdr>
              <w:spacing w:line="240" w:lineRule="auto"/>
              <w:ind w:left="0" w:hanging="2"/>
              <w:jc w:val="both"/>
              <w:rPr>
                <w:rFonts w:eastAsia="Times New Roman" w:cs="Times New Roman"/>
                <w:color w:val="000000"/>
              </w:rPr>
            </w:pPr>
            <w:r>
              <w:rPr>
                <w:rFonts w:eastAsia="Times New Roman" w:cs="Times New Roman"/>
                <w:color w:val="000000"/>
              </w:rPr>
              <w:t xml:space="preserve">при правильном ответе студента менее чем 6 вопросов, тестовое задание не зачитывается и у студента образуется </w:t>
            </w:r>
            <w:r>
              <w:rPr>
                <w:rFonts w:eastAsia="Times New Roman" w:cs="Times New Roman"/>
                <w:color w:val="000000"/>
              </w:rPr>
              <w:lastRenderedPageBreak/>
              <w:t xml:space="preserve">долг, который должен быть закрыт в течении семестра или на зачетной неделе </w:t>
            </w:r>
          </w:p>
        </w:tc>
        <w:tc>
          <w:tcPr>
            <w:tcW w:w="851"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lastRenderedPageBreak/>
              <w:t>н/з</w:t>
            </w:r>
          </w:p>
        </w:tc>
        <w:tc>
          <w:tcPr>
            <w:tcW w:w="2091"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c>
      </w:tr>
      <w:tr w:rsidR="009E6231">
        <w:tc>
          <w:tcPr>
            <w:tcW w:w="690" w:type="dxa"/>
            <w:vMerge w:val="restart"/>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sz w:val="22"/>
                <w:szCs w:val="22"/>
              </w:rPr>
            </w:pPr>
            <w:r>
              <w:rPr>
                <w:rFonts w:eastAsia="Times New Roman" w:cs="Times New Roman"/>
                <w:color w:val="000000"/>
                <w:sz w:val="22"/>
                <w:szCs w:val="22"/>
              </w:rPr>
              <w:t>Э</w:t>
            </w:r>
          </w:p>
        </w:tc>
        <w:tc>
          <w:tcPr>
            <w:tcW w:w="1828" w:type="dxa"/>
            <w:vMerge w:val="restart"/>
            <w:vAlign w:val="center"/>
          </w:tcPr>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sz w:val="22"/>
                <w:szCs w:val="22"/>
              </w:rPr>
            </w:pPr>
            <w:r>
              <w:rPr>
                <w:rFonts w:eastAsia="Times New Roman" w:cs="Times New Roman"/>
                <w:color w:val="000000"/>
                <w:sz w:val="22"/>
                <w:szCs w:val="22"/>
              </w:rPr>
              <w:t>Экзамен</w:t>
            </w:r>
          </w:p>
        </w:tc>
        <w:tc>
          <w:tcPr>
            <w:tcW w:w="4394" w:type="dxa"/>
            <w:vAlign w:val="center"/>
          </w:tcPr>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sz w:val="22"/>
                <w:szCs w:val="22"/>
              </w:rPr>
            </w:pPr>
            <w:r>
              <w:rPr>
                <w:rFonts w:eastAsia="Times New Roman" w:cs="Times New Roman"/>
                <w:color w:val="000000"/>
                <w:sz w:val="22"/>
                <w:szCs w:val="22"/>
              </w:rPr>
              <w:t>при полностью правильно написанном билете и при ответе на все дополнительные вопросы по курсу с незначительными неточностями, которые студент должен устранить в процессе беседы с преподавателем, в рамках которой он демонстрирует углубленное понимание предмета и владение ключевыми знаниями, умениями и навыками, предусмотренными данной дисциплиной</w:t>
            </w:r>
          </w:p>
        </w:tc>
        <w:tc>
          <w:tcPr>
            <w:tcW w:w="851"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50-45</w:t>
            </w:r>
          </w:p>
        </w:tc>
        <w:tc>
          <w:tcPr>
            <w:tcW w:w="2091" w:type="dxa"/>
            <w:vMerge w:val="restart"/>
            <w:vAlign w:val="center"/>
          </w:tcPr>
          <w:p w:rsidR="009E6231" w:rsidRDefault="007F3467" w:rsidP="00257983">
            <w:pPr>
              <w:pBdr>
                <w:top w:val="nil"/>
                <w:left w:val="nil"/>
                <w:bottom w:val="nil"/>
                <w:right w:val="nil"/>
                <w:between w:val="nil"/>
              </w:pBdr>
              <w:spacing w:line="240" w:lineRule="auto"/>
              <w:ind w:left="0" w:hanging="2"/>
              <w:rPr>
                <w:rFonts w:eastAsia="Times New Roman" w:cs="Times New Roman"/>
                <w:color w:val="000000"/>
              </w:rPr>
            </w:pPr>
            <w:sdt>
              <w:sdtPr>
                <w:tag w:val="goog_rdk_0"/>
                <w:id w:val="1506931292"/>
              </w:sdtPr>
              <w:sdtEndPr/>
              <w:sdtContent>
                <w:r w:rsidR="00C51C2E">
                  <w:rPr>
                    <w:rFonts w:ascii="Gungsuh" w:eastAsia="Gungsuh" w:hAnsi="Gungsuh" w:cs="Gungsuh"/>
                    <w:b/>
                    <w:color w:val="000000"/>
                  </w:rPr>
                  <w:t>50−30</w:t>
                </w:r>
              </w:sdtContent>
            </w:sdt>
          </w:p>
        </w:tc>
      </w:tr>
      <w:tr w:rsidR="009E6231">
        <w:tc>
          <w:tcPr>
            <w:tcW w:w="690"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c>
        <w:tc>
          <w:tcPr>
            <w:tcW w:w="1828"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c>
        <w:tc>
          <w:tcPr>
            <w:tcW w:w="4394" w:type="dxa"/>
            <w:vAlign w:val="center"/>
          </w:tcPr>
          <w:p w:rsidR="009E6231" w:rsidRDefault="00C51C2E" w:rsidP="00257983">
            <w:pPr>
              <w:pBdr>
                <w:top w:val="nil"/>
                <w:left w:val="nil"/>
                <w:bottom w:val="nil"/>
                <w:right w:val="nil"/>
                <w:between w:val="nil"/>
              </w:pBdr>
              <w:spacing w:line="240" w:lineRule="auto"/>
              <w:ind w:left="0" w:hanging="2"/>
              <w:jc w:val="both"/>
              <w:rPr>
                <w:rFonts w:eastAsia="Times New Roman" w:cs="Times New Roman"/>
                <w:color w:val="000000"/>
                <w:sz w:val="22"/>
                <w:szCs w:val="22"/>
              </w:rPr>
            </w:pPr>
            <w:r>
              <w:rPr>
                <w:rFonts w:eastAsia="Times New Roman" w:cs="Times New Roman"/>
                <w:color w:val="000000"/>
                <w:sz w:val="22"/>
                <w:szCs w:val="22"/>
              </w:rPr>
              <w:t>при полностью правильно написанном билете и при ответе на часть дополнительных вопросов по курсу с демонстраций базовых знаний, умений и навыков, предусмотренных данной дисциплиной</w:t>
            </w:r>
          </w:p>
        </w:tc>
        <w:tc>
          <w:tcPr>
            <w:tcW w:w="851"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44-40</w:t>
            </w:r>
          </w:p>
        </w:tc>
        <w:tc>
          <w:tcPr>
            <w:tcW w:w="2091"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c>
      </w:tr>
      <w:tr w:rsidR="009E6231">
        <w:tc>
          <w:tcPr>
            <w:tcW w:w="690"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c>
        <w:tc>
          <w:tcPr>
            <w:tcW w:w="1828"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c>
        <w:tc>
          <w:tcPr>
            <w:tcW w:w="4394" w:type="dxa"/>
            <w:vAlign w:val="center"/>
          </w:tcPr>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sz w:val="22"/>
                <w:szCs w:val="22"/>
              </w:rPr>
            </w:pPr>
            <w:r>
              <w:rPr>
                <w:rFonts w:eastAsia="Times New Roman" w:cs="Times New Roman"/>
                <w:color w:val="000000"/>
                <w:sz w:val="22"/>
                <w:szCs w:val="22"/>
              </w:rPr>
              <w:t>при написанных ответах на вопросы билета (допускается содержание некоторых неточностей) и демонстрации базовых знаний, умений и навыков по данной дисциплине</w:t>
            </w:r>
          </w:p>
        </w:tc>
        <w:tc>
          <w:tcPr>
            <w:tcW w:w="851"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39-30</w:t>
            </w:r>
          </w:p>
        </w:tc>
        <w:tc>
          <w:tcPr>
            <w:tcW w:w="2091"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c>
      </w:tr>
      <w:tr w:rsidR="009E6231">
        <w:tc>
          <w:tcPr>
            <w:tcW w:w="690"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c>
        <w:tc>
          <w:tcPr>
            <w:tcW w:w="1828"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c>
        <w:tc>
          <w:tcPr>
            <w:tcW w:w="4394" w:type="dxa"/>
            <w:vAlign w:val="center"/>
          </w:tcPr>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sz w:val="22"/>
                <w:szCs w:val="22"/>
              </w:rPr>
            </w:pPr>
            <w:r>
              <w:rPr>
                <w:rFonts w:eastAsia="Times New Roman" w:cs="Times New Roman"/>
                <w:color w:val="000000"/>
                <w:sz w:val="22"/>
                <w:szCs w:val="22"/>
              </w:rPr>
              <w:t>если студент не написал ответ хотя бы на один из вопросов билета и не может ответить на дополнительные компетентностно–ориентированные вопросы</w:t>
            </w:r>
          </w:p>
        </w:tc>
        <w:tc>
          <w:tcPr>
            <w:tcW w:w="851"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н/з</w:t>
            </w:r>
          </w:p>
        </w:tc>
        <w:tc>
          <w:tcPr>
            <w:tcW w:w="2091"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c>
      </w:tr>
    </w:tbl>
    <w:p w:rsidR="009E6231" w:rsidRDefault="009E6231" w:rsidP="00257983">
      <w:pPr>
        <w:pBdr>
          <w:top w:val="nil"/>
          <w:left w:val="nil"/>
          <w:bottom w:val="nil"/>
          <w:right w:val="nil"/>
          <w:between w:val="nil"/>
        </w:pBdr>
        <w:spacing w:line="240" w:lineRule="auto"/>
        <w:ind w:left="0" w:hanging="2"/>
        <w:jc w:val="both"/>
        <w:rPr>
          <w:rFonts w:eastAsia="Times New Roman" w:cs="Times New Roman"/>
          <w:color w:val="000000"/>
        </w:rPr>
      </w:pPr>
    </w:p>
    <w:p w:rsidR="009E6231" w:rsidRDefault="009E6231" w:rsidP="00257983">
      <w:pPr>
        <w:pBdr>
          <w:top w:val="nil"/>
          <w:left w:val="nil"/>
          <w:bottom w:val="nil"/>
          <w:right w:val="nil"/>
          <w:between w:val="nil"/>
        </w:pBdr>
        <w:spacing w:after="120" w:line="240" w:lineRule="auto"/>
        <w:ind w:left="0" w:hanging="2"/>
        <w:jc w:val="both"/>
        <w:rPr>
          <w:rFonts w:eastAsia="Times New Roman" w:cs="Times New Roman"/>
          <w:color w:val="000000"/>
        </w:rPr>
      </w:pPr>
    </w:p>
    <w:p w:rsidR="009E6231" w:rsidRDefault="00C51C2E" w:rsidP="00257983">
      <w:pPr>
        <w:pBdr>
          <w:top w:val="nil"/>
          <w:left w:val="nil"/>
          <w:bottom w:val="nil"/>
          <w:right w:val="nil"/>
          <w:between w:val="nil"/>
        </w:pBdr>
        <w:spacing w:after="120" w:line="240" w:lineRule="auto"/>
        <w:ind w:left="0" w:hanging="2"/>
        <w:jc w:val="both"/>
        <w:rPr>
          <w:rFonts w:eastAsia="Times New Roman" w:cs="Times New Roman"/>
          <w:color w:val="000000"/>
        </w:rPr>
      </w:pPr>
      <w:r>
        <w:rPr>
          <w:rFonts w:eastAsia="Times New Roman" w:cs="Times New Roman"/>
          <w:color w:val="000000"/>
        </w:rPr>
        <w:t>Итоговая оценка представляет собой сумму баллов, заработанных студентом при выполнении заданий в рамках текущего и промежуточного контроля и выставляется в соответствии с Положением о кредитно-модульной системе в соответствии со следующей шкалой:</w:t>
      </w:r>
    </w:p>
    <w:tbl>
      <w:tblPr>
        <w:tblStyle w:val="afa"/>
        <w:tblW w:w="98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81"/>
        <w:gridCol w:w="3894"/>
        <w:gridCol w:w="1878"/>
      </w:tblGrid>
      <w:tr w:rsidR="009E6231">
        <w:tc>
          <w:tcPr>
            <w:tcW w:w="4082" w:type="dxa"/>
            <w:shd w:val="clear" w:color="auto" w:fill="D9D9D9"/>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Оценка по 5-балльнойшкале</w:t>
            </w:r>
          </w:p>
        </w:tc>
        <w:tc>
          <w:tcPr>
            <w:tcW w:w="3894" w:type="dxa"/>
            <w:shd w:val="clear" w:color="auto" w:fill="D9D9D9"/>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Сумма баллов за разделы</w:t>
            </w:r>
          </w:p>
        </w:tc>
        <w:tc>
          <w:tcPr>
            <w:tcW w:w="1878" w:type="dxa"/>
            <w:shd w:val="clear" w:color="auto" w:fill="D9D9D9"/>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Оценка ECTS</w:t>
            </w:r>
          </w:p>
        </w:tc>
      </w:tr>
      <w:tr w:rsidR="009E6231">
        <w:tc>
          <w:tcPr>
            <w:tcW w:w="4082"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xml:space="preserve">5 – </w:t>
            </w:r>
            <w:r>
              <w:rPr>
                <w:rFonts w:eastAsia="Times New Roman" w:cs="Times New Roman"/>
                <w:i/>
                <w:color w:val="000000"/>
              </w:rPr>
              <w:t>«отлично»</w:t>
            </w:r>
          </w:p>
        </w:tc>
        <w:tc>
          <w:tcPr>
            <w:tcW w:w="3894"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90-100</w:t>
            </w:r>
          </w:p>
        </w:tc>
        <w:tc>
          <w:tcPr>
            <w:tcW w:w="1878"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А</w:t>
            </w:r>
          </w:p>
        </w:tc>
      </w:tr>
      <w:tr w:rsidR="009E6231">
        <w:tc>
          <w:tcPr>
            <w:tcW w:w="4082" w:type="dxa"/>
            <w:vMerge w:val="restart"/>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4 – «</w:t>
            </w:r>
            <w:r>
              <w:rPr>
                <w:rFonts w:eastAsia="Times New Roman" w:cs="Times New Roman"/>
                <w:i/>
                <w:color w:val="000000"/>
              </w:rPr>
              <w:t>хорошо</w:t>
            </w:r>
            <w:r>
              <w:rPr>
                <w:rFonts w:eastAsia="Times New Roman" w:cs="Times New Roman"/>
                <w:color w:val="000000"/>
              </w:rPr>
              <w:t>»</w:t>
            </w:r>
          </w:p>
        </w:tc>
        <w:tc>
          <w:tcPr>
            <w:tcW w:w="3894"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85-89</w:t>
            </w:r>
          </w:p>
        </w:tc>
        <w:tc>
          <w:tcPr>
            <w:tcW w:w="1878"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В</w:t>
            </w:r>
          </w:p>
        </w:tc>
      </w:tr>
      <w:tr w:rsidR="009E6231">
        <w:tc>
          <w:tcPr>
            <w:tcW w:w="4082"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c>
        <w:tc>
          <w:tcPr>
            <w:tcW w:w="3894"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75-84</w:t>
            </w:r>
          </w:p>
        </w:tc>
        <w:tc>
          <w:tcPr>
            <w:tcW w:w="1878"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С</w:t>
            </w:r>
          </w:p>
        </w:tc>
      </w:tr>
      <w:tr w:rsidR="009E6231">
        <w:tc>
          <w:tcPr>
            <w:tcW w:w="4082"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c>
        <w:tc>
          <w:tcPr>
            <w:tcW w:w="3894"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70-74</w:t>
            </w:r>
          </w:p>
        </w:tc>
        <w:tc>
          <w:tcPr>
            <w:tcW w:w="1878" w:type="dxa"/>
            <w:vMerge w:val="restart"/>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D</w:t>
            </w:r>
          </w:p>
        </w:tc>
      </w:tr>
      <w:tr w:rsidR="009E6231">
        <w:tc>
          <w:tcPr>
            <w:tcW w:w="4082" w:type="dxa"/>
            <w:vMerge w:val="restart"/>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3 – «</w:t>
            </w:r>
            <w:r>
              <w:rPr>
                <w:rFonts w:eastAsia="Times New Roman" w:cs="Times New Roman"/>
                <w:i/>
                <w:color w:val="000000"/>
              </w:rPr>
              <w:t>удовлетворительно</w:t>
            </w:r>
            <w:r>
              <w:rPr>
                <w:rFonts w:eastAsia="Times New Roman" w:cs="Times New Roman"/>
                <w:color w:val="000000"/>
              </w:rPr>
              <w:t>»</w:t>
            </w:r>
          </w:p>
        </w:tc>
        <w:tc>
          <w:tcPr>
            <w:tcW w:w="3894"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65-69</w:t>
            </w:r>
          </w:p>
        </w:tc>
        <w:tc>
          <w:tcPr>
            <w:tcW w:w="1878"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c>
      </w:tr>
      <w:tr w:rsidR="009E6231">
        <w:tc>
          <w:tcPr>
            <w:tcW w:w="4082" w:type="dxa"/>
            <w:vMerge/>
            <w:vAlign w:val="center"/>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c>
        <w:tc>
          <w:tcPr>
            <w:tcW w:w="3894"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60-64</w:t>
            </w:r>
          </w:p>
        </w:tc>
        <w:tc>
          <w:tcPr>
            <w:tcW w:w="1878"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Е</w:t>
            </w:r>
          </w:p>
        </w:tc>
      </w:tr>
      <w:tr w:rsidR="009E6231">
        <w:tc>
          <w:tcPr>
            <w:tcW w:w="4082"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2 – «</w:t>
            </w:r>
            <w:r>
              <w:rPr>
                <w:rFonts w:eastAsia="Times New Roman" w:cs="Times New Roman"/>
                <w:i/>
                <w:color w:val="000000"/>
              </w:rPr>
              <w:t>неудовлетворительно</w:t>
            </w:r>
            <w:r>
              <w:rPr>
                <w:rFonts w:eastAsia="Times New Roman" w:cs="Times New Roman"/>
                <w:color w:val="000000"/>
              </w:rPr>
              <w:t>»</w:t>
            </w:r>
          </w:p>
        </w:tc>
        <w:tc>
          <w:tcPr>
            <w:tcW w:w="3894"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Ниже 60</w:t>
            </w:r>
          </w:p>
        </w:tc>
        <w:tc>
          <w:tcPr>
            <w:tcW w:w="1878"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F</w:t>
            </w:r>
          </w:p>
        </w:tc>
      </w:tr>
    </w:tbl>
    <w:p w:rsidR="009E6231" w:rsidRDefault="009E6231" w:rsidP="00257983">
      <w:pPr>
        <w:pBdr>
          <w:top w:val="nil"/>
          <w:left w:val="nil"/>
          <w:bottom w:val="nil"/>
          <w:right w:val="nil"/>
          <w:between w:val="nil"/>
        </w:pBdr>
        <w:spacing w:line="240" w:lineRule="auto"/>
        <w:ind w:left="0" w:hanging="2"/>
        <w:jc w:val="both"/>
        <w:rPr>
          <w:rFonts w:eastAsia="Times New Roman" w:cs="Times New Roman"/>
          <w:color w:val="000000"/>
        </w:rPr>
      </w:pPr>
    </w:p>
    <w:p w:rsidR="009E6231" w:rsidRDefault="00C51C2E" w:rsidP="00257983">
      <w:pPr>
        <w:pBdr>
          <w:top w:val="nil"/>
          <w:left w:val="nil"/>
          <w:bottom w:val="nil"/>
          <w:right w:val="nil"/>
          <w:between w:val="nil"/>
        </w:pBdr>
        <w:spacing w:line="360" w:lineRule="auto"/>
        <w:ind w:left="0" w:hanging="2"/>
        <w:jc w:val="both"/>
        <w:rPr>
          <w:rFonts w:eastAsia="Times New Roman" w:cs="Times New Roman"/>
          <w:color w:val="000000"/>
        </w:rPr>
      </w:pPr>
      <w:r>
        <w:rPr>
          <w:rFonts w:eastAsia="Times New Roman" w:cs="Times New Roman"/>
          <w:color w:val="000000"/>
        </w:rPr>
        <w:t>Расшифровка уровня знаний, соответствующего полученным баллам, дается в таблице указанной ниже</w:t>
      </w:r>
    </w:p>
    <w:p w:rsidR="009E6231" w:rsidRDefault="009E6231" w:rsidP="00257983">
      <w:pPr>
        <w:pBdr>
          <w:top w:val="nil"/>
          <w:left w:val="nil"/>
          <w:bottom w:val="nil"/>
          <w:right w:val="nil"/>
          <w:between w:val="nil"/>
        </w:pBdr>
        <w:spacing w:line="240" w:lineRule="auto"/>
        <w:ind w:left="0" w:hanging="2"/>
        <w:jc w:val="both"/>
        <w:rPr>
          <w:rFonts w:eastAsia="Times New Roman" w:cs="Times New Roman"/>
          <w:color w:val="000000"/>
        </w:rPr>
      </w:pPr>
    </w:p>
    <w:tbl>
      <w:tblPr>
        <w:tblStyle w:val="afb"/>
        <w:tblW w:w="98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1276"/>
        <w:gridCol w:w="5635"/>
      </w:tblGrid>
      <w:tr w:rsidR="009E6231">
        <w:tc>
          <w:tcPr>
            <w:tcW w:w="2943" w:type="dxa"/>
            <w:shd w:val="clear" w:color="auto" w:fill="D9D9D9"/>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b/>
                <w:color w:val="000000"/>
              </w:rPr>
              <w:t>Оценка по 5-балльной шкале – оценка по ECTS</w:t>
            </w:r>
          </w:p>
        </w:tc>
        <w:tc>
          <w:tcPr>
            <w:tcW w:w="1276" w:type="dxa"/>
            <w:shd w:val="clear" w:color="auto" w:fill="D9D9D9"/>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b/>
                <w:color w:val="000000"/>
              </w:rPr>
              <w:t>Сумма баллов за разделы</w:t>
            </w:r>
          </w:p>
        </w:tc>
        <w:tc>
          <w:tcPr>
            <w:tcW w:w="5635" w:type="dxa"/>
            <w:shd w:val="clear" w:color="auto" w:fill="D9D9D9"/>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b/>
                <w:color w:val="000000"/>
              </w:rPr>
              <w:t xml:space="preserve">Требования к знаниям на устном </w:t>
            </w:r>
            <w:r>
              <w:rPr>
                <w:rFonts w:eastAsia="Times New Roman" w:cs="Times New Roman"/>
                <w:b/>
              </w:rPr>
              <w:t>экзамене</w:t>
            </w:r>
          </w:p>
        </w:tc>
      </w:tr>
      <w:tr w:rsidR="009E6231">
        <w:tc>
          <w:tcPr>
            <w:tcW w:w="2943"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i/>
                <w:color w:val="000000"/>
              </w:rPr>
              <w:t>«отлично»</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i/>
                <w:color w:val="000000"/>
              </w:rPr>
              <w:t xml:space="preserve"> –</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i/>
                <w:color w:val="000000"/>
              </w:rPr>
              <w:lastRenderedPageBreak/>
              <w:t>А</w:t>
            </w:r>
          </w:p>
        </w:tc>
        <w:tc>
          <w:tcPr>
            <w:tcW w:w="1276"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lastRenderedPageBreak/>
              <w:t>90 ÷ 100</w:t>
            </w:r>
          </w:p>
        </w:tc>
        <w:tc>
          <w:tcPr>
            <w:tcW w:w="5635" w:type="dxa"/>
            <w:vAlign w:val="center"/>
          </w:tcPr>
          <w:p w:rsidR="009E6231" w:rsidRDefault="00C51C2E" w:rsidP="00257983">
            <w:pPr>
              <w:pBdr>
                <w:top w:val="nil"/>
                <w:left w:val="nil"/>
                <w:bottom w:val="nil"/>
                <w:right w:val="nil"/>
                <w:between w:val="nil"/>
              </w:pBdr>
              <w:spacing w:line="240" w:lineRule="auto"/>
              <w:ind w:left="0" w:hanging="2"/>
              <w:jc w:val="both"/>
              <w:rPr>
                <w:rFonts w:eastAsia="Times New Roman" w:cs="Times New Roman"/>
                <w:color w:val="000000"/>
              </w:rPr>
            </w:pPr>
            <w:r>
              <w:rPr>
                <w:rFonts w:eastAsia="Times New Roman" w:cs="Times New Roman"/>
                <w:color w:val="000000"/>
              </w:rPr>
              <w:t xml:space="preserve">Оценка «отлично» выставляется студенту, если он глубоко и прочно усвоил программный материал, </w:t>
            </w:r>
            <w:r>
              <w:rPr>
                <w:rFonts w:eastAsia="Times New Roman" w:cs="Times New Roman"/>
                <w:color w:val="000000"/>
              </w:rPr>
              <w:lastRenderedPageBreak/>
              <w:t>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009E6231">
        <w:tc>
          <w:tcPr>
            <w:tcW w:w="2943"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i/>
                <w:color w:val="000000"/>
              </w:rPr>
              <w:lastRenderedPageBreak/>
              <w:t>«хорошо»</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i/>
                <w:color w:val="000000"/>
              </w:rPr>
              <w:t xml:space="preserve"> – </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i/>
                <w:color w:val="000000"/>
              </w:rPr>
              <w:t>D, C, B</w:t>
            </w:r>
          </w:p>
        </w:tc>
        <w:tc>
          <w:tcPr>
            <w:tcW w:w="1276"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70 ÷ 89</w:t>
            </w:r>
          </w:p>
        </w:tc>
        <w:tc>
          <w:tcPr>
            <w:tcW w:w="5635" w:type="dxa"/>
            <w:vAlign w:val="center"/>
          </w:tcPr>
          <w:p w:rsidR="009E6231" w:rsidRDefault="00C51C2E" w:rsidP="00257983">
            <w:pPr>
              <w:pBdr>
                <w:top w:val="nil"/>
                <w:left w:val="nil"/>
                <w:bottom w:val="nil"/>
                <w:right w:val="nil"/>
                <w:between w:val="nil"/>
              </w:pBdr>
              <w:spacing w:line="240" w:lineRule="auto"/>
              <w:ind w:left="0" w:hanging="2"/>
              <w:jc w:val="both"/>
              <w:rPr>
                <w:rFonts w:eastAsia="Times New Roman" w:cs="Times New Roman"/>
                <w:color w:val="000000"/>
              </w:rPr>
            </w:pPr>
            <w:r>
              <w:rPr>
                <w:rFonts w:eastAsia="Times New Roman" w:cs="Times New Roman"/>
                <w:color w:val="000000"/>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009E6231">
        <w:tc>
          <w:tcPr>
            <w:tcW w:w="2943"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i/>
                <w:color w:val="000000"/>
              </w:rPr>
              <w:t>«удовлетворительно»</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i/>
                <w:color w:val="000000"/>
              </w:rPr>
              <w:t>–</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i/>
                <w:color w:val="000000"/>
              </w:rPr>
              <w:t>E, D</w:t>
            </w:r>
          </w:p>
        </w:tc>
        <w:tc>
          <w:tcPr>
            <w:tcW w:w="1276"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60 ÷ 69</w:t>
            </w:r>
          </w:p>
        </w:tc>
        <w:tc>
          <w:tcPr>
            <w:tcW w:w="5635" w:type="dxa"/>
            <w:vAlign w:val="center"/>
          </w:tcPr>
          <w:p w:rsidR="009E6231" w:rsidRDefault="00C51C2E" w:rsidP="00257983">
            <w:pPr>
              <w:pBdr>
                <w:top w:val="nil"/>
                <w:left w:val="nil"/>
                <w:bottom w:val="nil"/>
                <w:right w:val="nil"/>
                <w:between w:val="nil"/>
              </w:pBdr>
              <w:spacing w:line="240" w:lineRule="auto"/>
              <w:ind w:left="0" w:hanging="2"/>
              <w:jc w:val="both"/>
              <w:rPr>
                <w:rFonts w:eastAsia="Times New Roman" w:cs="Times New Roman"/>
                <w:color w:val="000000"/>
              </w:rPr>
            </w:pPr>
            <w:r>
              <w:rPr>
                <w:rFonts w:eastAsia="Times New Roman" w:cs="Times New Roman"/>
                <w:color w:val="000000"/>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009E6231">
        <w:tc>
          <w:tcPr>
            <w:tcW w:w="2943"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i/>
                <w:color w:val="000000"/>
              </w:rPr>
              <w:t>«неудовлетворительно»</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i/>
                <w:color w:val="000000"/>
              </w:rPr>
              <w:t xml:space="preserve">– </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i/>
                <w:color w:val="000000"/>
              </w:rPr>
              <w:t>F</w:t>
            </w:r>
          </w:p>
        </w:tc>
        <w:tc>
          <w:tcPr>
            <w:tcW w:w="1276" w:type="dxa"/>
            <w:vAlign w:val="center"/>
          </w:tcPr>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менее 60</w:t>
            </w:r>
          </w:p>
        </w:tc>
        <w:tc>
          <w:tcPr>
            <w:tcW w:w="5635" w:type="dxa"/>
            <w:vAlign w:val="center"/>
          </w:tcPr>
          <w:p w:rsidR="009E6231" w:rsidRDefault="00C51C2E" w:rsidP="00257983">
            <w:pPr>
              <w:pBdr>
                <w:top w:val="nil"/>
                <w:left w:val="nil"/>
                <w:bottom w:val="nil"/>
                <w:right w:val="nil"/>
                <w:between w:val="nil"/>
              </w:pBdr>
              <w:spacing w:line="240" w:lineRule="auto"/>
              <w:ind w:left="0" w:hanging="2"/>
              <w:jc w:val="both"/>
              <w:rPr>
                <w:rFonts w:eastAsia="Times New Roman" w:cs="Times New Roman"/>
                <w:color w:val="000000"/>
              </w:rPr>
            </w:pPr>
            <w:r>
              <w:rPr>
                <w:rFonts w:eastAsia="Times New Roman" w:cs="Times New Roman"/>
                <w:color w:val="000000"/>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007F3467" w:rsidRDefault="007F3467" w:rsidP="007F3467">
      <w:pPr>
        <w:pBdr>
          <w:top w:val="nil"/>
          <w:left w:val="nil"/>
          <w:bottom w:val="nil"/>
          <w:right w:val="nil"/>
          <w:between w:val="nil"/>
        </w:pBdr>
        <w:spacing w:line="360" w:lineRule="auto"/>
        <w:ind w:left="0" w:hanging="2"/>
        <w:rPr>
          <w:rFonts w:eastAsia="Times New Roman" w:cs="Times New Roman"/>
          <w:color w:val="000000"/>
        </w:rPr>
      </w:pPr>
      <w:r>
        <w:rPr>
          <w:rFonts w:eastAsia="Times New Roman" w:cs="Times New Roman"/>
          <w:b/>
          <w:color w:val="000000"/>
        </w:rPr>
        <w:t>2.2 ОЦЕНОЧНЫЕ СРЕДСТВА ДЛЯ РУБЕЖНОГО КОНТРОЛЯ</w:t>
      </w:r>
    </w:p>
    <w:p w:rsidR="007F3467" w:rsidRDefault="007F3467" w:rsidP="007F3467">
      <w:pPr>
        <w:pBdr>
          <w:top w:val="nil"/>
          <w:left w:val="nil"/>
          <w:bottom w:val="nil"/>
          <w:right w:val="nil"/>
          <w:between w:val="nil"/>
        </w:pBdr>
        <w:spacing w:line="360" w:lineRule="auto"/>
        <w:ind w:left="0" w:hanging="2"/>
        <w:jc w:val="both"/>
        <w:rPr>
          <w:rFonts w:eastAsia="Times New Roman" w:cs="Times New Roman"/>
          <w:color w:val="000000"/>
        </w:rPr>
      </w:pPr>
      <w:r>
        <w:rPr>
          <w:rFonts w:eastAsia="Times New Roman" w:cs="Times New Roman"/>
          <w:color w:val="000000"/>
        </w:rPr>
        <w:t xml:space="preserve">В рамках дисциплины «Символьные последовательности и методы их анализа» предусмотрено проведение рубежного контроля успеваемости студентов на 8 и 16 неделе. </w:t>
      </w:r>
    </w:p>
    <w:p w:rsidR="007F3467" w:rsidRDefault="007F3467" w:rsidP="007F3467">
      <w:pPr>
        <w:pBdr>
          <w:top w:val="nil"/>
          <w:left w:val="nil"/>
          <w:bottom w:val="nil"/>
          <w:right w:val="nil"/>
          <w:between w:val="nil"/>
        </w:pBdr>
        <w:spacing w:line="360" w:lineRule="auto"/>
        <w:ind w:left="0" w:hanging="2"/>
        <w:jc w:val="both"/>
        <w:rPr>
          <w:rFonts w:eastAsia="Times New Roman" w:cs="Times New Roman"/>
          <w:color w:val="000000"/>
        </w:rPr>
      </w:pPr>
      <w:r>
        <w:rPr>
          <w:rFonts w:eastAsia="Times New Roman" w:cs="Times New Roman"/>
          <w:color w:val="000000"/>
        </w:rPr>
        <w:t xml:space="preserve">В качестве оценочного средства при проведении рубежного контроля на 8 неделе используется, так называемый, Контроль по итогам (КИ), минимальная положительная оценка за который подразумевает усвоение студентом необходимого минимума материала, относящегося к Разделу 1 дисциплины. Баллы, </w:t>
      </w:r>
      <w:proofErr w:type="gramStart"/>
      <w:r>
        <w:rPr>
          <w:rFonts w:eastAsia="Times New Roman" w:cs="Times New Roman"/>
          <w:color w:val="000000"/>
        </w:rPr>
        <w:t>за  проводящийся</w:t>
      </w:r>
      <w:proofErr w:type="gramEnd"/>
      <w:r>
        <w:rPr>
          <w:rFonts w:eastAsia="Times New Roman" w:cs="Times New Roman"/>
          <w:color w:val="000000"/>
        </w:rPr>
        <w:t xml:space="preserve"> на 8 неделе контроль по итогам, выставляются в соответствии со следующей таблицей</w:t>
      </w:r>
    </w:p>
    <w:tbl>
      <w:tblPr>
        <w:tblStyle w:val="afc"/>
        <w:tblW w:w="985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2739"/>
        <w:gridCol w:w="1420"/>
        <w:gridCol w:w="1721"/>
        <w:gridCol w:w="1935"/>
      </w:tblGrid>
      <w:tr w:rsidR="007F3467" w:rsidTr="00817FBE">
        <w:trPr>
          <w:jc w:val="center"/>
        </w:trPr>
        <w:tc>
          <w:tcPr>
            <w:tcW w:w="2039" w:type="dxa"/>
            <w:vAlign w:val="center"/>
          </w:tcPr>
          <w:p w:rsidR="007F3467" w:rsidRDefault="007F3467" w:rsidP="00817FBE">
            <w:pPr>
              <w:pBdr>
                <w:top w:val="nil"/>
                <w:left w:val="nil"/>
                <w:bottom w:val="nil"/>
                <w:right w:val="nil"/>
                <w:between w:val="nil"/>
              </w:pBdr>
              <w:spacing w:line="240" w:lineRule="auto"/>
              <w:ind w:left="0" w:hanging="2"/>
              <w:rPr>
                <w:rFonts w:eastAsia="Times New Roman" w:cs="Times New Roman"/>
                <w:color w:val="000000"/>
                <w:sz w:val="22"/>
                <w:szCs w:val="22"/>
              </w:rPr>
            </w:pPr>
            <w:r>
              <w:rPr>
                <w:rFonts w:eastAsia="Times New Roman" w:cs="Times New Roman"/>
                <w:color w:val="000000"/>
                <w:sz w:val="22"/>
                <w:szCs w:val="22"/>
              </w:rPr>
              <w:t>Код оценочного средства – неделя</w:t>
            </w:r>
          </w:p>
        </w:tc>
        <w:tc>
          <w:tcPr>
            <w:tcW w:w="2739" w:type="dxa"/>
            <w:vAlign w:val="center"/>
          </w:tcPr>
          <w:p w:rsidR="007F3467" w:rsidRDefault="007F3467" w:rsidP="00817FBE">
            <w:pPr>
              <w:pBdr>
                <w:top w:val="nil"/>
                <w:left w:val="nil"/>
                <w:bottom w:val="nil"/>
                <w:right w:val="nil"/>
                <w:between w:val="nil"/>
              </w:pBdr>
              <w:spacing w:line="240" w:lineRule="auto"/>
              <w:ind w:left="0" w:hanging="2"/>
              <w:rPr>
                <w:rFonts w:eastAsia="Times New Roman" w:cs="Times New Roman"/>
                <w:color w:val="000000"/>
                <w:sz w:val="22"/>
                <w:szCs w:val="22"/>
              </w:rPr>
            </w:pPr>
            <w:r>
              <w:rPr>
                <w:rFonts w:eastAsia="Times New Roman" w:cs="Times New Roman"/>
                <w:color w:val="000000"/>
                <w:sz w:val="22"/>
                <w:szCs w:val="22"/>
              </w:rPr>
              <w:t>Вид контроля</w:t>
            </w:r>
          </w:p>
        </w:tc>
        <w:tc>
          <w:tcPr>
            <w:tcW w:w="1420" w:type="dxa"/>
          </w:tcPr>
          <w:p w:rsidR="007F3467" w:rsidRDefault="007F3467" w:rsidP="00817FBE">
            <w:pPr>
              <w:pBdr>
                <w:top w:val="nil"/>
                <w:left w:val="nil"/>
                <w:bottom w:val="nil"/>
                <w:right w:val="nil"/>
                <w:between w:val="nil"/>
              </w:pBdr>
              <w:spacing w:line="240" w:lineRule="auto"/>
              <w:ind w:left="0" w:hanging="2"/>
              <w:rPr>
                <w:rFonts w:eastAsia="Times New Roman" w:cs="Times New Roman"/>
                <w:color w:val="000000"/>
                <w:sz w:val="22"/>
                <w:szCs w:val="22"/>
              </w:rPr>
            </w:pPr>
            <w:r>
              <w:rPr>
                <w:rFonts w:eastAsia="Times New Roman" w:cs="Times New Roman"/>
                <w:color w:val="000000"/>
                <w:sz w:val="22"/>
                <w:szCs w:val="22"/>
              </w:rPr>
              <w:t>Неделя контроля</w:t>
            </w:r>
          </w:p>
        </w:tc>
        <w:tc>
          <w:tcPr>
            <w:tcW w:w="1721" w:type="dxa"/>
            <w:vAlign w:val="center"/>
          </w:tcPr>
          <w:p w:rsidR="007F3467" w:rsidRDefault="007F3467" w:rsidP="00817FBE">
            <w:pPr>
              <w:pBdr>
                <w:top w:val="nil"/>
                <w:left w:val="nil"/>
                <w:bottom w:val="nil"/>
                <w:right w:val="nil"/>
                <w:between w:val="nil"/>
              </w:pBdr>
              <w:spacing w:line="240" w:lineRule="auto"/>
              <w:ind w:left="0" w:hanging="2"/>
              <w:rPr>
                <w:rFonts w:eastAsia="Times New Roman" w:cs="Times New Roman"/>
                <w:color w:val="000000"/>
                <w:sz w:val="22"/>
                <w:szCs w:val="22"/>
              </w:rPr>
            </w:pPr>
            <w:r>
              <w:rPr>
                <w:rFonts w:eastAsia="Times New Roman" w:cs="Times New Roman"/>
                <w:color w:val="000000"/>
                <w:sz w:val="22"/>
                <w:szCs w:val="22"/>
              </w:rPr>
              <w:t>Минимальный балл</w:t>
            </w:r>
          </w:p>
        </w:tc>
        <w:tc>
          <w:tcPr>
            <w:tcW w:w="1935" w:type="dxa"/>
            <w:vAlign w:val="center"/>
          </w:tcPr>
          <w:p w:rsidR="007F3467" w:rsidRDefault="007F3467" w:rsidP="00817FBE">
            <w:pPr>
              <w:pBdr>
                <w:top w:val="nil"/>
                <w:left w:val="nil"/>
                <w:bottom w:val="nil"/>
                <w:right w:val="nil"/>
                <w:between w:val="nil"/>
              </w:pBdr>
              <w:spacing w:line="240" w:lineRule="auto"/>
              <w:ind w:left="0" w:hanging="2"/>
              <w:rPr>
                <w:rFonts w:eastAsia="Times New Roman" w:cs="Times New Roman"/>
                <w:color w:val="000000"/>
                <w:sz w:val="22"/>
                <w:szCs w:val="22"/>
              </w:rPr>
            </w:pPr>
            <w:r>
              <w:rPr>
                <w:rFonts w:eastAsia="Times New Roman" w:cs="Times New Roman"/>
                <w:color w:val="000000"/>
                <w:sz w:val="22"/>
                <w:szCs w:val="22"/>
              </w:rPr>
              <w:t>Максимальный бал</w:t>
            </w:r>
          </w:p>
        </w:tc>
      </w:tr>
      <w:tr w:rsidR="007F3467" w:rsidTr="00817FBE">
        <w:trPr>
          <w:jc w:val="center"/>
        </w:trPr>
        <w:tc>
          <w:tcPr>
            <w:tcW w:w="2039" w:type="dxa"/>
            <w:vAlign w:val="center"/>
          </w:tcPr>
          <w:p w:rsidR="007F3467" w:rsidRDefault="007F3467" w:rsidP="00817FBE">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Т1</w:t>
            </w:r>
          </w:p>
        </w:tc>
        <w:tc>
          <w:tcPr>
            <w:tcW w:w="2739" w:type="dxa"/>
            <w:vAlign w:val="center"/>
          </w:tcPr>
          <w:p w:rsidR="007F3467" w:rsidRDefault="007F3467" w:rsidP="00817FBE">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Тест №1</w:t>
            </w:r>
          </w:p>
        </w:tc>
        <w:tc>
          <w:tcPr>
            <w:tcW w:w="1420" w:type="dxa"/>
          </w:tcPr>
          <w:p w:rsidR="007F3467" w:rsidRDefault="007F3467" w:rsidP="00817FBE">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8</w:t>
            </w:r>
          </w:p>
        </w:tc>
        <w:tc>
          <w:tcPr>
            <w:tcW w:w="1721" w:type="dxa"/>
            <w:vAlign w:val="center"/>
          </w:tcPr>
          <w:p w:rsidR="007F3467" w:rsidRDefault="007F3467" w:rsidP="00817FBE">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30</w:t>
            </w:r>
          </w:p>
        </w:tc>
        <w:tc>
          <w:tcPr>
            <w:tcW w:w="1935" w:type="dxa"/>
            <w:vAlign w:val="center"/>
          </w:tcPr>
          <w:p w:rsidR="007F3467" w:rsidRDefault="007F3467" w:rsidP="00817FBE">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25</w:t>
            </w:r>
          </w:p>
        </w:tc>
      </w:tr>
      <w:tr w:rsidR="007F3467" w:rsidTr="00817FBE">
        <w:trPr>
          <w:jc w:val="center"/>
        </w:trPr>
        <w:tc>
          <w:tcPr>
            <w:tcW w:w="2039" w:type="dxa"/>
            <w:shd w:val="clear" w:color="auto" w:fill="D9D9D9"/>
            <w:vAlign w:val="center"/>
          </w:tcPr>
          <w:p w:rsidR="007F3467" w:rsidRDefault="007F3467" w:rsidP="00817FBE">
            <w:pPr>
              <w:pBdr>
                <w:top w:val="nil"/>
                <w:left w:val="nil"/>
                <w:bottom w:val="nil"/>
                <w:right w:val="nil"/>
                <w:between w:val="nil"/>
              </w:pBdr>
              <w:spacing w:line="240" w:lineRule="auto"/>
              <w:ind w:left="0" w:hanging="2"/>
              <w:rPr>
                <w:rFonts w:eastAsia="Times New Roman" w:cs="Times New Roman"/>
                <w:color w:val="000000"/>
                <w:sz w:val="22"/>
                <w:szCs w:val="22"/>
              </w:rPr>
            </w:pPr>
            <w:r>
              <w:rPr>
                <w:rFonts w:eastAsia="Times New Roman" w:cs="Times New Roman"/>
                <w:b/>
                <w:color w:val="000000"/>
                <w:sz w:val="22"/>
                <w:szCs w:val="22"/>
              </w:rPr>
              <w:t>КИ</w:t>
            </w:r>
          </w:p>
        </w:tc>
        <w:tc>
          <w:tcPr>
            <w:tcW w:w="2739" w:type="dxa"/>
            <w:shd w:val="clear" w:color="auto" w:fill="D9D9D9"/>
            <w:vAlign w:val="center"/>
          </w:tcPr>
          <w:p w:rsidR="007F3467" w:rsidRDefault="007F3467" w:rsidP="00817FBE">
            <w:pPr>
              <w:pBdr>
                <w:top w:val="nil"/>
                <w:left w:val="nil"/>
                <w:bottom w:val="nil"/>
                <w:right w:val="nil"/>
                <w:between w:val="nil"/>
              </w:pBdr>
              <w:spacing w:line="240" w:lineRule="auto"/>
              <w:ind w:left="0" w:hanging="2"/>
              <w:rPr>
                <w:rFonts w:eastAsia="Times New Roman" w:cs="Times New Roman"/>
                <w:color w:val="000000"/>
                <w:sz w:val="22"/>
                <w:szCs w:val="22"/>
              </w:rPr>
            </w:pPr>
            <w:r>
              <w:rPr>
                <w:rFonts w:eastAsia="Times New Roman" w:cs="Times New Roman"/>
                <w:b/>
                <w:color w:val="000000"/>
                <w:sz w:val="22"/>
                <w:szCs w:val="22"/>
              </w:rPr>
              <w:t>Контроль по Итогам</w:t>
            </w:r>
          </w:p>
        </w:tc>
        <w:tc>
          <w:tcPr>
            <w:tcW w:w="1420" w:type="dxa"/>
            <w:shd w:val="clear" w:color="auto" w:fill="D9D9D9"/>
          </w:tcPr>
          <w:p w:rsidR="007F3467" w:rsidRDefault="007F3467" w:rsidP="00817FBE">
            <w:pPr>
              <w:pBdr>
                <w:top w:val="nil"/>
                <w:left w:val="nil"/>
                <w:bottom w:val="nil"/>
                <w:right w:val="nil"/>
                <w:between w:val="nil"/>
              </w:pBdr>
              <w:spacing w:line="240" w:lineRule="auto"/>
              <w:ind w:left="0" w:hanging="2"/>
              <w:rPr>
                <w:rFonts w:eastAsia="Times New Roman" w:cs="Times New Roman"/>
                <w:color w:val="000000"/>
                <w:sz w:val="22"/>
                <w:szCs w:val="22"/>
              </w:rPr>
            </w:pPr>
            <w:r>
              <w:rPr>
                <w:rFonts w:eastAsia="Times New Roman" w:cs="Times New Roman"/>
                <w:b/>
                <w:color w:val="000000"/>
                <w:sz w:val="22"/>
                <w:szCs w:val="22"/>
              </w:rPr>
              <w:t>8</w:t>
            </w:r>
          </w:p>
        </w:tc>
        <w:tc>
          <w:tcPr>
            <w:tcW w:w="1721" w:type="dxa"/>
            <w:shd w:val="clear" w:color="auto" w:fill="D9D9D9"/>
            <w:vAlign w:val="center"/>
          </w:tcPr>
          <w:p w:rsidR="007F3467" w:rsidRDefault="007F3467" w:rsidP="00817FBE">
            <w:pPr>
              <w:pBdr>
                <w:top w:val="nil"/>
                <w:left w:val="nil"/>
                <w:bottom w:val="nil"/>
                <w:right w:val="nil"/>
                <w:between w:val="nil"/>
              </w:pBdr>
              <w:spacing w:line="240" w:lineRule="auto"/>
              <w:ind w:left="0" w:hanging="2"/>
              <w:rPr>
                <w:rFonts w:eastAsia="Times New Roman" w:cs="Times New Roman"/>
                <w:color w:val="000000"/>
                <w:sz w:val="22"/>
                <w:szCs w:val="22"/>
              </w:rPr>
            </w:pPr>
            <w:r>
              <w:rPr>
                <w:rFonts w:eastAsia="Times New Roman" w:cs="Times New Roman"/>
                <w:b/>
                <w:color w:val="000000"/>
                <w:sz w:val="22"/>
                <w:szCs w:val="22"/>
              </w:rPr>
              <w:t>30</w:t>
            </w:r>
          </w:p>
        </w:tc>
        <w:tc>
          <w:tcPr>
            <w:tcW w:w="1935" w:type="dxa"/>
            <w:shd w:val="clear" w:color="auto" w:fill="D9D9D9"/>
            <w:vAlign w:val="center"/>
          </w:tcPr>
          <w:p w:rsidR="007F3467" w:rsidRDefault="007F3467" w:rsidP="00817FBE">
            <w:pPr>
              <w:pBdr>
                <w:top w:val="nil"/>
                <w:left w:val="nil"/>
                <w:bottom w:val="nil"/>
                <w:right w:val="nil"/>
                <w:between w:val="nil"/>
              </w:pBdr>
              <w:spacing w:line="240" w:lineRule="auto"/>
              <w:ind w:left="0" w:hanging="2"/>
              <w:rPr>
                <w:rFonts w:eastAsia="Times New Roman" w:cs="Times New Roman"/>
                <w:color w:val="000000"/>
                <w:sz w:val="22"/>
                <w:szCs w:val="22"/>
              </w:rPr>
            </w:pPr>
            <w:r>
              <w:rPr>
                <w:rFonts w:eastAsia="Times New Roman" w:cs="Times New Roman"/>
                <w:b/>
                <w:color w:val="000000"/>
                <w:sz w:val="22"/>
                <w:szCs w:val="22"/>
              </w:rPr>
              <w:t>50</w:t>
            </w:r>
          </w:p>
        </w:tc>
      </w:tr>
    </w:tbl>
    <w:p w:rsidR="007F3467" w:rsidRDefault="007F3467" w:rsidP="007F3467">
      <w:pPr>
        <w:pBdr>
          <w:top w:val="nil"/>
          <w:left w:val="nil"/>
          <w:bottom w:val="nil"/>
          <w:right w:val="nil"/>
          <w:between w:val="nil"/>
        </w:pBdr>
        <w:spacing w:line="360" w:lineRule="auto"/>
        <w:ind w:left="0" w:hanging="2"/>
        <w:jc w:val="both"/>
        <w:rPr>
          <w:rFonts w:eastAsia="Times New Roman" w:cs="Times New Roman"/>
          <w:color w:val="000000"/>
        </w:rPr>
      </w:pPr>
    </w:p>
    <w:p w:rsidR="007F3467" w:rsidRDefault="007F3467" w:rsidP="007F3467">
      <w:pPr>
        <w:pBdr>
          <w:top w:val="nil"/>
          <w:left w:val="nil"/>
          <w:bottom w:val="nil"/>
          <w:right w:val="nil"/>
          <w:between w:val="nil"/>
        </w:pBdr>
        <w:spacing w:line="360" w:lineRule="auto"/>
        <w:ind w:left="0" w:hanging="2"/>
        <w:jc w:val="both"/>
        <w:rPr>
          <w:rFonts w:eastAsia="Times New Roman" w:cs="Times New Roman"/>
          <w:color w:val="000000"/>
        </w:rPr>
      </w:pPr>
      <w:r>
        <w:rPr>
          <w:rFonts w:eastAsia="Times New Roman" w:cs="Times New Roman"/>
          <w:color w:val="000000"/>
        </w:rPr>
        <w:t xml:space="preserve">Рубежный контроль на 16 </w:t>
      </w:r>
      <w:proofErr w:type="gramStart"/>
      <w:r>
        <w:rPr>
          <w:rFonts w:eastAsia="Times New Roman" w:cs="Times New Roman"/>
          <w:color w:val="000000"/>
        </w:rPr>
        <w:t>неделе  проводится</w:t>
      </w:r>
      <w:proofErr w:type="gramEnd"/>
      <w:r>
        <w:rPr>
          <w:rFonts w:eastAsia="Times New Roman" w:cs="Times New Roman"/>
          <w:color w:val="000000"/>
        </w:rPr>
        <w:t xml:space="preserve"> аналогично рубежному контролю на 8 неделе и оценивает уровень знаний, полученных студентом в Разделе 2 дисциплинам, выставляется в соответствии с таблицей</w:t>
      </w:r>
    </w:p>
    <w:tbl>
      <w:tblPr>
        <w:tblStyle w:val="afd"/>
        <w:tblW w:w="985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2739"/>
        <w:gridCol w:w="1420"/>
        <w:gridCol w:w="1721"/>
        <w:gridCol w:w="1935"/>
      </w:tblGrid>
      <w:tr w:rsidR="007F3467" w:rsidTr="00817FBE">
        <w:trPr>
          <w:jc w:val="center"/>
        </w:trPr>
        <w:tc>
          <w:tcPr>
            <w:tcW w:w="2039" w:type="dxa"/>
            <w:vAlign w:val="center"/>
          </w:tcPr>
          <w:p w:rsidR="007F3467" w:rsidRDefault="007F3467" w:rsidP="00817FBE">
            <w:pPr>
              <w:pBdr>
                <w:top w:val="nil"/>
                <w:left w:val="nil"/>
                <w:bottom w:val="nil"/>
                <w:right w:val="nil"/>
                <w:between w:val="nil"/>
              </w:pBdr>
              <w:spacing w:line="240" w:lineRule="auto"/>
              <w:ind w:left="0" w:hanging="2"/>
              <w:rPr>
                <w:rFonts w:eastAsia="Times New Roman" w:cs="Times New Roman"/>
                <w:color w:val="000000"/>
                <w:sz w:val="22"/>
                <w:szCs w:val="22"/>
              </w:rPr>
            </w:pPr>
            <w:r>
              <w:rPr>
                <w:rFonts w:eastAsia="Times New Roman" w:cs="Times New Roman"/>
                <w:color w:val="000000"/>
                <w:sz w:val="22"/>
                <w:szCs w:val="22"/>
              </w:rPr>
              <w:t>Код оценочного средства – неделя</w:t>
            </w:r>
          </w:p>
        </w:tc>
        <w:tc>
          <w:tcPr>
            <w:tcW w:w="2739" w:type="dxa"/>
            <w:vAlign w:val="center"/>
          </w:tcPr>
          <w:p w:rsidR="007F3467" w:rsidRDefault="007F3467" w:rsidP="00817FBE">
            <w:pPr>
              <w:pBdr>
                <w:top w:val="nil"/>
                <w:left w:val="nil"/>
                <w:bottom w:val="nil"/>
                <w:right w:val="nil"/>
                <w:between w:val="nil"/>
              </w:pBdr>
              <w:spacing w:line="240" w:lineRule="auto"/>
              <w:ind w:left="0" w:hanging="2"/>
              <w:rPr>
                <w:rFonts w:eastAsia="Times New Roman" w:cs="Times New Roman"/>
                <w:color w:val="000000"/>
                <w:sz w:val="22"/>
                <w:szCs w:val="22"/>
              </w:rPr>
            </w:pPr>
            <w:r>
              <w:rPr>
                <w:rFonts w:eastAsia="Times New Roman" w:cs="Times New Roman"/>
                <w:color w:val="000000"/>
                <w:sz w:val="22"/>
                <w:szCs w:val="22"/>
              </w:rPr>
              <w:t>Вид контроля</w:t>
            </w:r>
          </w:p>
        </w:tc>
        <w:tc>
          <w:tcPr>
            <w:tcW w:w="1420" w:type="dxa"/>
          </w:tcPr>
          <w:p w:rsidR="007F3467" w:rsidRDefault="007F3467" w:rsidP="00817FBE">
            <w:pPr>
              <w:pBdr>
                <w:top w:val="nil"/>
                <w:left w:val="nil"/>
                <w:bottom w:val="nil"/>
                <w:right w:val="nil"/>
                <w:between w:val="nil"/>
              </w:pBdr>
              <w:spacing w:line="240" w:lineRule="auto"/>
              <w:ind w:left="0" w:hanging="2"/>
              <w:rPr>
                <w:rFonts w:eastAsia="Times New Roman" w:cs="Times New Roman"/>
                <w:color w:val="000000"/>
                <w:sz w:val="22"/>
                <w:szCs w:val="22"/>
              </w:rPr>
            </w:pPr>
            <w:r>
              <w:rPr>
                <w:rFonts w:eastAsia="Times New Roman" w:cs="Times New Roman"/>
                <w:color w:val="000000"/>
                <w:sz w:val="22"/>
                <w:szCs w:val="22"/>
              </w:rPr>
              <w:t>Неделя контроля</w:t>
            </w:r>
          </w:p>
        </w:tc>
        <w:tc>
          <w:tcPr>
            <w:tcW w:w="1721" w:type="dxa"/>
            <w:vAlign w:val="center"/>
          </w:tcPr>
          <w:p w:rsidR="007F3467" w:rsidRDefault="007F3467" w:rsidP="00817FBE">
            <w:pPr>
              <w:pBdr>
                <w:top w:val="nil"/>
                <w:left w:val="nil"/>
                <w:bottom w:val="nil"/>
                <w:right w:val="nil"/>
                <w:between w:val="nil"/>
              </w:pBdr>
              <w:spacing w:line="240" w:lineRule="auto"/>
              <w:ind w:left="0" w:hanging="2"/>
              <w:rPr>
                <w:rFonts w:eastAsia="Times New Roman" w:cs="Times New Roman"/>
                <w:color w:val="000000"/>
                <w:sz w:val="22"/>
                <w:szCs w:val="22"/>
              </w:rPr>
            </w:pPr>
            <w:r>
              <w:rPr>
                <w:rFonts w:eastAsia="Times New Roman" w:cs="Times New Roman"/>
                <w:color w:val="000000"/>
                <w:sz w:val="22"/>
                <w:szCs w:val="22"/>
              </w:rPr>
              <w:t>Минимальный балл</w:t>
            </w:r>
          </w:p>
        </w:tc>
        <w:tc>
          <w:tcPr>
            <w:tcW w:w="1935" w:type="dxa"/>
            <w:vAlign w:val="center"/>
          </w:tcPr>
          <w:p w:rsidR="007F3467" w:rsidRDefault="007F3467" w:rsidP="00817FBE">
            <w:pPr>
              <w:pBdr>
                <w:top w:val="nil"/>
                <w:left w:val="nil"/>
                <w:bottom w:val="nil"/>
                <w:right w:val="nil"/>
                <w:between w:val="nil"/>
              </w:pBdr>
              <w:spacing w:line="240" w:lineRule="auto"/>
              <w:ind w:left="0" w:hanging="2"/>
              <w:rPr>
                <w:rFonts w:eastAsia="Times New Roman" w:cs="Times New Roman"/>
                <w:color w:val="000000"/>
                <w:sz w:val="22"/>
                <w:szCs w:val="22"/>
              </w:rPr>
            </w:pPr>
            <w:r>
              <w:rPr>
                <w:rFonts w:eastAsia="Times New Roman" w:cs="Times New Roman"/>
                <w:color w:val="000000"/>
                <w:sz w:val="22"/>
                <w:szCs w:val="22"/>
              </w:rPr>
              <w:t>Максимальный бал</w:t>
            </w:r>
          </w:p>
        </w:tc>
      </w:tr>
      <w:tr w:rsidR="007F3467" w:rsidTr="00817FBE">
        <w:trPr>
          <w:jc w:val="center"/>
        </w:trPr>
        <w:tc>
          <w:tcPr>
            <w:tcW w:w="2039" w:type="dxa"/>
            <w:vAlign w:val="center"/>
          </w:tcPr>
          <w:p w:rsidR="007F3467" w:rsidRDefault="007F3467" w:rsidP="00817FBE">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Т2</w:t>
            </w:r>
          </w:p>
        </w:tc>
        <w:tc>
          <w:tcPr>
            <w:tcW w:w="2739" w:type="dxa"/>
            <w:vAlign w:val="center"/>
          </w:tcPr>
          <w:p w:rsidR="007F3467" w:rsidRDefault="007F3467" w:rsidP="00817FBE">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Тест №2</w:t>
            </w:r>
          </w:p>
        </w:tc>
        <w:tc>
          <w:tcPr>
            <w:tcW w:w="1420" w:type="dxa"/>
          </w:tcPr>
          <w:p w:rsidR="007F3467" w:rsidRDefault="007F3467" w:rsidP="00817FBE">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14</w:t>
            </w:r>
          </w:p>
        </w:tc>
        <w:tc>
          <w:tcPr>
            <w:tcW w:w="1721" w:type="dxa"/>
            <w:vAlign w:val="center"/>
          </w:tcPr>
          <w:p w:rsidR="007F3467" w:rsidRDefault="007F3467" w:rsidP="00817FBE">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6</w:t>
            </w:r>
          </w:p>
        </w:tc>
        <w:tc>
          <w:tcPr>
            <w:tcW w:w="1935" w:type="dxa"/>
            <w:vAlign w:val="center"/>
          </w:tcPr>
          <w:p w:rsidR="007F3467" w:rsidRDefault="007F3467" w:rsidP="00817FBE">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25</w:t>
            </w:r>
          </w:p>
        </w:tc>
      </w:tr>
      <w:tr w:rsidR="007F3467" w:rsidTr="00817FBE">
        <w:trPr>
          <w:jc w:val="center"/>
        </w:trPr>
        <w:tc>
          <w:tcPr>
            <w:tcW w:w="2039" w:type="dxa"/>
            <w:shd w:val="clear" w:color="auto" w:fill="D9D9D9"/>
            <w:vAlign w:val="center"/>
          </w:tcPr>
          <w:p w:rsidR="007F3467" w:rsidRDefault="007F3467" w:rsidP="00817FBE">
            <w:pPr>
              <w:pBdr>
                <w:top w:val="nil"/>
                <w:left w:val="nil"/>
                <w:bottom w:val="nil"/>
                <w:right w:val="nil"/>
                <w:between w:val="nil"/>
              </w:pBdr>
              <w:spacing w:line="240" w:lineRule="auto"/>
              <w:ind w:left="0" w:hanging="2"/>
              <w:rPr>
                <w:rFonts w:eastAsia="Times New Roman" w:cs="Times New Roman"/>
                <w:color w:val="000000"/>
                <w:sz w:val="22"/>
                <w:szCs w:val="22"/>
              </w:rPr>
            </w:pPr>
            <w:r>
              <w:rPr>
                <w:rFonts w:eastAsia="Times New Roman" w:cs="Times New Roman"/>
                <w:b/>
                <w:color w:val="000000"/>
                <w:sz w:val="22"/>
                <w:szCs w:val="22"/>
              </w:rPr>
              <w:t>КИ</w:t>
            </w:r>
          </w:p>
        </w:tc>
        <w:tc>
          <w:tcPr>
            <w:tcW w:w="2739" w:type="dxa"/>
            <w:shd w:val="clear" w:color="auto" w:fill="D9D9D9"/>
            <w:vAlign w:val="center"/>
          </w:tcPr>
          <w:p w:rsidR="007F3467" w:rsidRDefault="007F3467" w:rsidP="00817FBE">
            <w:pPr>
              <w:pBdr>
                <w:top w:val="nil"/>
                <w:left w:val="nil"/>
                <w:bottom w:val="nil"/>
                <w:right w:val="nil"/>
                <w:between w:val="nil"/>
              </w:pBdr>
              <w:spacing w:line="240" w:lineRule="auto"/>
              <w:ind w:left="0" w:hanging="2"/>
              <w:rPr>
                <w:rFonts w:eastAsia="Times New Roman" w:cs="Times New Roman"/>
                <w:color w:val="000000"/>
                <w:sz w:val="22"/>
                <w:szCs w:val="22"/>
              </w:rPr>
            </w:pPr>
            <w:r>
              <w:rPr>
                <w:rFonts w:eastAsia="Times New Roman" w:cs="Times New Roman"/>
                <w:b/>
                <w:color w:val="000000"/>
                <w:sz w:val="22"/>
                <w:szCs w:val="22"/>
              </w:rPr>
              <w:t>Контроль по Итогам</w:t>
            </w:r>
          </w:p>
        </w:tc>
        <w:tc>
          <w:tcPr>
            <w:tcW w:w="1420" w:type="dxa"/>
            <w:shd w:val="clear" w:color="auto" w:fill="D9D9D9"/>
          </w:tcPr>
          <w:p w:rsidR="007F3467" w:rsidRDefault="007F3467" w:rsidP="00817FBE">
            <w:pPr>
              <w:pBdr>
                <w:top w:val="nil"/>
                <w:left w:val="nil"/>
                <w:bottom w:val="nil"/>
                <w:right w:val="nil"/>
                <w:between w:val="nil"/>
              </w:pBdr>
              <w:spacing w:line="240" w:lineRule="auto"/>
              <w:ind w:left="0" w:hanging="2"/>
              <w:rPr>
                <w:rFonts w:eastAsia="Times New Roman" w:cs="Times New Roman"/>
                <w:color w:val="000000"/>
                <w:sz w:val="22"/>
                <w:szCs w:val="22"/>
              </w:rPr>
            </w:pPr>
            <w:r>
              <w:rPr>
                <w:rFonts w:eastAsia="Times New Roman" w:cs="Times New Roman"/>
                <w:b/>
                <w:color w:val="000000"/>
                <w:sz w:val="22"/>
                <w:szCs w:val="22"/>
              </w:rPr>
              <w:t>16</w:t>
            </w:r>
          </w:p>
        </w:tc>
        <w:tc>
          <w:tcPr>
            <w:tcW w:w="1721" w:type="dxa"/>
            <w:shd w:val="clear" w:color="auto" w:fill="D9D9D9"/>
            <w:vAlign w:val="center"/>
          </w:tcPr>
          <w:p w:rsidR="007F3467" w:rsidRDefault="007F3467" w:rsidP="00817FBE">
            <w:pPr>
              <w:pBdr>
                <w:top w:val="nil"/>
                <w:left w:val="nil"/>
                <w:bottom w:val="nil"/>
                <w:right w:val="nil"/>
                <w:between w:val="nil"/>
              </w:pBdr>
              <w:spacing w:line="240" w:lineRule="auto"/>
              <w:ind w:left="0" w:hanging="2"/>
              <w:rPr>
                <w:rFonts w:eastAsia="Times New Roman" w:cs="Times New Roman"/>
                <w:color w:val="000000"/>
                <w:sz w:val="22"/>
                <w:szCs w:val="22"/>
              </w:rPr>
            </w:pPr>
            <w:r>
              <w:rPr>
                <w:rFonts w:eastAsia="Times New Roman" w:cs="Times New Roman"/>
                <w:b/>
                <w:color w:val="000000"/>
                <w:sz w:val="22"/>
                <w:szCs w:val="22"/>
              </w:rPr>
              <w:t>6</w:t>
            </w:r>
          </w:p>
        </w:tc>
        <w:tc>
          <w:tcPr>
            <w:tcW w:w="1935" w:type="dxa"/>
            <w:shd w:val="clear" w:color="auto" w:fill="D9D9D9"/>
            <w:vAlign w:val="center"/>
          </w:tcPr>
          <w:p w:rsidR="007F3467" w:rsidRDefault="007F3467" w:rsidP="00817FBE">
            <w:pPr>
              <w:pBdr>
                <w:top w:val="nil"/>
                <w:left w:val="nil"/>
                <w:bottom w:val="nil"/>
                <w:right w:val="nil"/>
                <w:between w:val="nil"/>
              </w:pBdr>
              <w:spacing w:line="240" w:lineRule="auto"/>
              <w:ind w:left="0" w:hanging="2"/>
              <w:rPr>
                <w:rFonts w:eastAsia="Times New Roman" w:cs="Times New Roman"/>
                <w:color w:val="000000"/>
                <w:sz w:val="22"/>
                <w:szCs w:val="22"/>
              </w:rPr>
            </w:pPr>
            <w:r>
              <w:rPr>
                <w:rFonts w:eastAsia="Times New Roman" w:cs="Times New Roman"/>
                <w:b/>
                <w:color w:val="000000"/>
                <w:sz w:val="22"/>
                <w:szCs w:val="22"/>
              </w:rPr>
              <w:t>10</w:t>
            </w:r>
          </w:p>
        </w:tc>
      </w:tr>
    </w:tbl>
    <w:p w:rsidR="009E6231" w:rsidRDefault="009E6231" w:rsidP="00257983">
      <w:pPr>
        <w:pBdr>
          <w:top w:val="nil"/>
          <w:left w:val="nil"/>
          <w:bottom w:val="nil"/>
          <w:right w:val="nil"/>
          <w:between w:val="nil"/>
        </w:pBdr>
        <w:spacing w:after="200" w:line="276" w:lineRule="auto"/>
        <w:ind w:left="0" w:hanging="2"/>
        <w:rPr>
          <w:rFonts w:eastAsia="Times New Roman" w:cs="Times New Roman"/>
          <w:color w:val="000000"/>
        </w:rPr>
      </w:pPr>
    </w:p>
    <w:p w:rsidR="009E6231" w:rsidRDefault="009E6231" w:rsidP="00257983">
      <w:pPr>
        <w:pBdr>
          <w:top w:val="nil"/>
          <w:left w:val="nil"/>
          <w:bottom w:val="nil"/>
          <w:right w:val="nil"/>
          <w:between w:val="nil"/>
        </w:pBdr>
        <w:spacing w:after="200" w:line="276" w:lineRule="auto"/>
        <w:ind w:left="0" w:hanging="2"/>
        <w:rPr>
          <w:rFonts w:eastAsia="Times New Roman" w:cs="Times New Roman"/>
          <w:color w:val="000000"/>
        </w:rPr>
      </w:pPr>
    </w:p>
    <w:p w:rsidR="009E6231" w:rsidRDefault="00C51C2E" w:rsidP="00257983">
      <w:pPr>
        <w:pBdr>
          <w:top w:val="nil"/>
          <w:left w:val="nil"/>
          <w:bottom w:val="nil"/>
          <w:right w:val="nil"/>
          <w:between w:val="nil"/>
        </w:pBdr>
        <w:spacing w:after="200" w:line="276" w:lineRule="auto"/>
        <w:ind w:left="0" w:hanging="2"/>
        <w:rPr>
          <w:rFonts w:eastAsia="Times New Roman" w:cs="Times New Roman"/>
          <w:color w:val="000000"/>
          <w:sz w:val="28"/>
          <w:szCs w:val="28"/>
        </w:rPr>
      </w:pPr>
      <w:r>
        <w:br w:type="page"/>
      </w:r>
      <w:r>
        <w:rPr>
          <w:rFonts w:eastAsia="Times New Roman" w:cs="Times New Roman"/>
          <w:b/>
          <w:color w:val="262626"/>
          <w:sz w:val="28"/>
          <w:szCs w:val="28"/>
        </w:rPr>
        <w:lastRenderedPageBreak/>
        <w:t>2.</w:t>
      </w:r>
      <w:r>
        <w:rPr>
          <w:rFonts w:eastAsia="Times New Roman" w:cs="Times New Roman"/>
          <w:color w:val="262626"/>
          <w:sz w:val="28"/>
          <w:szCs w:val="28"/>
        </w:rPr>
        <w:t xml:space="preserve"> </w:t>
      </w:r>
      <w:r>
        <w:rPr>
          <w:rFonts w:eastAsia="Times New Roman" w:cs="Times New Roman"/>
          <w:b/>
          <w:color w:val="000000"/>
          <w:sz w:val="28"/>
          <w:szCs w:val="28"/>
        </w:rPr>
        <w:t>ТИПОВЫЕ КОНТРОЛЬНЫЕ ЗАДАНИЯ</w:t>
      </w:r>
    </w:p>
    <w:p w:rsidR="009E6231" w:rsidRDefault="00C51C2E" w:rsidP="00257983">
      <w:pPr>
        <w:pBdr>
          <w:top w:val="nil"/>
          <w:left w:val="nil"/>
          <w:bottom w:val="nil"/>
          <w:right w:val="nil"/>
          <w:between w:val="nil"/>
        </w:pBdr>
        <w:tabs>
          <w:tab w:val="left" w:pos="2295"/>
        </w:tabs>
        <w:spacing w:after="400" w:line="240" w:lineRule="auto"/>
        <w:ind w:left="0" w:hanging="2"/>
        <w:rPr>
          <w:rFonts w:eastAsia="Times New Roman" w:cs="Times New Roman"/>
          <w:color w:val="000000"/>
        </w:rPr>
      </w:pPr>
      <w:r>
        <w:rPr>
          <w:rFonts w:eastAsia="Times New Roman" w:cs="Times New Roman"/>
          <w:b/>
          <w:color w:val="000000"/>
        </w:rPr>
        <w:t>для оценки знаний (3), умений (У) и навыков (В)</w:t>
      </w:r>
    </w:p>
    <w:p w:rsidR="009E6231" w:rsidRDefault="00C51C2E" w:rsidP="00257983">
      <w:pPr>
        <w:pBdr>
          <w:top w:val="nil"/>
          <w:left w:val="nil"/>
          <w:bottom w:val="nil"/>
          <w:right w:val="nil"/>
          <w:between w:val="nil"/>
        </w:pBdr>
        <w:tabs>
          <w:tab w:val="left" w:pos="2295"/>
        </w:tabs>
        <w:spacing w:before="120" w:after="120" w:line="240" w:lineRule="auto"/>
        <w:ind w:left="0" w:hanging="2"/>
        <w:rPr>
          <w:rFonts w:eastAsia="Times New Roman" w:cs="Times New Roman"/>
          <w:color w:val="000000"/>
        </w:rPr>
      </w:pPr>
      <w:r>
        <w:rPr>
          <w:rFonts w:eastAsia="Times New Roman" w:cs="Times New Roman"/>
          <w:b/>
          <w:color w:val="000000"/>
        </w:rPr>
        <w:t>2.1 ОЦЕНОЧНЫЕ СРЕДСТВА ДЛЯ ТЕКУЩЕГО КОНТРОЛЯ</w:t>
      </w:r>
    </w:p>
    <w:p w:rsidR="009E6231" w:rsidRDefault="00C51C2E" w:rsidP="00257983">
      <w:pPr>
        <w:pBdr>
          <w:top w:val="nil"/>
          <w:left w:val="nil"/>
          <w:bottom w:val="nil"/>
          <w:right w:val="nil"/>
          <w:between w:val="nil"/>
        </w:pBdr>
        <w:tabs>
          <w:tab w:val="left" w:pos="2295"/>
        </w:tabs>
        <w:spacing w:line="360" w:lineRule="auto"/>
        <w:ind w:left="0" w:hanging="2"/>
        <w:jc w:val="both"/>
        <w:rPr>
          <w:rFonts w:eastAsia="Times New Roman" w:cs="Times New Roman"/>
          <w:color w:val="000000"/>
        </w:rPr>
      </w:pPr>
      <w:r>
        <w:rPr>
          <w:rFonts w:eastAsia="Times New Roman" w:cs="Times New Roman"/>
          <w:color w:val="000000"/>
        </w:rPr>
        <w:t>Ниже приведен перечень оценочных средств используемых при проведении текущего контроля успеваемости студентов.</w:t>
      </w:r>
    </w:p>
    <w:p w:rsidR="009E6231" w:rsidRDefault="00C51C2E" w:rsidP="00257983">
      <w:pPr>
        <w:pBdr>
          <w:top w:val="nil"/>
          <w:left w:val="nil"/>
          <w:bottom w:val="nil"/>
          <w:right w:val="nil"/>
          <w:between w:val="nil"/>
        </w:pBdr>
        <w:tabs>
          <w:tab w:val="left" w:pos="2295"/>
        </w:tabs>
        <w:spacing w:before="120" w:after="120" w:line="240" w:lineRule="auto"/>
        <w:ind w:left="0" w:hanging="2"/>
        <w:rPr>
          <w:rFonts w:eastAsia="Times New Roman" w:cs="Times New Roman"/>
          <w:color w:val="000000"/>
        </w:rPr>
      </w:pPr>
      <w:r>
        <w:rPr>
          <w:rFonts w:eastAsia="Times New Roman" w:cs="Times New Roman"/>
          <w:b/>
          <w:color w:val="000000"/>
        </w:rPr>
        <w:t>2.1.1. ТЕСТ №1 (Т1)</w:t>
      </w:r>
    </w:p>
    <w:p w:rsidR="009E6231" w:rsidRDefault="00C51C2E" w:rsidP="00257983">
      <w:pPr>
        <w:numPr>
          <w:ilvl w:val="0"/>
          <w:numId w:val="2"/>
        </w:num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b/>
          <w:color w:val="000000"/>
          <w:u w:val="single"/>
        </w:rPr>
        <w:t>Молекула ДНК устроена из:</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а. Одной спирали</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b/>
          <w:color w:val="000000"/>
        </w:rPr>
        <w:t>б. Двух антипараллельных спиралей</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в. Двух параллельных спиралей</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г. Двух параллельных слоев</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д. Трех спиралей</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е. Двух </w:t>
      </w:r>
      <w:proofErr w:type="spellStart"/>
      <w:r>
        <w:rPr>
          <w:rFonts w:eastAsia="Times New Roman" w:cs="Times New Roman"/>
          <w:color w:val="000000"/>
        </w:rPr>
        <w:t>левозаворотов</w:t>
      </w:r>
      <w:proofErr w:type="spellEnd"/>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b/>
          <w:color w:val="000000"/>
          <w:u w:val="single"/>
        </w:rPr>
        <w:t xml:space="preserve">2.В </w:t>
      </w:r>
      <w:proofErr w:type="spellStart"/>
      <w:r>
        <w:rPr>
          <w:rFonts w:eastAsia="Times New Roman" w:cs="Times New Roman"/>
          <w:b/>
          <w:color w:val="000000"/>
          <w:u w:val="single"/>
        </w:rPr>
        <w:t>нативном</w:t>
      </w:r>
      <w:proofErr w:type="spellEnd"/>
      <w:r>
        <w:rPr>
          <w:rFonts w:eastAsia="Times New Roman" w:cs="Times New Roman"/>
          <w:b/>
          <w:color w:val="000000"/>
          <w:u w:val="single"/>
        </w:rPr>
        <w:t xml:space="preserve"> состоянии молекула ДНК находится </w:t>
      </w:r>
      <w:proofErr w:type="gramStart"/>
      <w:r>
        <w:rPr>
          <w:rFonts w:eastAsia="Times New Roman" w:cs="Times New Roman"/>
          <w:b/>
          <w:color w:val="000000"/>
          <w:u w:val="single"/>
        </w:rPr>
        <w:t>в :</w:t>
      </w:r>
      <w:proofErr w:type="gramEnd"/>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а. А-форме; </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b/>
          <w:color w:val="000000"/>
        </w:rPr>
        <w:t>б. В-форме</w:t>
      </w:r>
      <w:r>
        <w:rPr>
          <w:rFonts w:eastAsia="Times New Roman" w:cs="Times New Roman"/>
          <w:color w:val="000000"/>
        </w:rPr>
        <w:t xml:space="preserve">; </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в. С-форме; </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г. D-форме; </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д. Z-форме.; </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е. F-форме</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ж. </w:t>
      </w:r>
      <w:proofErr w:type="spellStart"/>
      <w:r>
        <w:rPr>
          <w:rFonts w:eastAsia="Times New Roman" w:cs="Times New Roman"/>
          <w:color w:val="000000"/>
        </w:rPr>
        <w:t>Qu-Qu</w:t>
      </w:r>
      <w:proofErr w:type="spellEnd"/>
      <w:r>
        <w:rPr>
          <w:rFonts w:eastAsia="Times New Roman" w:cs="Times New Roman"/>
          <w:color w:val="000000"/>
        </w:rPr>
        <w:t xml:space="preserve"> форме</w:t>
      </w:r>
    </w:p>
    <w:p w:rsidR="009E6231" w:rsidRDefault="00C51C2E" w:rsidP="00257983">
      <w:pPr>
        <w:numPr>
          <w:ilvl w:val="0"/>
          <w:numId w:val="5"/>
        </w:numPr>
        <w:pBdr>
          <w:top w:val="nil"/>
          <w:left w:val="nil"/>
          <w:bottom w:val="nil"/>
          <w:right w:val="nil"/>
          <w:between w:val="nil"/>
        </w:pBdr>
        <w:spacing w:line="240" w:lineRule="auto"/>
        <w:ind w:left="0" w:hanging="2"/>
        <w:jc w:val="left"/>
        <w:rPr>
          <w:rFonts w:eastAsia="Times New Roman" w:cs="Times New Roman"/>
          <w:color w:val="000000"/>
          <w:u w:val="single"/>
        </w:rPr>
      </w:pPr>
      <w:proofErr w:type="spellStart"/>
      <w:r>
        <w:rPr>
          <w:rFonts w:eastAsia="Times New Roman" w:cs="Times New Roman"/>
          <w:b/>
          <w:color w:val="000000"/>
          <w:u w:val="single"/>
        </w:rPr>
        <w:t>Урацил</w:t>
      </w:r>
      <w:proofErr w:type="spellEnd"/>
      <w:r>
        <w:rPr>
          <w:rFonts w:eastAsia="Times New Roman" w:cs="Times New Roman"/>
          <w:b/>
          <w:color w:val="000000"/>
          <w:u w:val="single"/>
        </w:rPr>
        <w:t>- это:</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а. Вид каменного угля</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b/>
          <w:color w:val="000000"/>
        </w:rPr>
        <w:t>б. Основание РНК</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в. Основание ДНК</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г. Аминокислота</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д. Транспортная РНК</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е. Фосфолипид</w:t>
      </w:r>
    </w:p>
    <w:p w:rsidR="009E6231" w:rsidRDefault="00C51C2E" w:rsidP="00257983">
      <w:pPr>
        <w:numPr>
          <w:ilvl w:val="0"/>
          <w:numId w:val="8"/>
        </w:num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b/>
          <w:color w:val="000000"/>
          <w:u w:val="single"/>
        </w:rPr>
        <w:t>Денатурация ДНК это:</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а. Перегонка и очистка ДНК под вакуумом</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б. Присоединение денатурата к </w:t>
      </w:r>
      <w:proofErr w:type="spellStart"/>
      <w:r>
        <w:rPr>
          <w:rFonts w:eastAsia="Times New Roman" w:cs="Times New Roman"/>
          <w:color w:val="000000"/>
        </w:rPr>
        <w:t>сахарофосфатному</w:t>
      </w:r>
      <w:proofErr w:type="spellEnd"/>
      <w:r>
        <w:rPr>
          <w:rFonts w:eastAsia="Times New Roman" w:cs="Times New Roman"/>
          <w:color w:val="000000"/>
        </w:rPr>
        <w:t xml:space="preserve"> остову ДНК.</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в. Образование многонитчатых структур ДНК</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г. Образование «шпилек» на ДНК</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b/>
          <w:color w:val="000000"/>
        </w:rPr>
        <w:t>д. Плавление ДНК</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е. Брожение ДНК и создание спирта-денатурата</w:t>
      </w:r>
    </w:p>
    <w:p w:rsidR="009E6231" w:rsidRDefault="00C51C2E" w:rsidP="00257983">
      <w:pPr>
        <w:numPr>
          <w:ilvl w:val="0"/>
          <w:numId w:val="3"/>
        </w:num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b/>
          <w:color w:val="000000"/>
          <w:u w:val="single"/>
        </w:rPr>
        <w:t xml:space="preserve">При </w:t>
      </w:r>
      <w:proofErr w:type="spellStart"/>
      <w:r>
        <w:rPr>
          <w:rFonts w:eastAsia="Times New Roman" w:cs="Times New Roman"/>
          <w:b/>
          <w:color w:val="000000"/>
          <w:u w:val="single"/>
        </w:rPr>
        <w:t>ренатурации</w:t>
      </w:r>
      <w:proofErr w:type="spellEnd"/>
      <w:r>
        <w:rPr>
          <w:rFonts w:eastAsia="Times New Roman" w:cs="Times New Roman"/>
          <w:b/>
          <w:color w:val="000000"/>
          <w:u w:val="single"/>
        </w:rPr>
        <w:t xml:space="preserve"> ДНК происходит:</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а. Увеличение оптической плотности раствора</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б. Замедление броуновского движения молекул ДНК</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в. Образование кольцевых форм ДНК</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b/>
          <w:color w:val="000000"/>
        </w:rPr>
        <w:t xml:space="preserve">г. Восстановление </w:t>
      </w:r>
      <w:proofErr w:type="spellStart"/>
      <w:r>
        <w:rPr>
          <w:rFonts w:eastAsia="Times New Roman" w:cs="Times New Roman"/>
          <w:b/>
          <w:color w:val="000000"/>
        </w:rPr>
        <w:t>двунитчатой</w:t>
      </w:r>
      <w:proofErr w:type="spellEnd"/>
      <w:r>
        <w:rPr>
          <w:rFonts w:eastAsia="Times New Roman" w:cs="Times New Roman"/>
          <w:b/>
          <w:color w:val="000000"/>
        </w:rPr>
        <w:t xml:space="preserve"> структуры молекулы</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д. Удлинение молекул ДНК</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е. Замедление скорости вращения земли</w:t>
      </w:r>
    </w:p>
    <w:p w:rsidR="009E6231" w:rsidRDefault="00C51C2E" w:rsidP="00257983">
      <w:pPr>
        <w:numPr>
          <w:ilvl w:val="0"/>
          <w:numId w:val="6"/>
        </w:num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b/>
          <w:color w:val="000000"/>
          <w:u w:val="single"/>
        </w:rPr>
        <w:t>Среднечастотные повторы это:</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а.  Повторы на частоте 102.5 </w:t>
      </w:r>
      <w:proofErr w:type="spellStart"/>
      <w:r>
        <w:rPr>
          <w:rFonts w:eastAsia="Times New Roman" w:cs="Times New Roman"/>
          <w:color w:val="000000"/>
        </w:rPr>
        <w:t>fm</w:t>
      </w:r>
      <w:proofErr w:type="spellEnd"/>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б.  Повторяющиеся промоторы</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в.  Повторяющиеся </w:t>
      </w:r>
      <w:proofErr w:type="spellStart"/>
      <w:r>
        <w:rPr>
          <w:rFonts w:eastAsia="Times New Roman" w:cs="Times New Roman"/>
          <w:color w:val="000000"/>
        </w:rPr>
        <w:t>энхансеры</w:t>
      </w:r>
      <w:proofErr w:type="spellEnd"/>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г.  Повторяющиеся гены</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b/>
          <w:color w:val="000000"/>
        </w:rPr>
        <w:lastRenderedPageBreak/>
        <w:t>д.  Повторяющиеся последовательности типа SINE и LINE</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е.  Повторяющиеся терминаторы</w:t>
      </w:r>
    </w:p>
    <w:p w:rsidR="009E6231" w:rsidRDefault="00C51C2E" w:rsidP="00257983">
      <w:pPr>
        <w:numPr>
          <w:ilvl w:val="0"/>
          <w:numId w:val="9"/>
        </w:numPr>
        <w:pBdr>
          <w:top w:val="nil"/>
          <w:left w:val="nil"/>
          <w:bottom w:val="nil"/>
          <w:right w:val="nil"/>
          <w:between w:val="nil"/>
        </w:pBdr>
        <w:spacing w:line="240" w:lineRule="auto"/>
        <w:ind w:left="0" w:hanging="2"/>
        <w:jc w:val="left"/>
        <w:rPr>
          <w:rFonts w:eastAsia="Times New Roman" w:cs="Times New Roman"/>
          <w:color w:val="000000"/>
          <w:u w:val="single"/>
        </w:rPr>
      </w:pPr>
      <w:proofErr w:type="spellStart"/>
      <w:r>
        <w:rPr>
          <w:rFonts w:eastAsia="Times New Roman" w:cs="Times New Roman"/>
          <w:b/>
          <w:color w:val="000000"/>
          <w:u w:val="single"/>
        </w:rPr>
        <w:t>Тиминовые</w:t>
      </w:r>
      <w:proofErr w:type="spellEnd"/>
      <w:r>
        <w:rPr>
          <w:rFonts w:eastAsia="Times New Roman" w:cs="Times New Roman"/>
          <w:b/>
          <w:color w:val="000000"/>
          <w:u w:val="single"/>
        </w:rPr>
        <w:t xml:space="preserve"> </w:t>
      </w:r>
      <w:proofErr w:type="spellStart"/>
      <w:r>
        <w:rPr>
          <w:rFonts w:eastAsia="Times New Roman" w:cs="Times New Roman"/>
          <w:b/>
          <w:color w:val="000000"/>
          <w:u w:val="single"/>
        </w:rPr>
        <w:t>димеры</w:t>
      </w:r>
      <w:proofErr w:type="spellEnd"/>
      <w:r>
        <w:rPr>
          <w:rFonts w:eastAsia="Times New Roman" w:cs="Times New Roman"/>
          <w:b/>
          <w:color w:val="000000"/>
          <w:u w:val="single"/>
        </w:rPr>
        <w:t xml:space="preserve"> это:</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а. Тимины на расстоянии в 2 основания между собой</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b/>
          <w:color w:val="000000"/>
        </w:rPr>
        <w:t xml:space="preserve">б. Попарно расположенные </w:t>
      </w:r>
      <w:proofErr w:type="spellStart"/>
      <w:r>
        <w:rPr>
          <w:rFonts w:eastAsia="Times New Roman" w:cs="Times New Roman"/>
          <w:b/>
          <w:color w:val="000000"/>
        </w:rPr>
        <w:t>тимины</w:t>
      </w:r>
      <w:proofErr w:type="spellEnd"/>
      <w:r>
        <w:rPr>
          <w:rFonts w:eastAsia="Times New Roman" w:cs="Times New Roman"/>
          <w:b/>
          <w:color w:val="000000"/>
        </w:rPr>
        <w:t xml:space="preserve"> </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в. </w:t>
      </w:r>
      <w:proofErr w:type="spellStart"/>
      <w:r>
        <w:rPr>
          <w:rFonts w:eastAsia="Times New Roman" w:cs="Times New Roman"/>
          <w:color w:val="000000"/>
        </w:rPr>
        <w:t>Ковалентно</w:t>
      </w:r>
      <w:proofErr w:type="spellEnd"/>
      <w:r>
        <w:rPr>
          <w:rFonts w:eastAsia="Times New Roman" w:cs="Times New Roman"/>
          <w:color w:val="000000"/>
        </w:rPr>
        <w:t xml:space="preserve">-сшитые </w:t>
      </w:r>
      <w:proofErr w:type="spellStart"/>
      <w:r>
        <w:rPr>
          <w:rFonts w:eastAsia="Times New Roman" w:cs="Times New Roman"/>
          <w:color w:val="000000"/>
        </w:rPr>
        <w:t>тиминовые</w:t>
      </w:r>
      <w:proofErr w:type="spellEnd"/>
      <w:r>
        <w:rPr>
          <w:rFonts w:eastAsia="Times New Roman" w:cs="Times New Roman"/>
          <w:color w:val="000000"/>
        </w:rPr>
        <w:t xml:space="preserve"> основания</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г. Тимины,  находящиеся в </w:t>
      </w:r>
      <w:proofErr w:type="spellStart"/>
      <w:r>
        <w:rPr>
          <w:rFonts w:eastAsia="Times New Roman" w:cs="Times New Roman"/>
          <w:color w:val="000000"/>
        </w:rPr>
        <w:t>рибосомной</w:t>
      </w:r>
      <w:proofErr w:type="spellEnd"/>
      <w:r>
        <w:rPr>
          <w:rFonts w:eastAsia="Times New Roman" w:cs="Times New Roman"/>
          <w:color w:val="000000"/>
        </w:rPr>
        <w:t xml:space="preserve"> РНК</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д. Тимины, удаленные </w:t>
      </w:r>
      <w:proofErr w:type="spellStart"/>
      <w:r>
        <w:rPr>
          <w:rFonts w:eastAsia="Times New Roman" w:cs="Times New Roman"/>
          <w:color w:val="000000"/>
        </w:rPr>
        <w:t>эксцизионной</w:t>
      </w:r>
      <w:proofErr w:type="spellEnd"/>
      <w:r>
        <w:rPr>
          <w:rFonts w:eastAsia="Times New Roman" w:cs="Times New Roman"/>
          <w:color w:val="000000"/>
        </w:rPr>
        <w:t xml:space="preserve"> репарацией  </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proofErr w:type="spellStart"/>
      <w:r>
        <w:rPr>
          <w:rFonts w:eastAsia="Times New Roman" w:cs="Times New Roman"/>
          <w:color w:val="000000"/>
        </w:rPr>
        <w:t>е.тимины</w:t>
      </w:r>
      <w:proofErr w:type="spellEnd"/>
      <w:r>
        <w:rPr>
          <w:rFonts w:eastAsia="Times New Roman" w:cs="Times New Roman"/>
          <w:color w:val="000000"/>
        </w:rPr>
        <w:t xml:space="preserve"> в пространстве размерностью 2 </w:t>
      </w:r>
    </w:p>
    <w:p w:rsidR="009E6231" w:rsidRDefault="00C51C2E" w:rsidP="00257983">
      <w:pPr>
        <w:numPr>
          <w:ilvl w:val="0"/>
          <w:numId w:val="11"/>
        </w:num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b/>
          <w:color w:val="000000"/>
          <w:u w:val="single"/>
        </w:rPr>
        <w:t>5’=&gt;3’  направление это:</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а. Направление к ближайшему винному отделу</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б. Направление от ядра клетки к цитоплазме</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b/>
          <w:color w:val="000000"/>
        </w:rPr>
        <w:t>в. Направление  от начала гена к его концу</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г. Направление эволюционной изменчивости генетического материала</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д. Направление  </w:t>
      </w:r>
      <w:proofErr w:type="spellStart"/>
      <w:r>
        <w:rPr>
          <w:rFonts w:eastAsia="Times New Roman" w:cs="Times New Roman"/>
          <w:color w:val="000000"/>
        </w:rPr>
        <w:t>сахарофосфатного</w:t>
      </w:r>
      <w:proofErr w:type="spellEnd"/>
      <w:r>
        <w:rPr>
          <w:rFonts w:eastAsia="Times New Roman" w:cs="Times New Roman"/>
          <w:color w:val="000000"/>
        </w:rPr>
        <w:t xml:space="preserve"> остова ДНК</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е. Направление движения ДНК-полимеразы</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b/>
          <w:color w:val="000000"/>
          <w:u w:val="single"/>
        </w:rPr>
        <w:t>9. Шаг спирали в В-форме равен:</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а. 9.7 </w:t>
      </w:r>
      <w:proofErr w:type="gramStart"/>
      <w:r>
        <w:rPr>
          <w:rFonts w:eastAsia="Times New Roman" w:cs="Times New Roman"/>
          <w:color w:val="000000"/>
        </w:rPr>
        <w:t>основаниям ;</w:t>
      </w:r>
      <w:proofErr w:type="gramEnd"/>
      <w:r>
        <w:rPr>
          <w:rFonts w:eastAsia="Times New Roman" w:cs="Times New Roman"/>
          <w:color w:val="000000"/>
        </w:rPr>
        <w:t xml:space="preserve">   б. 10 основаниям</w:t>
      </w:r>
      <w:r>
        <w:rPr>
          <w:rFonts w:eastAsia="Times New Roman" w:cs="Times New Roman"/>
          <w:b/>
          <w:color w:val="000000"/>
        </w:rPr>
        <w:t>;   в. 10.5 основаниям;</w:t>
      </w:r>
      <w:r>
        <w:rPr>
          <w:rFonts w:eastAsia="Times New Roman" w:cs="Times New Roman"/>
          <w:color w:val="000000"/>
        </w:rPr>
        <w:t xml:space="preserve">   г. 11 основаниям;  д. 11.5 основаниям;</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е. 60 сантиметрам</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b/>
          <w:color w:val="000000"/>
          <w:u w:val="single"/>
        </w:rPr>
        <w:t>10.Комплеиентарность оснований осуществляется посредством взаимодействия:</w:t>
      </w:r>
    </w:p>
    <w:p w:rsidR="009E6231" w:rsidRDefault="00C51C2E" w:rsidP="00257983">
      <w:pPr>
        <w:numPr>
          <w:ilvl w:val="0"/>
          <w:numId w:val="13"/>
        </w:num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AA, TT</w:t>
      </w:r>
    </w:p>
    <w:p w:rsidR="009E6231" w:rsidRDefault="00C51C2E" w:rsidP="00257983">
      <w:pPr>
        <w:numPr>
          <w:ilvl w:val="0"/>
          <w:numId w:val="13"/>
        </w:num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AG, TC</w:t>
      </w:r>
    </w:p>
    <w:p w:rsidR="009E6231" w:rsidRDefault="00C51C2E" w:rsidP="00257983">
      <w:pPr>
        <w:numPr>
          <w:ilvl w:val="0"/>
          <w:numId w:val="13"/>
        </w:num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AC, TG</w:t>
      </w:r>
    </w:p>
    <w:p w:rsidR="009E6231" w:rsidRDefault="00C51C2E" w:rsidP="00257983">
      <w:pPr>
        <w:numPr>
          <w:ilvl w:val="0"/>
          <w:numId w:val="13"/>
        </w:num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b/>
          <w:color w:val="000000"/>
        </w:rPr>
        <w:t xml:space="preserve">АT, GC; </w:t>
      </w:r>
    </w:p>
    <w:p w:rsidR="009E6231" w:rsidRDefault="00C51C2E" w:rsidP="00257983">
      <w:pPr>
        <w:numPr>
          <w:ilvl w:val="0"/>
          <w:numId w:val="13"/>
        </w:num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GG, CC</w:t>
      </w:r>
    </w:p>
    <w:p w:rsidR="009E6231" w:rsidRDefault="00C51C2E" w:rsidP="00257983">
      <w:pPr>
        <w:numPr>
          <w:ilvl w:val="0"/>
          <w:numId w:val="13"/>
        </w:num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ВВ, КК</w:t>
      </w:r>
    </w:p>
    <w:p w:rsidR="009E6231" w:rsidRDefault="00C51C2E" w:rsidP="00257983">
      <w:pPr>
        <w:numPr>
          <w:ilvl w:val="0"/>
          <w:numId w:val="15"/>
        </w:num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b/>
          <w:color w:val="000000"/>
          <w:u w:val="single"/>
        </w:rPr>
        <w:t>Генетический код осуществляет:</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а. Перекодировку последовательностей  ДНК в последовательности РНК</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б. Сохранение генетической информации</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в. Кодировку наследственных признаков</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г. Кодировку структуры молекулы ДНК </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д. </w:t>
      </w:r>
      <w:r>
        <w:rPr>
          <w:rFonts w:eastAsia="Times New Roman" w:cs="Times New Roman"/>
          <w:b/>
          <w:color w:val="000000"/>
        </w:rPr>
        <w:t>Кодировку последовательности аминокислот в последовательности оснований ДНК</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е. Кодировку посланий пришельцев российскому народу</w:t>
      </w:r>
    </w:p>
    <w:p w:rsidR="009E6231" w:rsidRDefault="00C51C2E" w:rsidP="00257983">
      <w:pPr>
        <w:numPr>
          <w:ilvl w:val="0"/>
          <w:numId w:val="17"/>
        </w:num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b/>
          <w:color w:val="000000"/>
          <w:u w:val="single"/>
        </w:rPr>
        <w:t>Открытая рамка считывания это:</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а. Отрезок РНК между началом трансляции и концом трансляции</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б. Отрезок ДНК между промотором и терминатором</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в. Отрезок аминокислотной последовательности белка между </w:t>
      </w:r>
      <w:proofErr w:type="spellStart"/>
      <w:r>
        <w:rPr>
          <w:rFonts w:eastAsia="Times New Roman" w:cs="Times New Roman"/>
          <w:color w:val="000000"/>
        </w:rPr>
        <w:t>Leu</w:t>
      </w:r>
      <w:proofErr w:type="spellEnd"/>
      <w:r>
        <w:rPr>
          <w:rFonts w:eastAsia="Times New Roman" w:cs="Times New Roman"/>
          <w:color w:val="000000"/>
        </w:rPr>
        <w:t xml:space="preserve">  и </w:t>
      </w:r>
      <w:proofErr w:type="spellStart"/>
      <w:r>
        <w:rPr>
          <w:rFonts w:eastAsia="Times New Roman" w:cs="Times New Roman"/>
          <w:color w:val="000000"/>
        </w:rPr>
        <w:t>Ala</w:t>
      </w:r>
      <w:proofErr w:type="spellEnd"/>
      <w:r>
        <w:rPr>
          <w:rFonts w:eastAsia="Times New Roman" w:cs="Times New Roman"/>
          <w:color w:val="000000"/>
        </w:rPr>
        <w:t xml:space="preserve">  аминокислотами</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г. </w:t>
      </w:r>
      <w:r>
        <w:rPr>
          <w:rFonts w:eastAsia="Times New Roman" w:cs="Times New Roman"/>
          <w:b/>
          <w:color w:val="000000"/>
        </w:rPr>
        <w:t>Отрезок ДНК между старт и стоп кодонами</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д. Отрезок ДНК между  ТТТ и GGG  кодонами</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е. Принадлежность компьютера</w:t>
      </w:r>
    </w:p>
    <w:p w:rsidR="009E6231" w:rsidRDefault="00C51C2E" w:rsidP="00257983">
      <w:pPr>
        <w:numPr>
          <w:ilvl w:val="0"/>
          <w:numId w:val="19"/>
        </w:numPr>
        <w:pBdr>
          <w:top w:val="nil"/>
          <w:left w:val="nil"/>
          <w:bottom w:val="nil"/>
          <w:right w:val="nil"/>
          <w:between w:val="nil"/>
        </w:pBdr>
        <w:spacing w:line="240" w:lineRule="auto"/>
        <w:ind w:left="0" w:hanging="2"/>
        <w:jc w:val="left"/>
        <w:rPr>
          <w:rFonts w:eastAsia="Times New Roman" w:cs="Times New Roman"/>
          <w:color w:val="000000"/>
          <w:u w:val="single"/>
        </w:rPr>
      </w:pPr>
      <w:proofErr w:type="spellStart"/>
      <w:r>
        <w:rPr>
          <w:rFonts w:eastAsia="Times New Roman" w:cs="Times New Roman"/>
          <w:b/>
          <w:color w:val="000000"/>
          <w:u w:val="single"/>
        </w:rPr>
        <w:t>тРНК</w:t>
      </w:r>
      <w:proofErr w:type="spellEnd"/>
      <w:r>
        <w:rPr>
          <w:rFonts w:eastAsia="Times New Roman" w:cs="Times New Roman"/>
          <w:b/>
          <w:color w:val="000000"/>
          <w:u w:val="single"/>
        </w:rPr>
        <w:t xml:space="preserve"> осуществляет процесс:</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а.  Движения </w:t>
      </w:r>
      <w:proofErr w:type="spellStart"/>
      <w:r>
        <w:rPr>
          <w:rFonts w:eastAsia="Times New Roman" w:cs="Times New Roman"/>
          <w:color w:val="000000"/>
        </w:rPr>
        <w:t>мРНК</w:t>
      </w:r>
      <w:proofErr w:type="spellEnd"/>
      <w:r>
        <w:rPr>
          <w:rFonts w:eastAsia="Times New Roman" w:cs="Times New Roman"/>
          <w:color w:val="000000"/>
        </w:rPr>
        <w:t xml:space="preserve"> в клетке</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б.  Синтез белка</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в.  Распознавание кодонов в матричной РНК</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г.  </w:t>
      </w:r>
      <w:r>
        <w:rPr>
          <w:rFonts w:eastAsia="Times New Roman" w:cs="Times New Roman"/>
          <w:b/>
          <w:color w:val="000000"/>
        </w:rPr>
        <w:t xml:space="preserve">Транспорт  </w:t>
      </w:r>
      <w:proofErr w:type="spellStart"/>
      <w:r>
        <w:rPr>
          <w:rFonts w:eastAsia="Times New Roman" w:cs="Times New Roman"/>
          <w:b/>
          <w:color w:val="000000"/>
        </w:rPr>
        <w:t>аминокслот</w:t>
      </w:r>
      <w:proofErr w:type="spellEnd"/>
      <w:r>
        <w:rPr>
          <w:rFonts w:eastAsia="Times New Roman" w:cs="Times New Roman"/>
          <w:b/>
          <w:color w:val="000000"/>
        </w:rPr>
        <w:t xml:space="preserve"> к рибосоме</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д.   Распознавание старт-кодона</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е. транспортировку президента РФ до аэропорта</w:t>
      </w:r>
    </w:p>
    <w:p w:rsidR="009E6231" w:rsidRDefault="00C51C2E" w:rsidP="00257983">
      <w:pPr>
        <w:numPr>
          <w:ilvl w:val="0"/>
          <w:numId w:val="21"/>
        </w:num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b/>
          <w:color w:val="000000"/>
          <w:u w:val="single"/>
        </w:rPr>
        <w:t>Вырожденность генетического кода состоит в:</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а. Тотальном вырождении народа</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б. В отсутствии эволюционного </w:t>
      </w:r>
      <w:proofErr w:type="gramStart"/>
      <w:r>
        <w:rPr>
          <w:rFonts w:eastAsia="Times New Roman" w:cs="Times New Roman"/>
          <w:color w:val="000000"/>
        </w:rPr>
        <w:t>прогресса  генетического</w:t>
      </w:r>
      <w:proofErr w:type="gramEnd"/>
      <w:r>
        <w:rPr>
          <w:rFonts w:eastAsia="Times New Roman" w:cs="Times New Roman"/>
          <w:color w:val="000000"/>
        </w:rPr>
        <w:t xml:space="preserve"> кода</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в. В кодировании одним триплетом в ДНК нескольких аминокислот</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lastRenderedPageBreak/>
        <w:t>г</w:t>
      </w:r>
      <w:r>
        <w:rPr>
          <w:rFonts w:eastAsia="Times New Roman" w:cs="Times New Roman"/>
          <w:b/>
          <w:color w:val="000000"/>
        </w:rPr>
        <w:t>. В кодировании несколькими триплетами одной аминокислоты</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д. В вырожденности третьей позиции триплета </w:t>
      </w:r>
    </w:p>
    <w:p w:rsidR="009E6231" w:rsidRDefault="00C51C2E" w:rsidP="00257983">
      <w:pPr>
        <w:numPr>
          <w:ilvl w:val="0"/>
          <w:numId w:val="22"/>
        </w:numPr>
        <w:pBdr>
          <w:top w:val="nil"/>
          <w:left w:val="nil"/>
          <w:bottom w:val="nil"/>
          <w:right w:val="nil"/>
          <w:between w:val="nil"/>
        </w:pBdr>
        <w:spacing w:line="240" w:lineRule="auto"/>
        <w:ind w:left="0" w:hanging="2"/>
        <w:jc w:val="left"/>
        <w:rPr>
          <w:rFonts w:eastAsia="Times New Roman" w:cs="Times New Roman"/>
          <w:color w:val="000000"/>
          <w:u w:val="single"/>
        </w:rPr>
      </w:pPr>
      <w:proofErr w:type="spellStart"/>
      <w:r>
        <w:rPr>
          <w:rFonts w:eastAsia="Times New Roman" w:cs="Times New Roman"/>
          <w:b/>
          <w:color w:val="000000"/>
          <w:u w:val="single"/>
        </w:rPr>
        <w:t>тРНК-аминоацил</w:t>
      </w:r>
      <w:proofErr w:type="spellEnd"/>
      <w:r>
        <w:rPr>
          <w:rFonts w:eastAsia="Times New Roman" w:cs="Times New Roman"/>
          <w:b/>
          <w:color w:val="000000"/>
          <w:u w:val="single"/>
        </w:rPr>
        <w:t xml:space="preserve"> </w:t>
      </w:r>
      <w:proofErr w:type="spellStart"/>
      <w:r>
        <w:rPr>
          <w:rFonts w:eastAsia="Times New Roman" w:cs="Times New Roman"/>
          <w:b/>
          <w:color w:val="000000"/>
          <w:u w:val="single"/>
        </w:rPr>
        <w:t>синтетаза</w:t>
      </w:r>
      <w:proofErr w:type="spellEnd"/>
      <w:r>
        <w:rPr>
          <w:rFonts w:eastAsia="Times New Roman" w:cs="Times New Roman"/>
          <w:b/>
          <w:color w:val="000000"/>
          <w:u w:val="single"/>
        </w:rPr>
        <w:t xml:space="preserve"> это фермент который:</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а. Осуществляет синтез </w:t>
      </w:r>
      <w:proofErr w:type="spellStart"/>
      <w:r>
        <w:rPr>
          <w:rFonts w:eastAsia="Times New Roman" w:cs="Times New Roman"/>
          <w:color w:val="000000"/>
        </w:rPr>
        <w:t>тРНК</w:t>
      </w:r>
      <w:proofErr w:type="spellEnd"/>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б. Осуществляет синтез </w:t>
      </w:r>
      <w:proofErr w:type="spellStart"/>
      <w:r>
        <w:rPr>
          <w:rFonts w:eastAsia="Times New Roman" w:cs="Times New Roman"/>
          <w:color w:val="000000"/>
        </w:rPr>
        <w:t>мРНК</w:t>
      </w:r>
      <w:proofErr w:type="spellEnd"/>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в. Осуществляет синтез белков</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г. Присоединяет  аминокислоту к D-петле </w:t>
      </w:r>
      <w:proofErr w:type="spellStart"/>
      <w:r>
        <w:rPr>
          <w:rFonts w:eastAsia="Times New Roman" w:cs="Times New Roman"/>
          <w:color w:val="000000"/>
        </w:rPr>
        <w:t>тРНК</w:t>
      </w:r>
      <w:proofErr w:type="spellEnd"/>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д. </w:t>
      </w:r>
      <w:r>
        <w:rPr>
          <w:rFonts w:eastAsia="Times New Roman" w:cs="Times New Roman"/>
          <w:b/>
          <w:color w:val="000000"/>
        </w:rPr>
        <w:t xml:space="preserve">Присоединяет аминокислоту к 5’-концу </w:t>
      </w:r>
      <w:proofErr w:type="spellStart"/>
      <w:r>
        <w:rPr>
          <w:rFonts w:eastAsia="Times New Roman" w:cs="Times New Roman"/>
          <w:b/>
          <w:color w:val="000000"/>
        </w:rPr>
        <w:t>тРНК</w:t>
      </w:r>
      <w:proofErr w:type="spellEnd"/>
    </w:p>
    <w:p w:rsidR="009E6231" w:rsidRDefault="00C51C2E" w:rsidP="00257983">
      <w:pPr>
        <w:numPr>
          <w:ilvl w:val="0"/>
          <w:numId w:val="22"/>
        </w:numPr>
        <w:pBdr>
          <w:top w:val="nil"/>
          <w:left w:val="nil"/>
          <w:bottom w:val="nil"/>
          <w:right w:val="nil"/>
          <w:between w:val="nil"/>
        </w:pBdr>
        <w:spacing w:line="240" w:lineRule="auto"/>
        <w:ind w:left="0" w:hanging="2"/>
        <w:jc w:val="left"/>
        <w:rPr>
          <w:rFonts w:eastAsia="Times New Roman" w:cs="Times New Roman"/>
          <w:color w:val="000000"/>
          <w:u w:val="single"/>
        </w:rPr>
      </w:pPr>
      <w:proofErr w:type="spellStart"/>
      <w:r>
        <w:rPr>
          <w:rFonts w:eastAsia="Times New Roman" w:cs="Times New Roman"/>
          <w:b/>
          <w:color w:val="000000"/>
          <w:u w:val="single"/>
        </w:rPr>
        <w:t>Изоакцепторные</w:t>
      </w:r>
      <w:proofErr w:type="spellEnd"/>
      <w:r>
        <w:rPr>
          <w:rFonts w:eastAsia="Times New Roman" w:cs="Times New Roman"/>
          <w:b/>
          <w:color w:val="000000"/>
          <w:u w:val="single"/>
        </w:rPr>
        <w:t xml:space="preserve"> </w:t>
      </w:r>
      <w:proofErr w:type="spellStart"/>
      <w:r>
        <w:rPr>
          <w:rFonts w:eastAsia="Times New Roman" w:cs="Times New Roman"/>
          <w:b/>
          <w:color w:val="000000"/>
          <w:u w:val="single"/>
        </w:rPr>
        <w:t>тРНК</w:t>
      </w:r>
      <w:proofErr w:type="spellEnd"/>
      <w:r>
        <w:rPr>
          <w:rFonts w:eastAsia="Times New Roman" w:cs="Times New Roman"/>
          <w:b/>
          <w:color w:val="000000"/>
          <w:u w:val="single"/>
        </w:rPr>
        <w:t xml:space="preserve"> это: </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а. </w:t>
      </w:r>
      <w:proofErr w:type="spellStart"/>
      <w:r>
        <w:rPr>
          <w:rFonts w:eastAsia="Times New Roman" w:cs="Times New Roman"/>
          <w:color w:val="000000"/>
        </w:rPr>
        <w:t>тРНК</w:t>
      </w:r>
      <w:proofErr w:type="spellEnd"/>
      <w:r>
        <w:rPr>
          <w:rFonts w:eastAsia="Times New Roman" w:cs="Times New Roman"/>
          <w:color w:val="000000"/>
        </w:rPr>
        <w:t>, одновременно связанные с рибосомой</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б. </w:t>
      </w:r>
      <w:proofErr w:type="spellStart"/>
      <w:r>
        <w:rPr>
          <w:rFonts w:eastAsia="Times New Roman" w:cs="Times New Roman"/>
          <w:color w:val="000000"/>
        </w:rPr>
        <w:t>тРНК</w:t>
      </w:r>
      <w:proofErr w:type="spellEnd"/>
      <w:r>
        <w:rPr>
          <w:rFonts w:eastAsia="Times New Roman" w:cs="Times New Roman"/>
          <w:color w:val="000000"/>
        </w:rPr>
        <w:t>, присоединяющие одинаковый набор аминокислот</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в. </w:t>
      </w:r>
      <w:proofErr w:type="spellStart"/>
      <w:r>
        <w:rPr>
          <w:rFonts w:eastAsia="Times New Roman" w:cs="Times New Roman"/>
          <w:color w:val="000000"/>
        </w:rPr>
        <w:t>тРНК</w:t>
      </w:r>
      <w:proofErr w:type="spellEnd"/>
      <w:r>
        <w:rPr>
          <w:rFonts w:eastAsia="Times New Roman" w:cs="Times New Roman"/>
          <w:color w:val="000000"/>
        </w:rPr>
        <w:t>, присоединяющие похожий набор аминокислот</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г</w:t>
      </w:r>
      <w:r>
        <w:rPr>
          <w:rFonts w:eastAsia="Times New Roman" w:cs="Times New Roman"/>
          <w:b/>
          <w:color w:val="000000"/>
        </w:rPr>
        <w:t xml:space="preserve">. </w:t>
      </w:r>
      <w:proofErr w:type="spellStart"/>
      <w:r>
        <w:rPr>
          <w:rFonts w:eastAsia="Times New Roman" w:cs="Times New Roman"/>
          <w:b/>
          <w:color w:val="000000"/>
        </w:rPr>
        <w:t>тРНК</w:t>
      </w:r>
      <w:proofErr w:type="spellEnd"/>
      <w:r>
        <w:rPr>
          <w:rFonts w:eastAsia="Times New Roman" w:cs="Times New Roman"/>
          <w:b/>
          <w:color w:val="000000"/>
        </w:rPr>
        <w:t xml:space="preserve">, </w:t>
      </w:r>
      <w:proofErr w:type="gramStart"/>
      <w:r>
        <w:rPr>
          <w:rFonts w:eastAsia="Times New Roman" w:cs="Times New Roman"/>
          <w:b/>
          <w:color w:val="000000"/>
        </w:rPr>
        <w:t>присоединяющие  одну</w:t>
      </w:r>
      <w:proofErr w:type="gramEnd"/>
      <w:r>
        <w:rPr>
          <w:rFonts w:eastAsia="Times New Roman" w:cs="Times New Roman"/>
          <w:b/>
          <w:color w:val="000000"/>
        </w:rPr>
        <w:t xml:space="preserve"> и ту же  </w:t>
      </w:r>
      <w:proofErr w:type="spellStart"/>
      <w:r>
        <w:rPr>
          <w:rFonts w:eastAsia="Times New Roman" w:cs="Times New Roman"/>
          <w:b/>
          <w:color w:val="000000"/>
        </w:rPr>
        <w:t>аминоксилоту</w:t>
      </w:r>
      <w:proofErr w:type="spellEnd"/>
      <w:r>
        <w:rPr>
          <w:rFonts w:eastAsia="Times New Roman" w:cs="Times New Roman"/>
          <w:color w:val="000000"/>
        </w:rPr>
        <w:t xml:space="preserve"> </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д. </w:t>
      </w:r>
      <w:proofErr w:type="spellStart"/>
      <w:r>
        <w:rPr>
          <w:rFonts w:eastAsia="Times New Roman" w:cs="Times New Roman"/>
          <w:color w:val="000000"/>
        </w:rPr>
        <w:t>тРНК</w:t>
      </w:r>
      <w:proofErr w:type="spellEnd"/>
      <w:r>
        <w:rPr>
          <w:rFonts w:eastAsia="Times New Roman" w:cs="Times New Roman"/>
          <w:color w:val="000000"/>
        </w:rPr>
        <w:t xml:space="preserve">, Образующие </w:t>
      </w:r>
      <w:proofErr w:type="spellStart"/>
      <w:r>
        <w:rPr>
          <w:rFonts w:eastAsia="Times New Roman" w:cs="Times New Roman"/>
          <w:color w:val="000000"/>
        </w:rPr>
        <w:t>изоакцепторный</w:t>
      </w:r>
      <w:proofErr w:type="spellEnd"/>
      <w:r>
        <w:rPr>
          <w:rFonts w:eastAsia="Times New Roman" w:cs="Times New Roman"/>
          <w:color w:val="000000"/>
        </w:rPr>
        <w:t xml:space="preserve"> комплекс</w:t>
      </w:r>
    </w:p>
    <w:p w:rsidR="009E6231" w:rsidRDefault="00C51C2E" w:rsidP="00257983">
      <w:pPr>
        <w:numPr>
          <w:ilvl w:val="0"/>
          <w:numId w:val="22"/>
        </w:num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b/>
          <w:color w:val="000000"/>
          <w:u w:val="single"/>
        </w:rPr>
        <w:t xml:space="preserve">Сигналы </w:t>
      </w:r>
      <w:proofErr w:type="spellStart"/>
      <w:r>
        <w:rPr>
          <w:rFonts w:eastAsia="Times New Roman" w:cs="Times New Roman"/>
          <w:b/>
          <w:color w:val="000000"/>
          <w:u w:val="single"/>
        </w:rPr>
        <w:t>терминации</w:t>
      </w:r>
      <w:proofErr w:type="spellEnd"/>
      <w:r>
        <w:rPr>
          <w:rFonts w:eastAsia="Times New Roman" w:cs="Times New Roman"/>
          <w:b/>
          <w:color w:val="000000"/>
          <w:u w:val="single"/>
        </w:rPr>
        <w:t xml:space="preserve"> обусловлены кодонами:</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w:t>
      </w:r>
      <w:r>
        <w:rPr>
          <w:rFonts w:eastAsia="Times New Roman" w:cs="Times New Roman"/>
          <w:b/>
          <w:color w:val="000000"/>
        </w:rPr>
        <w:t>а. UAA, UAG, UGA</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б. UGC, UGG, GGA,</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в. UUU, GGG, CCC</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г. AAU, AAG, AAC</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д. GGU, GGA, GGC</w:t>
      </w:r>
    </w:p>
    <w:p w:rsidR="009E6231" w:rsidRDefault="00C51C2E" w:rsidP="00257983">
      <w:pPr>
        <w:numPr>
          <w:ilvl w:val="0"/>
          <w:numId w:val="1"/>
        </w:num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b/>
          <w:color w:val="000000"/>
          <w:u w:val="single"/>
        </w:rPr>
        <w:t>Кодоны-синонимы это:</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а. Кодоны, кодирующие одинаковые группы аминокислот</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б. кодирующие различные группы аминокислот</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в. Кодирующие один и тот же ген</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г. Кодирующие похожие гены</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b/>
          <w:color w:val="000000"/>
        </w:rPr>
        <w:t>д. Кодирующие одну и ту же аминокислоту</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b/>
          <w:color w:val="000000"/>
          <w:u w:val="single"/>
        </w:rPr>
        <w:t>19.Перекрывающиеся рамки считывания это</w:t>
      </w:r>
      <w:r>
        <w:rPr>
          <w:rFonts w:eastAsia="Times New Roman" w:cs="Times New Roman"/>
          <w:color w:val="000000"/>
          <w:u w:val="single"/>
        </w:rPr>
        <w:t>:</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а. Перекрывающиеся рисунки на православном храме</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б. Перекрывающиеся отрезки ДНК</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в</w:t>
      </w:r>
      <w:r>
        <w:rPr>
          <w:rFonts w:eastAsia="Times New Roman" w:cs="Times New Roman"/>
          <w:b/>
          <w:color w:val="000000"/>
        </w:rPr>
        <w:t>. Гены, кодируемые на одном и том же отрезке ДНК со сдвигом на одно основание</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г. Гены, кодируемые на двух антипараллельных нитях ДНК</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д. Гены, кодируемые  похожими последовательностями оснований ДНК</w:t>
      </w:r>
    </w:p>
    <w:p w:rsidR="009E6231" w:rsidRDefault="00C51C2E" w:rsidP="00257983">
      <w:pPr>
        <w:numPr>
          <w:ilvl w:val="0"/>
          <w:numId w:val="4"/>
        </w:num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b/>
          <w:color w:val="000000"/>
          <w:u w:val="single"/>
        </w:rPr>
        <w:t>Кодирующая нить ДНК это:</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а. </w:t>
      </w:r>
      <w:r>
        <w:rPr>
          <w:rFonts w:eastAsia="Times New Roman" w:cs="Times New Roman"/>
          <w:b/>
          <w:color w:val="000000"/>
        </w:rPr>
        <w:t>Нить ДНК в направлении 5’=&gt;3’</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б. Нить ДНК в направлении 3’=&gt;5’</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в. Главная нить повествования в литературном произведении</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г. Последовательность оснований ДНК любого гена</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b/>
          <w:color w:val="000000"/>
        </w:rPr>
        <w:t xml:space="preserve">21. </w:t>
      </w:r>
      <w:r>
        <w:rPr>
          <w:rFonts w:eastAsia="Times New Roman" w:cs="Times New Roman"/>
          <w:b/>
          <w:color w:val="000000"/>
          <w:u w:val="single"/>
        </w:rPr>
        <w:t xml:space="preserve">Клонирование ДНК является </w:t>
      </w:r>
      <w:proofErr w:type="gramStart"/>
      <w:r>
        <w:rPr>
          <w:rFonts w:eastAsia="Times New Roman" w:cs="Times New Roman"/>
          <w:b/>
          <w:color w:val="000000"/>
          <w:u w:val="single"/>
        </w:rPr>
        <w:t>процессом</w:t>
      </w:r>
      <w:proofErr w:type="gramEnd"/>
      <w:r>
        <w:rPr>
          <w:rFonts w:eastAsia="Times New Roman" w:cs="Times New Roman"/>
          <w:b/>
          <w:color w:val="000000"/>
          <w:u w:val="single"/>
        </w:rPr>
        <w:t xml:space="preserve"> при котором:</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а. Получаются клоны овцы Долли</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б. Копируются среднечастотные повторы ДНК</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в</w:t>
      </w:r>
      <w:r>
        <w:rPr>
          <w:rFonts w:eastAsia="Times New Roman" w:cs="Times New Roman"/>
          <w:b/>
          <w:color w:val="000000"/>
        </w:rPr>
        <w:t>. Мультиплицируются  одинаковые молекулы ДНК</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г.  Получается множество копий разнообразных </w:t>
      </w:r>
      <w:proofErr w:type="spellStart"/>
      <w:r>
        <w:rPr>
          <w:rFonts w:eastAsia="Times New Roman" w:cs="Times New Roman"/>
          <w:color w:val="000000"/>
        </w:rPr>
        <w:t>интронов</w:t>
      </w:r>
      <w:proofErr w:type="spellEnd"/>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b/>
          <w:color w:val="000000"/>
          <w:u w:val="single"/>
        </w:rPr>
        <w:t xml:space="preserve">22. </w:t>
      </w:r>
      <w:proofErr w:type="spellStart"/>
      <w:r>
        <w:rPr>
          <w:rFonts w:eastAsia="Times New Roman" w:cs="Times New Roman"/>
          <w:b/>
          <w:color w:val="000000"/>
          <w:u w:val="single"/>
        </w:rPr>
        <w:t>Секвенирование</w:t>
      </w:r>
      <w:proofErr w:type="spellEnd"/>
      <w:r>
        <w:rPr>
          <w:rFonts w:eastAsia="Times New Roman" w:cs="Times New Roman"/>
          <w:b/>
          <w:color w:val="000000"/>
          <w:u w:val="single"/>
        </w:rPr>
        <w:t xml:space="preserve"> позволяет:</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а. </w:t>
      </w:r>
      <w:r>
        <w:rPr>
          <w:rFonts w:eastAsia="Times New Roman" w:cs="Times New Roman"/>
          <w:b/>
          <w:color w:val="000000"/>
        </w:rPr>
        <w:t>Определить последовательность оснований клонов ДНК</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б. Определить последовательность аминокислот в белках</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в. Определить  длину генома</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г. Определить длину молекул РНК</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д. Определить качества будущего мужа (жены)</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b/>
          <w:color w:val="000000"/>
          <w:u w:val="single"/>
        </w:rPr>
        <w:t>23. Электрофорез позволяет:</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а. Вылечить насморк</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б. </w:t>
      </w:r>
      <w:r>
        <w:rPr>
          <w:rFonts w:eastAsia="Times New Roman" w:cs="Times New Roman"/>
          <w:b/>
          <w:color w:val="000000"/>
        </w:rPr>
        <w:t>определить распределение длин молекул ДНК или РНК</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в. Определить степень родства между людьми</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lastRenderedPageBreak/>
        <w:t xml:space="preserve">      г. Определить </w:t>
      </w:r>
      <w:proofErr w:type="spellStart"/>
      <w:r>
        <w:rPr>
          <w:rFonts w:eastAsia="Times New Roman" w:cs="Times New Roman"/>
          <w:color w:val="000000"/>
        </w:rPr>
        <w:t>конформацию</w:t>
      </w:r>
      <w:proofErr w:type="spellEnd"/>
      <w:r>
        <w:rPr>
          <w:rFonts w:eastAsia="Times New Roman" w:cs="Times New Roman"/>
          <w:color w:val="000000"/>
        </w:rPr>
        <w:t xml:space="preserve"> макромолекул</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д. Определить подвижность макромолекул</w:t>
      </w:r>
    </w:p>
    <w:p w:rsidR="009E6231" w:rsidRDefault="00C51C2E" w:rsidP="00257983">
      <w:pPr>
        <w:numPr>
          <w:ilvl w:val="0"/>
          <w:numId w:val="7"/>
        </w:num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b/>
          <w:color w:val="000000"/>
          <w:u w:val="single"/>
        </w:rPr>
        <w:t>Картирование позволяет:</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а. Создать карту местности</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б. Создать карту потенциалов для </w:t>
      </w:r>
      <w:proofErr w:type="spellStart"/>
      <w:r>
        <w:rPr>
          <w:rFonts w:eastAsia="Times New Roman" w:cs="Times New Roman"/>
          <w:color w:val="000000"/>
        </w:rPr>
        <w:t>конформации</w:t>
      </w:r>
      <w:proofErr w:type="spellEnd"/>
      <w:r>
        <w:rPr>
          <w:rFonts w:eastAsia="Times New Roman" w:cs="Times New Roman"/>
          <w:color w:val="000000"/>
        </w:rPr>
        <w:t xml:space="preserve"> белков</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в. Определить местоположение среднечастотных повторов в геноме</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г. Определить расположение библиотеки генома в хромосомах</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д</w:t>
      </w:r>
      <w:r>
        <w:rPr>
          <w:rFonts w:eastAsia="Times New Roman" w:cs="Times New Roman"/>
          <w:b/>
          <w:color w:val="000000"/>
        </w:rPr>
        <w:t>. Определить расположение генов в хромосомах</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е. Определить расположение хромосом в клеточном ядре</w:t>
      </w:r>
    </w:p>
    <w:p w:rsidR="009E6231" w:rsidRDefault="00C51C2E" w:rsidP="00257983">
      <w:pPr>
        <w:numPr>
          <w:ilvl w:val="0"/>
          <w:numId w:val="10"/>
        </w:num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b/>
          <w:color w:val="000000"/>
          <w:u w:val="single"/>
        </w:rPr>
        <w:t xml:space="preserve">Клонирование в </w:t>
      </w:r>
      <w:proofErr w:type="spellStart"/>
      <w:r>
        <w:rPr>
          <w:rFonts w:eastAsia="Times New Roman" w:cs="Times New Roman"/>
          <w:b/>
          <w:color w:val="000000"/>
          <w:u w:val="single"/>
        </w:rPr>
        <w:t>Yac</w:t>
      </w:r>
      <w:proofErr w:type="spellEnd"/>
      <w:r>
        <w:rPr>
          <w:rFonts w:eastAsia="Times New Roman" w:cs="Times New Roman"/>
          <w:b/>
          <w:color w:val="000000"/>
          <w:u w:val="single"/>
        </w:rPr>
        <w:t xml:space="preserve"> позволяет:</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а. </w:t>
      </w:r>
      <w:proofErr w:type="spellStart"/>
      <w:r>
        <w:rPr>
          <w:rFonts w:eastAsia="Times New Roman" w:cs="Times New Roman"/>
          <w:color w:val="000000"/>
        </w:rPr>
        <w:t>Отклонировать</w:t>
      </w:r>
      <w:proofErr w:type="spellEnd"/>
      <w:r>
        <w:rPr>
          <w:rFonts w:eastAsia="Times New Roman" w:cs="Times New Roman"/>
          <w:color w:val="000000"/>
        </w:rPr>
        <w:t xml:space="preserve"> разнообразные гены</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vertAlign w:val="superscript"/>
        </w:rPr>
      </w:pPr>
      <w:r>
        <w:rPr>
          <w:rFonts w:eastAsia="Times New Roman" w:cs="Times New Roman"/>
          <w:color w:val="000000"/>
        </w:rPr>
        <w:t xml:space="preserve">      б. </w:t>
      </w:r>
      <w:r>
        <w:rPr>
          <w:rFonts w:eastAsia="Times New Roman" w:cs="Times New Roman"/>
          <w:b/>
          <w:color w:val="000000"/>
        </w:rPr>
        <w:t>Создать библиотеку генома с размерами клона около 10</w:t>
      </w:r>
      <w:r>
        <w:rPr>
          <w:rFonts w:eastAsia="Times New Roman" w:cs="Times New Roman"/>
          <w:b/>
          <w:color w:val="000000"/>
          <w:vertAlign w:val="superscript"/>
        </w:rPr>
        <w:t>6</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vertAlign w:val="superscript"/>
        </w:rPr>
        <w:t xml:space="preserve">           </w:t>
      </w:r>
      <w:r>
        <w:rPr>
          <w:rFonts w:eastAsia="Times New Roman" w:cs="Times New Roman"/>
          <w:color w:val="000000"/>
        </w:rPr>
        <w:t>в. Создать библиотеку генома с размерами около 10</w:t>
      </w:r>
      <w:r>
        <w:rPr>
          <w:rFonts w:eastAsia="Times New Roman" w:cs="Times New Roman"/>
          <w:color w:val="000000"/>
          <w:vertAlign w:val="superscript"/>
        </w:rPr>
        <w:t>5</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vertAlign w:val="superscript"/>
        </w:rPr>
      </w:pPr>
      <w:r>
        <w:rPr>
          <w:rFonts w:eastAsia="Times New Roman" w:cs="Times New Roman"/>
          <w:color w:val="000000"/>
        </w:rPr>
        <w:t xml:space="preserve">       г. Создать библиотеку генома с размерами около 10</w:t>
      </w:r>
      <w:r>
        <w:rPr>
          <w:rFonts w:eastAsia="Times New Roman" w:cs="Times New Roman"/>
          <w:color w:val="000000"/>
          <w:vertAlign w:val="superscript"/>
        </w:rPr>
        <w:t>4</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д. Создать библиотеку всех </w:t>
      </w:r>
      <w:proofErr w:type="spellStart"/>
      <w:r>
        <w:rPr>
          <w:rFonts w:eastAsia="Times New Roman" w:cs="Times New Roman"/>
          <w:color w:val="000000"/>
        </w:rPr>
        <w:t>мРНК</w:t>
      </w:r>
      <w:proofErr w:type="spellEnd"/>
      <w:r>
        <w:rPr>
          <w:rFonts w:eastAsia="Times New Roman" w:cs="Times New Roman"/>
          <w:color w:val="000000"/>
        </w:rPr>
        <w:t xml:space="preserve"> </w:t>
      </w:r>
    </w:p>
    <w:p w:rsidR="009E6231" w:rsidRDefault="00C51C2E" w:rsidP="00257983">
      <w:pPr>
        <w:numPr>
          <w:ilvl w:val="0"/>
          <w:numId w:val="12"/>
        </w:num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b/>
          <w:color w:val="000000"/>
          <w:u w:val="single"/>
        </w:rPr>
        <w:t xml:space="preserve">Клонирование в </w:t>
      </w:r>
      <w:r>
        <w:rPr>
          <w:rFonts w:ascii="Symbol" w:eastAsia="Symbol" w:hAnsi="Symbol" w:cs="Symbol"/>
          <w:b/>
          <w:color w:val="000000"/>
          <w:u w:val="single"/>
        </w:rPr>
        <w:t></w:t>
      </w:r>
      <w:r>
        <w:rPr>
          <w:rFonts w:eastAsia="Times New Roman" w:cs="Times New Roman"/>
          <w:b/>
          <w:color w:val="000000"/>
          <w:u w:val="single"/>
        </w:rPr>
        <w:t xml:space="preserve"> фаге позволяет:</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а. Создать новые </w:t>
      </w:r>
      <w:r>
        <w:rPr>
          <w:rFonts w:ascii="Symbol" w:eastAsia="Symbol" w:hAnsi="Symbol" w:cs="Symbol"/>
          <w:color w:val="000000"/>
        </w:rPr>
        <w:t></w:t>
      </w:r>
      <w:r>
        <w:rPr>
          <w:rFonts w:eastAsia="Times New Roman" w:cs="Times New Roman"/>
          <w:color w:val="000000"/>
        </w:rPr>
        <w:t xml:space="preserve"> фаги</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vertAlign w:val="superscript"/>
        </w:rPr>
      </w:pPr>
      <w:r>
        <w:rPr>
          <w:rFonts w:eastAsia="Times New Roman" w:cs="Times New Roman"/>
          <w:color w:val="000000"/>
        </w:rPr>
        <w:t xml:space="preserve">       б. Создать библиотеку генома с размерами клона около 10</w:t>
      </w:r>
      <w:r>
        <w:rPr>
          <w:rFonts w:eastAsia="Times New Roman" w:cs="Times New Roman"/>
          <w:color w:val="000000"/>
          <w:vertAlign w:val="superscript"/>
        </w:rPr>
        <w:t>6</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vertAlign w:val="superscript"/>
        </w:rPr>
        <w:t xml:space="preserve">           </w:t>
      </w:r>
      <w:r>
        <w:rPr>
          <w:rFonts w:eastAsia="Times New Roman" w:cs="Times New Roman"/>
          <w:color w:val="000000"/>
        </w:rPr>
        <w:t xml:space="preserve">в. </w:t>
      </w:r>
      <w:r>
        <w:rPr>
          <w:rFonts w:eastAsia="Times New Roman" w:cs="Times New Roman"/>
          <w:b/>
          <w:color w:val="000000"/>
        </w:rPr>
        <w:t>Создать библиотеку генома с размерами около 10</w:t>
      </w:r>
      <w:r>
        <w:rPr>
          <w:rFonts w:eastAsia="Times New Roman" w:cs="Times New Roman"/>
          <w:b/>
          <w:color w:val="000000"/>
          <w:vertAlign w:val="superscript"/>
        </w:rPr>
        <w:t>5</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vertAlign w:val="superscript"/>
        </w:rPr>
      </w:pPr>
      <w:r>
        <w:rPr>
          <w:rFonts w:eastAsia="Times New Roman" w:cs="Times New Roman"/>
          <w:color w:val="000000"/>
        </w:rPr>
        <w:t xml:space="preserve">       г. Создать библиотеку генома с размерами около 10</w:t>
      </w:r>
      <w:r>
        <w:rPr>
          <w:rFonts w:eastAsia="Times New Roman" w:cs="Times New Roman"/>
          <w:color w:val="000000"/>
          <w:vertAlign w:val="superscript"/>
        </w:rPr>
        <w:t>4</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д. Создать библиотеку всех </w:t>
      </w:r>
      <w:proofErr w:type="spellStart"/>
      <w:r>
        <w:rPr>
          <w:rFonts w:eastAsia="Times New Roman" w:cs="Times New Roman"/>
          <w:color w:val="000000"/>
        </w:rPr>
        <w:t>мРНК</w:t>
      </w:r>
      <w:proofErr w:type="spellEnd"/>
      <w:r>
        <w:rPr>
          <w:rFonts w:eastAsia="Times New Roman" w:cs="Times New Roman"/>
          <w:color w:val="000000"/>
        </w:rPr>
        <w:t xml:space="preserve"> из клеток человека</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е. Размножить доллары США</w:t>
      </w:r>
    </w:p>
    <w:p w:rsidR="009E6231" w:rsidRDefault="00C51C2E" w:rsidP="00257983">
      <w:pPr>
        <w:numPr>
          <w:ilvl w:val="0"/>
          <w:numId w:val="14"/>
        </w:num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b/>
          <w:color w:val="000000"/>
          <w:u w:val="single"/>
        </w:rPr>
        <w:t>Окраска хромосом производится с целью:</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а. Более привлекательного изображения хромосом</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б. Картирования некоторых генов</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в</w:t>
      </w:r>
      <w:r>
        <w:rPr>
          <w:rFonts w:eastAsia="Times New Roman" w:cs="Times New Roman"/>
          <w:b/>
          <w:color w:val="000000"/>
        </w:rPr>
        <w:t>. Определения достаточно грубых хромосомных перестроек</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г. Испытания новых красящих препаратов</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д. Определение степени родства</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е.  Не известно зачем</w:t>
      </w:r>
    </w:p>
    <w:p w:rsidR="009E6231" w:rsidRDefault="00C51C2E" w:rsidP="00257983">
      <w:pPr>
        <w:numPr>
          <w:ilvl w:val="0"/>
          <w:numId w:val="16"/>
        </w:num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b/>
          <w:color w:val="000000"/>
          <w:u w:val="single"/>
        </w:rPr>
        <w:t>Транскрипция - это процесс:</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а. Перекодирования  последовательности оснований ДНК в белковую  последовательность</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б. Перекодирования белковой последовательности в последовательность оснований ДНК</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в. Создание новых генов путем работы ДНК-ревертазы</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г. Расселения генов по геному</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д. </w:t>
      </w:r>
      <w:r>
        <w:rPr>
          <w:rFonts w:eastAsia="Times New Roman" w:cs="Times New Roman"/>
          <w:b/>
          <w:color w:val="000000"/>
        </w:rPr>
        <w:t>Создания РНК копии по матрице ДНК</w:t>
      </w:r>
    </w:p>
    <w:p w:rsidR="009E6231" w:rsidRDefault="00C51C2E" w:rsidP="00257983">
      <w:pPr>
        <w:numPr>
          <w:ilvl w:val="0"/>
          <w:numId w:val="18"/>
        </w:num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b/>
          <w:color w:val="000000"/>
          <w:u w:val="single"/>
        </w:rPr>
        <w:t>ATTAAA  последовательность это</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а. Последовательность которая кодирует две аминокислоты</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б. Последовательность, которая связывается с </w:t>
      </w:r>
      <w:proofErr w:type="spellStart"/>
      <w:r>
        <w:rPr>
          <w:rFonts w:eastAsia="Times New Roman" w:cs="Times New Roman"/>
          <w:color w:val="000000"/>
        </w:rPr>
        <w:t>тРНК</w:t>
      </w:r>
      <w:proofErr w:type="spellEnd"/>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в. </w:t>
      </w:r>
      <w:r>
        <w:rPr>
          <w:rFonts w:eastAsia="Times New Roman" w:cs="Times New Roman"/>
          <w:b/>
          <w:color w:val="000000"/>
        </w:rPr>
        <w:t>Участок промотора для многих генов</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г. Сайт связывания ДНК-полимеразы</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д. Сайт связывания </w:t>
      </w:r>
      <w:proofErr w:type="spellStart"/>
      <w:r>
        <w:rPr>
          <w:rFonts w:eastAsia="Times New Roman" w:cs="Times New Roman"/>
          <w:color w:val="000000"/>
        </w:rPr>
        <w:t>нуклеосом</w:t>
      </w:r>
      <w:proofErr w:type="spellEnd"/>
      <w:r>
        <w:rPr>
          <w:rFonts w:eastAsia="Times New Roman" w:cs="Times New Roman"/>
          <w:color w:val="000000"/>
        </w:rPr>
        <w:t xml:space="preserve"> с ДНК</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е. Часть </w:t>
      </w:r>
      <w:proofErr w:type="spellStart"/>
      <w:r>
        <w:rPr>
          <w:rFonts w:eastAsia="Times New Roman" w:cs="Times New Roman"/>
          <w:color w:val="000000"/>
        </w:rPr>
        <w:t>энхансерной</w:t>
      </w:r>
      <w:proofErr w:type="spellEnd"/>
      <w:r>
        <w:rPr>
          <w:rFonts w:eastAsia="Times New Roman" w:cs="Times New Roman"/>
          <w:color w:val="000000"/>
        </w:rPr>
        <w:t xml:space="preserve"> последовательности человека</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b/>
          <w:color w:val="000000"/>
          <w:u w:val="single"/>
        </w:rPr>
        <w:t>30. CAAT последовательность это</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а. Последовательность которая кодирует одну аминокислоты</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б. Последовательность, которая связывается с </w:t>
      </w:r>
      <w:proofErr w:type="spellStart"/>
      <w:r>
        <w:rPr>
          <w:rFonts w:eastAsia="Times New Roman" w:cs="Times New Roman"/>
          <w:color w:val="000000"/>
        </w:rPr>
        <w:t>тРНК</w:t>
      </w:r>
      <w:proofErr w:type="spellEnd"/>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в. </w:t>
      </w:r>
      <w:r>
        <w:rPr>
          <w:rFonts w:eastAsia="Times New Roman" w:cs="Times New Roman"/>
          <w:b/>
          <w:color w:val="000000"/>
        </w:rPr>
        <w:t>Участок промотора для многих генов</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г. Сайт связывания ДНК-полимеразы</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д. Сайт связывания </w:t>
      </w:r>
      <w:proofErr w:type="spellStart"/>
      <w:r>
        <w:rPr>
          <w:rFonts w:eastAsia="Times New Roman" w:cs="Times New Roman"/>
          <w:color w:val="000000"/>
        </w:rPr>
        <w:t>нуклеосом</w:t>
      </w:r>
      <w:proofErr w:type="spellEnd"/>
      <w:r>
        <w:rPr>
          <w:rFonts w:eastAsia="Times New Roman" w:cs="Times New Roman"/>
          <w:color w:val="000000"/>
        </w:rPr>
        <w:t xml:space="preserve"> с ДНК</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      е. Часть </w:t>
      </w:r>
      <w:proofErr w:type="spellStart"/>
      <w:r>
        <w:rPr>
          <w:rFonts w:eastAsia="Times New Roman" w:cs="Times New Roman"/>
          <w:color w:val="000000"/>
        </w:rPr>
        <w:t>энхансерной</w:t>
      </w:r>
      <w:proofErr w:type="spellEnd"/>
      <w:r>
        <w:rPr>
          <w:rFonts w:eastAsia="Times New Roman" w:cs="Times New Roman"/>
          <w:color w:val="000000"/>
        </w:rPr>
        <w:t xml:space="preserve"> последовательности человека</w:t>
      </w:r>
    </w:p>
    <w:p w:rsidR="009E6231" w:rsidRDefault="009E6231" w:rsidP="00257983">
      <w:pPr>
        <w:pBdr>
          <w:top w:val="nil"/>
          <w:left w:val="nil"/>
          <w:bottom w:val="nil"/>
          <w:right w:val="nil"/>
          <w:between w:val="nil"/>
        </w:pBdr>
        <w:spacing w:line="240" w:lineRule="auto"/>
        <w:ind w:left="0" w:hanging="2"/>
        <w:jc w:val="left"/>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b/>
          <w:color w:val="000000"/>
        </w:rPr>
        <w:t>Правильные ответы выделены жирным шрифтом.</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br w:type="page"/>
      </w:r>
      <w:r>
        <w:rPr>
          <w:rFonts w:eastAsia="Times New Roman" w:cs="Times New Roman"/>
          <w:b/>
          <w:color w:val="000000"/>
        </w:rPr>
        <w:lastRenderedPageBreak/>
        <w:t>2.1.2. ТЕСТ №2 (Т2)</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color w:val="000000"/>
          <w:u w:val="single"/>
        </w:rPr>
        <w:t>1.Локальное выравнивание двух последовательностей позволяет найти:</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1. наибольшую </w:t>
      </w:r>
      <w:proofErr w:type="spellStart"/>
      <w:r>
        <w:rPr>
          <w:rFonts w:eastAsia="Times New Roman" w:cs="Times New Roman"/>
          <w:color w:val="000000"/>
        </w:rPr>
        <w:t>подпоследовательность</w:t>
      </w:r>
      <w:proofErr w:type="spellEnd"/>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2. наименьшую </w:t>
      </w:r>
      <w:proofErr w:type="spellStart"/>
      <w:r>
        <w:rPr>
          <w:rFonts w:eastAsia="Times New Roman" w:cs="Times New Roman"/>
          <w:color w:val="000000"/>
        </w:rPr>
        <w:t>подпоследовательность</w:t>
      </w:r>
      <w:proofErr w:type="spellEnd"/>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3. среднюю </w:t>
      </w:r>
      <w:proofErr w:type="spellStart"/>
      <w:r>
        <w:rPr>
          <w:rFonts w:eastAsia="Times New Roman" w:cs="Times New Roman"/>
          <w:color w:val="000000"/>
        </w:rPr>
        <w:t>подпоследовательность</w:t>
      </w:r>
      <w:proofErr w:type="spellEnd"/>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4. минимальную </w:t>
      </w:r>
      <w:proofErr w:type="spellStart"/>
      <w:r>
        <w:rPr>
          <w:rFonts w:eastAsia="Times New Roman" w:cs="Times New Roman"/>
          <w:color w:val="000000"/>
        </w:rPr>
        <w:t>подпоследовательность</w:t>
      </w:r>
      <w:proofErr w:type="spellEnd"/>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5 </w:t>
      </w:r>
      <w:r>
        <w:rPr>
          <w:rFonts w:eastAsia="Times New Roman" w:cs="Times New Roman"/>
          <w:b/>
          <w:color w:val="000000"/>
        </w:rPr>
        <w:t xml:space="preserve">максимальную </w:t>
      </w:r>
      <w:proofErr w:type="spellStart"/>
      <w:r>
        <w:rPr>
          <w:rFonts w:eastAsia="Times New Roman" w:cs="Times New Roman"/>
          <w:b/>
          <w:color w:val="000000"/>
        </w:rPr>
        <w:t>подпоследовательность</w:t>
      </w:r>
      <w:proofErr w:type="spellEnd"/>
    </w:p>
    <w:p w:rsidR="009E6231" w:rsidRDefault="009E6231" w:rsidP="00257983">
      <w:pPr>
        <w:pBdr>
          <w:top w:val="nil"/>
          <w:left w:val="nil"/>
          <w:bottom w:val="nil"/>
          <w:right w:val="nil"/>
          <w:between w:val="nil"/>
        </w:pBdr>
        <w:spacing w:line="240" w:lineRule="auto"/>
        <w:ind w:left="0" w:hanging="2"/>
        <w:jc w:val="left"/>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color w:val="000000"/>
          <w:u w:val="single"/>
        </w:rPr>
        <w:t>2. Глобальное выравнивание позволяет найти:</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1. Выравнивание двух последовательностей с наибольшим значением функции сходства</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2. Выравнивание двух последовательностей с наименьшим значением функции сходства</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3. Выравнивание двух последовательностей инвертированных относительно друг друга</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4. </w:t>
      </w:r>
      <w:r>
        <w:rPr>
          <w:rFonts w:eastAsia="Times New Roman" w:cs="Times New Roman"/>
          <w:b/>
          <w:color w:val="000000"/>
        </w:rPr>
        <w:t>Выравнивание двух последовательностей от начала последовательностей до их конца</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5. Выравнивание двух последовательностей с глобальной оптимизацией</w:t>
      </w:r>
    </w:p>
    <w:p w:rsidR="009E6231" w:rsidRDefault="009E6231" w:rsidP="00257983">
      <w:pPr>
        <w:pBdr>
          <w:top w:val="nil"/>
          <w:left w:val="nil"/>
          <w:bottom w:val="nil"/>
          <w:right w:val="nil"/>
          <w:between w:val="nil"/>
        </w:pBdr>
        <w:spacing w:line="240" w:lineRule="auto"/>
        <w:ind w:left="0" w:hanging="2"/>
        <w:jc w:val="left"/>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color w:val="000000"/>
          <w:u w:val="single"/>
        </w:rPr>
        <w:t>3. Матрица обратных переходов это</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1. </w:t>
      </w:r>
      <w:r>
        <w:rPr>
          <w:rFonts w:eastAsia="Times New Roman" w:cs="Times New Roman"/>
          <w:b/>
          <w:color w:val="000000"/>
        </w:rPr>
        <w:t>матрица обратных переходов для функции сходства</w:t>
      </w:r>
      <w:r>
        <w:rPr>
          <w:rFonts w:eastAsia="Times New Roman" w:cs="Times New Roman"/>
          <w:color w:val="000000"/>
        </w:rPr>
        <w:t xml:space="preserve">  </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2. матрица обратных переходов для функции различия</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3.  матрица обратных переходов для функции подобия</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4. матрица обратных переходов для функции расхождения</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5. матрица обратных переходов для функции схождения</w:t>
      </w:r>
    </w:p>
    <w:p w:rsidR="009E6231" w:rsidRDefault="009E6231" w:rsidP="00257983">
      <w:pPr>
        <w:pBdr>
          <w:top w:val="nil"/>
          <w:left w:val="nil"/>
          <w:bottom w:val="nil"/>
          <w:right w:val="nil"/>
          <w:between w:val="nil"/>
        </w:pBdr>
        <w:spacing w:line="240" w:lineRule="auto"/>
        <w:ind w:left="0" w:hanging="2"/>
        <w:jc w:val="left"/>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color w:val="000000"/>
          <w:u w:val="single"/>
        </w:rPr>
        <w:t>4. Матрица PAM содержит</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1. веса для пар нуклеотидов</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2. веса для пар гликозидов</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3. веса для пар белков</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4. веса для пар геномов</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5 </w:t>
      </w:r>
      <w:r>
        <w:rPr>
          <w:rFonts w:eastAsia="Times New Roman" w:cs="Times New Roman"/>
          <w:b/>
          <w:color w:val="000000"/>
        </w:rPr>
        <w:t>веса для пар аминокислот</w:t>
      </w:r>
    </w:p>
    <w:p w:rsidR="009E6231" w:rsidRDefault="009E6231" w:rsidP="00257983">
      <w:pPr>
        <w:pBdr>
          <w:top w:val="nil"/>
          <w:left w:val="nil"/>
          <w:bottom w:val="nil"/>
          <w:right w:val="nil"/>
          <w:between w:val="nil"/>
        </w:pBdr>
        <w:spacing w:line="240" w:lineRule="auto"/>
        <w:ind w:left="0" w:hanging="2"/>
        <w:jc w:val="left"/>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color w:val="000000"/>
          <w:u w:val="single"/>
        </w:rPr>
        <w:t>5. Сумеречная зона  при подобии двух последовательностей это</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1. </w:t>
      </w:r>
      <w:r>
        <w:rPr>
          <w:rFonts w:eastAsia="Times New Roman" w:cs="Times New Roman"/>
          <w:b/>
          <w:color w:val="000000"/>
        </w:rPr>
        <w:t>район где невозможно выявить подобие двух последовательностей</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2. район где последовательности находятся в сумерках</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3.  число замен где невозможно заметить подобие последовательностей</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4.  число замен где невозможно заметить различие последовательностей</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5.  число замен где невозможно заметить эволюцию последовательностей</w:t>
      </w:r>
    </w:p>
    <w:p w:rsidR="009E6231" w:rsidRDefault="009E6231" w:rsidP="00257983">
      <w:pPr>
        <w:pBdr>
          <w:top w:val="nil"/>
          <w:left w:val="nil"/>
          <w:bottom w:val="nil"/>
          <w:right w:val="nil"/>
          <w:between w:val="nil"/>
        </w:pBdr>
        <w:spacing w:line="240" w:lineRule="auto"/>
        <w:ind w:left="0" w:hanging="2"/>
        <w:jc w:val="left"/>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color w:val="000000"/>
          <w:u w:val="single"/>
        </w:rPr>
        <w:t>6. Марковская цепь задается</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1. последовательностью изменений и матрицей обменов</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2</w:t>
      </w:r>
      <w:r>
        <w:rPr>
          <w:rFonts w:eastAsia="Times New Roman" w:cs="Times New Roman"/>
          <w:b/>
          <w:color w:val="000000"/>
        </w:rPr>
        <w:t>. последовательностью состояний и матрицей переходов</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3. последовательностью изменений и матрицей переходов</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4. последовательностью состояний и матрицей обменов</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5. последовательностью вхождений и матрицей переходов</w:t>
      </w:r>
    </w:p>
    <w:p w:rsidR="009E6231" w:rsidRDefault="009E6231" w:rsidP="00257983">
      <w:pPr>
        <w:pBdr>
          <w:top w:val="nil"/>
          <w:left w:val="nil"/>
          <w:bottom w:val="nil"/>
          <w:right w:val="nil"/>
          <w:between w:val="nil"/>
        </w:pBdr>
        <w:spacing w:line="240" w:lineRule="auto"/>
        <w:ind w:left="0" w:hanging="2"/>
        <w:jc w:val="left"/>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color w:val="000000"/>
          <w:u w:val="single"/>
        </w:rPr>
        <w:t xml:space="preserve">7. Скрытая </w:t>
      </w:r>
      <w:proofErr w:type="spellStart"/>
      <w:r>
        <w:rPr>
          <w:rFonts w:eastAsia="Times New Roman" w:cs="Times New Roman"/>
          <w:color w:val="000000"/>
          <w:u w:val="single"/>
        </w:rPr>
        <w:t>марковская</w:t>
      </w:r>
      <w:proofErr w:type="spellEnd"/>
      <w:r>
        <w:rPr>
          <w:rFonts w:eastAsia="Times New Roman" w:cs="Times New Roman"/>
          <w:color w:val="000000"/>
          <w:u w:val="single"/>
        </w:rPr>
        <w:t xml:space="preserve"> модель отличается от </w:t>
      </w:r>
      <w:proofErr w:type="spellStart"/>
      <w:r>
        <w:rPr>
          <w:rFonts w:eastAsia="Times New Roman" w:cs="Times New Roman"/>
          <w:color w:val="000000"/>
          <w:u w:val="single"/>
        </w:rPr>
        <w:t>марковский</w:t>
      </w:r>
      <w:proofErr w:type="spellEnd"/>
      <w:r>
        <w:rPr>
          <w:rFonts w:eastAsia="Times New Roman" w:cs="Times New Roman"/>
          <w:color w:val="000000"/>
          <w:u w:val="single"/>
        </w:rPr>
        <w:t xml:space="preserve"> модели наличием</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1. </w:t>
      </w:r>
      <w:r>
        <w:rPr>
          <w:rFonts w:eastAsia="Times New Roman" w:cs="Times New Roman"/>
          <w:b/>
          <w:color w:val="000000"/>
        </w:rPr>
        <w:t>Скрытой последовательностью состояний</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2. Скрытой последовательностью переходов</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3. Скрытой последовательностью изменений</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4. Скрытой матрицей обменов</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5. Скрытой матрицей переходов</w:t>
      </w:r>
    </w:p>
    <w:p w:rsidR="009E6231" w:rsidRDefault="009E6231" w:rsidP="00257983">
      <w:pPr>
        <w:pBdr>
          <w:top w:val="nil"/>
          <w:left w:val="nil"/>
          <w:bottom w:val="nil"/>
          <w:right w:val="nil"/>
          <w:between w:val="nil"/>
        </w:pBdr>
        <w:spacing w:line="240" w:lineRule="auto"/>
        <w:ind w:left="0" w:hanging="2"/>
        <w:jc w:val="left"/>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color w:val="000000"/>
          <w:u w:val="single"/>
        </w:rPr>
        <w:t>8. Расширенное подобие нуклеотидных последовательностей  позволяет</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1. найти гомологию двух нуклеотидных последовательностей</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lastRenderedPageBreak/>
        <w:t>2. найти различие двух нуклеотидных последовательностей</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3. найти длину двух нуклеотидных последовательностей</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4. </w:t>
      </w:r>
      <w:r>
        <w:rPr>
          <w:rFonts w:eastAsia="Times New Roman" w:cs="Times New Roman"/>
          <w:b/>
          <w:color w:val="000000"/>
        </w:rPr>
        <w:t>найти подобие двух нуклеотидных последовательностей</w:t>
      </w:r>
      <w:r>
        <w:rPr>
          <w:rFonts w:eastAsia="Times New Roman" w:cs="Times New Roman"/>
          <w:color w:val="000000"/>
        </w:rPr>
        <w:t xml:space="preserve"> </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5. найти эволюционное происхождение двух нуклеотидных последовательностей</w:t>
      </w:r>
    </w:p>
    <w:p w:rsidR="009E6231" w:rsidRDefault="009E6231" w:rsidP="00257983">
      <w:pPr>
        <w:pBdr>
          <w:top w:val="nil"/>
          <w:left w:val="nil"/>
          <w:bottom w:val="nil"/>
          <w:right w:val="nil"/>
          <w:between w:val="nil"/>
        </w:pBdr>
        <w:spacing w:line="240" w:lineRule="auto"/>
        <w:ind w:left="0" w:hanging="2"/>
        <w:jc w:val="left"/>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color w:val="000000"/>
          <w:u w:val="single"/>
        </w:rPr>
        <w:t xml:space="preserve">9. Алгоритм </w:t>
      </w:r>
      <w:proofErr w:type="spellStart"/>
      <w:r>
        <w:rPr>
          <w:rFonts w:eastAsia="Times New Roman" w:cs="Times New Roman"/>
          <w:color w:val="000000"/>
          <w:u w:val="single"/>
        </w:rPr>
        <w:t>Витерби</w:t>
      </w:r>
      <w:proofErr w:type="spellEnd"/>
      <w:r>
        <w:rPr>
          <w:rFonts w:eastAsia="Times New Roman" w:cs="Times New Roman"/>
          <w:color w:val="000000"/>
          <w:u w:val="single"/>
        </w:rPr>
        <w:t xml:space="preserve"> позволяет</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1. </w:t>
      </w:r>
      <w:r>
        <w:rPr>
          <w:rFonts w:eastAsia="Times New Roman" w:cs="Times New Roman"/>
          <w:b/>
          <w:color w:val="000000"/>
        </w:rPr>
        <w:t xml:space="preserve">найти наиболее вероятную последовательность состояний скрытой </w:t>
      </w:r>
      <w:proofErr w:type="spellStart"/>
      <w:r>
        <w:rPr>
          <w:rFonts w:eastAsia="Times New Roman" w:cs="Times New Roman"/>
          <w:b/>
          <w:color w:val="000000"/>
        </w:rPr>
        <w:t>марковской</w:t>
      </w:r>
      <w:proofErr w:type="spellEnd"/>
      <w:r>
        <w:rPr>
          <w:rFonts w:eastAsia="Times New Roman" w:cs="Times New Roman"/>
          <w:b/>
          <w:color w:val="000000"/>
        </w:rPr>
        <w:t xml:space="preserve"> модели</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2. найти наименее вероятную последовательность состояний скрытой </w:t>
      </w:r>
      <w:proofErr w:type="spellStart"/>
      <w:r>
        <w:rPr>
          <w:rFonts w:eastAsia="Times New Roman" w:cs="Times New Roman"/>
          <w:color w:val="000000"/>
        </w:rPr>
        <w:t>марковской</w:t>
      </w:r>
      <w:proofErr w:type="spellEnd"/>
      <w:r>
        <w:rPr>
          <w:rFonts w:eastAsia="Times New Roman" w:cs="Times New Roman"/>
          <w:color w:val="000000"/>
        </w:rPr>
        <w:t xml:space="preserve"> модели</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3. найти наиболее вероятную матрицу переходов скрытой </w:t>
      </w:r>
      <w:proofErr w:type="spellStart"/>
      <w:r>
        <w:rPr>
          <w:rFonts w:eastAsia="Times New Roman" w:cs="Times New Roman"/>
          <w:color w:val="000000"/>
        </w:rPr>
        <w:t>марковской</w:t>
      </w:r>
      <w:proofErr w:type="spellEnd"/>
      <w:r>
        <w:rPr>
          <w:rFonts w:eastAsia="Times New Roman" w:cs="Times New Roman"/>
          <w:color w:val="000000"/>
        </w:rPr>
        <w:t xml:space="preserve"> модели</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4. найти наименее вероятную  матрицу </w:t>
      </w:r>
      <w:proofErr w:type="spellStart"/>
      <w:r>
        <w:rPr>
          <w:rFonts w:eastAsia="Times New Roman" w:cs="Times New Roman"/>
          <w:color w:val="000000"/>
        </w:rPr>
        <w:t>переходовскрытой</w:t>
      </w:r>
      <w:proofErr w:type="spellEnd"/>
      <w:r>
        <w:rPr>
          <w:rFonts w:eastAsia="Times New Roman" w:cs="Times New Roman"/>
          <w:color w:val="000000"/>
        </w:rPr>
        <w:t xml:space="preserve"> </w:t>
      </w:r>
      <w:proofErr w:type="spellStart"/>
      <w:r>
        <w:rPr>
          <w:rFonts w:eastAsia="Times New Roman" w:cs="Times New Roman"/>
          <w:color w:val="000000"/>
        </w:rPr>
        <w:t>марковской</w:t>
      </w:r>
      <w:proofErr w:type="spellEnd"/>
      <w:r>
        <w:rPr>
          <w:rFonts w:eastAsia="Times New Roman" w:cs="Times New Roman"/>
          <w:color w:val="000000"/>
        </w:rPr>
        <w:t xml:space="preserve"> модели</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5. найти наиболее вероятную последовательность символов скрытой </w:t>
      </w:r>
      <w:proofErr w:type="spellStart"/>
      <w:r>
        <w:rPr>
          <w:rFonts w:eastAsia="Times New Roman" w:cs="Times New Roman"/>
          <w:color w:val="000000"/>
        </w:rPr>
        <w:t>марковской</w:t>
      </w:r>
      <w:proofErr w:type="spellEnd"/>
      <w:r>
        <w:rPr>
          <w:rFonts w:eastAsia="Times New Roman" w:cs="Times New Roman"/>
          <w:color w:val="000000"/>
        </w:rPr>
        <w:t xml:space="preserve"> модели</w:t>
      </w:r>
    </w:p>
    <w:p w:rsidR="009E6231" w:rsidRDefault="009E6231" w:rsidP="00257983">
      <w:pPr>
        <w:pBdr>
          <w:top w:val="nil"/>
          <w:left w:val="nil"/>
          <w:bottom w:val="nil"/>
          <w:right w:val="nil"/>
          <w:between w:val="nil"/>
        </w:pBdr>
        <w:spacing w:line="240" w:lineRule="auto"/>
        <w:ind w:left="0" w:hanging="2"/>
        <w:jc w:val="left"/>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u w:val="single"/>
        </w:rPr>
        <w:t>10. Функция сходства это</w:t>
      </w:r>
      <w:r>
        <w:rPr>
          <w:rFonts w:eastAsia="Times New Roman" w:cs="Times New Roman"/>
          <w:color w:val="000000"/>
        </w:rPr>
        <w:t>:</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1. функция, рассчитываемая при вычитании двух последовательностей</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2. функция, рассчитываемая при сложении двух последовательностей</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3. </w:t>
      </w:r>
      <w:r>
        <w:rPr>
          <w:rFonts w:eastAsia="Times New Roman" w:cs="Times New Roman"/>
          <w:b/>
          <w:color w:val="000000"/>
        </w:rPr>
        <w:t>функция, рассчитываемая при выравнивании двух последовательносте</w:t>
      </w:r>
      <w:r>
        <w:rPr>
          <w:rFonts w:eastAsia="Times New Roman" w:cs="Times New Roman"/>
          <w:color w:val="000000"/>
        </w:rPr>
        <w:t xml:space="preserve">й </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4. функция, рассчитываемая при сравнении двух последовательностей</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5. функция, рассчитываемая при делении двух последовательностей</w:t>
      </w:r>
    </w:p>
    <w:p w:rsidR="009E6231" w:rsidRDefault="009E6231" w:rsidP="00257983">
      <w:pPr>
        <w:pBdr>
          <w:top w:val="nil"/>
          <w:left w:val="nil"/>
          <w:bottom w:val="nil"/>
          <w:right w:val="nil"/>
          <w:between w:val="nil"/>
        </w:pBdr>
        <w:spacing w:line="240" w:lineRule="auto"/>
        <w:ind w:left="0" w:hanging="2"/>
        <w:jc w:val="left"/>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u w:val="single"/>
        </w:rPr>
      </w:pPr>
      <w:r>
        <w:rPr>
          <w:rFonts w:eastAsia="Times New Roman" w:cs="Times New Roman"/>
          <w:color w:val="000000"/>
          <w:u w:val="single"/>
        </w:rPr>
        <w:t>11. Кодирующий потенциал это</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1. потенциал при кодировании нуклеотидной последовательности</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2. функция, отражающая </w:t>
      </w:r>
      <w:r>
        <w:rPr>
          <w:rFonts w:eastAsia="Times New Roman" w:cs="Times New Roman"/>
          <w:b/>
          <w:color w:val="000000"/>
        </w:rPr>
        <w:t>вероятность того, что последовательность является кодирующей</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3. функция, отражающая вероятность того, что последовательность является </w:t>
      </w:r>
      <w:proofErr w:type="spellStart"/>
      <w:r>
        <w:rPr>
          <w:rFonts w:eastAsia="Times New Roman" w:cs="Times New Roman"/>
          <w:color w:val="000000"/>
        </w:rPr>
        <w:t>некодирующей</w:t>
      </w:r>
      <w:proofErr w:type="spellEnd"/>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4. функция, отражающая вероятность того, что последовательность является транслируемой</w:t>
      </w: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 xml:space="preserve">5. функция, отражающая вероятность того, что последовательность является </w:t>
      </w:r>
      <w:proofErr w:type="spellStart"/>
      <w:r>
        <w:rPr>
          <w:rFonts w:eastAsia="Times New Roman" w:cs="Times New Roman"/>
          <w:color w:val="000000"/>
        </w:rPr>
        <w:t>нетранслируемой</w:t>
      </w:r>
      <w:proofErr w:type="spellEnd"/>
    </w:p>
    <w:p w:rsidR="009E6231" w:rsidRDefault="009E6231" w:rsidP="00257983">
      <w:pPr>
        <w:pBdr>
          <w:top w:val="nil"/>
          <w:left w:val="nil"/>
          <w:bottom w:val="nil"/>
          <w:right w:val="nil"/>
          <w:between w:val="nil"/>
        </w:pBdr>
        <w:spacing w:line="240" w:lineRule="auto"/>
        <w:ind w:left="0" w:hanging="2"/>
        <w:jc w:val="left"/>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b/>
          <w:color w:val="000000"/>
        </w:rPr>
        <w:t>Правильные ответы выделены жирным шрифтом.</w:t>
      </w:r>
    </w:p>
    <w:p w:rsidR="009E6231" w:rsidRDefault="009E6231" w:rsidP="00257983">
      <w:pPr>
        <w:pBdr>
          <w:top w:val="nil"/>
          <w:left w:val="nil"/>
          <w:bottom w:val="nil"/>
          <w:right w:val="nil"/>
          <w:between w:val="nil"/>
        </w:pBdr>
        <w:spacing w:line="240" w:lineRule="auto"/>
        <w:ind w:left="0" w:hanging="2"/>
        <w:rPr>
          <w:rFonts w:eastAsia="Times New Roman" w:cs="Times New Roman"/>
          <w:color w:val="000000"/>
        </w:rPr>
      </w:pPr>
    </w:p>
    <w:p w:rsidR="009E6231" w:rsidRDefault="009E6231" w:rsidP="00257983">
      <w:pPr>
        <w:pBdr>
          <w:top w:val="nil"/>
          <w:left w:val="nil"/>
          <w:bottom w:val="nil"/>
          <w:right w:val="nil"/>
          <w:between w:val="nil"/>
        </w:pBdr>
        <w:spacing w:line="240" w:lineRule="auto"/>
        <w:ind w:left="0" w:hanging="2"/>
        <w:jc w:val="left"/>
        <w:rPr>
          <w:rFonts w:eastAsia="Times New Roman" w:cs="Times New Roman"/>
          <w:color w:val="FF0000"/>
        </w:rPr>
      </w:pPr>
    </w:p>
    <w:p w:rsidR="009E6231" w:rsidRDefault="00C51C2E" w:rsidP="007F3467">
      <w:pPr>
        <w:pBdr>
          <w:top w:val="nil"/>
          <w:left w:val="nil"/>
          <w:bottom w:val="nil"/>
          <w:right w:val="nil"/>
          <w:between w:val="nil"/>
        </w:pBdr>
        <w:spacing w:line="360" w:lineRule="auto"/>
        <w:ind w:left="0" w:hanging="2"/>
        <w:rPr>
          <w:rFonts w:eastAsia="Times New Roman" w:cs="Times New Roman"/>
          <w:color w:val="000000"/>
        </w:rPr>
      </w:pPr>
      <w:r>
        <w:br w:type="page"/>
      </w:r>
    </w:p>
    <w:p w:rsidR="009E6231" w:rsidRDefault="00C51C2E" w:rsidP="00257983">
      <w:pPr>
        <w:pBdr>
          <w:top w:val="nil"/>
          <w:left w:val="nil"/>
          <w:bottom w:val="nil"/>
          <w:right w:val="nil"/>
          <w:between w:val="nil"/>
        </w:pBdr>
        <w:spacing w:line="360" w:lineRule="auto"/>
        <w:ind w:left="0" w:hanging="2"/>
        <w:rPr>
          <w:rFonts w:eastAsia="Times New Roman" w:cs="Times New Roman"/>
          <w:color w:val="000000"/>
        </w:rPr>
      </w:pPr>
      <w:r>
        <w:rPr>
          <w:rFonts w:eastAsia="Times New Roman" w:cs="Times New Roman"/>
          <w:b/>
          <w:color w:val="000000"/>
        </w:rPr>
        <w:lastRenderedPageBreak/>
        <w:t>2.3 ОЦЕНОЧНЫЕ СРЕДСТВА ДЛЯ ПРОМЕЖУТОЧНОЙ АТТЕСТАЦИИ</w:t>
      </w:r>
    </w:p>
    <w:p w:rsidR="009E6231" w:rsidRDefault="009E6231" w:rsidP="00257983">
      <w:pPr>
        <w:pBdr>
          <w:top w:val="nil"/>
          <w:left w:val="nil"/>
          <w:bottom w:val="nil"/>
          <w:right w:val="nil"/>
          <w:between w:val="nil"/>
        </w:pBdr>
        <w:spacing w:line="360" w:lineRule="auto"/>
        <w:ind w:left="0" w:hanging="2"/>
        <w:rPr>
          <w:rFonts w:eastAsia="Times New Roman" w:cs="Times New Roman"/>
          <w:color w:val="000000"/>
        </w:rPr>
      </w:pPr>
    </w:p>
    <w:p w:rsidR="009E6231" w:rsidRDefault="00C51C2E" w:rsidP="00257983">
      <w:pPr>
        <w:pBdr>
          <w:top w:val="nil"/>
          <w:left w:val="nil"/>
          <w:bottom w:val="nil"/>
          <w:right w:val="nil"/>
          <w:between w:val="nil"/>
        </w:pBdr>
        <w:spacing w:after="200" w:line="360" w:lineRule="auto"/>
        <w:ind w:left="0" w:hanging="2"/>
        <w:rPr>
          <w:rFonts w:eastAsia="Times New Roman" w:cs="Times New Roman"/>
          <w:color w:val="000000"/>
        </w:rPr>
      </w:pPr>
      <w:r>
        <w:rPr>
          <w:rFonts w:eastAsia="Times New Roman" w:cs="Times New Roman"/>
          <w:b/>
          <w:color w:val="000000"/>
        </w:rPr>
        <w:t>2.3.1 ВОПРОСЫ К ЭКЗАМЕНУ</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t xml:space="preserve">Строение и пространственная организация биологических макромолекул. </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t xml:space="preserve">Структура  гена в геномах прокариот и эукариот. </w:t>
      </w:r>
      <w:proofErr w:type="spellStart"/>
      <w:r>
        <w:rPr>
          <w:rFonts w:eastAsia="Times New Roman" w:cs="Times New Roman"/>
          <w:color w:val="000000"/>
        </w:rPr>
        <w:t>Экзоны</w:t>
      </w:r>
      <w:proofErr w:type="spellEnd"/>
      <w:r>
        <w:rPr>
          <w:rFonts w:eastAsia="Times New Roman" w:cs="Times New Roman"/>
          <w:color w:val="000000"/>
        </w:rPr>
        <w:t xml:space="preserve"> и </w:t>
      </w:r>
      <w:proofErr w:type="spellStart"/>
      <w:r>
        <w:rPr>
          <w:rFonts w:eastAsia="Times New Roman" w:cs="Times New Roman"/>
          <w:color w:val="000000"/>
        </w:rPr>
        <w:t>интроны</w:t>
      </w:r>
      <w:proofErr w:type="spellEnd"/>
      <w:r>
        <w:rPr>
          <w:rFonts w:eastAsia="Times New Roman" w:cs="Times New Roman"/>
          <w:color w:val="000000"/>
        </w:rPr>
        <w:t xml:space="preserve">. </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t xml:space="preserve">Генетический код. </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t xml:space="preserve">Транспортные РНК. </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t xml:space="preserve">Повторяющиеся последовательности различных классов. SINE и LINE семейства повторов. Уникальные последовательности ДНК. </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proofErr w:type="spellStart"/>
      <w:r>
        <w:rPr>
          <w:rFonts w:eastAsia="Times New Roman" w:cs="Times New Roman"/>
          <w:color w:val="000000"/>
        </w:rPr>
        <w:t>Интерсперсная</w:t>
      </w:r>
      <w:proofErr w:type="spellEnd"/>
      <w:r>
        <w:rPr>
          <w:rFonts w:eastAsia="Times New Roman" w:cs="Times New Roman"/>
          <w:color w:val="000000"/>
        </w:rPr>
        <w:t xml:space="preserve"> организация геномов. </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t xml:space="preserve">Строение генных кластеров для </w:t>
      </w:r>
      <w:r>
        <w:rPr>
          <w:rFonts w:ascii="Symbol" w:eastAsia="Symbol" w:hAnsi="Symbol" w:cs="Symbol"/>
          <w:color w:val="000000"/>
          <w:sz w:val="22"/>
          <w:szCs w:val="22"/>
        </w:rPr>
        <w:t></w:t>
      </w:r>
      <w:r>
        <w:rPr>
          <w:rFonts w:eastAsia="Times New Roman" w:cs="Times New Roman"/>
          <w:color w:val="000000"/>
        </w:rPr>
        <w:t xml:space="preserve"> и </w:t>
      </w:r>
      <w:r>
        <w:rPr>
          <w:rFonts w:ascii="Symbol" w:eastAsia="Symbol" w:hAnsi="Symbol" w:cs="Symbol"/>
          <w:color w:val="000000"/>
          <w:sz w:val="22"/>
          <w:szCs w:val="22"/>
        </w:rPr>
        <w:t></w:t>
      </w:r>
      <w:r>
        <w:rPr>
          <w:rFonts w:eastAsia="Times New Roman" w:cs="Times New Roman"/>
          <w:color w:val="000000"/>
        </w:rPr>
        <w:t xml:space="preserve"> </w:t>
      </w:r>
      <w:proofErr w:type="spellStart"/>
      <w:r>
        <w:rPr>
          <w:rFonts w:eastAsia="Times New Roman" w:cs="Times New Roman"/>
          <w:color w:val="000000"/>
        </w:rPr>
        <w:t>глобиновых</w:t>
      </w:r>
      <w:proofErr w:type="spellEnd"/>
      <w:r>
        <w:rPr>
          <w:rFonts w:eastAsia="Times New Roman" w:cs="Times New Roman"/>
          <w:color w:val="000000"/>
        </w:rPr>
        <w:t xml:space="preserve">  генов. </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t>Регуляция генетической активности генов.</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proofErr w:type="spellStart"/>
      <w:r>
        <w:rPr>
          <w:rFonts w:eastAsia="Times New Roman" w:cs="Times New Roman"/>
          <w:color w:val="000000"/>
        </w:rPr>
        <w:t>Псевдогены</w:t>
      </w:r>
      <w:proofErr w:type="spellEnd"/>
      <w:r>
        <w:rPr>
          <w:rFonts w:eastAsia="Times New Roman" w:cs="Times New Roman"/>
          <w:color w:val="000000"/>
        </w:rPr>
        <w:t xml:space="preserve">. Регуляторные  последовательности ДНК. </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t>Процессы транскрипции</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t xml:space="preserve">Репликация ДНК </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t xml:space="preserve">Трансляции </w:t>
      </w:r>
      <w:proofErr w:type="spellStart"/>
      <w:r>
        <w:rPr>
          <w:rFonts w:eastAsia="Times New Roman" w:cs="Times New Roman"/>
          <w:color w:val="000000"/>
        </w:rPr>
        <w:t>мРНК</w:t>
      </w:r>
      <w:proofErr w:type="spellEnd"/>
      <w:r>
        <w:rPr>
          <w:rFonts w:eastAsia="Times New Roman" w:cs="Times New Roman"/>
          <w:color w:val="000000"/>
        </w:rPr>
        <w:t>.</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t xml:space="preserve">Простейшие методы оценки статистической значимости подобия символьных последовательностей: применение биноминального распределения и нормального распределения. </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t>Подсчет вероятности встречаемости слов различной длины в символьной последовательности в зависимости от длины слова.</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lastRenderedPageBreak/>
        <w:t xml:space="preserve">Применение методов динамического программирования для выравнивания символьных последовательностей. </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t xml:space="preserve">Глобальное и локальное выравнивание, выравнивание с частичным перекрытием последовательностей. Оценка статистической значимости выравниваний. </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t xml:space="preserve">Весовые матрицы для совпадений символов в аминокислотных и нуклеотидных последовательностях. </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t xml:space="preserve">Эвристические программы BLAST и FASTA. Принципы работы программы </w:t>
      </w:r>
      <w:proofErr w:type="spellStart"/>
      <w:r>
        <w:rPr>
          <w:rFonts w:eastAsia="Times New Roman" w:cs="Times New Roman"/>
          <w:color w:val="000000"/>
        </w:rPr>
        <w:t>Psi-Blast</w:t>
      </w:r>
      <w:proofErr w:type="spellEnd"/>
      <w:r>
        <w:rPr>
          <w:rFonts w:eastAsia="Times New Roman" w:cs="Times New Roman"/>
          <w:color w:val="000000"/>
        </w:rPr>
        <w:t xml:space="preserve">. Учет подобных последовательностей в обучающей выборке программы </w:t>
      </w:r>
      <w:proofErr w:type="spellStart"/>
      <w:r>
        <w:rPr>
          <w:rFonts w:eastAsia="Times New Roman" w:cs="Times New Roman"/>
          <w:color w:val="000000"/>
        </w:rPr>
        <w:t>Psi-Blast</w:t>
      </w:r>
      <w:proofErr w:type="spellEnd"/>
      <w:r>
        <w:rPr>
          <w:rFonts w:eastAsia="Times New Roman" w:cs="Times New Roman"/>
          <w:color w:val="000000"/>
        </w:rPr>
        <w:t>.</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t xml:space="preserve">Простые </w:t>
      </w:r>
      <w:proofErr w:type="spellStart"/>
      <w:r>
        <w:rPr>
          <w:rFonts w:eastAsia="Times New Roman" w:cs="Times New Roman"/>
          <w:color w:val="000000"/>
        </w:rPr>
        <w:t>марковские</w:t>
      </w:r>
      <w:proofErr w:type="spellEnd"/>
      <w:r>
        <w:rPr>
          <w:rFonts w:eastAsia="Times New Roman" w:cs="Times New Roman"/>
          <w:color w:val="000000"/>
        </w:rPr>
        <w:t xml:space="preserve"> цепи. Подсчет вероятности для последовательности принадлежать к данной модели. </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t xml:space="preserve">Функция правдоподобия для простой </w:t>
      </w:r>
      <w:proofErr w:type="spellStart"/>
      <w:r>
        <w:rPr>
          <w:rFonts w:eastAsia="Times New Roman" w:cs="Times New Roman"/>
          <w:color w:val="000000"/>
        </w:rPr>
        <w:t>марковской</w:t>
      </w:r>
      <w:proofErr w:type="spellEnd"/>
      <w:r>
        <w:rPr>
          <w:rFonts w:eastAsia="Times New Roman" w:cs="Times New Roman"/>
          <w:color w:val="000000"/>
        </w:rPr>
        <w:t xml:space="preserve"> модели. Поиск GC богатых участков в последовательностях оснований ДНК.</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t xml:space="preserve">Скрытые </w:t>
      </w:r>
      <w:proofErr w:type="spellStart"/>
      <w:r>
        <w:rPr>
          <w:rFonts w:eastAsia="Times New Roman" w:cs="Times New Roman"/>
          <w:color w:val="000000"/>
        </w:rPr>
        <w:t>марковские</w:t>
      </w:r>
      <w:proofErr w:type="spellEnd"/>
      <w:r>
        <w:rPr>
          <w:rFonts w:eastAsia="Times New Roman" w:cs="Times New Roman"/>
          <w:color w:val="000000"/>
        </w:rPr>
        <w:t xml:space="preserve"> модели символьных последовательностей. Понятие последовательности состояний скрытой </w:t>
      </w:r>
      <w:proofErr w:type="spellStart"/>
      <w:r>
        <w:rPr>
          <w:rFonts w:eastAsia="Times New Roman" w:cs="Times New Roman"/>
          <w:color w:val="000000"/>
        </w:rPr>
        <w:t>марковской</w:t>
      </w:r>
      <w:proofErr w:type="spellEnd"/>
      <w:r>
        <w:rPr>
          <w:rFonts w:eastAsia="Times New Roman" w:cs="Times New Roman"/>
          <w:color w:val="000000"/>
        </w:rPr>
        <w:t xml:space="preserve"> модели. </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t xml:space="preserve">Определение наиболее вероятной последовательности состояний и алгоритм </w:t>
      </w:r>
      <w:proofErr w:type="spellStart"/>
      <w:r>
        <w:rPr>
          <w:rFonts w:eastAsia="Times New Roman" w:cs="Times New Roman"/>
          <w:color w:val="000000"/>
        </w:rPr>
        <w:t>Витерби</w:t>
      </w:r>
      <w:proofErr w:type="spellEnd"/>
      <w:r>
        <w:rPr>
          <w:rFonts w:eastAsia="Times New Roman" w:cs="Times New Roman"/>
          <w:color w:val="000000"/>
        </w:rPr>
        <w:t xml:space="preserve">. </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t xml:space="preserve">Использование скрытой </w:t>
      </w:r>
      <w:proofErr w:type="spellStart"/>
      <w:r>
        <w:rPr>
          <w:rFonts w:eastAsia="Times New Roman" w:cs="Times New Roman"/>
          <w:color w:val="000000"/>
        </w:rPr>
        <w:t>марковской</w:t>
      </w:r>
      <w:proofErr w:type="spellEnd"/>
      <w:r>
        <w:rPr>
          <w:rFonts w:eastAsia="Times New Roman" w:cs="Times New Roman"/>
          <w:color w:val="000000"/>
        </w:rPr>
        <w:t xml:space="preserve"> цепи для предсказания местоположения CG богатых участков в последовательностях оснований ДНК.</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t xml:space="preserve">Понятие и поиск расширенного подобия в символьных последовательностях. Однозначные и неоднозначные перекодировки. </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t>Методы учета корреляций в символьной последовательности при поиске расширенного подобия.</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t xml:space="preserve">Поиск периодичности в символьных последовательностях. Методы построения автокорреляционных функций для символьных последовательностей. </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lastRenderedPageBreak/>
        <w:t xml:space="preserve">Использование преобразования Фурье, методов динамического программирования и информационного разложения для поиска периодичности. </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t xml:space="preserve">Понятие скрытой периодичности символьных последовательностей.  </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t>Нейронные сети. Применение нейронных сетей для поиска кодирующих участков в ДНК.</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t xml:space="preserve">Профильный анализ. Построение профиля для множества выравненных последовательностей. </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t>Использование профильного анализа для поиска мотивов в последовательностях оснований ДНК.</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t>Понятие сложности символьных последовательностей. Подсчет сложности вида H</w:t>
      </w:r>
      <w:r>
        <w:rPr>
          <w:rFonts w:eastAsia="Times New Roman" w:cs="Times New Roman"/>
          <w:color w:val="000000"/>
          <w:vertAlign w:val="superscript"/>
        </w:rPr>
        <w:t>1</w:t>
      </w:r>
      <w:r>
        <w:rPr>
          <w:rFonts w:eastAsia="Times New Roman" w:cs="Times New Roman"/>
          <w:color w:val="000000"/>
        </w:rPr>
        <w:t xml:space="preserve"> и H</w:t>
      </w:r>
      <w:r>
        <w:rPr>
          <w:rFonts w:eastAsia="Times New Roman" w:cs="Times New Roman"/>
          <w:color w:val="000000"/>
          <w:vertAlign w:val="superscript"/>
        </w:rPr>
        <w:t>2</w:t>
      </w:r>
      <w:r>
        <w:rPr>
          <w:rFonts w:eastAsia="Times New Roman" w:cs="Times New Roman"/>
          <w:color w:val="000000"/>
        </w:rPr>
        <w:t>.</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t xml:space="preserve">Фрактальные подходы к построению изображений символьных последовательностей и их значение. </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t>Анализ изображений и глобальное строение последовательностей ДНК из различных видов.</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t xml:space="preserve">Элементы лингвистические анализа. Понятие словаря для символьной последовательности. </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t>Контрастные слова. Корреляция словарей для последовательностей ДНК из различных видов</w:t>
      </w:r>
    </w:p>
    <w:p w:rsidR="009E6231" w:rsidRDefault="00C51C2E" w:rsidP="00257983">
      <w:pPr>
        <w:numPr>
          <w:ilvl w:val="0"/>
          <w:numId w:val="20"/>
        </w:numPr>
        <w:pBdr>
          <w:top w:val="nil"/>
          <w:left w:val="nil"/>
          <w:bottom w:val="nil"/>
          <w:right w:val="nil"/>
          <w:between w:val="nil"/>
        </w:pBdr>
        <w:tabs>
          <w:tab w:val="left" w:pos="9355"/>
        </w:tabs>
        <w:spacing w:line="360" w:lineRule="auto"/>
        <w:ind w:left="0" w:hanging="2"/>
        <w:jc w:val="both"/>
        <w:rPr>
          <w:rFonts w:eastAsia="Times New Roman" w:cs="Times New Roman"/>
          <w:color w:val="000000"/>
        </w:rPr>
      </w:pPr>
      <w:r>
        <w:rPr>
          <w:rFonts w:eastAsia="Times New Roman" w:cs="Times New Roman"/>
          <w:color w:val="000000"/>
        </w:rPr>
        <w:t xml:space="preserve">Методы поиска кодирующих областей в последовательностях ДНК и кодирующие потенциалы. </w:t>
      </w:r>
    </w:p>
    <w:p w:rsidR="009E6231" w:rsidRDefault="00C51C2E" w:rsidP="00257983">
      <w:pPr>
        <w:numPr>
          <w:ilvl w:val="0"/>
          <w:numId w:val="20"/>
        </w:numPr>
        <w:pBdr>
          <w:top w:val="nil"/>
          <w:left w:val="nil"/>
          <w:bottom w:val="nil"/>
          <w:right w:val="nil"/>
          <w:between w:val="nil"/>
        </w:pBdr>
        <w:spacing w:after="200" w:line="276" w:lineRule="auto"/>
        <w:ind w:left="0" w:hanging="2"/>
        <w:jc w:val="left"/>
        <w:rPr>
          <w:rFonts w:eastAsia="Times New Roman" w:cs="Times New Roman"/>
          <w:color w:val="000000"/>
          <w:sz w:val="22"/>
          <w:szCs w:val="22"/>
        </w:rPr>
      </w:pPr>
      <w:r>
        <w:rPr>
          <w:rFonts w:eastAsia="Times New Roman" w:cs="Times New Roman"/>
          <w:color w:val="000000"/>
        </w:rPr>
        <w:t xml:space="preserve">Виды кодирующих потенциалов, основанных на дискриминантном анализе, простых </w:t>
      </w:r>
      <w:proofErr w:type="spellStart"/>
      <w:r>
        <w:rPr>
          <w:rFonts w:eastAsia="Times New Roman" w:cs="Times New Roman"/>
          <w:color w:val="000000"/>
        </w:rPr>
        <w:t>марковских</w:t>
      </w:r>
      <w:proofErr w:type="spellEnd"/>
      <w:r>
        <w:rPr>
          <w:rFonts w:eastAsia="Times New Roman" w:cs="Times New Roman"/>
          <w:color w:val="000000"/>
        </w:rPr>
        <w:t xml:space="preserve"> цепях, формуле Байеса и другие.</w:t>
      </w:r>
    </w:p>
    <w:p w:rsidR="009E6231" w:rsidRDefault="009E6231" w:rsidP="00257983">
      <w:pPr>
        <w:pBdr>
          <w:top w:val="nil"/>
          <w:left w:val="nil"/>
          <w:bottom w:val="nil"/>
          <w:right w:val="nil"/>
          <w:between w:val="nil"/>
        </w:pBdr>
        <w:spacing w:line="240" w:lineRule="auto"/>
        <w:ind w:left="0" w:hanging="2"/>
        <w:jc w:val="left"/>
        <w:rPr>
          <w:rFonts w:eastAsia="Times New Roman" w:cs="Times New Roman"/>
          <w:color w:val="000000"/>
        </w:rPr>
      </w:pPr>
    </w:p>
    <w:p w:rsidR="009E6231" w:rsidRDefault="009E6231" w:rsidP="00257983">
      <w:pPr>
        <w:pBdr>
          <w:top w:val="nil"/>
          <w:left w:val="nil"/>
          <w:bottom w:val="nil"/>
          <w:right w:val="nil"/>
          <w:between w:val="nil"/>
        </w:pBdr>
        <w:spacing w:after="400" w:line="360" w:lineRule="auto"/>
        <w:ind w:left="0" w:hanging="2"/>
        <w:jc w:val="left"/>
        <w:rPr>
          <w:rFonts w:eastAsia="Times New Roman" w:cs="Times New Roman"/>
          <w:color w:val="000000"/>
        </w:rPr>
      </w:pPr>
    </w:p>
    <w:p w:rsidR="009E6231" w:rsidRDefault="009E6231" w:rsidP="00257983">
      <w:pPr>
        <w:pBdr>
          <w:top w:val="nil"/>
          <w:left w:val="nil"/>
          <w:bottom w:val="nil"/>
          <w:right w:val="nil"/>
          <w:between w:val="nil"/>
        </w:pBdr>
        <w:spacing w:after="400" w:line="360" w:lineRule="auto"/>
        <w:ind w:left="0" w:hanging="2"/>
        <w:jc w:val="left"/>
        <w:rPr>
          <w:rFonts w:eastAsia="Times New Roman" w:cs="Times New Roman"/>
          <w:color w:val="000000"/>
        </w:rPr>
      </w:pPr>
    </w:p>
    <w:p w:rsidR="007F3467" w:rsidRDefault="007F3467">
      <w:pPr>
        <w:spacing w:line="240" w:lineRule="auto"/>
        <w:ind w:leftChars="0" w:left="0" w:firstLineChars="0" w:firstLine="0"/>
        <w:jc w:val="left"/>
        <w:textDirection w:val="lrTb"/>
        <w:textAlignment w:val="auto"/>
        <w:outlineLvl w:val="9"/>
        <w:rPr>
          <w:rFonts w:eastAsia="Times New Roman" w:cs="Times New Roman"/>
          <w:color w:val="000000"/>
        </w:rPr>
      </w:pPr>
      <w:r>
        <w:rPr>
          <w:rFonts w:eastAsia="Times New Roman" w:cs="Times New Roman"/>
          <w:color w:val="000000"/>
        </w:rPr>
        <w:br w:type="page"/>
      </w:r>
    </w:p>
    <w:tbl>
      <w:tblPr>
        <w:tblStyle w:val="afe"/>
        <w:tblW w:w="9854" w:type="dxa"/>
        <w:tblInd w:w="0" w:type="dxa"/>
        <w:tblLayout w:type="fixed"/>
        <w:tblLook w:val="0000" w:firstRow="0" w:lastRow="0" w:firstColumn="0" w:lastColumn="0" w:noHBand="0" w:noVBand="0"/>
      </w:tblPr>
      <w:tblGrid>
        <w:gridCol w:w="9854"/>
      </w:tblGrid>
      <w:tr w:rsidR="009E6231">
        <w:tc>
          <w:tcPr>
            <w:tcW w:w="9854" w:type="dxa"/>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bl>
            <w:tblPr>
              <w:tblStyle w:val="aff"/>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82"/>
              <w:gridCol w:w="4863"/>
            </w:tblGrid>
            <w:tr w:rsidR="009E6231">
              <w:trPr>
                <w:jc w:val="center"/>
              </w:trPr>
              <w:tc>
                <w:tcPr>
                  <w:tcW w:w="4582" w:type="dxa"/>
                  <w:shd w:val="clear" w:color="auto" w:fill="auto"/>
                </w:tcPr>
                <w:p w:rsidR="009E6231" w:rsidRDefault="00C51C2E" w:rsidP="00257983">
                  <w:pPr>
                    <w:ind w:left="0" w:right="-108" w:hanging="2"/>
                    <w:rPr>
                      <w:rFonts w:eastAsia="Times New Roman" w:cs="Times New Roman"/>
                      <w:b/>
                    </w:rPr>
                  </w:pPr>
                  <w:r>
                    <w:rPr>
                      <w:rFonts w:eastAsia="Times New Roman" w:cs="Times New Roman"/>
                      <w:b/>
                    </w:rPr>
                    <w:t>МИНОБРНАУКИ РОССИИ</w:t>
                  </w:r>
                </w:p>
                <w:p w:rsidR="009E6231" w:rsidRDefault="00C51C2E" w:rsidP="00257983">
                  <w:pPr>
                    <w:pStyle w:val="4"/>
                    <w:ind w:left="0" w:hanging="2"/>
                    <w:jc w:val="center"/>
                    <w:rPr>
                      <w:rFonts w:eastAsia="Times New Roman" w:cs="Times New Roman"/>
                      <w:b w:val="0"/>
                    </w:rPr>
                  </w:pPr>
                  <w:r>
                    <w:rPr>
                      <w:rFonts w:eastAsia="Times New Roman" w:cs="Times New Roman"/>
                      <w:b w:val="0"/>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tc>
              <w:tc>
                <w:tcPr>
                  <w:tcW w:w="4863" w:type="dxa"/>
                  <w:shd w:val="clear" w:color="auto" w:fill="auto"/>
                </w:tcPr>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01.04.02 Прикладная математика и информатика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(код и наименование направления подготовки/специальность) </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Математические и компьютерные методы в научных исследованиях</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(профиль подготовки/магистерская программа/специализация)</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Прикладная математика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(наименование кафедры)</w:t>
                  </w:r>
                </w:p>
              </w:tc>
            </w:tr>
          </w:tbl>
          <w:p w:rsidR="009E6231" w:rsidRDefault="00C51C2E" w:rsidP="00257983">
            <w:pPr>
              <w:pBdr>
                <w:top w:val="nil"/>
                <w:left w:val="nil"/>
                <w:bottom w:val="nil"/>
                <w:right w:val="nil"/>
                <w:between w:val="nil"/>
              </w:pBdr>
              <w:spacing w:line="240" w:lineRule="auto"/>
              <w:ind w:left="0" w:right="5103" w:hanging="2"/>
              <w:rPr>
                <w:rFonts w:eastAsia="Times New Roman" w:cs="Times New Roman"/>
                <w:color w:val="000000"/>
                <w:sz w:val="20"/>
                <w:szCs w:val="20"/>
              </w:rPr>
            </w:pPr>
            <w:bookmarkStart w:id="1" w:name="bookmark=id.gjdgxs" w:colFirst="0" w:colLast="0"/>
            <w:bookmarkEnd w:id="1"/>
            <w:r>
              <w:rPr>
                <w:rFonts w:eastAsia="Times New Roman" w:cs="Times New Roman"/>
                <w:b/>
                <w:color w:val="000000"/>
                <w:sz w:val="20"/>
                <w:szCs w:val="20"/>
              </w:rPr>
              <w:br/>
            </w:r>
          </w:p>
          <w:p w:rsidR="009E6231" w:rsidRDefault="00C51C2E" w:rsidP="00257983">
            <w:pPr>
              <w:pBdr>
                <w:top w:val="nil"/>
                <w:left w:val="nil"/>
                <w:bottom w:val="nil"/>
                <w:right w:val="nil"/>
                <w:between w:val="nil"/>
              </w:pBdr>
              <w:tabs>
                <w:tab w:val="left" w:pos="500"/>
              </w:tabs>
              <w:spacing w:line="240" w:lineRule="auto"/>
              <w:ind w:left="0" w:right="-30" w:hanging="2"/>
              <w:jc w:val="right"/>
              <w:rPr>
                <w:rFonts w:eastAsia="Times New Roman" w:cs="Times New Roman"/>
                <w:color w:val="000000"/>
              </w:rPr>
            </w:pPr>
            <w:r>
              <w:rPr>
                <w:rFonts w:eastAsia="Times New Roman" w:cs="Times New Roman"/>
                <w:color w:val="000000"/>
              </w:rPr>
              <w:t xml:space="preserve">Дисциплина </w:t>
            </w:r>
            <w:r>
              <w:rPr>
                <w:rFonts w:eastAsia="Times New Roman" w:cs="Times New Roman"/>
                <w:color w:val="000000"/>
                <w:sz w:val="28"/>
                <w:szCs w:val="28"/>
              </w:rPr>
              <w:t xml:space="preserve"> </w:t>
            </w:r>
            <w:r>
              <w:rPr>
                <w:rFonts w:eastAsia="Times New Roman" w:cs="Times New Roman"/>
                <w:color w:val="000000"/>
                <w:u w:val="single"/>
              </w:rPr>
              <w:t>Символьные последовательности и методы их анализа</w:t>
            </w:r>
          </w:p>
          <w:p w:rsidR="009E6231" w:rsidRDefault="00C51C2E" w:rsidP="00257983">
            <w:pPr>
              <w:pBdr>
                <w:top w:val="nil"/>
                <w:left w:val="nil"/>
                <w:bottom w:val="nil"/>
                <w:right w:val="nil"/>
                <w:between w:val="nil"/>
              </w:pBdr>
              <w:tabs>
                <w:tab w:val="left" w:pos="500"/>
              </w:tabs>
              <w:spacing w:line="240" w:lineRule="auto"/>
              <w:ind w:left="0" w:right="-30" w:hanging="2"/>
              <w:rPr>
                <w:rFonts w:eastAsia="Times New Roman" w:cs="Times New Roman"/>
                <w:color w:val="000000"/>
                <w:vertAlign w:val="superscript"/>
              </w:rPr>
            </w:pPr>
            <w:r>
              <w:rPr>
                <w:rFonts w:eastAsia="Times New Roman" w:cs="Times New Roman"/>
                <w:color w:val="000000"/>
                <w:vertAlign w:val="superscript"/>
              </w:rPr>
              <w:t xml:space="preserve">                                                                          (наименование дисциплины)</w:t>
            </w:r>
          </w:p>
          <w:p w:rsidR="009E6231" w:rsidRDefault="009E6231" w:rsidP="00257983">
            <w:pPr>
              <w:pBdr>
                <w:top w:val="nil"/>
                <w:left w:val="nil"/>
                <w:bottom w:val="nil"/>
                <w:right w:val="nil"/>
                <w:between w:val="nil"/>
              </w:pBdr>
              <w:tabs>
                <w:tab w:val="left" w:pos="500"/>
              </w:tabs>
              <w:spacing w:line="240" w:lineRule="auto"/>
              <w:ind w:left="0" w:right="-30" w:hanging="2"/>
              <w:jc w:val="both"/>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right="-30" w:hanging="2"/>
              <w:rPr>
                <w:rFonts w:eastAsia="Times New Roman" w:cs="Times New Roman"/>
                <w:color w:val="000000"/>
              </w:rPr>
            </w:pPr>
            <w:r>
              <w:rPr>
                <w:rFonts w:eastAsia="Times New Roman" w:cs="Times New Roman"/>
                <w:b/>
                <w:color w:val="000000"/>
              </w:rPr>
              <w:t>ЭКЗАМЕНАЦИОННЫЙ БИЛЕТ №1</w:t>
            </w:r>
          </w:p>
          <w:p w:rsidR="009E6231" w:rsidRDefault="009E6231" w:rsidP="00257983">
            <w:pPr>
              <w:pBdr>
                <w:top w:val="nil"/>
                <w:left w:val="nil"/>
                <w:bottom w:val="nil"/>
                <w:right w:val="nil"/>
                <w:between w:val="nil"/>
              </w:pBdr>
              <w:spacing w:line="240" w:lineRule="auto"/>
              <w:ind w:left="0" w:right="-30" w:hanging="2"/>
              <w:rPr>
                <w:rFonts w:eastAsia="Times New Roman" w:cs="Times New Roman"/>
                <w:color w:val="000000"/>
              </w:rPr>
            </w:pP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1.  Строение и пространственная организация биологических макромолекул.</w:t>
            </w: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 xml:space="preserve">2.  Скрытые </w:t>
            </w:r>
            <w:proofErr w:type="spellStart"/>
            <w:r>
              <w:rPr>
                <w:rFonts w:eastAsia="Times New Roman" w:cs="Times New Roman"/>
                <w:color w:val="000000"/>
              </w:rPr>
              <w:t>марковские</w:t>
            </w:r>
            <w:proofErr w:type="spellEnd"/>
            <w:r>
              <w:rPr>
                <w:rFonts w:eastAsia="Times New Roman" w:cs="Times New Roman"/>
                <w:color w:val="000000"/>
              </w:rPr>
              <w:t xml:space="preserve"> модели символьных последовательностей. Понятие последовательности состояний скрытой </w:t>
            </w:r>
            <w:proofErr w:type="spellStart"/>
            <w:r>
              <w:rPr>
                <w:rFonts w:eastAsia="Times New Roman" w:cs="Times New Roman"/>
                <w:color w:val="000000"/>
              </w:rPr>
              <w:t>марковской</w:t>
            </w:r>
            <w:proofErr w:type="spellEnd"/>
            <w:r>
              <w:rPr>
                <w:rFonts w:eastAsia="Times New Roman" w:cs="Times New Roman"/>
                <w:color w:val="000000"/>
              </w:rPr>
              <w:t xml:space="preserve"> модели.</w:t>
            </w:r>
          </w:p>
          <w:p w:rsidR="009E6231" w:rsidRDefault="009E6231" w:rsidP="00257983">
            <w:pPr>
              <w:pBdr>
                <w:top w:val="nil"/>
                <w:left w:val="nil"/>
                <w:bottom w:val="nil"/>
                <w:right w:val="nil"/>
                <w:between w:val="nil"/>
              </w:pBdr>
              <w:spacing w:line="240" w:lineRule="auto"/>
              <w:ind w:left="0" w:hanging="2"/>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Составитель        _____________________________________Е.В. Коротков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Заведующий кафедрой    ___________________________ Н.А. Кудряшов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xml:space="preserve">                   «____»__________________20     г.</w:t>
            </w:r>
          </w:p>
        </w:tc>
      </w:tr>
    </w:tbl>
    <w:p w:rsidR="009E6231" w:rsidRDefault="009E6231" w:rsidP="00257983">
      <w:pPr>
        <w:pBdr>
          <w:top w:val="nil"/>
          <w:left w:val="nil"/>
          <w:bottom w:val="nil"/>
          <w:right w:val="nil"/>
          <w:between w:val="nil"/>
        </w:pBdr>
        <w:spacing w:after="400" w:line="360" w:lineRule="auto"/>
        <w:ind w:left="0" w:hanging="2"/>
        <w:jc w:val="left"/>
        <w:rPr>
          <w:rFonts w:eastAsia="Times New Roman" w:cs="Times New Roman"/>
          <w:color w:val="000000"/>
        </w:rPr>
      </w:pPr>
    </w:p>
    <w:tbl>
      <w:tblPr>
        <w:tblStyle w:val="aff0"/>
        <w:tblW w:w="9854" w:type="dxa"/>
        <w:tblInd w:w="0" w:type="dxa"/>
        <w:tblLayout w:type="fixed"/>
        <w:tblLook w:val="0000" w:firstRow="0" w:lastRow="0" w:firstColumn="0" w:lastColumn="0" w:noHBand="0" w:noVBand="0"/>
      </w:tblPr>
      <w:tblGrid>
        <w:gridCol w:w="9854"/>
      </w:tblGrid>
      <w:tr w:rsidR="009E6231">
        <w:tc>
          <w:tcPr>
            <w:tcW w:w="9854" w:type="dxa"/>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bl>
            <w:tblPr>
              <w:tblStyle w:val="aff1"/>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82"/>
              <w:gridCol w:w="4863"/>
            </w:tblGrid>
            <w:tr w:rsidR="009E6231">
              <w:trPr>
                <w:jc w:val="center"/>
              </w:trPr>
              <w:tc>
                <w:tcPr>
                  <w:tcW w:w="4582" w:type="dxa"/>
                  <w:shd w:val="clear" w:color="auto" w:fill="auto"/>
                </w:tcPr>
                <w:p w:rsidR="009E6231" w:rsidRDefault="00C51C2E" w:rsidP="00257983">
                  <w:pPr>
                    <w:ind w:left="0" w:right="-108" w:hanging="2"/>
                    <w:rPr>
                      <w:rFonts w:eastAsia="Times New Roman" w:cs="Times New Roman"/>
                      <w:b/>
                    </w:rPr>
                  </w:pPr>
                  <w:r>
                    <w:rPr>
                      <w:rFonts w:eastAsia="Times New Roman" w:cs="Times New Roman"/>
                      <w:b/>
                    </w:rPr>
                    <w:t>МИНОБРНАУКИ РОССИИ</w:t>
                  </w:r>
                </w:p>
                <w:p w:rsidR="009E6231" w:rsidRDefault="00C51C2E" w:rsidP="00257983">
                  <w:pPr>
                    <w:pStyle w:val="4"/>
                    <w:ind w:left="0" w:hanging="2"/>
                    <w:jc w:val="center"/>
                    <w:rPr>
                      <w:rFonts w:eastAsia="Times New Roman" w:cs="Times New Roman"/>
                      <w:b w:val="0"/>
                    </w:rPr>
                  </w:pPr>
                  <w:bookmarkStart w:id="2" w:name="_heading=h.p7jak9n43f6z" w:colFirst="0" w:colLast="0"/>
                  <w:bookmarkEnd w:id="2"/>
                  <w:r>
                    <w:rPr>
                      <w:rFonts w:eastAsia="Times New Roman" w:cs="Times New Roman"/>
                      <w:b w:val="0"/>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tc>
              <w:tc>
                <w:tcPr>
                  <w:tcW w:w="4863" w:type="dxa"/>
                  <w:shd w:val="clear" w:color="auto" w:fill="auto"/>
                </w:tcPr>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01.04.02 Прикладная математика и информатика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(код и наименование направления подготовки/специальность) </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Математические и компьютерные методы в научных исследованиях</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(профиль подготовки/магистерская программа/специализация)</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Прикладная математика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(наименование кафедры)</w:t>
                  </w:r>
                </w:p>
              </w:tc>
            </w:tr>
          </w:tbl>
          <w:p w:rsidR="009E6231" w:rsidRDefault="009E6231" w:rsidP="00257983">
            <w:pPr>
              <w:pBdr>
                <w:top w:val="nil"/>
                <w:left w:val="nil"/>
                <w:bottom w:val="nil"/>
                <w:right w:val="nil"/>
                <w:between w:val="nil"/>
              </w:pBdr>
              <w:spacing w:line="240" w:lineRule="auto"/>
              <w:ind w:left="0" w:right="5103" w:hanging="2"/>
              <w:rPr>
                <w:rFonts w:eastAsia="Times New Roman" w:cs="Times New Roman"/>
                <w:color w:val="000000"/>
                <w:sz w:val="20"/>
                <w:szCs w:val="20"/>
              </w:rPr>
            </w:pPr>
          </w:p>
          <w:p w:rsidR="009E6231" w:rsidRDefault="00C51C2E" w:rsidP="00257983">
            <w:pPr>
              <w:pBdr>
                <w:top w:val="nil"/>
                <w:left w:val="nil"/>
                <w:bottom w:val="nil"/>
                <w:right w:val="nil"/>
                <w:between w:val="nil"/>
              </w:pBdr>
              <w:tabs>
                <w:tab w:val="left" w:pos="500"/>
              </w:tabs>
              <w:spacing w:line="240" w:lineRule="auto"/>
              <w:ind w:left="0" w:right="-30" w:hanging="2"/>
              <w:jc w:val="right"/>
              <w:rPr>
                <w:rFonts w:eastAsia="Times New Roman" w:cs="Times New Roman"/>
                <w:color w:val="000000"/>
              </w:rPr>
            </w:pPr>
            <w:r>
              <w:rPr>
                <w:rFonts w:eastAsia="Times New Roman" w:cs="Times New Roman"/>
                <w:color w:val="000000"/>
              </w:rPr>
              <w:t xml:space="preserve">Дисциплина </w:t>
            </w:r>
            <w:r>
              <w:rPr>
                <w:rFonts w:eastAsia="Times New Roman" w:cs="Times New Roman"/>
                <w:color w:val="000000"/>
                <w:sz w:val="28"/>
                <w:szCs w:val="28"/>
              </w:rPr>
              <w:t xml:space="preserve"> </w:t>
            </w:r>
            <w:r>
              <w:rPr>
                <w:rFonts w:eastAsia="Times New Roman" w:cs="Times New Roman"/>
                <w:color w:val="000000"/>
                <w:u w:val="single"/>
              </w:rPr>
              <w:t>Символьные последовательности и методы их анализа</w:t>
            </w:r>
          </w:p>
          <w:p w:rsidR="009E6231" w:rsidRDefault="00C51C2E" w:rsidP="00257983">
            <w:pPr>
              <w:pBdr>
                <w:top w:val="nil"/>
                <w:left w:val="nil"/>
                <w:bottom w:val="nil"/>
                <w:right w:val="nil"/>
                <w:between w:val="nil"/>
              </w:pBdr>
              <w:tabs>
                <w:tab w:val="left" w:pos="500"/>
              </w:tabs>
              <w:spacing w:line="240" w:lineRule="auto"/>
              <w:ind w:left="0" w:right="-30" w:hanging="2"/>
              <w:rPr>
                <w:rFonts w:eastAsia="Times New Roman" w:cs="Times New Roman"/>
                <w:color w:val="000000"/>
                <w:vertAlign w:val="superscript"/>
              </w:rPr>
            </w:pPr>
            <w:r>
              <w:rPr>
                <w:rFonts w:eastAsia="Times New Roman" w:cs="Times New Roman"/>
                <w:color w:val="000000"/>
                <w:vertAlign w:val="superscript"/>
              </w:rPr>
              <w:t xml:space="preserve">                                                                          (наименование дисциплины)</w:t>
            </w:r>
          </w:p>
          <w:p w:rsidR="009E6231" w:rsidRDefault="009E6231" w:rsidP="00257983">
            <w:pPr>
              <w:pBdr>
                <w:top w:val="nil"/>
                <w:left w:val="nil"/>
                <w:bottom w:val="nil"/>
                <w:right w:val="nil"/>
                <w:between w:val="nil"/>
              </w:pBdr>
              <w:tabs>
                <w:tab w:val="left" w:pos="500"/>
              </w:tabs>
              <w:spacing w:line="240" w:lineRule="auto"/>
              <w:ind w:left="0" w:right="-30" w:hanging="2"/>
              <w:jc w:val="both"/>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right="-30" w:hanging="2"/>
              <w:rPr>
                <w:rFonts w:eastAsia="Times New Roman" w:cs="Times New Roman"/>
                <w:color w:val="000000"/>
              </w:rPr>
            </w:pPr>
            <w:r>
              <w:rPr>
                <w:rFonts w:eastAsia="Times New Roman" w:cs="Times New Roman"/>
                <w:b/>
                <w:color w:val="000000"/>
              </w:rPr>
              <w:t>ЭКЗАМЕНАЦИОННЫЙ БИЛЕТ №2</w:t>
            </w:r>
          </w:p>
          <w:p w:rsidR="009E6231" w:rsidRDefault="009E6231" w:rsidP="00257983">
            <w:pPr>
              <w:pBdr>
                <w:top w:val="nil"/>
                <w:left w:val="nil"/>
                <w:bottom w:val="nil"/>
                <w:right w:val="nil"/>
                <w:between w:val="nil"/>
              </w:pBdr>
              <w:spacing w:line="240" w:lineRule="auto"/>
              <w:ind w:left="0" w:right="-30" w:hanging="2"/>
              <w:rPr>
                <w:rFonts w:eastAsia="Times New Roman" w:cs="Times New Roman"/>
                <w:color w:val="000000"/>
              </w:rPr>
            </w:pP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 xml:space="preserve">1. Структура  гена в геномах прокариот и эукариот. </w:t>
            </w:r>
            <w:proofErr w:type="spellStart"/>
            <w:r>
              <w:rPr>
                <w:rFonts w:eastAsia="Times New Roman" w:cs="Times New Roman"/>
                <w:color w:val="000000"/>
              </w:rPr>
              <w:t>Экзоны</w:t>
            </w:r>
            <w:proofErr w:type="spellEnd"/>
            <w:r>
              <w:rPr>
                <w:rFonts w:eastAsia="Times New Roman" w:cs="Times New Roman"/>
                <w:color w:val="000000"/>
              </w:rPr>
              <w:t xml:space="preserve"> и </w:t>
            </w:r>
            <w:proofErr w:type="spellStart"/>
            <w:r>
              <w:rPr>
                <w:rFonts w:eastAsia="Times New Roman" w:cs="Times New Roman"/>
                <w:color w:val="000000"/>
              </w:rPr>
              <w:t>интроны</w:t>
            </w:r>
            <w:proofErr w:type="spellEnd"/>
            <w:r>
              <w:rPr>
                <w:rFonts w:eastAsia="Times New Roman" w:cs="Times New Roman"/>
                <w:color w:val="000000"/>
              </w:rPr>
              <w:t>.</w:t>
            </w: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 xml:space="preserve">2. Определение наиболее вероятной последовательности состояний и алгоритм </w:t>
            </w:r>
            <w:proofErr w:type="spellStart"/>
            <w:r>
              <w:rPr>
                <w:rFonts w:eastAsia="Times New Roman" w:cs="Times New Roman"/>
                <w:color w:val="000000"/>
              </w:rPr>
              <w:t>Витерби</w:t>
            </w:r>
            <w:proofErr w:type="spellEnd"/>
            <w:r>
              <w:rPr>
                <w:rFonts w:eastAsia="Times New Roman" w:cs="Times New Roman"/>
                <w:color w:val="000000"/>
              </w:rPr>
              <w:t>.</w:t>
            </w:r>
          </w:p>
          <w:p w:rsidR="009E6231" w:rsidRDefault="009E6231" w:rsidP="00257983">
            <w:pPr>
              <w:pBdr>
                <w:top w:val="nil"/>
                <w:left w:val="nil"/>
                <w:bottom w:val="nil"/>
                <w:right w:val="nil"/>
                <w:between w:val="nil"/>
              </w:pBdr>
              <w:spacing w:line="360" w:lineRule="auto"/>
              <w:ind w:left="0" w:hanging="2"/>
              <w:jc w:val="left"/>
              <w:rPr>
                <w:rFonts w:eastAsia="Times New Roman" w:cs="Times New Roman"/>
                <w:color w:val="000000"/>
                <w:u w:val="single"/>
              </w:rPr>
            </w:pPr>
          </w:p>
          <w:p w:rsidR="009E6231" w:rsidRDefault="009E6231" w:rsidP="00257983">
            <w:pPr>
              <w:pBdr>
                <w:top w:val="nil"/>
                <w:left w:val="nil"/>
                <w:bottom w:val="nil"/>
                <w:right w:val="nil"/>
                <w:between w:val="nil"/>
              </w:pBdr>
              <w:spacing w:line="240" w:lineRule="auto"/>
              <w:ind w:left="0" w:hanging="2"/>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Составитель        _____________________________________Е.В. Коротков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Заведующий кафедрой    ___________________________ Н.А. Кудряшов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lastRenderedPageBreak/>
              <w:t xml:space="preserve">                   «____»__________________20     г.</w:t>
            </w:r>
          </w:p>
        </w:tc>
      </w:tr>
    </w:tbl>
    <w:p w:rsidR="009E6231" w:rsidRDefault="009E6231" w:rsidP="00257983">
      <w:pPr>
        <w:pBdr>
          <w:top w:val="nil"/>
          <w:left w:val="nil"/>
          <w:bottom w:val="nil"/>
          <w:right w:val="nil"/>
          <w:between w:val="nil"/>
        </w:pBdr>
        <w:spacing w:after="400" w:line="360" w:lineRule="auto"/>
        <w:ind w:left="0" w:hanging="2"/>
        <w:jc w:val="left"/>
        <w:rPr>
          <w:rFonts w:eastAsia="Times New Roman" w:cs="Times New Roman"/>
          <w:color w:val="000000"/>
        </w:rPr>
      </w:pPr>
    </w:p>
    <w:tbl>
      <w:tblPr>
        <w:tblStyle w:val="aff2"/>
        <w:tblW w:w="9854" w:type="dxa"/>
        <w:tblInd w:w="0" w:type="dxa"/>
        <w:tblLayout w:type="fixed"/>
        <w:tblLook w:val="0000" w:firstRow="0" w:lastRow="0" w:firstColumn="0" w:lastColumn="0" w:noHBand="0" w:noVBand="0"/>
      </w:tblPr>
      <w:tblGrid>
        <w:gridCol w:w="9854"/>
      </w:tblGrid>
      <w:tr w:rsidR="009E6231">
        <w:tc>
          <w:tcPr>
            <w:tcW w:w="9854" w:type="dxa"/>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bl>
            <w:tblPr>
              <w:tblStyle w:val="aff3"/>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82"/>
              <w:gridCol w:w="4863"/>
            </w:tblGrid>
            <w:tr w:rsidR="009E6231">
              <w:trPr>
                <w:jc w:val="center"/>
              </w:trPr>
              <w:tc>
                <w:tcPr>
                  <w:tcW w:w="4582" w:type="dxa"/>
                  <w:shd w:val="clear" w:color="auto" w:fill="auto"/>
                </w:tcPr>
                <w:p w:rsidR="009E6231" w:rsidRDefault="00C51C2E" w:rsidP="00257983">
                  <w:pPr>
                    <w:ind w:left="0" w:right="-108" w:hanging="2"/>
                    <w:rPr>
                      <w:rFonts w:eastAsia="Times New Roman" w:cs="Times New Roman"/>
                      <w:b/>
                    </w:rPr>
                  </w:pPr>
                  <w:r>
                    <w:rPr>
                      <w:rFonts w:eastAsia="Times New Roman" w:cs="Times New Roman"/>
                      <w:b/>
                    </w:rPr>
                    <w:t>МИНОБРНАУКИ РОССИИ</w:t>
                  </w:r>
                </w:p>
                <w:p w:rsidR="009E6231" w:rsidRDefault="00C51C2E" w:rsidP="00257983">
                  <w:pPr>
                    <w:pStyle w:val="4"/>
                    <w:ind w:left="0" w:hanging="2"/>
                    <w:jc w:val="center"/>
                    <w:rPr>
                      <w:rFonts w:eastAsia="Times New Roman" w:cs="Times New Roman"/>
                      <w:b w:val="0"/>
                    </w:rPr>
                  </w:pPr>
                  <w:bookmarkStart w:id="3" w:name="_heading=h.71knmsrmgr0t" w:colFirst="0" w:colLast="0"/>
                  <w:bookmarkEnd w:id="3"/>
                  <w:r>
                    <w:rPr>
                      <w:rFonts w:eastAsia="Times New Roman" w:cs="Times New Roman"/>
                      <w:b w:val="0"/>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tc>
              <w:tc>
                <w:tcPr>
                  <w:tcW w:w="4863" w:type="dxa"/>
                  <w:shd w:val="clear" w:color="auto" w:fill="auto"/>
                </w:tcPr>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01.04.02 Прикладная математика и информатика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(код и наименование направления подготовки/специальность) </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Математические и компьютерные методы в научных исследованиях</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(профиль подготовки/магистерская программа/специализация)</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Прикладная математика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(наименование кафедры)</w:t>
                  </w:r>
                </w:p>
              </w:tc>
            </w:tr>
          </w:tbl>
          <w:p w:rsidR="009E6231" w:rsidRDefault="009E6231" w:rsidP="00257983">
            <w:pPr>
              <w:pBdr>
                <w:top w:val="nil"/>
                <w:left w:val="nil"/>
                <w:bottom w:val="nil"/>
                <w:right w:val="nil"/>
                <w:between w:val="nil"/>
              </w:pBdr>
              <w:spacing w:line="240" w:lineRule="auto"/>
              <w:ind w:left="0" w:right="5103" w:hanging="2"/>
              <w:rPr>
                <w:rFonts w:eastAsia="Times New Roman" w:cs="Times New Roman"/>
                <w:color w:val="000000"/>
                <w:sz w:val="20"/>
                <w:szCs w:val="20"/>
              </w:rPr>
            </w:pPr>
          </w:p>
          <w:p w:rsidR="009E6231" w:rsidRDefault="00C51C2E" w:rsidP="00257983">
            <w:pPr>
              <w:pBdr>
                <w:top w:val="nil"/>
                <w:left w:val="nil"/>
                <w:bottom w:val="nil"/>
                <w:right w:val="nil"/>
                <w:between w:val="nil"/>
              </w:pBdr>
              <w:tabs>
                <w:tab w:val="left" w:pos="500"/>
              </w:tabs>
              <w:spacing w:line="240" w:lineRule="auto"/>
              <w:ind w:left="0" w:right="-30" w:hanging="2"/>
              <w:jc w:val="right"/>
              <w:rPr>
                <w:rFonts w:eastAsia="Times New Roman" w:cs="Times New Roman"/>
                <w:color w:val="000000"/>
              </w:rPr>
            </w:pPr>
            <w:r>
              <w:rPr>
                <w:rFonts w:eastAsia="Times New Roman" w:cs="Times New Roman"/>
                <w:color w:val="000000"/>
              </w:rPr>
              <w:t xml:space="preserve">Дисциплина </w:t>
            </w:r>
            <w:r>
              <w:rPr>
                <w:rFonts w:eastAsia="Times New Roman" w:cs="Times New Roman"/>
                <w:color w:val="000000"/>
                <w:sz w:val="28"/>
                <w:szCs w:val="28"/>
              </w:rPr>
              <w:t xml:space="preserve"> </w:t>
            </w:r>
            <w:r>
              <w:rPr>
                <w:rFonts w:eastAsia="Times New Roman" w:cs="Times New Roman"/>
                <w:color w:val="000000"/>
                <w:u w:val="single"/>
              </w:rPr>
              <w:t>Символьные последовательности и методы их анализа</w:t>
            </w:r>
          </w:p>
          <w:p w:rsidR="009E6231" w:rsidRDefault="00C51C2E" w:rsidP="00257983">
            <w:pPr>
              <w:pBdr>
                <w:top w:val="nil"/>
                <w:left w:val="nil"/>
                <w:bottom w:val="nil"/>
                <w:right w:val="nil"/>
                <w:between w:val="nil"/>
              </w:pBdr>
              <w:tabs>
                <w:tab w:val="left" w:pos="500"/>
              </w:tabs>
              <w:spacing w:line="240" w:lineRule="auto"/>
              <w:ind w:left="0" w:right="-30" w:hanging="2"/>
              <w:rPr>
                <w:rFonts w:eastAsia="Times New Roman" w:cs="Times New Roman"/>
                <w:color w:val="000000"/>
                <w:vertAlign w:val="superscript"/>
              </w:rPr>
            </w:pPr>
            <w:r>
              <w:rPr>
                <w:rFonts w:eastAsia="Times New Roman" w:cs="Times New Roman"/>
                <w:color w:val="000000"/>
                <w:vertAlign w:val="superscript"/>
              </w:rPr>
              <w:t xml:space="preserve">                                                                          (наименование дисциплины)</w:t>
            </w:r>
          </w:p>
          <w:p w:rsidR="009E6231" w:rsidRDefault="009E6231" w:rsidP="00257983">
            <w:pPr>
              <w:pBdr>
                <w:top w:val="nil"/>
                <w:left w:val="nil"/>
                <w:bottom w:val="nil"/>
                <w:right w:val="nil"/>
                <w:between w:val="nil"/>
              </w:pBdr>
              <w:tabs>
                <w:tab w:val="left" w:pos="500"/>
              </w:tabs>
              <w:spacing w:line="240" w:lineRule="auto"/>
              <w:ind w:left="0" w:right="-30" w:hanging="2"/>
              <w:jc w:val="both"/>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right="-30" w:hanging="2"/>
              <w:rPr>
                <w:rFonts w:eastAsia="Times New Roman" w:cs="Times New Roman"/>
                <w:color w:val="000000"/>
              </w:rPr>
            </w:pPr>
            <w:r>
              <w:rPr>
                <w:rFonts w:eastAsia="Times New Roman" w:cs="Times New Roman"/>
                <w:b/>
                <w:color w:val="000000"/>
              </w:rPr>
              <w:t>ЭКЗАМЕНАЦИОННЫЙ БИЛЕТ №3</w:t>
            </w:r>
          </w:p>
          <w:p w:rsidR="009E6231" w:rsidRDefault="009E6231" w:rsidP="00257983">
            <w:pPr>
              <w:pBdr>
                <w:top w:val="nil"/>
                <w:left w:val="nil"/>
                <w:bottom w:val="nil"/>
                <w:right w:val="nil"/>
                <w:between w:val="nil"/>
              </w:pBdr>
              <w:spacing w:line="240" w:lineRule="auto"/>
              <w:ind w:left="0" w:right="-30" w:hanging="2"/>
              <w:rPr>
                <w:rFonts w:eastAsia="Times New Roman" w:cs="Times New Roman"/>
                <w:color w:val="000000"/>
              </w:rPr>
            </w:pP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1.  Генетический код.</w:t>
            </w: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 xml:space="preserve">2.  Использование скрытой </w:t>
            </w:r>
            <w:proofErr w:type="spellStart"/>
            <w:r>
              <w:rPr>
                <w:rFonts w:eastAsia="Times New Roman" w:cs="Times New Roman"/>
                <w:color w:val="000000"/>
              </w:rPr>
              <w:t>марковской</w:t>
            </w:r>
            <w:proofErr w:type="spellEnd"/>
            <w:r>
              <w:rPr>
                <w:rFonts w:eastAsia="Times New Roman" w:cs="Times New Roman"/>
                <w:color w:val="000000"/>
              </w:rPr>
              <w:t xml:space="preserve"> цепи для предсказания местоположения CG богатых участков в последовательностях оснований ДНК.</w:t>
            </w:r>
          </w:p>
          <w:p w:rsidR="009E6231" w:rsidRDefault="009E6231" w:rsidP="00257983">
            <w:pPr>
              <w:pBdr>
                <w:top w:val="nil"/>
                <w:left w:val="nil"/>
                <w:bottom w:val="nil"/>
                <w:right w:val="nil"/>
                <w:between w:val="nil"/>
              </w:pBdr>
              <w:spacing w:line="240" w:lineRule="auto"/>
              <w:ind w:left="0" w:hanging="2"/>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Составитель        _____________________________________Е.В. Коротков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Заведующий кафедрой    ___________________________ Н.А. Кудряшов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xml:space="preserve">                   «____»__________________20     г.</w:t>
            </w:r>
          </w:p>
        </w:tc>
      </w:tr>
    </w:tbl>
    <w:p w:rsidR="009E6231" w:rsidRDefault="009E6231" w:rsidP="00257983">
      <w:pPr>
        <w:pBdr>
          <w:top w:val="nil"/>
          <w:left w:val="nil"/>
          <w:bottom w:val="nil"/>
          <w:right w:val="nil"/>
          <w:between w:val="nil"/>
        </w:pBdr>
        <w:spacing w:after="400" w:line="360" w:lineRule="auto"/>
        <w:ind w:left="0" w:hanging="2"/>
        <w:jc w:val="left"/>
        <w:rPr>
          <w:rFonts w:eastAsia="Times New Roman" w:cs="Times New Roman"/>
          <w:color w:val="000000"/>
        </w:rPr>
      </w:pPr>
    </w:p>
    <w:tbl>
      <w:tblPr>
        <w:tblStyle w:val="aff4"/>
        <w:tblW w:w="9854" w:type="dxa"/>
        <w:tblInd w:w="0" w:type="dxa"/>
        <w:tblLayout w:type="fixed"/>
        <w:tblLook w:val="0000" w:firstRow="0" w:lastRow="0" w:firstColumn="0" w:lastColumn="0" w:noHBand="0" w:noVBand="0"/>
      </w:tblPr>
      <w:tblGrid>
        <w:gridCol w:w="9854"/>
      </w:tblGrid>
      <w:tr w:rsidR="009E6231">
        <w:tc>
          <w:tcPr>
            <w:tcW w:w="9854" w:type="dxa"/>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bl>
            <w:tblPr>
              <w:tblStyle w:val="aff5"/>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82"/>
              <w:gridCol w:w="4863"/>
            </w:tblGrid>
            <w:tr w:rsidR="009E6231">
              <w:trPr>
                <w:jc w:val="center"/>
              </w:trPr>
              <w:tc>
                <w:tcPr>
                  <w:tcW w:w="4582" w:type="dxa"/>
                  <w:shd w:val="clear" w:color="auto" w:fill="auto"/>
                </w:tcPr>
                <w:p w:rsidR="009E6231" w:rsidRDefault="00C51C2E" w:rsidP="00257983">
                  <w:pPr>
                    <w:ind w:left="0" w:right="-108" w:hanging="2"/>
                    <w:rPr>
                      <w:rFonts w:eastAsia="Times New Roman" w:cs="Times New Roman"/>
                      <w:b/>
                    </w:rPr>
                  </w:pPr>
                  <w:r>
                    <w:rPr>
                      <w:rFonts w:eastAsia="Times New Roman" w:cs="Times New Roman"/>
                      <w:b/>
                    </w:rPr>
                    <w:t>МИНОБРНАУКИ РОССИИ</w:t>
                  </w:r>
                </w:p>
                <w:p w:rsidR="009E6231" w:rsidRDefault="00C51C2E" w:rsidP="00257983">
                  <w:pPr>
                    <w:pStyle w:val="4"/>
                    <w:ind w:left="0" w:hanging="2"/>
                    <w:jc w:val="center"/>
                    <w:rPr>
                      <w:rFonts w:eastAsia="Times New Roman" w:cs="Times New Roman"/>
                      <w:b w:val="0"/>
                    </w:rPr>
                  </w:pPr>
                  <w:bookmarkStart w:id="4" w:name="_heading=h.xvq2prr41i5q" w:colFirst="0" w:colLast="0"/>
                  <w:bookmarkEnd w:id="4"/>
                  <w:r>
                    <w:rPr>
                      <w:rFonts w:eastAsia="Times New Roman" w:cs="Times New Roman"/>
                      <w:b w:val="0"/>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tc>
              <w:tc>
                <w:tcPr>
                  <w:tcW w:w="4863" w:type="dxa"/>
                  <w:shd w:val="clear" w:color="auto" w:fill="auto"/>
                </w:tcPr>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01.04.02 Прикладная математика и информатика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(код и наименование направления подготовки/специальность) </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Математические и компьютерные методы в научных исследованиях</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(профиль подготовки/магистерская программа/специализация)</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Прикладная математика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(наименование кафедры)</w:t>
                  </w:r>
                </w:p>
              </w:tc>
            </w:tr>
          </w:tbl>
          <w:p w:rsidR="009E6231" w:rsidRDefault="009E6231" w:rsidP="00257983">
            <w:pPr>
              <w:pBdr>
                <w:top w:val="nil"/>
                <w:left w:val="nil"/>
                <w:bottom w:val="nil"/>
                <w:right w:val="nil"/>
                <w:between w:val="nil"/>
              </w:pBdr>
              <w:spacing w:line="240" w:lineRule="auto"/>
              <w:ind w:left="0" w:right="5103" w:hanging="2"/>
              <w:rPr>
                <w:rFonts w:eastAsia="Times New Roman" w:cs="Times New Roman"/>
                <w:color w:val="000000"/>
                <w:sz w:val="20"/>
                <w:szCs w:val="20"/>
              </w:rPr>
            </w:pPr>
          </w:p>
          <w:p w:rsidR="009E6231" w:rsidRDefault="00C51C2E" w:rsidP="00257983">
            <w:pPr>
              <w:pBdr>
                <w:top w:val="nil"/>
                <w:left w:val="nil"/>
                <w:bottom w:val="nil"/>
                <w:right w:val="nil"/>
                <w:between w:val="nil"/>
              </w:pBdr>
              <w:tabs>
                <w:tab w:val="left" w:pos="500"/>
              </w:tabs>
              <w:spacing w:line="240" w:lineRule="auto"/>
              <w:ind w:left="0" w:right="-30" w:hanging="2"/>
              <w:jc w:val="right"/>
              <w:rPr>
                <w:rFonts w:eastAsia="Times New Roman" w:cs="Times New Roman"/>
                <w:color w:val="000000"/>
              </w:rPr>
            </w:pPr>
            <w:r>
              <w:rPr>
                <w:rFonts w:eastAsia="Times New Roman" w:cs="Times New Roman"/>
                <w:color w:val="000000"/>
              </w:rPr>
              <w:t xml:space="preserve">Дисциплина </w:t>
            </w:r>
            <w:r>
              <w:rPr>
                <w:rFonts w:eastAsia="Times New Roman" w:cs="Times New Roman"/>
                <w:color w:val="000000"/>
                <w:sz w:val="28"/>
                <w:szCs w:val="28"/>
              </w:rPr>
              <w:t xml:space="preserve"> </w:t>
            </w:r>
            <w:r>
              <w:rPr>
                <w:rFonts w:eastAsia="Times New Roman" w:cs="Times New Roman"/>
                <w:color w:val="000000"/>
                <w:u w:val="single"/>
              </w:rPr>
              <w:t>Символьные последовательности и методы их анализа</w:t>
            </w:r>
          </w:p>
          <w:p w:rsidR="009E6231" w:rsidRDefault="00C51C2E" w:rsidP="00257983">
            <w:pPr>
              <w:pBdr>
                <w:top w:val="nil"/>
                <w:left w:val="nil"/>
                <w:bottom w:val="nil"/>
                <w:right w:val="nil"/>
                <w:between w:val="nil"/>
              </w:pBdr>
              <w:tabs>
                <w:tab w:val="left" w:pos="500"/>
              </w:tabs>
              <w:spacing w:line="240" w:lineRule="auto"/>
              <w:ind w:left="0" w:right="-30" w:hanging="2"/>
              <w:rPr>
                <w:rFonts w:eastAsia="Times New Roman" w:cs="Times New Roman"/>
                <w:color w:val="000000"/>
                <w:vertAlign w:val="superscript"/>
              </w:rPr>
            </w:pPr>
            <w:r>
              <w:rPr>
                <w:rFonts w:eastAsia="Times New Roman" w:cs="Times New Roman"/>
                <w:color w:val="000000"/>
                <w:vertAlign w:val="superscript"/>
              </w:rPr>
              <w:t xml:space="preserve">                                                                          (наименование дисциплины)</w:t>
            </w:r>
          </w:p>
          <w:p w:rsidR="009E6231" w:rsidRDefault="009E6231" w:rsidP="00257983">
            <w:pPr>
              <w:pBdr>
                <w:top w:val="nil"/>
                <w:left w:val="nil"/>
                <w:bottom w:val="nil"/>
                <w:right w:val="nil"/>
                <w:between w:val="nil"/>
              </w:pBdr>
              <w:tabs>
                <w:tab w:val="left" w:pos="500"/>
              </w:tabs>
              <w:spacing w:line="240" w:lineRule="auto"/>
              <w:ind w:left="0" w:right="-30" w:hanging="2"/>
              <w:jc w:val="both"/>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right="-30" w:hanging="2"/>
              <w:rPr>
                <w:rFonts w:eastAsia="Times New Roman" w:cs="Times New Roman"/>
                <w:color w:val="000000"/>
              </w:rPr>
            </w:pPr>
            <w:r>
              <w:rPr>
                <w:rFonts w:eastAsia="Times New Roman" w:cs="Times New Roman"/>
                <w:b/>
                <w:color w:val="000000"/>
              </w:rPr>
              <w:t>ЭКЗАМЕНАЦИОННЫЙ БИЛЕТ №4</w:t>
            </w:r>
          </w:p>
          <w:p w:rsidR="009E6231" w:rsidRDefault="009E6231" w:rsidP="00257983">
            <w:pPr>
              <w:pBdr>
                <w:top w:val="nil"/>
                <w:left w:val="nil"/>
                <w:bottom w:val="nil"/>
                <w:right w:val="nil"/>
                <w:between w:val="nil"/>
              </w:pBdr>
              <w:spacing w:line="240" w:lineRule="auto"/>
              <w:ind w:left="0" w:right="-30" w:hanging="2"/>
              <w:rPr>
                <w:rFonts w:eastAsia="Times New Roman" w:cs="Times New Roman"/>
                <w:color w:val="000000"/>
              </w:rPr>
            </w:pP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1. Понятие и поиск расширенного подобия в символьных последовательностях. Однозначные и неоднозначные перекодировки.</w:t>
            </w: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2. Повторяющиеся последовательности различных классов. SINE и LINE семейства повторов. Уникальные последовательности ДНК.</w:t>
            </w:r>
          </w:p>
          <w:p w:rsidR="009E6231" w:rsidRDefault="009E6231" w:rsidP="00257983">
            <w:pPr>
              <w:pBdr>
                <w:top w:val="nil"/>
                <w:left w:val="nil"/>
                <w:bottom w:val="nil"/>
                <w:right w:val="nil"/>
                <w:between w:val="nil"/>
              </w:pBdr>
              <w:spacing w:line="360" w:lineRule="auto"/>
              <w:ind w:left="0" w:hanging="2"/>
              <w:jc w:val="left"/>
              <w:rPr>
                <w:rFonts w:eastAsia="Times New Roman" w:cs="Times New Roman"/>
                <w:color w:val="000000"/>
                <w:u w:val="single"/>
              </w:rPr>
            </w:pPr>
          </w:p>
          <w:p w:rsidR="009E6231" w:rsidRDefault="009E6231" w:rsidP="00257983">
            <w:pPr>
              <w:pBdr>
                <w:top w:val="nil"/>
                <w:left w:val="nil"/>
                <w:bottom w:val="nil"/>
                <w:right w:val="nil"/>
                <w:between w:val="nil"/>
              </w:pBdr>
              <w:spacing w:line="240" w:lineRule="auto"/>
              <w:ind w:left="0" w:hanging="2"/>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Составитель        _____________________________________Е.В. Коротков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Заведующий кафедрой    ___________________________ Н.А. Кудряшов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xml:space="preserve">                   «____»__________________20     г.</w:t>
            </w:r>
          </w:p>
        </w:tc>
      </w:tr>
    </w:tbl>
    <w:p w:rsidR="009E6231" w:rsidRDefault="009E6231" w:rsidP="00257983">
      <w:pPr>
        <w:pBdr>
          <w:top w:val="nil"/>
          <w:left w:val="nil"/>
          <w:bottom w:val="nil"/>
          <w:right w:val="nil"/>
          <w:between w:val="nil"/>
        </w:pBdr>
        <w:spacing w:after="400" w:line="360" w:lineRule="auto"/>
        <w:ind w:left="0" w:hanging="2"/>
        <w:jc w:val="left"/>
        <w:rPr>
          <w:rFonts w:eastAsia="Times New Roman" w:cs="Times New Roman"/>
          <w:color w:val="000000"/>
        </w:rPr>
      </w:pPr>
    </w:p>
    <w:tbl>
      <w:tblPr>
        <w:tblStyle w:val="aff6"/>
        <w:tblW w:w="9854" w:type="dxa"/>
        <w:tblInd w:w="0" w:type="dxa"/>
        <w:tblLayout w:type="fixed"/>
        <w:tblLook w:val="0000" w:firstRow="0" w:lastRow="0" w:firstColumn="0" w:lastColumn="0" w:noHBand="0" w:noVBand="0"/>
      </w:tblPr>
      <w:tblGrid>
        <w:gridCol w:w="9854"/>
      </w:tblGrid>
      <w:tr w:rsidR="009E6231">
        <w:tc>
          <w:tcPr>
            <w:tcW w:w="9854" w:type="dxa"/>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bl>
            <w:tblPr>
              <w:tblStyle w:val="aff7"/>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82"/>
              <w:gridCol w:w="4863"/>
            </w:tblGrid>
            <w:tr w:rsidR="009E6231">
              <w:trPr>
                <w:jc w:val="center"/>
              </w:trPr>
              <w:tc>
                <w:tcPr>
                  <w:tcW w:w="4582" w:type="dxa"/>
                  <w:shd w:val="clear" w:color="auto" w:fill="auto"/>
                </w:tcPr>
                <w:p w:rsidR="009E6231" w:rsidRDefault="00C51C2E" w:rsidP="00257983">
                  <w:pPr>
                    <w:ind w:left="0" w:right="-108" w:hanging="2"/>
                    <w:rPr>
                      <w:rFonts w:eastAsia="Times New Roman" w:cs="Times New Roman"/>
                      <w:b/>
                    </w:rPr>
                  </w:pPr>
                  <w:r>
                    <w:rPr>
                      <w:rFonts w:eastAsia="Times New Roman" w:cs="Times New Roman"/>
                      <w:b/>
                    </w:rPr>
                    <w:t>МИНОБРНАУКИ РОССИИ</w:t>
                  </w:r>
                </w:p>
                <w:p w:rsidR="009E6231" w:rsidRDefault="00C51C2E" w:rsidP="00257983">
                  <w:pPr>
                    <w:pStyle w:val="4"/>
                    <w:ind w:left="0" w:hanging="2"/>
                    <w:jc w:val="center"/>
                    <w:rPr>
                      <w:rFonts w:eastAsia="Times New Roman" w:cs="Times New Roman"/>
                      <w:b w:val="0"/>
                    </w:rPr>
                  </w:pPr>
                  <w:bookmarkStart w:id="5" w:name="_heading=h.q3zd85uqqz8j" w:colFirst="0" w:colLast="0"/>
                  <w:bookmarkEnd w:id="5"/>
                  <w:r>
                    <w:rPr>
                      <w:rFonts w:eastAsia="Times New Roman" w:cs="Times New Roman"/>
                      <w:b w:val="0"/>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tc>
              <w:tc>
                <w:tcPr>
                  <w:tcW w:w="4863" w:type="dxa"/>
                  <w:shd w:val="clear" w:color="auto" w:fill="auto"/>
                </w:tcPr>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01.04.02 Прикладная математика и информатика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(код и наименование направления подготовки/специальность) </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Математические и компьютерные методы в научных исследованиях</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(профиль подготовки/магистерская программа/специализация)</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Прикладная математика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(наименование кафедры)</w:t>
                  </w:r>
                </w:p>
              </w:tc>
            </w:tr>
          </w:tbl>
          <w:p w:rsidR="009E6231" w:rsidRDefault="009E6231" w:rsidP="00257983">
            <w:pPr>
              <w:pBdr>
                <w:top w:val="nil"/>
                <w:left w:val="nil"/>
                <w:bottom w:val="nil"/>
                <w:right w:val="nil"/>
                <w:between w:val="nil"/>
              </w:pBdr>
              <w:spacing w:line="240" w:lineRule="auto"/>
              <w:ind w:left="0" w:right="5103" w:hanging="2"/>
              <w:rPr>
                <w:rFonts w:eastAsia="Times New Roman" w:cs="Times New Roman"/>
                <w:color w:val="000000"/>
                <w:sz w:val="20"/>
                <w:szCs w:val="20"/>
              </w:rPr>
            </w:pPr>
          </w:p>
          <w:p w:rsidR="009E6231" w:rsidRDefault="00C51C2E" w:rsidP="00257983">
            <w:pPr>
              <w:pBdr>
                <w:top w:val="nil"/>
                <w:left w:val="nil"/>
                <w:bottom w:val="nil"/>
                <w:right w:val="nil"/>
                <w:between w:val="nil"/>
              </w:pBdr>
              <w:tabs>
                <w:tab w:val="left" w:pos="500"/>
              </w:tabs>
              <w:spacing w:line="240" w:lineRule="auto"/>
              <w:ind w:left="0" w:right="-30" w:hanging="2"/>
              <w:jc w:val="right"/>
              <w:rPr>
                <w:rFonts w:eastAsia="Times New Roman" w:cs="Times New Roman"/>
                <w:color w:val="000000"/>
              </w:rPr>
            </w:pPr>
            <w:r>
              <w:rPr>
                <w:rFonts w:eastAsia="Times New Roman" w:cs="Times New Roman"/>
                <w:color w:val="000000"/>
              </w:rPr>
              <w:t xml:space="preserve">Дисциплина </w:t>
            </w:r>
            <w:r>
              <w:rPr>
                <w:rFonts w:eastAsia="Times New Roman" w:cs="Times New Roman"/>
                <w:color w:val="000000"/>
                <w:sz w:val="28"/>
                <w:szCs w:val="28"/>
              </w:rPr>
              <w:t xml:space="preserve"> </w:t>
            </w:r>
            <w:r>
              <w:rPr>
                <w:rFonts w:eastAsia="Times New Roman" w:cs="Times New Roman"/>
                <w:color w:val="000000"/>
                <w:u w:val="single"/>
              </w:rPr>
              <w:t>Символьные последовательности и методы их анализа</w:t>
            </w:r>
          </w:p>
          <w:p w:rsidR="009E6231" w:rsidRDefault="00C51C2E" w:rsidP="00257983">
            <w:pPr>
              <w:pBdr>
                <w:top w:val="nil"/>
                <w:left w:val="nil"/>
                <w:bottom w:val="nil"/>
                <w:right w:val="nil"/>
                <w:between w:val="nil"/>
              </w:pBdr>
              <w:tabs>
                <w:tab w:val="left" w:pos="500"/>
              </w:tabs>
              <w:spacing w:line="240" w:lineRule="auto"/>
              <w:ind w:left="0" w:right="-30" w:hanging="2"/>
              <w:rPr>
                <w:rFonts w:eastAsia="Times New Roman" w:cs="Times New Roman"/>
                <w:color w:val="000000"/>
                <w:vertAlign w:val="superscript"/>
              </w:rPr>
            </w:pPr>
            <w:r>
              <w:rPr>
                <w:rFonts w:eastAsia="Times New Roman" w:cs="Times New Roman"/>
                <w:color w:val="000000"/>
                <w:vertAlign w:val="superscript"/>
              </w:rPr>
              <w:t xml:space="preserve">                                                                          (наименование дисциплины)</w:t>
            </w:r>
          </w:p>
          <w:p w:rsidR="009E6231" w:rsidRDefault="009E6231" w:rsidP="00257983">
            <w:pPr>
              <w:pBdr>
                <w:top w:val="nil"/>
                <w:left w:val="nil"/>
                <w:bottom w:val="nil"/>
                <w:right w:val="nil"/>
                <w:between w:val="nil"/>
              </w:pBdr>
              <w:tabs>
                <w:tab w:val="left" w:pos="500"/>
              </w:tabs>
              <w:spacing w:line="240" w:lineRule="auto"/>
              <w:ind w:left="0" w:right="-30" w:hanging="2"/>
              <w:jc w:val="both"/>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right="-30" w:hanging="2"/>
              <w:rPr>
                <w:rFonts w:eastAsia="Times New Roman" w:cs="Times New Roman"/>
                <w:color w:val="000000"/>
              </w:rPr>
            </w:pPr>
            <w:r>
              <w:rPr>
                <w:rFonts w:eastAsia="Times New Roman" w:cs="Times New Roman"/>
                <w:b/>
                <w:color w:val="000000"/>
              </w:rPr>
              <w:t>ЭКЗАМЕНАЦИОННЫЙ БИЛЕТ №5</w:t>
            </w:r>
          </w:p>
          <w:p w:rsidR="009E6231" w:rsidRDefault="009E6231" w:rsidP="00257983">
            <w:pPr>
              <w:pBdr>
                <w:top w:val="nil"/>
                <w:left w:val="nil"/>
                <w:bottom w:val="nil"/>
                <w:right w:val="nil"/>
                <w:between w:val="nil"/>
              </w:pBdr>
              <w:spacing w:line="240" w:lineRule="auto"/>
              <w:ind w:left="0" w:right="-30" w:hanging="2"/>
              <w:rPr>
                <w:rFonts w:eastAsia="Times New Roman" w:cs="Times New Roman"/>
                <w:color w:val="000000"/>
              </w:rPr>
            </w:pP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 xml:space="preserve">1.  </w:t>
            </w:r>
            <w:proofErr w:type="spellStart"/>
            <w:r>
              <w:rPr>
                <w:rFonts w:eastAsia="Times New Roman" w:cs="Times New Roman"/>
                <w:color w:val="000000"/>
              </w:rPr>
              <w:t>Интерсперсная</w:t>
            </w:r>
            <w:proofErr w:type="spellEnd"/>
            <w:r>
              <w:rPr>
                <w:rFonts w:eastAsia="Times New Roman" w:cs="Times New Roman"/>
                <w:color w:val="000000"/>
              </w:rPr>
              <w:t xml:space="preserve"> организация геномов.</w:t>
            </w: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2.  Методы учета корреляций в символьной последовательности при поиске расширенного подобия.</w:t>
            </w:r>
          </w:p>
          <w:p w:rsidR="009E6231" w:rsidRDefault="009E6231" w:rsidP="00257983">
            <w:pPr>
              <w:pBdr>
                <w:top w:val="nil"/>
                <w:left w:val="nil"/>
                <w:bottom w:val="nil"/>
                <w:right w:val="nil"/>
                <w:between w:val="nil"/>
              </w:pBdr>
              <w:spacing w:line="240" w:lineRule="auto"/>
              <w:ind w:left="0" w:hanging="2"/>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Составитель        _____________________________________Е.В. Коротков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Заведующий кафедрой    ___________________________ Н.А. Кудряшов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xml:space="preserve">                   «____»__________________20     г.</w:t>
            </w:r>
          </w:p>
        </w:tc>
      </w:tr>
    </w:tbl>
    <w:p w:rsidR="009E6231" w:rsidRDefault="009E6231" w:rsidP="00257983">
      <w:pPr>
        <w:pBdr>
          <w:top w:val="nil"/>
          <w:left w:val="nil"/>
          <w:bottom w:val="nil"/>
          <w:right w:val="nil"/>
          <w:between w:val="nil"/>
        </w:pBdr>
        <w:spacing w:after="400" w:line="360" w:lineRule="auto"/>
        <w:ind w:left="0" w:hanging="2"/>
        <w:jc w:val="left"/>
        <w:rPr>
          <w:rFonts w:eastAsia="Times New Roman" w:cs="Times New Roman"/>
          <w:color w:val="000000"/>
        </w:rPr>
      </w:pPr>
    </w:p>
    <w:tbl>
      <w:tblPr>
        <w:tblStyle w:val="aff8"/>
        <w:tblW w:w="9854" w:type="dxa"/>
        <w:tblInd w:w="0" w:type="dxa"/>
        <w:tblLayout w:type="fixed"/>
        <w:tblLook w:val="0000" w:firstRow="0" w:lastRow="0" w:firstColumn="0" w:lastColumn="0" w:noHBand="0" w:noVBand="0"/>
      </w:tblPr>
      <w:tblGrid>
        <w:gridCol w:w="9854"/>
      </w:tblGrid>
      <w:tr w:rsidR="009E6231">
        <w:tc>
          <w:tcPr>
            <w:tcW w:w="9854" w:type="dxa"/>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bl>
            <w:tblPr>
              <w:tblStyle w:val="aff9"/>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82"/>
              <w:gridCol w:w="4863"/>
            </w:tblGrid>
            <w:tr w:rsidR="009E6231">
              <w:trPr>
                <w:jc w:val="center"/>
              </w:trPr>
              <w:tc>
                <w:tcPr>
                  <w:tcW w:w="4582" w:type="dxa"/>
                  <w:shd w:val="clear" w:color="auto" w:fill="auto"/>
                </w:tcPr>
                <w:p w:rsidR="009E6231" w:rsidRDefault="00C51C2E" w:rsidP="00257983">
                  <w:pPr>
                    <w:ind w:left="0" w:right="-108" w:hanging="2"/>
                    <w:rPr>
                      <w:rFonts w:eastAsia="Times New Roman" w:cs="Times New Roman"/>
                      <w:b/>
                    </w:rPr>
                  </w:pPr>
                  <w:r>
                    <w:rPr>
                      <w:rFonts w:eastAsia="Times New Roman" w:cs="Times New Roman"/>
                      <w:b/>
                    </w:rPr>
                    <w:t>МИНОБРНАУКИ РОССИИ</w:t>
                  </w:r>
                </w:p>
                <w:p w:rsidR="009E6231" w:rsidRDefault="00C51C2E" w:rsidP="00257983">
                  <w:pPr>
                    <w:pStyle w:val="4"/>
                    <w:ind w:left="0" w:hanging="2"/>
                    <w:jc w:val="center"/>
                    <w:rPr>
                      <w:rFonts w:eastAsia="Times New Roman" w:cs="Times New Roman"/>
                      <w:b w:val="0"/>
                    </w:rPr>
                  </w:pPr>
                  <w:bookmarkStart w:id="6" w:name="_heading=h.kj6ll73c67jc" w:colFirst="0" w:colLast="0"/>
                  <w:bookmarkEnd w:id="6"/>
                  <w:r>
                    <w:rPr>
                      <w:rFonts w:eastAsia="Times New Roman" w:cs="Times New Roman"/>
                      <w:b w:val="0"/>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tc>
              <w:tc>
                <w:tcPr>
                  <w:tcW w:w="4863" w:type="dxa"/>
                  <w:shd w:val="clear" w:color="auto" w:fill="auto"/>
                </w:tcPr>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01.04.02 Прикладная математика и информатика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(код и наименование направления подготовки/специальность) </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Математические и компьютерные методы в научных исследованиях</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(профиль подготовки/магистерская программа/специализация)</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Прикладная математика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(наименование кафедры)</w:t>
                  </w:r>
                </w:p>
              </w:tc>
            </w:tr>
          </w:tbl>
          <w:p w:rsidR="009E6231" w:rsidRDefault="009E6231" w:rsidP="00257983">
            <w:pPr>
              <w:pBdr>
                <w:top w:val="nil"/>
                <w:left w:val="nil"/>
                <w:bottom w:val="nil"/>
                <w:right w:val="nil"/>
                <w:between w:val="nil"/>
              </w:pBdr>
              <w:spacing w:line="240" w:lineRule="auto"/>
              <w:ind w:left="0" w:right="5103" w:hanging="2"/>
              <w:rPr>
                <w:rFonts w:eastAsia="Times New Roman" w:cs="Times New Roman"/>
                <w:color w:val="000000"/>
                <w:sz w:val="20"/>
                <w:szCs w:val="20"/>
              </w:rPr>
            </w:pPr>
          </w:p>
          <w:p w:rsidR="009E6231" w:rsidRDefault="00C51C2E" w:rsidP="00257983">
            <w:pPr>
              <w:pBdr>
                <w:top w:val="nil"/>
                <w:left w:val="nil"/>
                <w:bottom w:val="nil"/>
                <w:right w:val="nil"/>
                <w:between w:val="nil"/>
              </w:pBdr>
              <w:tabs>
                <w:tab w:val="left" w:pos="500"/>
              </w:tabs>
              <w:spacing w:line="240" w:lineRule="auto"/>
              <w:ind w:left="0" w:right="-30" w:hanging="2"/>
              <w:jc w:val="right"/>
              <w:rPr>
                <w:rFonts w:eastAsia="Times New Roman" w:cs="Times New Roman"/>
                <w:color w:val="000000"/>
              </w:rPr>
            </w:pPr>
            <w:r>
              <w:rPr>
                <w:rFonts w:eastAsia="Times New Roman" w:cs="Times New Roman"/>
                <w:color w:val="000000"/>
              </w:rPr>
              <w:t xml:space="preserve">Дисциплина </w:t>
            </w:r>
            <w:r>
              <w:rPr>
                <w:rFonts w:eastAsia="Times New Roman" w:cs="Times New Roman"/>
                <w:color w:val="000000"/>
                <w:sz w:val="28"/>
                <w:szCs w:val="28"/>
              </w:rPr>
              <w:t xml:space="preserve"> </w:t>
            </w:r>
            <w:r>
              <w:rPr>
                <w:rFonts w:eastAsia="Times New Roman" w:cs="Times New Roman"/>
                <w:color w:val="000000"/>
                <w:u w:val="single"/>
              </w:rPr>
              <w:t>Символьные последовательности и методы их анализа</w:t>
            </w:r>
          </w:p>
          <w:p w:rsidR="009E6231" w:rsidRDefault="00C51C2E" w:rsidP="00257983">
            <w:pPr>
              <w:pBdr>
                <w:top w:val="nil"/>
                <w:left w:val="nil"/>
                <w:bottom w:val="nil"/>
                <w:right w:val="nil"/>
                <w:between w:val="nil"/>
              </w:pBdr>
              <w:tabs>
                <w:tab w:val="left" w:pos="500"/>
              </w:tabs>
              <w:spacing w:line="240" w:lineRule="auto"/>
              <w:ind w:left="0" w:right="-30" w:hanging="2"/>
              <w:rPr>
                <w:rFonts w:eastAsia="Times New Roman" w:cs="Times New Roman"/>
                <w:color w:val="000000"/>
                <w:vertAlign w:val="superscript"/>
              </w:rPr>
            </w:pPr>
            <w:r>
              <w:rPr>
                <w:rFonts w:eastAsia="Times New Roman" w:cs="Times New Roman"/>
                <w:color w:val="000000"/>
                <w:vertAlign w:val="superscript"/>
              </w:rPr>
              <w:t xml:space="preserve">                                                                          (наименование дисциплины)</w:t>
            </w:r>
          </w:p>
          <w:p w:rsidR="009E6231" w:rsidRDefault="009E6231" w:rsidP="00257983">
            <w:pPr>
              <w:pBdr>
                <w:top w:val="nil"/>
                <w:left w:val="nil"/>
                <w:bottom w:val="nil"/>
                <w:right w:val="nil"/>
                <w:between w:val="nil"/>
              </w:pBdr>
              <w:tabs>
                <w:tab w:val="left" w:pos="500"/>
              </w:tabs>
              <w:spacing w:line="240" w:lineRule="auto"/>
              <w:ind w:left="0" w:right="-30" w:hanging="2"/>
              <w:jc w:val="both"/>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right="-30" w:hanging="2"/>
              <w:rPr>
                <w:rFonts w:eastAsia="Times New Roman" w:cs="Times New Roman"/>
                <w:color w:val="000000"/>
              </w:rPr>
            </w:pPr>
            <w:r>
              <w:rPr>
                <w:rFonts w:eastAsia="Times New Roman" w:cs="Times New Roman"/>
                <w:b/>
                <w:color w:val="000000"/>
              </w:rPr>
              <w:t>ЭКЗАМЕНАЦИОННЫЙ БИЛЕТ №6</w:t>
            </w:r>
          </w:p>
          <w:p w:rsidR="009E6231" w:rsidRDefault="009E6231" w:rsidP="00257983">
            <w:pPr>
              <w:pBdr>
                <w:top w:val="nil"/>
                <w:left w:val="nil"/>
                <w:bottom w:val="nil"/>
                <w:right w:val="nil"/>
                <w:between w:val="nil"/>
              </w:pBdr>
              <w:spacing w:line="240" w:lineRule="auto"/>
              <w:ind w:left="0" w:right="-30" w:hanging="2"/>
              <w:rPr>
                <w:rFonts w:eastAsia="Times New Roman" w:cs="Times New Roman"/>
                <w:color w:val="000000"/>
              </w:rPr>
            </w:pP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lastRenderedPageBreak/>
              <w:t xml:space="preserve">1. Строение генных кластеров для </w:t>
            </w:r>
            <w:r>
              <w:rPr>
                <w:rFonts w:ascii="Symbol" w:eastAsia="Symbol" w:hAnsi="Symbol" w:cs="Symbol"/>
                <w:color w:val="000000"/>
              </w:rPr>
              <w:t></w:t>
            </w:r>
            <w:r>
              <w:rPr>
                <w:rFonts w:eastAsia="Times New Roman" w:cs="Times New Roman"/>
                <w:color w:val="000000"/>
              </w:rPr>
              <w:t xml:space="preserve"> и </w:t>
            </w:r>
            <w:r>
              <w:rPr>
                <w:rFonts w:ascii="Symbol" w:eastAsia="Symbol" w:hAnsi="Symbol" w:cs="Symbol"/>
                <w:color w:val="000000"/>
              </w:rPr>
              <w:t></w:t>
            </w:r>
            <w:r>
              <w:rPr>
                <w:rFonts w:eastAsia="Times New Roman" w:cs="Times New Roman"/>
                <w:color w:val="000000"/>
              </w:rPr>
              <w:t xml:space="preserve"> </w:t>
            </w:r>
            <w:proofErr w:type="spellStart"/>
            <w:r>
              <w:rPr>
                <w:rFonts w:eastAsia="Times New Roman" w:cs="Times New Roman"/>
                <w:color w:val="000000"/>
              </w:rPr>
              <w:t>глобиновых</w:t>
            </w:r>
            <w:proofErr w:type="spellEnd"/>
            <w:r>
              <w:rPr>
                <w:rFonts w:eastAsia="Times New Roman" w:cs="Times New Roman"/>
                <w:color w:val="000000"/>
              </w:rPr>
              <w:t xml:space="preserve">  генов.</w:t>
            </w: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 xml:space="preserve">2. Функция правдоподобия для простой </w:t>
            </w:r>
            <w:proofErr w:type="spellStart"/>
            <w:r>
              <w:rPr>
                <w:rFonts w:eastAsia="Times New Roman" w:cs="Times New Roman"/>
                <w:color w:val="000000"/>
              </w:rPr>
              <w:t>марковской</w:t>
            </w:r>
            <w:proofErr w:type="spellEnd"/>
            <w:r>
              <w:rPr>
                <w:rFonts w:eastAsia="Times New Roman" w:cs="Times New Roman"/>
                <w:color w:val="000000"/>
              </w:rPr>
              <w:t xml:space="preserve"> модели. Поиск GC богатых участков в последовательностях оснований ДНК.</w:t>
            </w:r>
          </w:p>
          <w:p w:rsidR="009E6231" w:rsidRDefault="009E6231" w:rsidP="00257983">
            <w:pPr>
              <w:pBdr>
                <w:top w:val="nil"/>
                <w:left w:val="nil"/>
                <w:bottom w:val="nil"/>
                <w:right w:val="nil"/>
                <w:between w:val="nil"/>
              </w:pBdr>
              <w:spacing w:line="360" w:lineRule="auto"/>
              <w:ind w:left="0" w:hanging="2"/>
              <w:jc w:val="left"/>
              <w:rPr>
                <w:rFonts w:eastAsia="Times New Roman" w:cs="Times New Roman"/>
                <w:color w:val="000000"/>
                <w:u w:val="single"/>
              </w:rPr>
            </w:pPr>
          </w:p>
          <w:p w:rsidR="009E6231" w:rsidRDefault="009E6231" w:rsidP="00257983">
            <w:pPr>
              <w:pBdr>
                <w:top w:val="nil"/>
                <w:left w:val="nil"/>
                <w:bottom w:val="nil"/>
                <w:right w:val="nil"/>
                <w:between w:val="nil"/>
              </w:pBdr>
              <w:spacing w:line="240" w:lineRule="auto"/>
              <w:ind w:left="0" w:hanging="2"/>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Составитель        _____________________________________Е.В. Коротков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Заведующий кафедрой    ___________________________ Н.А. Кудряшов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xml:space="preserve">                   «____»__________________20     г.</w:t>
            </w:r>
          </w:p>
        </w:tc>
      </w:tr>
    </w:tbl>
    <w:p w:rsidR="009E6231" w:rsidRDefault="009E6231" w:rsidP="00257983">
      <w:pPr>
        <w:pBdr>
          <w:top w:val="nil"/>
          <w:left w:val="nil"/>
          <w:bottom w:val="nil"/>
          <w:right w:val="nil"/>
          <w:between w:val="nil"/>
        </w:pBdr>
        <w:spacing w:after="400" w:line="360" w:lineRule="auto"/>
        <w:ind w:left="0" w:hanging="2"/>
        <w:jc w:val="left"/>
        <w:rPr>
          <w:rFonts w:eastAsia="Times New Roman" w:cs="Times New Roman"/>
          <w:color w:val="000000"/>
        </w:rPr>
      </w:pPr>
    </w:p>
    <w:tbl>
      <w:tblPr>
        <w:tblStyle w:val="affa"/>
        <w:tblW w:w="9854" w:type="dxa"/>
        <w:tblInd w:w="0" w:type="dxa"/>
        <w:tblLayout w:type="fixed"/>
        <w:tblLook w:val="0000" w:firstRow="0" w:lastRow="0" w:firstColumn="0" w:lastColumn="0" w:noHBand="0" w:noVBand="0"/>
      </w:tblPr>
      <w:tblGrid>
        <w:gridCol w:w="9854"/>
      </w:tblGrid>
      <w:tr w:rsidR="009E6231">
        <w:tc>
          <w:tcPr>
            <w:tcW w:w="9854" w:type="dxa"/>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bl>
            <w:tblPr>
              <w:tblStyle w:val="affb"/>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82"/>
              <w:gridCol w:w="4863"/>
            </w:tblGrid>
            <w:tr w:rsidR="009E6231">
              <w:trPr>
                <w:jc w:val="center"/>
              </w:trPr>
              <w:tc>
                <w:tcPr>
                  <w:tcW w:w="4582" w:type="dxa"/>
                  <w:shd w:val="clear" w:color="auto" w:fill="auto"/>
                </w:tcPr>
                <w:p w:rsidR="009E6231" w:rsidRDefault="00C51C2E" w:rsidP="00257983">
                  <w:pPr>
                    <w:ind w:left="0" w:right="-108" w:hanging="2"/>
                    <w:rPr>
                      <w:rFonts w:eastAsia="Times New Roman" w:cs="Times New Roman"/>
                      <w:b/>
                    </w:rPr>
                  </w:pPr>
                  <w:r>
                    <w:rPr>
                      <w:rFonts w:eastAsia="Times New Roman" w:cs="Times New Roman"/>
                      <w:b/>
                    </w:rPr>
                    <w:t>МИНОБРНАУКИ РОССИИ</w:t>
                  </w:r>
                </w:p>
                <w:p w:rsidR="009E6231" w:rsidRDefault="00C51C2E" w:rsidP="00257983">
                  <w:pPr>
                    <w:pStyle w:val="4"/>
                    <w:ind w:left="0" w:hanging="2"/>
                    <w:jc w:val="center"/>
                    <w:rPr>
                      <w:rFonts w:eastAsia="Times New Roman" w:cs="Times New Roman"/>
                      <w:b w:val="0"/>
                    </w:rPr>
                  </w:pPr>
                  <w:bookmarkStart w:id="7" w:name="_heading=h.cebh7vw1a24o" w:colFirst="0" w:colLast="0"/>
                  <w:bookmarkEnd w:id="7"/>
                  <w:r>
                    <w:rPr>
                      <w:rFonts w:eastAsia="Times New Roman" w:cs="Times New Roman"/>
                      <w:b w:val="0"/>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tc>
              <w:tc>
                <w:tcPr>
                  <w:tcW w:w="4863" w:type="dxa"/>
                  <w:shd w:val="clear" w:color="auto" w:fill="auto"/>
                </w:tcPr>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01.04.02 Прикладная математика и информатика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(код и наименование направления подготовки/специальность) </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Математические и компьютерные методы в научных исследованиях</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(профиль подготовки/магистерская программа/специализация)</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Прикладная математика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(наименование кафедры)</w:t>
                  </w:r>
                </w:p>
              </w:tc>
            </w:tr>
          </w:tbl>
          <w:p w:rsidR="009E6231" w:rsidRDefault="009E6231" w:rsidP="00257983">
            <w:pPr>
              <w:pBdr>
                <w:top w:val="nil"/>
                <w:left w:val="nil"/>
                <w:bottom w:val="nil"/>
                <w:right w:val="nil"/>
                <w:between w:val="nil"/>
              </w:pBdr>
              <w:spacing w:line="240" w:lineRule="auto"/>
              <w:ind w:left="0" w:right="5103" w:hanging="2"/>
              <w:rPr>
                <w:rFonts w:eastAsia="Times New Roman" w:cs="Times New Roman"/>
                <w:color w:val="000000"/>
                <w:sz w:val="20"/>
                <w:szCs w:val="20"/>
              </w:rPr>
            </w:pPr>
          </w:p>
          <w:p w:rsidR="009E6231" w:rsidRDefault="00C51C2E" w:rsidP="00257983">
            <w:pPr>
              <w:pBdr>
                <w:top w:val="nil"/>
                <w:left w:val="nil"/>
                <w:bottom w:val="nil"/>
                <w:right w:val="nil"/>
                <w:between w:val="nil"/>
              </w:pBdr>
              <w:tabs>
                <w:tab w:val="left" w:pos="500"/>
              </w:tabs>
              <w:spacing w:line="240" w:lineRule="auto"/>
              <w:ind w:left="0" w:right="-30" w:hanging="2"/>
              <w:jc w:val="right"/>
              <w:rPr>
                <w:rFonts w:eastAsia="Times New Roman" w:cs="Times New Roman"/>
                <w:color w:val="000000"/>
              </w:rPr>
            </w:pPr>
            <w:r>
              <w:rPr>
                <w:rFonts w:eastAsia="Times New Roman" w:cs="Times New Roman"/>
                <w:color w:val="000000"/>
              </w:rPr>
              <w:t xml:space="preserve">Дисциплина </w:t>
            </w:r>
            <w:r>
              <w:rPr>
                <w:rFonts w:eastAsia="Times New Roman" w:cs="Times New Roman"/>
                <w:color w:val="000000"/>
                <w:sz w:val="28"/>
                <w:szCs w:val="28"/>
              </w:rPr>
              <w:t xml:space="preserve"> </w:t>
            </w:r>
            <w:r>
              <w:rPr>
                <w:rFonts w:eastAsia="Times New Roman" w:cs="Times New Roman"/>
                <w:color w:val="000000"/>
                <w:u w:val="single"/>
              </w:rPr>
              <w:t>Символьные последовательности и методы их анализа</w:t>
            </w:r>
          </w:p>
          <w:p w:rsidR="009E6231" w:rsidRDefault="00C51C2E" w:rsidP="00257983">
            <w:pPr>
              <w:pBdr>
                <w:top w:val="nil"/>
                <w:left w:val="nil"/>
                <w:bottom w:val="nil"/>
                <w:right w:val="nil"/>
                <w:between w:val="nil"/>
              </w:pBdr>
              <w:tabs>
                <w:tab w:val="left" w:pos="500"/>
              </w:tabs>
              <w:spacing w:line="240" w:lineRule="auto"/>
              <w:ind w:left="0" w:right="-30" w:hanging="2"/>
              <w:rPr>
                <w:rFonts w:eastAsia="Times New Roman" w:cs="Times New Roman"/>
                <w:color w:val="000000"/>
                <w:vertAlign w:val="superscript"/>
              </w:rPr>
            </w:pPr>
            <w:r>
              <w:rPr>
                <w:rFonts w:eastAsia="Times New Roman" w:cs="Times New Roman"/>
                <w:color w:val="000000"/>
                <w:vertAlign w:val="superscript"/>
              </w:rPr>
              <w:t xml:space="preserve">                                                                          (наименование дисциплины)</w:t>
            </w:r>
          </w:p>
          <w:p w:rsidR="009E6231" w:rsidRDefault="009E6231" w:rsidP="00257983">
            <w:pPr>
              <w:pBdr>
                <w:top w:val="nil"/>
                <w:left w:val="nil"/>
                <w:bottom w:val="nil"/>
                <w:right w:val="nil"/>
                <w:between w:val="nil"/>
              </w:pBdr>
              <w:tabs>
                <w:tab w:val="left" w:pos="500"/>
              </w:tabs>
              <w:spacing w:line="240" w:lineRule="auto"/>
              <w:ind w:left="0" w:right="-30" w:hanging="2"/>
              <w:jc w:val="both"/>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right="-30" w:hanging="2"/>
              <w:rPr>
                <w:rFonts w:eastAsia="Times New Roman" w:cs="Times New Roman"/>
                <w:color w:val="000000"/>
              </w:rPr>
            </w:pPr>
            <w:r>
              <w:rPr>
                <w:rFonts w:eastAsia="Times New Roman" w:cs="Times New Roman"/>
                <w:b/>
                <w:color w:val="000000"/>
              </w:rPr>
              <w:t>ЭКЗАМЕНАЦИОННЫЙ БИЛЕТ №7</w:t>
            </w:r>
          </w:p>
          <w:p w:rsidR="009E6231" w:rsidRDefault="009E6231" w:rsidP="00257983">
            <w:pPr>
              <w:pBdr>
                <w:top w:val="nil"/>
                <w:left w:val="nil"/>
                <w:bottom w:val="nil"/>
                <w:right w:val="nil"/>
                <w:between w:val="nil"/>
              </w:pBdr>
              <w:spacing w:line="240" w:lineRule="auto"/>
              <w:ind w:left="0" w:right="-30" w:hanging="2"/>
              <w:rPr>
                <w:rFonts w:eastAsia="Times New Roman" w:cs="Times New Roman"/>
                <w:color w:val="000000"/>
              </w:rPr>
            </w:pP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1.  Регуляция генетической активности генов.</w:t>
            </w: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 xml:space="preserve">2.  Поиск периодичности в символьных последовательностях. Методы построения автокорреляционных функций для символьных </w:t>
            </w:r>
            <w:proofErr w:type="spellStart"/>
            <w:r>
              <w:rPr>
                <w:rFonts w:eastAsia="Times New Roman" w:cs="Times New Roman"/>
                <w:color w:val="000000"/>
              </w:rPr>
              <w:t>последовательностей.Вопрос</w:t>
            </w:r>
            <w:proofErr w:type="spellEnd"/>
            <w:r>
              <w:rPr>
                <w:rFonts w:eastAsia="Times New Roman" w:cs="Times New Roman"/>
                <w:color w:val="000000"/>
              </w:rPr>
              <w:t>.</w:t>
            </w:r>
          </w:p>
          <w:p w:rsidR="009E6231" w:rsidRDefault="009E6231" w:rsidP="00257983">
            <w:pPr>
              <w:pBdr>
                <w:top w:val="nil"/>
                <w:left w:val="nil"/>
                <w:bottom w:val="nil"/>
                <w:right w:val="nil"/>
                <w:between w:val="nil"/>
              </w:pBdr>
              <w:spacing w:line="240" w:lineRule="auto"/>
              <w:ind w:left="0" w:hanging="2"/>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Составитель        _____________________________________Е.В. Коротков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Заведующий кафедрой    ___________________________ Н.А. Кудряшов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xml:space="preserve">                   «____»__________________20     г.</w:t>
            </w:r>
          </w:p>
        </w:tc>
      </w:tr>
    </w:tbl>
    <w:p w:rsidR="009E6231" w:rsidRDefault="009E6231" w:rsidP="00257983">
      <w:pPr>
        <w:pBdr>
          <w:top w:val="nil"/>
          <w:left w:val="nil"/>
          <w:bottom w:val="nil"/>
          <w:right w:val="nil"/>
          <w:between w:val="nil"/>
        </w:pBdr>
        <w:spacing w:after="400" w:line="360" w:lineRule="auto"/>
        <w:ind w:left="0" w:hanging="2"/>
        <w:jc w:val="left"/>
        <w:rPr>
          <w:rFonts w:eastAsia="Times New Roman" w:cs="Times New Roman"/>
          <w:color w:val="000000"/>
        </w:rPr>
      </w:pPr>
    </w:p>
    <w:tbl>
      <w:tblPr>
        <w:tblStyle w:val="affc"/>
        <w:tblW w:w="9854" w:type="dxa"/>
        <w:tblInd w:w="0" w:type="dxa"/>
        <w:tblLayout w:type="fixed"/>
        <w:tblLook w:val="0000" w:firstRow="0" w:lastRow="0" w:firstColumn="0" w:lastColumn="0" w:noHBand="0" w:noVBand="0"/>
      </w:tblPr>
      <w:tblGrid>
        <w:gridCol w:w="9854"/>
      </w:tblGrid>
      <w:tr w:rsidR="009E6231">
        <w:tc>
          <w:tcPr>
            <w:tcW w:w="9854" w:type="dxa"/>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bl>
            <w:tblPr>
              <w:tblStyle w:val="affd"/>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82"/>
              <w:gridCol w:w="4863"/>
            </w:tblGrid>
            <w:tr w:rsidR="009E6231">
              <w:trPr>
                <w:jc w:val="center"/>
              </w:trPr>
              <w:tc>
                <w:tcPr>
                  <w:tcW w:w="4582" w:type="dxa"/>
                  <w:shd w:val="clear" w:color="auto" w:fill="auto"/>
                </w:tcPr>
                <w:p w:rsidR="009E6231" w:rsidRDefault="00C51C2E" w:rsidP="00257983">
                  <w:pPr>
                    <w:ind w:left="0" w:right="-108" w:hanging="2"/>
                    <w:rPr>
                      <w:rFonts w:eastAsia="Times New Roman" w:cs="Times New Roman"/>
                      <w:b/>
                    </w:rPr>
                  </w:pPr>
                  <w:r>
                    <w:rPr>
                      <w:rFonts w:eastAsia="Times New Roman" w:cs="Times New Roman"/>
                      <w:b/>
                    </w:rPr>
                    <w:t>МИНОБРНАУКИ РОССИИ</w:t>
                  </w:r>
                </w:p>
                <w:p w:rsidR="009E6231" w:rsidRDefault="00C51C2E" w:rsidP="00257983">
                  <w:pPr>
                    <w:pStyle w:val="4"/>
                    <w:ind w:left="0" w:hanging="2"/>
                    <w:jc w:val="center"/>
                    <w:rPr>
                      <w:rFonts w:eastAsia="Times New Roman" w:cs="Times New Roman"/>
                      <w:b w:val="0"/>
                    </w:rPr>
                  </w:pPr>
                  <w:bookmarkStart w:id="8" w:name="_heading=h.nllmp7ygtgx2" w:colFirst="0" w:colLast="0"/>
                  <w:bookmarkEnd w:id="8"/>
                  <w:r>
                    <w:rPr>
                      <w:rFonts w:eastAsia="Times New Roman" w:cs="Times New Roman"/>
                      <w:b w:val="0"/>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tc>
              <w:tc>
                <w:tcPr>
                  <w:tcW w:w="4863" w:type="dxa"/>
                  <w:shd w:val="clear" w:color="auto" w:fill="auto"/>
                </w:tcPr>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01.04.02 Прикладная математика и информатика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(код и наименование направления подготовки/специальность) </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Математические и компьютерные методы в научных исследованиях</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(профиль подготовки/магистерская программа/специализация)</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Прикладная математика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(наименование кафедры)</w:t>
                  </w:r>
                </w:p>
              </w:tc>
            </w:tr>
          </w:tbl>
          <w:p w:rsidR="009E6231" w:rsidRDefault="009E6231" w:rsidP="00257983">
            <w:pPr>
              <w:pBdr>
                <w:top w:val="nil"/>
                <w:left w:val="nil"/>
                <w:bottom w:val="nil"/>
                <w:right w:val="nil"/>
                <w:between w:val="nil"/>
              </w:pBdr>
              <w:spacing w:line="240" w:lineRule="auto"/>
              <w:ind w:left="0" w:right="5103" w:hanging="2"/>
              <w:rPr>
                <w:rFonts w:eastAsia="Times New Roman" w:cs="Times New Roman"/>
                <w:color w:val="000000"/>
                <w:sz w:val="20"/>
                <w:szCs w:val="20"/>
              </w:rPr>
            </w:pPr>
          </w:p>
          <w:p w:rsidR="009E6231" w:rsidRDefault="00C51C2E" w:rsidP="00257983">
            <w:pPr>
              <w:pBdr>
                <w:top w:val="nil"/>
                <w:left w:val="nil"/>
                <w:bottom w:val="nil"/>
                <w:right w:val="nil"/>
                <w:between w:val="nil"/>
              </w:pBdr>
              <w:tabs>
                <w:tab w:val="left" w:pos="500"/>
              </w:tabs>
              <w:spacing w:line="240" w:lineRule="auto"/>
              <w:ind w:left="0" w:right="-30" w:hanging="2"/>
              <w:jc w:val="right"/>
              <w:rPr>
                <w:rFonts w:eastAsia="Times New Roman" w:cs="Times New Roman"/>
                <w:color w:val="000000"/>
              </w:rPr>
            </w:pPr>
            <w:r>
              <w:rPr>
                <w:rFonts w:eastAsia="Times New Roman" w:cs="Times New Roman"/>
                <w:color w:val="000000"/>
              </w:rPr>
              <w:t xml:space="preserve">Дисциплина </w:t>
            </w:r>
            <w:r>
              <w:rPr>
                <w:rFonts w:eastAsia="Times New Roman" w:cs="Times New Roman"/>
                <w:color w:val="000000"/>
                <w:sz w:val="28"/>
                <w:szCs w:val="28"/>
              </w:rPr>
              <w:t xml:space="preserve"> </w:t>
            </w:r>
            <w:r>
              <w:rPr>
                <w:rFonts w:eastAsia="Times New Roman" w:cs="Times New Roman"/>
                <w:color w:val="000000"/>
                <w:u w:val="single"/>
              </w:rPr>
              <w:t>Символьные последовательности и методы их анализа</w:t>
            </w:r>
          </w:p>
          <w:p w:rsidR="009E6231" w:rsidRDefault="00C51C2E" w:rsidP="00257983">
            <w:pPr>
              <w:pBdr>
                <w:top w:val="nil"/>
                <w:left w:val="nil"/>
                <w:bottom w:val="nil"/>
                <w:right w:val="nil"/>
                <w:between w:val="nil"/>
              </w:pBdr>
              <w:tabs>
                <w:tab w:val="left" w:pos="500"/>
              </w:tabs>
              <w:spacing w:line="240" w:lineRule="auto"/>
              <w:ind w:left="0" w:right="-30" w:hanging="2"/>
              <w:rPr>
                <w:rFonts w:eastAsia="Times New Roman" w:cs="Times New Roman"/>
                <w:color w:val="000000"/>
                <w:vertAlign w:val="superscript"/>
              </w:rPr>
            </w:pPr>
            <w:r>
              <w:rPr>
                <w:rFonts w:eastAsia="Times New Roman" w:cs="Times New Roman"/>
                <w:color w:val="000000"/>
                <w:vertAlign w:val="superscript"/>
              </w:rPr>
              <w:lastRenderedPageBreak/>
              <w:t xml:space="preserve">                                                                          (наименование дисциплины)</w:t>
            </w:r>
          </w:p>
          <w:p w:rsidR="009E6231" w:rsidRDefault="009E6231" w:rsidP="00257983">
            <w:pPr>
              <w:pBdr>
                <w:top w:val="nil"/>
                <w:left w:val="nil"/>
                <w:bottom w:val="nil"/>
                <w:right w:val="nil"/>
                <w:between w:val="nil"/>
              </w:pBdr>
              <w:tabs>
                <w:tab w:val="left" w:pos="500"/>
              </w:tabs>
              <w:spacing w:line="240" w:lineRule="auto"/>
              <w:ind w:left="0" w:right="-30" w:hanging="2"/>
              <w:jc w:val="both"/>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right="-30" w:hanging="2"/>
              <w:rPr>
                <w:rFonts w:eastAsia="Times New Roman" w:cs="Times New Roman"/>
                <w:color w:val="000000"/>
              </w:rPr>
            </w:pPr>
            <w:r>
              <w:rPr>
                <w:rFonts w:eastAsia="Times New Roman" w:cs="Times New Roman"/>
                <w:b/>
                <w:color w:val="000000"/>
              </w:rPr>
              <w:t>ЭКЗАМЕНАЦИОННЫЙ БИЛЕТ №8</w:t>
            </w:r>
          </w:p>
          <w:p w:rsidR="009E6231" w:rsidRDefault="009E6231" w:rsidP="00257983">
            <w:pPr>
              <w:pBdr>
                <w:top w:val="nil"/>
                <w:left w:val="nil"/>
                <w:bottom w:val="nil"/>
                <w:right w:val="nil"/>
                <w:between w:val="nil"/>
              </w:pBdr>
              <w:spacing w:line="240" w:lineRule="auto"/>
              <w:ind w:left="0" w:right="-30" w:hanging="2"/>
              <w:rPr>
                <w:rFonts w:eastAsia="Times New Roman" w:cs="Times New Roman"/>
                <w:color w:val="000000"/>
              </w:rPr>
            </w:pP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 xml:space="preserve">1. </w:t>
            </w:r>
            <w:proofErr w:type="spellStart"/>
            <w:r>
              <w:rPr>
                <w:rFonts w:eastAsia="Times New Roman" w:cs="Times New Roman"/>
                <w:color w:val="000000"/>
              </w:rPr>
              <w:t>Псевдогены</w:t>
            </w:r>
            <w:proofErr w:type="spellEnd"/>
            <w:r>
              <w:rPr>
                <w:rFonts w:eastAsia="Times New Roman" w:cs="Times New Roman"/>
                <w:color w:val="000000"/>
              </w:rPr>
              <w:t>. Регуляторные  последовательности ДНК.</w:t>
            </w: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2. Использование преобразования Фурье, методов динамического программирования и информационного разложения для поиска периодичности.</w:t>
            </w:r>
          </w:p>
          <w:p w:rsidR="009E6231" w:rsidRDefault="009E6231" w:rsidP="00257983">
            <w:pPr>
              <w:pBdr>
                <w:top w:val="nil"/>
                <w:left w:val="nil"/>
                <w:bottom w:val="nil"/>
                <w:right w:val="nil"/>
                <w:between w:val="nil"/>
              </w:pBdr>
              <w:spacing w:line="360" w:lineRule="auto"/>
              <w:ind w:left="0" w:hanging="2"/>
              <w:jc w:val="left"/>
              <w:rPr>
                <w:rFonts w:eastAsia="Times New Roman" w:cs="Times New Roman"/>
                <w:color w:val="000000"/>
                <w:u w:val="single"/>
              </w:rPr>
            </w:pPr>
          </w:p>
          <w:p w:rsidR="009E6231" w:rsidRDefault="009E6231" w:rsidP="00257983">
            <w:pPr>
              <w:pBdr>
                <w:top w:val="nil"/>
                <w:left w:val="nil"/>
                <w:bottom w:val="nil"/>
                <w:right w:val="nil"/>
                <w:between w:val="nil"/>
              </w:pBdr>
              <w:spacing w:line="240" w:lineRule="auto"/>
              <w:ind w:left="0" w:hanging="2"/>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Составитель        _____________________________________Е.В. Коротков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Заведующий кафедрой    ___________________________ Н.А. Кудряшов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xml:space="preserve">                   «____»__________________20     г.</w:t>
            </w:r>
          </w:p>
        </w:tc>
      </w:tr>
    </w:tbl>
    <w:p w:rsidR="009E6231" w:rsidRDefault="009E6231" w:rsidP="00257983">
      <w:pPr>
        <w:pBdr>
          <w:top w:val="nil"/>
          <w:left w:val="nil"/>
          <w:bottom w:val="nil"/>
          <w:right w:val="nil"/>
          <w:between w:val="nil"/>
        </w:pBdr>
        <w:spacing w:after="400" w:line="360" w:lineRule="auto"/>
        <w:ind w:left="0" w:hanging="2"/>
        <w:jc w:val="left"/>
        <w:rPr>
          <w:rFonts w:eastAsia="Times New Roman" w:cs="Times New Roman"/>
          <w:color w:val="000000"/>
        </w:rPr>
      </w:pPr>
    </w:p>
    <w:tbl>
      <w:tblPr>
        <w:tblStyle w:val="affe"/>
        <w:tblW w:w="9854" w:type="dxa"/>
        <w:tblInd w:w="0" w:type="dxa"/>
        <w:tblLayout w:type="fixed"/>
        <w:tblLook w:val="0000" w:firstRow="0" w:lastRow="0" w:firstColumn="0" w:lastColumn="0" w:noHBand="0" w:noVBand="0"/>
      </w:tblPr>
      <w:tblGrid>
        <w:gridCol w:w="9854"/>
      </w:tblGrid>
      <w:tr w:rsidR="009E6231">
        <w:tc>
          <w:tcPr>
            <w:tcW w:w="9854" w:type="dxa"/>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bl>
            <w:tblPr>
              <w:tblStyle w:val="afff"/>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82"/>
              <w:gridCol w:w="4863"/>
            </w:tblGrid>
            <w:tr w:rsidR="009E6231">
              <w:trPr>
                <w:jc w:val="center"/>
              </w:trPr>
              <w:tc>
                <w:tcPr>
                  <w:tcW w:w="4582" w:type="dxa"/>
                  <w:shd w:val="clear" w:color="auto" w:fill="auto"/>
                </w:tcPr>
                <w:p w:rsidR="009E6231" w:rsidRDefault="00C51C2E" w:rsidP="00257983">
                  <w:pPr>
                    <w:ind w:left="0" w:right="-108" w:hanging="2"/>
                    <w:rPr>
                      <w:rFonts w:eastAsia="Times New Roman" w:cs="Times New Roman"/>
                      <w:b/>
                    </w:rPr>
                  </w:pPr>
                  <w:r>
                    <w:rPr>
                      <w:rFonts w:eastAsia="Times New Roman" w:cs="Times New Roman"/>
                      <w:b/>
                    </w:rPr>
                    <w:t>МИНОБРНАУКИ РОССИИ</w:t>
                  </w:r>
                </w:p>
                <w:p w:rsidR="009E6231" w:rsidRDefault="00C51C2E" w:rsidP="00257983">
                  <w:pPr>
                    <w:pStyle w:val="4"/>
                    <w:ind w:left="0" w:hanging="2"/>
                    <w:jc w:val="center"/>
                    <w:rPr>
                      <w:rFonts w:eastAsia="Times New Roman" w:cs="Times New Roman"/>
                      <w:b w:val="0"/>
                    </w:rPr>
                  </w:pPr>
                  <w:bookmarkStart w:id="9" w:name="_heading=h.lh7baumyjnh" w:colFirst="0" w:colLast="0"/>
                  <w:bookmarkEnd w:id="9"/>
                  <w:r>
                    <w:rPr>
                      <w:rFonts w:eastAsia="Times New Roman" w:cs="Times New Roman"/>
                      <w:b w:val="0"/>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tc>
              <w:tc>
                <w:tcPr>
                  <w:tcW w:w="4863" w:type="dxa"/>
                  <w:shd w:val="clear" w:color="auto" w:fill="auto"/>
                </w:tcPr>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01.04.02 Прикладная математика и информатика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(код и наименование направления подготовки/специальность) </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Математические и компьютерные методы в научных исследованиях</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(профиль подготовки/магистерская программа/специализация)</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Прикладная математика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(наименование кафедры)</w:t>
                  </w:r>
                </w:p>
              </w:tc>
            </w:tr>
          </w:tbl>
          <w:p w:rsidR="009E6231" w:rsidRDefault="009E6231" w:rsidP="00257983">
            <w:pPr>
              <w:pBdr>
                <w:top w:val="nil"/>
                <w:left w:val="nil"/>
                <w:bottom w:val="nil"/>
                <w:right w:val="nil"/>
                <w:between w:val="nil"/>
              </w:pBdr>
              <w:spacing w:line="240" w:lineRule="auto"/>
              <w:ind w:left="0" w:right="5103" w:hanging="2"/>
              <w:rPr>
                <w:rFonts w:eastAsia="Times New Roman" w:cs="Times New Roman"/>
                <w:color w:val="000000"/>
                <w:sz w:val="20"/>
                <w:szCs w:val="20"/>
              </w:rPr>
            </w:pPr>
          </w:p>
          <w:p w:rsidR="009E6231" w:rsidRDefault="00C51C2E" w:rsidP="00257983">
            <w:pPr>
              <w:pBdr>
                <w:top w:val="nil"/>
                <w:left w:val="nil"/>
                <w:bottom w:val="nil"/>
                <w:right w:val="nil"/>
                <w:between w:val="nil"/>
              </w:pBdr>
              <w:tabs>
                <w:tab w:val="left" w:pos="500"/>
              </w:tabs>
              <w:spacing w:line="240" w:lineRule="auto"/>
              <w:ind w:left="0" w:right="-30" w:hanging="2"/>
              <w:jc w:val="right"/>
              <w:rPr>
                <w:rFonts w:eastAsia="Times New Roman" w:cs="Times New Roman"/>
                <w:color w:val="000000"/>
              </w:rPr>
            </w:pPr>
            <w:r>
              <w:rPr>
                <w:rFonts w:eastAsia="Times New Roman" w:cs="Times New Roman"/>
                <w:color w:val="000000"/>
              </w:rPr>
              <w:t xml:space="preserve">Дисциплина </w:t>
            </w:r>
            <w:r>
              <w:rPr>
                <w:rFonts w:eastAsia="Times New Roman" w:cs="Times New Roman"/>
                <w:color w:val="000000"/>
                <w:sz w:val="28"/>
                <w:szCs w:val="28"/>
              </w:rPr>
              <w:t xml:space="preserve"> </w:t>
            </w:r>
            <w:r>
              <w:rPr>
                <w:rFonts w:eastAsia="Times New Roman" w:cs="Times New Roman"/>
                <w:color w:val="000000"/>
                <w:u w:val="single"/>
              </w:rPr>
              <w:t>Символьные последовательности и методы их анализа</w:t>
            </w:r>
          </w:p>
          <w:p w:rsidR="009E6231" w:rsidRDefault="00C51C2E" w:rsidP="00257983">
            <w:pPr>
              <w:pBdr>
                <w:top w:val="nil"/>
                <w:left w:val="nil"/>
                <w:bottom w:val="nil"/>
                <w:right w:val="nil"/>
                <w:between w:val="nil"/>
              </w:pBdr>
              <w:tabs>
                <w:tab w:val="left" w:pos="500"/>
              </w:tabs>
              <w:spacing w:line="240" w:lineRule="auto"/>
              <w:ind w:left="0" w:right="-30" w:hanging="2"/>
              <w:rPr>
                <w:rFonts w:eastAsia="Times New Roman" w:cs="Times New Roman"/>
                <w:color w:val="000000"/>
                <w:vertAlign w:val="superscript"/>
              </w:rPr>
            </w:pPr>
            <w:r>
              <w:rPr>
                <w:rFonts w:eastAsia="Times New Roman" w:cs="Times New Roman"/>
                <w:color w:val="000000"/>
                <w:vertAlign w:val="superscript"/>
              </w:rPr>
              <w:t xml:space="preserve">                                                                          (наименование дисциплины)</w:t>
            </w:r>
          </w:p>
          <w:p w:rsidR="009E6231" w:rsidRDefault="009E6231" w:rsidP="00257983">
            <w:pPr>
              <w:pBdr>
                <w:top w:val="nil"/>
                <w:left w:val="nil"/>
                <w:bottom w:val="nil"/>
                <w:right w:val="nil"/>
                <w:between w:val="nil"/>
              </w:pBdr>
              <w:tabs>
                <w:tab w:val="left" w:pos="500"/>
              </w:tabs>
              <w:spacing w:line="240" w:lineRule="auto"/>
              <w:ind w:left="0" w:right="-30" w:hanging="2"/>
              <w:jc w:val="both"/>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right="-30" w:hanging="2"/>
              <w:rPr>
                <w:rFonts w:eastAsia="Times New Roman" w:cs="Times New Roman"/>
                <w:color w:val="000000"/>
              </w:rPr>
            </w:pPr>
            <w:r>
              <w:rPr>
                <w:rFonts w:eastAsia="Times New Roman" w:cs="Times New Roman"/>
                <w:b/>
                <w:color w:val="000000"/>
              </w:rPr>
              <w:t>ЭКЗАМЕНАЦИОННЫЙ БИЛЕТ №9</w:t>
            </w:r>
          </w:p>
          <w:p w:rsidR="009E6231" w:rsidRDefault="009E6231" w:rsidP="00257983">
            <w:pPr>
              <w:pBdr>
                <w:top w:val="nil"/>
                <w:left w:val="nil"/>
                <w:bottom w:val="nil"/>
                <w:right w:val="nil"/>
                <w:between w:val="nil"/>
              </w:pBdr>
              <w:spacing w:line="240" w:lineRule="auto"/>
              <w:ind w:left="0" w:right="-30" w:hanging="2"/>
              <w:rPr>
                <w:rFonts w:eastAsia="Times New Roman" w:cs="Times New Roman"/>
                <w:color w:val="000000"/>
              </w:rPr>
            </w:pP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1.  Процессы транскрипции.</w:t>
            </w: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2.  Понятие скрытой периодичности символьных последовательностей.</w:t>
            </w:r>
          </w:p>
          <w:p w:rsidR="009E6231" w:rsidRDefault="009E6231" w:rsidP="00257983">
            <w:pPr>
              <w:pBdr>
                <w:top w:val="nil"/>
                <w:left w:val="nil"/>
                <w:bottom w:val="nil"/>
                <w:right w:val="nil"/>
                <w:between w:val="nil"/>
              </w:pBdr>
              <w:spacing w:line="240" w:lineRule="auto"/>
              <w:ind w:left="0" w:hanging="2"/>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Составитель        _____________________________________Е.В. Коротков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Заведующий кафедрой    ___________________________ Н.А. Кудряшов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xml:space="preserve">                   «____»__________________20     г.</w:t>
            </w:r>
          </w:p>
        </w:tc>
      </w:tr>
    </w:tbl>
    <w:p w:rsidR="009E6231" w:rsidRDefault="009E6231" w:rsidP="00257983">
      <w:pPr>
        <w:pBdr>
          <w:top w:val="nil"/>
          <w:left w:val="nil"/>
          <w:bottom w:val="nil"/>
          <w:right w:val="nil"/>
          <w:between w:val="nil"/>
        </w:pBdr>
        <w:spacing w:after="400" w:line="360" w:lineRule="auto"/>
        <w:ind w:left="0" w:hanging="2"/>
        <w:jc w:val="left"/>
        <w:rPr>
          <w:rFonts w:eastAsia="Times New Roman" w:cs="Times New Roman"/>
          <w:color w:val="000000"/>
        </w:rPr>
      </w:pPr>
    </w:p>
    <w:tbl>
      <w:tblPr>
        <w:tblStyle w:val="afff0"/>
        <w:tblW w:w="9854" w:type="dxa"/>
        <w:tblInd w:w="0" w:type="dxa"/>
        <w:tblLayout w:type="fixed"/>
        <w:tblLook w:val="0000" w:firstRow="0" w:lastRow="0" w:firstColumn="0" w:lastColumn="0" w:noHBand="0" w:noVBand="0"/>
      </w:tblPr>
      <w:tblGrid>
        <w:gridCol w:w="9854"/>
      </w:tblGrid>
      <w:tr w:rsidR="009E6231">
        <w:tc>
          <w:tcPr>
            <w:tcW w:w="9854" w:type="dxa"/>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bl>
            <w:tblPr>
              <w:tblStyle w:val="afff1"/>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82"/>
              <w:gridCol w:w="4863"/>
            </w:tblGrid>
            <w:tr w:rsidR="009E6231">
              <w:trPr>
                <w:jc w:val="center"/>
              </w:trPr>
              <w:tc>
                <w:tcPr>
                  <w:tcW w:w="4582" w:type="dxa"/>
                  <w:shd w:val="clear" w:color="auto" w:fill="auto"/>
                </w:tcPr>
                <w:p w:rsidR="009E6231" w:rsidRDefault="00C51C2E" w:rsidP="00257983">
                  <w:pPr>
                    <w:ind w:left="0" w:right="-108" w:hanging="2"/>
                    <w:rPr>
                      <w:rFonts w:eastAsia="Times New Roman" w:cs="Times New Roman"/>
                      <w:b/>
                    </w:rPr>
                  </w:pPr>
                  <w:r>
                    <w:rPr>
                      <w:rFonts w:eastAsia="Times New Roman" w:cs="Times New Roman"/>
                      <w:b/>
                    </w:rPr>
                    <w:t>МИНОБРНАУКИ РОССИИ</w:t>
                  </w:r>
                </w:p>
                <w:p w:rsidR="009E6231" w:rsidRDefault="00C51C2E" w:rsidP="00257983">
                  <w:pPr>
                    <w:pStyle w:val="4"/>
                    <w:ind w:left="0" w:hanging="2"/>
                    <w:jc w:val="center"/>
                    <w:rPr>
                      <w:rFonts w:eastAsia="Times New Roman" w:cs="Times New Roman"/>
                      <w:b w:val="0"/>
                    </w:rPr>
                  </w:pPr>
                  <w:bookmarkStart w:id="10" w:name="_heading=h.qvqichm0aunr" w:colFirst="0" w:colLast="0"/>
                  <w:bookmarkEnd w:id="10"/>
                  <w:r>
                    <w:rPr>
                      <w:rFonts w:eastAsia="Times New Roman" w:cs="Times New Roman"/>
                      <w:b w:val="0"/>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tc>
              <w:tc>
                <w:tcPr>
                  <w:tcW w:w="4863" w:type="dxa"/>
                  <w:shd w:val="clear" w:color="auto" w:fill="auto"/>
                </w:tcPr>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01.04.02 Прикладная математика и информатика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(код и наименование направления подготовки/специальность) </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Математические и компьютерные методы в научных исследованиях</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(профиль подготовки/магистерская программа/специализация)</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Прикладная математика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lastRenderedPageBreak/>
                    <w:t xml:space="preserve"> (наименование кафедры)</w:t>
                  </w:r>
                </w:p>
              </w:tc>
            </w:tr>
          </w:tbl>
          <w:p w:rsidR="009E6231" w:rsidRDefault="009E6231" w:rsidP="00257983">
            <w:pPr>
              <w:pBdr>
                <w:top w:val="nil"/>
                <w:left w:val="nil"/>
                <w:bottom w:val="nil"/>
                <w:right w:val="nil"/>
                <w:between w:val="nil"/>
              </w:pBdr>
              <w:spacing w:line="240" w:lineRule="auto"/>
              <w:ind w:left="0" w:right="5103" w:hanging="2"/>
              <w:rPr>
                <w:rFonts w:eastAsia="Times New Roman" w:cs="Times New Roman"/>
                <w:color w:val="000000"/>
                <w:sz w:val="20"/>
                <w:szCs w:val="20"/>
              </w:rPr>
            </w:pPr>
          </w:p>
          <w:p w:rsidR="009E6231" w:rsidRDefault="00C51C2E" w:rsidP="00257983">
            <w:pPr>
              <w:pBdr>
                <w:top w:val="nil"/>
                <w:left w:val="nil"/>
                <w:bottom w:val="nil"/>
                <w:right w:val="nil"/>
                <w:between w:val="nil"/>
              </w:pBdr>
              <w:tabs>
                <w:tab w:val="left" w:pos="500"/>
              </w:tabs>
              <w:spacing w:line="240" w:lineRule="auto"/>
              <w:ind w:left="0" w:right="-30" w:hanging="2"/>
              <w:jc w:val="right"/>
              <w:rPr>
                <w:rFonts w:eastAsia="Times New Roman" w:cs="Times New Roman"/>
                <w:color w:val="000000"/>
              </w:rPr>
            </w:pPr>
            <w:r>
              <w:rPr>
                <w:rFonts w:eastAsia="Times New Roman" w:cs="Times New Roman"/>
                <w:color w:val="000000"/>
              </w:rPr>
              <w:t xml:space="preserve">Дисциплина </w:t>
            </w:r>
            <w:r>
              <w:rPr>
                <w:rFonts w:eastAsia="Times New Roman" w:cs="Times New Roman"/>
                <w:color w:val="000000"/>
                <w:sz w:val="28"/>
                <w:szCs w:val="28"/>
              </w:rPr>
              <w:t xml:space="preserve"> </w:t>
            </w:r>
            <w:r>
              <w:rPr>
                <w:rFonts w:eastAsia="Times New Roman" w:cs="Times New Roman"/>
                <w:color w:val="000000"/>
                <w:u w:val="single"/>
              </w:rPr>
              <w:t>Символьные последовательности и методы их анализа</w:t>
            </w:r>
          </w:p>
          <w:p w:rsidR="009E6231" w:rsidRDefault="00C51C2E" w:rsidP="00257983">
            <w:pPr>
              <w:pBdr>
                <w:top w:val="nil"/>
                <w:left w:val="nil"/>
                <w:bottom w:val="nil"/>
                <w:right w:val="nil"/>
                <w:between w:val="nil"/>
              </w:pBdr>
              <w:tabs>
                <w:tab w:val="left" w:pos="500"/>
              </w:tabs>
              <w:spacing w:line="240" w:lineRule="auto"/>
              <w:ind w:left="0" w:right="-30" w:hanging="2"/>
              <w:rPr>
                <w:rFonts w:eastAsia="Times New Roman" w:cs="Times New Roman"/>
                <w:color w:val="000000"/>
                <w:vertAlign w:val="superscript"/>
              </w:rPr>
            </w:pPr>
            <w:r>
              <w:rPr>
                <w:rFonts w:eastAsia="Times New Roman" w:cs="Times New Roman"/>
                <w:color w:val="000000"/>
                <w:vertAlign w:val="superscript"/>
              </w:rPr>
              <w:t xml:space="preserve">                                                                          (наименование дисциплины)</w:t>
            </w:r>
          </w:p>
          <w:p w:rsidR="009E6231" w:rsidRDefault="009E6231" w:rsidP="00257983">
            <w:pPr>
              <w:pBdr>
                <w:top w:val="nil"/>
                <w:left w:val="nil"/>
                <w:bottom w:val="nil"/>
                <w:right w:val="nil"/>
                <w:between w:val="nil"/>
              </w:pBdr>
              <w:tabs>
                <w:tab w:val="left" w:pos="500"/>
              </w:tabs>
              <w:spacing w:line="240" w:lineRule="auto"/>
              <w:ind w:left="0" w:right="-30" w:hanging="2"/>
              <w:jc w:val="both"/>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right="-30" w:hanging="2"/>
              <w:rPr>
                <w:rFonts w:eastAsia="Times New Roman" w:cs="Times New Roman"/>
                <w:color w:val="000000"/>
              </w:rPr>
            </w:pPr>
            <w:r>
              <w:rPr>
                <w:rFonts w:eastAsia="Times New Roman" w:cs="Times New Roman"/>
                <w:b/>
                <w:color w:val="000000"/>
              </w:rPr>
              <w:t>ЭКЗАМЕНАЦИОННЫЙ БИЛЕТ №10</w:t>
            </w:r>
          </w:p>
          <w:p w:rsidR="009E6231" w:rsidRDefault="009E6231" w:rsidP="00257983">
            <w:pPr>
              <w:pBdr>
                <w:top w:val="nil"/>
                <w:left w:val="nil"/>
                <w:bottom w:val="nil"/>
                <w:right w:val="nil"/>
                <w:between w:val="nil"/>
              </w:pBdr>
              <w:spacing w:line="240" w:lineRule="auto"/>
              <w:ind w:left="0" w:right="-30" w:hanging="2"/>
              <w:rPr>
                <w:rFonts w:eastAsia="Times New Roman" w:cs="Times New Roman"/>
                <w:color w:val="000000"/>
              </w:rPr>
            </w:pP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1. Репликация ДНК.</w:t>
            </w: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2. Нейронные сети. Применение нейронных сетей для поиска кодирующих участков в ДНК.</w:t>
            </w:r>
          </w:p>
          <w:p w:rsidR="009E6231" w:rsidRDefault="009E6231" w:rsidP="00257983">
            <w:pPr>
              <w:pBdr>
                <w:top w:val="nil"/>
                <w:left w:val="nil"/>
                <w:bottom w:val="nil"/>
                <w:right w:val="nil"/>
                <w:between w:val="nil"/>
              </w:pBdr>
              <w:spacing w:line="360" w:lineRule="auto"/>
              <w:ind w:left="0" w:hanging="2"/>
              <w:jc w:val="left"/>
              <w:rPr>
                <w:rFonts w:eastAsia="Times New Roman" w:cs="Times New Roman"/>
                <w:color w:val="000000"/>
                <w:u w:val="single"/>
              </w:rPr>
            </w:pPr>
          </w:p>
          <w:p w:rsidR="009E6231" w:rsidRDefault="009E6231" w:rsidP="00257983">
            <w:pPr>
              <w:pBdr>
                <w:top w:val="nil"/>
                <w:left w:val="nil"/>
                <w:bottom w:val="nil"/>
                <w:right w:val="nil"/>
                <w:between w:val="nil"/>
              </w:pBdr>
              <w:spacing w:line="240" w:lineRule="auto"/>
              <w:ind w:left="0" w:hanging="2"/>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Составитель        _____________________________________Е.В. Коротков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Заведующий кафедрой    ___________________________ Н.А. Кудряшов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xml:space="preserve">                   «____»__________________20     г.</w:t>
            </w:r>
          </w:p>
        </w:tc>
      </w:tr>
    </w:tbl>
    <w:p w:rsidR="009E6231" w:rsidRDefault="009E6231" w:rsidP="00257983">
      <w:pPr>
        <w:pBdr>
          <w:top w:val="nil"/>
          <w:left w:val="nil"/>
          <w:bottom w:val="nil"/>
          <w:right w:val="nil"/>
          <w:between w:val="nil"/>
        </w:pBdr>
        <w:spacing w:after="400" w:line="360" w:lineRule="auto"/>
        <w:ind w:left="0" w:hanging="2"/>
        <w:jc w:val="left"/>
        <w:rPr>
          <w:rFonts w:eastAsia="Times New Roman" w:cs="Times New Roman"/>
          <w:color w:val="000000"/>
        </w:rPr>
      </w:pPr>
    </w:p>
    <w:tbl>
      <w:tblPr>
        <w:tblStyle w:val="afff2"/>
        <w:tblW w:w="9854" w:type="dxa"/>
        <w:tblInd w:w="0" w:type="dxa"/>
        <w:tblLayout w:type="fixed"/>
        <w:tblLook w:val="0000" w:firstRow="0" w:lastRow="0" w:firstColumn="0" w:lastColumn="0" w:noHBand="0" w:noVBand="0"/>
      </w:tblPr>
      <w:tblGrid>
        <w:gridCol w:w="9854"/>
      </w:tblGrid>
      <w:tr w:rsidR="009E6231">
        <w:tc>
          <w:tcPr>
            <w:tcW w:w="9854" w:type="dxa"/>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bl>
            <w:tblPr>
              <w:tblStyle w:val="afff3"/>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82"/>
              <w:gridCol w:w="4863"/>
            </w:tblGrid>
            <w:tr w:rsidR="009E6231">
              <w:trPr>
                <w:jc w:val="center"/>
              </w:trPr>
              <w:tc>
                <w:tcPr>
                  <w:tcW w:w="4582" w:type="dxa"/>
                  <w:shd w:val="clear" w:color="auto" w:fill="auto"/>
                </w:tcPr>
                <w:p w:rsidR="009E6231" w:rsidRDefault="00C51C2E" w:rsidP="00257983">
                  <w:pPr>
                    <w:ind w:left="0" w:right="-108" w:hanging="2"/>
                    <w:rPr>
                      <w:rFonts w:eastAsia="Times New Roman" w:cs="Times New Roman"/>
                      <w:b/>
                    </w:rPr>
                  </w:pPr>
                  <w:r>
                    <w:rPr>
                      <w:rFonts w:eastAsia="Times New Roman" w:cs="Times New Roman"/>
                      <w:b/>
                    </w:rPr>
                    <w:t>МИНОБРНАУКИ РОССИИ</w:t>
                  </w:r>
                </w:p>
                <w:p w:rsidR="009E6231" w:rsidRDefault="00C51C2E" w:rsidP="00257983">
                  <w:pPr>
                    <w:pStyle w:val="4"/>
                    <w:ind w:left="0" w:hanging="2"/>
                    <w:jc w:val="center"/>
                    <w:rPr>
                      <w:rFonts w:eastAsia="Times New Roman" w:cs="Times New Roman"/>
                      <w:b w:val="0"/>
                    </w:rPr>
                  </w:pPr>
                  <w:bookmarkStart w:id="11" w:name="_heading=h.w3yb9iy5x0sx" w:colFirst="0" w:colLast="0"/>
                  <w:bookmarkEnd w:id="11"/>
                  <w:r>
                    <w:rPr>
                      <w:rFonts w:eastAsia="Times New Roman" w:cs="Times New Roman"/>
                      <w:b w:val="0"/>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tc>
              <w:tc>
                <w:tcPr>
                  <w:tcW w:w="4863" w:type="dxa"/>
                  <w:shd w:val="clear" w:color="auto" w:fill="auto"/>
                </w:tcPr>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01.04.02 Прикладная математика и информатика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(код и наименование направления подготовки/специальность) </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Математические и компьютерные методы в научных исследованиях</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(профиль подготовки/магистерская программа/специализация)</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Прикладная математика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(наименование кафедры)</w:t>
                  </w:r>
                </w:p>
              </w:tc>
            </w:tr>
          </w:tbl>
          <w:p w:rsidR="009E6231" w:rsidRDefault="009E6231" w:rsidP="00257983">
            <w:pPr>
              <w:pBdr>
                <w:top w:val="nil"/>
                <w:left w:val="nil"/>
                <w:bottom w:val="nil"/>
                <w:right w:val="nil"/>
                <w:between w:val="nil"/>
              </w:pBdr>
              <w:spacing w:line="240" w:lineRule="auto"/>
              <w:ind w:left="0" w:right="5103" w:hanging="2"/>
              <w:rPr>
                <w:rFonts w:eastAsia="Times New Roman" w:cs="Times New Roman"/>
                <w:color w:val="000000"/>
                <w:sz w:val="20"/>
                <w:szCs w:val="20"/>
              </w:rPr>
            </w:pPr>
          </w:p>
          <w:p w:rsidR="009E6231" w:rsidRDefault="00C51C2E" w:rsidP="00257983">
            <w:pPr>
              <w:pBdr>
                <w:top w:val="nil"/>
                <w:left w:val="nil"/>
                <w:bottom w:val="nil"/>
                <w:right w:val="nil"/>
                <w:between w:val="nil"/>
              </w:pBdr>
              <w:tabs>
                <w:tab w:val="left" w:pos="500"/>
              </w:tabs>
              <w:spacing w:line="240" w:lineRule="auto"/>
              <w:ind w:left="0" w:right="-30" w:hanging="2"/>
              <w:jc w:val="right"/>
              <w:rPr>
                <w:rFonts w:eastAsia="Times New Roman" w:cs="Times New Roman"/>
                <w:color w:val="000000"/>
              </w:rPr>
            </w:pPr>
            <w:r>
              <w:rPr>
                <w:rFonts w:eastAsia="Times New Roman" w:cs="Times New Roman"/>
                <w:color w:val="000000"/>
              </w:rPr>
              <w:t xml:space="preserve">Дисциплина </w:t>
            </w:r>
            <w:r>
              <w:rPr>
                <w:rFonts w:eastAsia="Times New Roman" w:cs="Times New Roman"/>
                <w:color w:val="000000"/>
                <w:sz w:val="28"/>
                <w:szCs w:val="28"/>
              </w:rPr>
              <w:t xml:space="preserve"> </w:t>
            </w:r>
            <w:r>
              <w:rPr>
                <w:rFonts w:eastAsia="Times New Roman" w:cs="Times New Roman"/>
                <w:color w:val="000000"/>
                <w:u w:val="single"/>
              </w:rPr>
              <w:t>Символьные последовательности и методы их анализа</w:t>
            </w:r>
          </w:p>
          <w:p w:rsidR="009E6231" w:rsidRDefault="00C51C2E" w:rsidP="00257983">
            <w:pPr>
              <w:pBdr>
                <w:top w:val="nil"/>
                <w:left w:val="nil"/>
                <w:bottom w:val="nil"/>
                <w:right w:val="nil"/>
                <w:between w:val="nil"/>
              </w:pBdr>
              <w:tabs>
                <w:tab w:val="left" w:pos="500"/>
              </w:tabs>
              <w:spacing w:line="240" w:lineRule="auto"/>
              <w:ind w:left="0" w:right="-30" w:hanging="2"/>
              <w:rPr>
                <w:rFonts w:eastAsia="Times New Roman" w:cs="Times New Roman"/>
                <w:color w:val="000000"/>
                <w:vertAlign w:val="superscript"/>
              </w:rPr>
            </w:pPr>
            <w:r>
              <w:rPr>
                <w:rFonts w:eastAsia="Times New Roman" w:cs="Times New Roman"/>
                <w:color w:val="000000"/>
                <w:vertAlign w:val="superscript"/>
              </w:rPr>
              <w:t xml:space="preserve">                                                                          (наименование дисциплины)</w:t>
            </w:r>
          </w:p>
          <w:p w:rsidR="009E6231" w:rsidRDefault="009E6231" w:rsidP="00257983">
            <w:pPr>
              <w:pBdr>
                <w:top w:val="nil"/>
                <w:left w:val="nil"/>
                <w:bottom w:val="nil"/>
                <w:right w:val="nil"/>
                <w:between w:val="nil"/>
              </w:pBdr>
              <w:tabs>
                <w:tab w:val="left" w:pos="500"/>
              </w:tabs>
              <w:spacing w:line="240" w:lineRule="auto"/>
              <w:ind w:left="0" w:right="-30" w:hanging="2"/>
              <w:jc w:val="both"/>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right="-30" w:hanging="2"/>
              <w:rPr>
                <w:rFonts w:eastAsia="Times New Roman" w:cs="Times New Roman"/>
                <w:color w:val="000000"/>
              </w:rPr>
            </w:pPr>
            <w:r>
              <w:rPr>
                <w:rFonts w:eastAsia="Times New Roman" w:cs="Times New Roman"/>
                <w:b/>
                <w:color w:val="000000"/>
              </w:rPr>
              <w:t>ЭКЗАМЕНАЦИОННЫЙ БИЛЕТ №11</w:t>
            </w:r>
          </w:p>
          <w:p w:rsidR="009E6231" w:rsidRDefault="009E6231" w:rsidP="00257983">
            <w:pPr>
              <w:pBdr>
                <w:top w:val="nil"/>
                <w:left w:val="nil"/>
                <w:bottom w:val="nil"/>
                <w:right w:val="nil"/>
                <w:between w:val="nil"/>
              </w:pBdr>
              <w:spacing w:line="240" w:lineRule="auto"/>
              <w:ind w:left="0" w:right="-30" w:hanging="2"/>
              <w:rPr>
                <w:rFonts w:eastAsia="Times New Roman" w:cs="Times New Roman"/>
                <w:color w:val="000000"/>
              </w:rPr>
            </w:pP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 xml:space="preserve">1.  Трансляции </w:t>
            </w:r>
            <w:proofErr w:type="spellStart"/>
            <w:r>
              <w:rPr>
                <w:rFonts w:eastAsia="Times New Roman" w:cs="Times New Roman"/>
                <w:color w:val="000000"/>
              </w:rPr>
              <w:t>мРНК</w:t>
            </w:r>
            <w:proofErr w:type="spellEnd"/>
            <w:r>
              <w:rPr>
                <w:rFonts w:eastAsia="Times New Roman" w:cs="Times New Roman"/>
                <w:color w:val="000000"/>
              </w:rPr>
              <w:t>.</w:t>
            </w: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2.  Профильный анализ. Построение профиля для множества выравненных последовательностей.</w:t>
            </w:r>
          </w:p>
          <w:p w:rsidR="009E6231" w:rsidRDefault="009E6231" w:rsidP="00257983">
            <w:pPr>
              <w:pBdr>
                <w:top w:val="nil"/>
                <w:left w:val="nil"/>
                <w:bottom w:val="nil"/>
                <w:right w:val="nil"/>
                <w:between w:val="nil"/>
              </w:pBdr>
              <w:spacing w:line="240" w:lineRule="auto"/>
              <w:ind w:left="0" w:hanging="2"/>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Составитель        _____________________________________Е.В. Коротков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Заведующий кафедрой    ___________________________ Н.А. Кудряшов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xml:space="preserve">                   «____»__________________20     г.</w:t>
            </w:r>
          </w:p>
        </w:tc>
      </w:tr>
    </w:tbl>
    <w:p w:rsidR="009E6231" w:rsidRDefault="009E6231" w:rsidP="00257983">
      <w:pPr>
        <w:pBdr>
          <w:top w:val="nil"/>
          <w:left w:val="nil"/>
          <w:bottom w:val="nil"/>
          <w:right w:val="nil"/>
          <w:between w:val="nil"/>
        </w:pBdr>
        <w:spacing w:after="400" w:line="360" w:lineRule="auto"/>
        <w:ind w:left="0" w:hanging="2"/>
        <w:jc w:val="left"/>
        <w:rPr>
          <w:rFonts w:eastAsia="Times New Roman" w:cs="Times New Roman"/>
          <w:color w:val="000000"/>
        </w:rPr>
      </w:pPr>
    </w:p>
    <w:tbl>
      <w:tblPr>
        <w:tblStyle w:val="afff4"/>
        <w:tblW w:w="9854" w:type="dxa"/>
        <w:tblInd w:w="0" w:type="dxa"/>
        <w:tblLayout w:type="fixed"/>
        <w:tblLook w:val="0000" w:firstRow="0" w:lastRow="0" w:firstColumn="0" w:lastColumn="0" w:noHBand="0" w:noVBand="0"/>
      </w:tblPr>
      <w:tblGrid>
        <w:gridCol w:w="9854"/>
      </w:tblGrid>
      <w:tr w:rsidR="009E6231">
        <w:tc>
          <w:tcPr>
            <w:tcW w:w="9854" w:type="dxa"/>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bl>
            <w:tblPr>
              <w:tblStyle w:val="afff5"/>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82"/>
              <w:gridCol w:w="4863"/>
            </w:tblGrid>
            <w:tr w:rsidR="009E6231">
              <w:trPr>
                <w:jc w:val="center"/>
              </w:trPr>
              <w:tc>
                <w:tcPr>
                  <w:tcW w:w="4582" w:type="dxa"/>
                  <w:shd w:val="clear" w:color="auto" w:fill="auto"/>
                </w:tcPr>
                <w:p w:rsidR="009E6231" w:rsidRDefault="00C51C2E" w:rsidP="00257983">
                  <w:pPr>
                    <w:ind w:left="0" w:right="-108" w:hanging="2"/>
                    <w:rPr>
                      <w:rFonts w:eastAsia="Times New Roman" w:cs="Times New Roman"/>
                      <w:b/>
                    </w:rPr>
                  </w:pPr>
                  <w:r>
                    <w:rPr>
                      <w:rFonts w:eastAsia="Times New Roman" w:cs="Times New Roman"/>
                      <w:b/>
                    </w:rPr>
                    <w:t>МИНОБРНАУКИ РОССИИ</w:t>
                  </w:r>
                </w:p>
                <w:p w:rsidR="009E6231" w:rsidRDefault="00C51C2E" w:rsidP="00257983">
                  <w:pPr>
                    <w:pStyle w:val="4"/>
                    <w:ind w:left="0" w:hanging="2"/>
                    <w:jc w:val="center"/>
                    <w:rPr>
                      <w:rFonts w:eastAsia="Times New Roman" w:cs="Times New Roman"/>
                      <w:b w:val="0"/>
                    </w:rPr>
                  </w:pPr>
                  <w:bookmarkStart w:id="12" w:name="_heading=h.qzhq1fu73zq8" w:colFirst="0" w:colLast="0"/>
                  <w:bookmarkEnd w:id="12"/>
                  <w:r>
                    <w:rPr>
                      <w:rFonts w:eastAsia="Times New Roman" w:cs="Times New Roman"/>
                      <w:b w:val="0"/>
                    </w:rPr>
                    <w:t xml:space="preserve">Федеральное государственное автономное образовательное учреждение высшего </w:t>
                  </w:r>
                  <w:r>
                    <w:rPr>
                      <w:rFonts w:eastAsia="Times New Roman" w:cs="Times New Roman"/>
                      <w:b w:val="0"/>
                    </w:rPr>
                    <w:lastRenderedPageBreak/>
                    <w:t>образования «Национальный исследовательский ядерный университет «МИФИ»</w:t>
                  </w:r>
                </w:p>
              </w:tc>
              <w:tc>
                <w:tcPr>
                  <w:tcW w:w="4863" w:type="dxa"/>
                  <w:shd w:val="clear" w:color="auto" w:fill="auto"/>
                </w:tcPr>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lastRenderedPageBreak/>
                    <w:t>01.04.02 Прикладная математика и информатика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(код и наименование направления подготовки/специальность) </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 xml:space="preserve">Математические и компьютерные методы в научных </w:t>
                  </w:r>
                  <w:r>
                    <w:rPr>
                      <w:rFonts w:eastAsia="Times New Roman" w:cs="Times New Roman"/>
                      <w:u w:val="single"/>
                      <w:vertAlign w:val="superscript"/>
                    </w:rPr>
                    <w:lastRenderedPageBreak/>
                    <w:t>исследованиях</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(профиль подготовки/магистерская программа/специализация)</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Прикладная математика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(наименование кафедры)</w:t>
                  </w:r>
                </w:p>
              </w:tc>
            </w:tr>
          </w:tbl>
          <w:p w:rsidR="009E6231" w:rsidRDefault="009E6231" w:rsidP="00257983">
            <w:pPr>
              <w:pBdr>
                <w:top w:val="nil"/>
                <w:left w:val="nil"/>
                <w:bottom w:val="nil"/>
                <w:right w:val="nil"/>
                <w:between w:val="nil"/>
              </w:pBdr>
              <w:spacing w:line="240" w:lineRule="auto"/>
              <w:ind w:left="0" w:right="5103" w:hanging="2"/>
              <w:rPr>
                <w:rFonts w:eastAsia="Times New Roman" w:cs="Times New Roman"/>
                <w:color w:val="000000"/>
                <w:sz w:val="20"/>
                <w:szCs w:val="20"/>
              </w:rPr>
            </w:pPr>
          </w:p>
          <w:p w:rsidR="009E6231" w:rsidRDefault="00C51C2E" w:rsidP="00257983">
            <w:pPr>
              <w:pBdr>
                <w:top w:val="nil"/>
                <w:left w:val="nil"/>
                <w:bottom w:val="nil"/>
                <w:right w:val="nil"/>
                <w:between w:val="nil"/>
              </w:pBdr>
              <w:tabs>
                <w:tab w:val="left" w:pos="500"/>
              </w:tabs>
              <w:spacing w:line="240" w:lineRule="auto"/>
              <w:ind w:left="0" w:right="-30" w:hanging="2"/>
              <w:jc w:val="right"/>
              <w:rPr>
                <w:rFonts w:eastAsia="Times New Roman" w:cs="Times New Roman"/>
                <w:color w:val="000000"/>
              </w:rPr>
            </w:pPr>
            <w:r>
              <w:rPr>
                <w:rFonts w:eastAsia="Times New Roman" w:cs="Times New Roman"/>
                <w:color w:val="000000"/>
              </w:rPr>
              <w:t xml:space="preserve">Дисциплина </w:t>
            </w:r>
            <w:r>
              <w:rPr>
                <w:rFonts w:eastAsia="Times New Roman" w:cs="Times New Roman"/>
                <w:color w:val="000000"/>
                <w:sz w:val="28"/>
                <w:szCs w:val="28"/>
              </w:rPr>
              <w:t xml:space="preserve"> </w:t>
            </w:r>
            <w:r>
              <w:rPr>
                <w:rFonts w:eastAsia="Times New Roman" w:cs="Times New Roman"/>
                <w:color w:val="000000"/>
                <w:u w:val="single"/>
              </w:rPr>
              <w:t>Символьные последовательности и методы их анализа</w:t>
            </w:r>
          </w:p>
          <w:p w:rsidR="009E6231" w:rsidRDefault="00C51C2E" w:rsidP="00257983">
            <w:pPr>
              <w:pBdr>
                <w:top w:val="nil"/>
                <w:left w:val="nil"/>
                <w:bottom w:val="nil"/>
                <w:right w:val="nil"/>
                <w:between w:val="nil"/>
              </w:pBdr>
              <w:tabs>
                <w:tab w:val="left" w:pos="500"/>
              </w:tabs>
              <w:spacing w:line="240" w:lineRule="auto"/>
              <w:ind w:left="0" w:right="-30" w:hanging="2"/>
              <w:rPr>
                <w:rFonts w:eastAsia="Times New Roman" w:cs="Times New Roman"/>
                <w:color w:val="000000"/>
                <w:vertAlign w:val="superscript"/>
              </w:rPr>
            </w:pPr>
            <w:r>
              <w:rPr>
                <w:rFonts w:eastAsia="Times New Roman" w:cs="Times New Roman"/>
                <w:color w:val="000000"/>
                <w:vertAlign w:val="superscript"/>
              </w:rPr>
              <w:t xml:space="preserve">                                                                          (наименование дисциплины)</w:t>
            </w:r>
          </w:p>
          <w:p w:rsidR="009E6231" w:rsidRDefault="009E6231" w:rsidP="00257983">
            <w:pPr>
              <w:pBdr>
                <w:top w:val="nil"/>
                <w:left w:val="nil"/>
                <w:bottom w:val="nil"/>
                <w:right w:val="nil"/>
                <w:between w:val="nil"/>
              </w:pBdr>
              <w:tabs>
                <w:tab w:val="left" w:pos="500"/>
              </w:tabs>
              <w:spacing w:line="240" w:lineRule="auto"/>
              <w:ind w:left="0" w:right="-30" w:hanging="2"/>
              <w:jc w:val="both"/>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right="-30" w:hanging="2"/>
              <w:rPr>
                <w:rFonts w:eastAsia="Times New Roman" w:cs="Times New Roman"/>
                <w:color w:val="000000"/>
              </w:rPr>
            </w:pPr>
            <w:r>
              <w:rPr>
                <w:rFonts w:eastAsia="Times New Roman" w:cs="Times New Roman"/>
                <w:b/>
                <w:color w:val="000000"/>
              </w:rPr>
              <w:t>ЭКЗАМЕНАЦИОННЫЙ БИЛЕТ №12</w:t>
            </w:r>
          </w:p>
          <w:p w:rsidR="009E6231" w:rsidRDefault="009E6231" w:rsidP="00257983">
            <w:pPr>
              <w:pBdr>
                <w:top w:val="nil"/>
                <w:left w:val="nil"/>
                <w:bottom w:val="nil"/>
                <w:right w:val="nil"/>
                <w:between w:val="nil"/>
              </w:pBdr>
              <w:spacing w:line="240" w:lineRule="auto"/>
              <w:ind w:left="0" w:right="-30" w:hanging="2"/>
              <w:rPr>
                <w:rFonts w:eastAsia="Times New Roman" w:cs="Times New Roman"/>
                <w:color w:val="000000"/>
              </w:rPr>
            </w:pP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1. Простейшие методы оценки статистической значимости подобия символьных последовательностей: применение биноминального распределения и нормального распределения.</w:t>
            </w: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2. Использование профильного анализа для поиска мотивов в последовательностях оснований ДНК.</w:t>
            </w:r>
          </w:p>
          <w:p w:rsidR="009E6231" w:rsidRDefault="009E6231" w:rsidP="00257983">
            <w:pPr>
              <w:pBdr>
                <w:top w:val="nil"/>
                <w:left w:val="nil"/>
                <w:bottom w:val="nil"/>
                <w:right w:val="nil"/>
                <w:between w:val="nil"/>
              </w:pBdr>
              <w:spacing w:line="360" w:lineRule="auto"/>
              <w:ind w:left="0" w:hanging="2"/>
              <w:jc w:val="left"/>
              <w:rPr>
                <w:rFonts w:eastAsia="Times New Roman" w:cs="Times New Roman"/>
                <w:color w:val="000000"/>
                <w:u w:val="single"/>
              </w:rPr>
            </w:pPr>
          </w:p>
          <w:p w:rsidR="009E6231" w:rsidRDefault="009E6231" w:rsidP="00257983">
            <w:pPr>
              <w:pBdr>
                <w:top w:val="nil"/>
                <w:left w:val="nil"/>
                <w:bottom w:val="nil"/>
                <w:right w:val="nil"/>
                <w:between w:val="nil"/>
              </w:pBdr>
              <w:spacing w:line="240" w:lineRule="auto"/>
              <w:ind w:left="0" w:hanging="2"/>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Составитель        _____________________________________Е.В. Коротков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Заведующий кафедрой    ___________________________ Н.А. Кудряшов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xml:space="preserve">                   «____»__________________20     г.</w:t>
            </w:r>
          </w:p>
        </w:tc>
      </w:tr>
    </w:tbl>
    <w:p w:rsidR="009E6231" w:rsidRDefault="009E6231" w:rsidP="00257983">
      <w:pPr>
        <w:pBdr>
          <w:top w:val="nil"/>
          <w:left w:val="nil"/>
          <w:bottom w:val="nil"/>
          <w:right w:val="nil"/>
          <w:between w:val="nil"/>
        </w:pBdr>
        <w:spacing w:after="400" w:line="360" w:lineRule="auto"/>
        <w:ind w:left="0" w:hanging="2"/>
        <w:jc w:val="left"/>
        <w:rPr>
          <w:rFonts w:eastAsia="Times New Roman" w:cs="Times New Roman"/>
          <w:color w:val="000000"/>
        </w:rPr>
      </w:pPr>
    </w:p>
    <w:tbl>
      <w:tblPr>
        <w:tblStyle w:val="afff6"/>
        <w:tblW w:w="9854" w:type="dxa"/>
        <w:tblInd w:w="0" w:type="dxa"/>
        <w:tblLayout w:type="fixed"/>
        <w:tblLook w:val="0000" w:firstRow="0" w:lastRow="0" w:firstColumn="0" w:lastColumn="0" w:noHBand="0" w:noVBand="0"/>
      </w:tblPr>
      <w:tblGrid>
        <w:gridCol w:w="9854"/>
      </w:tblGrid>
      <w:tr w:rsidR="009E6231">
        <w:tc>
          <w:tcPr>
            <w:tcW w:w="9854" w:type="dxa"/>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bl>
            <w:tblPr>
              <w:tblStyle w:val="afff7"/>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82"/>
              <w:gridCol w:w="4863"/>
            </w:tblGrid>
            <w:tr w:rsidR="009E6231">
              <w:trPr>
                <w:jc w:val="center"/>
              </w:trPr>
              <w:tc>
                <w:tcPr>
                  <w:tcW w:w="4582" w:type="dxa"/>
                  <w:shd w:val="clear" w:color="auto" w:fill="auto"/>
                </w:tcPr>
                <w:p w:rsidR="009E6231" w:rsidRDefault="00C51C2E" w:rsidP="00257983">
                  <w:pPr>
                    <w:ind w:left="0" w:right="-108" w:hanging="2"/>
                    <w:rPr>
                      <w:rFonts w:eastAsia="Times New Roman" w:cs="Times New Roman"/>
                      <w:b/>
                    </w:rPr>
                  </w:pPr>
                  <w:r>
                    <w:rPr>
                      <w:rFonts w:eastAsia="Times New Roman" w:cs="Times New Roman"/>
                      <w:b/>
                    </w:rPr>
                    <w:t>МИНОБРНАУКИ РОССИИ</w:t>
                  </w:r>
                </w:p>
                <w:p w:rsidR="009E6231" w:rsidRDefault="00C51C2E" w:rsidP="00257983">
                  <w:pPr>
                    <w:pStyle w:val="4"/>
                    <w:ind w:left="0" w:hanging="2"/>
                    <w:jc w:val="center"/>
                    <w:rPr>
                      <w:rFonts w:eastAsia="Times New Roman" w:cs="Times New Roman"/>
                      <w:b w:val="0"/>
                    </w:rPr>
                  </w:pPr>
                  <w:bookmarkStart w:id="13" w:name="_heading=h.fluqfpffn0dw" w:colFirst="0" w:colLast="0"/>
                  <w:bookmarkEnd w:id="13"/>
                  <w:r>
                    <w:rPr>
                      <w:rFonts w:eastAsia="Times New Roman" w:cs="Times New Roman"/>
                      <w:b w:val="0"/>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tc>
              <w:tc>
                <w:tcPr>
                  <w:tcW w:w="4863" w:type="dxa"/>
                  <w:shd w:val="clear" w:color="auto" w:fill="auto"/>
                </w:tcPr>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01.04.02 Прикладная математика и информатика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(код и наименование направления подготовки/специальность) </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Математические и компьютерные методы в научных исследованиях</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(профиль подготовки/магистерская программа/специализация)</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Прикладная математика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(наименование кафедры)</w:t>
                  </w:r>
                </w:p>
              </w:tc>
            </w:tr>
          </w:tbl>
          <w:p w:rsidR="009E6231" w:rsidRDefault="009E6231" w:rsidP="00257983">
            <w:pPr>
              <w:pBdr>
                <w:top w:val="nil"/>
                <w:left w:val="nil"/>
                <w:bottom w:val="nil"/>
                <w:right w:val="nil"/>
                <w:between w:val="nil"/>
              </w:pBdr>
              <w:spacing w:line="240" w:lineRule="auto"/>
              <w:ind w:left="0" w:right="5103" w:hanging="2"/>
              <w:rPr>
                <w:rFonts w:eastAsia="Times New Roman" w:cs="Times New Roman"/>
                <w:color w:val="000000"/>
                <w:sz w:val="20"/>
                <w:szCs w:val="20"/>
              </w:rPr>
            </w:pPr>
          </w:p>
          <w:p w:rsidR="009E6231" w:rsidRDefault="00C51C2E" w:rsidP="00257983">
            <w:pPr>
              <w:pBdr>
                <w:top w:val="nil"/>
                <w:left w:val="nil"/>
                <w:bottom w:val="nil"/>
                <w:right w:val="nil"/>
                <w:between w:val="nil"/>
              </w:pBdr>
              <w:tabs>
                <w:tab w:val="left" w:pos="500"/>
              </w:tabs>
              <w:spacing w:line="240" w:lineRule="auto"/>
              <w:ind w:left="0" w:right="-30" w:hanging="2"/>
              <w:jc w:val="right"/>
              <w:rPr>
                <w:rFonts w:eastAsia="Times New Roman" w:cs="Times New Roman"/>
                <w:color w:val="000000"/>
              </w:rPr>
            </w:pPr>
            <w:r>
              <w:rPr>
                <w:rFonts w:eastAsia="Times New Roman" w:cs="Times New Roman"/>
                <w:color w:val="000000"/>
              </w:rPr>
              <w:t xml:space="preserve">Дисциплина </w:t>
            </w:r>
            <w:r>
              <w:rPr>
                <w:rFonts w:eastAsia="Times New Roman" w:cs="Times New Roman"/>
                <w:color w:val="000000"/>
                <w:sz w:val="28"/>
                <w:szCs w:val="28"/>
              </w:rPr>
              <w:t xml:space="preserve"> </w:t>
            </w:r>
            <w:r>
              <w:rPr>
                <w:rFonts w:eastAsia="Times New Roman" w:cs="Times New Roman"/>
                <w:color w:val="000000"/>
                <w:u w:val="single"/>
              </w:rPr>
              <w:t>Символьные последовательности и методы их анализа</w:t>
            </w:r>
          </w:p>
          <w:p w:rsidR="009E6231" w:rsidRDefault="00C51C2E" w:rsidP="00257983">
            <w:pPr>
              <w:pBdr>
                <w:top w:val="nil"/>
                <w:left w:val="nil"/>
                <w:bottom w:val="nil"/>
                <w:right w:val="nil"/>
                <w:between w:val="nil"/>
              </w:pBdr>
              <w:tabs>
                <w:tab w:val="left" w:pos="500"/>
              </w:tabs>
              <w:spacing w:line="240" w:lineRule="auto"/>
              <w:ind w:left="0" w:right="-30" w:hanging="2"/>
              <w:rPr>
                <w:rFonts w:eastAsia="Times New Roman" w:cs="Times New Roman"/>
                <w:color w:val="000000"/>
                <w:vertAlign w:val="superscript"/>
              </w:rPr>
            </w:pPr>
            <w:r>
              <w:rPr>
                <w:rFonts w:eastAsia="Times New Roman" w:cs="Times New Roman"/>
                <w:color w:val="000000"/>
                <w:vertAlign w:val="superscript"/>
              </w:rPr>
              <w:t xml:space="preserve">                                                                          (наименование дисциплины)</w:t>
            </w:r>
          </w:p>
          <w:p w:rsidR="009E6231" w:rsidRDefault="009E6231" w:rsidP="00257983">
            <w:pPr>
              <w:pBdr>
                <w:top w:val="nil"/>
                <w:left w:val="nil"/>
                <w:bottom w:val="nil"/>
                <w:right w:val="nil"/>
                <w:between w:val="nil"/>
              </w:pBdr>
              <w:tabs>
                <w:tab w:val="left" w:pos="500"/>
              </w:tabs>
              <w:spacing w:line="240" w:lineRule="auto"/>
              <w:ind w:left="0" w:right="-30" w:hanging="2"/>
              <w:jc w:val="both"/>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right="-30" w:hanging="2"/>
              <w:rPr>
                <w:rFonts w:eastAsia="Times New Roman" w:cs="Times New Roman"/>
                <w:color w:val="000000"/>
              </w:rPr>
            </w:pPr>
            <w:r>
              <w:rPr>
                <w:rFonts w:eastAsia="Times New Roman" w:cs="Times New Roman"/>
                <w:b/>
                <w:color w:val="000000"/>
              </w:rPr>
              <w:t>ЭКЗАМЕНАЦИОННЫЙ БИЛЕТ №13</w:t>
            </w:r>
          </w:p>
          <w:p w:rsidR="009E6231" w:rsidRDefault="009E6231" w:rsidP="00257983">
            <w:pPr>
              <w:pBdr>
                <w:top w:val="nil"/>
                <w:left w:val="nil"/>
                <w:bottom w:val="nil"/>
                <w:right w:val="nil"/>
                <w:between w:val="nil"/>
              </w:pBdr>
              <w:spacing w:line="240" w:lineRule="auto"/>
              <w:ind w:left="0" w:right="-30" w:hanging="2"/>
              <w:rPr>
                <w:rFonts w:eastAsia="Times New Roman" w:cs="Times New Roman"/>
                <w:color w:val="000000"/>
              </w:rPr>
            </w:pP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1.  Подсчет вероятности встречаемости слов различной длины в символьной последовательности в зависимости от длины слова.</w:t>
            </w: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2.  Понятие сложности символьных последовательностей. Подсчет сложности вида H</w:t>
            </w:r>
            <w:r>
              <w:rPr>
                <w:rFonts w:eastAsia="Times New Roman" w:cs="Times New Roman"/>
                <w:color w:val="000000"/>
                <w:vertAlign w:val="superscript"/>
              </w:rPr>
              <w:t>1</w:t>
            </w:r>
            <w:r>
              <w:rPr>
                <w:rFonts w:eastAsia="Times New Roman" w:cs="Times New Roman"/>
                <w:color w:val="000000"/>
              </w:rPr>
              <w:t xml:space="preserve"> и H</w:t>
            </w:r>
            <w:r>
              <w:rPr>
                <w:rFonts w:eastAsia="Times New Roman" w:cs="Times New Roman"/>
                <w:color w:val="000000"/>
                <w:vertAlign w:val="superscript"/>
              </w:rPr>
              <w:t>2</w:t>
            </w:r>
            <w:r>
              <w:rPr>
                <w:rFonts w:eastAsia="Times New Roman" w:cs="Times New Roman"/>
                <w:color w:val="000000"/>
              </w:rPr>
              <w:t>Вопрос.</w:t>
            </w:r>
          </w:p>
          <w:p w:rsidR="009E6231" w:rsidRDefault="009E6231" w:rsidP="00257983">
            <w:pPr>
              <w:pBdr>
                <w:top w:val="nil"/>
                <w:left w:val="nil"/>
                <w:bottom w:val="nil"/>
                <w:right w:val="nil"/>
                <w:between w:val="nil"/>
              </w:pBdr>
              <w:spacing w:line="240" w:lineRule="auto"/>
              <w:ind w:left="0" w:hanging="2"/>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Составитель        _____________________________________Е.В. Коротков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Заведующий кафедрой    ___________________________ Н.А. Кудряшов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lastRenderedPageBreak/>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xml:space="preserve">                   «____»__________________20     г.</w:t>
            </w:r>
          </w:p>
        </w:tc>
      </w:tr>
    </w:tbl>
    <w:p w:rsidR="009E6231" w:rsidRDefault="009E6231" w:rsidP="00257983">
      <w:pPr>
        <w:pBdr>
          <w:top w:val="nil"/>
          <w:left w:val="nil"/>
          <w:bottom w:val="nil"/>
          <w:right w:val="nil"/>
          <w:between w:val="nil"/>
        </w:pBdr>
        <w:spacing w:after="400" w:line="360" w:lineRule="auto"/>
        <w:ind w:left="0" w:hanging="2"/>
        <w:jc w:val="left"/>
        <w:rPr>
          <w:rFonts w:eastAsia="Times New Roman" w:cs="Times New Roman"/>
          <w:color w:val="000000"/>
        </w:rPr>
      </w:pPr>
    </w:p>
    <w:tbl>
      <w:tblPr>
        <w:tblStyle w:val="afff8"/>
        <w:tblW w:w="9854" w:type="dxa"/>
        <w:tblInd w:w="0" w:type="dxa"/>
        <w:tblLayout w:type="fixed"/>
        <w:tblLook w:val="0000" w:firstRow="0" w:lastRow="0" w:firstColumn="0" w:lastColumn="0" w:noHBand="0" w:noVBand="0"/>
      </w:tblPr>
      <w:tblGrid>
        <w:gridCol w:w="9854"/>
      </w:tblGrid>
      <w:tr w:rsidR="009E6231">
        <w:tc>
          <w:tcPr>
            <w:tcW w:w="9854" w:type="dxa"/>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bl>
            <w:tblPr>
              <w:tblStyle w:val="afff9"/>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82"/>
              <w:gridCol w:w="4863"/>
            </w:tblGrid>
            <w:tr w:rsidR="009E6231">
              <w:trPr>
                <w:jc w:val="center"/>
              </w:trPr>
              <w:tc>
                <w:tcPr>
                  <w:tcW w:w="4582" w:type="dxa"/>
                  <w:shd w:val="clear" w:color="auto" w:fill="auto"/>
                </w:tcPr>
                <w:p w:rsidR="009E6231" w:rsidRDefault="00C51C2E" w:rsidP="00257983">
                  <w:pPr>
                    <w:ind w:left="0" w:right="-108" w:hanging="2"/>
                    <w:rPr>
                      <w:rFonts w:eastAsia="Times New Roman" w:cs="Times New Roman"/>
                      <w:b/>
                    </w:rPr>
                  </w:pPr>
                  <w:r>
                    <w:rPr>
                      <w:rFonts w:eastAsia="Times New Roman" w:cs="Times New Roman"/>
                      <w:b/>
                    </w:rPr>
                    <w:t>МИНОБРНАУКИ РОССИИ</w:t>
                  </w:r>
                </w:p>
                <w:p w:rsidR="009E6231" w:rsidRDefault="00C51C2E" w:rsidP="00257983">
                  <w:pPr>
                    <w:pStyle w:val="4"/>
                    <w:ind w:left="0" w:hanging="2"/>
                    <w:jc w:val="center"/>
                    <w:rPr>
                      <w:rFonts w:eastAsia="Times New Roman" w:cs="Times New Roman"/>
                      <w:b w:val="0"/>
                    </w:rPr>
                  </w:pPr>
                  <w:bookmarkStart w:id="14" w:name="_heading=h.799jbpf9jyj0" w:colFirst="0" w:colLast="0"/>
                  <w:bookmarkEnd w:id="14"/>
                  <w:r>
                    <w:rPr>
                      <w:rFonts w:eastAsia="Times New Roman" w:cs="Times New Roman"/>
                      <w:b w:val="0"/>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tc>
              <w:tc>
                <w:tcPr>
                  <w:tcW w:w="4863" w:type="dxa"/>
                  <w:shd w:val="clear" w:color="auto" w:fill="auto"/>
                </w:tcPr>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01.04.02 Прикладная математика и информатика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(код и наименование направления подготовки/специальность) </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Математические и компьютерные методы в научных исследованиях</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(профиль подготовки/магистерская программа/специализация)</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Прикладная математика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(наименование кафедры)</w:t>
                  </w:r>
                </w:p>
              </w:tc>
            </w:tr>
          </w:tbl>
          <w:p w:rsidR="009E6231" w:rsidRDefault="009E6231" w:rsidP="00257983">
            <w:pPr>
              <w:pBdr>
                <w:top w:val="nil"/>
                <w:left w:val="nil"/>
                <w:bottom w:val="nil"/>
                <w:right w:val="nil"/>
                <w:between w:val="nil"/>
              </w:pBdr>
              <w:spacing w:line="240" w:lineRule="auto"/>
              <w:ind w:left="0" w:right="5103" w:hanging="2"/>
              <w:rPr>
                <w:rFonts w:eastAsia="Times New Roman" w:cs="Times New Roman"/>
                <w:color w:val="000000"/>
                <w:sz w:val="20"/>
                <w:szCs w:val="20"/>
              </w:rPr>
            </w:pPr>
          </w:p>
          <w:p w:rsidR="009E6231" w:rsidRDefault="00C51C2E" w:rsidP="00257983">
            <w:pPr>
              <w:pBdr>
                <w:top w:val="nil"/>
                <w:left w:val="nil"/>
                <w:bottom w:val="nil"/>
                <w:right w:val="nil"/>
                <w:between w:val="nil"/>
              </w:pBdr>
              <w:tabs>
                <w:tab w:val="left" w:pos="500"/>
              </w:tabs>
              <w:spacing w:line="240" w:lineRule="auto"/>
              <w:ind w:left="0" w:right="-30" w:hanging="2"/>
              <w:jc w:val="right"/>
              <w:rPr>
                <w:rFonts w:eastAsia="Times New Roman" w:cs="Times New Roman"/>
                <w:color w:val="000000"/>
              </w:rPr>
            </w:pPr>
            <w:r>
              <w:rPr>
                <w:rFonts w:eastAsia="Times New Roman" w:cs="Times New Roman"/>
                <w:color w:val="000000"/>
              </w:rPr>
              <w:t xml:space="preserve">Дисциплина </w:t>
            </w:r>
            <w:r>
              <w:rPr>
                <w:rFonts w:eastAsia="Times New Roman" w:cs="Times New Roman"/>
                <w:color w:val="000000"/>
                <w:sz w:val="28"/>
                <w:szCs w:val="28"/>
              </w:rPr>
              <w:t xml:space="preserve"> </w:t>
            </w:r>
            <w:r>
              <w:rPr>
                <w:rFonts w:eastAsia="Times New Roman" w:cs="Times New Roman"/>
                <w:color w:val="000000"/>
                <w:u w:val="single"/>
              </w:rPr>
              <w:t>Символьные последовательности и методы их анализа</w:t>
            </w:r>
          </w:p>
          <w:p w:rsidR="009E6231" w:rsidRDefault="00C51C2E" w:rsidP="00257983">
            <w:pPr>
              <w:pBdr>
                <w:top w:val="nil"/>
                <w:left w:val="nil"/>
                <w:bottom w:val="nil"/>
                <w:right w:val="nil"/>
                <w:between w:val="nil"/>
              </w:pBdr>
              <w:tabs>
                <w:tab w:val="left" w:pos="500"/>
              </w:tabs>
              <w:spacing w:line="240" w:lineRule="auto"/>
              <w:ind w:left="0" w:right="-30" w:hanging="2"/>
              <w:rPr>
                <w:rFonts w:eastAsia="Times New Roman" w:cs="Times New Roman"/>
                <w:color w:val="000000"/>
                <w:vertAlign w:val="superscript"/>
              </w:rPr>
            </w:pPr>
            <w:r>
              <w:rPr>
                <w:rFonts w:eastAsia="Times New Roman" w:cs="Times New Roman"/>
                <w:color w:val="000000"/>
                <w:vertAlign w:val="superscript"/>
              </w:rPr>
              <w:t xml:space="preserve">                                                                          (наименование дисциплины)</w:t>
            </w:r>
          </w:p>
          <w:p w:rsidR="009E6231" w:rsidRDefault="009E6231" w:rsidP="00257983">
            <w:pPr>
              <w:pBdr>
                <w:top w:val="nil"/>
                <w:left w:val="nil"/>
                <w:bottom w:val="nil"/>
                <w:right w:val="nil"/>
                <w:between w:val="nil"/>
              </w:pBdr>
              <w:tabs>
                <w:tab w:val="left" w:pos="500"/>
              </w:tabs>
              <w:spacing w:line="240" w:lineRule="auto"/>
              <w:ind w:left="0" w:right="-30" w:hanging="2"/>
              <w:jc w:val="both"/>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right="-30" w:hanging="2"/>
              <w:rPr>
                <w:rFonts w:eastAsia="Times New Roman" w:cs="Times New Roman"/>
                <w:color w:val="000000"/>
              </w:rPr>
            </w:pPr>
            <w:r>
              <w:rPr>
                <w:rFonts w:eastAsia="Times New Roman" w:cs="Times New Roman"/>
                <w:b/>
                <w:color w:val="000000"/>
              </w:rPr>
              <w:t>ЭКЗАМЕНАЦИОННЫЙ БИЛЕТ №14</w:t>
            </w:r>
          </w:p>
          <w:p w:rsidR="009E6231" w:rsidRDefault="009E6231" w:rsidP="00257983">
            <w:pPr>
              <w:pBdr>
                <w:top w:val="nil"/>
                <w:left w:val="nil"/>
                <w:bottom w:val="nil"/>
                <w:right w:val="nil"/>
                <w:between w:val="nil"/>
              </w:pBdr>
              <w:spacing w:line="240" w:lineRule="auto"/>
              <w:ind w:left="0" w:right="-30" w:hanging="2"/>
              <w:rPr>
                <w:rFonts w:eastAsia="Times New Roman" w:cs="Times New Roman"/>
                <w:color w:val="000000"/>
              </w:rPr>
            </w:pP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1. Применение методов динамического программирования для выравнивания символьных последовательностей.</w:t>
            </w: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2. Фрактальные подходы к построению изображений символьных последовательностей и их значение.</w:t>
            </w:r>
          </w:p>
          <w:p w:rsidR="009E6231" w:rsidRDefault="009E6231" w:rsidP="00257983">
            <w:pPr>
              <w:pBdr>
                <w:top w:val="nil"/>
                <w:left w:val="nil"/>
                <w:bottom w:val="nil"/>
                <w:right w:val="nil"/>
                <w:between w:val="nil"/>
              </w:pBdr>
              <w:spacing w:line="360" w:lineRule="auto"/>
              <w:ind w:left="0" w:hanging="2"/>
              <w:jc w:val="left"/>
              <w:rPr>
                <w:rFonts w:eastAsia="Times New Roman" w:cs="Times New Roman"/>
                <w:color w:val="000000"/>
                <w:u w:val="single"/>
              </w:rPr>
            </w:pPr>
          </w:p>
          <w:p w:rsidR="009E6231" w:rsidRDefault="009E6231" w:rsidP="00257983">
            <w:pPr>
              <w:pBdr>
                <w:top w:val="nil"/>
                <w:left w:val="nil"/>
                <w:bottom w:val="nil"/>
                <w:right w:val="nil"/>
                <w:between w:val="nil"/>
              </w:pBdr>
              <w:spacing w:line="240" w:lineRule="auto"/>
              <w:ind w:left="0" w:hanging="2"/>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Составитель        _____________________________________Е.В. Коротков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Заведующий кафедрой    ___________________________ Н.А. Кудряшов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xml:space="preserve">                   «____»__________________20     г.</w:t>
            </w:r>
          </w:p>
        </w:tc>
      </w:tr>
    </w:tbl>
    <w:p w:rsidR="009E6231" w:rsidRDefault="009E6231" w:rsidP="00257983">
      <w:pPr>
        <w:pBdr>
          <w:top w:val="nil"/>
          <w:left w:val="nil"/>
          <w:bottom w:val="nil"/>
          <w:right w:val="nil"/>
          <w:between w:val="nil"/>
        </w:pBdr>
        <w:spacing w:after="400" w:line="360" w:lineRule="auto"/>
        <w:ind w:left="0" w:hanging="2"/>
        <w:jc w:val="left"/>
        <w:rPr>
          <w:rFonts w:eastAsia="Times New Roman" w:cs="Times New Roman"/>
          <w:color w:val="000000"/>
        </w:rPr>
      </w:pPr>
    </w:p>
    <w:tbl>
      <w:tblPr>
        <w:tblStyle w:val="afffa"/>
        <w:tblW w:w="9854" w:type="dxa"/>
        <w:tblInd w:w="0" w:type="dxa"/>
        <w:tblLayout w:type="fixed"/>
        <w:tblLook w:val="0000" w:firstRow="0" w:lastRow="0" w:firstColumn="0" w:lastColumn="0" w:noHBand="0" w:noVBand="0"/>
      </w:tblPr>
      <w:tblGrid>
        <w:gridCol w:w="9854"/>
      </w:tblGrid>
      <w:tr w:rsidR="009E6231">
        <w:tc>
          <w:tcPr>
            <w:tcW w:w="9854" w:type="dxa"/>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bl>
            <w:tblPr>
              <w:tblStyle w:val="afffb"/>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82"/>
              <w:gridCol w:w="4863"/>
            </w:tblGrid>
            <w:tr w:rsidR="009E6231">
              <w:trPr>
                <w:jc w:val="center"/>
              </w:trPr>
              <w:tc>
                <w:tcPr>
                  <w:tcW w:w="4582" w:type="dxa"/>
                  <w:shd w:val="clear" w:color="auto" w:fill="auto"/>
                </w:tcPr>
                <w:p w:rsidR="009E6231" w:rsidRDefault="00C51C2E" w:rsidP="00257983">
                  <w:pPr>
                    <w:ind w:left="0" w:right="-108" w:hanging="2"/>
                    <w:rPr>
                      <w:rFonts w:eastAsia="Times New Roman" w:cs="Times New Roman"/>
                      <w:b/>
                    </w:rPr>
                  </w:pPr>
                  <w:r>
                    <w:rPr>
                      <w:rFonts w:eastAsia="Times New Roman" w:cs="Times New Roman"/>
                      <w:b/>
                    </w:rPr>
                    <w:t>МИНОБРНАУКИ РОССИИ</w:t>
                  </w:r>
                </w:p>
                <w:p w:rsidR="009E6231" w:rsidRDefault="00C51C2E" w:rsidP="00257983">
                  <w:pPr>
                    <w:pStyle w:val="4"/>
                    <w:ind w:left="0" w:hanging="2"/>
                    <w:jc w:val="center"/>
                    <w:rPr>
                      <w:rFonts w:eastAsia="Times New Roman" w:cs="Times New Roman"/>
                      <w:b w:val="0"/>
                    </w:rPr>
                  </w:pPr>
                  <w:bookmarkStart w:id="15" w:name="_heading=h.t248txy2zar3" w:colFirst="0" w:colLast="0"/>
                  <w:bookmarkEnd w:id="15"/>
                  <w:r>
                    <w:rPr>
                      <w:rFonts w:eastAsia="Times New Roman" w:cs="Times New Roman"/>
                      <w:b w:val="0"/>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tc>
              <w:tc>
                <w:tcPr>
                  <w:tcW w:w="4863" w:type="dxa"/>
                  <w:shd w:val="clear" w:color="auto" w:fill="auto"/>
                </w:tcPr>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01.04.02 Прикладная математика и информатика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(код и наименование направления подготовки/специальность) </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Математические и компьютерные методы в научных исследованиях</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(профиль подготовки/магистерская программа/специализация)</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Прикладная математика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(наименование кафедры)</w:t>
                  </w:r>
                </w:p>
              </w:tc>
            </w:tr>
          </w:tbl>
          <w:p w:rsidR="009E6231" w:rsidRDefault="009E6231" w:rsidP="00257983">
            <w:pPr>
              <w:pBdr>
                <w:top w:val="nil"/>
                <w:left w:val="nil"/>
                <w:bottom w:val="nil"/>
                <w:right w:val="nil"/>
                <w:between w:val="nil"/>
              </w:pBdr>
              <w:spacing w:line="240" w:lineRule="auto"/>
              <w:ind w:left="0" w:right="5103" w:hanging="2"/>
              <w:rPr>
                <w:rFonts w:eastAsia="Times New Roman" w:cs="Times New Roman"/>
                <w:color w:val="000000"/>
                <w:sz w:val="20"/>
                <w:szCs w:val="20"/>
              </w:rPr>
            </w:pPr>
          </w:p>
          <w:p w:rsidR="009E6231" w:rsidRDefault="00C51C2E" w:rsidP="00257983">
            <w:pPr>
              <w:pBdr>
                <w:top w:val="nil"/>
                <w:left w:val="nil"/>
                <w:bottom w:val="nil"/>
                <w:right w:val="nil"/>
                <w:between w:val="nil"/>
              </w:pBdr>
              <w:tabs>
                <w:tab w:val="left" w:pos="500"/>
              </w:tabs>
              <w:spacing w:line="240" w:lineRule="auto"/>
              <w:ind w:left="0" w:right="-30" w:hanging="2"/>
              <w:jc w:val="right"/>
              <w:rPr>
                <w:rFonts w:eastAsia="Times New Roman" w:cs="Times New Roman"/>
                <w:color w:val="000000"/>
              </w:rPr>
            </w:pPr>
            <w:r>
              <w:rPr>
                <w:rFonts w:eastAsia="Times New Roman" w:cs="Times New Roman"/>
                <w:color w:val="000000"/>
              </w:rPr>
              <w:t xml:space="preserve">Дисциплина </w:t>
            </w:r>
            <w:r>
              <w:rPr>
                <w:rFonts w:eastAsia="Times New Roman" w:cs="Times New Roman"/>
                <w:color w:val="000000"/>
                <w:sz w:val="28"/>
                <w:szCs w:val="28"/>
              </w:rPr>
              <w:t xml:space="preserve"> </w:t>
            </w:r>
            <w:r>
              <w:rPr>
                <w:rFonts w:eastAsia="Times New Roman" w:cs="Times New Roman"/>
                <w:color w:val="000000"/>
                <w:u w:val="single"/>
              </w:rPr>
              <w:t>Символьные последовательности и методы их анализа</w:t>
            </w:r>
          </w:p>
          <w:p w:rsidR="009E6231" w:rsidRDefault="00C51C2E" w:rsidP="00257983">
            <w:pPr>
              <w:pBdr>
                <w:top w:val="nil"/>
                <w:left w:val="nil"/>
                <w:bottom w:val="nil"/>
                <w:right w:val="nil"/>
                <w:between w:val="nil"/>
              </w:pBdr>
              <w:tabs>
                <w:tab w:val="left" w:pos="500"/>
              </w:tabs>
              <w:spacing w:line="240" w:lineRule="auto"/>
              <w:ind w:left="0" w:right="-30" w:hanging="2"/>
              <w:rPr>
                <w:rFonts w:eastAsia="Times New Roman" w:cs="Times New Roman"/>
                <w:color w:val="000000"/>
                <w:vertAlign w:val="superscript"/>
              </w:rPr>
            </w:pPr>
            <w:r>
              <w:rPr>
                <w:rFonts w:eastAsia="Times New Roman" w:cs="Times New Roman"/>
                <w:color w:val="000000"/>
                <w:vertAlign w:val="superscript"/>
              </w:rPr>
              <w:t xml:space="preserve">                                                                          (наименование дисциплины)</w:t>
            </w:r>
          </w:p>
          <w:p w:rsidR="009E6231" w:rsidRDefault="009E6231" w:rsidP="00257983">
            <w:pPr>
              <w:pBdr>
                <w:top w:val="nil"/>
                <w:left w:val="nil"/>
                <w:bottom w:val="nil"/>
                <w:right w:val="nil"/>
                <w:between w:val="nil"/>
              </w:pBdr>
              <w:tabs>
                <w:tab w:val="left" w:pos="500"/>
              </w:tabs>
              <w:spacing w:line="240" w:lineRule="auto"/>
              <w:ind w:left="0" w:right="-30" w:hanging="2"/>
              <w:jc w:val="both"/>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right="-30" w:hanging="2"/>
              <w:rPr>
                <w:rFonts w:eastAsia="Times New Roman" w:cs="Times New Roman"/>
                <w:color w:val="000000"/>
              </w:rPr>
            </w:pPr>
            <w:r>
              <w:rPr>
                <w:rFonts w:eastAsia="Times New Roman" w:cs="Times New Roman"/>
                <w:b/>
                <w:color w:val="000000"/>
              </w:rPr>
              <w:t>ЭКЗАМЕНАЦИОННЫЙ БИЛЕТ №15</w:t>
            </w:r>
          </w:p>
          <w:p w:rsidR="009E6231" w:rsidRDefault="009E6231" w:rsidP="00257983">
            <w:pPr>
              <w:pBdr>
                <w:top w:val="nil"/>
                <w:left w:val="nil"/>
                <w:bottom w:val="nil"/>
                <w:right w:val="nil"/>
                <w:between w:val="nil"/>
              </w:pBdr>
              <w:spacing w:line="240" w:lineRule="auto"/>
              <w:ind w:left="0" w:right="-30" w:hanging="2"/>
              <w:rPr>
                <w:rFonts w:eastAsia="Times New Roman" w:cs="Times New Roman"/>
                <w:color w:val="000000"/>
              </w:rPr>
            </w:pP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1.  Глобальное и локальное выравнивание, выравнивание с частичным перекрытием последовательностей. Оценка статистической значимости выравниваний.</w:t>
            </w: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lastRenderedPageBreak/>
              <w:t>2.  Анализ изображений и глобальное строение последовательностей ДНК из различных видов.</w:t>
            </w:r>
          </w:p>
          <w:p w:rsidR="009E6231" w:rsidRDefault="009E6231" w:rsidP="00257983">
            <w:pPr>
              <w:pBdr>
                <w:top w:val="nil"/>
                <w:left w:val="nil"/>
                <w:bottom w:val="nil"/>
                <w:right w:val="nil"/>
                <w:between w:val="nil"/>
              </w:pBdr>
              <w:spacing w:line="240" w:lineRule="auto"/>
              <w:ind w:left="0" w:hanging="2"/>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Составитель        _____________________________________Е.В. Коротков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Заведующий кафедрой    ___________________________ Н.А. Кудряшов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xml:space="preserve">                   «____»__________________20     г.</w:t>
            </w:r>
          </w:p>
        </w:tc>
      </w:tr>
    </w:tbl>
    <w:p w:rsidR="009E6231" w:rsidRDefault="009E6231" w:rsidP="00257983">
      <w:pPr>
        <w:pBdr>
          <w:top w:val="nil"/>
          <w:left w:val="nil"/>
          <w:bottom w:val="nil"/>
          <w:right w:val="nil"/>
          <w:between w:val="nil"/>
        </w:pBdr>
        <w:spacing w:after="400" w:line="360" w:lineRule="auto"/>
        <w:ind w:left="0" w:hanging="2"/>
        <w:jc w:val="left"/>
        <w:rPr>
          <w:rFonts w:eastAsia="Times New Roman" w:cs="Times New Roman"/>
          <w:color w:val="000000"/>
        </w:rPr>
      </w:pPr>
    </w:p>
    <w:tbl>
      <w:tblPr>
        <w:tblStyle w:val="afffc"/>
        <w:tblW w:w="9854" w:type="dxa"/>
        <w:tblInd w:w="0" w:type="dxa"/>
        <w:tblLayout w:type="fixed"/>
        <w:tblLook w:val="0000" w:firstRow="0" w:lastRow="0" w:firstColumn="0" w:lastColumn="0" w:noHBand="0" w:noVBand="0"/>
      </w:tblPr>
      <w:tblGrid>
        <w:gridCol w:w="9854"/>
      </w:tblGrid>
      <w:tr w:rsidR="009E6231">
        <w:tc>
          <w:tcPr>
            <w:tcW w:w="9854" w:type="dxa"/>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bl>
            <w:tblPr>
              <w:tblStyle w:val="afffd"/>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82"/>
              <w:gridCol w:w="4863"/>
            </w:tblGrid>
            <w:tr w:rsidR="009E6231">
              <w:trPr>
                <w:jc w:val="center"/>
              </w:trPr>
              <w:tc>
                <w:tcPr>
                  <w:tcW w:w="4582" w:type="dxa"/>
                  <w:shd w:val="clear" w:color="auto" w:fill="auto"/>
                </w:tcPr>
                <w:p w:rsidR="009E6231" w:rsidRDefault="00C51C2E" w:rsidP="00257983">
                  <w:pPr>
                    <w:ind w:left="0" w:right="-108" w:hanging="2"/>
                    <w:rPr>
                      <w:rFonts w:eastAsia="Times New Roman" w:cs="Times New Roman"/>
                      <w:b/>
                    </w:rPr>
                  </w:pPr>
                  <w:r>
                    <w:rPr>
                      <w:rFonts w:eastAsia="Times New Roman" w:cs="Times New Roman"/>
                      <w:b/>
                    </w:rPr>
                    <w:t>МИНОБРНАУКИ РОССИИ</w:t>
                  </w:r>
                </w:p>
                <w:p w:rsidR="009E6231" w:rsidRDefault="00C51C2E" w:rsidP="00257983">
                  <w:pPr>
                    <w:pStyle w:val="4"/>
                    <w:ind w:left="0" w:hanging="2"/>
                    <w:jc w:val="center"/>
                    <w:rPr>
                      <w:rFonts w:eastAsia="Times New Roman" w:cs="Times New Roman"/>
                      <w:b w:val="0"/>
                    </w:rPr>
                  </w:pPr>
                  <w:bookmarkStart w:id="16" w:name="_heading=h.8tf2g519jeuc" w:colFirst="0" w:colLast="0"/>
                  <w:bookmarkEnd w:id="16"/>
                  <w:r>
                    <w:rPr>
                      <w:rFonts w:eastAsia="Times New Roman" w:cs="Times New Roman"/>
                      <w:b w:val="0"/>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tc>
              <w:tc>
                <w:tcPr>
                  <w:tcW w:w="4863" w:type="dxa"/>
                  <w:shd w:val="clear" w:color="auto" w:fill="auto"/>
                </w:tcPr>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01.04.02 Прикладная математика и информатика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(код и наименование направления подготовки/специальность) </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Математические и компьютерные методы в научных исследованиях</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(профиль подготовки/магистерская программа/специализация)</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Прикладная математика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(наименование кафедры)</w:t>
                  </w:r>
                </w:p>
              </w:tc>
            </w:tr>
          </w:tbl>
          <w:p w:rsidR="009E6231" w:rsidRDefault="009E6231" w:rsidP="00257983">
            <w:pPr>
              <w:pBdr>
                <w:top w:val="nil"/>
                <w:left w:val="nil"/>
                <w:bottom w:val="nil"/>
                <w:right w:val="nil"/>
                <w:between w:val="nil"/>
              </w:pBdr>
              <w:spacing w:line="240" w:lineRule="auto"/>
              <w:ind w:left="0" w:right="5103" w:hanging="2"/>
              <w:rPr>
                <w:rFonts w:eastAsia="Times New Roman" w:cs="Times New Roman"/>
                <w:color w:val="000000"/>
                <w:sz w:val="20"/>
                <w:szCs w:val="20"/>
              </w:rPr>
            </w:pPr>
          </w:p>
          <w:p w:rsidR="009E6231" w:rsidRDefault="00C51C2E" w:rsidP="00257983">
            <w:pPr>
              <w:pBdr>
                <w:top w:val="nil"/>
                <w:left w:val="nil"/>
                <w:bottom w:val="nil"/>
                <w:right w:val="nil"/>
                <w:between w:val="nil"/>
              </w:pBdr>
              <w:tabs>
                <w:tab w:val="left" w:pos="500"/>
              </w:tabs>
              <w:spacing w:line="240" w:lineRule="auto"/>
              <w:ind w:left="0" w:right="-30" w:hanging="2"/>
              <w:jc w:val="right"/>
              <w:rPr>
                <w:rFonts w:eastAsia="Times New Roman" w:cs="Times New Roman"/>
                <w:color w:val="000000"/>
              </w:rPr>
            </w:pPr>
            <w:r>
              <w:rPr>
                <w:rFonts w:eastAsia="Times New Roman" w:cs="Times New Roman"/>
                <w:color w:val="000000"/>
              </w:rPr>
              <w:t xml:space="preserve">Дисциплина </w:t>
            </w:r>
            <w:r>
              <w:rPr>
                <w:rFonts w:eastAsia="Times New Roman" w:cs="Times New Roman"/>
                <w:color w:val="000000"/>
                <w:sz w:val="28"/>
                <w:szCs w:val="28"/>
              </w:rPr>
              <w:t xml:space="preserve"> </w:t>
            </w:r>
            <w:r>
              <w:rPr>
                <w:rFonts w:eastAsia="Times New Roman" w:cs="Times New Roman"/>
                <w:color w:val="000000"/>
                <w:u w:val="single"/>
              </w:rPr>
              <w:t>Символьные последовательности и методы их анализа</w:t>
            </w:r>
          </w:p>
          <w:p w:rsidR="009E6231" w:rsidRDefault="00C51C2E" w:rsidP="00257983">
            <w:pPr>
              <w:pBdr>
                <w:top w:val="nil"/>
                <w:left w:val="nil"/>
                <w:bottom w:val="nil"/>
                <w:right w:val="nil"/>
                <w:between w:val="nil"/>
              </w:pBdr>
              <w:tabs>
                <w:tab w:val="left" w:pos="500"/>
              </w:tabs>
              <w:spacing w:line="240" w:lineRule="auto"/>
              <w:ind w:left="0" w:right="-30" w:hanging="2"/>
              <w:rPr>
                <w:rFonts w:eastAsia="Times New Roman" w:cs="Times New Roman"/>
                <w:color w:val="000000"/>
                <w:vertAlign w:val="superscript"/>
              </w:rPr>
            </w:pPr>
            <w:r>
              <w:rPr>
                <w:rFonts w:eastAsia="Times New Roman" w:cs="Times New Roman"/>
                <w:color w:val="000000"/>
                <w:vertAlign w:val="superscript"/>
              </w:rPr>
              <w:t xml:space="preserve">                                                                          (наименование дисциплины)</w:t>
            </w:r>
          </w:p>
          <w:p w:rsidR="009E6231" w:rsidRDefault="009E6231" w:rsidP="00257983">
            <w:pPr>
              <w:pBdr>
                <w:top w:val="nil"/>
                <w:left w:val="nil"/>
                <w:bottom w:val="nil"/>
                <w:right w:val="nil"/>
                <w:between w:val="nil"/>
              </w:pBdr>
              <w:tabs>
                <w:tab w:val="left" w:pos="500"/>
              </w:tabs>
              <w:spacing w:line="240" w:lineRule="auto"/>
              <w:ind w:left="0" w:right="-30" w:hanging="2"/>
              <w:jc w:val="both"/>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right="-30" w:hanging="2"/>
              <w:rPr>
                <w:rFonts w:eastAsia="Times New Roman" w:cs="Times New Roman"/>
                <w:color w:val="000000"/>
              </w:rPr>
            </w:pPr>
            <w:r>
              <w:rPr>
                <w:rFonts w:eastAsia="Times New Roman" w:cs="Times New Roman"/>
                <w:b/>
                <w:color w:val="000000"/>
              </w:rPr>
              <w:t>ЭКЗАМЕНАЦИОННЫЙ БИЛЕТ №16</w:t>
            </w:r>
          </w:p>
          <w:p w:rsidR="009E6231" w:rsidRDefault="009E6231" w:rsidP="00257983">
            <w:pPr>
              <w:pBdr>
                <w:top w:val="nil"/>
                <w:left w:val="nil"/>
                <w:bottom w:val="nil"/>
                <w:right w:val="nil"/>
                <w:between w:val="nil"/>
              </w:pBdr>
              <w:spacing w:line="240" w:lineRule="auto"/>
              <w:ind w:left="0" w:right="-30" w:hanging="2"/>
              <w:rPr>
                <w:rFonts w:eastAsia="Times New Roman" w:cs="Times New Roman"/>
                <w:color w:val="000000"/>
              </w:rPr>
            </w:pP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1. Весовые матрицы для совпадений символов в аминокислотных и нуклеотидных последовательностях.</w:t>
            </w: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2. Методы поиска кодирующих областей в последовательностях ДНК и кодирующие потенциалы.</w:t>
            </w:r>
          </w:p>
          <w:p w:rsidR="009E6231" w:rsidRDefault="009E6231" w:rsidP="00257983">
            <w:pPr>
              <w:pBdr>
                <w:top w:val="nil"/>
                <w:left w:val="nil"/>
                <w:bottom w:val="nil"/>
                <w:right w:val="nil"/>
                <w:between w:val="nil"/>
              </w:pBdr>
              <w:spacing w:line="360" w:lineRule="auto"/>
              <w:ind w:left="0" w:hanging="2"/>
              <w:jc w:val="left"/>
              <w:rPr>
                <w:rFonts w:eastAsia="Times New Roman" w:cs="Times New Roman"/>
                <w:color w:val="000000"/>
                <w:u w:val="single"/>
              </w:rPr>
            </w:pPr>
          </w:p>
          <w:p w:rsidR="009E6231" w:rsidRDefault="009E6231" w:rsidP="00257983">
            <w:pPr>
              <w:pBdr>
                <w:top w:val="nil"/>
                <w:left w:val="nil"/>
                <w:bottom w:val="nil"/>
                <w:right w:val="nil"/>
                <w:between w:val="nil"/>
              </w:pBdr>
              <w:spacing w:line="240" w:lineRule="auto"/>
              <w:ind w:left="0" w:hanging="2"/>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Составитель        _____________________________________Е.В. Коротков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Заведующий кафедрой    ___________________________ Н.А. Кудряшов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xml:space="preserve">                   «____»__________________20     г.</w:t>
            </w:r>
          </w:p>
        </w:tc>
      </w:tr>
    </w:tbl>
    <w:p w:rsidR="009E6231" w:rsidRDefault="009E6231" w:rsidP="00257983">
      <w:pPr>
        <w:pBdr>
          <w:top w:val="nil"/>
          <w:left w:val="nil"/>
          <w:bottom w:val="nil"/>
          <w:right w:val="nil"/>
          <w:between w:val="nil"/>
        </w:pBdr>
        <w:spacing w:after="400" w:line="360" w:lineRule="auto"/>
        <w:ind w:left="0" w:hanging="2"/>
        <w:jc w:val="left"/>
        <w:rPr>
          <w:rFonts w:eastAsia="Times New Roman" w:cs="Times New Roman"/>
          <w:color w:val="000000"/>
        </w:rPr>
      </w:pPr>
    </w:p>
    <w:tbl>
      <w:tblPr>
        <w:tblStyle w:val="afffe"/>
        <w:tblW w:w="9854" w:type="dxa"/>
        <w:tblInd w:w="0" w:type="dxa"/>
        <w:tblLayout w:type="fixed"/>
        <w:tblLook w:val="0000" w:firstRow="0" w:lastRow="0" w:firstColumn="0" w:lastColumn="0" w:noHBand="0" w:noVBand="0"/>
      </w:tblPr>
      <w:tblGrid>
        <w:gridCol w:w="9854"/>
      </w:tblGrid>
      <w:tr w:rsidR="009E6231">
        <w:tc>
          <w:tcPr>
            <w:tcW w:w="9854" w:type="dxa"/>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bl>
            <w:tblPr>
              <w:tblStyle w:val="affff"/>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82"/>
              <w:gridCol w:w="4863"/>
            </w:tblGrid>
            <w:tr w:rsidR="009E6231">
              <w:trPr>
                <w:jc w:val="center"/>
              </w:trPr>
              <w:tc>
                <w:tcPr>
                  <w:tcW w:w="4582" w:type="dxa"/>
                  <w:shd w:val="clear" w:color="auto" w:fill="auto"/>
                </w:tcPr>
                <w:p w:rsidR="009E6231" w:rsidRDefault="00C51C2E" w:rsidP="00257983">
                  <w:pPr>
                    <w:ind w:left="0" w:right="-108" w:hanging="2"/>
                    <w:rPr>
                      <w:rFonts w:eastAsia="Times New Roman" w:cs="Times New Roman"/>
                      <w:b/>
                    </w:rPr>
                  </w:pPr>
                  <w:r>
                    <w:rPr>
                      <w:rFonts w:eastAsia="Times New Roman" w:cs="Times New Roman"/>
                      <w:b/>
                    </w:rPr>
                    <w:t>МИНОБРНАУКИ РОССИИ</w:t>
                  </w:r>
                </w:p>
                <w:p w:rsidR="009E6231" w:rsidRDefault="00C51C2E" w:rsidP="00257983">
                  <w:pPr>
                    <w:pStyle w:val="4"/>
                    <w:ind w:left="0" w:hanging="2"/>
                    <w:jc w:val="center"/>
                    <w:rPr>
                      <w:rFonts w:eastAsia="Times New Roman" w:cs="Times New Roman"/>
                      <w:b w:val="0"/>
                    </w:rPr>
                  </w:pPr>
                  <w:bookmarkStart w:id="17" w:name="_heading=h.l8ikk1zffbhe" w:colFirst="0" w:colLast="0"/>
                  <w:bookmarkEnd w:id="17"/>
                  <w:r>
                    <w:rPr>
                      <w:rFonts w:eastAsia="Times New Roman" w:cs="Times New Roman"/>
                      <w:b w:val="0"/>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tc>
              <w:tc>
                <w:tcPr>
                  <w:tcW w:w="4863" w:type="dxa"/>
                  <w:shd w:val="clear" w:color="auto" w:fill="auto"/>
                </w:tcPr>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01.04.02 Прикладная математика и информатика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(код и наименование направления подготовки/специальность) </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Математические и компьютерные методы в научных исследованиях</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(профиль подготовки/магистерская программа/специализация)</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Прикладная математика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(наименование кафедры)</w:t>
                  </w:r>
                </w:p>
              </w:tc>
            </w:tr>
          </w:tbl>
          <w:p w:rsidR="009E6231" w:rsidRDefault="009E6231" w:rsidP="00257983">
            <w:pPr>
              <w:pBdr>
                <w:top w:val="nil"/>
                <w:left w:val="nil"/>
                <w:bottom w:val="nil"/>
                <w:right w:val="nil"/>
                <w:between w:val="nil"/>
              </w:pBdr>
              <w:spacing w:line="240" w:lineRule="auto"/>
              <w:ind w:left="0" w:right="5103" w:hanging="2"/>
              <w:rPr>
                <w:rFonts w:eastAsia="Times New Roman" w:cs="Times New Roman"/>
                <w:color w:val="000000"/>
                <w:sz w:val="20"/>
                <w:szCs w:val="20"/>
              </w:rPr>
            </w:pPr>
          </w:p>
          <w:p w:rsidR="009E6231" w:rsidRDefault="00C51C2E" w:rsidP="00257983">
            <w:pPr>
              <w:pBdr>
                <w:top w:val="nil"/>
                <w:left w:val="nil"/>
                <w:bottom w:val="nil"/>
                <w:right w:val="nil"/>
                <w:between w:val="nil"/>
              </w:pBdr>
              <w:tabs>
                <w:tab w:val="left" w:pos="500"/>
              </w:tabs>
              <w:spacing w:line="240" w:lineRule="auto"/>
              <w:ind w:left="0" w:right="-30" w:hanging="2"/>
              <w:jc w:val="right"/>
              <w:rPr>
                <w:rFonts w:eastAsia="Times New Roman" w:cs="Times New Roman"/>
                <w:color w:val="000000"/>
              </w:rPr>
            </w:pPr>
            <w:r>
              <w:rPr>
                <w:rFonts w:eastAsia="Times New Roman" w:cs="Times New Roman"/>
                <w:color w:val="000000"/>
              </w:rPr>
              <w:t xml:space="preserve">Дисциплина </w:t>
            </w:r>
            <w:r>
              <w:rPr>
                <w:rFonts w:eastAsia="Times New Roman" w:cs="Times New Roman"/>
                <w:color w:val="000000"/>
                <w:sz w:val="28"/>
                <w:szCs w:val="28"/>
              </w:rPr>
              <w:t xml:space="preserve"> </w:t>
            </w:r>
            <w:r>
              <w:rPr>
                <w:rFonts w:eastAsia="Times New Roman" w:cs="Times New Roman"/>
                <w:color w:val="000000"/>
                <w:u w:val="single"/>
              </w:rPr>
              <w:t>Символьные последовательности и методы их анализа</w:t>
            </w:r>
          </w:p>
          <w:p w:rsidR="009E6231" w:rsidRDefault="00C51C2E" w:rsidP="00257983">
            <w:pPr>
              <w:pBdr>
                <w:top w:val="nil"/>
                <w:left w:val="nil"/>
                <w:bottom w:val="nil"/>
                <w:right w:val="nil"/>
                <w:between w:val="nil"/>
              </w:pBdr>
              <w:tabs>
                <w:tab w:val="left" w:pos="500"/>
              </w:tabs>
              <w:spacing w:line="240" w:lineRule="auto"/>
              <w:ind w:left="0" w:right="-30" w:hanging="2"/>
              <w:rPr>
                <w:rFonts w:eastAsia="Times New Roman" w:cs="Times New Roman"/>
                <w:color w:val="000000"/>
                <w:vertAlign w:val="superscript"/>
              </w:rPr>
            </w:pPr>
            <w:r>
              <w:rPr>
                <w:rFonts w:eastAsia="Times New Roman" w:cs="Times New Roman"/>
                <w:color w:val="000000"/>
                <w:vertAlign w:val="superscript"/>
              </w:rPr>
              <w:lastRenderedPageBreak/>
              <w:t xml:space="preserve">                                                                          (наименование дисциплины)</w:t>
            </w:r>
          </w:p>
          <w:p w:rsidR="009E6231" w:rsidRDefault="009E6231" w:rsidP="00257983">
            <w:pPr>
              <w:pBdr>
                <w:top w:val="nil"/>
                <w:left w:val="nil"/>
                <w:bottom w:val="nil"/>
                <w:right w:val="nil"/>
                <w:between w:val="nil"/>
              </w:pBdr>
              <w:tabs>
                <w:tab w:val="left" w:pos="500"/>
              </w:tabs>
              <w:spacing w:line="240" w:lineRule="auto"/>
              <w:ind w:left="0" w:right="-30" w:hanging="2"/>
              <w:jc w:val="both"/>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right="-30" w:hanging="2"/>
              <w:rPr>
                <w:rFonts w:eastAsia="Times New Roman" w:cs="Times New Roman"/>
                <w:color w:val="000000"/>
              </w:rPr>
            </w:pPr>
            <w:r>
              <w:rPr>
                <w:rFonts w:eastAsia="Times New Roman" w:cs="Times New Roman"/>
                <w:b/>
                <w:color w:val="000000"/>
              </w:rPr>
              <w:t>ЭКЗАМЕНАЦИОННЫЙ БИЛЕТ №17</w:t>
            </w:r>
          </w:p>
          <w:p w:rsidR="009E6231" w:rsidRDefault="009E6231" w:rsidP="00257983">
            <w:pPr>
              <w:pBdr>
                <w:top w:val="nil"/>
                <w:left w:val="nil"/>
                <w:bottom w:val="nil"/>
                <w:right w:val="nil"/>
                <w:between w:val="nil"/>
              </w:pBdr>
              <w:spacing w:line="240" w:lineRule="auto"/>
              <w:ind w:left="0" w:right="-30" w:hanging="2"/>
              <w:rPr>
                <w:rFonts w:eastAsia="Times New Roman" w:cs="Times New Roman"/>
                <w:color w:val="000000"/>
              </w:rPr>
            </w:pP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 xml:space="preserve">1.  Эвристические программы BLAST и FASTA. Принципы работы программы </w:t>
            </w:r>
            <w:proofErr w:type="spellStart"/>
            <w:r>
              <w:rPr>
                <w:rFonts w:eastAsia="Times New Roman" w:cs="Times New Roman"/>
                <w:color w:val="000000"/>
              </w:rPr>
              <w:t>Psi-Blast</w:t>
            </w:r>
            <w:proofErr w:type="spellEnd"/>
            <w:r>
              <w:rPr>
                <w:rFonts w:eastAsia="Times New Roman" w:cs="Times New Roman"/>
                <w:color w:val="000000"/>
              </w:rPr>
              <w:t xml:space="preserve">. Учет подобных последовательностей в обучающей выборке программы </w:t>
            </w:r>
            <w:proofErr w:type="spellStart"/>
            <w:r>
              <w:rPr>
                <w:rFonts w:eastAsia="Times New Roman" w:cs="Times New Roman"/>
                <w:color w:val="000000"/>
              </w:rPr>
              <w:t>Psi-Blast</w:t>
            </w:r>
            <w:proofErr w:type="spellEnd"/>
            <w:r>
              <w:rPr>
                <w:rFonts w:eastAsia="Times New Roman" w:cs="Times New Roman"/>
                <w:color w:val="000000"/>
              </w:rPr>
              <w:t xml:space="preserve"> .</w:t>
            </w: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2.  Контрастные слова. Корреляция словарей для последовательностей ДНК из различных видов.</w:t>
            </w:r>
          </w:p>
          <w:p w:rsidR="009E6231" w:rsidRDefault="009E6231" w:rsidP="00257983">
            <w:pPr>
              <w:pBdr>
                <w:top w:val="nil"/>
                <w:left w:val="nil"/>
                <w:bottom w:val="nil"/>
                <w:right w:val="nil"/>
                <w:between w:val="nil"/>
              </w:pBdr>
              <w:spacing w:line="240" w:lineRule="auto"/>
              <w:ind w:left="0" w:hanging="2"/>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Составитель        _____________________________________Е.В. Коротков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Заведующий кафедрой    ___________________________ Н.А. Кудряшов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xml:space="preserve">                   «____»__________________20     г.</w:t>
            </w:r>
          </w:p>
        </w:tc>
      </w:tr>
    </w:tbl>
    <w:p w:rsidR="009E6231" w:rsidRDefault="009E6231" w:rsidP="00257983">
      <w:pPr>
        <w:pBdr>
          <w:top w:val="nil"/>
          <w:left w:val="nil"/>
          <w:bottom w:val="nil"/>
          <w:right w:val="nil"/>
          <w:between w:val="nil"/>
        </w:pBdr>
        <w:spacing w:after="400" w:line="360" w:lineRule="auto"/>
        <w:ind w:left="0" w:hanging="2"/>
        <w:jc w:val="left"/>
        <w:rPr>
          <w:rFonts w:eastAsia="Times New Roman" w:cs="Times New Roman"/>
          <w:color w:val="000000"/>
        </w:rPr>
      </w:pPr>
    </w:p>
    <w:tbl>
      <w:tblPr>
        <w:tblStyle w:val="affff0"/>
        <w:tblW w:w="9854" w:type="dxa"/>
        <w:tblInd w:w="0" w:type="dxa"/>
        <w:tblLayout w:type="fixed"/>
        <w:tblLook w:val="0000" w:firstRow="0" w:lastRow="0" w:firstColumn="0" w:lastColumn="0" w:noHBand="0" w:noVBand="0"/>
      </w:tblPr>
      <w:tblGrid>
        <w:gridCol w:w="9854"/>
      </w:tblGrid>
      <w:tr w:rsidR="009E6231">
        <w:tc>
          <w:tcPr>
            <w:tcW w:w="9854" w:type="dxa"/>
          </w:tcPr>
          <w:p w:rsidR="009E6231" w:rsidRDefault="009E6231" w:rsidP="00257983">
            <w:pPr>
              <w:widowControl w:val="0"/>
              <w:pBdr>
                <w:top w:val="nil"/>
                <w:left w:val="nil"/>
                <w:bottom w:val="nil"/>
                <w:right w:val="nil"/>
                <w:between w:val="nil"/>
              </w:pBdr>
              <w:spacing w:line="276" w:lineRule="auto"/>
              <w:ind w:left="0" w:hanging="2"/>
              <w:jc w:val="left"/>
              <w:rPr>
                <w:rFonts w:eastAsia="Times New Roman" w:cs="Times New Roman"/>
                <w:color w:val="000000"/>
              </w:rPr>
            </w:pPr>
          </w:p>
          <w:tbl>
            <w:tblPr>
              <w:tblStyle w:val="affff1"/>
              <w:tblW w:w="94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82"/>
              <w:gridCol w:w="4863"/>
            </w:tblGrid>
            <w:tr w:rsidR="009E6231">
              <w:trPr>
                <w:jc w:val="center"/>
              </w:trPr>
              <w:tc>
                <w:tcPr>
                  <w:tcW w:w="4582" w:type="dxa"/>
                  <w:shd w:val="clear" w:color="auto" w:fill="auto"/>
                </w:tcPr>
                <w:p w:rsidR="009E6231" w:rsidRDefault="00C51C2E" w:rsidP="00257983">
                  <w:pPr>
                    <w:ind w:left="0" w:right="-108" w:hanging="2"/>
                    <w:rPr>
                      <w:rFonts w:eastAsia="Times New Roman" w:cs="Times New Roman"/>
                      <w:b/>
                    </w:rPr>
                  </w:pPr>
                  <w:r>
                    <w:rPr>
                      <w:rFonts w:eastAsia="Times New Roman" w:cs="Times New Roman"/>
                      <w:b/>
                    </w:rPr>
                    <w:t>МИНОБРНАУКИ РОССИИ</w:t>
                  </w:r>
                </w:p>
                <w:p w:rsidR="009E6231" w:rsidRDefault="00C51C2E" w:rsidP="00257983">
                  <w:pPr>
                    <w:pStyle w:val="4"/>
                    <w:ind w:left="0" w:hanging="2"/>
                    <w:jc w:val="center"/>
                    <w:rPr>
                      <w:rFonts w:eastAsia="Times New Roman" w:cs="Times New Roman"/>
                      <w:b w:val="0"/>
                    </w:rPr>
                  </w:pPr>
                  <w:bookmarkStart w:id="18" w:name="_heading=h.phgh672vgqys" w:colFirst="0" w:colLast="0"/>
                  <w:bookmarkEnd w:id="18"/>
                  <w:r>
                    <w:rPr>
                      <w:rFonts w:eastAsia="Times New Roman" w:cs="Times New Roman"/>
                      <w:b w:val="0"/>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tc>
              <w:tc>
                <w:tcPr>
                  <w:tcW w:w="4863" w:type="dxa"/>
                  <w:shd w:val="clear" w:color="auto" w:fill="auto"/>
                </w:tcPr>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01.04.02 Прикладная математика и информатика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(код и наименование направления подготовки/специальность) </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Математические и компьютерные методы в научных исследованиях</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(профиль подготовки/магистерская программа/специализация)</w:t>
                  </w:r>
                </w:p>
                <w:p w:rsidR="009E6231" w:rsidRDefault="00C51C2E" w:rsidP="00257983">
                  <w:pPr>
                    <w:ind w:left="0" w:hanging="2"/>
                    <w:rPr>
                      <w:rFonts w:eastAsia="Times New Roman" w:cs="Times New Roman"/>
                      <w:u w:val="single"/>
                      <w:vertAlign w:val="superscript"/>
                    </w:rPr>
                  </w:pPr>
                  <w:r>
                    <w:rPr>
                      <w:rFonts w:eastAsia="Times New Roman" w:cs="Times New Roman"/>
                      <w:u w:val="single"/>
                      <w:vertAlign w:val="superscript"/>
                    </w:rPr>
                    <w:t>Прикладная математика</w:t>
                  </w:r>
                </w:p>
                <w:p w:rsidR="009E6231" w:rsidRDefault="00C51C2E" w:rsidP="00257983">
                  <w:pPr>
                    <w:ind w:left="0" w:hanging="2"/>
                    <w:rPr>
                      <w:rFonts w:eastAsia="Times New Roman" w:cs="Times New Roman"/>
                      <w:vertAlign w:val="superscript"/>
                    </w:rPr>
                  </w:pPr>
                  <w:r>
                    <w:rPr>
                      <w:rFonts w:eastAsia="Times New Roman" w:cs="Times New Roman"/>
                      <w:vertAlign w:val="superscript"/>
                    </w:rPr>
                    <w:t xml:space="preserve"> (наименование кафедры)</w:t>
                  </w:r>
                </w:p>
              </w:tc>
            </w:tr>
          </w:tbl>
          <w:p w:rsidR="009E6231" w:rsidRDefault="009E6231" w:rsidP="00257983">
            <w:pPr>
              <w:pBdr>
                <w:top w:val="nil"/>
                <w:left w:val="nil"/>
                <w:bottom w:val="nil"/>
                <w:right w:val="nil"/>
                <w:between w:val="nil"/>
              </w:pBdr>
              <w:spacing w:line="240" w:lineRule="auto"/>
              <w:ind w:left="0" w:right="5103" w:hanging="2"/>
              <w:rPr>
                <w:rFonts w:eastAsia="Times New Roman" w:cs="Times New Roman"/>
                <w:color w:val="000000"/>
                <w:sz w:val="20"/>
                <w:szCs w:val="20"/>
              </w:rPr>
            </w:pPr>
          </w:p>
          <w:p w:rsidR="009E6231" w:rsidRDefault="00C51C2E" w:rsidP="00257983">
            <w:pPr>
              <w:pBdr>
                <w:top w:val="nil"/>
                <w:left w:val="nil"/>
                <w:bottom w:val="nil"/>
                <w:right w:val="nil"/>
                <w:between w:val="nil"/>
              </w:pBdr>
              <w:tabs>
                <w:tab w:val="left" w:pos="500"/>
              </w:tabs>
              <w:spacing w:line="240" w:lineRule="auto"/>
              <w:ind w:left="0" w:right="-30" w:hanging="2"/>
              <w:jc w:val="right"/>
              <w:rPr>
                <w:rFonts w:eastAsia="Times New Roman" w:cs="Times New Roman"/>
                <w:color w:val="000000"/>
              </w:rPr>
            </w:pPr>
            <w:r>
              <w:rPr>
                <w:rFonts w:eastAsia="Times New Roman" w:cs="Times New Roman"/>
                <w:color w:val="000000"/>
              </w:rPr>
              <w:t xml:space="preserve">Дисциплина </w:t>
            </w:r>
            <w:r>
              <w:rPr>
                <w:rFonts w:eastAsia="Times New Roman" w:cs="Times New Roman"/>
                <w:color w:val="000000"/>
                <w:sz w:val="28"/>
                <w:szCs w:val="28"/>
              </w:rPr>
              <w:t xml:space="preserve"> </w:t>
            </w:r>
            <w:r>
              <w:rPr>
                <w:rFonts w:eastAsia="Times New Roman" w:cs="Times New Roman"/>
                <w:color w:val="000000"/>
                <w:u w:val="single"/>
              </w:rPr>
              <w:t>Символьные последовательности и методы их анализа</w:t>
            </w:r>
          </w:p>
          <w:p w:rsidR="009E6231" w:rsidRDefault="00C51C2E" w:rsidP="00257983">
            <w:pPr>
              <w:pBdr>
                <w:top w:val="nil"/>
                <w:left w:val="nil"/>
                <w:bottom w:val="nil"/>
                <w:right w:val="nil"/>
                <w:between w:val="nil"/>
              </w:pBdr>
              <w:tabs>
                <w:tab w:val="left" w:pos="500"/>
              </w:tabs>
              <w:spacing w:line="240" w:lineRule="auto"/>
              <w:ind w:left="0" w:right="-30" w:hanging="2"/>
              <w:rPr>
                <w:rFonts w:eastAsia="Times New Roman" w:cs="Times New Roman"/>
                <w:color w:val="000000"/>
                <w:vertAlign w:val="superscript"/>
              </w:rPr>
            </w:pPr>
            <w:r>
              <w:rPr>
                <w:rFonts w:eastAsia="Times New Roman" w:cs="Times New Roman"/>
                <w:color w:val="000000"/>
                <w:vertAlign w:val="superscript"/>
              </w:rPr>
              <w:t xml:space="preserve">                                                                          (наименование дисциплины)</w:t>
            </w:r>
          </w:p>
          <w:p w:rsidR="009E6231" w:rsidRDefault="009E6231" w:rsidP="00257983">
            <w:pPr>
              <w:pBdr>
                <w:top w:val="nil"/>
                <w:left w:val="nil"/>
                <w:bottom w:val="nil"/>
                <w:right w:val="nil"/>
                <w:between w:val="nil"/>
              </w:pBdr>
              <w:tabs>
                <w:tab w:val="left" w:pos="500"/>
              </w:tabs>
              <w:spacing w:line="240" w:lineRule="auto"/>
              <w:ind w:left="0" w:right="-30" w:hanging="2"/>
              <w:jc w:val="both"/>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right="-30" w:hanging="2"/>
              <w:rPr>
                <w:rFonts w:eastAsia="Times New Roman" w:cs="Times New Roman"/>
                <w:color w:val="000000"/>
              </w:rPr>
            </w:pPr>
            <w:r>
              <w:rPr>
                <w:rFonts w:eastAsia="Times New Roman" w:cs="Times New Roman"/>
                <w:b/>
                <w:color w:val="000000"/>
              </w:rPr>
              <w:t>ЭКЗАМЕНАЦИОННЫЙ БИЛЕТ №18</w:t>
            </w:r>
          </w:p>
          <w:p w:rsidR="009E6231" w:rsidRDefault="009E6231" w:rsidP="00257983">
            <w:pPr>
              <w:pBdr>
                <w:top w:val="nil"/>
                <w:left w:val="nil"/>
                <w:bottom w:val="nil"/>
                <w:right w:val="nil"/>
                <w:between w:val="nil"/>
              </w:pBdr>
              <w:spacing w:line="240" w:lineRule="auto"/>
              <w:ind w:left="0" w:right="-30" w:hanging="2"/>
              <w:rPr>
                <w:rFonts w:eastAsia="Times New Roman" w:cs="Times New Roman"/>
                <w:color w:val="000000"/>
              </w:rPr>
            </w:pP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 xml:space="preserve">1. Простые </w:t>
            </w:r>
            <w:proofErr w:type="spellStart"/>
            <w:r>
              <w:rPr>
                <w:rFonts w:eastAsia="Times New Roman" w:cs="Times New Roman"/>
                <w:color w:val="000000"/>
              </w:rPr>
              <w:t>марковские</w:t>
            </w:r>
            <w:proofErr w:type="spellEnd"/>
            <w:r>
              <w:rPr>
                <w:rFonts w:eastAsia="Times New Roman" w:cs="Times New Roman"/>
                <w:color w:val="000000"/>
              </w:rPr>
              <w:t xml:space="preserve"> цепи. Подсчет вероятности для последовательности принадлежать к данной модели.</w:t>
            </w:r>
          </w:p>
          <w:p w:rsidR="009E6231" w:rsidRDefault="00C51C2E" w:rsidP="00257983">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 xml:space="preserve">2. Виды кодирующих потенциалов, основанных на дискриминантном анализе, простых </w:t>
            </w:r>
            <w:proofErr w:type="spellStart"/>
            <w:r>
              <w:rPr>
                <w:rFonts w:eastAsia="Times New Roman" w:cs="Times New Roman"/>
                <w:color w:val="000000"/>
              </w:rPr>
              <w:t>марковских</w:t>
            </w:r>
            <w:proofErr w:type="spellEnd"/>
            <w:r>
              <w:rPr>
                <w:rFonts w:eastAsia="Times New Roman" w:cs="Times New Roman"/>
                <w:color w:val="000000"/>
              </w:rPr>
              <w:t xml:space="preserve"> цепях, формуле Байеса и другие.</w:t>
            </w:r>
          </w:p>
          <w:p w:rsidR="009E6231" w:rsidRDefault="009E6231" w:rsidP="00257983">
            <w:pPr>
              <w:pBdr>
                <w:top w:val="nil"/>
                <w:left w:val="nil"/>
                <w:bottom w:val="nil"/>
                <w:right w:val="nil"/>
                <w:between w:val="nil"/>
              </w:pBdr>
              <w:spacing w:line="360" w:lineRule="auto"/>
              <w:ind w:left="0" w:hanging="2"/>
              <w:jc w:val="left"/>
              <w:rPr>
                <w:rFonts w:eastAsia="Times New Roman" w:cs="Times New Roman"/>
                <w:color w:val="000000"/>
                <w:u w:val="single"/>
              </w:rPr>
            </w:pPr>
          </w:p>
          <w:p w:rsidR="009E6231" w:rsidRDefault="009E6231" w:rsidP="00257983">
            <w:pPr>
              <w:pBdr>
                <w:top w:val="nil"/>
                <w:left w:val="nil"/>
                <w:bottom w:val="nil"/>
                <w:right w:val="nil"/>
                <w:between w:val="nil"/>
              </w:pBdr>
              <w:spacing w:line="240" w:lineRule="auto"/>
              <w:ind w:left="0" w:hanging="2"/>
              <w:rPr>
                <w:rFonts w:eastAsia="Times New Roman" w:cs="Times New Roman"/>
                <w:color w:val="000000"/>
              </w:rPr>
            </w:pP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Составитель        _____________________________________Е.В. Коротков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vertAlign w:val="superscript"/>
              </w:rPr>
            </w:pPr>
            <w:r>
              <w:rPr>
                <w:rFonts w:eastAsia="Times New Roman" w:cs="Times New Roman"/>
                <w:color w:val="000000"/>
              </w:rPr>
              <w:t>Заведующий кафедрой    ___________________________ Н.А. Кудряшов</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vertAlign w:val="superscript"/>
              </w:rPr>
              <w:t>(подпись)</w:t>
            </w:r>
          </w:p>
          <w:p w:rsidR="009E6231" w:rsidRDefault="00C51C2E" w:rsidP="00257983">
            <w:pPr>
              <w:pBdr>
                <w:top w:val="nil"/>
                <w:left w:val="nil"/>
                <w:bottom w:val="nil"/>
                <w:right w:val="nil"/>
                <w:between w:val="nil"/>
              </w:pBdr>
              <w:spacing w:line="240" w:lineRule="auto"/>
              <w:ind w:left="0" w:hanging="2"/>
              <w:rPr>
                <w:rFonts w:eastAsia="Times New Roman" w:cs="Times New Roman"/>
                <w:color w:val="000000"/>
              </w:rPr>
            </w:pPr>
            <w:r>
              <w:rPr>
                <w:rFonts w:eastAsia="Times New Roman" w:cs="Times New Roman"/>
                <w:color w:val="000000"/>
              </w:rPr>
              <w:t xml:space="preserve">                   «____»__________________20     г.</w:t>
            </w:r>
          </w:p>
        </w:tc>
      </w:tr>
    </w:tbl>
    <w:p w:rsidR="009E6231" w:rsidRDefault="009E6231" w:rsidP="007F3467">
      <w:pPr>
        <w:pBdr>
          <w:top w:val="nil"/>
          <w:left w:val="nil"/>
          <w:bottom w:val="nil"/>
          <w:right w:val="nil"/>
          <w:between w:val="nil"/>
        </w:pBdr>
        <w:spacing w:after="400" w:line="360" w:lineRule="auto"/>
        <w:ind w:left="0" w:hanging="2"/>
        <w:jc w:val="left"/>
        <w:rPr>
          <w:rFonts w:eastAsia="Times New Roman" w:cs="Times New Roman"/>
          <w:color w:val="000000"/>
        </w:rPr>
      </w:pPr>
    </w:p>
    <w:sectPr w:rsidR="009E6231">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Gungsuh">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86F46"/>
    <w:multiLevelType w:val="multilevel"/>
    <w:tmpl w:val="658C2D84"/>
    <w:lvl w:ilvl="0">
      <w:start w:val="14"/>
      <w:numFmt w:val="decimal"/>
      <w:lvlText w:val="%1. "/>
      <w:lvlJc w:val="left"/>
      <w:pPr>
        <w:ind w:left="283" w:hanging="283"/>
      </w:pPr>
      <w:rPr>
        <w:rFonts w:ascii="Times New Roman" w:eastAsia="Times New Roman" w:hAnsi="Times New Roman" w:cs="Times New Roman"/>
        <w:b w:val="0"/>
        <w:i w:val="0"/>
        <w:sz w:val="20"/>
        <w:szCs w:val="20"/>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CAA0DCF"/>
    <w:multiLevelType w:val="multilevel"/>
    <w:tmpl w:val="D96CA96A"/>
    <w:lvl w:ilvl="0">
      <w:start w:val="1"/>
      <w:numFmt w:val="decimal"/>
      <w:lvlText w:val="%1. "/>
      <w:lvlJc w:val="left"/>
      <w:pPr>
        <w:ind w:left="283" w:hanging="283"/>
      </w:pPr>
      <w:rPr>
        <w:rFonts w:ascii="Times New Roman" w:eastAsia="Times New Roman" w:hAnsi="Times New Roman" w:cs="Times New Roman"/>
        <w:b w:val="0"/>
        <w:i w:val="0"/>
        <w:sz w:val="20"/>
        <w:szCs w:val="20"/>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4F1063C"/>
    <w:multiLevelType w:val="multilevel"/>
    <w:tmpl w:val="A438625C"/>
    <w:lvl w:ilvl="0">
      <w:start w:val="8"/>
      <w:numFmt w:val="decimal"/>
      <w:lvlText w:val="%1. "/>
      <w:lvlJc w:val="left"/>
      <w:pPr>
        <w:ind w:left="283" w:hanging="283"/>
      </w:pPr>
      <w:rPr>
        <w:rFonts w:ascii="Times New Roman" w:eastAsia="Times New Roman" w:hAnsi="Times New Roman" w:cs="Times New Roman"/>
        <w:b w:val="0"/>
        <w:i w:val="0"/>
        <w:sz w:val="20"/>
        <w:szCs w:val="20"/>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91A2D83"/>
    <w:multiLevelType w:val="multilevel"/>
    <w:tmpl w:val="8B28165A"/>
    <w:lvl w:ilvl="0">
      <w:start w:val="24"/>
      <w:numFmt w:val="decimal"/>
      <w:lvlText w:val="%1. "/>
      <w:lvlJc w:val="left"/>
      <w:pPr>
        <w:ind w:left="283" w:hanging="283"/>
      </w:pPr>
      <w:rPr>
        <w:rFonts w:ascii="Times New Roman" w:eastAsia="Times New Roman" w:hAnsi="Times New Roman" w:cs="Times New Roman"/>
        <w:b w:val="0"/>
        <w:i w:val="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BDD780C"/>
    <w:multiLevelType w:val="multilevel"/>
    <w:tmpl w:val="7C88CC28"/>
    <w:lvl w:ilvl="0">
      <w:start w:val="3"/>
      <w:numFmt w:val="decimal"/>
      <w:lvlText w:val="%1. "/>
      <w:lvlJc w:val="left"/>
      <w:pPr>
        <w:ind w:left="283" w:hanging="283"/>
      </w:pPr>
      <w:rPr>
        <w:rFonts w:ascii="Times New Roman" w:eastAsia="Times New Roman" w:hAnsi="Times New Roman" w:cs="Times New Roman"/>
        <w:b w:val="0"/>
        <w:i w:val="0"/>
        <w:sz w:val="20"/>
        <w:szCs w:val="20"/>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FF57F3E"/>
    <w:multiLevelType w:val="multilevel"/>
    <w:tmpl w:val="783E4D40"/>
    <w:lvl w:ilvl="0">
      <w:start w:val="301225664"/>
      <w:numFmt w:val="decimal"/>
      <w:lvlText w:val="%1. "/>
      <w:lvlJc w:val="left"/>
      <w:pPr>
        <w:ind w:left="283" w:hanging="283"/>
      </w:pPr>
      <w:rPr>
        <w:rFonts w:ascii="Times New Roman" w:eastAsia="Times New Roman" w:hAnsi="Times New Roman" w:cs="Times New Roman"/>
        <w:b w:val="0"/>
        <w:i w:val="0"/>
        <w:sz w:val="20"/>
        <w:szCs w:val="20"/>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3B5910F6"/>
    <w:multiLevelType w:val="multilevel"/>
    <w:tmpl w:val="CC5468DC"/>
    <w:lvl w:ilvl="0">
      <w:start w:val="20"/>
      <w:numFmt w:val="decimal"/>
      <w:lvlText w:val="%1. "/>
      <w:lvlJc w:val="left"/>
      <w:pPr>
        <w:ind w:left="283" w:hanging="283"/>
      </w:pPr>
      <w:rPr>
        <w:rFonts w:ascii="Times New Roman" w:eastAsia="Times New Roman" w:hAnsi="Times New Roman" w:cs="Times New Roman"/>
        <w:b w:val="0"/>
        <w:i w:val="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EE64EDC"/>
    <w:multiLevelType w:val="multilevel"/>
    <w:tmpl w:val="4D4E21B6"/>
    <w:lvl w:ilvl="0">
      <w:start w:val="27"/>
      <w:numFmt w:val="decimal"/>
      <w:lvlText w:val="%1. "/>
      <w:lvlJc w:val="left"/>
      <w:pPr>
        <w:ind w:left="283" w:hanging="283"/>
      </w:pPr>
      <w:rPr>
        <w:rFonts w:ascii="Times New Roman" w:eastAsia="Times New Roman" w:hAnsi="Times New Roman" w:cs="Times New Roman"/>
        <w:b w:val="0"/>
        <w:i w:val="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42975687"/>
    <w:multiLevelType w:val="multilevel"/>
    <w:tmpl w:val="6CF20E90"/>
    <w:lvl w:ilvl="0">
      <w:start w:val="11"/>
      <w:numFmt w:val="decimal"/>
      <w:lvlText w:val="%1. "/>
      <w:lvlJc w:val="left"/>
      <w:pPr>
        <w:ind w:left="283" w:hanging="283"/>
      </w:pPr>
      <w:rPr>
        <w:rFonts w:ascii="Times New Roman" w:eastAsia="Times New Roman" w:hAnsi="Times New Roman" w:cs="Times New Roman"/>
        <w:b w:val="0"/>
        <w:i w:val="0"/>
        <w:sz w:val="20"/>
        <w:szCs w:val="20"/>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4DFB5622"/>
    <w:multiLevelType w:val="multilevel"/>
    <w:tmpl w:val="46766F4C"/>
    <w:lvl w:ilvl="0">
      <w:start w:val="301223984"/>
      <w:numFmt w:val="decimal"/>
      <w:lvlText w:val="%1. "/>
      <w:lvlJc w:val="left"/>
      <w:pPr>
        <w:ind w:left="283" w:hanging="283"/>
      </w:pPr>
      <w:rPr>
        <w:rFonts w:ascii="Times New Roman" w:eastAsia="Times New Roman" w:hAnsi="Times New Roman" w:cs="Times New Roman"/>
        <w:b w:val="0"/>
        <w:i w:val="0"/>
        <w:sz w:val="20"/>
        <w:szCs w:val="20"/>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5457428B"/>
    <w:multiLevelType w:val="multilevel"/>
    <w:tmpl w:val="22AED54A"/>
    <w:lvl w:ilvl="0">
      <w:start w:val="18"/>
      <w:numFmt w:val="decimal"/>
      <w:lvlText w:val="%1. "/>
      <w:lvlJc w:val="left"/>
      <w:pPr>
        <w:ind w:left="283" w:hanging="283"/>
      </w:pPr>
      <w:rPr>
        <w:rFonts w:ascii="Times New Roman" w:eastAsia="Times New Roman" w:hAnsi="Times New Roman" w:cs="Times New Roman"/>
        <w:b w:val="0"/>
        <w:i w:val="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56A70CC5"/>
    <w:multiLevelType w:val="multilevel"/>
    <w:tmpl w:val="1C1A7B4A"/>
    <w:lvl w:ilvl="0">
      <w:start w:val="6"/>
      <w:numFmt w:val="decimal"/>
      <w:pStyle w:val="3"/>
      <w:lvlText w:val="%1. "/>
      <w:lvlJc w:val="left"/>
      <w:pPr>
        <w:ind w:left="283" w:hanging="283"/>
      </w:pPr>
      <w:rPr>
        <w:rFonts w:ascii="Times New Roman" w:eastAsia="Times New Roman" w:hAnsi="Times New Roman" w:cs="Times New Roman"/>
        <w:b w:val="0"/>
        <w:i w:val="0"/>
        <w:sz w:val="20"/>
        <w:szCs w:val="20"/>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5BFF0B2F"/>
    <w:multiLevelType w:val="multilevel"/>
    <w:tmpl w:val="8EB4064E"/>
    <w:lvl w:ilvl="0">
      <w:start w:val="29"/>
      <w:numFmt w:val="decimal"/>
      <w:lvlText w:val="%1. "/>
      <w:lvlJc w:val="left"/>
      <w:pPr>
        <w:ind w:left="283" w:hanging="283"/>
      </w:pPr>
      <w:rPr>
        <w:rFonts w:ascii="Times New Roman" w:eastAsia="Times New Roman" w:hAnsi="Times New Roman" w:cs="Times New Roman"/>
        <w:b w:val="0"/>
        <w:i w:val="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5C1F5E7A"/>
    <w:multiLevelType w:val="multilevel"/>
    <w:tmpl w:val="85384606"/>
    <w:lvl w:ilvl="0">
      <w:start w:val="26"/>
      <w:numFmt w:val="decimal"/>
      <w:lvlText w:val="%1. "/>
      <w:lvlJc w:val="left"/>
      <w:pPr>
        <w:ind w:left="283" w:hanging="283"/>
      </w:pPr>
      <w:rPr>
        <w:rFonts w:ascii="Times New Roman" w:eastAsia="Times New Roman" w:hAnsi="Times New Roman" w:cs="Times New Roman"/>
        <w:b w:val="0"/>
        <w:i w:val="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6C4F6779"/>
    <w:multiLevelType w:val="multilevel"/>
    <w:tmpl w:val="9C8C3B94"/>
    <w:lvl w:ilvl="0">
      <w:start w:val="25"/>
      <w:numFmt w:val="decimal"/>
      <w:lvlText w:val="%1. "/>
      <w:lvlJc w:val="left"/>
      <w:pPr>
        <w:ind w:left="283" w:hanging="283"/>
      </w:pPr>
      <w:rPr>
        <w:rFonts w:ascii="Times New Roman" w:eastAsia="Times New Roman" w:hAnsi="Times New Roman" w:cs="Times New Roman"/>
        <w:b w:val="0"/>
        <w:i w:val="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6D81314F"/>
    <w:multiLevelType w:val="multilevel"/>
    <w:tmpl w:val="A216A0F8"/>
    <w:lvl w:ilvl="0">
      <w:start w:val="12"/>
      <w:numFmt w:val="decimal"/>
      <w:lvlText w:val="%1. "/>
      <w:lvlJc w:val="left"/>
      <w:pPr>
        <w:ind w:left="283" w:hanging="283"/>
      </w:pPr>
      <w:rPr>
        <w:rFonts w:ascii="Times New Roman" w:eastAsia="Times New Roman" w:hAnsi="Times New Roman" w:cs="Times New Roman"/>
        <w:b w:val="0"/>
        <w:i w:val="0"/>
        <w:sz w:val="20"/>
        <w:szCs w:val="20"/>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6E05126B"/>
    <w:multiLevelType w:val="multilevel"/>
    <w:tmpl w:val="786E9070"/>
    <w:lvl w:ilvl="0">
      <w:start w:val="1"/>
      <w:numFmt w:val="lowerLetter"/>
      <w:lvlText w:val="%1. "/>
      <w:lvlJc w:val="left"/>
      <w:pPr>
        <w:ind w:left="283" w:hanging="283"/>
      </w:pPr>
      <w:rPr>
        <w:rFonts w:ascii="Times New Roman" w:eastAsia="Times New Roman" w:hAnsi="Times New Roman" w:cs="Times New Roman"/>
        <w:b w:val="0"/>
        <w:i w:val="0"/>
        <w:sz w:val="20"/>
        <w:szCs w:val="20"/>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6F766042"/>
    <w:multiLevelType w:val="multilevel"/>
    <w:tmpl w:val="0728D586"/>
    <w:lvl w:ilvl="0">
      <w:start w:val="1"/>
      <w:numFmt w:val="decimal"/>
      <w:lvlText w:val="Вопрос %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71D547D2"/>
    <w:multiLevelType w:val="multilevel"/>
    <w:tmpl w:val="22A0BBBA"/>
    <w:lvl w:ilvl="0">
      <w:start w:val="5"/>
      <w:numFmt w:val="decimal"/>
      <w:lvlText w:val="%1. "/>
      <w:lvlJc w:val="left"/>
      <w:pPr>
        <w:ind w:left="283" w:hanging="283"/>
      </w:pPr>
      <w:rPr>
        <w:rFonts w:ascii="Times New Roman" w:eastAsia="Times New Roman" w:hAnsi="Times New Roman" w:cs="Times New Roman"/>
        <w:b w:val="0"/>
        <w:i w:val="0"/>
        <w:sz w:val="20"/>
        <w:szCs w:val="20"/>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756D2DF3"/>
    <w:multiLevelType w:val="multilevel"/>
    <w:tmpl w:val="F3E41F44"/>
    <w:lvl w:ilvl="0">
      <w:start w:val="28"/>
      <w:numFmt w:val="decimal"/>
      <w:lvlText w:val="%1. "/>
      <w:lvlJc w:val="left"/>
      <w:pPr>
        <w:ind w:left="283" w:hanging="283"/>
      </w:pPr>
      <w:rPr>
        <w:rFonts w:ascii="Times New Roman" w:eastAsia="Times New Roman" w:hAnsi="Times New Roman" w:cs="Times New Roman"/>
        <w:b w:val="0"/>
        <w:i w:val="0"/>
        <w:sz w:val="24"/>
        <w:szCs w:val="24"/>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79190752"/>
    <w:multiLevelType w:val="multilevel"/>
    <w:tmpl w:val="FE98D8FC"/>
    <w:lvl w:ilvl="0">
      <w:start w:val="4"/>
      <w:numFmt w:val="decimal"/>
      <w:lvlText w:val="%1. "/>
      <w:lvlJc w:val="left"/>
      <w:pPr>
        <w:ind w:left="283" w:hanging="283"/>
      </w:pPr>
      <w:rPr>
        <w:rFonts w:ascii="Times New Roman" w:eastAsia="Times New Roman" w:hAnsi="Times New Roman" w:cs="Times New Roman"/>
        <w:b w:val="0"/>
        <w:i w:val="0"/>
        <w:sz w:val="20"/>
        <w:szCs w:val="20"/>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7B472B6F"/>
    <w:multiLevelType w:val="multilevel"/>
    <w:tmpl w:val="15907F22"/>
    <w:lvl w:ilvl="0">
      <w:start w:val="7"/>
      <w:numFmt w:val="decimal"/>
      <w:lvlText w:val="%1. "/>
      <w:lvlJc w:val="left"/>
      <w:pPr>
        <w:ind w:left="283" w:hanging="283"/>
      </w:pPr>
      <w:rPr>
        <w:rFonts w:ascii="Times New Roman" w:eastAsia="Times New Roman" w:hAnsi="Times New Roman" w:cs="Times New Roman"/>
        <w:b w:val="0"/>
        <w:i w:val="0"/>
        <w:sz w:val="20"/>
        <w:szCs w:val="20"/>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0"/>
  </w:num>
  <w:num w:numId="2">
    <w:abstractNumId w:val="1"/>
  </w:num>
  <w:num w:numId="3">
    <w:abstractNumId w:val="18"/>
  </w:num>
  <w:num w:numId="4">
    <w:abstractNumId w:val="6"/>
  </w:num>
  <w:num w:numId="5">
    <w:abstractNumId w:val="4"/>
  </w:num>
  <w:num w:numId="6">
    <w:abstractNumId w:val="11"/>
  </w:num>
  <w:num w:numId="7">
    <w:abstractNumId w:val="3"/>
  </w:num>
  <w:num w:numId="8">
    <w:abstractNumId w:val="20"/>
  </w:num>
  <w:num w:numId="9">
    <w:abstractNumId w:val="21"/>
  </w:num>
  <w:num w:numId="10">
    <w:abstractNumId w:val="14"/>
  </w:num>
  <w:num w:numId="11">
    <w:abstractNumId w:val="2"/>
  </w:num>
  <w:num w:numId="12">
    <w:abstractNumId w:val="13"/>
  </w:num>
  <w:num w:numId="13">
    <w:abstractNumId w:val="16"/>
  </w:num>
  <w:num w:numId="14">
    <w:abstractNumId w:val="7"/>
  </w:num>
  <w:num w:numId="15">
    <w:abstractNumId w:val="8"/>
  </w:num>
  <w:num w:numId="16">
    <w:abstractNumId w:val="19"/>
  </w:num>
  <w:num w:numId="17">
    <w:abstractNumId w:val="15"/>
  </w:num>
  <w:num w:numId="18">
    <w:abstractNumId w:val="12"/>
  </w:num>
  <w:num w:numId="19">
    <w:abstractNumId w:val="5"/>
  </w:num>
  <w:num w:numId="20">
    <w:abstractNumId w:val="17"/>
  </w:num>
  <w:num w:numId="21">
    <w:abstractNumId w:val="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9E6231"/>
    <w:rsid w:val="00257983"/>
    <w:rsid w:val="005917BF"/>
    <w:rsid w:val="007F3467"/>
    <w:rsid w:val="00801C8F"/>
    <w:rsid w:val="009E6231"/>
    <w:rsid w:val="00C51C2E"/>
    <w:rsid w:val="00E31F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5F0969-3D56-40C7-8C75-3EF379BA1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line="1" w:lineRule="atLeast"/>
      <w:ind w:leftChars="-1" w:left="-1" w:hangingChars="1" w:hanging="1"/>
      <w:jc w:val="center"/>
      <w:textDirection w:val="btLr"/>
      <w:textAlignment w:val="top"/>
      <w:outlineLvl w:val="0"/>
    </w:pPr>
    <w:rPr>
      <w:rFonts w:ascii="Times New Roman" w:hAnsi="Times New Roman"/>
      <w:position w:val="-1"/>
      <w:sz w:val="24"/>
      <w:szCs w:val="24"/>
      <w:lang w:eastAsia="ar-SA"/>
    </w:rPr>
  </w:style>
  <w:style w:type="paragraph" w:styleId="1">
    <w:name w:val="heading 1"/>
    <w:basedOn w:val="a"/>
    <w:next w:val="a"/>
    <w:pPr>
      <w:keepNext/>
      <w:keepLines/>
      <w:spacing w:before="480" w:after="120"/>
    </w:pPr>
    <w:rPr>
      <w:b/>
      <w:sz w:val="48"/>
      <w:szCs w:val="48"/>
    </w:rPr>
  </w:style>
  <w:style w:type="paragraph" w:styleId="2">
    <w:name w:val="heading 2"/>
    <w:basedOn w:val="a"/>
    <w:next w:val="a"/>
    <w:pPr>
      <w:keepNext/>
      <w:keepLines/>
      <w:spacing w:before="200"/>
      <w:outlineLvl w:val="1"/>
    </w:pPr>
    <w:rPr>
      <w:rFonts w:ascii="Cambria" w:hAnsi="Cambria"/>
      <w:b/>
      <w:bCs/>
      <w:color w:val="4F81BD"/>
      <w:sz w:val="26"/>
      <w:szCs w:val="26"/>
    </w:rPr>
  </w:style>
  <w:style w:type="paragraph" w:styleId="30">
    <w:name w:val="heading 3"/>
    <w:basedOn w:val="a"/>
    <w:next w:val="a"/>
    <w:pPr>
      <w:keepNext/>
      <w:keepLines/>
      <w:spacing w:before="280" w:after="80"/>
      <w:outlineLvl w:val="2"/>
    </w:pPr>
    <w:rPr>
      <w:b/>
      <w:sz w:val="28"/>
      <w:szCs w:val="28"/>
    </w:rPr>
  </w:style>
  <w:style w:type="paragraph" w:styleId="4">
    <w:name w:val="heading 4"/>
    <w:basedOn w:val="a"/>
    <w:next w:val="a"/>
    <w:pPr>
      <w:keepNext/>
      <w:suppressAutoHyphens/>
      <w:jc w:val="left"/>
      <w:outlineLvl w:val="3"/>
    </w:pPr>
    <w:rPr>
      <w:b/>
      <w:bCs/>
      <w:szCs w:val="28"/>
      <w:lang w:eastAsia="ru-RU"/>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List Paragraph"/>
    <w:basedOn w:val="a"/>
    <w:pPr>
      <w:suppressAutoHyphens/>
      <w:spacing w:after="200" w:line="276" w:lineRule="auto"/>
      <w:ind w:left="720"/>
      <w:contextualSpacing/>
    </w:pPr>
    <w:rPr>
      <w:rFonts w:ascii="Calibri" w:eastAsia="Times New Roman" w:hAnsi="Calibri"/>
      <w:sz w:val="22"/>
      <w:szCs w:val="22"/>
      <w:lang w:eastAsia="en-US"/>
    </w:rPr>
  </w:style>
  <w:style w:type="table" w:styleId="a5">
    <w:name w:val="Table Grid"/>
    <w:basedOn w:val="a1"/>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TDisplayEquation">
    <w:name w:val="MTDisplayEquation"/>
    <w:basedOn w:val="a"/>
    <w:next w:val="a"/>
    <w:pPr>
      <w:tabs>
        <w:tab w:val="center" w:pos="5220"/>
        <w:tab w:val="right" w:pos="9360"/>
      </w:tabs>
      <w:suppressAutoHyphens/>
      <w:spacing w:line="360" w:lineRule="auto"/>
      <w:ind w:left="1080" w:hanging="357"/>
    </w:pPr>
    <w:rPr>
      <w:lang w:eastAsia="ru-RU"/>
    </w:rPr>
  </w:style>
  <w:style w:type="character" w:customStyle="1" w:styleId="MTDisplayEquation0">
    <w:name w:val="MTDisplayEquation Знак"/>
    <w:rPr>
      <w:rFonts w:ascii="Times New Roman" w:hAnsi="Times New Roman" w:cs="Times New Roman"/>
      <w:w w:val="100"/>
      <w:position w:val="-1"/>
      <w:sz w:val="24"/>
      <w:szCs w:val="24"/>
      <w:effect w:val="none"/>
      <w:vertAlign w:val="baseline"/>
      <w:cs w:val="0"/>
      <w:em w:val="none"/>
      <w:lang w:eastAsia="ru-RU"/>
    </w:rPr>
  </w:style>
  <w:style w:type="character" w:styleId="a6">
    <w:name w:val="Placeholder Text"/>
    <w:rPr>
      <w:color w:val="808080"/>
      <w:w w:val="100"/>
      <w:position w:val="-1"/>
      <w:effect w:val="none"/>
      <w:vertAlign w:val="baseline"/>
      <w:cs w:val="0"/>
      <w:em w:val="none"/>
    </w:rPr>
  </w:style>
  <w:style w:type="paragraph" w:styleId="a7">
    <w:name w:val="Balloon Text"/>
    <w:basedOn w:val="a"/>
    <w:rPr>
      <w:rFonts w:ascii="Tahoma" w:hAnsi="Tahoma" w:cs="Tahoma"/>
      <w:sz w:val="16"/>
      <w:szCs w:val="16"/>
    </w:rPr>
  </w:style>
  <w:style w:type="character" w:customStyle="1" w:styleId="a8">
    <w:name w:val="Текст выноски Знак"/>
    <w:rPr>
      <w:rFonts w:ascii="Tahoma" w:hAnsi="Tahoma" w:cs="Tahoma"/>
      <w:w w:val="100"/>
      <w:position w:val="-1"/>
      <w:sz w:val="16"/>
      <w:szCs w:val="16"/>
      <w:effect w:val="none"/>
      <w:vertAlign w:val="baseline"/>
      <w:cs w:val="0"/>
      <w:em w:val="none"/>
      <w:lang w:eastAsia="ar-SA" w:bidi="ar-SA"/>
    </w:rPr>
  </w:style>
  <w:style w:type="character" w:customStyle="1" w:styleId="WW8Num4z0">
    <w:name w:val="WW8Num4z0"/>
    <w:rPr>
      <w:rFonts w:ascii="Symbol" w:hAnsi="Symbol"/>
      <w:w w:val="100"/>
      <w:position w:val="-1"/>
      <w:effect w:val="none"/>
      <w:vertAlign w:val="baseline"/>
      <w:cs w:val="0"/>
      <w:em w:val="none"/>
    </w:rPr>
  </w:style>
  <w:style w:type="character" w:customStyle="1" w:styleId="40">
    <w:name w:val="Заголовок 4 Знак"/>
    <w:rPr>
      <w:rFonts w:ascii="Times New Roman" w:hAnsi="Times New Roman" w:cs="Times New Roman"/>
      <w:b/>
      <w:bCs/>
      <w:w w:val="100"/>
      <w:position w:val="-1"/>
      <w:sz w:val="28"/>
      <w:szCs w:val="28"/>
      <w:effect w:val="none"/>
      <w:vertAlign w:val="baseline"/>
      <w:cs w:val="0"/>
      <w:em w:val="none"/>
      <w:lang w:eastAsia="ru-RU"/>
    </w:rPr>
  </w:style>
  <w:style w:type="paragraph" w:styleId="a9">
    <w:name w:val="header"/>
    <w:basedOn w:val="a"/>
    <w:pPr>
      <w:tabs>
        <w:tab w:val="center" w:pos="4677"/>
        <w:tab w:val="right" w:pos="9355"/>
      </w:tabs>
    </w:pPr>
  </w:style>
  <w:style w:type="character" w:customStyle="1" w:styleId="aa">
    <w:name w:val="Верхний колонтитул Знак"/>
    <w:rPr>
      <w:rFonts w:ascii="Times New Roman" w:hAnsi="Times New Roman" w:cs="Times New Roman"/>
      <w:w w:val="100"/>
      <w:position w:val="-1"/>
      <w:sz w:val="24"/>
      <w:szCs w:val="24"/>
      <w:effect w:val="none"/>
      <w:vertAlign w:val="baseline"/>
      <w:cs w:val="0"/>
      <w:em w:val="none"/>
      <w:lang w:eastAsia="ar-SA" w:bidi="ar-SA"/>
    </w:rPr>
  </w:style>
  <w:style w:type="paragraph" w:styleId="ab">
    <w:name w:val="footer"/>
    <w:basedOn w:val="a"/>
    <w:pPr>
      <w:tabs>
        <w:tab w:val="center" w:pos="4677"/>
        <w:tab w:val="right" w:pos="9355"/>
      </w:tabs>
    </w:pPr>
  </w:style>
  <w:style w:type="character" w:customStyle="1" w:styleId="ac">
    <w:name w:val="Нижний колонтитул Знак"/>
    <w:rPr>
      <w:rFonts w:ascii="Times New Roman" w:hAnsi="Times New Roman" w:cs="Times New Roman"/>
      <w:w w:val="100"/>
      <w:position w:val="-1"/>
      <w:sz w:val="24"/>
      <w:szCs w:val="24"/>
      <w:effect w:val="none"/>
      <w:vertAlign w:val="baseline"/>
      <w:cs w:val="0"/>
      <w:em w:val="none"/>
      <w:lang w:eastAsia="ar-SA" w:bidi="ar-SA"/>
    </w:rPr>
  </w:style>
  <w:style w:type="paragraph" w:styleId="ad">
    <w:name w:val="Body Text Indent"/>
    <w:basedOn w:val="a"/>
    <w:pPr>
      <w:suppressAutoHyphens/>
      <w:spacing w:after="120"/>
      <w:ind w:left="283"/>
      <w:jc w:val="left"/>
    </w:pPr>
    <w:rPr>
      <w:lang w:eastAsia="ru-RU"/>
    </w:rPr>
  </w:style>
  <w:style w:type="character" w:customStyle="1" w:styleId="ae">
    <w:name w:val="Основной текст с отступом Знак"/>
    <w:rPr>
      <w:rFonts w:ascii="Times New Roman" w:hAnsi="Times New Roman" w:cs="Times New Roman"/>
      <w:w w:val="100"/>
      <w:position w:val="-1"/>
      <w:sz w:val="24"/>
      <w:szCs w:val="24"/>
      <w:effect w:val="none"/>
      <w:vertAlign w:val="baseline"/>
      <w:cs w:val="0"/>
      <w:em w:val="none"/>
      <w:lang w:eastAsia="ru-RU"/>
    </w:rPr>
  </w:style>
  <w:style w:type="paragraph" w:customStyle="1" w:styleId="10">
    <w:name w:val="Обычный1"/>
    <w:pPr>
      <w:suppressAutoHyphens/>
      <w:spacing w:line="1" w:lineRule="atLeast"/>
      <w:ind w:leftChars="-1" w:left="-1" w:hangingChars="1" w:hanging="1"/>
      <w:jc w:val="both"/>
      <w:textDirection w:val="btLr"/>
      <w:textAlignment w:val="top"/>
      <w:outlineLvl w:val="0"/>
    </w:pPr>
    <w:rPr>
      <w:rFonts w:ascii="Times New Roman" w:hAnsi="Times New Roman"/>
      <w:position w:val="-1"/>
      <w:sz w:val="28"/>
      <w:lang w:eastAsia="ko-KR"/>
    </w:rPr>
  </w:style>
  <w:style w:type="paragraph" w:styleId="3">
    <w:name w:val="List Bullet 3"/>
    <w:basedOn w:val="a"/>
    <w:pPr>
      <w:numPr>
        <w:numId w:val="6"/>
      </w:numPr>
      <w:suppressAutoHyphens/>
      <w:ind w:left="-1" w:hanging="1"/>
      <w:jc w:val="both"/>
    </w:pPr>
    <w:rPr>
      <w:rFonts w:cs="Arial"/>
      <w:sz w:val="28"/>
      <w:szCs w:val="28"/>
      <w:lang w:eastAsia="ru-RU"/>
    </w:rPr>
  </w:style>
  <w:style w:type="paragraph" w:customStyle="1" w:styleId="fortables12">
    <w:name w:val="for_tables_12"/>
    <w:basedOn w:val="a"/>
    <w:pPr>
      <w:tabs>
        <w:tab w:val="num" w:pos="643"/>
      </w:tabs>
      <w:suppressAutoHyphens/>
      <w:spacing w:line="320" w:lineRule="atLeast"/>
      <w:jc w:val="left"/>
    </w:pPr>
    <w:rPr>
      <w:lang w:eastAsia="ru-RU"/>
    </w:rPr>
  </w:style>
  <w:style w:type="character" w:customStyle="1" w:styleId="20">
    <w:name w:val="Заголовок 2 Знак"/>
    <w:rPr>
      <w:rFonts w:ascii="Cambria" w:hAnsi="Cambria" w:cs="Times New Roman"/>
      <w:b/>
      <w:bCs/>
      <w:color w:val="4F81BD"/>
      <w:w w:val="100"/>
      <w:position w:val="-1"/>
      <w:sz w:val="26"/>
      <w:szCs w:val="26"/>
      <w:effect w:val="none"/>
      <w:vertAlign w:val="baseline"/>
      <w:cs w:val="0"/>
      <w:em w:val="none"/>
      <w:lang w:eastAsia="ar-SA" w:bidi="ar-SA"/>
    </w:rPr>
  </w:style>
  <w:style w:type="paragraph" w:styleId="af">
    <w:name w:val="Subtitle"/>
    <w:basedOn w:val="a"/>
    <w:next w:val="a"/>
    <w:pPr>
      <w:keepNext/>
      <w:keepLines/>
      <w:spacing w:before="360" w:after="80"/>
    </w:pPr>
    <w:rPr>
      <w:rFonts w:ascii="Georgia" w:eastAsia="Georgia" w:hAnsi="Georgia" w:cs="Georgia"/>
      <w:i/>
      <w:color w:val="666666"/>
      <w:sz w:val="48"/>
      <w:szCs w:val="48"/>
    </w:r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108" w:type="dxa"/>
        <w:right w:w="108" w:type="dxa"/>
      </w:tblCellMar>
    </w:tblPr>
  </w:style>
  <w:style w:type="table" w:customStyle="1" w:styleId="af8">
    <w:basedOn w:val="TableNormal"/>
    <w:tblPr>
      <w:tblStyleRowBandSize w:val="1"/>
      <w:tblStyleColBandSize w:val="1"/>
      <w:tblCellMar>
        <w:left w:w="108" w:type="dxa"/>
        <w:right w:w="108" w:type="dxa"/>
      </w:tblCellMar>
    </w:tblPr>
  </w:style>
  <w:style w:type="table" w:customStyle="1" w:styleId="af9">
    <w:basedOn w:val="TableNormal"/>
    <w:tblPr>
      <w:tblStyleRowBandSize w:val="1"/>
      <w:tblStyleColBandSize w:val="1"/>
      <w:tblCellMar>
        <w:left w:w="108" w:type="dxa"/>
        <w:right w:w="108" w:type="dxa"/>
      </w:tblCellMar>
    </w:tblPr>
  </w:style>
  <w:style w:type="table" w:customStyle="1" w:styleId="afa">
    <w:basedOn w:val="TableNormal"/>
    <w:tblPr>
      <w:tblStyleRowBandSize w:val="1"/>
      <w:tblStyleColBandSize w:val="1"/>
      <w:tblCellMar>
        <w:left w:w="108" w:type="dxa"/>
        <w:right w:w="108" w:type="dxa"/>
      </w:tblCellMar>
    </w:tblPr>
  </w:style>
  <w:style w:type="table" w:customStyle="1" w:styleId="afb">
    <w:basedOn w:val="TableNormal"/>
    <w:tblPr>
      <w:tblStyleRowBandSize w:val="1"/>
      <w:tblStyleColBandSize w:val="1"/>
      <w:tblCellMar>
        <w:left w:w="108" w:type="dxa"/>
        <w:right w:w="108" w:type="dxa"/>
      </w:tblCellMar>
    </w:tblPr>
  </w:style>
  <w:style w:type="table" w:customStyle="1" w:styleId="afc">
    <w:basedOn w:val="TableNormal"/>
    <w:tblPr>
      <w:tblStyleRowBandSize w:val="1"/>
      <w:tblStyleColBandSize w:val="1"/>
      <w:tblCellMar>
        <w:left w:w="108" w:type="dxa"/>
        <w:right w:w="108" w:type="dxa"/>
      </w:tblCellMar>
    </w:tblPr>
  </w:style>
  <w:style w:type="table" w:customStyle="1" w:styleId="afd">
    <w:basedOn w:val="TableNormal"/>
    <w:tblPr>
      <w:tblStyleRowBandSize w:val="1"/>
      <w:tblStyleColBandSize w:val="1"/>
      <w:tblCellMar>
        <w:left w:w="108" w:type="dxa"/>
        <w:right w:w="108" w:type="dxa"/>
      </w:tblCellMar>
    </w:tblPr>
  </w:style>
  <w:style w:type="table" w:customStyle="1" w:styleId="afe">
    <w:basedOn w:val="TableNormal"/>
    <w:tblPr>
      <w:tblStyleRowBandSize w:val="1"/>
      <w:tblStyleColBandSize w:val="1"/>
      <w:tblCellMar>
        <w:left w:w="108" w:type="dxa"/>
        <w:right w:w="108" w:type="dxa"/>
      </w:tblCellMar>
    </w:tblPr>
  </w:style>
  <w:style w:type="table" w:customStyle="1" w:styleId="aff">
    <w:basedOn w:val="TableNormal"/>
    <w:tblPr>
      <w:tblStyleRowBandSize w:val="1"/>
      <w:tblStyleColBandSize w:val="1"/>
      <w:tblCellMar>
        <w:left w:w="108" w:type="dxa"/>
        <w:right w:w="108" w:type="dxa"/>
      </w:tblCellMar>
    </w:tblPr>
  </w:style>
  <w:style w:type="table" w:customStyle="1" w:styleId="aff0">
    <w:basedOn w:val="TableNormal"/>
    <w:tblPr>
      <w:tblStyleRowBandSize w:val="1"/>
      <w:tblStyleColBandSize w:val="1"/>
      <w:tblCellMar>
        <w:left w:w="108" w:type="dxa"/>
        <w:right w:w="108" w:type="dxa"/>
      </w:tblCellMar>
    </w:tblPr>
  </w:style>
  <w:style w:type="table" w:customStyle="1" w:styleId="aff1">
    <w:basedOn w:val="TableNormal"/>
    <w:tblPr>
      <w:tblStyleRowBandSize w:val="1"/>
      <w:tblStyleColBandSize w:val="1"/>
      <w:tblCellMar>
        <w:left w:w="108" w:type="dxa"/>
        <w:right w:w="108" w:type="dxa"/>
      </w:tblCellMar>
    </w:tblPr>
  </w:style>
  <w:style w:type="table" w:customStyle="1" w:styleId="aff2">
    <w:basedOn w:val="TableNormal"/>
    <w:tblPr>
      <w:tblStyleRowBandSize w:val="1"/>
      <w:tblStyleColBandSize w:val="1"/>
      <w:tblCellMar>
        <w:left w:w="108" w:type="dxa"/>
        <w:right w:w="108" w:type="dxa"/>
      </w:tblCellMar>
    </w:tblPr>
  </w:style>
  <w:style w:type="table" w:customStyle="1" w:styleId="aff3">
    <w:basedOn w:val="TableNormal"/>
    <w:tblPr>
      <w:tblStyleRowBandSize w:val="1"/>
      <w:tblStyleColBandSize w:val="1"/>
      <w:tblCellMar>
        <w:left w:w="108" w:type="dxa"/>
        <w:right w:w="108" w:type="dxa"/>
      </w:tblCellMar>
    </w:tblPr>
  </w:style>
  <w:style w:type="table" w:customStyle="1" w:styleId="aff4">
    <w:basedOn w:val="TableNormal"/>
    <w:tblPr>
      <w:tblStyleRowBandSize w:val="1"/>
      <w:tblStyleColBandSize w:val="1"/>
      <w:tblCellMar>
        <w:left w:w="108" w:type="dxa"/>
        <w:right w:w="108" w:type="dxa"/>
      </w:tblCellMar>
    </w:tblPr>
  </w:style>
  <w:style w:type="table" w:customStyle="1" w:styleId="aff5">
    <w:basedOn w:val="TableNormal"/>
    <w:tblPr>
      <w:tblStyleRowBandSize w:val="1"/>
      <w:tblStyleColBandSize w:val="1"/>
      <w:tblCellMar>
        <w:left w:w="108" w:type="dxa"/>
        <w:right w:w="108" w:type="dxa"/>
      </w:tblCellMar>
    </w:tblPr>
  </w:style>
  <w:style w:type="table" w:customStyle="1" w:styleId="aff6">
    <w:basedOn w:val="TableNormal"/>
    <w:tblPr>
      <w:tblStyleRowBandSize w:val="1"/>
      <w:tblStyleColBandSize w:val="1"/>
      <w:tblCellMar>
        <w:left w:w="108" w:type="dxa"/>
        <w:right w:w="108" w:type="dxa"/>
      </w:tblCellMar>
    </w:tblPr>
  </w:style>
  <w:style w:type="table" w:customStyle="1" w:styleId="aff7">
    <w:basedOn w:val="TableNormal"/>
    <w:tblPr>
      <w:tblStyleRowBandSize w:val="1"/>
      <w:tblStyleColBandSize w:val="1"/>
      <w:tblCellMar>
        <w:left w:w="108" w:type="dxa"/>
        <w:right w:w="108" w:type="dxa"/>
      </w:tblCellMar>
    </w:tblPr>
  </w:style>
  <w:style w:type="table" w:customStyle="1" w:styleId="aff8">
    <w:basedOn w:val="TableNormal"/>
    <w:tblPr>
      <w:tblStyleRowBandSize w:val="1"/>
      <w:tblStyleColBandSize w:val="1"/>
      <w:tblCellMar>
        <w:left w:w="108" w:type="dxa"/>
        <w:right w:w="108" w:type="dxa"/>
      </w:tblCellMar>
    </w:tblPr>
  </w:style>
  <w:style w:type="table" w:customStyle="1" w:styleId="aff9">
    <w:basedOn w:val="TableNormal"/>
    <w:tblPr>
      <w:tblStyleRowBandSize w:val="1"/>
      <w:tblStyleColBandSize w:val="1"/>
      <w:tblCellMar>
        <w:left w:w="108" w:type="dxa"/>
        <w:right w:w="108" w:type="dxa"/>
      </w:tblCellMar>
    </w:tblPr>
  </w:style>
  <w:style w:type="table" w:customStyle="1" w:styleId="affa">
    <w:basedOn w:val="TableNormal"/>
    <w:tblPr>
      <w:tblStyleRowBandSize w:val="1"/>
      <w:tblStyleColBandSize w:val="1"/>
      <w:tblCellMar>
        <w:left w:w="108" w:type="dxa"/>
        <w:right w:w="108" w:type="dxa"/>
      </w:tblCellMar>
    </w:tblPr>
  </w:style>
  <w:style w:type="table" w:customStyle="1" w:styleId="affb">
    <w:basedOn w:val="TableNormal"/>
    <w:tblPr>
      <w:tblStyleRowBandSize w:val="1"/>
      <w:tblStyleColBandSize w:val="1"/>
      <w:tblCellMar>
        <w:left w:w="108" w:type="dxa"/>
        <w:right w:w="108" w:type="dxa"/>
      </w:tblCellMar>
    </w:tblPr>
  </w:style>
  <w:style w:type="table" w:customStyle="1" w:styleId="affc">
    <w:basedOn w:val="TableNormal"/>
    <w:tblPr>
      <w:tblStyleRowBandSize w:val="1"/>
      <w:tblStyleColBandSize w:val="1"/>
      <w:tblCellMar>
        <w:left w:w="108" w:type="dxa"/>
        <w:right w:w="108" w:type="dxa"/>
      </w:tblCellMar>
    </w:tblPr>
  </w:style>
  <w:style w:type="table" w:customStyle="1" w:styleId="affd">
    <w:basedOn w:val="TableNormal"/>
    <w:tblPr>
      <w:tblStyleRowBandSize w:val="1"/>
      <w:tblStyleColBandSize w:val="1"/>
      <w:tblCellMar>
        <w:left w:w="108" w:type="dxa"/>
        <w:right w:w="108" w:type="dxa"/>
      </w:tblCellMar>
    </w:tblPr>
  </w:style>
  <w:style w:type="table" w:customStyle="1" w:styleId="affe">
    <w:basedOn w:val="TableNormal"/>
    <w:tblPr>
      <w:tblStyleRowBandSize w:val="1"/>
      <w:tblStyleColBandSize w:val="1"/>
      <w:tblCellMar>
        <w:left w:w="108" w:type="dxa"/>
        <w:right w:w="108" w:type="dxa"/>
      </w:tblCellMar>
    </w:tblPr>
  </w:style>
  <w:style w:type="table" w:customStyle="1" w:styleId="afff">
    <w:basedOn w:val="TableNormal"/>
    <w:tblPr>
      <w:tblStyleRowBandSize w:val="1"/>
      <w:tblStyleColBandSize w:val="1"/>
      <w:tblCellMar>
        <w:left w:w="108" w:type="dxa"/>
        <w:right w:w="108" w:type="dxa"/>
      </w:tblCellMar>
    </w:tblPr>
  </w:style>
  <w:style w:type="table" w:customStyle="1" w:styleId="afff0">
    <w:basedOn w:val="TableNormal"/>
    <w:tblPr>
      <w:tblStyleRowBandSize w:val="1"/>
      <w:tblStyleColBandSize w:val="1"/>
      <w:tblCellMar>
        <w:left w:w="108" w:type="dxa"/>
        <w:right w:w="108" w:type="dxa"/>
      </w:tblCellMar>
    </w:tblPr>
  </w:style>
  <w:style w:type="table" w:customStyle="1" w:styleId="afff1">
    <w:basedOn w:val="TableNormal"/>
    <w:tblPr>
      <w:tblStyleRowBandSize w:val="1"/>
      <w:tblStyleColBandSize w:val="1"/>
      <w:tblCellMar>
        <w:left w:w="108" w:type="dxa"/>
        <w:right w:w="108" w:type="dxa"/>
      </w:tblCellMar>
    </w:tblPr>
  </w:style>
  <w:style w:type="table" w:customStyle="1" w:styleId="afff2">
    <w:basedOn w:val="TableNormal"/>
    <w:tblPr>
      <w:tblStyleRowBandSize w:val="1"/>
      <w:tblStyleColBandSize w:val="1"/>
      <w:tblCellMar>
        <w:left w:w="108" w:type="dxa"/>
        <w:right w:w="108" w:type="dxa"/>
      </w:tblCellMar>
    </w:tblPr>
  </w:style>
  <w:style w:type="table" w:customStyle="1" w:styleId="afff3">
    <w:basedOn w:val="TableNormal"/>
    <w:tblPr>
      <w:tblStyleRowBandSize w:val="1"/>
      <w:tblStyleColBandSize w:val="1"/>
      <w:tblCellMar>
        <w:left w:w="108" w:type="dxa"/>
        <w:right w:w="108" w:type="dxa"/>
      </w:tblCellMar>
    </w:tblPr>
  </w:style>
  <w:style w:type="table" w:customStyle="1" w:styleId="afff4">
    <w:basedOn w:val="TableNormal"/>
    <w:tblPr>
      <w:tblStyleRowBandSize w:val="1"/>
      <w:tblStyleColBandSize w:val="1"/>
      <w:tblCellMar>
        <w:left w:w="108" w:type="dxa"/>
        <w:right w:w="108" w:type="dxa"/>
      </w:tblCellMar>
    </w:tblPr>
  </w:style>
  <w:style w:type="table" w:customStyle="1" w:styleId="afff5">
    <w:basedOn w:val="TableNormal"/>
    <w:tblPr>
      <w:tblStyleRowBandSize w:val="1"/>
      <w:tblStyleColBandSize w:val="1"/>
      <w:tblCellMar>
        <w:left w:w="108" w:type="dxa"/>
        <w:right w:w="108" w:type="dxa"/>
      </w:tblCellMar>
    </w:tblPr>
  </w:style>
  <w:style w:type="table" w:customStyle="1" w:styleId="afff6">
    <w:basedOn w:val="TableNormal"/>
    <w:tblPr>
      <w:tblStyleRowBandSize w:val="1"/>
      <w:tblStyleColBandSize w:val="1"/>
      <w:tblCellMar>
        <w:left w:w="108" w:type="dxa"/>
        <w:right w:w="108" w:type="dxa"/>
      </w:tblCellMar>
    </w:tblPr>
  </w:style>
  <w:style w:type="table" w:customStyle="1" w:styleId="afff7">
    <w:basedOn w:val="TableNormal"/>
    <w:tblPr>
      <w:tblStyleRowBandSize w:val="1"/>
      <w:tblStyleColBandSize w:val="1"/>
      <w:tblCellMar>
        <w:left w:w="108" w:type="dxa"/>
        <w:right w:w="108" w:type="dxa"/>
      </w:tblCellMar>
    </w:tblPr>
  </w:style>
  <w:style w:type="table" w:customStyle="1" w:styleId="afff8">
    <w:basedOn w:val="TableNormal"/>
    <w:tblPr>
      <w:tblStyleRowBandSize w:val="1"/>
      <w:tblStyleColBandSize w:val="1"/>
      <w:tblCellMar>
        <w:left w:w="108" w:type="dxa"/>
        <w:right w:w="108" w:type="dxa"/>
      </w:tblCellMar>
    </w:tblPr>
  </w:style>
  <w:style w:type="table" w:customStyle="1" w:styleId="afff9">
    <w:basedOn w:val="TableNormal"/>
    <w:tblPr>
      <w:tblStyleRowBandSize w:val="1"/>
      <w:tblStyleColBandSize w:val="1"/>
      <w:tblCellMar>
        <w:left w:w="108" w:type="dxa"/>
        <w:right w:w="108" w:type="dxa"/>
      </w:tblCellMar>
    </w:tblPr>
  </w:style>
  <w:style w:type="table" w:customStyle="1" w:styleId="afffa">
    <w:basedOn w:val="TableNormal"/>
    <w:tblPr>
      <w:tblStyleRowBandSize w:val="1"/>
      <w:tblStyleColBandSize w:val="1"/>
      <w:tblCellMar>
        <w:left w:w="108" w:type="dxa"/>
        <w:right w:w="108" w:type="dxa"/>
      </w:tblCellMar>
    </w:tblPr>
  </w:style>
  <w:style w:type="table" w:customStyle="1" w:styleId="afffb">
    <w:basedOn w:val="TableNormal"/>
    <w:tblPr>
      <w:tblStyleRowBandSize w:val="1"/>
      <w:tblStyleColBandSize w:val="1"/>
      <w:tblCellMar>
        <w:left w:w="108" w:type="dxa"/>
        <w:right w:w="108" w:type="dxa"/>
      </w:tblCellMar>
    </w:tblPr>
  </w:style>
  <w:style w:type="table" w:customStyle="1" w:styleId="afffc">
    <w:basedOn w:val="TableNormal"/>
    <w:tblPr>
      <w:tblStyleRowBandSize w:val="1"/>
      <w:tblStyleColBandSize w:val="1"/>
      <w:tblCellMar>
        <w:left w:w="108" w:type="dxa"/>
        <w:right w:w="108" w:type="dxa"/>
      </w:tblCellMar>
    </w:tblPr>
  </w:style>
  <w:style w:type="table" w:customStyle="1" w:styleId="afffd">
    <w:basedOn w:val="TableNormal"/>
    <w:tblPr>
      <w:tblStyleRowBandSize w:val="1"/>
      <w:tblStyleColBandSize w:val="1"/>
      <w:tblCellMar>
        <w:left w:w="108" w:type="dxa"/>
        <w:right w:w="108" w:type="dxa"/>
      </w:tblCellMar>
    </w:tblPr>
  </w:style>
  <w:style w:type="table" w:customStyle="1" w:styleId="afffe">
    <w:basedOn w:val="TableNormal"/>
    <w:tblPr>
      <w:tblStyleRowBandSize w:val="1"/>
      <w:tblStyleColBandSize w:val="1"/>
      <w:tblCellMar>
        <w:left w:w="108" w:type="dxa"/>
        <w:right w:w="108" w:type="dxa"/>
      </w:tblCellMar>
    </w:tblPr>
  </w:style>
  <w:style w:type="table" w:customStyle="1" w:styleId="affff">
    <w:basedOn w:val="TableNormal"/>
    <w:tblPr>
      <w:tblStyleRowBandSize w:val="1"/>
      <w:tblStyleColBandSize w:val="1"/>
      <w:tblCellMar>
        <w:left w:w="108" w:type="dxa"/>
        <w:right w:w="108" w:type="dxa"/>
      </w:tblCellMar>
    </w:tblPr>
  </w:style>
  <w:style w:type="table" w:customStyle="1" w:styleId="affff0">
    <w:basedOn w:val="TableNormal"/>
    <w:tblPr>
      <w:tblStyleRowBandSize w:val="1"/>
      <w:tblStyleColBandSize w:val="1"/>
      <w:tblCellMar>
        <w:left w:w="108" w:type="dxa"/>
        <w:right w:w="108" w:type="dxa"/>
      </w:tblCellMar>
    </w:tblPr>
  </w:style>
  <w:style w:type="table" w:customStyle="1" w:styleId="affff1">
    <w:basedOn w:val="TableNormal"/>
    <w:tblPr>
      <w:tblStyleRowBandSize w:val="1"/>
      <w:tblStyleColBandSize w:val="1"/>
      <w:tblCellMar>
        <w:left w:w="108" w:type="dxa"/>
        <w:right w:w="108" w:type="dxa"/>
      </w:tblCellMar>
    </w:tblPr>
  </w:style>
  <w:style w:type="table" w:customStyle="1" w:styleId="affff2">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ozbtmQ1ska6nrpPsVYXLayXxww==">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26</Pages>
  <Words>6901</Words>
  <Characters>39341</Characters>
  <Application>Microsoft Office Word</Application>
  <DocSecurity>0</DocSecurity>
  <Lines>327</Lines>
  <Paragraphs>92</Paragraphs>
  <ScaleCrop>false</ScaleCrop>
  <Company/>
  <LinksUpToDate>false</LinksUpToDate>
  <CharactersWithSpaces>46150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Паша</dc:creator>
  <cp:lastModifiedBy>galina tihonova</cp:lastModifiedBy>
  <cp:revision>7</cp:revision>
  <dcterms:created xsi:type="dcterms:W3CDTF">2015-05-15T13:55:00Z</dcterms:created>
  <dcterms:modified xsi:type="dcterms:W3CDTF">2020-11-22T02:47:00Z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