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51" w:rsidRPr="00871D04" w:rsidRDefault="006F0551" w:rsidP="00871D04">
      <w:pPr>
        <w:jc w:val="right"/>
        <w:rPr>
          <w:b/>
          <w:bCs/>
          <w:sz w:val="24"/>
          <w:szCs w:val="24"/>
        </w:rPr>
      </w:pPr>
      <w:r w:rsidRPr="00871D04">
        <w:rPr>
          <w:b/>
          <w:bCs/>
          <w:sz w:val="24"/>
          <w:szCs w:val="24"/>
        </w:rPr>
        <w:t>Приложение</w:t>
      </w:r>
    </w:p>
    <w:p w:rsidR="006F0551" w:rsidRDefault="006F0551" w:rsidP="00871D04">
      <w:pPr>
        <w:jc w:val="right"/>
        <w:rPr>
          <w:sz w:val="28"/>
          <w:szCs w:val="28"/>
        </w:rPr>
      </w:pPr>
      <w:r w:rsidRPr="00871D04">
        <w:rPr>
          <w:b/>
          <w:bCs/>
          <w:sz w:val="24"/>
          <w:szCs w:val="24"/>
        </w:rPr>
        <w:t>к Рабочей программе дисциплины</w:t>
      </w:r>
    </w:p>
    <w:p w:rsidR="006F0551" w:rsidRDefault="006F0551" w:rsidP="00260DD0">
      <w:pPr>
        <w:jc w:val="center"/>
        <w:rPr>
          <w:sz w:val="28"/>
          <w:szCs w:val="28"/>
        </w:rPr>
      </w:pPr>
    </w:p>
    <w:p w:rsidR="006F0551" w:rsidRPr="00120ECE" w:rsidRDefault="006F0551" w:rsidP="006A162E">
      <w:pPr>
        <w:ind w:hanging="142"/>
        <w:jc w:val="center"/>
        <w:outlineLvl w:val="0"/>
        <w:rPr>
          <w:sz w:val="24"/>
          <w:szCs w:val="24"/>
        </w:rPr>
      </w:pPr>
      <w:r w:rsidRPr="00120ECE">
        <w:rPr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6F0551" w:rsidRDefault="006F0551" w:rsidP="00DC14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автономное </w:t>
      </w:r>
    </w:p>
    <w:p w:rsidR="006F0551" w:rsidRDefault="006F0551" w:rsidP="00DC147D">
      <w:pPr>
        <w:jc w:val="center"/>
        <w:rPr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образовательное учреждение высшего образования</w:t>
      </w:r>
    </w:p>
    <w:p w:rsidR="006F0551" w:rsidRDefault="006F0551" w:rsidP="00DC14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«Национальный исследовательский Нижегородский государственный университет </w:t>
      </w:r>
    </w:p>
    <w:p w:rsidR="006F0551" w:rsidRDefault="006F0551" w:rsidP="00DC147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им. Н.И. Лобачевского»</w:t>
      </w:r>
    </w:p>
    <w:p w:rsidR="006F0551" w:rsidRDefault="006F0551" w:rsidP="00DC147D">
      <w:pPr>
        <w:jc w:val="center"/>
        <w:rPr>
          <w:sz w:val="24"/>
          <w:szCs w:val="24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F0551" w:rsidRPr="00325DA6">
        <w:trPr>
          <w:trHeight w:val="328"/>
        </w:trPr>
        <w:tc>
          <w:tcPr>
            <w:tcW w:w="8820" w:type="dxa"/>
            <w:tcBorders>
              <w:top w:val="nil"/>
              <w:left w:val="nil"/>
              <w:right w:val="nil"/>
            </w:tcBorders>
            <w:vAlign w:val="center"/>
          </w:tcPr>
          <w:p w:rsidR="006F0551" w:rsidRDefault="006F0551" w:rsidP="00B6349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F0551" w:rsidRDefault="006F0551" w:rsidP="00B63496">
            <w:pPr>
              <w:jc w:val="center"/>
              <w:rPr>
                <w:sz w:val="24"/>
                <w:szCs w:val="24"/>
              </w:rPr>
            </w:pPr>
          </w:p>
          <w:tbl>
            <w:tblPr>
              <w:tblW w:w="0" w:type="auto"/>
              <w:tblInd w:w="468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136"/>
            </w:tblGrid>
            <w:tr w:rsidR="006F0551" w:rsidRPr="00325DA6">
              <w:trPr>
                <w:trHeight w:val="328"/>
              </w:trPr>
              <w:tc>
                <w:tcPr>
                  <w:tcW w:w="8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F0551" w:rsidRPr="00325DA6" w:rsidRDefault="006F0551" w:rsidP="00B6349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Институт информационных технологий, математики и механики</w:t>
                  </w:r>
                </w:p>
              </w:tc>
            </w:tr>
          </w:tbl>
          <w:p w:rsidR="006F0551" w:rsidRPr="00325DA6" w:rsidRDefault="006F0551" w:rsidP="004749DD">
            <w:pPr>
              <w:jc w:val="center"/>
              <w:rPr>
                <w:sz w:val="24"/>
                <w:szCs w:val="24"/>
              </w:rPr>
            </w:pPr>
          </w:p>
        </w:tc>
      </w:tr>
    </w:tbl>
    <w:p w:rsidR="006F0551" w:rsidRDefault="006F0551" w:rsidP="00DC147D">
      <w:pPr>
        <w:spacing w:line="216" w:lineRule="auto"/>
        <w:jc w:val="center"/>
      </w:pPr>
      <w:r>
        <w:t>(факультет / институт / филиал)</w:t>
      </w:r>
    </w:p>
    <w:p w:rsidR="006F0551" w:rsidRPr="00132E59" w:rsidRDefault="006F0551" w:rsidP="00260DD0">
      <w:pPr>
        <w:jc w:val="center"/>
        <w:rPr>
          <w:sz w:val="28"/>
          <w:szCs w:val="28"/>
        </w:rPr>
      </w:pPr>
    </w:p>
    <w:p w:rsidR="006F0551" w:rsidRPr="00DC4BAE" w:rsidRDefault="006F0551" w:rsidP="00DC4BAE">
      <w:pPr>
        <w:jc w:val="right"/>
        <w:rPr>
          <w:sz w:val="24"/>
          <w:szCs w:val="24"/>
        </w:rPr>
      </w:pPr>
    </w:p>
    <w:p w:rsidR="00FD1B1C" w:rsidRDefault="00FD1B1C" w:rsidP="00FD1B1C">
      <w:pPr>
        <w:shd w:val="clear" w:color="auto" w:fill="FFFFFF"/>
        <w:jc w:val="right"/>
        <w:rPr>
          <w:rFonts w:cs="Calibri"/>
          <w:color w:val="333333"/>
        </w:rPr>
      </w:pPr>
      <w:r>
        <w:rPr>
          <w:color w:val="333333"/>
          <w:sz w:val="24"/>
          <w:szCs w:val="24"/>
        </w:rPr>
        <w:t>УТВЕРЖДЕНО</w:t>
      </w:r>
    </w:p>
    <w:p w:rsidR="00FD1B1C" w:rsidRDefault="00FD1B1C" w:rsidP="00FD1B1C">
      <w:pPr>
        <w:shd w:val="clear" w:color="auto" w:fill="FFFFFF"/>
        <w:jc w:val="right"/>
        <w:rPr>
          <w:rFonts w:cs="Calibri"/>
          <w:color w:val="333333"/>
        </w:rPr>
      </w:pPr>
      <w:r>
        <w:rPr>
          <w:color w:val="333333"/>
          <w:sz w:val="24"/>
          <w:szCs w:val="24"/>
        </w:rPr>
        <w:t>решением президиума Ученого совета ННГУ</w:t>
      </w:r>
    </w:p>
    <w:p w:rsidR="00FD1B1C" w:rsidRDefault="00FD1B1C" w:rsidP="00FD1B1C">
      <w:pPr>
        <w:shd w:val="clear" w:color="auto" w:fill="FFFFFF"/>
        <w:jc w:val="right"/>
        <w:rPr>
          <w:rFonts w:cs="Calibri"/>
          <w:color w:val="333333"/>
        </w:rPr>
      </w:pPr>
      <w:r>
        <w:rPr>
          <w:color w:val="333333"/>
          <w:sz w:val="24"/>
          <w:szCs w:val="24"/>
        </w:rPr>
        <w:t xml:space="preserve">протокол </w:t>
      </w:r>
      <w:proofErr w:type="gramStart"/>
      <w:r>
        <w:rPr>
          <w:color w:val="333333"/>
          <w:sz w:val="24"/>
          <w:szCs w:val="24"/>
        </w:rPr>
        <w:t>от</w:t>
      </w:r>
      <w:proofErr w:type="gramEnd"/>
    </w:p>
    <w:p w:rsidR="00FD1B1C" w:rsidRDefault="00FD1B1C" w:rsidP="00FD1B1C">
      <w:pPr>
        <w:shd w:val="clear" w:color="auto" w:fill="FFFFFF"/>
        <w:jc w:val="right"/>
        <w:rPr>
          <w:rFonts w:cs="Calibri"/>
          <w:color w:val="333333"/>
        </w:rPr>
      </w:pPr>
      <w:r>
        <w:rPr>
          <w:color w:val="333333"/>
          <w:sz w:val="24"/>
          <w:szCs w:val="24"/>
        </w:rPr>
        <w:t>«20» апреля 2021 г. № 1</w:t>
      </w:r>
    </w:p>
    <w:p w:rsidR="006F0551" w:rsidRDefault="006F0551" w:rsidP="00BC53B2">
      <w:pPr>
        <w:suppressLineNumbers/>
        <w:ind w:firstLine="851"/>
        <w:jc w:val="right"/>
        <w:rPr>
          <w:sz w:val="24"/>
          <w:szCs w:val="24"/>
        </w:rPr>
      </w:pPr>
      <w:bookmarkStart w:id="0" w:name="_GoBack"/>
      <w:bookmarkEnd w:id="0"/>
    </w:p>
    <w:p w:rsidR="00BC53B2" w:rsidRDefault="00BC53B2" w:rsidP="00BC53B2">
      <w:pPr>
        <w:suppressLineNumbers/>
        <w:ind w:firstLine="851"/>
        <w:jc w:val="right"/>
        <w:rPr>
          <w:sz w:val="24"/>
          <w:szCs w:val="24"/>
        </w:rPr>
      </w:pPr>
    </w:p>
    <w:p w:rsidR="00BC53B2" w:rsidRPr="00E54D98" w:rsidRDefault="00BC53B2" w:rsidP="00BC53B2">
      <w:pPr>
        <w:suppressLineNumbers/>
        <w:ind w:firstLine="851"/>
        <w:jc w:val="right"/>
        <w:rPr>
          <w:sz w:val="16"/>
          <w:szCs w:val="16"/>
        </w:rPr>
      </w:pPr>
    </w:p>
    <w:p w:rsidR="006F0551" w:rsidRPr="00E54D98" w:rsidRDefault="006F0551" w:rsidP="00260DD0">
      <w:pPr>
        <w:jc w:val="center"/>
        <w:rPr>
          <w:sz w:val="16"/>
          <w:szCs w:val="16"/>
        </w:rPr>
      </w:pPr>
    </w:p>
    <w:p w:rsidR="006F0551" w:rsidRPr="00FB003D" w:rsidRDefault="006F0551" w:rsidP="00260DD0">
      <w:pPr>
        <w:jc w:val="center"/>
        <w:rPr>
          <w:b/>
          <w:bCs/>
          <w:sz w:val="40"/>
          <w:szCs w:val="40"/>
        </w:rPr>
      </w:pPr>
      <w:r w:rsidRPr="00FB003D">
        <w:rPr>
          <w:b/>
          <w:bCs/>
          <w:sz w:val="40"/>
          <w:szCs w:val="40"/>
        </w:rPr>
        <w:t>ФОНД</w:t>
      </w:r>
    </w:p>
    <w:p w:rsidR="006F0551" w:rsidRPr="00FB003D" w:rsidRDefault="006F0551" w:rsidP="00260DD0">
      <w:pPr>
        <w:jc w:val="center"/>
        <w:rPr>
          <w:b/>
          <w:bCs/>
          <w:sz w:val="40"/>
          <w:szCs w:val="40"/>
        </w:rPr>
      </w:pPr>
      <w:r w:rsidRPr="00FB003D">
        <w:rPr>
          <w:b/>
          <w:bCs/>
          <w:sz w:val="40"/>
          <w:szCs w:val="40"/>
        </w:rPr>
        <w:t>ОЦЕНОЧНЫХ СРЕДСТВ</w:t>
      </w:r>
    </w:p>
    <w:p w:rsidR="006F0551" w:rsidRDefault="006F0551" w:rsidP="00260DD0">
      <w:pPr>
        <w:jc w:val="center"/>
        <w:rPr>
          <w:sz w:val="28"/>
          <w:szCs w:val="28"/>
        </w:rPr>
      </w:pPr>
    </w:p>
    <w:p w:rsidR="006F0551" w:rsidRPr="00B44AE4" w:rsidRDefault="006F0551" w:rsidP="00260DD0">
      <w:pPr>
        <w:pStyle w:val="4"/>
        <w:spacing w:before="120"/>
        <w:jc w:val="center"/>
        <w:rPr>
          <w:sz w:val="28"/>
          <w:szCs w:val="28"/>
        </w:rPr>
      </w:pPr>
      <w:r w:rsidRPr="00B44AE4">
        <w:rPr>
          <w:sz w:val="28"/>
          <w:szCs w:val="28"/>
        </w:rPr>
        <w:t>ПО УЧЕБНОЙ ДИСЦИПЛИНЕ</w:t>
      </w:r>
    </w:p>
    <w:p w:rsidR="006F0551" w:rsidRPr="0040113E" w:rsidRDefault="006F0551" w:rsidP="00260DD0"/>
    <w:p w:rsidR="006F0551" w:rsidRPr="00D116E8" w:rsidRDefault="006F0551" w:rsidP="00260DD0">
      <w:pPr>
        <w:pStyle w:val="4"/>
        <w:spacing w:before="120"/>
        <w:jc w:val="center"/>
        <w:rPr>
          <w:b w:val="0"/>
          <w:bCs w:val="0"/>
          <w:sz w:val="28"/>
          <w:szCs w:val="28"/>
        </w:rPr>
      </w:pPr>
      <w:r w:rsidRPr="00D116E8">
        <w:rPr>
          <w:b w:val="0"/>
          <w:bCs w:val="0"/>
          <w:sz w:val="28"/>
          <w:szCs w:val="28"/>
        </w:rPr>
        <w:t>______________</w:t>
      </w:r>
      <w:r w:rsidRPr="009B6688">
        <w:rPr>
          <w:sz w:val="28"/>
          <w:szCs w:val="28"/>
        </w:rPr>
        <w:t>Программирование роботов</w:t>
      </w:r>
      <w:r>
        <w:rPr>
          <w:b w:val="0"/>
          <w:bCs w:val="0"/>
          <w:sz w:val="28"/>
          <w:szCs w:val="28"/>
        </w:rPr>
        <w:t>_____</w:t>
      </w:r>
      <w:r w:rsidRPr="00D116E8">
        <w:rPr>
          <w:b w:val="0"/>
          <w:bCs w:val="0"/>
          <w:sz w:val="28"/>
          <w:szCs w:val="28"/>
        </w:rPr>
        <w:t>_________</w:t>
      </w:r>
    </w:p>
    <w:p w:rsidR="006F0551" w:rsidRPr="007B6685" w:rsidRDefault="006F0551" w:rsidP="00260DD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(наименование дисциплины)</w:t>
      </w:r>
    </w:p>
    <w:p w:rsidR="006F0551" w:rsidRDefault="006F0551" w:rsidP="00260DD0">
      <w:pPr>
        <w:jc w:val="center"/>
      </w:pPr>
    </w:p>
    <w:p w:rsidR="006F0551" w:rsidRDefault="006F0551" w:rsidP="00260DD0">
      <w:pPr>
        <w:jc w:val="center"/>
      </w:pPr>
      <w:r>
        <w:t>_____________________</w:t>
      </w:r>
      <w:r w:rsidRPr="00643735">
        <w:rPr>
          <w:rStyle w:val="normaltextrun"/>
          <w:b/>
          <w:bCs/>
          <w:color w:val="000000"/>
          <w:sz w:val="26"/>
          <w:szCs w:val="26"/>
          <w:shd w:val="clear" w:color="auto" w:fill="FFFFFF"/>
        </w:rPr>
        <w:t>09.03.04 Программная инженерия</w:t>
      </w:r>
      <w:r>
        <w:t>_____________________</w:t>
      </w:r>
    </w:p>
    <w:p w:rsidR="006F0551" w:rsidRPr="007B6685" w:rsidRDefault="006F0551" w:rsidP="00260DD0">
      <w:pPr>
        <w:jc w:val="center"/>
        <w:rPr>
          <w:sz w:val="28"/>
          <w:szCs w:val="28"/>
          <w:vertAlign w:val="superscript"/>
        </w:rPr>
      </w:pPr>
      <w:r w:rsidRPr="007B6685">
        <w:rPr>
          <w:sz w:val="28"/>
          <w:szCs w:val="28"/>
          <w:vertAlign w:val="superscript"/>
        </w:rPr>
        <w:t>(код и наименование направления подготовки)</w:t>
      </w:r>
    </w:p>
    <w:p w:rsidR="006F0551" w:rsidRPr="007B6685" w:rsidRDefault="006F0551" w:rsidP="00260DD0">
      <w:pPr>
        <w:jc w:val="center"/>
        <w:rPr>
          <w:sz w:val="28"/>
          <w:szCs w:val="28"/>
        </w:rPr>
      </w:pPr>
    </w:p>
    <w:p w:rsidR="006F0551" w:rsidRDefault="006F0551" w:rsidP="00260DD0">
      <w:pPr>
        <w:jc w:val="center"/>
      </w:pPr>
      <w:r>
        <w:t>_____________________</w:t>
      </w:r>
      <w:r w:rsidRPr="00643735">
        <w:rPr>
          <w:rStyle w:val="normaltextrun"/>
          <w:b/>
          <w:bCs/>
          <w:color w:val="000000"/>
          <w:sz w:val="26"/>
          <w:szCs w:val="26"/>
          <w:shd w:val="clear" w:color="auto" w:fill="FFFFFF"/>
        </w:rPr>
        <w:t>Программная инженерия</w:t>
      </w:r>
      <w:r>
        <w:t>______________________</w:t>
      </w:r>
    </w:p>
    <w:p w:rsidR="006F0551" w:rsidRPr="007B6685" w:rsidRDefault="006F0551" w:rsidP="00260DD0">
      <w:pPr>
        <w:jc w:val="center"/>
        <w:rPr>
          <w:sz w:val="28"/>
          <w:szCs w:val="28"/>
          <w:vertAlign w:val="superscript"/>
        </w:rPr>
      </w:pPr>
      <w:r w:rsidRPr="007B6685">
        <w:rPr>
          <w:sz w:val="28"/>
          <w:szCs w:val="28"/>
          <w:vertAlign w:val="superscript"/>
        </w:rPr>
        <w:t xml:space="preserve">(наименование </w:t>
      </w:r>
      <w:proofErr w:type="spellStart"/>
      <w:r w:rsidRPr="007B6685">
        <w:rPr>
          <w:sz w:val="28"/>
          <w:szCs w:val="28"/>
          <w:vertAlign w:val="superscript"/>
        </w:rPr>
        <w:t>п</w:t>
      </w:r>
      <w:r>
        <w:rPr>
          <w:sz w:val="28"/>
          <w:szCs w:val="28"/>
          <w:vertAlign w:val="superscript"/>
        </w:rPr>
        <w:t>рофиляподготовки</w:t>
      </w:r>
      <w:proofErr w:type="gramStart"/>
      <w:r>
        <w:rPr>
          <w:sz w:val="28"/>
          <w:szCs w:val="28"/>
          <w:vertAlign w:val="superscript"/>
        </w:rPr>
        <w:t>,н</w:t>
      </w:r>
      <w:proofErr w:type="gramEnd"/>
      <w:r>
        <w:rPr>
          <w:sz w:val="28"/>
          <w:szCs w:val="28"/>
          <w:vertAlign w:val="superscript"/>
        </w:rPr>
        <w:t>аправленности</w:t>
      </w:r>
      <w:proofErr w:type="spellEnd"/>
      <w:r>
        <w:rPr>
          <w:sz w:val="28"/>
          <w:szCs w:val="28"/>
          <w:vertAlign w:val="superscript"/>
        </w:rPr>
        <w:t xml:space="preserve"> программы</w:t>
      </w:r>
      <w:r w:rsidRPr="007B6685">
        <w:rPr>
          <w:sz w:val="28"/>
          <w:szCs w:val="28"/>
          <w:vertAlign w:val="superscript"/>
        </w:rPr>
        <w:t>)</w:t>
      </w:r>
    </w:p>
    <w:p w:rsidR="006F0551" w:rsidRDefault="006F0551" w:rsidP="00647717">
      <w:pPr>
        <w:jc w:val="center"/>
        <w:rPr>
          <w:sz w:val="28"/>
          <w:szCs w:val="28"/>
        </w:rPr>
      </w:pPr>
    </w:p>
    <w:p w:rsidR="000645E2" w:rsidRDefault="000645E2" w:rsidP="00647717">
      <w:pPr>
        <w:jc w:val="center"/>
        <w:rPr>
          <w:sz w:val="28"/>
          <w:szCs w:val="28"/>
        </w:rPr>
      </w:pPr>
    </w:p>
    <w:p w:rsidR="006F0551" w:rsidRDefault="006F0551" w:rsidP="00260DD0">
      <w:pPr>
        <w:rPr>
          <w:sz w:val="28"/>
          <w:szCs w:val="28"/>
        </w:rPr>
      </w:pPr>
    </w:p>
    <w:p w:rsidR="000645E2" w:rsidRDefault="000645E2" w:rsidP="00260DD0">
      <w:pPr>
        <w:jc w:val="center"/>
        <w:rPr>
          <w:sz w:val="28"/>
          <w:szCs w:val="28"/>
        </w:rPr>
      </w:pPr>
    </w:p>
    <w:p w:rsidR="000645E2" w:rsidRDefault="000645E2" w:rsidP="00260DD0">
      <w:pPr>
        <w:jc w:val="center"/>
        <w:rPr>
          <w:sz w:val="28"/>
          <w:szCs w:val="28"/>
        </w:rPr>
      </w:pPr>
    </w:p>
    <w:p w:rsidR="006F0551" w:rsidRDefault="00C577CD" w:rsidP="00260DD0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6F0551" w:rsidRPr="00FC056B" w:rsidRDefault="006F0551" w:rsidP="00FC056B">
      <w:pPr>
        <w:ind w:firstLine="708"/>
        <w:jc w:val="center"/>
        <w:rPr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</w:p>
    <w:p w:rsidR="006F0551" w:rsidRPr="00FC056B" w:rsidRDefault="006F0551" w:rsidP="00FC056B">
      <w:pPr>
        <w:ind w:firstLine="708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Цель </w:t>
      </w:r>
      <w:r w:rsidRPr="00FC056B">
        <w:rPr>
          <w:b/>
          <w:bCs/>
          <w:i/>
          <w:iCs/>
          <w:sz w:val="24"/>
          <w:szCs w:val="24"/>
        </w:rPr>
        <w:t>фонда оценочных средств.</w:t>
      </w:r>
      <w:r w:rsidRPr="00FC056B">
        <w:rPr>
          <w:sz w:val="24"/>
          <w:szCs w:val="24"/>
        </w:rPr>
        <w:t xml:space="preserve"> 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Pr="009B6688">
        <w:rPr>
          <w:sz w:val="24"/>
          <w:szCs w:val="24"/>
        </w:rPr>
        <w:t>Программирование роботов». Перечень видов оценочных средств</w:t>
      </w:r>
      <w:r w:rsidRPr="00FC056B">
        <w:rPr>
          <w:sz w:val="24"/>
          <w:szCs w:val="24"/>
        </w:rPr>
        <w:t xml:space="preserve"> соответствует. Рабочей программ</w:t>
      </w:r>
      <w:r>
        <w:rPr>
          <w:sz w:val="24"/>
          <w:szCs w:val="24"/>
        </w:rPr>
        <w:t xml:space="preserve">е </w:t>
      </w:r>
      <w:r w:rsidRPr="00FC056B">
        <w:rPr>
          <w:sz w:val="24"/>
          <w:szCs w:val="24"/>
        </w:rPr>
        <w:t>дисциплины.</w:t>
      </w:r>
    </w:p>
    <w:p w:rsidR="006F0551" w:rsidRPr="00FC056B" w:rsidRDefault="006F0551" w:rsidP="00FC056B">
      <w:pPr>
        <w:jc w:val="both"/>
        <w:rPr>
          <w:sz w:val="24"/>
          <w:szCs w:val="24"/>
        </w:rPr>
      </w:pPr>
    </w:p>
    <w:p w:rsidR="006F0551" w:rsidRPr="00FC056B" w:rsidRDefault="006F0551" w:rsidP="00FC056B">
      <w:pPr>
        <w:ind w:firstLine="708"/>
        <w:jc w:val="both"/>
        <w:rPr>
          <w:sz w:val="24"/>
          <w:szCs w:val="24"/>
        </w:rPr>
      </w:pPr>
      <w:r w:rsidRPr="00FC056B">
        <w:rPr>
          <w:b/>
          <w:bCs/>
          <w:i/>
          <w:iCs/>
          <w:sz w:val="24"/>
          <w:szCs w:val="24"/>
        </w:rPr>
        <w:t>Фонд оценочных сре</w:t>
      </w:r>
      <w:proofErr w:type="gramStart"/>
      <w:r w:rsidRPr="00FC056B">
        <w:rPr>
          <w:b/>
          <w:bCs/>
          <w:i/>
          <w:iCs/>
          <w:sz w:val="24"/>
          <w:szCs w:val="24"/>
        </w:rPr>
        <w:t>дств вкл</w:t>
      </w:r>
      <w:proofErr w:type="gramEnd"/>
      <w:r w:rsidRPr="00FC056B">
        <w:rPr>
          <w:b/>
          <w:bCs/>
          <w:i/>
          <w:iCs/>
          <w:sz w:val="24"/>
          <w:szCs w:val="24"/>
        </w:rPr>
        <w:t>ючает</w:t>
      </w:r>
      <w:r w:rsidRPr="00FC056B">
        <w:rPr>
          <w:sz w:val="24"/>
          <w:szCs w:val="24"/>
        </w:rPr>
        <w:t xml:space="preserve"> контрольные материалы для проведения текущего контроля в форме </w:t>
      </w:r>
      <w:r>
        <w:rPr>
          <w:sz w:val="24"/>
          <w:szCs w:val="24"/>
        </w:rPr>
        <w:t xml:space="preserve">практических </w:t>
      </w:r>
      <w:r w:rsidRPr="00196821">
        <w:rPr>
          <w:i/>
          <w:iCs/>
          <w:sz w:val="24"/>
          <w:szCs w:val="24"/>
        </w:rPr>
        <w:t>заданий</w:t>
      </w:r>
      <w:r>
        <w:rPr>
          <w:i/>
          <w:iCs/>
          <w:sz w:val="24"/>
          <w:szCs w:val="24"/>
        </w:rPr>
        <w:t xml:space="preserve"> и задач, контрольных работ </w:t>
      </w:r>
      <w:r w:rsidRPr="00FC056B">
        <w:rPr>
          <w:sz w:val="24"/>
          <w:szCs w:val="24"/>
        </w:rPr>
        <w:t>и пр</w:t>
      </w:r>
      <w:r>
        <w:rPr>
          <w:sz w:val="24"/>
          <w:szCs w:val="24"/>
        </w:rPr>
        <w:t xml:space="preserve">омежуточной аттестации в форме </w:t>
      </w:r>
      <w:r w:rsidRPr="00FC056B">
        <w:rPr>
          <w:sz w:val="24"/>
          <w:szCs w:val="24"/>
        </w:rPr>
        <w:t xml:space="preserve">вопросов и заданий </w:t>
      </w:r>
      <w:r>
        <w:rPr>
          <w:sz w:val="24"/>
          <w:szCs w:val="24"/>
        </w:rPr>
        <w:t xml:space="preserve">к </w:t>
      </w:r>
      <w:r w:rsidRPr="00FC056B">
        <w:rPr>
          <w:i/>
          <w:iCs/>
          <w:sz w:val="24"/>
          <w:szCs w:val="24"/>
        </w:rPr>
        <w:t>зачету</w:t>
      </w:r>
      <w:r w:rsidRPr="00FC056B">
        <w:rPr>
          <w:sz w:val="24"/>
          <w:szCs w:val="24"/>
        </w:rPr>
        <w:t xml:space="preserve">. </w:t>
      </w:r>
    </w:p>
    <w:p w:rsidR="006F0551" w:rsidRDefault="006F0551" w:rsidP="00FC056B">
      <w:pPr>
        <w:jc w:val="both"/>
        <w:rPr>
          <w:sz w:val="24"/>
          <w:szCs w:val="24"/>
        </w:rPr>
      </w:pPr>
    </w:p>
    <w:p w:rsidR="006F0551" w:rsidRPr="00484B7C" w:rsidRDefault="006F0551" w:rsidP="00D35D11">
      <w:pPr>
        <w:ind w:left="820"/>
        <w:rPr>
          <w:b/>
          <w:bCs/>
          <w:sz w:val="24"/>
          <w:szCs w:val="24"/>
        </w:rPr>
      </w:pPr>
    </w:p>
    <w:p w:rsidR="006F0551" w:rsidRPr="00735DC0" w:rsidRDefault="006F0551" w:rsidP="00D35D11">
      <w:pPr>
        <w:numPr>
          <w:ilvl w:val="0"/>
          <w:numId w:val="20"/>
        </w:numPr>
        <w:ind w:left="426" w:hanging="426"/>
        <w:rPr>
          <w:b/>
          <w:bCs/>
          <w:sz w:val="24"/>
          <w:szCs w:val="24"/>
        </w:rPr>
      </w:pPr>
      <w:r w:rsidRPr="00735DC0">
        <w:rPr>
          <w:b/>
          <w:bCs/>
          <w:sz w:val="24"/>
          <w:szCs w:val="24"/>
        </w:rPr>
        <w:t xml:space="preserve">Планируемые результаты </w:t>
      </w:r>
      <w:proofErr w:type="gramStart"/>
      <w:r w:rsidRPr="00735DC0">
        <w:rPr>
          <w:b/>
          <w:bCs/>
          <w:sz w:val="24"/>
          <w:szCs w:val="24"/>
        </w:rPr>
        <w:t>обучения по дисциплине</w:t>
      </w:r>
      <w:proofErr w:type="gramEnd"/>
      <w:r w:rsidRPr="00735DC0">
        <w:rPr>
          <w:b/>
          <w:bCs/>
          <w:sz w:val="24"/>
          <w:szCs w:val="24"/>
        </w:rPr>
        <w:t xml:space="preserve">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6F0551" w:rsidRDefault="006F0551" w:rsidP="00D35D11">
      <w:pPr>
        <w:rPr>
          <w:b/>
          <w:bCs/>
          <w:sz w:val="24"/>
          <w:szCs w:val="24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90"/>
        <w:gridCol w:w="2770"/>
        <w:gridCol w:w="3459"/>
        <w:gridCol w:w="1746"/>
      </w:tblGrid>
      <w:tr w:rsidR="006F0551" w:rsidRPr="0073323F" w:rsidTr="00ED539E">
        <w:trPr>
          <w:trHeight w:val="419"/>
        </w:trPr>
        <w:tc>
          <w:tcPr>
            <w:tcW w:w="2090" w:type="dxa"/>
            <w:vMerge w:val="restart"/>
          </w:tcPr>
          <w:p w:rsidR="006F0551" w:rsidRPr="0073323F" w:rsidRDefault="006F0551" w:rsidP="00ED539E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</w:rPr>
            </w:pPr>
          </w:p>
          <w:p w:rsidR="006F0551" w:rsidRPr="0073323F" w:rsidRDefault="006F0551" w:rsidP="00ED539E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  <w:i/>
                <w:iCs/>
              </w:rPr>
            </w:pPr>
            <w:r w:rsidRPr="0073323F">
              <w:rPr>
                <w:b/>
                <w:bCs/>
              </w:rPr>
              <w:t xml:space="preserve">Формируемые компетенции </w:t>
            </w:r>
            <w:r w:rsidRPr="0073323F">
              <w:t>(код, содержание компетенции)</w:t>
            </w:r>
          </w:p>
        </w:tc>
        <w:tc>
          <w:tcPr>
            <w:tcW w:w="6229" w:type="dxa"/>
            <w:gridSpan w:val="2"/>
          </w:tcPr>
          <w:p w:rsidR="006F0551" w:rsidRPr="0073323F" w:rsidRDefault="006F0551" w:rsidP="00ED539E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</w:rPr>
            </w:pPr>
            <w:r w:rsidRPr="0073323F">
              <w:rPr>
                <w:b/>
                <w:bCs/>
              </w:rPr>
              <w:t xml:space="preserve">Планируемые результаты </w:t>
            </w:r>
            <w:proofErr w:type="gramStart"/>
            <w:r w:rsidRPr="0073323F">
              <w:rPr>
                <w:b/>
                <w:bCs/>
              </w:rPr>
              <w:t>обучения по дисциплине</w:t>
            </w:r>
            <w:proofErr w:type="gramEnd"/>
            <w:r w:rsidRPr="0073323F">
              <w:rPr>
                <w:b/>
                <w:bCs/>
              </w:rPr>
              <w:t xml:space="preserve"> (модулю), в соответствии с индикатором достижения компетенции </w:t>
            </w:r>
          </w:p>
        </w:tc>
        <w:tc>
          <w:tcPr>
            <w:tcW w:w="1746" w:type="dxa"/>
            <w:vMerge w:val="restart"/>
          </w:tcPr>
          <w:p w:rsidR="006F0551" w:rsidRPr="0073323F" w:rsidRDefault="006F0551" w:rsidP="00ED539E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</w:rPr>
            </w:pPr>
            <w:r w:rsidRPr="0073323F">
              <w:rPr>
                <w:b/>
                <w:bCs/>
              </w:rPr>
              <w:t>Наименование оценочного средства</w:t>
            </w:r>
          </w:p>
        </w:tc>
      </w:tr>
      <w:tr w:rsidR="006F0551" w:rsidRPr="0073323F" w:rsidTr="00ED539E">
        <w:trPr>
          <w:trHeight w:val="173"/>
        </w:trPr>
        <w:tc>
          <w:tcPr>
            <w:tcW w:w="2090" w:type="dxa"/>
            <w:vMerge/>
          </w:tcPr>
          <w:p w:rsidR="006F0551" w:rsidRPr="0073323F" w:rsidRDefault="006F0551" w:rsidP="00ED539E">
            <w:pPr>
              <w:pStyle w:val="af1"/>
              <w:spacing w:before="0" w:beforeAutospacing="0" w:after="0" w:afterAutospacing="0"/>
              <w:jc w:val="both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2770" w:type="dxa"/>
          </w:tcPr>
          <w:p w:rsidR="006F0551" w:rsidRPr="0073323F" w:rsidRDefault="006F0551" w:rsidP="00ED539E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 w:rsidRPr="0073323F">
              <w:rPr>
                <w:b/>
                <w:bCs/>
              </w:rPr>
              <w:t>Индикатор достижения  компетенции</w:t>
            </w:r>
          </w:p>
          <w:p w:rsidR="006F0551" w:rsidRPr="0073323F" w:rsidRDefault="006F0551" w:rsidP="00ED539E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 w:rsidRPr="0073323F">
              <w:t>(код, содержание индикатора)</w:t>
            </w:r>
          </w:p>
        </w:tc>
        <w:tc>
          <w:tcPr>
            <w:tcW w:w="3459" w:type="dxa"/>
          </w:tcPr>
          <w:p w:rsidR="006F0551" w:rsidRPr="0073323F" w:rsidRDefault="006F0551" w:rsidP="00ED539E">
            <w:pPr>
              <w:tabs>
                <w:tab w:val="left" w:pos="426"/>
                <w:tab w:val="num" w:pos="822"/>
              </w:tabs>
              <w:jc w:val="center"/>
              <w:rPr>
                <w:b/>
                <w:bCs/>
              </w:rPr>
            </w:pPr>
            <w:r w:rsidRPr="0073323F">
              <w:rPr>
                <w:b/>
                <w:bCs/>
              </w:rPr>
              <w:t xml:space="preserve">Результаты обучения </w:t>
            </w:r>
          </w:p>
          <w:p w:rsidR="006F0551" w:rsidRPr="0073323F" w:rsidRDefault="00014BAE" w:rsidP="00014BAE">
            <w:pPr>
              <w:tabs>
                <w:tab w:val="left" w:pos="426"/>
                <w:tab w:val="num" w:pos="822"/>
              </w:tabs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по дисциплине</w:t>
            </w:r>
          </w:p>
        </w:tc>
        <w:tc>
          <w:tcPr>
            <w:tcW w:w="1746" w:type="dxa"/>
            <w:vMerge/>
          </w:tcPr>
          <w:p w:rsidR="006F0551" w:rsidRPr="0073323F" w:rsidRDefault="006F0551" w:rsidP="00ED539E">
            <w:pPr>
              <w:tabs>
                <w:tab w:val="left" w:pos="426"/>
                <w:tab w:val="num" w:pos="822"/>
              </w:tabs>
              <w:jc w:val="center"/>
              <w:rPr>
                <w:i/>
                <w:iCs/>
              </w:rPr>
            </w:pPr>
          </w:p>
        </w:tc>
      </w:tr>
      <w:tr w:rsidR="006F0551" w:rsidRPr="0073323F" w:rsidTr="00ED539E">
        <w:trPr>
          <w:trHeight w:val="508"/>
        </w:trPr>
        <w:tc>
          <w:tcPr>
            <w:tcW w:w="2090" w:type="dxa"/>
            <w:vMerge w:val="restart"/>
          </w:tcPr>
          <w:p w:rsidR="006F0551" w:rsidRPr="000645E2" w:rsidRDefault="00C577CD" w:rsidP="000645E2">
            <w:pPr>
              <w:pStyle w:val="af1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ПК-11</w:t>
            </w:r>
            <w:r w:rsidR="006F0551" w:rsidRPr="000645E2">
              <w:rPr>
                <w:i/>
                <w:sz w:val="20"/>
                <w:szCs w:val="20"/>
              </w:rPr>
              <w:t>. Способен осуществлять анализ, разработку  требований к системе и проектировать программное обеспечение, применяя современные методы и технологии разработки</w:t>
            </w:r>
          </w:p>
        </w:tc>
        <w:tc>
          <w:tcPr>
            <w:tcW w:w="2770" w:type="dxa"/>
          </w:tcPr>
          <w:p w:rsidR="006F0551" w:rsidRPr="000645E2" w:rsidRDefault="00C577CD" w:rsidP="000645E2">
            <w:pPr>
              <w:pStyle w:val="af1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ПК-11</w:t>
            </w:r>
            <w:r w:rsidR="006F0551" w:rsidRPr="000645E2">
              <w:rPr>
                <w:i/>
                <w:sz w:val="20"/>
                <w:szCs w:val="20"/>
              </w:rPr>
              <w:t>.2. Знает методы работы с потребителями по выявлению требований к системе и фиксирования их интересов</w:t>
            </w:r>
          </w:p>
        </w:tc>
        <w:tc>
          <w:tcPr>
            <w:tcW w:w="3459" w:type="dxa"/>
          </w:tcPr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Знать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среду визуального программирования и используемый язык высокого уровня для разработки </w:t>
            </w:r>
            <w:proofErr w:type="gramStart"/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>ПО</w:t>
            </w:r>
            <w:proofErr w:type="gramEnd"/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робототехнических устройств;</w:t>
            </w:r>
          </w:p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Уметь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использовать компоненты среды визуального программирования и конструкции языка высокого уровня для разработки и отладки приложения;</w:t>
            </w:r>
          </w:p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i/>
                <w:iCs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Владеть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инструментами среды визуального програм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softHyphen/>
              <w:t>мирования и средствами языка высокого уровня</w:t>
            </w:r>
          </w:p>
        </w:tc>
        <w:tc>
          <w:tcPr>
            <w:tcW w:w="1746" w:type="dxa"/>
          </w:tcPr>
          <w:p w:rsidR="006F0551" w:rsidRPr="00107BD7" w:rsidRDefault="006F0551" w:rsidP="00ED539E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Собеседование, практическое задание</w:t>
            </w:r>
          </w:p>
        </w:tc>
      </w:tr>
      <w:tr w:rsidR="006F0551" w:rsidRPr="0073323F" w:rsidTr="00ED539E">
        <w:trPr>
          <w:trHeight w:val="523"/>
        </w:trPr>
        <w:tc>
          <w:tcPr>
            <w:tcW w:w="2090" w:type="dxa"/>
            <w:vMerge/>
            <w:tcBorders>
              <w:bottom w:val="single" w:sz="4" w:space="0" w:color="auto"/>
            </w:tcBorders>
          </w:tcPr>
          <w:p w:rsidR="006F0551" w:rsidRPr="000645E2" w:rsidRDefault="006F0551" w:rsidP="000645E2">
            <w:pPr>
              <w:tabs>
                <w:tab w:val="num" w:pos="176"/>
                <w:tab w:val="left" w:pos="426"/>
              </w:tabs>
              <w:ind w:left="34"/>
              <w:rPr>
                <w:i/>
                <w:iCs/>
              </w:rPr>
            </w:pPr>
          </w:p>
        </w:tc>
        <w:tc>
          <w:tcPr>
            <w:tcW w:w="2770" w:type="dxa"/>
          </w:tcPr>
          <w:p w:rsidR="006F0551" w:rsidRPr="000645E2" w:rsidRDefault="00C577CD" w:rsidP="000645E2">
            <w:pPr>
              <w:pStyle w:val="af1"/>
              <w:tabs>
                <w:tab w:val="num" w:pos="176"/>
              </w:tabs>
              <w:spacing w:before="0" w:beforeAutospacing="0" w:after="0" w:afterAutospacing="0"/>
              <w:ind w:left="34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ПК-11</w:t>
            </w:r>
            <w:r w:rsidR="006F0551" w:rsidRPr="000645E2">
              <w:rPr>
                <w:i/>
                <w:sz w:val="20"/>
                <w:szCs w:val="20"/>
              </w:rPr>
              <w:t>.5. Умеет формулировать цели, исходя из анализа проблем, потребностей, возможностей, ограничений</w:t>
            </w:r>
          </w:p>
        </w:tc>
        <w:tc>
          <w:tcPr>
            <w:tcW w:w="3459" w:type="dxa"/>
          </w:tcPr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Знать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основы моделирования и анализа программных систем, концепции эволюционного развития программного обеспечения; концепции и реализации программных процессов. </w:t>
            </w:r>
          </w:p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i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Уметь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конструировать программное обеспечение, разрабатывать основные программные документы; работать с современными системами программирования. </w:t>
            </w:r>
          </w:p>
          <w:p w:rsidR="006F0551" w:rsidRPr="000645E2" w:rsidRDefault="006F0551" w:rsidP="000645E2">
            <w:pPr>
              <w:pStyle w:val="paragraph"/>
              <w:spacing w:before="0" w:beforeAutospacing="0" w:after="0" w:afterAutospacing="0"/>
              <w:textAlignment w:val="baseline"/>
              <w:rPr>
                <w:i/>
                <w:sz w:val="20"/>
                <w:szCs w:val="20"/>
                <w:lang w:val="ru-RU"/>
              </w:rPr>
            </w:pPr>
            <w:r w:rsidRPr="000645E2">
              <w:rPr>
                <w:rStyle w:val="normaltextrun"/>
                <w:i/>
                <w:sz w:val="20"/>
                <w:szCs w:val="20"/>
                <w:u w:val="single"/>
                <w:lang w:val="ru-RU"/>
              </w:rPr>
              <w:t>Владеть</w:t>
            </w:r>
            <w:r w:rsidRPr="000645E2">
              <w:rPr>
                <w:rStyle w:val="normaltextrun"/>
                <w:i/>
                <w:sz w:val="20"/>
                <w:szCs w:val="20"/>
                <w:lang w:val="ru-RU"/>
              </w:rPr>
              <w:t xml:space="preserve"> навыками работы в среде различных операционных систем и способами их администрирования; методами и средствами разработки и оформления технической документации</w:t>
            </w:r>
          </w:p>
        </w:tc>
        <w:tc>
          <w:tcPr>
            <w:tcW w:w="1746" w:type="dxa"/>
          </w:tcPr>
          <w:p w:rsidR="006F0551" w:rsidRPr="00107BD7" w:rsidRDefault="006F0551" w:rsidP="00ED539E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Собеседование, практическое задание</w:t>
            </w:r>
          </w:p>
        </w:tc>
      </w:tr>
    </w:tbl>
    <w:p w:rsidR="006F0551" w:rsidRPr="00484B7C" w:rsidRDefault="006F0551" w:rsidP="00D35D11">
      <w:pPr>
        <w:rPr>
          <w:sz w:val="24"/>
          <w:szCs w:val="24"/>
        </w:rPr>
      </w:pPr>
    </w:p>
    <w:p w:rsidR="006F0551" w:rsidRPr="00484B7C" w:rsidRDefault="006F0551" w:rsidP="00D35D11">
      <w:pPr>
        <w:numPr>
          <w:ilvl w:val="0"/>
          <w:numId w:val="20"/>
        </w:numPr>
        <w:ind w:left="426" w:hanging="426"/>
        <w:rPr>
          <w:b/>
          <w:bCs/>
          <w:sz w:val="24"/>
          <w:szCs w:val="24"/>
        </w:rPr>
      </w:pPr>
      <w:r w:rsidRPr="00484B7C">
        <w:rPr>
          <w:b/>
          <w:bCs/>
          <w:sz w:val="24"/>
          <w:szCs w:val="24"/>
        </w:rPr>
        <w:t>Перечень контрольных заданий и иных материалов, необходимых для оценки знаний, умений, навыков и опыта  деятельности</w:t>
      </w:r>
    </w:p>
    <w:p w:rsidR="006F0551" w:rsidRPr="00484B7C" w:rsidRDefault="006F0551" w:rsidP="00D35D11">
      <w:pPr>
        <w:ind w:left="460"/>
        <w:rPr>
          <w:i/>
          <w:iCs/>
          <w:sz w:val="24"/>
          <w:szCs w:val="24"/>
        </w:rPr>
      </w:pPr>
    </w:p>
    <w:p w:rsidR="006F0551" w:rsidRDefault="006F0551" w:rsidP="00FC056B">
      <w:pPr>
        <w:jc w:val="both"/>
        <w:rPr>
          <w:sz w:val="24"/>
          <w:szCs w:val="24"/>
        </w:rPr>
      </w:pPr>
    </w:p>
    <w:p w:rsidR="006F0551" w:rsidRDefault="006F0551" w:rsidP="00681C1A">
      <w:pPr>
        <w:numPr>
          <w:ilvl w:val="1"/>
          <w:numId w:val="21"/>
        </w:numPr>
        <w:autoSpaceDE w:val="0"/>
        <w:autoSpaceDN w:val="0"/>
        <w:adjustRightInd w:val="0"/>
        <w:rPr>
          <w:b/>
          <w:bCs/>
          <w:sz w:val="24"/>
          <w:szCs w:val="24"/>
          <w:lang w:eastAsia="ru-RU"/>
        </w:rPr>
      </w:pPr>
      <w:r w:rsidRPr="006744EC">
        <w:rPr>
          <w:b/>
          <w:bCs/>
          <w:sz w:val="24"/>
          <w:szCs w:val="24"/>
          <w:lang w:eastAsia="ru-RU"/>
        </w:rPr>
        <w:t>Вопросы к зачёту</w:t>
      </w:r>
      <w:r>
        <w:rPr>
          <w:b/>
          <w:bCs/>
          <w:sz w:val="24"/>
          <w:szCs w:val="24"/>
          <w:lang w:eastAsia="ru-RU"/>
        </w:rPr>
        <w:t xml:space="preserve"> по дисциплине Программирование роботов</w:t>
      </w:r>
    </w:p>
    <w:p w:rsidR="006F0551" w:rsidRDefault="006F0551" w:rsidP="00D35D11">
      <w:pPr>
        <w:autoSpaceDE w:val="0"/>
        <w:autoSpaceDN w:val="0"/>
        <w:adjustRightInd w:val="0"/>
        <w:ind w:left="426"/>
        <w:rPr>
          <w:b/>
          <w:bCs/>
          <w:sz w:val="24"/>
          <w:szCs w:val="24"/>
          <w:lang w:eastAsia="ru-RU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29"/>
        <w:gridCol w:w="2694"/>
      </w:tblGrid>
      <w:tr w:rsidR="006F0551" w:rsidRPr="00437F5D">
        <w:tc>
          <w:tcPr>
            <w:tcW w:w="7229" w:type="dxa"/>
          </w:tcPr>
          <w:p w:rsidR="006F0551" w:rsidRPr="00437F5D" w:rsidRDefault="006F0551" w:rsidP="000823E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437F5D">
              <w:rPr>
                <w:sz w:val="24"/>
                <w:szCs w:val="24"/>
                <w:lang w:eastAsia="ru-RU"/>
              </w:rPr>
              <w:t xml:space="preserve">Вопрос </w:t>
            </w:r>
          </w:p>
        </w:tc>
        <w:tc>
          <w:tcPr>
            <w:tcW w:w="2694" w:type="dxa"/>
          </w:tcPr>
          <w:p w:rsidR="006F0551" w:rsidRPr="00B4181D" w:rsidRDefault="006F0551" w:rsidP="000823E8">
            <w:pPr>
              <w:autoSpaceDE w:val="0"/>
              <w:autoSpaceDN w:val="0"/>
              <w:adjustRightInd w:val="0"/>
              <w:rPr>
                <w:sz w:val="24"/>
                <w:szCs w:val="24"/>
                <w:lang w:eastAsia="ru-RU"/>
              </w:rPr>
            </w:pPr>
            <w:r w:rsidRPr="00B4181D">
              <w:rPr>
                <w:sz w:val="24"/>
                <w:szCs w:val="24"/>
                <w:lang w:eastAsia="ru-RU"/>
              </w:rPr>
              <w:t xml:space="preserve">Код компетенции </w:t>
            </w:r>
            <w:r w:rsidRPr="00B4181D">
              <w:rPr>
                <w:i/>
                <w:iCs/>
                <w:sz w:val="24"/>
                <w:szCs w:val="24"/>
                <w:lang w:eastAsia="ru-RU"/>
              </w:rPr>
              <w:t>(согласно РПД)</w:t>
            </w:r>
          </w:p>
        </w:tc>
      </w:tr>
      <w:tr w:rsidR="006F0551" w:rsidRPr="00437F5D" w:rsidTr="00232CF0">
        <w:tc>
          <w:tcPr>
            <w:tcW w:w="7229" w:type="dxa"/>
          </w:tcPr>
          <w:p w:rsidR="006F0551" w:rsidRPr="0042225E" w:rsidRDefault="006F0551" w:rsidP="00B4181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42225E">
              <w:rPr>
                <w:sz w:val="24"/>
                <w:szCs w:val="24"/>
              </w:rPr>
              <w:t>Управление роботом. Основные компоненты устройств управления. Память и устройства ввода-вывода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F157E4" w:rsidRDefault="006F0551" w:rsidP="00D35D1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60" w:line="276" w:lineRule="auto"/>
              <w:ind w:left="284"/>
              <w:rPr>
                <w:sz w:val="24"/>
                <w:szCs w:val="24"/>
              </w:rPr>
            </w:pPr>
            <w:r w:rsidRPr="00F157E4">
              <w:rPr>
                <w:sz w:val="24"/>
                <w:szCs w:val="24"/>
              </w:rPr>
              <w:t xml:space="preserve">Прерывания. Периферийные устройства микроконтроллеров.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F157E4" w:rsidRDefault="006F0551" w:rsidP="00D35D11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60" w:line="276" w:lineRule="auto"/>
              <w:ind w:left="284"/>
              <w:rPr>
                <w:sz w:val="24"/>
                <w:szCs w:val="24"/>
              </w:rPr>
            </w:pPr>
            <w:r w:rsidRPr="00F157E4">
              <w:rPr>
                <w:sz w:val="24"/>
                <w:szCs w:val="24"/>
              </w:rPr>
              <w:t xml:space="preserve">Подключение устройства управления к роботу. Датчики и исполнительные механизмы робота.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F157E4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F157E4">
              <w:rPr>
                <w:sz w:val="24"/>
                <w:szCs w:val="24"/>
              </w:rPr>
              <w:t xml:space="preserve">Программные среды разработки программного обеспечения для роботов.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F157E4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F157E4">
              <w:rPr>
                <w:sz w:val="24"/>
                <w:szCs w:val="24"/>
              </w:rPr>
              <w:t>Интерпретаторы. Компиляторы.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>Симуляторы и эмуляторы.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Интегрированные средства разработки.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Основные особенности микроконтроллеров NXT и EV3.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Применение инструментальных сред EV3, </w:t>
            </w:r>
            <w:proofErr w:type="spellStart"/>
            <w:r w:rsidRPr="00B4181D">
              <w:rPr>
                <w:sz w:val="24"/>
                <w:szCs w:val="24"/>
              </w:rPr>
              <w:t>RobotC</w:t>
            </w:r>
            <w:proofErr w:type="spellEnd"/>
            <w:r w:rsidRPr="00B4181D">
              <w:rPr>
                <w:sz w:val="24"/>
                <w:szCs w:val="24"/>
              </w:rPr>
              <w:t xml:space="preserve"> и </w:t>
            </w:r>
            <w:proofErr w:type="spellStart"/>
            <w:r w:rsidRPr="00B4181D">
              <w:rPr>
                <w:sz w:val="24"/>
                <w:szCs w:val="24"/>
              </w:rPr>
              <w:t>TrikStudio</w:t>
            </w:r>
            <w:proofErr w:type="spellEnd"/>
            <w:r w:rsidRPr="00B4181D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E26B04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Визуальные методы разработки схем управления роботом.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 w:rsidTr="00232CF0">
        <w:tc>
          <w:tcPr>
            <w:tcW w:w="7229" w:type="dxa"/>
          </w:tcPr>
          <w:p w:rsidR="006F0551" w:rsidRPr="00B4181D" w:rsidRDefault="006F0551" w:rsidP="00B4181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Программирование микроконтроллеров </w:t>
            </w:r>
            <w:proofErr w:type="spellStart"/>
            <w:r w:rsidRPr="00B4181D">
              <w:rPr>
                <w:sz w:val="24"/>
                <w:szCs w:val="24"/>
              </w:rPr>
              <w:t>Arduino</w:t>
            </w:r>
            <w:proofErr w:type="spellEnd"/>
            <w:r w:rsidRPr="00B4181D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Аппаратные интерфейсы. Макетирование устройств. Межпроцессорные коммуникации. Реализация аналоговых и цифровых интерфейсов.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Устройства индикации. Жидкокристаллический дисплей.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Использование широтно-импульсной модуляции для управления аналоговыми устройствами. Датчики. Механические датчики. Подавление дребезга контактов.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Ультразвуковой и инфракрасный детекторы столкновений. Обнаружители объектов. Ультразвуковой дальномер.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Оптические датчики.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Звуковые датчики. Распознавание звуковых команд.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Дистанционное управление роботом. Приёмник сигналов дистанционного управления.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Совмещение работы детектора объектов и приемника команд дистанционного управления.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Управление двигателем. </w:t>
            </w:r>
            <w:proofErr w:type="spellStart"/>
            <w:r w:rsidRPr="00B4181D">
              <w:rPr>
                <w:sz w:val="24"/>
                <w:szCs w:val="24"/>
              </w:rPr>
              <w:t>Одометрия</w:t>
            </w:r>
            <w:proofErr w:type="spellEnd"/>
            <w:r w:rsidRPr="00B4181D">
              <w:rPr>
                <w:sz w:val="24"/>
                <w:szCs w:val="24"/>
              </w:rPr>
              <w:t xml:space="preserve">. Радиоуправляемый сервопривод.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Операционные системы реального времени. Пример приложения, работающего под управлением ОСРВ.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Конечные автоматы. Дистанционное управление роботом. Поведенческое программирование.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Нейронные сети и искусственный интеллект.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Техническое задание на проектирование робота. Выбор периферийных устройств.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 xml:space="preserve">Выбор электронных компонентов и методов программирования. 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  <w:tr w:rsidR="006F0551" w:rsidRPr="00437F5D">
        <w:tc>
          <w:tcPr>
            <w:tcW w:w="7229" w:type="dxa"/>
          </w:tcPr>
          <w:p w:rsidR="006F0551" w:rsidRPr="00B4181D" w:rsidRDefault="006F0551" w:rsidP="001B4EE1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284"/>
              <w:rPr>
                <w:sz w:val="24"/>
                <w:szCs w:val="24"/>
              </w:rPr>
            </w:pPr>
            <w:r w:rsidRPr="00B4181D">
              <w:rPr>
                <w:sz w:val="24"/>
                <w:szCs w:val="24"/>
              </w:rPr>
              <w:t>Испытание робота. Поиск ошибок. Модернизация устройств.</w:t>
            </w:r>
          </w:p>
        </w:tc>
        <w:tc>
          <w:tcPr>
            <w:tcW w:w="2694" w:type="dxa"/>
          </w:tcPr>
          <w:p w:rsidR="006F0551" w:rsidRPr="00266F59" w:rsidRDefault="00C577CD" w:rsidP="00ED539E">
            <w:pPr>
              <w:autoSpaceDE w:val="0"/>
              <w:autoSpaceDN w:val="0"/>
              <w:adjustRightInd w:val="0"/>
              <w:ind w:left="-7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</w:t>
            </w:r>
          </w:p>
        </w:tc>
      </w:tr>
    </w:tbl>
    <w:p w:rsidR="006F0551" w:rsidRDefault="006F0551" w:rsidP="00D36F7E">
      <w:pPr>
        <w:ind w:left="820"/>
        <w:jc w:val="both"/>
        <w:rPr>
          <w:b/>
          <w:bCs/>
          <w:sz w:val="24"/>
          <w:szCs w:val="24"/>
        </w:rPr>
      </w:pPr>
    </w:p>
    <w:p w:rsidR="006F0551" w:rsidRDefault="006F0551" w:rsidP="00D36F7E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:rsidR="006F0551" w:rsidRPr="00D35D11" w:rsidRDefault="006F0551" w:rsidP="00D35D11">
      <w:pPr>
        <w:numPr>
          <w:ilvl w:val="1"/>
          <w:numId w:val="21"/>
        </w:numPr>
        <w:autoSpaceDE w:val="0"/>
        <w:autoSpaceDN w:val="0"/>
        <w:adjustRightInd w:val="0"/>
        <w:rPr>
          <w:b/>
          <w:bCs/>
          <w:sz w:val="24"/>
          <w:szCs w:val="24"/>
          <w:lang w:eastAsia="ru-RU"/>
        </w:rPr>
      </w:pPr>
      <w:r w:rsidRPr="00D35D11">
        <w:rPr>
          <w:b/>
          <w:bCs/>
          <w:sz w:val="24"/>
          <w:szCs w:val="24"/>
          <w:lang w:eastAsia="ru-RU"/>
        </w:rPr>
        <w:t xml:space="preserve">Типовые задания для </w:t>
      </w:r>
      <w:r w:rsidRPr="00D35D11">
        <w:rPr>
          <w:b/>
          <w:bCs/>
          <w:sz w:val="24"/>
          <w:szCs w:val="24"/>
          <w:u w:val="single"/>
          <w:lang w:eastAsia="ru-RU"/>
        </w:rPr>
        <w:t>текущег</w:t>
      </w:r>
      <w:r w:rsidRPr="00D35D11">
        <w:rPr>
          <w:b/>
          <w:bCs/>
          <w:sz w:val="24"/>
          <w:szCs w:val="24"/>
          <w:lang w:eastAsia="ru-RU"/>
        </w:rPr>
        <w:t>о контроля успеваемости</w:t>
      </w:r>
    </w:p>
    <w:p w:rsidR="006F0551" w:rsidRDefault="006F0551" w:rsidP="00D36F7E">
      <w:pPr>
        <w:jc w:val="both"/>
        <w:rPr>
          <w:i/>
          <w:iCs/>
          <w:sz w:val="24"/>
          <w:szCs w:val="24"/>
        </w:rPr>
      </w:pPr>
    </w:p>
    <w:p w:rsidR="006F0551" w:rsidRPr="00D35D11" w:rsidRDefault="006F0551" w:rsidP="00D35D11">
      <w:pPr>
        <w:numPr>
          <w:ilvl w:val="2"/>
          <w:numId w:val="21"/>
        </w:numPr>
        <w:autoSpaceDE w:val="0"/>
        <w:autoSpaceDN w:val="0"/>
        <w:adjustRightInd w:val="0"/>
        <w:ind w:left="540"/>
        <w:rPr>
          <w:sz w:val="24"/>
          <w:szCs w:val="24"/>
          <w:lang w:eastAsia="ru-RU"/>
        </w:rPr>
      </w:pPr>
      <w:r w:rsidRPr="00D35D11">
        <w:rPr>
          <w:b/>
          <w:bCs/>
          <w:sz w:val="24"/>
          <w:szCs w:val="24"/>
        </w:rPr>
        <w:t xml:space="preserve">Задачи для оценки компетенции </w:t>
      </w:r>
      <w:r w:rsidR="00C577CD">
        <w:rPr>
          <w:b/>
          <w:bCs/>
          <w:sz w:val="24"/>
          <w:szCs w:val="24"/>
        </w:rPr>
        <w:t>ПК-11</w:t>
      </w:r>
    </w:p>
    <w:p w:rsidR="006F0551" w:rsidRDefault="006F0551" w:rsidP="00962CC1">
      <w:pPr>
        <w:autoSpaceDE w:val="0"/>
        <w:autoSpaceDN w:val="0"/>
        <w:adjustRightInd w:val="0"/>
        <w:ind w:left="-76"/>
        <w:rPr>
          <w:b/>
          <w:bCs/>
        </w:rPr>
      </w:pPr>
    </w:p>
    <w:p w:rsidR="006F0551" w:rsidRPr="00666396" w:rsidRDefault="006F0551" w:rsidP="00962CC1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 w:rsidRPr="00666396">
        <w:rPr>
          <w:i/>
          <w:iCs/>
          <w:sz w:val="24"/>
          <w:szCs w:val="24"/>
          <w:u w:val="single"/>
        </w:rPr>
        <w:t>Задача 1.</w:t>
      </w:r>
    </w:p>
    <w:p w:rsidR="006F0551" w:rsidRPr="00962CC1" w:rsidRDefault="006F0551" w:rsidP="00962CC1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62CC1">
        <w:rPr>
          <w:sz w:val="24"/>
          <w:szCs w:val="24"/>
        </w:rPr>
        <w:t>Исходное состояние:</w:t>
      </w:r>
    </w:p>
    <w:p w:rsidR="006F0551" w:rsidRPr="00962CC1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62CC1">
        <w:rPr>
          <w:sz w:val="24"/>
          <w:szCs w:val="24"/>
        </w:rPr>
        <w:t xml:space="preserve">Робот находится в центре окружности диаметром не менее 40 см. С помощью коротких отрезков окружность разделена на восемь равных частей (см. рис.). </w:t>
      </w:r>
    </w:p>
    <w:p w:rsidR="006F0551" w:rsidRPr="00962CC1" w:rsidRDefault="006F0551" w:rsidP="00962CC1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62CC1">
        <w:rPr>
          <w:sz w:val="24"/>
          <w:szCs w:val="24"/>
        </w:rPr>
        <w:t xml:space="preserve">Задание: </w:t>
      </w:r>
    </w:p>
    <w:p w:rsidR="006F0551" w:rsidRPr="00962CC1" w:rsidRDefault="006F0551" w:rsidP="00962CC1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62CC1">
        <w:rPr>
          <w:sz w:val="24"/>
          <w:szCs w:val="24"/>
        </w:rPr>
        <w:t xml:space="preserve">Ответить на вопрос – на сколько градусов должен провернуться вал левого двигателя, чтобы робот повернулся вправо на угол </w:t>
      </w:r>
      <w:proofErr w:type="gramStart"/>
      <w:r w:rsidRPr="00962CC1">
        <w:rPr>
          <w:sz w:val="24"/>
          <w:szCs w:val="24"/>
        </w:rPr>
        <w:t>в</w:t>
      </w:r>
      <w:proofErr w:type="gramEnd"/>
      <w:r w:rsidRPr="00962CC1">
        <w:rPr>
          <w:sz w:val="24"/>
          <w:szCs w:val="24"/>
        </w:rPr>
        <w:t>:</w:t>
      </w:r>
    </w:p>
    <w:p w:rsidR="006F0551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62CC1">
        <w:rPr>
          <w:sz w:val="24"/>
          <w:szCs w:val="24"/>
        </w:rPr>
        <w:t>а) 45 градусов б) 90 градусов в) 180 градусов?</w:t>
      </w: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 w:rsidRPr="00666396">
        <w:rPr>
          <w:i/>
          <w:iCs/>
          <w:sz w:val="24"/>
          <w:szCs w:val="24"/>
          <w:u w:val="single"/>
        </w:rPr>
        <w:t xml:space="preserve">Задача 2. </w:t>
      </w: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666396">
        <w:rPr>
          <w:sz w:val="24"/>
          <w:szCs w:val="24"/>
        </w:rPr>
        <w:t>Исходное состояние:</w:t>
      </w:r>
    </w:p>
    <w:p w:rsidR="006F0551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666396">
        <w:rPr>
          <w:sz w:val="24"/>
          <w:szCs w:val="24"/>
        </w:rPr>
        <w:t>Робот находится в начале отрезка черной линии длиной не менее 60 см. На расстоянии 10, 25, 40 и 60 см от начала отрезка расположены жирные, хорошо заметные черные точки (см. рис.).</w:t>
      </w:r>
    </w:p>
    <w:p w:rsidR="006F0551" w:rsidRPr="00666396" w:rsidRDefault="00370E02" w:rsidP="00666396">
      <w:pPr>
        <w:autoSpaceDE w:val="0"/>
        <w:autoSpaceDN w:val="0"/>
        <w:adjustRightInd w:val="0"/>
        <w:ind w:left="-76"/>
        <w:jc w:val="center"/>
        <w:rPr>
          <w:sz w:val="24"/>
          <w:szCs w:val="24"/>
        </w:rPr>
      </w:pPr>
      <w:r>
        <w:rPr>
          <w:noProof/>
          <w:lang w:eastAsia="ru-RU"/>
        </w:rPr>
        <w:pict>
          <v:group id="Группа 61" o:spid="_x0000_s1026" style="position:absolute;left:0;text-align:left;margin-left:73.4pt;margin-top:14.85pt;width:338.3pt;height:35.3pt;z-index:251658240" coordorigin="1701,7691" coordsize="6766,706">
            <v:line id="Line 3" o:spid="_x0000_s1027" style="position:absolute;rotation:-90;visibility:visible" from="5922,5990" to="5922,10112" o:connectortype="straight" strokeweight="6pt">
              <v:stroke startarrow="oval" endarrow="oval"/>
            </v:line>
            <v:line id="Line 4" o:spid="_x0000_s1028" style="position:absolute;rotation:-90;visibility:visible" from="4842,4910" to="4842,11192" o:connectortype="straight" strokeweight="6pt">
              <v:stroke startarrow="oval" endarrow="oval"/>
            </v:line>
            <v:line id="Line 5" o:spid="_x0000_s1029" style="position:absolute;rotation:-90;visibility:visible" from="7452,7520" to="7452,8582" o:connectortype="straight" strokeweight="6pt">
              <v:stroke startarrow="oval" endarrow="oval"/>
            </v:line>
            <v:line id="Line 6" o:spid="_x0000_s1030" style="position:absolute;rotation:-90;visibility:visible" from="6822,6890" to="6822,9212" o:connectortype="straight" strokeweight="6pt">
              <v:stroke startarrow="oval" endarrow="oval"/>
            </v:line>
            <v:group id="Group 7" o:spid="_x0000_s1031" style="position:absolute;left:7701;top:7631;width:706;height:826;rotation:-90" coordorigin="5232,6402" coordsize="717,865">
              <o:lock v:ext="edit" aspectratio="t"/>
              <v:rect id="Rectangle 8" o:spid="_x0000_s1032" style="position:absolute;left:5532;top:7044;width:97;height:223;visibility:visible" fillcolor="gray">
                <o:lock v:ext="edit" aspectratio="t"/>
              </v:rect>
              <v:rect id="Rectangle 9" o:spid="_x0000_s1033" style="position:absolute;left:5363;top:6528;width:446;height:647;visibility:visible" fillcolor="silver">
                <o:lock v:ext="edit" aspectratio="t"/>
              </v:rect>
              <v:rect id="Rectangle 10" o:spid="_x0000_s1034" style="position:absolute;left:5232;top:6421;width:139;height:323;visibility:visible" fillcolor="gray">
                <o:lock v:ext="edit" aspectratio="t"/>
              </v:rect>
              <v:rect id="Rectangle 11" o:spid="_x0000_s1035" style="position:absolute;left:5809;top:6436;width:140;height:323;visibility:visible" fillcolor="gray">
                <o:lock v:ext="edit" aspectratio="t"/>
              </v:rect>
              <v:group id="Group 12" o:spid="_x0000_s1036" style="position:absolute;left:5428;top:6402;width:308;height:253" coordorigin="4562,6229" coordsize="308,253">
                <o:lock v:ext="edit" aspectratio="t"/>
                <v:rect id="Rectangle 13" o:spid="_x0000_s1037" style="position:absolute;left:4562;top:6282;width:308;height:200;visibility:visible" fillcolor="silver">
                  <o:lock v:ext="edit" aspectratio="t"/>
                </v:rect>
                <v:rect id="Rectangle 14" o:spid="_x0000_s1038" style="position:absolute;left:4586;top:6229;width:92;height:44;visibility:visible" fillcolor="black">
                  <o:lock v:ext="edit" aspectratio="t"/>
                </v:rect>
                <v:rect id="Rectangle 15" o:spid="_x0000_s1039" style="position:absolute;left:4750;top:6229;width:93;height:45;flip:y;visibility:visible" fillcolor="black">
                  <o:lock v:ext="edit" aspectratio="t"/>
                </v:rect>
              </v:group>
            </v:group>
            <w10:wrap type="topAndBottom"/>
          </v:group>
        </w:pict>
      </w: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666396">
        <w:rPr>
          <w:sz w:val="24"/>
          <w:szCs w:val="24"/>
        </w:rPr>
        <w:t>Задание:</w:t>
      </w:r>
    </w:p>
    <w:p w:rsidR="006F0551" w:rsidRPr="00666396" w:rsidRDefault="006F0551" w:rsidP="00666396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666396">
        <w:rPr>
          <w:sz w:val="24"/>
          <w:szCs w:val="24"/>
        </w:rPr>
        <w:t xml:space="preserve">Ответить на вопрос – на сколько градусов должен повернуться вал левого и правого двигателя, чтобы робот проехал вперед </w:t>
      </w:r>
      <w:proofErr w:type="gramStart"/>
      <w:r w:rsidRPr="00666396">
        <w:rPr>
          <w:sz w:val="24"/>
          <w:szCs w:val="24"/>
        </w:rPr>
        <w:t>на</w:t>
      </w:r>
      <w:proofErr w:type="gramEnd"/>
      <w:r w:rsidRPr="00666396">
        <w:rPr>
          <w:sz w:val="24"/>
          <w:szCs w:val="24"/>
        </w:rPr>
        <w:t>:</w:t>
      </w:r>
    </w:p>
    <w:p w:rsidR="006F0551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666396">
        <w:rPr>
          <w:sz w:val="24"/>
          <w:szCs w:val="24"/>
        </w:rPr>
        <w:t>а) 10 см б) 25 см в) 40 см г) 60 см?</w:t>
      </w:r>
    </w:p>
    <w:p w:rsidR="006F0551" w:rsidRPr="009D2CC5" w:rsidRDefault="00370E02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  <w:r>
        <w:rPr>
          <w:noProof/>
          <w:lang w:eastAsia="ru-RU"/>
        </w:rPr>
        <w:pict>
          <v:group id="Group 38" o:spid="_x0000_s1040" style="position:absolute;left:0;text-align:left;margin-left:366.75pt;margin-top:8.7pt;width:115.9pt;height:96.4pt;z-index:251659264" coordorigin="4229,5720" coordsize="2618,2618">
            <v:group id="Group 39" o:spid="_x0000_s1041" style="position:absolute;left:4229;top:5720;width:2618;height:2618" coordorigin="4229,5720" coordsize="2618,2618">
              <v:line id="Line 40" o:spid="_x0000_s1042" style="position:absolute;visibility:visible" from="5530,5720" to="5546,8338" o:connectortype="straight" strokeweight="6pt">
                <v:stroke startarrow="oval" endarrow="oval"/>
              </v:line>
              <v:line id="Line 41" o:spid="_x0000_s1043" style="position:absolute;rotation:90;visibility:visible" from="5530,5735" to="5546,8353" o:connectortype="straight" strokeweight="6pt">
                <v:stroke startarrow="oval" endarrow="oval"/>
              </v:line>
            </v:group>
            <v:group id="Group 42" o:spid="_x0000_s1044" style="position:absolute;left:5273;top:6768;width:543;height:636" coordorigin="5232,6402" coordsize="717,865">
              <o:lock v:ext="edit" aspectratio="t"/>
              <v:rect id="Rectangle 43" o:spid="_x0000_s1045" style="position:absolute;left:5532;top:7044;width:97;height:223;visibility:visible" fillcolor="gray">
                <o:lock v:ext="edit" aspectratio="t"/>
              </v:rect>
              <v:rect id="Rectangle 44" o:spid="_x0000_s1046" style="position:absolute;left:5363;top:6528;width:446;height:647;visibility:visible" fillcolor="silver">
                <o:lock v:ext="edit" aspectratio="t"/>
              </v:rect>
              <v:rect id="Rectangle 45" o:spid="_x0000_s1047" style="position:absolute;left:5232;top:6421;width:139;height:323;visibility:visible" fillcolor="gray">
                <o:lock v:ext="edit" aspectratio="t"/>
              </v:rect>
              <v:rect id="Rectangle 46" o:spid="_x0000_s1048" style="position:absolute;left:5809;top:6436;width:140;height:323;visibility:visible" fillcolor="gray">
                <o:lock v:ext="edit" aspectratio="t"/>
              </v:rect>
              <v:group id="Group 47" o:spid="_x0000_s1049" style="position:absolute;left:5428;top:6402;width:308;height:253" coordorigin="4562,6229" coordsize="308,253">
                <o:lock v:ext="edit" aspectratio="t"/>
                <v:rect id="Rectangle 48" o:spid="_x0000_s1050" style="position:absolute;left:4562;top:6282;width:308;height:200;visibility:visible" fillcolor="silver">
                  <o:lock v:ext="edit" aspectratio="t"/>
                </v:rect>
                <v:rect id="Rectangle 49" o:spid="_x0000_s1051" style="position:absolute;left:4586;top:6229;width:92;height:44;visibility:visible" fillcolor="black">
                  <o:lock v:ext="edit" aspectratio="t"/>
                </v:rect>
                <v:rect id="Rectangle 50" o:spid="_x0000_s1052" style="position:absolute;left:4750;top:6229;width:93;height:45;flip:y;visibility:visible" fillcolor="black">
                  <o:lock v:ext="edit" aspectratio="t"/>
                </v:rect>
              </v:group>
            </v:group>
          </v:group>
        </w:pict>
      </w:r>
    </w:p>
    <w:p w:rsidR="006F0551" w:rsidRPr="004F4D47" w:rsidRDefault="006F0551" w:rsidP="009D2CC5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 w:rsidRPr="004F4D47">
        <w:rPr>
          <w:i/>
          <w:iCs/>
          <w:sz w:val="24"/>
          <w:szCs w:val="24"/>
          <w:u w:val="single"/>
        </w:rPr>
        <w:t xml:space="preserve">Задача 3 </w:t>
      </w:r>
    </w:p>
    <w:p w:rsidR="006F0551" w:rsidRPr="009D2CC5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D2CC5">
        <w:rPr>
          <w:sz w:val="24"/>
          <w:szCs w:val="24"/>
        </w:rPr>
        <w:t>Исходное состояние:</w:t>
      </w:r>
    </w:p>
    <w:p w:rsidR="006F0551" w:rsidRDefault="006F0551" w:rsidP="009D2CC5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9D2CC5">
        <w:rPr>
          <w:sz w:val="24"/>
          <w:szCs w:val="24"/>
        </w:rPr>
        <w:t xml:space="preserve">Робот находится в центре пересечения двух линий по 60 см длины каждая. На конце каждой линии стоит флажок, сделанный из деталей </w:t>
      </w:r>
      <w:proofErr w:type="spellStart"/>
      <w:r w:rsidRPr="009D2CC5">
        <w:rPr>
          <w:sz w:val="24"/>
          <w:szCs w:val="24"/>
        </w:rPr>
        <w:t>лего</w:t>
      </w:r>
      <w:proofErr w:type="spellEnd"/>
      <w:r w:rsidRPr="009D2CC5">
        <w:rPr>
          <w:sz w:val="24"/>
          <w:szCs w:val="24"/>
        </w:rPr>
        <w:t xml:space="preserve">-конструктора (см. рис.). </w:t>
      </w:r>
    </w:p>
    <w:p w:rsidR="006F0551" w:rsidRPr="009D2CC5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</w:p>
    <w:p w:rsidR="006F0551" w:rsidRPr="009D2CC5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D2CC5">
        <w:rPr>
          <w:sz w:val="24"/>
          <w:szCs w:val="24"/>
        </w:rPr>
        <w:t>Задание:</w:t>
      </w:r>
    </w:p>
    <w:p w:rsidR="006F0551" w:rsidRPr="009D2CC5" w:rsidRDefault="006F0551" w:rsidP="009D2CC5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9D2CC5">
        <w:rPr>
          <w:sz w:val="24"/>
          <w:szCs w:val="24"/>
        </w:rPr>
        <w:t>Написать программу движения робота вдоль линий таким образом, чтобы робот коснулся каждого флажка, не опрокинув его.</w:t>
      </w:r>
    </w:p>
    <w:p w:rsidR="006F0551" w:rsidRPr="009D2CC5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</w:p>
    <w:p w:rsidR="006F0551" w:rsidRPr="009D2CC5" w:rsidRDefault="006F0551" w:rsidP="009D2CC5">
      <w:pPr>
        <w:autoSpaceDE w:val="0"/>
        <w:autoSpaceDN w:val="0"/>
        <w:adjustRightInd w:val="0"/>
        <w:ind w:left="-76"/>
        <w:rPr>
          <w:sz w:val="24"/>
          <w:szCs w:val="24"/>
        </w:rPr>
      </w:pPr>
      <w:r w:rsidRPr="009D2CC5">
        <w:rPr>
          <w:sz w:val="24"/>
          <w:szCs w:val="24"/>
        </w:rPr>
        <w:t>Ограничения</w:t>
      </w:r>
    </w:p>
    <w:p w:rsidR="006F0551" w:rsidRPr="009D2CC5" w:rsidRDefault="006F0551" w:rsidP="004F4D47">
      <w:pPr>
        <w:autoSpaceDE w:val="0"/>
        <w:autoSpaceDN w:val="0"/>
        <w:adjustRightInd w:val="0"/>
        <w:ind w:left="-76" w:right="-2"/>
        <w:rPr>
          <w:sz w:val="24"/>
          <w:szCs w:val="24"/>
        </w:rPr>
      </w:pPr>
      <w:r w:rsidRPr="009D2CC5">
        <w:rPr>
          <w:sz w:val="24"/>
          <w:szCs w:val="24"/>
        </w:rPr>
        <w:t>Робот не должен выезжать за пределы траектории обозначенной линиями.</w:t>
      </w:r>
    </w:p>
    <w:p w:rsidR="006F0551" w:rsidRPr="009D2CC5" w:rsidRDefault="006F0551" w:rsidP="009D2CC5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9D2CC5">
        <w:rPr>
          <w:sz w:val="24"/>
          <w:szCs w:val="24"/>
        </w:rPr>
        <w:t>Задача должна быть решена без использования датчиков расстояния и освещенности.</w:t>
      </w:r>
    </w:p>
    <w:p w:rsidR="006F0551" w:rsidRPr="00CC1D35" w:rsidRDefault="00370E02" w:rsidP="004F4D47">
      <w:pPr>
        <w:autoSpaceDE w:val="0"/>
        <w:autoSpaceDN w:val="0"/>
        <w:adjustRightInd w:val="0"/>
        <w:rPr>
          <w:lang w:eastAsia="ru-RU"/>
        </w:rPr>
      </w:pPr>
      <w:r>
        <w:rPr>
          <w:noProof/>
          <w:lang w:eastAsia="ru-RU"/>
        </w:rPr>
        <w:pict>
          <v:group id="Group 53" o:spid="_x0000_s1053" style="position:absolute;margin-left:368.95pt;margin-top:11.05pt;width:137.8pt;height:136.7pt;z-index:251660288" coordorigin="4292,5753" coordsize="2882,2757">
            <v:rect id="Rectangle 54" o:spid="_x0000_s1054" style="position:absolute;left:4292;top:5753;width:2452;height:2336;visibility:visible" filled="f" strokeweight="1pt">
              <v:stroke dashstyle="dash"/>
              <o:lock v:ext="edit" aspectratio="t"/>
            </v:rect>
            <v:group id="Group 55" o:spid="_x0000_s1055" style="position:absolute;left:6632;top:7876;width:542;height:634" coordorigin="5232,6402" coordsize="717,865">
              <o:lock v:ext="edit" aspectratio="t"/>
              <v:rect id="Rectangle 56" o:spid="_x0000_s1056" style="position:absolute;left:5532;top:7044;width:97;height:223;visibility:visible" fillcolor="gray">
                <o:lock v:ext="edit" aspectratio="t"/>
              </v:rect>
              <v:rect id="Rectangle 57" o:spid="_x0000_s1057" style="position:absolute;left:5363;top:6528;width:446;height:647;visibility:visible" fillcolor="silver">
                <o:lock v:ext="edit" aspectratio="t"/>
              </v:rect>
              <v:rect id="Rectangle 58" o:spid="_x0000_s1058" style="position:absolute;left:5232;top:6421;width:139;height:323;visibility:visible" fillcolor="gray">
                <o:lock v:ext="edit" aspectratio="t"/>
              </v:rect>
              <v:rect id="Rectangle 59" o:spid="_x0000_s1059" style="position:absolute;left:5809;top:6436;width:140;height:323;visibility:visible" fillcolor="gray">
                <o:lock v:ext="edit" aspectratio="t"/>
              </v:rect>
              <v:group id="Group 60" o:spid="_x0000_s1060" style="position:absolute;left:5428;top:6402;width:308;height:253" coordorigin="4562,6229" coordsize="308,253">
                <o:lock v:ext="edit" aspectratio="t"/>
                <v:rect id="Rectangle 61" o:spid="_x0000_s1061" style="position:absolute;left:4562;top:6282;width:308;height:200;visibility:visible" fillcolor="silver">
                  <o:lock v:ext="edit" aspectratio="t"/>
                </v:rect>
                <v:rect id="Rectangle 62" o:spid="_x0000_s1062" style="position:absolute;left:4586;top:6229;width:92;height:44;visibility:visible" fillcolor="black">
                  <o:lock v:ext="edit" aspectratio="t"/>
                </v:rect>
                <v:rect id="Rectangle 63" o:spid="_x0000_s1063" style="position:absolute;left:4750;top:6229;width:93;height:45;flip:y;visibility:visible" fillcolor="black">
                  <o:lock v:ext="edit" aspectratio="t"/>
                </v:rect>
              </v:group>
            </v:group>
            <v:rect id="Rectangle 64" o:spid="_x0000_s1064" style="position:absolute;left:4605;top:6061;width:1838;height:1751;visibility:visible" filled="f" strokeweight="1pt">
              <v:stroke dashstyle="dash"/>
              <o:lock v:ext="edit" aspectratio="t"/>
            </v:rect>
            <v:oval id="Oval 65" o:spid="_x0000_s1065" style="position:absolute;left:4523;top:5969;width:185;height:184;visibility:visible" fillcolor="black"/>
            <v:oval id="Oval 66" o:spid="_x0000_s1066" style="position:absolute;left:6309;top:5984;width:185;height:185;visibility:visible" fillcolor="black"/>
            <v:oval id="Oval 67" o:spid="_x0000_s1067" style="position:absolute;left:4585;top:7662;width:185;height:185;visibility:visible" fillcolor="black"/>
            <v:oval id="Oval 68" o:spid="_x0000_s1068" style="position:absolute;left:6340;top:7646;width:185;height:185;visibility:visible" fillcolor="black"/>
          </v:group>
        </w:pict>
      </w:r>
    </w:p>
    <w:p w:rsidR="006F0551" w:rsidRPr="004F4D47" w:rsidRDefault="006F0551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 w:rsidRPr="004F4D47">
        <w:rPr>
          <w:i/>
          <w:iCs/>
          <w:sz w:val="24"/>
          <w:szCs w:val="24"/>
          <w:u w:val="single"/>
        </w:rPr>
        <w:t>Задача 4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Исходное состояние: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 xml:space="preserve">На игровом поле в вершинах воображаемого квадрата со стороной 60 см стоят флажки, сделанные из деталей </w:t>
      </w:r>
      <w:proofErr w:type="spellStart"/>
      <w:r w:rsidRPr="004F4D47">
        <w:rPr>
          <w:sz w:val="24"/>
          <w:szCs w:val="24"/>
        </w:rPr>
        <w:t>лего</w:t>
      </w:r>
      <w:proofErr w:type="spellEnd"/>
      <w:r w:rsidRPr="004F4D47">
        <w:rPr>
          <w:sz w:val="24"/>
          <w:szCs w:val="24"/>
        </w:rPr>
        <w:t xml:space="preserve">-конструктора. 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Робот устанавливается автором программы самостоятельно, таким образом, чтобы он находился рядом с одним из флажков с внутренней стороны квадрата (см. рис.).</w:t>
      </w:r>
    </w:p>
    <w:p w:rsidR="006F0551" w:rsidRPr="004F4D47" w:rsidRDefault="00370E02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69" type="#_x0000_t75" style="position:absolute;left:0;text-align:left;margin-left:375.1pt;margin-top:13.1pt;width:106.35pt;height:153.9pt;z-index:251661312;visibility:visible">
            <v:imagedata r:id="rId8" o:title=""/>
            <w10:wrap type="square"/>
          </v:shape>
        </w:pic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Задание:</w:t>
      </w:r>
    </w:p>
    <w:p w:rsidR="006F0551" w:rsidRPr="004F4D47" w:rsidRDefault="006F0551" w:rsidP="004F4D47">
      <w:pPr>
        <w:tabs>
          <w:tab w:val="left" w:pos="6663"/>
        </w:tabs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lastRenderedPageBreak/>
        <w:t>Написать программу движения робота вдоль периметра квадрата, таким образом, чтобы он обогнул все четыре флажка, не задев их, но и не удаляясь от стороны квадрата более чем на 20 см. Задание считается выполненным, если робот вернулся в начальную точку движения с погрешностью не более 5-10см. Пересечение воображаемой линии соединяющей вершины квадрата считается недопустимым.</w:t>
      </w:r>
    </w:p>
    <w:p w:rsidR="006F0551" w:rsidRDefault="006F0551" w:rsidP="00CC1D35">
      <w:pPr>
        <w:autoSpaceDE w:val="0"/>
        <w:autoSpaceDN w:val="0"/>
        <w:adjustRightInd w:val="0"/>
        <w:ind w:left="540"/>
        <w:rPr>
          <w:lang w:eastAsia="ru-RU"/>
        </w:rPr>
      </w:pPr>
    </w:p>
    <w:p w:rsidR="006F0551" w:rsidRPr="004F4D47" w:rsidRDefault="006F0551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 w:rsidRPr="004F4D47">
        <w:rPr>
          <w:i/>
          <w:iCs/>
          <w:sz w:val="24"/>
          <w:szCs w:val="24"/>
          <w:u w:val="single"/>
        </w:rPr>
        <w:t>Задача 5.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 xml:space="preserve">Исходное </w:t>
      </w:r>
      <w:proofErr w:type="spellStart"/>
      <w:r w:rsidRPr="004F4D47">
        <w:rPr>
          <w:sz w:val="24"/>
          <w:szCs w:val="24"/>
        </w:rPr>
        <w:t>состояние</w:t>
      </w:r>
      <w:proofErr w:type="gramStart"/>
      <w:r w:rsidRPr="004F4D47">
        <w:rPr>
          <w:sz w:val="24"/>
          <w:szCs w:val="24"/>
        </w:rPr>
        <w:t>:И</w:t>
      </w:r>
      <w:proofErr w:type="gramEnd"/>
      <w:r w:rsidRPr="004F4D47">
        <w:rPr>
          <w:sz w:val="24"/>
          <w:szCs w:val="24"/>
        </w:rPr>
        <w:t>сходное</w:t>
      </w:r>
      <w:proofErr w:type="spellEnd"/>
      <w:r w:rsidRPr="004F4D47">
        <w:rPr>
          <w:sz w:val="24"/>
          <w:szCs w:val="24"/>
        </w:rPr>
        <w:t xml:space="preserve"> состояние: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Игровое поле свободно от посторонних предметов.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Задание: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Написать программу движения робота по дугообразной траектории (см. рис.).</w:t>
      </w:r>
    </w:p>
    <w:p w:rsidR="006F0551" w:rsidRDefault="006F0551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</w:p>
    <w:p w:rsidR="006F0551" w:rsidRDefault="006F0551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</w:p>
    <w:p w:rsidR="006F0551" w:rsidRDefault="006F0551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</w:p>
    <w:p w:rsidR="006F0551" w:rsidRPr="004F4D47" w:rsidRDefault="00370E02" w:rsidP="004F4D47">
      <w:pPr>
        <w:autoSpaceDE w:val="0"/>
        <w:autoSpaceDN w:val="0"/>
        <w:adjustRightInd w:val="0"/>
        <w:ind w:left="-76"/>
        <w:rPr>
          <w:i/>
          <w:iCs/>
          <w:sz w:val="24"/>
          <w:szCs w:val="24"/>
          <w:u w:val="single"/>
        </w:rPr>
      </w:pPr>
      <w:r>
        <w:rPr>
          <w:noProof/>
          <w:lang w:eastAsia="ru-RU"/>
        </w:rPr>
        <w:pict>
          <v:group id="Полотно 14" o:spid="_x0000_s1070" editas="canvas" style="position:absolute;left:0;text-align:left;margin-left:366.9pt;margin-top:-6.6pt;width:79.95pt;height:133.65pt;z-index:251662336" coordsize="10153,16973">
            <v:shape id="_x0000_s1071" type="#_x0000_t75" style="position:absolute;width:10153;height:16973;visibility:visible">
              <v:fill o:detectmouseclick="t"/>
              <v:path o:connecttype="none"/>
            </v:shape>
            <v:oval id="Oval 71" o:spid="_x0000_s1072" style="position:absolute;left:4247;top:3386;width:573;height:568;visibility:visible" fillcolor="black"/>
            <v:oval id="Oval 72" o:spid="_x0000_s1073" style="position:absolute;left:4325;top:7650;width:564;height:573;visibility:visible" fillcolor="black"/>
            <v:oval id="Oval 73" o:spid="_x0000_s1074" style="position:absolute;left:4316;top:12349;width:573;height:563;visibility:visible" fillcolor="black"/>
            <v:shape id="Freeform 74" o:spid="_x0000_s1075" style="position:absolute;left:818;top:729;width:7681;height:14507;visibility:visible;mso-wrap-style:square;v-text-anchor:top" coordsize="2160,4080" path="m2060,4040r20,-880l,1993,2100,840,2100,,120,r,800l2160,2033,60,3133,40,4080r2020,-40xe" filled="f" strokeweight="1pt">
              <v:stroke dashstyle="dash"/>
              <v:path arrowok="t" o:connecttype="custom" o:connectlocs="732549,1436430;739661,1123544;0,708615;746774,298664;746774,0;42673,0;42673,284442;768110,722837;21336,1113944;14224,1450652;732549,1436430" o:connectangles="0,0,0,0,0,0,0,0,0,0,0"/>
            </v:shape>
            <v:group id="Group 75" o:spid="_x0000_s1076" style="position:absolute;left:6844;top:13637;width:2510;height:2925" coordorigin="5232,6402" coordsize="717,865">
              <o:lock v:ext="edit" aspectratio="t"/>
              <v:rect id="Rectangle 76" o:spid="_x0000_s1077" style="position:absolute;left:5532;top:7044;width:97;height:223;visibility:visible" fillcolor="gray">
                <o:lock v:ext="edit" aspectratio="t"/>
              </v:rect>
              <v:rect id="Rectangle 77" o:spid="_x0000_s1078" style="position:absolute;left:5363;top:6528;width:446;height:647;visibility:visible" fillcolor="silver">
                <o:lock v:ext="edit" aspectratio="t"/>
              </v:rect>
              <v:rect id="Rectangle 78" o:spid="_x0000_s1079" style="position:absolute;left:5232;top:6421;width:139;height:323;visibility:visible" fillcolor="gray">
                <o:lock v:ext="edit" aspectratio="t"/>
              </v:rect>
              <v:rect id="Rectangle 79" o:spid="_x0000_s1080" style="position:absolute;left:5809;top:6436;width:140;height:323;visibility:visible" fillcolor="gray">
                <o:lock v:ext="edit" aspectratio="t"/>
              </v:rect>
              <v:group id="Group 80" o:spid="_x0000_s1081" style="position:absolute;left:5428;top:6402;width:308;height:253" coordorigin="4562,6229" coordsize="308,253">
                <o:lock v:ext="edit" aspectratio="t"/>
                <v:rect id="Rectangle 81" o:spid="_x0000_s1082" style="position:absolute;left:4562;top:6282;width:308;height:200;visibility:visible" fillcolor="silver">
                  <o:lock v:ext="edit" aspectratio="t"/>
                </v:rect>
                <v:rect id="Rectangle 82" o:spid="_x0000_s1083" style="position:absolute;left:4586;top:6229;width:92;height:44;visibility:visible" fillcolor="black">
                  <o:lock v:ext="edit" aspectratio="t"/>
                </v:rect>
                <v:rect id="Rectangle 83" o:spid="_x0000_s1084" style="position:absolute;left:4750;top:6229;width:93;height:45;flip:y;visibility:visible" fillcolor="black">
                  <o:lock v:ext="edit" aspectratio="t"/>
                </v:rect>
              </v:group>
            </v:group>
            <w10:wrap type="square"/>
          </v:group>
        </w:pict>
      </w:r>
      <w:r w:rsidR="006F0551" w:rsidRPr="004F4D47">
        <w:rPr>
          <w:i/>
          <w:iCs/>
          <w:sz w:val="24"/>
          <w:szCs w:val="24"/>
          <w:u w:val="single"/>
        </w:rPr>
        <w:t>Задача №6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Исходное состояние: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На игровом поле установлено три флажка. Расстояние между флажками 40 см, флажки образуют одну линию.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Задание:</w:t>
      </w:r>
    </w:p>
    <w:p w:rsidR="006F0551" w:rsidRPr="004F4D47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  <w:r w:rsidRPr="004F4D47">
        <w:rPr>
          <w:sz w:val="24"/>
          <w:szCs w:val="24"/>
        </w:rPr>
        <w:t>Написать программу движения робота между флажками «змейкой» (см. рис.).</w:t>
      </w:r>
    </w:p>
    <w:p w:rsidR="006F0551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Pr="00D35D11" w:rsidRDefault="006F0551" w:rsidP="00D35D11">
      <w:pPr>
        <w:numPr>
          <w:ilvl w:val="2"/>
          <w:numId w:val="21"/>
        </w:numPr>
        <w:autoSpaceDE w:val="0"/>
        <w:autoSpaceDN w:val="0"/>
        <w:adjustRightInd w:val="0"/>
        <w:ind w:left="540"/>
        <w:rPr>
          <w:sz w:val="24"/>
          <w:szCs w:val="24"/>
          <w:lang w:eastAsia="ru-RU"/>
        </w:rPr>
      </w:pPr>
      <w:r>
        <w:rPr>
          <w:b/>
          <w:bCs/>
          <w:sz w:val="24"/>
          <w:szCs w:val="24"/>
        </w:rPr>
        <w:t>Контрольная работа</w:t>
      </w:r>
      <w:r w:rsidRPr="00D35D11">
        <w:rPr>
          <w:b/>
          <w:bCs/>
          <w:sz w:val="24"/>
          <w:szCs w:val="24"/>
        </w:rPr>
        <w:t xml:space="preserve"> для оценки компетенции </w:t>
      </w:r>
      <w:r w:rsidR="00C577CD">
        <w:rPr>
          <w:b/>
          <w:bCs/>
          <w:sz w:val="24"/>
          <w:szCs w:val="24"/>
        </w:rPr>
        <w:t>ПК-11</w:t>
      </w:r>
    </w:p>
    <w:p w:rsidR="006F0551" w:rsidRDefault="006F0551" w:rsidP="004F4D47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Default="006F0551" w:rsidP="007D2337">
      <w:pPr>
        <w:autoSpaceDE w:val="0"/>
        <w:autoSpaceDN w:val="0"/>
        <w:adjustRightInd w:val="0"/>
        <w:ind w:left="1364"/>
        <w:rPr>
          <w:b/>
          <w:bCs/>
          <w:i/>
          <w:iCs/>
        </w:rPr>
      </w:pPr>
    </w:p>
    <w:p w:rsidR="006F0551" w:rsidRPr="00DC6A63" w:rsidRDefault="006F0551" w:rsidP="007D2337">
      <w:pPr>
        <w:ind w:firstLine="720"/>
        <w:jc w:val="both"/>
        <w:rPr>
          <w:b/>
          <w:bCs/>
          <w:sz w:val="24"/>
          <w:szCs w:val="24"/>
        </w:rPr>
      </w:pPr>
      <w:r w:rsidRPr="00DC6A63">
        <w:rPr>
          <w:b/>
          <w:bCs/>
          <w:sz w:val="24"/>
          <w:szCs w:val="24"/>
        </w:rPr>
        <w:t xml:space="preserve">Вариант 1 </w:t>
      </w:r>
    </w:p>
    <w:p w:rsidR="006F0551" w:rsidRDefault="006F0551" w:rsidP="007D233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Pr="002704F3">
        <w:rPr>
          <w:sz w:val="24"/>
          <w:szCs w:val="24"/>
        </w:rPr>
        <w:t>№1.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меньше или равно 15 см. Как только расстояние станет 15 см., на экране контроллера появляется на 5 сек. стандартное изображение «</w:t>
      </w:r>
      <w:proofErr w:type="spellStart"/>
      <w:r w:rsidRPr="002704F3">
        <w:rPr>
          <w:sz w:val="24"/>
          <w:szCs w:val="24"/>
        </w:rPr>
        <w:t>Up</w:t>
      </w:r>
      <w:proofErr w:type="spellEnd"/>
      <w:r w:rsidRPr="002704F3">
        <w:rPr>
          <w:sz w:val="24"/>
          <w:szCs w:val="24"/>
        </w:rPr>
        <w:t xml:space="preserve">». Все данные измерения должны отображаться на экране контроллера.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Pr="00DC6A63">
        <w:rPr>
          <w:sz w:val="24"/>
          <w:szCs w:val="24"/>
        </w:rPr>
        <w:t xml:space="preserve">№2. Собрать в удаленном режиме при помощи гироскопического датчика угол отклонения. Продолжительность эксперимента 10 сек. Частота выборок-10. </w:t>
      </w:r>
    </w:p>
    <w:p w:rsidR="006F0551" w:rsidRDefault="006F0551" w:rsidP="007D2337">
      <w:pPr>
        <w:ind w:firstLine="720"/>
        <w:jc w:val="both"/>
        <w:rPr>
          <w:sz w:val="24"/>
          <w:szCs w:val="24"/>
        </w:rPr>
      </w:pPr>
    </w:p>
    <w:p w:rsidR="006F0551" w:rsidRPr="00D77156" w:rsidRDefault="006F0551" w:rsidP="007D2337">
      <w:pPr>
        <w:ind w:firstLine="720"/>
        <w:jc w:val="both"/>
        <w:rPr>
          <w:b/>
          <w:bCs/>
        </w:rPr>
      </w:pPr>
      <w:r w:rsidRPr="002704F3">
        <w:rPr>
          <w:b/>
          <w:bCs/>
          <w:sz w:val="24"/>
          <w:szCs w:val="24"/>
        </w:rPr>
        <w:t>Вариант 2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№1.</w:t>
      </w:r>
      <w:r w:rsidRPr="002704F3">
        <w:rPr>
          <w:sz w:val="24"/>
          <w:szCs w:val="24"/>
        </w:rPr>
        <w:t xml:space="preserve">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равно 10 см. Как только расстояние станет 10 см., на экране контроллера появляется на 1 сек. стандартное изображение «</w:t>
      </w:r>
      <w:proofErr w:type="spellStart"/>
      <w:r w:rsidRPr="002704F3">
        <w:rPr>
          <w:sz w:val="24"/>
          <w:szCs w:val="24"/>
        </w:rPr>
        <w:t>Up</w:t>
      </w:r>
      <w:proofErr w:type="spellEnd"/>
      <w:r w:rsidRPr="002704F3">
        <w:rPr>
          <w:sz w:val="24"/>
          <w:szCs w:val="24"/>
        </w:rPr>
        <w:t xml:space="preserve">». Все данные измерения должны отображаться на экране контроллера.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</w:t>
      </w:r>
      <w:r w:rsidRPr="00DC6A63">
        <w:rPr>
          <w:sz w:val="24"/>
          <w:szCs w:val="24"/>
        </w:rPr>
        <w:t xml:space="preserve">№2. Собрать в удаленном режиме при помощи гироскопического датчика скорость перемещения. Продолжительность эксперимента 5 сек. Частота выборок-20.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</w:p>
    <w:p w:rsidR="006F0551" w:rsidRPr="00D77156" w:rsidRDefault="006F0551" w:rsidP="00DC6A63">
      <w:pPr>
        <w:ind w:firstLine="720"/>
        <w:jc w:val="both"/>
        <w:rPr>
          <w:b/>
          <w:bCs/>
        </w:rPr>
      </w:pPr>
      <w:r w:rsidRPr="002704F3">
        <w:rPr>
          <w:b/>
          <w:bCs/>
          <w:sz w:val="24"/>
          <w:szCs w:val="24"/>
        </w:rPr>
        <w:t xml:space="preserve">Вариант </w:t>
      </w:r>
      <w:r>
        <w:rPr>
          <w:b/>
          <w:bCs/>
          <w:sz w:val="24"/>
          <w:szCs w:val="24"/>
        </w:rPr>
        <w:t>3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№1.</w:t>
      </w:r>
      <w:r w:rsidRPr="002704F3">
        <w:rPr>
          <w:sz w:val="24"/>
          <w:szCs w:val="24"/>
        </w:rPr>
        <w:t xml:space="preserve">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</w:t>
      </w:r>
      <w:r w:rsidRPr="002704F3">
        <w:rPr>
          <w:sz w:val="24"/>
          <w:szCs w:val="24"/>
        </w:rPr>
        <w:lastRenderedPageBreak/>
        <w:t xml:space="preserve">квадратом не будет меньше 9 см. Как только расстояние станет менее 9 см., воспроизвести звуковой сигнал из перечня стандартных звуковых сигналов LEGO. Продолжительность сигнала 2 сек. Все данные измерения должны отображаться на экране контроллера.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№2</w:t>
      </w:r>
      <w:r w:rsidRPr="00DC6A63">
        <w:rPr>
          <w:sz w:val="24"/>
          <w:szCs w:val="24"/>
        </w:rPr>
        <w:t>. Собрать в удаленном режиме информацию о вращении мотора. Сколько вращений произведет мотор за 7 секунд. Продолжительность эксперимента 7 сек. Частота выборок-10. Единица измерени</w:t>
      </w:r>
      <w:proofErr w:type="gramStart"/>
      <w:r w:rsidRPr="00DC6A63">
        <w:rPr>
          <w:sz w:val="24"/>
          <w:szCs w:val="24"/>
        </w:rPr>
        <w:t>я-</w:t>
      </w:r>
      <w:proofErr w:type="gramEnd"/>
      <w:r w:rsidRPr="00DC6A63">
        <w:rPr>
          <w:sz w:val="24"/>
          <w:szCs w:val="24"/>
        </w:rPr>
        <w:t xml:space="preserve"> градусы. </w:t>
      </w:r>
    </w:p>
    <w:p w:rsidR="006F0551" w:rsidRDefault="006F0551" w:rsidP="00DC6A63">
      <w:pPr>
        <w:ind w:firstLine="720"/>
        <w:jc w:val="both"/>
        <w:rPr>
          <w:b/>
          <w:bCs/>
          <w:sz w:val="24"/>
          <w:szCs w:val="24"/>
        </w:rPr>
      </w:pPr>
    </w:p>
    <w:p w:rsidR="006F0551" w:rsidRPr="00D77156" w:rsidRDefault="006F0551" w:rsidP="00DC6A63">
      <w:pPr>
        <w:ind w:firstLine="720"/>
        <w:jc w:val="both"/>
        <w:rPr>
          <w:b/>
          <w:bCs/>
        </w:rPr>
      </w:pPr>
      <w:r w:rsidRPr="002704F3">
        <w:rPr>
          <w:b/>
          <w:bCs/>
          <w:sz w:val="24"/>
          <w:szCs w:val="24"/>
        </w:rPr>
        <w:t xml:space="preserve">Вариант </w:t>
      </w:r>
      <w:r>
        <w:rPr>
          <w:b/>
          <w:bCs/>
          <w:sz w:val="24"/>
          <w:szCs w:val="24"/>
        </w:rPr>
        <w:t>4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№1.</w:t>
      </w:r>
      <w:r w:rsidRPr="002704F3">
        <w:rPr>
          <w:sz w:val="24"/>
          <w:szCs w:val="24"/>
        </w:rPr>
        <w:t xml:space="preserve">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меньше или равно 12 см. Как только расстояние станет менее 12 см., воспроизвести звуковой сигнал из перечня стандартных звуковых сигналов LEGO. Продолжительность сигнала 1 сек. Все данные измерения должны отображаться на экране контроллера.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№2</w:t>
      </w:r>
      <w:r w:rsidRPr="00DC6A63">
        <w:rPr>
          <w:sz w:val="24"/>
          <w:szCs w:val="24"/>
        </w:rPr>
        <w:t>.Собрать в удаленном режиме информацию о вращении мотора. Сколько вращений произведет мотор за 5 секунд. Продолжительность эксперимента 5 сек. Частота выборок-10. Единица измерени</w:t>
      </w:r>
      <w:proofErr w:type="gramStart"/>
      <w:r w:rsidRPr="00DC6A63">
        <w:rPr>
          <w:sz w:val="24"/>
          <w:szCs w:val="24"/>
        </w:rPr>
        <w:t>я-</w:t>
      </w:r>
      <w:proofErr w:type="gramEnd"/>
      <w:r w:rsidRPr="00DC6A63">
        <w:rPr>
          <w:sz w:val="24"/>
          <w:szCs w:val="24"/>
        </w:rPr>
        <w:t xml:space="preserve"> количество оборотов. </w:t>
      </w:r>
    </w:p>
    <w:p w:rsidR="006F0551" w:rsidRDefault="006F0551" w:rsidP="00DC6A63">
      <w:pPr>
        <w:ind w:firstLine="720"/>
        <w:jc w:val="both"/>
        <w:rPr>
          <w:b/>
          <w:bCs/>
          <w:sz w:val="24"/>
          <w:szCs w:val="24"/>
        </w:rPr>
      </w:pPr>
    </w:p>
    <w:p w:rsidR="006F0551" w:rsidRPr="00D77156" w:rsidRDefault="006F0551" w:rsidP="00DC6A63">
      <w:pPr>
        <w:ind w:firstLine="720"/>
        <w:jc w:val="both"/>
        <w:rPr>
          <w:b/>
          <w:bCs/>
        </w:rPr>
      </w:pPr>
      <w:r w:rsidRPr="002704F3">
        <w:rPr>
          <w:b/>
          <w:bCs/>
          <w:sz w:val="24"/>
          <w:szCs w:val="24"/>
        </w:rPr>
        <w:t xml:space="preserve">Вариант </w:t>
      </w:r>
      <w:r>
        <w:rPr>
          <w:b/>
          <w:bCs/>
          <w:sz w:val="24"/>
          <w:szCs w:val="24"/>
        </w:rPr>
        <w:t>5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№1.</w:t>
      </w:r>
      <w:r w:rsidRPr="002704F3">
        <w:rPr>
          <w:sz w:val="24"/>
          <w:szCs w:val="24"/>
        </w:rPr>
        <w:t xml:space="preserve">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равно 10 см. Как только расстояние станет менее 10 см., воспроизвести звуковой сигнал из перечня стандартных звуковых сигналов LEGO. Продолжительность сигнала 3 сек. Все данные измерения должны отображаться на экране контроллера.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№2</w:t>
      </w:r>
      <w:r w:rsidRPr="00DC6A63">
        <w:rPr>
          <w:sz w:val="24"/>
          <w:szCs w:val="24"/>
        </w:rPr>
        <w:t>. Собрать в удаленном режиме информацию о вращении мотора. Сколько вращений произведет мотор за 10 секунд. Продолжительность эксперимента 10 сек. Частота выборок-10. Единица измерени</w:t>
      </w:r>
      <w:proofErr w:type="gramStart"/>
      <w:r w:rsidRPr="00DC6A63">
        <w:rPr>
          <w:sz w:val="24"/>
          <w:szCs w:val="24"/>
        </w:rPr>
        <w:t>я-</w:t>
      </w:r>
      <w:proofErr w:type="gramEnd"/>
      <w:r w:rsidRPr="00DC6A63">
        <w:rPr>
          <w:sz w:val="24"/>
          <w:szCs w:val="24"/>
        </w:rPr>
        <w:t xml:space="preserve"> количество оборотов. 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</w:p>
    <w:p w:rsidR="006F0551" w:rsidRPr="00D77156" w:rsidRDefault="006F0551" w:rsidP="00DC6A63">
      <w:pPr>
        <w:ind w:firstLine="720"/>
        <w:jc w:val="both"/>
        <w:rPr>
          <w:b/>
          <w:bCs/>
        </w:rPr>
      </w:pPr>
      <w:r w:rsidRPr="002704F3">
        <w:rPr>
          <w:b/>
          <w:bCs/>
          <w:sz w:val="24"/>
          <w:szCs w:val="24"/>
        </w:rPr>
        <w:t xml:space="preserve">Вариант </w:t>
      </w:r>
      <w:r>
        <w:rPr>
          <w:b/>
          <w:bCs/>
          <w:sz w:val="24"/>
          <w:szCs w:val="24"/>
        </w:rPr>
        <w:t>6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№1.</w:t>
      </w:r>
      <w:r w:rsidRPr="002704F3">
        <w:rPr>
          <w:sz w:val="24"/>
          <w:szCs w:val="24"/>
        </w:rPr>
        <w:t xml:space="preserve"> Запрограммируйте робота при помощи ультразвукового датчика измерять расстояние в сантиметрах до цветного квадрата до тех пор, пока расстояние между датчиком и квадратом не будет меньше или равно 9 см. Как только расстояние станет 9 см., на экране контроллера появляется на 3 сек. стандартное изображение «</w:t>
      </w:r>
      <w:proofErr w:type="spellStart"/>
      <w:r w:rsidRPr="002704F3">
        <w:rPr>
          <w:sz w:val="24"/>
          <w:szCs w:val="24"/>
        </w:rPr>
        <w:t>Up</w:t>
      </w:r>
      <w:proofErr w:type="spellEnd"/>
      <w:r w:rsidRPr="002704F3">
        <w:rPr>
          <w:sz w:val="24"/>
          <w:szCs w:val="24"/>
        </w:rPr>
        <w:t>». Все данные измерения должны отображаться на экране контроллера.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Задание №2</w:t>
      </w:r>
      <w:r w:rsidRPr="00DC6A63">
        <w:rPr>
          <w:sz w:val="24"/>
          <w:szCs w:val="24"/>
        </w:rPr>
        <w:t>. Собрать в удаленном режиме при помощи гироскопического датчика угол отклонения. Продолжительность эксперимента 5 сек. Частота выборок-10.</w:t>
      </w:r>
    </w:p>
    <w:p w:rsidR="006F0551" w:rsidRDefault="006F0551" w:rsidP="00DC6A63">
      <w:pPr>
        <w:ind w:firstLine="720"/>
        <w:jc w:val="both"/>
        <w:rPr>
          <w:sz w:val="24"/>
          <w:szCs w:val="24"/>
        </w:rPr>
      </w:pPr>
    </w:p>
    <w:p w:rsidR="006F0551" w:rsidRDefault="006F0551" w:rsidP="00D35D11">
      <w:pPr>
        <w:autoSpaceDE w:val="0"/>
        <w:autoSpaceDN w:val="0"/>
        <w:adjustRightInd w:val="0"/>
        <w:ind w:left="-76" w:right="3258"/>
        <w:rPr>
          <w:sz w:val="24"/>
          <w:szCs w:val="24"/>
        </w:rPr>
      </w:pPr>
    </w:p>
    <w:p w:rsidR="006F0551" w:rsidRPr="00D35D11" w:rsidRDefault="006F0551" w:rsidP="00D35D11">
      <w:pPr>
        <w:numPr>
          <w:ilvl w:val="2"/>
          <w:numId w:val="21"/>
        </w:numPr>
        <w:autoSpaceDE w:val="0"/>
        <w:autoSpaceDN w:val="0"/>
        <w:adjustRightInd w:val="0"/>
        <w:ind w:left="540"/>
        <w:rPr>
          <w:sz w:val="24"/>
          <w:szCs w:val="24"/>
          <w:lang w:eastAsia="ru-RU"/>
        </w:rPr>
      </w:pPr>
      <w:r w:rsidRPr="00BC5E1D">
        <w:rPr>
          <w:b/>
          <w:bCs/>
          <w:sz w:val="24"/>
          <w:szCs w:val="24"/>
        </w:rPr>
        <w:t>Вопросы для собеседования</w:t>
      </w:r>
      <w:r w:rsidRPr="00D35D11">
        <w:rPr>
          <w:b/>
          <w:bCs/>
          <w:sz w:val="24"/>
          <w:szCs w:val="24"/>
        </w:rPr>
        <w:t xml:space="preserve"> для оценки компетенции </w:t>
      </w:r>
      <w:r w:rsidR="00C577CD">
        <w:rPr>
          <w:b/>
          <w:bCs/>
          <w:sz w:val="24"/>
          <w:szCs w:val="24"/>
        </w:rPr>
        <w:t>ПК-11</w:t>
      </w:r>
    </w:p>
    <w:p w:rsidR="006F0551" w:rsidRDefault="006F0551" w:rsidP="004C3B9F">
      <w:pPr>
        <w:tabs>
          <w:tab w:val="left" w:pos="2295"/>
        </w:tabs>
        <w:ind w:left="540"/>
        <w:jc w:val="both"/>
        <w:rPr>
          <w:i/>
          <w:iCs/>
          <w:sz w:val="24"/>
          <w:szCs w:val="24"/>
        </w:rPr>
      </w:pP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Способы и средства программирования роботов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Промышленные роботы и роботизированные установки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Робототехника в медицине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Роботизированное оборудование в строительстве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Т</w:t>
      </w:r>
      <w:r w:rsidRPr="007726A6">
        <w:rPr>
          <w:sz w:val="24"/>
          <w:szCs w:val="24"/>
          <w:lang w:eastAsia="ru-RU"/>
        </w:rPr>
        <w:t>актильные интерфейсы</w:t>
      </w:r>
      <w:r>
        <w:rPr>
          <w:sz w:val="24"/>
          <w:szCs w:val="24"/>
          <w:lang w:eastAsia="ru-RU"/>
        </w:rPr>
        <w:t xml:space="preserve"> и их использование в робототехнике</w:t>
      </w:r>
      <w:r w:rsidRPr="007726A6">
        <w:rPr>
          <w:sz w:val="24"/>
          <w:szCs w:val="24"/>
          <w:lang w:eastAsia="ru-RU"/>
        </w:rPr>
        <w:t>.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Современная робототехника и искусственный интеллект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Проблемы робототехники в современной России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Использование робототехнических устройств в современной армии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Образовательная робототехника и ее использование в учебном процессе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Робототехника в чрезвычайных ситуациях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Робототехника в авиации: создание и использование беспилотных летательных аппаратов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lastRenderedPageBreak/>
        <w:t>Использование роботов в сельском хозяйстве</w:t>
      </w:r>
    </w:p>
    <w:p w:rsidR="006F0551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Нан</w:t>
      </w:r>
      <w:proofErr w:type="gramStart"/>
      <w:r>
        <w:rPr>
          <w:sz w:val="24"/>
          <w:szCs w:val="24"/>
          <w:lang w:eastAsia="ru-RU"/>
        </w:rPr>
        <w:t>о-</w:t>
      </w:r>
      <w:proofErr w:type="gramEnd"/>
      <w:r>
        <w:rPr>
          <w:sz w:val="24"/>
          <w:szCs w:val="24"/>
          <w:lang w:eastAsia="ru-RU"/>
        </w:rPr>
        <w:t xml:space="preserve"> и </w:t>
      </w:r>
      <w:proofErr w:type="spellStart"/>
      <w:r>
        <w:rPr>
          <w:sz w:val="24"/>
          <w:szCs w:val="24"/>
          <w:lang w:eastAsia="ru-RU"/>
        </w:rPr>
        <w:t>микророботы</w:t>
      </w:r>
      <w:proofErr w:type="spellEnd"/>
      <w:r>
        <w:rPr>
          <w:sz w:val="24"/>
          <w:szCs w:val="24"/>
          <w:lang w:eastAsia="ru-RU"/>
        </w:rPr>
        <w:t>, их разработка и использование</w:t>
      </w:r>
    </w:p>
    <w:p w:rsidR="006F0551" w:rsidRPr="00A53786" w:rsidRDefault="006F0551" w:rsidP="00A53786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Управление роботами с помощью мобильных устройств</w:t>
      </w:r>
    </w:p>
    <w:p w:rsidR="006F0551" w:rsidRPr="007726A6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A53786">
        <w:rPr>
          <w:sz w:val="24"/>
          <w:szCs w:val="24"/>
          <w:lang w:eastAsia="ru-RU"/>
        </w:rPr>
        <w:t>Назначение и функциональное устройство</w:t>
      </w:r>
      <w:r w:rsidRPr="007726A6">
        <w:rPr>
          <w:sz w:val="24"/>
          <w:szCs w:val="24"/>
          <w:lang w:eastAsia="ru-RU"/>
        </w:rPr>
        <w:t xml:space="preserve"> робот</w:t>
      </w:r>
      <w:r w:rsidRPr="00A53786">
        <w:rPr>
          <w:sz w:val="24"/>
          <w:szCs w:val="24"/>
          <w:lang w:eastAsia="ru-RU"/>
        </w:rPr>
        <w:t>а</w:t>
      </w:r>
      <w:r w:rsidRPr="007726A6">
        <w:rPr>
          <w:sz w:val="24"/>
          <w:szCs w:val="24"/>
          <w:lang w:eastAsia="ru-RU"/>
        </w:rPr>
        <w:t>-сортировщик</w:t>
      </w:r>
      <w:r w:rsidRPr="00A53786">
        <w:rPr>
          <w:sz w:val="24"/>
          <w:szCs w:val="24"/>
          <w:lang w:eastAsia="ru-RU"/>
        </w:rPr>
        <w:t>а</w:t>
      </w:r>
      <w:r>
        <w:rPr>
          <w:sz w:val="24"/>
          <w:szCs w:val="24"/>
          <w:lang w:eastAsia="ru-RU"/>
        </w:rPr>
        <w:t xml:space="preserve"> мусора.</w:t>
      </w:r>
    </w:p>
    <w:p w:rsidR="006F0551" w:rsidRPr="007726A6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A53786">
        <w:rPr>
          <w:sz w:val="24"/>
          <w:szCs w:val="24"/>
          <w:lang w:eastAsia="ru-RU"/>
        </w:rPr>
        <w:t>Назначение и функциональное устройство</w:t>
      </w:r>
      <w:r>
        <w:rPr>
          <w:sz w:val="24"/>
          <w:szCs w:val="24"/>
          <w:lang w:eastAsia="ru-RU"/>
        </w:rPr>
        <w:t xml:space="preserve"> системы</w:t>
      </w:r>
      <w:r w:rsidRPr="007726A6">
        <w:rPr>
          <w:sz w:val="24"/>
          <w:szCs w:val="24"/>
          <w:lang w:eastAsia="ru-RU"/>
        </w:rPr>
        <w:t xml:space="preserve"> автономной навигации для </w:t>
      </w:r>
      <w:proofErr w:type="spellStart"/>
      <w:r w:rsidRPr="007726A6">
        <w:rPr>
          <w:sz w:val="24"/>
          <w:szCs w:val="24"/>
          <w:lang w:eastAsia="ru-RU"/>
        </w:rPr>
        <w:t>квадрокоптера</w:t>
      </w:r>
      <w:proofErr w:type="spellEnd"/>
      <w:r w:rsidRPr="007726A6">
        <w:rPr>
          <w:sz w:val="24"/>
          <w:szCs w:val="24"/>
          <w:lang w:eastAsia="ru-RU"/>
        </w:rPr>
        <w:t>.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A53786">
        <w:rPr>
          <w:sz w:val="24"/>
          <w:szCs w:val="24"/>
          <w:lang w:eastAsia="ru-RU"/>
        </w:rPr>
        <w:t>Назначение и функциональное устройство</w:t>
      </w:r>
      <w:r w:rsidRPr="007726A6">
        <w:rPr>
          <w:sz w:val="24"/>
          <w:szCs w:val="24"/>
          <w:lang w:eastAsia="ru-RU"/>
        </w:rPr>
        <w:t xml:space="preserve"> систем</w:t>
      </w:r>
      <w:r>
        <w:rPr>
          <w:sz w:val="24"/>
          <w:szCs w:val="24"/>
          <w:lang w:eastAsia="ru-RU"/>
        </w:rPr>
        <w:t>ы</w:t>
      </w:r>
      <w:r w:rsidRPr="007726A6">
        <w:rPr>
          <w:sz w:val="24"/>
          <w:szCs w:val="24"/>
          <w:lang w:eastAsia="ru-RU"/>
        </w:rPr>
        <w:t xml:space="preserve"> автономной навигации мобильного робота.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A53786">
        <w:rPr>
          <w:sz w:val="24"/>
          <w:szCs w:val="24"/>
          <w:lang w:eastAsia="ru-RU"/>
        </w:rPr>
        <w:t>Назначение и функциональное устройство</w:t>
      </w:r>
      <w:r w:rsidRPr="007726A6">
        <w:rPr>
          <w:sz w:val="24"/>
          <w:szCs w:val="24"/>
          <w:lang w:eastAsia="ru-RU"/>
        </w:rPr>
        <w:t xml:space="preserve"> систем</w:t>
      </w:r>
      <w:r>
        <w:rPr>
          <w:sz w:val="24"/>
          <w:szCs w:val="24"/>
          <w:lang w:eastAsia="ru-RU"/>
        </w:rPr>
        <w:t>ы</w:t>
      </w:r>
      <w:r w:rsidRPr="007726A6">
        <w:rPr>
          <w:sz w:val="24"/>
          <w:szCs w:val="24"/>
          <w:lang w:eastAsia="ru-RU"/>
        </w:rPr>
        <w:t xml:space="preserve"> управления и планирования </w:t>
      </w:r>
      <w:proofErr w:type="spellStart"/>
      <w:r w:rsidRPr="007726A6">
        <w:rPr>
          <w:sz w:val="24"/>
          <w:szCs w:val="24"/>
          <w:lang w:eastAsia="ru-RU"/>
        </w:rPr>
        <w:t>маршрутамобильного</w:t>
      </w:r>
      <w:proofErr w:type="spellEnd"/>
      <w:r w:rsidRPr="007726A6">
        <w:rPr>
          <w:sz w:val="24"/>
          <w:szCs w:val="24"/>
          <w:lang w:eastAsia="ru-RU"/>
        </w:rPr>
        <w:t xml:space="preserve"> робота.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Программная реализация робота для решения игровых задач с элементами искусственного интеллекта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Программная реализация робота для решения задач транспортировки предметов и системы планирования его маршрута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Программная реализация робота для решения задачи сортировки </w:t>
      </w:r>
      <w:proofErr w:type="spellStart"/>
      <w:r>
        <w:rPr>
          <w:sz w:val="24"/>
          <w:szCs w:val="24"/>
          <w:lang w:eastAsia="ru-RU"/>
        </w:rPr>
        <w:t>разноразмерных</w:t>
      </w:r>
      <w:proofErr w:type="spellEnd"/>
      <w:r>
        <w:rPr>
          <w:sz w:val="24"/>
          <w:szCs w:val="24"/>
          <w:lang w:eastAsia="ru-RU"/>
        </w:rPr>
        <w:t xml:space="preserve"> предметов с элементами технического зрения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Назначение систем технического зрения и их использование в робототехнике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Программная реализация алгоритма управления роботом-футболистом с элементами технического зрения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Программная реализация алгоритма командных действий роботов-футболистов. Реализация различных стратегий игры</w:t>
      </w:r>
    </w:p>
    <w:p w:rsidR="006F0551" w:rsidRDefault="006F0551" w:rsidP="00F800E7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Программная реализация алгоритма робота для передвижения по пересеченной местности</w:t>
      </w:r>
    </w:p>
    <w:p w:rsidR="006F0551" w:rsidRPr="00D120D7" w:rsidRDefault="006F0551" w:rsidP="00927C63">
      <w:pPr>
        <w:numPr>
          <w:ilvl w:val="0"/>
          <w:numId w:val="15"/>
        </w:num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D120D7">
        <w:rPr>
          <w:sz w:val="24"/>
          <w:szCs w:val="24"/>
          <w:lang w:eastAsia="ru-RU"/>
        </w:rPr>
        <w:t>Программная реализация алгоритма робота для подъема и спуска по лестнице</w:t>
      </w:r>
    </w:p>
    <w:p w:rsidR="006F0551" w:rsidRDefault="006F0551" w:rsidP="00847E60">
      <w:pPr>
        <w:jc w:val="center"/>
        <w:rPr>
          <w:sz w:val="24"/>
          <w:szCs w:val="24"/>
        </w:rPr>
      </w:pPr>
    </w:p>
    <w:p w:rsidR="006F0551" w:rsidRDefault="006F0551" w:rsidP="00196821">
      <w:pPr>
        <w:autoSpaceDE w:val="0"/>
        <w:autoSpaceDN w:val="0"/>
        <w:adjustRightInd w:val="0"/>
        <w:ind w:left="720"/>
        <w:rPr>
          <w:b/>
          <w:bCs/>
          <w:sz w:val="24"/>
          <w:szCs w:val="24"/>
          <w:lang w:eastAsia="ru-RU"/>
        </w:rPr>
      </w:pPr>
    </w:p>
    <w:p w:rsidR="006F0551" w:rsidRDefault="006F0551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6744EC">
        <w:rPr>
          <w:sz w:val="24"/>
          <w:szCs w:val="24"/>
          <w:lang w:eastAsia="ru-RU"/>
        </w:rPr>
        <w:t>Составител</w:t>
      </w:r>
      <w:r>
        <w:rPr>
          <w:sz w:val="24"/>
          <w:szCs w:val="24"/>
          <w:lang w:eastAsia="ru-RU"/>
        </w:rPr>
        <w:t>ь</w:t>
      </w:r>
      <w:r w:rsidRPr="006744EC">
        <w:rPr>
          <w:sz w:val="24"/>
          <w:szCs w:val="24"/>
          <w:lang w:eastAsia="ru-RU"/>
        </w:rPr>
        <w:t>:</w:t>
      </w:r>
    </w:p>
    <w:p w:rsidR="006F0551" w:rsidRDefault="006F0551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6F0551" w:rsidRPr="006744EC" w:rsidRDefault="006F0551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</w:p>
    <w:p w:rsidR="006F0551" w:rsidRPr="00681C1A" w:rsidRDefault="006F0551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6744EC">
        <w:rPr>
          <w:sz w:val="24"/>
          <w:szCs w:val="24"/>
          <w:lang w:eastAsia="ru-RU"/>
        </w:rPr>
        <w:t xml:space="preserve">________________________ </w:t>
      </w:r>
      <w:r>
        <w:rPr>
          <w:sz w:val="24"/>
          <w:szCs w:val="24"/>
          <w:lang w:eastAsia="ru-RU"/>
        </w:rPr>
        <w:t>Н.А. Борисов</w:t>
      </w:r>
    </w:p>
    <w:p w:rsidR="006F0551" w:rsidRPr="006744EC" w:rsidRDefault="006F0551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6744EC">
        <w:rPr>
          <w:sz w:val="24"/>
          <w:szCs w:val="24"/>
          <w:lang w:eastAsia="ru-RU"/>
        </w:rPr>
        <w:t>(подпись)</w:t>
      </w:r>
    </w:p>
    <w:sectPr w:rsidR="006F0551" w:rsidRPr="006744EC" w:rsidSect="00B138F3">
      <w:footerReference w:type="default" r:id="rId9"/>
      <w:pgSz w:w="11906" w:h="16838"/>
      <w:pgMar w:top="1135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E02" w:rsidRDefault="00370E02">
      <w:r>
        <w:separator/>
      </w:r>
    </w:p>
  </w:endnote>
  <w:endnote w:type="continuationSeparator" w:id="0">
    <w:p w:rsidR="00370E02" w:rsidRDefault="0037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551" w:rsidRDefault="00010C6C">
    <w:pPr>
      <w:pStyle w:val="ad"/>
      <w:jc w:val="center"/>
    </w:pPr>
    <w:r>
      <w:fldChar w:fldCharType="begin"/>
    </w:r>
    <w:r w:rsidR="006F0551">
      <w:instrText xml:space="preserve"> PAGE   \* MERGEFORMAT </w:instrText>
    </w:r>
    <w:r>
      <w:fldChar w:fldCharType="separate"/>
    </w:r>
    <w:r w:rsidR="00FD1B1C">
      <w:rPr>
        <w:noProof/>
      </w:rPr>
      <w:t>7</w:t>
    </w:r>
    <w:r>
      <w:fldChar w:fldCharType="end"/>
    </w:r>
  </w:p>
  <w:p w:rsidR="006F0551" w:rsidRDefault="006F055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E02" w:rsidRDefault="00370E02">
      <w:r>
        <w:separator/>
      </w:r>
    </w:p>
  </w:footnote>
  <w:footnote w:type="continuationSeparator" w:id="0">
    <w:p w:rsidR="00370E02" w:rsidRDefault="0037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70B"/>
    <w:multiLevelType w:val="hybridMultilevel"/>
    <w:tmpl w:val="C1FC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4763D"/>
    <w:multiLevelType w:val="hybridMultilevel"/>
    <w:tmpl w:val="C87260C8"/>
    <w:lvl w:ilvl="0" w:tplc="5EC659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06F2BC2"/>
    <w:multiLevelType w:val="multilevel"/>
    <w:tmpl w:val="EFDEAD2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76" w:hanging="1800"/>
      </w:pPr>
      <w:rPr>
        <w:rFonts w:hint="default"/>
      </w:rPr>
    </w:lvl>
  </w:abstractNum>
  <w:abstractNum w:abstractNumId="3">
    <w:nsid w:val="150E73BA"/>
    <w:multiLevelType w:val="multilevel"/>
    <w:tmpl w:val="E7042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A7E7B80"/>
    <w:multiLevelType w:val="hybridMultilevel"/>
    <w:tmpl w:val="038A3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311C6"/>
    <w:multiLevelType w:val="hybridMultilevel"/>
    <w:tmpl w:val="69600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779"/>
        </w:tabs>
        <w:ind w:left="568" w:firstLine="851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728"/>
        </w:tabs>
        <w:ind w:left="272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168"/>
        </w:tabs>
        <w:ind w:left="4168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888"/>
        </w:tabs>
        <w:ind w:left="488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328"/>
        </w:tabs>
        <w:ind w:left="6328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048"/>
        </w:tabs>
        <w:ind w:left="704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768"/>
        </w:tabs>
        <w:ind w:left="7768" w:hanging="360"/>
      </w:pPr>
      <w:rPr>
        <w:rFonts w:ascii="Wingdings" w:hAnsi="Wingdings" w:cs="Wingdings" w:hint="default"/>
      </w:rPr>
    </w:lvl>
  </w:abstractNum>
  <w:abstractNum w:abstractNumId="7">
    <w:nsid w:val="3B625276"/>
    <w:multiLevelType w:val="hybridMultilevel"/>
    <w:tmpl w:val="2E3E5EE8"/>
    <w:lvl w:ilvl="0" w:tplc="E00A5D5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CCC0C85"/>
    <w:multiLevelType w:val="hybridMultilevel"/>
    <w:tmpl w:val="2E3C1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B5117"/>
    <w:multiLevelType w:val="multilevel"/>
    <w:tmpl w:val="338AA6E4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1800"/>
      </w:pPr>
      <w:rPr>
        <w:rFonts w:hint="default"/>
      </w:rPr>
    </w:lvl>
  </w:abstractNum>
  <w:abstractNum w:abstractNumId="1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3">
    <w:nsid w:val="547D0FE6"/>
    <w:multiLevelType w:val="hybridMultilevel"/>
    <w:tmpl w:val="6C94F9E4"/>
    <w:lvl w:ilvl="0" w:tplc="243C874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5A4C52C2"/>
    <w:multiLevelType w:val="multilevel"/>
    <w:tmpl w:val="68F271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0" w:hanging="1800"/>
      </w:pPr>
      <w:rPr>
        <w:rFonts w:hint="default"/>
      </w:rPr>
    </w:lvl>
  </w:abstractNum>
  <w:abstractNum w:abstractNumId="15">
    <w:nsid w:val="5DCB6EFB"/>
    <w:multiLevelType w:val="multilevel"/>
    <w:tmpl w:val="D7A802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64316B90"/>
    <w:multiLevelType w:val="multilevel"/>
    <w:tmpl w:val="AD6467C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6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6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6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6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6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6" w:hanging="1800"/>
      </w:pPr>
      <w:rPr>
        <w:rFonts w:hint="default"/>
        <w:i w:val="0"/>
        <w:iCs w:val="0"/>
      </w:rPr>
    </w:lvl>
  </w:abstractNum>
  <w:abstractNum w:abstractNumId="17">
    <w:nsid w:val="6D436B99"/>
    <w:multiLevelType w:val="hybridMultilevel"/>
    <w:tmpl w:val="42541310"/>
    <w:lvl w:ilvl="0" w:tplc="D40673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80" w:hanging="360"/>
      </w:pPr>
    </w:lvl>
    <w:lvl w:ilvl="2" w:tplc="0419001B">
      <w:start w:val="1"/>
      <w:numFmt w:val="lowerRoman"/>
      <w:lvlText w:val="%3."/>
      <w:lvlJc w:val="right"/>
      <w:pPr>
        <w:ind w:left="1900" w:hanging="180"/>
      </w:pPr>
    </w:lvl>
    <w:lvl w:ilvl="3" w:tplc="0419000F">
      <w:start w:val="1"/>
      <w:numFmt w:val="decimal"/>
      <w:lvlText w:val="%4."/>
      <w:lvlJc w:val="left"/>
      <w:pPr>
        <w:ind w:left="2620" w:hanging="360"/>
      </w:pPr>
    </w:lvl>
    <w:lvl w:ilvl="4" w:tplc="04190019">
      <w:start w:val="1"/>
      <w:numFmt w:val="lowerLetter"/>
      <w:lvlText w:val="%5."/>
      <w:lvlJc w:val="left"/>
      <w:pPr>
        <w:ind w:left="3340" w:hanging="360"/>
      </w:pPr>
    </w:lvl>
    <w:lvl w:ilvl="5" w:tplc="0419001B">
      <w:start w:val="1"/>
      <w:numFmt w:val="lowerRoman"/>
      <w:lvlText w:val="%6."/>
      <w:lvlJc w:val="right"/>
      <w:pPr>
        <w:ind w:left="4060" w:hanging="180"/>
      </w:pPr>
    </w:lvl>
    <w:lvl w:ilvl="6" w:tplc="0419000F">
      <w:start w:val="1"/>
      <w:numFmt w:val="decimal"/>
      <w:lvlText w:val="%7."/>
      <w:lvlJc w:val="left"/>
      <w:pPr>
        <w:ind w:left="4780" w:hanging="360"/>
      </w:pPr>
    </w:lvl>
    <w:lvl w:ilvl="7" w:tplc="04190019">
      <w:start w:val="1"/>
      <w:numFmt w:val="lowerLetter"/>
      <w:lvlText w:val="%8."/>
      <w:lvlJc w:val="left"/>
      <w:pPr>
        <w:ind w:left="5500" w:hanging="360"/>
      </w:pPr>
    </w:lvl>
    <w:lvl w:ilvl="8" w:tplc="0419001B">
      <w:start w:val="1"/>
      <w:numFmt w:val="lowerRoman"/>
      <w:lvlText w:val="%9."/>
      <w:lvlJc w:val="right"/>
      <w:pPr>
        <w:ind w:left="6220" w:hanging="180"/>
      </w:pPr>
    </w:lvl>
  </w:abstractNum>
  <w:abstractNum w:abstractNumId="18">
    <w:nsid w:val="6D9E0352"/>
    <w:multiLevelType w:val="hybridMultilevel"/>
    <w:tmpl w:val="91087232"/>
    <w:lvl w:ilvl="0" w:tplc="041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190001">
      <w:start w:val="1"/>
      <w:numFmt w:val="lowerLetter"/>
      <w:lvlText w:val="%2."/>
      <w:lvlJc w:val="left"/>
      <w:pPr>
        <w:ind w:left="1409" w:hanging="360"/>
      </w:pPr>
    </w:lvl>
    <w:lvl w:ilvl="2" w:tplc="0419001B">
      <w:start w:val="1"/>
      <w:numFmt w:val="lowerRoman"/>
      <w:lvlText w:val="%3."/>
      <w:lvlJc w:val="right"/>
      <w:pPr>
        <w:ind w:left="2129" w:hanging="180"/>
      </w:pPr>
    </w:lvl>
    <w:lvl w:ilvl="3" w:tplc="0419000F">
      <w:start w:val="1"/>
      <w:numFmt w:val="decimal"/>
      <w:lvlText w:val="%4."/>
      <w:lvlJc w:val="left"/>
      <w:pPr>
        <w:ind w:left="2849" w:hanging="360"/>
      </w:pPr>
    </w:lvl>
    <w:lvl w:ilvl="4" w:tplc="04190019">
      <w:start w:val="1"/>
      <w:numFmt w:val="lowerLetter"/>
      <w:lvlText w:val="%5."/>
      <w:lvlJc w:val="left"/>
      <w:pPr>
        <w:ind w:left="3569" w:hanging="360"/>
      </w:pPr>
    </w:lvl>
    <w:lvl w:ilvl="5" w:tplc="0419001B">
      <w:start w:val="1"/>
      <w:numFmt w:val="lowerRoman"/>
      <w:lvlText w:val="%6."/>
      <w:lvlJc w:val="right"/>
      <w:pPr>
        <w:ind w:left="4289" w:hanging="180"/>
      </w:pPr>
    </w:lvl>
    <w:lvl w:ilvl="6" w:tplc="0419000F">
      <w:start w:val="1"/>
      <w:numFmt w:val="decimal"/>
      <w:lvlText w:val="%7."/>
      <w:lvlJc w:val="left"/>
      <w:pPr>
        <w:ind w:left="5009" w:hanging="360"/>
      </w:pPr>
    </w:lvl>
    <w:lvl w:ilvl="7" w:tplc="04190019">
      <w:start w:val="1"/>
      <w:numFmt w:val="lowerLetter"/>
      <w:lvlText w:val="%8."/>
      <w:lvlJc w:val="left"/>
      <w:pPr>
        <w:ind w:left="5729" w:hanging="360"/>
      </w:pPr>
    </w:lvl>
    <w:lvl w:ilvl="8" w:tplc="0419001B">
      <w:start w:val="1"/>
      <w:numFmt w:val="lowerRoman"/>
      <w:lvlText w:val="%9."/>
      <w:lvlJc w:val="right"/>
      <w:pPr>
        <w:ind w:left="6449" w:hanging="180"/>
      </w:pPr>
    </w:lvl>
  </w:abstractNum>
  <w:abstractNum w:abstractNumId="19">
    <w:nsid w:val="76126408"/>
    <w:multiLevelType w:val="hybridMultilevel"/>
    <w:tmpl w:val="69600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812A0E"/>
    <w:multiLevelType w:val="multilevel"/>
    <w:tmpl w:val="A9C22446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195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  <w:i w:val="0"/>
        <w:iCs w:val="0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  <w:i w:val="0"/>
        <w:iCs w:val="0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  <w:i w:val="0"/>
        <w:iCs w:val="0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  <w:i w:val="0"/>
        <w:iCs w:val="0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  <w:i w:val="0"/>
        <w:iCs w:val="0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4"/>
  </w:num>
  <w:num w:numId="8">
    <w:abstractNumId w:val="17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6"/>
  </w:num>
  <w:num w:numId="14">
    <w:abstractNumId w:val="15"/>
  </w:num>
  <w:num w:numId="15">
    <w:abstractNumId w:val="19"/>
  </w:num>
  <w:num w:numId="16">
    <w:abstractNumId w:val="13"/>
  </w:num>
  <w:num w:numId="17">
    <w:abstractNumId w:val="4"/>
  </w:num>
  <w:num w:numId="18">
    <w:abstractNumId w:val="5"/>
  </w:num>
  <w:num w:numId="19">
    <w:abstractNumId w:val="20"/>
  </w:num>
  <w:num w:numId="20">
    <w:abstractNumId w:val="7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proofState w:spelling="clean" w:grammar="clean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47E60"/>
    <w:rsid w:val="00010C6C"/>
    <w:rsid w:val="00012A2A"/>
    <w:rsid w:val="00014BAE"/>
    <w:rsid w:val="000350B7"/>
    <w:rsid w:val="000420A7"/>
    <w:rsid w:val="000426ED"/>
    <w:rsid w:val="00044F41"/>
    <w:rsid w:val="000458B9"/>
    <w:rsid w:val="000535CA"/>
    <w:rsid w:val="000645E2"/>
    <w:rsid w:val="000823E8"/>
    <w:rsid w:val="000934B5"/>
    <w:rsid w:val="000A73FA"/>
    <w:rsid w:val="000B1240"/>
    <w:rsid w:val="000B6EB2"/>
    <w:rsid w:val="000E5D34"/>
    <w:rsid w:val="00102434"/>
    <w:rsid w:val="00103930"/>
    <w:rsid w:val="0010632C"/>
    <w:rsid w:val="00107BD7"/>
    <w:rsid w:val="00111DD1"/>
    <w:rsid w:val="001168BB"/>
    <w:rsid w:val="00120A59"/>
    <w:rsid w:val="00120ECE"/>
    <w:rsid w:val="00122806"/>
    <w:rsid w:val="00122F25"/>
    <w:rsid w:val="00123813"/>
    <w:rsid w:val="001319B8"/>
    <w:rsid w:val="00132E59"/>
    <w:rsid w:val="00132FEC"/>
    <w:rsid w:val="0013719D"/>
    <w:rsid w:val="00152F61"/>
    <w:rsid w:val="00196821"/>
    <w:rsid w:val="001A617D"/>
    <w:rsid w:val="001B02BF"/>
    <w:rsid w:val="001B4EE1"/>
    <w:rsid w:val="001E016C"/>
    <w:rsid w:val="002132B4"/>
    <w:rsid w:val="00232CF0"/>
    <w:rsid w:val="00233647"/>
    <w:rsid w:val="002424BF"/>
    <w:rsid w:val="002436B3"/>
    <w:rsid w:val="002478B3"/>
    <w:rsid w:val="00255D24"/>
    <w:rsid w:val="00260DD0"/>
    <w:rsid w:val="00266F59"/>
    <w:rsid w:val="002704F3"/>
    <w:rsid w:val="002837B1"/>
    <w:rsid w:val="00296811"/>
    <w:rsid w:val="002B1740"/>
    <w:rsid w:val="002C3015"/>
    <w:rsid w:val="002D040C"/>
    <w:rsid w:val="002F5CC5"/>
    <w:rsid w:val="0030584C"/>
    <w:rsid w:val="00312F09"/>
    <w:rsid w:val="00321963"/>
    <w:rsid w:val="00325DA6"/>
    <w:rsid w:val="00336A77"/>
    <w:rsid w:val="00337227"/>
    <w:rsid w:val="0034099E"/>
    <w:rsid w:val="003538E6"/>
    <w:rsid w:val="003662EF"/>
    <w:rsid w:val="00367C2D"/>
    <w:rsid w:val="00370E02"/>
    <w:rsid w:val="003755E2"/>
    <w:rsid w:val="00395E39"/>
    <w:rsid w:val="003C120A"/>
    <w:rsid w:val="003D0776"/>
    <w:rsid w:val="003D19AB"/>
    <w:rsid w:val="003D3D81"/>
    <w:rsid w:val="003F0E33"/>
    <w:rsid w:val="0040113E"/>
    <w:rsid w:val="0042223A"/>
    <w:rsid w:val="0042225E"/>
    <w:rsid w:val="004229AF"/>
    <w:rsid w:val="004239F0"/>
    <w:rsid w:val="004257C4"/>
    <w:rsid w:val="00426361"/>
    <w:rsid w:val="00426E77"/>
    <w:rsid w:val="004334D0"/>
    <w:rsid w:val="0043640E"/>
    <w:rsid w:val="00437F5D"/>
    <w:rsid w:val="0044326C"/>
    <w:rsid w:val="0044622B"/>
    <w:rsid w:val="00447425"/>
    <w:rsid w:val="00450D0B"/>
    <w:rsid w:val="00454B15"/>
    <w:rsid w:val="00456252"/>
    <w:rsid w:val="004749DD"/>
    <w:rsid w:val="00484B7C"/>
    <w:rsid w:val="00486DF2"/>
    <w:rsid w:val="004A04B4"/>
    <w:rsid w:val="004B026F"/>
    <w:rsid w:val="004C3B9F"/>
    <w:rsid w:val="004C4AA6"/>
    <w:rsid w:val="004D0858"/>
    <w:rsid w:val="004D1275"/>
    <w:rsid w:val="004D2F70"/>
    <w:rsid w:val="004D55E2"/>
    <w:rsid w:val="004E0638"/>
    <w:rsid w:val="004F4D47"/>
    <w:rsid w:val="005130CB"/>
    <w:rsid w:val="00521B95"/>
    <w:rsid w:val="0053002B"/>
    <w:rsid w:val="00536136"/>
    <w:rsid w:val="0053756D"/>
    <w:rsid w:val="00540152"/>
    <w:rsid w:val="00542C26"/>
    <w:rsid w:val="0057132C"/>
    <w:rsid w:val="00574714"/>
    <w:rsid w:val="00584F7D"/>
    <w:rsid w:val="00592F62"/>
    <w:rsid w:val="005933BF"/>
    <w:rsid w:val="005A3B4E"/>
    <w:rsid w:val="005D0929"/>
    <w:rsid w:val="005D0B3D"/>
    <w:rsid w:val="005D5270"/>
    <w:rsid w:val="005D55DF"/>
    <w:rsid w:val="005F47E7"/>
    <w:rsid w:val="00601E1D"/>
    <w:rsid w:val="00603ECD"/>
    <w:rsid w:val="00603F03"/>
    <w:rsid w:val="00613768"/>
    <w:rsid w:val="00615385"/>
    <w:rsid w:val="006179C1"/>
    <w:rsid w:val="00643735"/>
    <w:rsid w:val="00647717"/>
    <w:rsid w:val="00651454"/>
    <w:rsid w:val="0066245F"/>
    <w:rsid w:val="00666396"/>
    <w:rsid w:val="006744EC"/>
    <w:rsid w:val="00681C1A"/>
    <w:rsid w:val="0068788D"/>
    <w:rsid w:val="00691B7A"/>
    <w:rsid w:val="006929BF"/>
    <w:rsid w:val="00693723"/>
    <w:rsid w:val="0069507A"/>
    <w:rsid w:val="006A162E"/>
    <w:rsid w:val="006A4A6F"/>
    <w:rsid w:val="006B1C71"/>
    <w:rsid w:val="006B5E66"/>
    <w:rsid w:val="006C2670"/>
    <w:rsid w:val="006E0E36"/>
    <w:rsid w:val="006E399A"/>
    <w:rsid w:val="006E6083"/>
    <w:rsid w:val="006F0551"/>
    <w:rsid w:val="006F276D"/>
    <w:rsid w:val="00700C78"/>
    <w:rsid w:val="00705E68"/>
    <w:rsid w:val="00705F92"/>
    <w:rsid w:val="007149A8"/>
    <w:rsid w:val="00722674"/>
    <w:rsid w:val="00724C02"/>
    <w:rsid w:val="0073323F"/>
    <w:rsid w:val="00735DC0"/>
    <w:rsid w:val="007677E8"/>
    <w:rsid w:val="00770A80"/>
    <w:rsid w:val="007726A6"/>
    <w:rsid w:val="00773F88"/>
    <w:rsid w:val="00775237"/>
    <w:rsid w:val="007874DD"/>
    <w:rsid w:val="00796163"/>
    <w:rsid w:val="007A0A40"/>
    <w:rsid w:val="007B0C7C"/>
    <w:rsid w:val="007B2ED7"/>
    <w:rsid w:val="007B6685"/>
    <w:rsid w:val="007B6C52"/>
    <w:rsid w:val="007D2337"/>
    <w:rsid w:val="007E27BA"/>
    <w:rsid w:val="007E3345"/>
    <w:rsid w:val="007E55E4"/>
    <w:rsid w:val="0081191A"/>
    <w:rsid w:val="00815365"/>
    <w:rsid w:val="008222C5"/>
    <w:rsid w:val="00831EA0"/>
    <w:rsid w:val="00846402"/>
    <w:rsid w:val="0084667A"/>
    <w:rsid w:val="00846ED7"/>
    <w:rsid w:val="00847E60"/>
    <w:rsid w:val="00871D04"/>
    <w:rsid w:val="008742F2"/>
    <w:rsid w:val="00893741"/>
    <w:rsid w:val="008976F7"/>
    <w:rsid w:val="008A2E71"/>
    <w:rsid w:val="008B2FFA"/>
    <w:rsid w:val="008C22B1"/>
    <w:rsid w:val="008E1A75"/>
    <w:rsid w:val="008F2ACB"/>
    <w:rsid w:val="0090366C"/>
    <w:rsid w:val="00910E5C"/>
    <w:rsid w:val="00912B04"/>
    <w:rsid w:val="00927C63"/>
    <w:rsid w:val="00930287"/>
    <w:rsid w:val="00962CC1"/>
    <w:rsid w:val="00970BE0"/>
    <w:rsid w:val="00977708"/>
    <w:rsid w:val="00983D97"/>
    <w:rsid w:val="00985459"/>
    <w:rsid w:val="00997E64"/>
    <w:rsid w:val="009A1698"/>
    <w:rsid w:val="009A2C60"/>
    <w:rsid w:val="009A4526"/>
    <w:rsid w:val="009B6431"/>
    <w:rsid w:val="009B6688"/>
    <w:rsid w:val="009C0BCE"/>
    <w:rsid w:val="009C7A14"/>
    <w:rsid w:val="009D1135"/>
    <w:rsid w:val="009D2CC5"/>
    <w:rsid w:val="009E568A"/>
    <w:rsid w:val="009F0ADD"/>
    <w:rsid w:val="00A01AAA"/>
    <w:rsid w:val="00A1045E"/>
    <w:rsid w:val="00A14744"/>
    <w:rsid w:val="00A26ADB"/>
    <w:rsid w:val="00A31EE2"/>
    <w:rsid w:val="00A37DDB"/>
    <w:rsid w:val="00A42FBC"/>
    <w:rsid w:val="00A443AE"/>
    <w:rsid w:val="00A53786"/>
    <w:rsid w:val="00A5587C"/>
    <w:rsid w:val="00A57D90"/>
    <w:rsid w:val="00A6226F"/>
    <w:rsid w:val="00A64630"/>
    <w:rsid w:val="00A66C45"/>
    <w:rsid w:val="00A74B65"/>
    <w:rsid w:val="00A94411"/>
    <w:rsid w:val="00AB6A7A"/>
    <w:rsid w:val="00AB78FE"/>
    <w:rsid w:val="00AC7C08"/>
    <w:rsid w:val="00AD5003"/>
    <w:rsid w:val="00AD581D"/>
    <w:rsid w:val="00B1289F"/>
    <w:rsid w:val="00B138F3"/>
    <w:rsid w:val="00B21CDD"/>
    <w:rsid w:val="00B4181D"/>
    <w:rsid w:val="00B44AE4"/>
    <w:rsid w:val="00B463B7"/>
    <w:rsid w:val="00B478EE"/>
    <w:rsid w:val="00B523C8"/>
    <w:rsid w:val="00B57842"/>
    <w:rsid w:val="00B6243D"/>
    <w:rsid w:val="00B63496"/>
    <w:rsid w:val="00B67B63"/>
    <w:rsid w:val="00B67D17"/>
    <w:rsid w:val="00B67DFA"/>
    <w:rsid w:val="00B77FA5"/>
    <w:rsid w:val="00B8304E"/>
    <w:rsid w:val="00B83BEB"/>
    <w:rsid w:val="00B86F69"/>
    <w:rsid w:val="00BA3FC8"/>
    <w:rsid w:val="00BA6CEB"/>
    <w:rsid w:val="00BB03F2"/>
    <w:rsid w:val="00BB21D2"/>
    <w:rsid w:val="00BB2F12"/>
    <w:rsid w:val="00BB60D9"/>
    <w:rsid w:val="00BC2174"/>
    <w:rsid w:val="00BC53B2"/>
    <w:rsid w:val="00BC5E1D"/>
    <w:rsid w:val="00BD4BAE"/>
    <w:rsid w:val="00BD66DE"/>
    <w:rsid w:val="00BD7916"/>
    <w:rsid w:val="00BE4BED"/>
    <w:rsid w:val="00BF033D"/>
    <w:rsid w:val="00BF4713"/>
    <w:rsid w:val="00C05213"/>
    <w:rsid w:val="00C1270E"/>
    <w:rsid w:val="00C141E4"/>
    <w:rsid w:val="00C31349"/>
    <w:rsid w:val="00C55557"/>
    <w:rsid w:val="00C577CD"/>
    <w:rsid w:val="00C6769C"/>
    <w:rsid w:val="00C73CD0"/>
    <w:rsid w:val="00CA0E0F"/>
    <w:rsid w:val="00CA5970"/>
    <w:rsid w:val="00CB3E62"/>
    <w:rsid w:val="00CC033C"/>
    <w:rsid w:val="00CC071D"/>
    <w:rsid w:val="00CC1D35"/>
    <w:rsid w:val="00CD52E8"/>
    <w:rsid w:val="00CE2E4F"/>
    <w:rsid w:val="00D003FD"/>
    <w:rsid w:val="00D116E8"/>
    <w:rsid w:val="00D120D7"/>
    <w:rsid w:val="00D1439B"/>
    <w:rsid w:val="00D158A2"/>
    <w:rsid w:val="00D35D11"/>
    <w:rsid w:val="00D36F7E"/>
    <w:rsid w:val="00D522C6"/>
    <w:rsid w:val="00D5679E"/>
    <w:rsid w:val="00D56C7A"/>
    <w:rsid w:val="00D60068"/>
    <w:rsid w:val="00D64404"/>
    <w:rsid w:val="00D77156"/>
    <w:rsid w:val="00D831B4"/>
    <w:rsid w:val="00D91821"/>
    <w:rsid w:val="00DB1363"/>
    <w:rsid w:val="00DC0794"/>
    <w:rsid w:val="00DC147D"/>
    <w:rsid w:val="00DC30A1"/>
    <w:rsid w:val="00DC4BAE"/>
    <w:rsid w:val="00DC6A63"/>
    <w:rsid w:val="00DE514D"/>
    <w:rsid w:val="00DF15B3"/>
    <w:rsid w:val="00DF2C0B"/>
    <w:rsid w:val="00E21B87"/>
    <w:rsid w:val="00E2240B"/>
    <w:rsid w:val="00E26B04"/>
    <w:rsid w:val="00E26FD4"/>
    <w:rsid w:val="00E37250"/>
    <w:rsid w:val="00E42BCB"/>
    <w:rsid w:val="00E540C8"/>
    <w:rsid w:val="00E54D98"/>
    <w:rsid w:val="00E6441D"/>
    <w:rsid w:val="00E764D9"/>
    <w:rsid w:val="00E9354F"/>
    <w:rsid w:val="00E93DFF"/>
    <w:rsid w:val="00EA336B"/>
    <w:rsid w:val="00EB2289"/>
    <w:rsid w:val="00EB3D69"/>
    <w:rsid w:val="00EB5DD3"/>
    <w:rsid w:val="00ED539E"/>
    <w:rsid w:val="00EF17D3"/>
    <w:rsid w:val="00F02E37"/>
    <w:rsid w:val="00F07756"/>
    <w:rsid w:val="00F157E4"/>
    <w:rsid w:val="00F15A39"/>
    <w:rsid w:val="00F23C3F"/>
    <w:rsid w:val="00F2588F"/>
    <w:rsid w:val="00F30D5B"/>
    <w:rsid w:val="00F31472"/>
    <w:rsid w:val="00F3760D"/>
    <w:rsid w:val="00F56FD7"/>
    <w:rsid w:val="00F60F1D"/>
    <w:rsid w:val="00F628CB"/>
    <w:rsid w:val="00F631B4"/>
    <w:rsid w:val="00F644CA"/>
    <w:rsid w:val="00F70CE7"/>
    <w:rsid w:val="00F800E7"/>
    <w:rsid w:val="00F81A4E"/>
    <w:rsid w:val="00F94D73"/>
    <w:rsid w:val="00F95009"/>
    <w:rsid w:val="00FA0616"/>
    <w:rsid w:val="00FA2C81"/>
    <w:rsid w:val="00FB003D"/>
    <w:rsid w:val="00FC056B"/>
    <w:rsid w:val="00FC60E4"/>
    <w:rsid w:val="00FD1B1C"/>
    <w:rsid w:val="00FD6F45"/>
    <w:rsid w:val="00FF2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E60"/>
    <w:rPr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847E60"/>
    <w:pPr>
      <w:keepNext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locked/>
    <w:rsid w:val="00F56FD7"/>
    <w:rPr>
      <w:b/>
      <w:bCs/>
      <w:sz w:val="28"/>
      <w:szCs w:val="28"/>
    </w:rPr>
  </w:style>
  <w:style w:type="paragraph" w:styleId="a3">
    <w:name w:val="Body Text Indent"/>
    <w:basedOn w:val="a"/>
    <w:link w:val="a4"/>
    <w:uiPriority w:val="99"/>
    <w:rsid w:val="00847E60"/>
    <w:pPr>
      <w:spacing w:after="120"/>
      <w:ind w:left="283"/>
    </w:pPr>
    <w:rPr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1705D5"/>
    <w:rPr>
      <w:sz w:val="20"/>
      <w:szCs w:val="20"/>
      <w:lang w:eastAsia="en-US"/>
    </w:rPr>
  </w:style>
  <w:style w:type="table" w:styleId="a5">
    <w:name w:val="Table Grid"/>
    <w:basedOn w:val="a1"/>
    <w:uiPriority w:val="99"/>
    <w:rsid w:val="00847E6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rsid w:val="00847E60"/>
    <w:pPr>
      <w:ind w:firstLine="567"/>
      <w:jc w:val="both"/>
    </w:pPr>
    <w:rPr>
      <w:sz w:val="28"/>
      <w:szCs w:val="28"/>
      <w:lang w:eastAsia="ko-KR"/>
    </w:rPr>
  </w:style>
  <w:style w:type="paragraph" w:styleId="a6">
    <w:name w:val="Body Text"/>
    <w:basedOn w:val="a"/>
    <w:link w:val="a7"/>
    <w:uiPriority w:val="99"/>
    <w:rsid w:val="00847E60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1705D5"/>
    <w:rPr>
      <w:sz w:val="20"/>
      <w:szCs w:val="20"/>
      <w:lang w:eastAsia="en-US"/>
    </w:rPr>
  </w:style>
  <w:style w:type="paragraph" w:styleId="a8">
    <w:name w:val="footnote text"/>
    <w:basedOn w:val="a"/>
    <w:link w:val="a9"/>
    <w:uiPriority w:val="99"/>
    <w:semiHidden/>
    <w:rsid w:val="00847E60"/>
  </w:style>
  <w:style w:type="character" w:customStyle="1" w:styleId="a9">
    <w:name w:val="Текст сноски Знак"/>
    <w:basedOn w:val="a0"/>
    <w:link w:val="a8"/>
    <w:uiPriority w:val="99"/>
    <w:semiHidden/>
    <w:rsid w:val="001705D5"/>
    <w:rPr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rsid w:val="00847E60"/>
    <w:rPr>
      <w:vertAlign w:val="superscript"/>
    </w:rPr>
  </w:style>
  <w:style w:type="paragraph" w:customStyle="1" w:styleId="ListParagraph1">
    <w:name w:val="List Paragraph1"/>
    <w:basedOn w:val="a"/>
    <w:uiPriority w:val="99"/>
    <w:rsid w:val="007149A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b">
    <w:name w:val="header"/>
    <w:basedOn w:val="a"/>
    <w:link w:val="ac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846ED7"/>
    <w:rPr>
      <w:lang w:eastAsia="en-US"/>
    </w:rPr>
  </w:style>
  <w:style w:type="paragraph" w:styleId="ad">
    <w:name w:val="footer"/>
    <w:basedOn w:val="a"/>
    <w:link w:val="ae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locked/>
    <w:rsid w:val="00846ED7"/>
    <w:rPr>
      <w:lang w:eastAsia="en-US"/>
    </w:rPr>
  </w:style>
  <w:style w:type="character" w:customStyle="1" w:styleId="normaltextrun">
    <w:name w:val="normaltextrun"/>
    <w:uiPriority w:val="99"/>
    <w:rsid w:val="009B6688"/>
  </w:style>
  <w:style w:type="paragraph" w:customStyle="1" w:styleId="paragraph">
    <w:name w:val="paragraph"/>
    <w:basedOn w:val="a"/>
    <w:uiPriority w:val="99"/>
    <w:rsid w:val="0030584C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op">
    <w:name w:val="eop"/>
    <w:uiPriority w:val="99"/>
    <w:rsid w:val="0030584C"/>
  </w:style>
  <w:style w:type="character" w:customStyle="1" w:styleId="apple-converted-space">
    <w:name w:val="apple-converted-space"/>
    <w:uiPriority w:val="99"/>
    <w:rsid w:val="0030584C"/>
  </w:style>
  <w:style w:type="paragraph" w:styleId="af">
    <w:name w:val="List Paragraph"/>
    <w:basedOn w:val="a"/>
    <w:uiPriority w:val="99"/>
    <w:qFormat/>
    <w:rsid w:val="00F157E4"/>
    <w:pPr>
      <w:spacing w:after="160" w:line="276" w:lineRule="auto"/>
      <w:ind w:left="720"/>
    </w:pPr>
    <w:rPr>
      <w:rFonts w:ascii="Calibri" w:hAnsi="Calibri" w:cs="Calibri"/>
      <w:sz w:val="21"/>
      <w:szCs w:val="21"/>
      <w:lang w:eastAsia="ru-RU"/>
    </w:rPr>
  </w:style>
  <w:style w:type="character" w:styleId="af0">
    <w:name w:val="Strong"/>
    <w:basedOn w:val="a0"/>
    <w:uiPriority w:val="99"/>
    <w:qFormat/>
    <w:rsid w:val="007726A6"/>
    <w:rPr>
      <w:b/>
      <w:bCs/>
    </w:rPr>
  </w:style>
  <w:style w:type="paragraph" w:styleId="af1">
    <w:name w:val="Normal (Web)"/>
    <w:basedOn w:val="a"/>
    <w:uiPriority w:val="99"/>
    <w:rsid w:val="00D35D11"/>
    <w:pPr>
      <w:tabs>
        <w:tab w:val="num" w:pos="643"/>
      </w:tabs>
      <w:spacing w:before="100" w:beforeAutospacing="1" w:after="100" w:afterAutospacing="1"/>
    </w:pPr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848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1975</Words>
  <Characters>11258</Characters>
  <Application>Microsoft Office Word</Application>
  <DocSecurity>0</DocSecurity>
  <Lines>93</Lines>
  <Paragraphs>26</Paragraphs>
  <ScaleCrop>false</ScaleCrop>
  <Company>NKI</Company>
  <LinksUpToDate>false</LinksUpToDate>
  <CharactersWithSpaces>13207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/>
  <dc:creator>Upr-ref</dc:creator>
  <cp:keywords/>
  <dc:description/>
  <cp:lastModifiedBy>User</cp:lastModifiedBy>
  <cp:revision>14</cp:revision>
  <cp:lastPrinted>2016-09-29T16:59:00Z</cp:lastPrinted>
  <dcterms:created xsi:type="dcterms:W3CDTF">2017-09-17T10:15:00Z</dcterms:created>
  <dcterms:modified xsi:type="dcterms:W3CDTF">2021-05-03T12:07:00Z</dcterms:modified>
</cp:coreProperties>
</file>