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right"/>
        <w:rPr>
          <w:rFonts w:ascii="Times New Roman" w:hAnsi="Times New Roman" w:cs="Times New Roman"/>
        </w:rPr>
      </w:pPr>
      <w:r>
        <w:rPr>
          <w:rFonts w:ascii="Times New Roman" w:hAnsi="Times New Roman" w:cs="Times New Roman"/>
        </w:rPr>
        <w:t xml:space="preserve"> </w:t>
      </w:r>
    </w:p>
    <w:p w:rsidR="004D2194" w:rsidRDefault="0002581D">
      <w:pPr>
        <w:jc w:val="center"/>
        <w:rPr>
          <w:rFonts w:ascii="Times New Roman" w:hAnsi="Times New Roman" w:cs="Times New Roman"/>
        </w:rPr>
      </w:pPr>
      <w:r>
        <w:rPr>
          <w:rFonts w:ascii="Times New Roman" w:hAnsi="Times New Roman" w:cs="Times New Roman"/>
          <w:b/>
          <w:spacing w:val="20"/>
        </w:rPr>
        <w:t>Санкт-Петербургский государственный университет</w:t>
      </w:r>
    </w:p>
    <w:p w:rsidR="004D2194" w:rsidRDefault="004D2194">
      <w:pPr>
        <w:jc w:val="center"/>
        <w:rPr>
          <w:rFonts w:ascii="Times New Roman" w:hAnsi="Times New Roman" w:cs="Times New Roman"/>
          <w:spacing w:val="20"/>
        </w:rPr>
      </w:pPr>
    </w:p>
    <w:p w:rsidR="004D2194" w:rsidRDefault="0002581D">
      <w:pPr>
        <w:jc w:val="center"/>
        <w:rPr>
          <w:rFonts w:ascii="Times New Roman" w:hAnsi="Times New Roman" w:cs="Times New Roman"/>
        </w:rPr>
      </w:pPr>
      <w:r>
        <w:rPr>
          <w:rFonts w:ascii="Times New Roman" w:hAnsi="Times New Roman" w:cs="Times New Roman"/>
          <w:b/>
          <w:spacing w:val="20"/>
        </w:rPr>
        <w:t xml:space="preserve"> </w:t>
      </w:r>
    </w:p>
    <w:p w:rsidR="004D2194" w:rsidRDefault="0002581D">
      <w:pPr>
        <w:jc w:val="center"/>
        <w:rPr>
          <w:rFonts w:ascii="Times New Roman" w:hAnsi="Times New Roman" w:cs="Times New Roman"/>
        </w:rPr>
      </w:pPr>
      <w:r>
        <w:rPr>
          <w:rFonts w:ascii="Times New Roman" w:hAnsi="Times New Roman" w:cs="Times New Roman"/>
          <w:b/>
          <w:spacing w:val="20"/>
        </w:rPr>
        <w:br/>
      </w:r>
    </w:p>
    <w:p w:rsidR="004D2194" w:rsidRDefault="0002581D">
      <w:pPr>
        <w:jc w:val="center"/>
        <w:rPr>
          <w:rFonts w:ascii="Times New Roman" w:hAnsi="Times New Roman" w:cs="Times New Roman"/>
        </w:rP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rsidR="004D2194" w:rsidRDefault="0002581D">
      <w:pPr>
        <w:jc w:val="center"/>
        <w:rPr>
          <w:rFonts w:ascii="Times New Roman" w:hAnsi="Times New Roman" w:cs="Times New Roman"/>
        </w:rPr>
      </w:pPr>
      <w:r>
        <w:rPr>
          <w:rFonts w:ascii="Times New Roman" w:hAnsi="Times New Roman" w:cs="Times New Roman"/>
          <w:b/>
          <w:spacing w:val="20"/>
        </w:rPr>
        <w:t>УЧЕБНОЙ ДИСЦИПЛИНЫ</w:t>
      </w:r>
    </w:p>
    <w:p w:rsidR="004D2194" w:rsidRDefault="0002581D">
      <w:pPr>
        <w:jc w:val="center"/>
        <w:rPr>
          <w:rFonts w:ascii="Times New Roman" w:hAnsi="Times New Roman" w:cs="Times New Roman"/>
        </w:rPr>
      </w:pPr>
      <w:r>
        <w:rPr>
          <w:rFonts w:ascii="Times New Roman" w:hAnsi="Times New Roman" w:cs="Times New Roman"/>
          <w:spacing w:val="20"/>
        </w:rPr>
        <w:br/>
      </w:r>
    </w:p>
    <w:p w:rsidR="004D2194" w:rsidRDefault="0002581D">
      <w:pPr>
        <w:jc w:val="center"/>
        <w:rPr>
          <w:rFonts w:ascii="Times New Roman" w:hAnsi="Times New Roman" w:cs="Times New Roman"/>
        </w:rPr>
      </w:pPr>
      <w:r>
        <w:rPr>
          <w:rFonts w:ascii="Times New Roman" w:hAnsi="Times New Roman" w:cs="Times New Roman"/>
          <w:spacing w:val="20"/>
        </w:rPr>
        <w:t>Дополнительные главы математической статистики</w:t>
      </w:r>
    </w:p>
    <w:p w:rsidR="004D2194" w:rsidRDefault="0002581D">
      <w:pPr>
        <w:jc w:val="center"/>
        <w:rPr>
          <w:rFonts w:ascii="Times New Roman" w:hAnsi="Times New Roman" w:cs="Times New Roman"/>
          <w:lang w:val="en-US"/>
        </w:rPr>
      </w:pPr>
      <w:r>
        <w:rPr>
          <w:rFonts w:ascii="Times New Roman" w:hAnsi="Times New Roman" w:cs="Times New Roman"/>
          <w:spacing w:val="20"/>
          <w:lang w:val="en-US"/>
        </w:rPr>
        <w:t>Additional Chapters of Statistics</w:t>
      </w:r>
    </w:p>
    <w:p w:rsidR="004D2194" w:rsidRDefault="0002581D">
      <w:pPr>
        <w:jc w:val="center"/>
        <w:rPr>
          <w:rFonts w:ascii="Times New Roman" w:hAnsi="Times New Roman" w:cs="Times New Roman"/>
          <w:lang w:val="en-US"/>
        </w:rPr>
      </w:pPr>
      <w:r>
        <w:rPr>
          <w:rFonts w:ascii="Times New Roman" w:hAnsi="Times New Roman" w:cs="Times New Roman"/>
          <w:spacing w:val="20"/>
          <w:lang w:val="en-US"/>
        </w:rPr>
        <w:br/>
      </w:r>
    </w:p>
    <w:p w:rsidR="004D2194" w:rsidRDefault="0002581D">
      <w:pPr>
        <w:jc w:val="center"/>
        <w:rPr>
          <w:rFonts w:ascii="Times New Roman" w:hAnsi="Times New Roman" w:cs="Times New Roman"/>
          <w:lang w:val="en-US"/>
        </w:rPr>
      </w:pPr>
      <w:r>
        <w:rPr>
          <w:rFonts w:ascii="Times New Roman" w:hAnsi="Times New Roman" w:cs="Times New Roman"/>
          <w:b/>
        </w:rPr>
        <w:t>Язык</w:t>
      </w:r>
      <w:r>
        <w:rPr>
          <w:rFonts w:ascii="Times New Roman" w:hAnsi="Times New Roman" w:cs="Times New Roman"/>
          <w:b/>
          <w:lang w:val="en-US"/>
        </w:rPr>
        <w:t>(</w:t>
      </w:r>
      <w:r>
        <w:rPr>
          <w:rFonts w:ascii="Times New Roman" w:hAnsi="Times New Roman" w:cs="Times New Roman"/>
          <w:b/>
        </w:rPr>
        <w:t>и</w:t>
      </w:r>
      <w:r>
        <w:rPr>
          <w:rFonts w:ascii="Times New Roman" w:hAnsi="Times New Roman" w:cs="Times New Roman"/>
          <w:b/>
          <w:lang w:val="en-US"/>
        </w:rPr>
        <w:t xml:space="preserve">) </w:t>
      </w:r>
      <w:r>
        <w:rPr>
          <w:rFonts w:ascii="Times New Roman" w:hAnsi="Times New Roman" w:cs="Times New Roman"/>
          <w:b/>
        </w:rPr>
        <w:t>обучения</w:t>
      </w:r>
    </w:p>
    <w:p w:rsidR="004D2194" w:rsidRDefault="0002581D">
      <w:pPr>
        <w:jc w:val="center"/>
        <w:rPr>
          <w:rFonts w:ascii="Times New Roman" w:hAnsi="Times New Roman" w:cs="Times New Roman"/>
          <w:lang w:val="en-US"/>
        </w:rPr>
      </w:pPr>
      <w:r>
        <w:rPr>
          <w:rFonts w:ascii="Times New Roman" w:hAnsi="Times New Roman" w:cs="Times New Roman"/>
          <w:b/>
          <w:lang w:val="en-US"/>
        </w:rPr>
        <w:t xml:space="preserve"> </w:t>
      </w:r>
    </w:p>
    <w:p w:rsidR="004D2194" w:rsidRDefault="0002581D">
      <w:pPr>
        <w:jc w:val="center"/>
        <w:rPr>
          <w:rFonts w:ascii="Times New Roman" w:hAnsi="Times New Roman" w:cs="Times New Roman"/>
        </w:rPr>
      </w:pPr>
      <w:r>
        <w:rPr>
          <w:rFonts w:ascii="Times New Roman" w:hAnsi="Times New Roman" w:cs="Times New Roman"/>
        </w:rPr>
        <w:t>русский</w:t>
      </w:r>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02581D">
      <w:pPr>
        <w:jc w:val="right"/>
      </w:pPr>
      <w:r>
        <w:rPr>
          <w:rFonts w:ascii="Times New Roman" w:hAnsi="Times New Roman" w:cs="Times New Roman"/>
        </w:rPr>
        <w:t>Трудоемкость в зачетных единицах: 2</w:t>
      </w:r>
    </w:p>
    <w:p w:rsidR="004D2194" w:rsidRDefault="0002581D">
      <w:pPr>
        <w:rPr>
          <w:rFonts w:ascii="Times New Roman" w:hAnsi="Times New Roman" w:cs="Times New Roman"/>
        </w:rPr>
      </w:pPr>
      <w:r>
        <w:rPr>
          <w:rFonts w:ascii="Times New Roman" w:hAnsi="Times New Roman" w:cs="Times New Roman"/>
        </w:rPr>
        <w:t xml:space="preserve"> </w:t>
      </w:r>
    </w:p>
    <w:p w:rsidR="004D2194" w:rsidRDefault="0002581D">
      <w:pPr>
        <w:jc w:val="right"/>
      </w:pPr>
      <w:r>
        <w:rPr>
          <w:rFonts w:ascii="Times New Roman" w:hAnsi="Times New Roman" w:cs="Times New Roman"/>
        </w:rPr>
        <w:t>Регистрационный номер рабочей программы: 001296</w:t>
      </w:r>
    </w:p>
    <w:p w:rsidR="004D2194" w:rsidRDefault="0002581D">
      <w:pPr>
        <w:rPr>
          <w:rFonts w:ascii="Times New Roman" w:hAnsi="Times New Roman" w:cs="Times New Roman"/>
        </w:rPr>
      </w:pPr>
      <w:r>
        <w:rPr>
          <w:rFonts w:ascii="Times New Roman" w:hAnsi="Times New Roman" w:cs="Times New Roman"/>
        </w:rPr>
        <w:t xml:space="preserve"> </w:t>
      </w:r>
    </w:p>
    <w:p w:rsidR="004D2194" w:rsidRDefault="0002581D">
      <w:pPr>
        <w:jc w:val="center"/>
        <w:rPr>
          <w:rFonts w:ascii="Times New Roman" w:hAnsi="Times New Roman" w:cs="Times New Roman"/>
        </w:rPr>
      </w:pPr>
      <w:r>
        <w:rPr>
          <w:rFonts w:ascii="Times New Roman" w:hAnsi="Times New Roman" w:cs="Times New Roman"/>
        </w:rPr>
        <w:t xml:space="preserve"> </w:t>
      </w:r>
    </w:p>
    <w:p w:rsidR="004D2194" w:rsidRDefault="0002581D">
      <w:pPr>
        <w:rPr>
          <w:rFonts w:ascii="Times New Roman" w:hAnsi="Times New Roman" w:cs="Times New Roman"/>
        </w:rPr>
      </w:pPr>
      <w:r>
        <w:br w:type="page"/>
      </w:r>
    </w:p>
    <w:p w:rsidR="004D2194" w:rsidRDefault="0002581D">
      <w:pPr>
        <w:rPr>
          <w:rFonts w:ascii="Times New Roman" w:hAnsi="Times New Roman" w:cs="Times New Roman"/>
        </w:rPr>
      </w:pPr>
      <w:r>
        <w:rPr>
          <w:rFonts w:ascii="Times New Roman" w:hAnsi="Times New Roman" w:cs="Times New Roman"/>
          <w:b/>
        </w:rPr>
        <w:lastRenderedPageBreak/>
        <w:t>Раздел 1.</w:t>
      </w:r>
      <w:r>
        <w:rPr>
          <w:rFonts w:ascii="Times New Roman" w:hAnsi="Times New Roman" w:cs="Times New Roman"/>
          <w:b/>
        </w:rPr>
        <w:tab/>
        <w:t>Характеристики учебных занятий</w:t>
      </w:r>
    </w:p>
    <w:p w:rsidR="004D2194" w:rsidRDefault="004D2194">
      <w:pPr>
        <w:rPr>
          <w:rFonts w:ascii="Times New Roman" w:hAnsi="Times New Roman" w:cs="Times New Roman"/>
        </w:rPr>
      </w:pPr>
    </w:p>
    <w:p w:rsidR="004D2194" w:rsidRDefault="0002581D">
      <w:pPr>
        <w:rPr>
          <w:rFonts w:ascii="Times New Roman" w:hAnsi="Times New Roman" w:cs="Times New Roman"/>
        </w:rPr>
      </w:pPr>
      <w:r>
        <w:rPr>
          <w:rFonts w:ascii="Times New Roman" w:hAnsi="Times New Roman" w:cs="Times New Roman"/>
          <w:b/>
        </w:rPr>
        <w:t>1.1.</w:t>
      </w:r>
      <w:r>
        <w:rPr>
          <w:rFonts w:ascii="Times New Roman" w:hAnsi="Times New Roman" w:cs="Times New Roman"/>
          <w:b/>
        </w:rPr>
        <w:tab/>
        <w:t>Цели и задачи учебных занятий</w:t>
      </w:r>
    </w:p>
    <w:p w:rsidR="004D2194" w:rsidRDefault="0002581D">
      <w:pPr>
        <w:widowControl w:val="0"/>
        <w:tabs>
          <w:tab w:val="left" w:pos="720"/>
        </w:tabs>
        <w:jc w:val="both"/>
      </w:pPr>
      <w:r>
        <w:rPr>
          <w:rFonts w:ascii="Times New Roman" w:hAnsi="Times New Roman" w:cs="Times New Roman"/>
        </w:rPr>
        <w:t xml:space="preserve">Ознакомление студентов с теорией </w:t>
      </w:r>
      <w:r>
        <w:rPr>
          <w:rFonts w:ascii="Times New Roman" w:hAnsi="Times New Roman" w:cs="Times New Roman"/>
          <w:lang w:val="en-US"/>
        </w:rPr>
        <w:t>U</w:t>
      </w:r>
      <w:r>
        <w:rPr>
          <w:rFonts w:ascii="Times New Roman" w:hAnsi="Times New Roman" w:cs="Times New Roman"/>
        </w:rPr>
        <w:t>-статистик, а также теорией асимптотического сравнения статистических критериев. Предполагается также дальнейшее формирование у обучающихся логического мышления и подготовка к восприятию других дисциплин по математической статистике. Курс “Дополнительные главы математической статистики” является специальным курсом.</w:t>
      </w:r>
      <w:r>
        <w:rPr>
          <w:rFonts w:ascii="Times New Roman" w:hAnsi="Times New Roman" w:cs="Times New Roman"/>
          <w:b/>
        </w:rPr>
        <w:t xml:space="preserve"> </w:t>
      </w:r>
      <w:r>
        <w:rPr>
          <w:rFonts w:ascii="Times New Roman" w:hAnsi="Times New Roman" w:cs="Times New Roman"/>
        </w:rPr>
        <w:t>Его цель - обучение студентов дополнительным аспектам математической статистики, не вошедшим в основной курс.</w:t>
      </w:r>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02581D">
      <w:pPr>
        <w:rPr>
          <w:rFonts w:ascii="Times New Roman" w:hAnsi="Times New Roman" w:cs="Times New Roman"/>
        </w:rPr>
      </w:pPr>
      <w:r>
        <w:rPr>
          <w:rFonts w:ascii="Times New Roman" w:hAnsi="Times New Roman" w:cs="Times New Roman"/>
          <w:b/>
        </w:rPr>
        <w:t>1.2.</w:t>
      </w:r>
      <w:r>
        <w:rPr>
          <w:rFonts w:ascii="Times New Roman" w:hAnsi="Times New Roman" w:cs="Times New Roman"/>
          <w:b/>
        </w:rPr>
        <w:tab/>
        <w:t>Требования подготовленности обучающегося к освоению содержания учебных занятий (</w:t>
      </w:r>
      <w:proofErr w:type="spellStart"/>
      <w:r>
        <w:rPr>
          <w:rFonts w:ascii="Times New Roman" w:hAnsi="Times New Roman" w:cs="Times New Roman"/>
          <w:b/>
        </w:rPr>
        <w:t>пререквизиты</w:t>
      </w:r>
      <w:proofErr w:type="spellEnd"/>
      <w:r>
        <w:rPr>
          <w:rFonts w:ascii="Times New Roman" w:hAnsi="Times New Roman" w:cs="Times New Roman"/>
          <w:b/>
        </w:rPr>
        <w:t>)</w:t>
      </w:r>
    </w:p>
    <w:p w:rsidR="004D2194" w:rsidRDefault="0002581D">
      <w:r>
        <w:rPr>
          <w:rFonts w:ascii="Times New Roman" w:hAnsi="Times New Roman" w:cs="Times New Roman"/>
        </w:rPr>
        <w:t xml:space="preserve">Обучающиеся должны обладать знаниями по математике в объеме 7 семестров </w:t>
      </w:r>
      <w:proofErr w:type="spellStart"/>
      <w:r>
        <w:rPr>
          <w:rFonts w:ascii="Times New Roman" w:hAnsi="Times New Roman" w:cs="Times New Roman"/>
        </w:rPr>
        <w:t>бакалавриата</w:t>
      </w:r>
      <w:proofErr w:type="spellEnd"/>
      <w:r>
        <w:rPr>
          <w:rFonts w:ascii="Times New Roman" w:hAnsi="Times New Roman" w:cs="Times New Roman"/>
        </w:rPr>
        <w:t xml:space="preserve"> по направлению Математика и компьютерные науки по математике.</w:t>
      </w:r>
    </w:p>
    <w:p w:rsidR="004D2194" w:rsidRDefault="004D2194">
      <w:pPr>
        <w:rPr>
          <w:rFonts w:ascii="Times New Roman" w:hAnsi="Times New Roman" w:cs="Times New Roman"/>
        </w:rPr>
      </w:pPr>
    </w:p>
    <w:p w:rsidR="004D2194" w:rsidRDefault="0002581D">
      <w:pPr>
        <w:rPr>
          <w:rFonts w:ascii="Times New Roman" w:hAnsi="Times New Roman" w:cs="Times New Roman"/>
        </w:rPr>
      </w:pPr>
      <w:r>
        <w:rPr>
          <w:rFonts w:ascii="Times New Roman" w:hAnsi="Times New Roman" w:cs="Times New Roman"/>
          <w:b/>
        </w:rPr>
        <w:t>1.3.</w:t>
      </w:r>
      <w:r>
        <w:rPr>
          <w:rFonts w:ascii="Times New Roman" w:hAnsi="Times New Roman" w:cs="Times New Roman"/>
          <w:b/>
        </w:rPr>
        <w:tab/>
        <w:t>Перечень результатов обучения (</w:t>
      </w:r>
      <w:proofErr w:type="spellStart"/>
      <w:r>
        <w:rPr>
          <w:rFonts w:ascii="Times New Roman" w:hAnsi="Times New Roman" w:cs="Times New Roman"/>
          <w:b/>
        </w:rPr>
        <w:t>learning</w:t>
      </w:r>
      <w:proofErr w:type="spellEnd"/>
      <w:r>
        <w:rPr>
          <w:rFonts w:ascii="Times New Roman" w:hAnsi="Times New Roman" w:cs="Times New Roman"/>
          <w:b/>
        </w:rPr>
        <w:t xml:space="preserve"> </w:t>
      </w:r>
      <w:proofErr w:type="spellStart"/>
      <w:r>
        <w:rPr>
          <w:rFonts w:ascii="Times New Roman" w:hAnsi="Times New Roman" w:cs="Times New Roman"/>
          <w:b/>
        </w:rPr>
        <w:t>outcomes</w:t>
      </w:r>
      <w:proofErr w:type="spellEnd"/>
      <w:r>
        <w:rPr>
          <w:rFonts w:ascii="Times New Roman" w:hAnsi="Times New Roman" w:cs="Times New Roman"/>
          <w:b/>
        </w:rPr>
        <w:t>)</w:t>
      </w:r>
    </w:p>
    <w:p w:rsidR="004D2194" w:rsidRDefault="0002581D">
      <w:pPr>
        <w:widowControl w:val="0"/>
        <w:tabs>
          <w:tab w:val="left" w:pos="720"/>
        </w:tabs>
        <w:jc w:val="both"/>
        <w:rPr>
          <w:rFonts w:ascii="Times New Roman" w:hAnsi="Times New Roman" w:cs="Times New Roman"/>
        </w:rPr>
      </w:pPr>
      <w:r>
        <w:rPr>
          <w:rFonts w:ascii="Times New Roman" w:hAnsi="Times New Roman" w:cs="Times New Roman"/>
        </w:rPr>
        <w:t xml:space="preserve">Специалист в области теории вероятностей и математической статистики должен владеть теорией проверки статистических гипотез как одной из двух основных частей математической статистики. Важным аспектом проверки гипотез является асимптотическое сравнение критериев на основе того или иного понятия асимптотической относительной эффективности – по Питмену, по </w:t>
      </w:r>
      <w:proofErr w:type="spellStart"/>
      <w:r>
        <w:rPr>
          <w:rFonts w:ascii="Times New Roman" w:hAnsi="Times New Roman" w:cs="Times New Roman"/>
        </w:rPr>
        <w:t>Ходжесу-Леману</w:t>
      </w:r>
      <w:proofErr w:type="spellEnd"/>
      <w:r>
        <w:rPr>
          <w:rFonts w:ascii="Times New Roman" w:hAnsi="Times New Roman" w:cs="Times New Roman"/>
        </w:rPr>
        <w:t xml:space="preserve"> или по </w:t>
      </w:r>
      <w:proofErr w:type="spellStart"/>
      <w:r>
        <w:rPr>
          <w:rFonts w:ascii="Times New Roman" w:hAnsi="Times New Roman" w:cs="Times New Roman"/>
        </w:rPr>
        <w:t>Бахадуру</w:t>
      </w:r>
      <w:proofErr w:type="spellEnd"/>
      <w:r>
        <w:rPr>
          <w:rFonts w:ascii="Times New Roman" w:hAnsi="Times New Roman" w:cs="Times New Roman"/>
        </w:rPr>
        <w:t>. Эта теория и излагается в спецкурсе. Студент должен владеть математическими инструментами, позволяющими сравнить два критерия против заданной альтернативы в асимптотической постановке и дать рекомендации практикам.</w:t>
      </w:r>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02581D">
      <w:pPr>
        <w:rPr>
          <w:rFonts w:ascii="Times New Roman" w:hAnsi="Times New Roman" w:cs="Times New Roman"/>
        </w:rPr>
      </w:pPr>
      <w:r>
        <w:rPr>
          <w:rFonts w:ascii="Times New Roman" w:hAnsi="Times New Roman" w:cs="Times New Roman"/>
          <w:b/>
        </w:rPr>
        <w:t>1.4.</w:t>
      </w:r>
      <w:r>
        <w:rPr>
          <w:rFonts w:ascii="Times New Roman" w:hAnsi="Times New Roman" w:cs="Times New Roman"/>
          <w:b/>
        </w:rPr>
        <w:tab/>
        <w:t>Перечень и объём активных и интерактивных форм учебных занятий</w:t>
      </w:r>
    </w:p>
    <w:p w:rsidR="004D2194" w:rsidRDefault="0002581D">
      <w:pPr>
        <w:rPr>
          <w:rFonts w:ascii="Times New Roman" w:hAnsi="Times New Roman" w:cs="Times New Roman"/>
        </w:rPr>
      </w:pPr>
      <w:r>
        <w:rPr>
          <w:rFonts w:ascii="Times New Roman" w:hAnsi="Times New Roman" w:cs="Times New Roman"/>
        </w:rPr>
        <w:t>лекции 30 часов;  консультации  2 часа; экзамен 2 часа; самостоятельная работа 29 часов.</w:t>
      </w:r>
    </w:p>
    <w:p w:rsidR="004D2194" w:rsidRDefault="004D2194">
      <w:pPr>
        <w:rPr>
          <w:rFonts w:ascii="Times New Roman" w:hAnsi="Times New Roman" w:cs="Times New Roman"/>
          <w:b/>
        </w:rPr>
      </w:pPr>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02581D">
      <w:pPr>
        <w:rPr>
          <w:rFonts w:ascii="Times New Roman" w:hAnsi="Times New Roman" w:cs="Times New Roman"/>
        </w:rPr>
      </w:pPr>
      <w:r>
        <w:br w:type="page"/>
      </w:r>
    </w:p>
    <w:p w:rsidR="004D2194" w:rsidRDefault="0002581D">
      <w:pPr>
        <w:rPr>
          <w:rFonts w:ascii="Times New Roman" w:hAnsi="Times New Roman" w:cs="Times New Roman"/>
        </w:rPr>
      </w:pPr>
      <w:r>
        <w:rPr>
          <w:rFonts w:ascii="Times New Roman" w:hAnsi="Times New Roman" w:cs="Times New Roman"/>
          <w:b/>
        </w:rPr>
        <w:lastRenderedPageBreak/>
        <w:t>Раздел 2.</w:t>
      </w:r>
      <w:r>
        <w:rPr>
          <w:rFonts w:ascii="Times New Roman" w:hAnsi="Times New Roman" w:cs="Times New Roman"/>
          <w:b/>
        </w:rPr>
        <w:tab/>
        <w:t>Организация, структура и содержание учебных занятий</w:t>
      </w:r>
    </w:p>
    <w:p w:rsidR="004D2194" w:rsidRDefault="0002581D">
      <w:pPr>
        <w:rPr>
          <w:rFonts w:ascii="Times New Roman" w:hAnsi="Times New Roman" w:cs="Times New Roman"/>
        </w:rPr>
      </w:pPr>
      <w:r>
        <w:rPr>
          <w:rFonts w:ascii="Times New Roman" w:hAnsi="Times New Roman" w:cs="Times New Roman"/>
          <w:b/>
        </w:rPr>
        <w:t>2.1.</w:t>
      </w:r>
      <w:r>
        <w:rPr>
          <w:rFonts w:ascii="Times New Roman" w:hAnsi="Times New Roman" w:cs="Times New Roman"/>
          <w:b/>
        </w:rPr>
        <w:tab/>
        <w:t>Организация учебных занятий</w:t>
      </w:r>
    </w:p>
    <w:p w:rsidR="004D2194" w:rsidRDefault="004D2194">
      <w:pPr>
        <w:rPr>
          <w:rFonts w:ascii="Times New Roman" w:hAnsi="Times New Roman" w:cs="Times New Roman"/>
        </w:rPr>
      </w:pPr>
    </w:p>
    <w:p w:rsidR="004D2194" w:rsidRDefault="0002581D">
      <w:pPr>
        <w:rPr>
          <w:rFonts w:ascii="Times New Roman" w:hAnsi="Times New Roman" w:cs="Times New Roman"/>
          <w:sz w:val="20"/>
          <w:szCs w:val="20"/>
        </w:rPr>
      </w:pPr>
      <w:r>
        <w:rPr>
          <w:rFonts w:ascii="Times New Roman" w:hAnsi="Times New Roman" w:cs="Times New Roman"/>
          <w:b/>
          <w:sz w:val="20"/>
          <w:szCs w:val="20"/>
        </w:rPr>
        <w:t>2.1.1 Основной курс</w:t>
      </w:r>
      <w:r>
        <w:rPr>
          <w:rFonts w:ascii="Times New Roman" w:hAnsi="Times New Roman" w:cs="Times New Roman"/>
          <w:b/>
          <w:sz w:val="20"/>
          <w:szCs w:val="20"/>
        </w:rPr>
        <w:br/>
      </w:r>
    </w:p>
    <w:tbl>
      <w:tblPr>
        <w:tblW w:w="10065" w:type="dxa"/>
        <w:tblInd w:w="-6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A0" w:firstRow="1" w:lastRow="0" w:firstColumn="1" w:lastColumn="0" w:noHBand="0" w:noVBand="0"/>
      </w:tblPr>
      <w:tblGrid>
        <w:gridCol w:w="872"/>
        <w:gridCol w:w="429"/>
        <w:gridCol w:w="429"/>
        <w:gridCol w:w="429"/>
        <w:gridCol w:w="652"/>
        <w:gridCol w:w="429"/>
        <w:gridCol w:w="429"/>
        <w:gridCol w:w="430"/>
        <w:gridCol w:w="430"/>
        <w:gridCol w:w="653"/>
        <w:gridCol w:w="430"/>
        <w:gridCol w:w="653"/>
        <w:gridCol w:w="653"/>
        <w:gridCol w:w="653"/>
        <w:gridCol w:w="430"/>
        <w:gridCol w:w="430"/>
        <w:gridCol w:w="653"/>
        <w:gridCol w:w="653"/>
        <w:gridCol w:w="430"/>
      </w:tblGrid>
      <w:tr w:rsidR="004D2194">
        <w:trPr>
          <w:trHeight w:val="315"/>
        </w:trPr>
        <w:tc>
          <w:tcPr>
            <w:tcW w:w="10064" w:type="dxa"/>
            <w:gridSpan w:val="19"/>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Трудоёмкость, объёмы учебной работы и наполняемость групп обучающихся </w:t>
            </w:r>
          </w:p>
        </w:tc>
      </w:tr>
      <w:tr w:rsidR="004D2194">
        <w:trPr>
          <w:trHeight w:val="255"/>
        </w:trPr>
        <w:tc>
          <w:tcPr>
            <w:tcW w:w="993" w:type="dxa"/>
            <w:vMerge w:val="restart"/>
            <w:tcBorders>
              <w:top w:val="single" w:sz="4" w:space="0" w:color="00000A"/>
              <w:left w:val="single" w:sz="4" w:space="0" w:color="00000A"/>
              <w:bottom w:val="single" w:sz="4" w:space="0" w:color="000001"/>
              <w:right w:val="single" w:sz="4" w:space="0" w:color="00000A"/>
            </w:tcBorders>
            <w:shd w:val="clear" w:color="auto" w:fill="auto"/>
            <w:tcMar>
              <w:left w:w="93" w:type="dxa"/>
            </w:tcMar>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Код модуля в составе дисциплины, </w:t>
            </w:r>
          </w:p>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 практики и т.п.</w:t>
            </w:r>
          </w:p>
        </w:tc>
        <w:tc>
          <w:tcPr>
            <w:tcW w:w="5952" w:type="dxa"/>
            <w:gridSpan w:val="12"/>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Контактная работа обучающихся с преподавателем</w:t>
            </w:r>
          </w:p>
        </w:tc>
        <w:tc>
          <w:tcPr>
            <w:tcW w:w="2127" w:type="dxa"/>
            <w:gridSpan w:val="4"/>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rPr>
                <w:rFonts w:ascii="Times New Roman" w:hAnsi="Times New Roman" w:cs="Times New Roman"/>
                <w:sz w:val="20"/>
                <w:szCs w:val="20"/>
              </w:rPr>
            </w:pPr>
            <w:r>
              <w:rPr>
                <w:rFonts w:ascii="Times New Roman" w:hAnsi="Times New Roman" w:cs="Times New Roman"/>
                <w:sz w:val="20"/>
                <w:szCs w:val="20"/>
              </w:rPr>
              <w:t>Самостоятельная работа</w:t>
            </w:r>
          </w:p>
        </w:tc>
        <w:tc>
          <w:tcPr>
            <w:tcW w:w="567" w:type="dxa"/>
            <w:tcBorders>
              <w:top w:val="single" w:sz="4" w:space="0" w:color="00000A"/>
              <w:left w:val="single" w:sz="4" w:space="0" w:color="00000A"/>
              <w:bottom w:val="single" w:sz="4" w:space="0" w:color="000001"/>
              <w:right w:val="single" w:sz="4" w:space="0" w:color="00000A"/>
            </w:tcBorders>
            <w:shd w:val="clear" w:color="auto" w:fill="auto"/>
            <w:tcMar>
              <w:left w:w="93" w:type="dxa"/>
            </w:tcMar>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Объём активных и интерактивных  </w:t>
            </w:r>
          </w:p>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форм учебных занятий</w:t>
            </w:r>
          </w:p>
        </w:tc>
        <w:tc>
          <w:tcPr>
            <w:tcW w:w="425" w:type="dxa"/>
            <w:tcBorders>
              <w:top w:val="single" w:sz="4" w:space="0" w:color="00000A"/>
              <w:left w:val="single" w:sz="4" w:space="0" w:color="00000A"/>
              <w:bottom w:val="single" w:sz="4" w:space="0" w:color="000001"/>
              <w:right w:val="single" w:sz="4" w:space="0" w:color="00000A"/>
            </w:tcBorders>
            <w:shd w:val="clear" w:color="auto" w:fill="auto"/>
            <w:tcMar>
              <w:left w:w="93" w:type="dxa"/>
            </w:tcMar>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Трудоёмкость</w:t>
            </w:r>
          </w:p>
        </w:tc>
      </w:tr>
      <w:tr w:rsidR="004D2194">
        <w:trPr>
          <w:trHeight w:val="2128"/>
        </w:trPr>
        <w:tc>
          <w:tcPr>
            <w:tcW w:w="993" w:type="dxa"/>
            <w:vMerge/>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rPr>
                <w:rFonts w:ascii="Times New Roman" w:hAnsi="Times New Roman" w:cs="Times New Roman"/>
                <w:sz w:val="20"/>
                <w:szCs w:val="20"/>
              </w:rPr>
            </w:pPr>
          </w:p>
        </w:tc>
        <w:tc>
          <w:tcPr>
            <w:tcW w:w="514"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лекции</w:t>
            </w:r>
          </w:p>
        </w:tc>
        <w:tc>
          <w:tcPr>
            <w:tcW w:w="47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семинары</w:t>
            </w:r>
          </w:p>
        </w:tc>
        <w:tc>
          <w:tcPr>
            <w:tcW w:w="519"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консультации</w:t>
            </w:r>
          </w:p>
        </w:tc>
        <w:tc>
          <w:tcPr>
            <w:tcW w:w="51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практические </w:t>
            </w:r>
            <w:r>
              <w:rPr>
                <w:rFonts w:ascii="Times New Roman" w:hAnsi="Times New Roman" w:cs="Times New Roman"/>
                <w:sz w:val="20"/>
                <w:szCs w:val="20"/>
              </w:rPr>
              <w:br/>
              <w:t>занятия</w:t>
            </w:r>
          </w:p>
        </w:tc>
        <w:tc>
          <w:tcPr>
            <w:tcW w:w="51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лабораторные</w:t>
            </w:r>
            <w:r>
              <w:rPr>
                <w:rFonts w:ascii="Times New Roman" w:hAnsi="Times New Roman" w:cs="Times New Roman"/>
                <w:sz w:val="20"/>
                <w:szCs w:val="20"/>
                <w:lang w:val="en-US"/>
              </w:rPr>
              <w:t xml:space="preserve"> </w:t>
            </w:r>
            <w:r>
              <w:rPr>
                <w:rFonts w:ascii="Times New Roman" w:hAnsi="Times New Roman" w:cs="Times New Roman"/>
                <w:sz w:val="20"/>
                <w:szCs w:val="20"/>
              </w:rPr>
              <w:t>работы</w:t>
            </w:r>
          </w:p>
        </w:tc>
        <w:tc>
          <w:tcPr>
            <w:tcW w:w="546"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контрольные</w:t>
            </w:r>
            <w:r>
              <w:rPr>
                <w:rFonts w:ascii="Times New Roman" w:hAnsi="Times New Roman" w:cs="Times New Roman"/>
                <w:sz w:val="20"/>
                <w:szCs w:val="20"/>
                <w:lang w:val="en-US"/>
              </w:rPr>
              <w:t xml:space="preserve"> </w:t>
            </w:r>
            <w:r>
              <w:rPr>
                <w:rFonts w:ascii="Times New Roman" w:hAnsi="Times New Roman" w:cs="Times New Roman"/>
                <w:sz w:val="20"/>
                <w:szCs w:val="20"/>
              </w:rPr>
              <w:t>работы</w:t>
            </w:r>
          </w:p>
        </w:tc>
        <w:tc>
          <w:tcPr>
            <w:tcW w:w="44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коллоквиумы</w:t>
            </w:r>
          </w:p>
        </w:tc>
        <w:tc>
          <w:tcPr>
            <w:tcW w:w="44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текущий контроль</w:t>
            </w:r>
          </w:p>
        </w:tc>
        <w:tc>
          <w:tcPr>
            <w:tcW w:w="44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промежуточная </w:t>
            </w:r>
            <w:r>
              <w:rPr>
                <w:rFonts w:ascii="Times New Roman" w:hAnsi="Times New Roman" w:cs="Times New Roman"/>
                <w:sz w:val="20"/>
                <w:szCs w:val="20"/>
              </w:rPr>
              <w:br/>
              <w:t>аттестация</w:t>
            </w:r>
          </w:p>
        </w:tc>
        <w:tc>
          <w:tcPr>
            <w:tcW w:w="54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итоговая аттестация</w:t>
            </w:r>
          </w:p>
        </w:tc>
        <w:tc>
          <w:tcPr>
            <w:tcW w:w="514"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под руководством</w:t>
            </w:r>
            <w:r>
              <w:rPr>
                <w:rFonts w:ascii="Times New Roman" w:hAnsi="Times New Roman" w:cs="Times New Roman"/>
                <w:sz w:val="20"/>
                <w:szCs w:val="20"/>
              </w:rPr>
              <w:br/>
              <w:t>преподавателя</w:t>
            </w:r>
          </w:p>
        </w:tc>
        <w:tc>
          <w:tcPr>
            <w:tcW w:w="454"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в присутствии </w:t>
            </w:r>
            <w:r>
              <w:rPr>
                <w:rFonts w:ascii="Times New Roman" w:hAnsi="Times New Roman" w:cs="Times New Roman"/>
                <w:sz w:val="20"/>
                <w:szCs w:val="20"/>
              </w:rPr>
              <w:br/>
              <w:t>преподавателя</w:t>
            </w:r>
          </w:p>
        </w:tc>
        <w:tc>
          <w:tcPr>
            <w:tcW w:w="553"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сам. раб. с использованием</w:t>
            </w:r>
          </w:p>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методических материалов</w:t>
            </w:r>
          </w:p>
        </w:tc>
        <w:tc>
          <w:tcPr>
            <w:tcW w:w="504"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текущий контроль (</w:t>
            </w:r>
            <w:proofErr w:type="spellStart"/>
            <w:r>
              <w:rPr>
                <w:rFonts w:ascii="Times New Roman" w:hAnsi="Times New Roman" w:cs="Times New Roman"/>
                <w:sz w:val="20"/>
                <w:szCs w:val="20"/>
              </w:rPr>
              <w:t>сам.раб</w:t>
            </w:r>
            <w:proofErr w:type="spellEnd"/>
            <w:r>
              <w:rPr>
                <w:rFonts w:ascii="Times New Roman" w:hAnsi="Times New Roman" w:cs="Times New Roman"/>
                <w:sz w:val="20"/>
                <w:szCs w:val="20"/>
              </w:rPr>
              <w:t>.)</w:t>
            </w:r>
          </w:p>
        </w:tc>
        <w:tc>
          <w:tcPr>
            <w:tcW w:w="532"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промежуточная аттестация (</w:t>
            </w:r>
            <w:proofErr w:type="spellStart"/>
            <w:r>
              <w:rPr>
                <w:rFonts w:ascii="Times New Roman" w:hAnsi="Times New Roman" w:cs="Times New Roman"/>
                <w:sz w:val="20"/>
                <w:szCs w:val="20"/>
              </w:rPr>
              <w:t>сам.раб</w:t>
            </w:r>
            <w:proofErr w:type="spellEnd"/>
            <w:r>
              <w:rPr>
                <w:rFonts w:ascii="Times New Roman" w:hAnsi="Times New Roman" w:cs="Times New Roman"/>
                <w:sz w:val="20"/>
                <w:szCs w:val="20"/>
              </w:rPr>
              <w:t>.)</w:t>
            </w:r>
          </w:p>
        </w:tc>
        <w:tc>
          <w:tcPr>
            <w:tcW w:w="539"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итоговая  аттестация </w:t>
            </w:r>
          </w:p>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сам.раб</w:t>
            </w:r>
            <w:proofErr w:type="spellEnd"/>
            <w:r>
              <w:rPr>
                <w:rFonts w:ascii="Times New Roman" w:hAnsi="Times New Roman" w:cs="Times New Roman"/>
                <w:sz w:val="20"/>
                <w:szCs w:val="20"/>
              </w:rPr>
              <w:t>.)</w:t>
            </w: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rPr>
                <w:rFonts w:ascii="Times New Roman" w:hAnsi="Times New Roman" w:cs="Times New Roman"/>
                <w:sz w:val="20"/>
                <w:szCs w:val="20"/>
              </w:rPr>
            </w:pPr>
          </w:p>
        </w:tc>
        <w:tc>
          <w:tcPr>
            <w:tcW w:w="4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rPr>
                <w:rFonts w:ascii="Times New Roman" w:hAnsi="Times New Roman" w:cs="Times New Roman"/>
                <w:sz w:val="20"/>
                <w:szCs w:val="20"/>
              </w:rPr>
            </w:pPr>
          </w:p>
        </w:tc>
      </w:tr>
      <w:tr w:rsidR="004D2194">
        <w:tc>
          <w:tcPr>
            <w:tcW w:w="10064" w:type="dxa"/>
            <w:gridSpan w:val="19"/>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ОСНОВНАЯ ТРАЕКТОРИЯ</w:t>
            </w:r>
          </w:p>
        </w:tc>
      </w:tr>
      <w:tr w:rsidR="004D2194">
        <w:tc>
          <w:tcPr>
            <w:tcW w:w="10064" w:type="dxa"/>
            <w:gridSpan w:val="19"/>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Форма обучения: очная</w:t>
            </w:r>
          </w:p>
        </w:tc>
      </w:tr>
      <w:tr w:rsidR="004D2194">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02581D">
            <w:pPr>
              <w:rPr>
                <w:rFonts w:ascii="Times New Roman" w:hAnsi="Times New Roman" w:cs="Times New Roman"/>
                <w:sz w:val="20"/>
                <w:szCs w:val="20"/>
              </w:rPr>
            </w:pPr>
            <w:r>
              <w:rPr>
                <w:rFonts w:ascii="Times New Roman" w:hAnsi="Times New Roman" w:cs="Times New Roman"/>
                <w:sz w:val="20"/>
                <w:szCs w:val="20"/>
              </w:rPr>
              <w:t>Семестр 8</w:t>
            </w:r>
          </w:p>
        </w:tc>
        <w:tc>
          <w:tcPr>
            <w:tcW w:w="51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pPr>
            <w:r>
              <w:rPr>
                <w:rFonts w:ascii="Times New Roman" w:hAnsi="Times New Roman" w:cs="Times New Roman"/>
                <w:sz w:val="20"/>
                <w:szCs w:val="20"/>
              </w:rPr>
              <w:t>24</w:t>
            </w:r>
          </w:p>
        </w:tc>
        <w:tc>
          <w:tcPr>
            <w:tcW w:w="47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2</w:t>
            </w:r>
          </w:p>
        </w:tc>
        <w:tc>
          <w:tcPr>
            <w:tcW w:w="5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2</w:t>
            </w: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pPr>
            <w:r>
              <w:rPr>
                <w:rFonts w:ascii="Times New Roman" w:hAnsi="Times New Roman" w:cs="Times New Roman"/>
                <w:sz w:val="20"/>
                <w:szCs w:val="20"/>
              </w:rPr>
              <w:t>20</w:t>
            </w:r>
          </w:p>
        </w:tc>
        <w:tc>
          <w:tcPr>
            <w:tcW w:w="5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jc w:val="center"/>
              <w:rPr>
                <w:rFonts w:ascii="Times New Roman" w:hAnsi="Times New Roman" w:cs="Times New Roman"/>
                <w:sz w:val="20"/>
                <w:szCs w:val="20"/>
              </w:rPr>
            </w:pPr>
          </w:p>
        </w:tc>
        <w:tc>
          <w:tcPr>
            <w:tcW w:w="4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02581D">
            <w:pPr>
              <w:jc w:val="center"/>
            </w:pPr>
            <w:r>
              <w:rPr>
                <w:rFonts w:ascii="Times New Roman" w:hAnsi="Times New Roman" w:cs="Times New Roman"/>
                <w:sz w:val="20"/>
                <w:szCs w:val="20"/>
              </w:rPr>
              <w:t>2</w:t>
            </w:r>
          </w:p>
        </w:tc>
      </w:tr>
      <w:tr w:rsidR="004D2194">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rPr>
                <w:rFonts w:ascii="Times New Roman" w:hAnsi="Times New Roman" w:cs="Times New Roman"/>
                <w:sz w:val="20"/>
                <w:szCs w:val="20"/>
              </w:rPr>
            </w:pPr>
          </w:p>
        </w:tc>
        <w:tc>
          <w:tcPr>
            <w:tcW w:w="51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pPr>
            <w:r>
              <w:rPr>
                <w:rFonts w:ascii="Times New Roman" w:hAnsi="Times New Roman" w:cs="Times New Roman"/>
                <w:sz w:val="20"/>
                <w:szCs w:val="20"/>
              </w:rPr>
              <w:t>2-25</w:t>
            </w:r>
          </w:p>
        </w:tc>
        <w:tc>
          <w:tcPr>
            <w:tcW w:w="47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r>
              <w:rPr>
                <w:rFonts w:ascii="Times New Roman" w:hAnsi="Times New Roman" w:cs="Times New Roman"/>
                <w:sz w:val="20"/>
                <w:szCs w:val="20"/>
              </w:rPr>
              <w:t>2-25</w:t>
            </w: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pPr>
            <w:r>
              <w:rPr>
                <w:rFonts w:ascii="Times New Roman" w:hAnsi="Times New Roman" w:cs="Times New Roman"/>
                <w:sz w:val="20"/>
                <w:szCs w:val="20"/>
              </w:rPr>
              <w:t>1-1</w:t>
            </w:r>
          </w:p>
        </w:tc>
        <w:tc>
          <w:tcPr>
            <w:tcW w:w="5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pPr>
            <w:r>
              <w:rPr>
                <w:rFonts w:ascii="Times New Roman" w:hAnsi="Times New Roman" w:cs="Times New Roman"/>
                <w:sz w:val="20"/>
                <w:szCs w:val="20"/>
              </w:rPr>
              <w:t>1-1</w:t>
            </w:r>
          </w:p>
        </w:tc>
        <w:tc>
          <w:tcPr>
            <w:tcW w:w="5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jc w:val="center"/>
              <w:rPr>
                <w:rFonts w:ascii="Times New Roman" w:hAnsi="Times New Roman" w:cs="Times New Roman"/>
                <w:sz w:val="20"/>
                <w:szCs w:val="20"/>
              </w:rPr>
            </w:pPr>
          </w:p>
        </w:tc>
        <w:tc>
          <w:tcPr>
            <w:tcW w:w="4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jc w:val="center"/>
              <w:rPr>
                <w:rFonts w:ascii="Times New Roman" w:hAnsi="Times New Roman" w:cs="Times New Roman"/>
                <w:sz w:val="20"/>
                <w:szCs w:val="20"/>
              </w:rPr>
            </w:pPr>
          </w:p>
        </w:tc>
      </w:tr>
      <w:tr w:rsidR="004D2194">
        <w:tc>
          <w:tcPr>
            <w:tcW w:w="99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02581D">
            <w:pPr>
              <w:rPr>
                <w:rFonts w:ascii="Times New Roman" w:hAnsi="Times New Roman" w:cs="Times New Roman"/>
                <w:sz w:val="20"/>
                <w:szCs w:val="20"/>
              </w:rPr>
            </w:pPr>
            <w:r>
              <w:rPr>
                <w:rFonts w:ascii="Times New Roman" w:hAnsi="Times New Roman" w:cs="Times New Roman"/>
                <w:sz w:val="20"/>
                <w:szCs w:val="20"/>
              </w:rPr>
              <w:t>ИТОГО</w:t>
            </w:r>
          </w:p>
        </w:tc>
        <w:tc>
          <w:tcPr>
            <w:tcW w:w="51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pPr>
            <w:r>
              <w:rPr>
                <w:rFonts w:ascii="Times New Roman" w:hAnsi="Times New Roman" w:cs="Times New Roman"/>
                <w:sz w:val="20"/>
                <w:szCs w:val="20"/>
              </w:rPr>
              <w:t>24</w:t>
            </w:r>
          </w:p>
        </w:tc>
        <w:tc>
          <w:tcPr>
            <w:tcW w:w="47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2</w:t>
            </w:r>
          </w:p>
        </w:tc>
        <w:tc>
          <w:tcPr>
            <w:tcW w:w="5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2</w:t>
            </w:r>
          </w:p>
        </w:tc>
        <w:tc>
          <w:tcPr>
            <w:tcW w:w="4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48"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1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45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53"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02581D">
            <w:pPr>
              <w:jc w:val="center"/>
            </w:pPr>
            <w:r>
              <w:rPr>
                <w:rFonts w:ascii="Times New Roman" w:hAnsi="Times New Roman" w:cs="Times New Roman"/>
                <w:sz w:val="20"/>
                <w:szCs w:val="20"/>
              </w:rPr>
              <w:t>20</w:t>
            </w:r>
          </w:p>
        </w:tc>
        <w:tc>
          <w:tcPr>
            <w:tcW w:w="5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32"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39" w:type="dxa"/>
            <w:tcBorders>
              <w:top w:val="single" w:sz="4" w:space="0" w:color="00000A"/>
              <w:left w:val="single" w:sz="4" w:space="0" w:color="00000A"/>
              <w:bottom w:val="single" w:sz="4" w:space="0" w:color="00000A"/>
              <w:right w:val="single" w:sz="4" w:space="0" w:color="00000A"/>
            </w:tcBorders>
            <w:shd w:val="clear" w:color="auto" w:fill="auto"/>
            <w:vAlign w:val="center"/>
          </w:tcPr>
          <w:p w:rsidR="004D2194" w:rsidRDefault="004D2194">
            <w:pPr>
              <w:jc w:val="center"/>
              <w:rPr>
                <w:rFonts w:ascii="Times New Roman" w:hAnsi="Times New Roman" w:cs="Times New Roman"/>
                <w:sz w:val="20"/>
                <w:szCs w:val="20"/>
              </w:rPr>
            </w:pPr>
          </w:p>
        </w:tc>
        <w:tc>
          <w:tcPr>
            <w:tcW w:w="567"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4D2194">
            <w:pPr>
              <w:jc w:val="center"/>
              <w:rPr>
                <w:rFonts w:ascii="Times New Roman" w:hAnsi="Times New Roman" w:cs="Times New Roman"/>
                <w:sz w:val="20"/>
                <w:szCs w:val="20"/>
              </w:rPr>
            </w:pPr>
          </w:p>
        </w:tc>
        <w:tc>
          <w:tcPr>
            <w:tcW w:w="4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rsidR="004D2194" w:rsidRDefault="0002581D">
            <w:pPr>
              <w:jc w:val="center"/>
            </w:pPr>
            <w:r>
              <w:rPr>
                <w:rFonts w:ascii="Times New Roman" w:hAnsi="Times New Roman" w:cs="Times New Roman"/>
                <w:sz w:val="20"/>
                <w:szCs w:val="20"/>
              </w:rPr>
              <w:t>2</w:t>
            </w:r>
          </w:p>
        </w:tc>
      </w:tr>
    </w:tbl>
    <w:p w:rsidR="004D2194" w:rsidRDefault="004D2194">
      <w:pPr>
        <w:rPr>
          <w:rFonts w:ascii="Times New Roman" w:hAnsi="Times New Roman" w:cs="Times New Roman"/>
          <w:sz w:val="20"/>
          <w:szCs w:val="20"/>
          <w:lang w:val="en-US"/>
        </w:rPr>
      </w:pPr>
    </w:p>
    <w:p w:rsidR="004D2194" w:rsidRDefault="004D2194">
      <w:pPr>
        <w:rPr>
          <w:rFonts w:ascii="Times New Roman" w:hAnsi="Times New Roman" w:cs="Times New Roman"/>
          <w:sz w:val="20"/>
          <w:szCs w:val="20"/>
        </w:rPr>
      </w:pPr>
    </w:p>
    <w:p w:rsidR="004D2194" w:rsidRDefault="004D2194">
      <w:pPr>
        <w:rPr>
          <w:rFonts w:ascii="Times New Roman" w:hAnsi="Times New Roman" w:cs="Times New Roman"/>
          <w:sz w:val="20"/>
          <w:szCs w:val="20"/>
        </w:rPr>
      </w:pPr>
    </w:p>
    <w:tbl>
      <w:tblPr>
        <w:tblW w:w="9612" w:type="dxa"/>
        <w:tblInd w:w="-442" w:type="dxa"/>
        <w:tblBorders>
          <w:top w:val="single" w:sz="4" w:space="0" w:color="00000A"/>
          <w:left w:val="single" w:sz="4" w:space="0" w:color="00000A"/>
          <w:bottom w:val="single" w:sz="4" w:space="0" w:color="000001"/>
          <w:right w:val="single" w:sz="4" w:space="0" w:color="000001"/>
          <w:insideH w:val="single" w:sz="4" w:space="0" w:color="000001"/>
          <w:insideV w:val="single" w:sz="4" w:space="0" w:color="000001"/>
        </w:tblBorders>
        <w:tblCellMar>
          <w:left w:w="93" w:type="dxa"/>
        </w:tblCellMar>
        <w:tblLook w:val="00A0" w:firstRow="1" w:lastRow="0" w:firstColumn="1" w:lastColumn="0" w:noHBand="0" w:noVBand="0"/>
      </w:tblPr>
      <w:tblGrid>
        <w:gridCol w:w="1593"/>
        <w:gridCol w:w="1231"/>
        <w:gridCol w:w="1469"/>
        <w:gridCol w:w="1395"/>
        <w:gridCol w:w="1564"/>
        <w:gridCol w:w="1180"/>
        <w:gridCol w:w="1180"/>
      </w:tblGrid>
      <w:tr w:rsidR="004D2194">
        <w:trPr>
          <w:trHeight w:val="50"/>
        </w:trPr>
        <w:tc>
          <w:tcPr>
            <w:tcW w:w="9611" w:type="dxa"/>
            <w:gridSpan w:val="7"/>
            <w:tcBorders>
              <w:top w:val="single" w:sz="4" w:space="0" w:color="00000A"/>
              <w:left w:val="single" w:sz="4" w:space="0" w:color="00000A"/>
              <w:bottom w:val="single" w:sz="4" w:space="0" w:color="000001"/>
              <w:right w:val="single" w:sz="4" w:space="0" w:color="000001"/>
            </w:tcBorders>
            <w:shd w:val="clear" w:color="auto" w:fill="auto"/>
            <w:tcMar>
              <w:left w:w="93" w:type="dxa"/>
            </w:tcMar>
            <w:vAlign w:val="bottom"/>
          </w:tcPr>
          <w:p w:rsidR="004D2194" w:rsidRDefault="0002581D">
            <w:pPr>
              <w:jc w:val="center"/>
              <w:rPr>
                <w:rFonts w:ascii="Times New Roman" w:hAnsi="Times New Roman" w:cs="Times New Roman"/>
                <w:bCs/>
                <w:sz w:val="20"/>
                <w:szCs w:val="20"/>
              </w:rPr>
            </w:pPr>
            <w:r>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4D2194">
        <w:trPr>
          <w:trHeight w:val="303"/>
        </w:trPr>
        <w:tc>
          <w:tcPr>
            <w:tcW w:w="1683" w:type="dxa"/>
            <w:vMerge w:val="restart"/>
            <w:tcBorders>
              <w:top w:val="single" w:sz="4" w:space="0" w:color="00000A"/>
              <w:left w:val="single" w:sz="4" w:space="0" w:color="00000A"/>
              <w:bottom w:val="single" w:sz="4" w:space="0" w:color="000001"/>
              <w:right w:val="single" w:sz="4" w:space="0" w:color="000001"/>
            </w:tcBorders>
            <w:shd w:val="clear" w:color="auto" w:fill="auto"/>
            <w:tcMar>
              <w:left w:w="93" w:type="dxa"/>
            </w:tcMar>
            <w:vAlign w:val="bottom"/>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Код модуля  в составе дисциплины, практики и т.п.</w:t>
            </w:r>
          </w:p>
        </w:tc>
        <w:tc>
          <w:tcPr>
            <w:tcW w:w="3070" w:type="dxa"/>
            <w:gridSpan w:val="2"/>
            <w:tcBorders>
              <w:top w:val="single" w:sz="4" w:space="0" w:color="00000A"/>
              <w:left w:val="single" w:sz="4" w:space="0" w:color="000001"/>
              <w:bottom w:val="single" w:sz="4" w:space="0" w:color="00000A"/>
              <w:right w:val="single" w:sz="4" w:space="0" w:color="000001"/>
            </w:tcBorders>
            <w:shd w:val="clear" w:color="auto" w:fill="auto"/>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00000A"/>
              <w:left w:val="single" w:sz="4" w:space="0" w:color="000001"/>
              <w:bottom w:val="single" w:sz="4" w:space="0" w:color="00000A"/>
              <w:right w:val="single" w:sz="4" w:space="0" w:color="000001"/>
            </w:tcBorders>
            <w:shd w:val="clear" w:color="auto" w:fill="auto"/>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Виды промежуточной аттестации</w:t>
            </w:r>
          </w:p>
        </w:tc>
        <w:tc>
          <w:tcPr>
            <w:tcW w:w="2585" w:type="dxa"/>
            <w:gridSpan w:val="2"/>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Виды итоговой аттестации</w:t>
            </w:r>
          </w:p>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(только для программ итоговой аттестации и дополнительных образовательных программ)</w:t>
            </w:r>
          </w:p>
        </w:tc>
      </w:tr>
      <w:tr w:rsidR="004D2194">
        <w:trPr>
          <w:trHeight w:val="303"/>
        </w:trPr>
        <w:tc>
          <w:tcPr>
            <w:tcW w:w="1683" w:type="dxa"/>
            <w:vMerge/>
            <w:tcBorders>
              <w:top w:val="single" w:sz="4" w:space="0" w:color="00000A"/>
              <w:left w:val="single" w:sz="4" w:space="0" w:color="00000A"/>
              <w:bottom w:val="single" w:sz="4" w:space="0" w:color="00000A"/>
              <w:right w:val="single" w:sz="4" w:space="0" w:color="000001"/>
            </w:tcBorders>
            <w:shd w:val="clear" w:color="auto" w:fill="auto"/>
            <w:tcMar>
              <w:left w:w="93" w:type="dxa"/>
            </w:tcMar>
            <w:vAlign w:val="center"/>
          </w:tcPr>
          <w:p w:rsidR="004D2194" w:rsidRDefault="004D2194">
            <w:pPr>
              <w:rPr>
                <w:rFonts w:ascii="Times New Roman" w:hAnsi="Times New Roman" w:cs="Times New Roman"/>
                <w:sz w:val="20"/>
                <w:szCs w:val="20"/>
              </w:rPr>
            </w:pPr>
          </w:p>
        </w:tc>
        <w:tc>
          <w:tcPr>
            <w:tcW w:w="1364"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 xml:space="preserve">Формы </w:t>
            </w:r>
          </w:p>
        </w:tc>
        <w:tc>
          <w:tcPr>
            <w:tcW w:w="1705"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Сроки</w:t>
            </w:r>
          </w:p>
        </w:tc>
        <w:tc>
          <w:tcPr>
            <w:tcW w:w="1314"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Виды</w:t>
            </w:r>
          </w:p>
        </w:tc>
        <w:tc>
          <w:tcPr>
            <w:tcW w:w="959"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Сроки</w:t>
            </w:r>
          </w:p>
        </w:tc>
        <w:tc>
          <w:tcPr>
            <w:tcW w:w="1293"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Виды</w:t>
            </w:r>
          </w:p>
        </w:tc>
        <w:tc>
          <w:tcPr>
            <w:tcW w:w="1293"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Сроки</w:t>
            </w:r>
          </w:p>
        </w:tc>
      </w:tr>
      <w:tr w:rsidR="004D2194">
        <w:tc>
          <w:tcPr>
            <w:tcW w:w="9611" w:type="dxa"/>
            <w:gridSpan w:val="7"/>
            <w:tcBorders>
              <w:top w:val="single" w:sz="4" w:space="0" w:color="00000A"/>
              <w:left w:val="single" w:sz="4" w:space="0" w:color="00000A"/>
              <w:bottom w:val="single" w:sz="4" w:space="0" w:color="000001"/>
              <w:right w:val="single" w:sz="4" w:space="0" w:color="000001"/>
            </w:tcBorders>
            <w:shd w:val="clear" w:color="auto" w:fill="auto"/>
            <w:tcMar>
              <w:left w:w="93" w:type="dxa"/>
            </w:tcMa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ОСНОВНАЯ ТРАЕКТОРИЯ</w:t>
            </w:r>
          </w:p>
        </w:tc>
      </w:tr>
      <w:tr w:rsidR="004D2194">
        <w:tc>
          <w:tcPr>
            <w:tcW w:w="9611" w:type="dxa"/>
            <w:gridSpan w:val="7"/>
            <w:tcBorders>
              <w:top w:val="single" w:sz="4" w:space="0" w:color="00000A"/>
              <w:left w:val="single" w:sz="4" w:space="0" w:color="00000A"/>
              <w:bottom w:val="single" w:sz="4" w:space="0" w:color="000001"/>
              <w:right w:val="single" w:sz="4" w:space="0" w:color="000001"/>
            </w:tcBorders>
            <w:shd w:val="clear" w:color="auto" w:fill="auto"/>
            <w:tcMar>
              <w:left w:w="93" w:type="dxa"/>
            </w:tcMar>
            <w:vAlign w:val="center"/>
          </w:tcPr>
          <w:p w:rsidR="004D2194" w:rsidRDefault="0002581D">
            <w:pPr>
              <w:jc w:val="center"/>
              <w:rPr>
                <w:rFonts w:ascii="Times New Roman" w:hAnsi="Times New Roman" w:cs="Times New Roman"/>
                <w:sz w:val="20"/>
                <w:szCs w:val="20"/>
              </w:rPr>
            </w:pPr>
            <w:r>
              <w:rPr>
                <w:rFonts w:ascii="Times New Roman" w:hAnsi="Times New Roman" w:cs="Times New Roman"/>
                <w:sz w:val="20"/>
                <w:szCs w:val="20"/>
              </w:rPr>
              <w:t>Форма обучения очная</w:t>
            </w:r>
          </w:p>
        </w:tc>
      </w:tr>
      <w:tr w:rsidR="004D2194">
        <w:tc>
          <w:tcPr>
            <w:tcW w:w="1683" w:type="dxa"/>
            <w:tcBorders>
              <w:top w:val="single" w:sz="4" w:space="0" w:color="00000A"/>
              <w:left w:val="single" w:sz="4" w:space="0" w:color="00000A"/>
              <w:bottom w:val="single" w:sz="4" w:space="0" w:color="00000A"/>
              <w:right w:val="single" w:sz="4" w:space="0" w:color="000001"/>
            </w:tcBorders>
            <w:shd w:val="clear" w:color="auto" w:fill="auto"/>
            <w:tcMar>
              <w:left w:w="93" w:type="dxa"/>
            </w:tcMar>
            <w:vAlign w:val="center"/>
          </w:tcPr>
          <w:p w:rsidR="004D2194" w:rsidRDefault="0002581D">
            <w:pPr>
              <w:rPr>
                <w:rFonts w:ascii="Times New Roman" w:hAnsi="Times New Roman" w:cs="Times New Roman"/>
                <w:sz w:val="20"/>
                <w:szCs w:val="20"/>
              </w:rPr>
            </w:pPr>
            <w:r>
              <w:rPr>
                <w:rFonts w:ascii="Times New Roman" w:hAnsi="Times New Roman" w:cs="Times New Roman"/>
                <w:sz w:val="20"/>
                <w:szCs w:val="20"/>
              </w:rPr>
              <w:t>Семестр 8</w:t>
            </w:r>
          </w:p>
        </w:tc>
        <w:tc>
          <w:tcPr>
            <w:tcW w:w="1364"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4D2194">
            <w:pPr>
              <w:jc w:val="center"/>
              <w:rPr>
                <w:rFonts w:ascii="Times New Roman" w:hAnsi="Times New Roman" w:cs="Times New Roman"/>
                <w:sz w:val="20"/>
                <w:szCs w:val="20"/>
              </w:rPr>
            </w:pPr>
          </w:p>
        </w:tc>
        <w:tc>
          <w:tcPr>
            <w:tcW w:w="1705"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4D2194">
            <w:pPr>
              <w:jc w:val="center"/>
              <w:rPr>
                <w:rFonts w:ascii="Times New Roman" w:hAnsi="Times New Roman" w:cs="Times New Roman"/>
                <w:sz w:val="20"/>
                <w:szCs w:val="20"/>
              </w:rPr>
            </w:pPr>
          </w:p>
        </w:tc>
        <w:tc>
          <w:tcPr>
            <w:tcW w:w="1314"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pPr>
            <w:r>
              <w:rPr>
                <w:rFonts w:ascii="Times New Roman" w:hAnsi="Times New Roman" w:cs="Times New Roman"/>
                <w:sz w:val="20"/>
                <w:szCs w:val="20"/>
              </w:rPr>
              <w:t>экзамен, устно, традиционная форма</w:t>
            </w:r>
          </w:p>
        </w:tc>
        <w:tc>
          <w:tcPr>
            <w:tcW w:w="959"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02581D">
            <w:pPr>
              <w:jc w:val="center"/>
            </w:pPr>
            <w:r>
              <w:rPr>
                <w:rFonts w:ascii="Times New Roman" w:hAnsi="Times New Roman" w:cs="Times New Roman"/>
                <w:sz w:val="20"/>
                <w:szCs w:val="20"/>
              </w:rPr>
              <w:t>по графику промежуточной аттестации</w:t>
            </w:r>
          </w:p>
        </w:tc>
        <w:tc>
          <w:tcPr>
            <w:tcW w:w="1293"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4D2194">
            <w:pPr>
              <w:jc w:val="center"/>
              <w:rPr>
                <w:rFonts w:ascii="Times New Roman" w:hAnsi="Times New Roman" w:cs="Times New Roman"/>
                <w:sz w:val="20"/>
                <w:szCs w:val="20"/>
              </w:rPr>
            </w:pPr>
          </w:p>
        </w:tc>
        <w:tc>
          <w:tcPr>
            <w:tcW w:w="1293" w:type="dxa"/>
            <w:tcBorders>
              <w:top w:val="single" w:sz="4" w:space="0" w:color="00000A"/>
              <w:left w:val="single" w:sz="4" w:space="0" w:color="000001"/>
              <w:bottom w:val="single" w:sz="4" w:space="0" w:color="00000A"/>
              <w:right w:val="single" w:sz="4" w:space="0" w:color="000001"/>
            </w:tcBorders>
            <w:shd w:val="clear" w:color="auto" w:fill="auto"/>
          </w:tcPr>
          <w:p w:rsidR="004D2194" w:rsidRDefault="004D2194">
            <w:pPr>
              <w:jc w:val="center"/>
              <w:rPr>
                <w:rFonts w:ascii="Times New Roman" w:hAnsi="Times New Roman" w:cs="Times New Roman"/>
                <w:sz w:val="20"/>
                <w:szCs w:val="20"/>
              </w:rPr>
            </w:pPr>
          </w:p>
        </w:tc>
      </w:tr>
    </w:tbl>
    <w:p w:rsidR="004D2194" w:rsidRDefault="004D2194">
      <w:pPr>
        <w:rPr>
          <w:rFonts w:ascii="Times New Roman" w:hAnsi="Times New Roman" w:cs="Times New Roman"/>
          <w:sz w:val="20"/>
          <w:szCs w:val="20"/>
          <w:lang w:val="en-US"/>
        </w:rPr>
      </w:pPr>
    </w:p>
    <w:p w:rsidR="004D2194" w:rsidRDefault="004D2194">
      <w:pPr>
        <w:rPr>
          <w:rFonts w:ascii="Times New Roman" w:hAnsi="Times New Roman" w:cs="Times New Roman"/>
          <w:sz w:val="20"/>
          <w:szCs w:val="20"/>
        </w:rPr>
      </w:pPr>
    </w:p>
    <w:p w:rsidR="004D2194" w:rsidRDefault="0002581D">
      <w:pPr>
        <w:rPr>
          <w:rFonts w:ascii="Times New Roman" w:hAnsi="Times New Roman" w:cs="Times New Roman"/>
          <w:sz w:val="20"/>
          <w:szCs w:val="20"/>
        </w:rPr>
      </w:pPr>
      <w:r>
        <w:br w:type="page"/>
      </w:r>
    </w:p>
    <w:p w:rsidR="004D2194" w:rsidRDefault="0002581D">
      <w:pPr>
        <w:rPr>
          <w:rFonts w:ascii="Times New Roman" w:hAnsi="Times New Roman" w:cs="Times New Roman"/>
          <w:b/>
        </w:rPr>
      </w:pPr>
      <w:r>
        <w:rPr>
          <w:rFonts w:ascii="Times New Roman" w:hAnsi="Times New Roman" w:cs="Times New Roman"/>
          <w:b/>
        </w:rPr>
        <w:lastRenderedPageBreak/>
        <w:t>2.2.   Структура и содержание учебных занятий</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b/>
        </w:rPr>
        <w:t>2.2.   Структура и содержание учебных занятий</w:t>
      </w:r>
    </w:p>
    <w:tbl>
      <w:tblPr>
        <w:tblW w:w="9982" w:type="dxa"/>
        <w:tblInd w:w="-52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84"/>
        <w:gridCol w:w="4353"/>
        <w:gridCol w:w="3472"/>
        <w:gridCol w:w="1573"/>
      </w:tblGrid>
      <w:tr w:rsidR="004D2194">
        <w:tc>
          <w:tcPr>
            <w:tcW w:w="583"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п/п</w:t>
            </w:r>
          </w:p>
        </w:tc>
        <w:tc>
          <w:tcPr>
            <w:tcW w:w="4353"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Наименование темы (раздела, части)</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Вид учебных занятий</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Количество часов</w:t>
            </w:r>
          </w:p>
        </w:tc>
      </w:tr>
      <w:tr w:rsidR="004D2194">
        <w:tc>
          <w:tcPr>
            <w:tcW w:w="58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1</w:t>
            </w:r>
          </w:p>
        </w:tc>
        <w:tc>
          <w:tcPr>
            <w:tcW w:w="435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lang w:val="en-US"/>
              </w:rPr>
              <w:t>U</w:t>
            </w:r>
            <w:r>
              <w:rPr>
                <w:rFonts w:ascii="Times New Roman" w:hAnsi="Times New Roman" w:cs="Times New Roman"/>
              </w:rPr>
              <w:t xml:space="preserve">-статистики, их роль в математической статистике и </w:t>
            </w:r>
            <w:proofErr w:type="spellStart"/>
            <w:r>
              <w:rPr>
                <w:rFonts w:ascii="Times New Roman" w:hAnsi="Times New Roman" w:cs="Times New Roman"/>
              </w:rPr>
              <w:t>мартингальная</w:t>
            </w:r>
            <w:proofErr w:type="spellEnd"/>
            <w:r>
              <w:rPr>
                <w:rFonts w:ascii="Times New Roman" w:hAnsi="Times New Roman" w:cs="Times New Roman"/>
              </w:rPr>
              <w:t xml:space="preserve"> структура</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лекции</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rPr>
                <w:rFonts w:ascii="Times New Roman" w:hAnsi="Times New Roman" w:cs="Times New Roman"/>
              </w:rPr>
            </w:pPr>
            <w:r>
              <w:rPr>
                <w:rFonts w:ascii="Times New Roman" w:hAnsi="Times New Roman" w:cs="Times New Roman"/>
              </w:rPr>
              <w:t>4</w:t>
            </w:r>
          </w:p>
        </w:tc>
      </w:tr>
      <w:tr w:rsidR="004D2194">
        <w:trPr>
          <w:trHeight w:val="196"/>
        </w:trPr>
        <w:tc>
          <w:tcPr>
            <w:tcW w:w="58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jc w:val="center"/>
              <w:rPr>
                <w:rFonts w:ascii="Times New Roman" w:hAnsi="Times New Roman" w:cs="Times New Roman"/>
              </w:rPr>
            </w:pPr>
          </w:p>
        </w:tc>
        <w:tc>
          <w:tcPr>
            <w:tcW w:w="435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по методическим материалам</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1</w:t>
            </w:r>
          </w:p>
        </w:tc>
      </w:tr>
      <w:tr w:rsidR="004D2194">
        <w:tc>
          <w:tcPr>
            <w:tcW w:w="58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2</w:t>
            </w:r>
          </w:p>
        </w:tc>
        <w:tc>
          <w:tcPr>
            <w:tcW w:w="435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 xml:space="preserve">Разложение </w:t>
            </w:r>
            <w:proofErr w:type="spellStart"/>
            <w:r>
              <w:rPr>
                <w:rFonts w:ascii="Times New Roman" w:hAnsi="Times New Roman" w:cs="Times New Roman"/>
              </w:rPr>
              <w:t>Хёффдинга</w:t>
            </w:r>
            <w:proofErr w:type="spellEnd"/>
            <w:r>
              <w:rPr>
                <w:rFonts w:ascii="Times New Roman" w:hAnsi="Times New Roman" w:cs="Times New Roman"/>
              </w:rPr>
              <w:t xml:space="preserve"> и основные предельные теоремы для </w:t>
            </w:r>
            <w:r>
              <w:rPr>
                <w:rFonts w:ascii="Times New Roman" w:hAnsi="Times New Roman" w:cs="Times New Roman"/>
                <w:lang w:val="en-US"/>
              </w:rPr>
              <w:t>U</w:t>
            </w:r>
            <w:r>
              <w:rPr>
                <w:rFonts w:ascii="Times New Roman" w:hAnsi="Times New Roman" w:cs="Times New Roman"/>
              </w:rPr>
              <w:t>-статистик</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лекции</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rPr>
                <w:rFonts w:ascii="Times New Roman" w:hAnsi="Times New Roman" w:cs="Times New Roman"/>
              </w:rPr>
            </w:pPr>
            <w:r>
              <w:rPr>
                <w:rFonts w:ascii="Times New Roman" w:hAnsi="Times New Roman" w:cs="Times New Roman"/>
              </w:rPr>
              <w:t>4</w:t>
            </w:r>
          </w:p>
        </w:tc>
      </w:tr>
      <w:tr w:rsidR="004D2194">
        <w:tc>
          <w:tcPr>
            <w:tcW w:w="58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jc w:val="center"/>
              <w:rPr>
                <w:rFonts w:ascii="Times New Roman" w:hAnsi="Times New Roman" w:cs="Times New Roman"/>
              </w:rPr>
            </w:pPr>
          </w:p>
        </w:tc>
        <w:tc>
          <w:tcPr>
            <w:tcW w:w="435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по методическим материалам</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1</w:t>
            </w:r>
          </w:p>
        </w:tc>
      </w:tr>
      <w:tr w:rsidR="004D2194">
        <w:tc>
          <w:tcPr>
            <w:tcW w:w="58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3</w:t>
            </w:r>
          </w:p>
        </w:tc>
        <w:tc>
          <w:tcPr>
            <w:tcW w:w="435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pStyle w:val="af4"/>
              <w:rPr>
                <w:rFonts w:ascii="Times New Roman" w:hAnsi="Times New Roman" w:cs="Times New Roman"/>
                <w:sz w:val="24"/>
                <w:szCs w:val="24"/>
              </w:rPr>
            </w:pPr>
            <w:r>
              <w:rPr>
                <w:rFonts w:ascii="Times New Roman" w:hAnsi="Times New Roman" w:cs="Times New Roman"/>
                <w:b w:val="0"/>
                <w:sz w:val="24"/>
                <w:szCs w:val="24"/>
              </w:rPr>
              <w:t xml:space="preserve">Основные подходы к измерению асимптотической эффективности критериев. Расстояние </w:t>
            </w:r>
            <w:proofErr w:type="spellStart"/>
            <w:r>
              <w:rPr>
                <w:rFonts w:ascii="Times New Roman" w:hAnsi="Times New Roman" w:cs="Times New Roman"/>
                <w:b w:val="0"/>
                <w:sz w:val="24"/>
                <w:szCs w:val="24"/>
              </w:rPr>
              <w:t>Кульбака-Лейблера</w:t>
            </w:r>
            <w:proofErr w:type="spellEnd"/>
            <w:r>
              <w:rPr>
                <w:rFonts w:ascii="Times New Roman" w:hAnsi="Times New Roman" w:cs="Times New Roman"/>
                <w:b w:val="0"/>
                <w:sz w:val="24"/>
                <w:szCs w:val="24"/>
              </w:rPr>
              <w:t xml:space="preserve">. Точные наклоны по </w:t>
            </w:r>
            <w:proofErr w:type="spellStart"/>
            <w:r>
              <w:rPr>
                <w:rFonts w:ascii="Times New Roman" w:hAnsi="Times New Roman" w:cs="Times New Roman"/>
                <w:b w:val="0"/>
                <w:sz w:val="24"/>
                <w:szCs w:val="24"/>
              </w:rPr>
              <w:t>Бахадуру</w:t>
            </w:r>
            <w:proofErr w:type="spellEnd"/>
            <w:r>
              <w:rPr>
                <w:rFonts w:ascii="Times New Roman" w:hAnsi="Times New Roman" w:cs="Times New Roman"/>
                <w:b w:val="0"/>
                <w:sz w:val="24"/>
                <w:szCs w:val="24"/>
              </w:rPr>
              <w:t xml:space="preserve"> и их свойства. </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лекции</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4</w:t>
            </w:r>
          </w:p>
        </w:tc>
      </w:tr>
      <w:tr w:rsidR="004D2194">
        <w:tc>
          <w:tcPr>
            <w:tcW w:w="58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jc w:val="center"/>
              <w:rPr>
                <w:rFonts w:ascii="Times New Roman" w:hAnsi="Times New Roman" w:cs="Times New Roman"/>
              </w:rPr>
            </w:pPr>
          </w:p>
        </w:tc>
        <w:tc>
          <w:tcPr>
            <w:tcW w:w="435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по методическим материалам</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1</w:t>
            </w:r>
          </w:p>
        </w:tc>
      </w:tr>
      <w:tr w:rsidR="004D2194">
        <w:tc>
          <w:tcPr>
            <w:tcW w:w="58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4</w:t>
            </w:r>
          </w:p>
        </w:tc>
        <w:tc>
          <w:tcPr>
            <w:tcW w:w="435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 xml:space="preserve">Большие уклонения статистических функционалов, теоремы Чернова, </w:t>
            </w:r>
            <w:proofErr w:type="spellStart"/>
            <w:r>
              <w:rPr>
                <w:rFonts w:ascii="Times New Roman" w:hAnsi="Times New Roman" w:cs="Times New Roman"/>
              </w:rPr>
              <w:t>Санова</w:t>
            </w:r>
            <w:proofErr w:type="spellEnd"/>
            <w:r>
              <w:rPr>
                <w:rFonts w:ascii="Times New Roman" w:hAnsi="Times New Roman" w:cs="Times New Roman"/>
              </w:rPr>
              <w:t xml:space="preserve"> и </w:t>
            </w:r>
            <w:proofErr w:type="spellStart"/>
            <w:r>
              <w:rPr>
                <w:rFonts w:ascii="Times New Roman" w:hAnsi="Times New Roman" w:cs="Times New Roman"/>
              </w:rPr>
              <w:t>Хрунебома</w:t>
            </w:r>
            <w:proofErr w:type="spellEnd"/>
            <w:r>
              <w:rPr>
                <w:rFonts w:ascii="Times New Roman" w:hAnsi="Times New Roman" w:cs="Times New Roman"/>
              </w:rPr>
              <w:t xml:space="preserve">. Применения для вычисления точных наклонов. </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лекции</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4</w:t>
            </w:r>
          </w:p>
        </w:tc>
      </w:tr>
      <w:tr w:rsidR="004D2194">
        <w:tc>
          <w:tcPr>
            <w:tcW w:w="58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jc w:val="center"/>
              <w:rPr>
                <w:rFonts w:ascii="Times New Roman" w:hAnsi="Times New Roman" w:cs="Times New Roman"/>
              </w:rPr>
            </w:pPr>
          </w:p>
        </w:tc>
        <w:tc>
          <w:tcPr>
            <w:tcW w:w="435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по методическим материалам</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rPr>
                <w:rFonts w:ascii="Times New Roman" w:hAnsi="Times New Roman" w:cs="Times New Roman"/>
              </w:rPr>
            </w:pPr>
            <w:r>
              <w:rPr>
                <w:rFonts w:ascii="Times New Roman" w:hAnsi="Times New Roman" w:cs="Times New Roman"/>
              </w:rPr>
              <w:t>3</w:t>
            </w:r>
          </w:p>
        </w:tc>
      </w:tr>
      <w:tr w:rsidR="004D2194">
        <w:trPr>
          <w:trHeight w:val="306"/>
        </w:trPr>
        <w:tc>
          <w:tcPr>
            <w:tcW w:w="58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5</w:t>
            </w:r>
          </w:p>
        </w:tc>
        <w:tc>
          <w:tcPr>
            <w:tcW w:w="435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 xml:space="preserve">Большие уклонения </w:t>
            </w:r>
            <w:r>
              <w:rPr>
                <w:rFonts w:ascii="Times New Roman" w:hAnsi="Times New Roman" w:cs="Times New Roman"/>
                <w:lang w:val="en-US"/>
              </w:rPr>
              <w:t>U</w:t>
            </w:r>
            <w:r>
              <w:rPr>
                <w:rFonts w:ascii="Times New Roman" w:hAnsi="Times New Roman" w:cs="Times New Roman"/>
              </w:rPr>
              <w:t xml:space="preserve">-статистик. Решение интегральных уравнений для ядер. </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лекции</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2</w:t>
            </w:r>
          </w:p>
        </w:tc>
      </w:tr>
      <w:tr w:rsidR="004D2194">
        <w:trPr>
          <w:trHeight w:val="305"/>
        </w:trPr>
        <w:tc>
          <w:tcPr>
            <w:tcW w:w="58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jc w:val="center"/>
              <w:rPr>
                <w:rFonts w:ascii="Times New Roman" w:hAnsi="Times New Roman" w:cs="Times New Roman"/>
              </w:rPr>
            </w:pPr>
          </w:p>
        </w:tc>
        <w:tc>
          <w:tcPr>
            <w:tcW w:w="435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по методическим материалам</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rPr>
                <w:rFonts w:ascii="Times New Roman" w:hAnsi="Times New Roman" w:cs="Times New Roman"/>
              </w:rPr>
            </w:pPr>
            <w:r>
              <w:rPr>
                <w:rFonts w:ascii="Times New Roman" w:hAnsi="Times New Roman" w:cs="Times New Roman"/>
              </w:rPr>
              <w:t>2</w:t>
            </w:r>
          </w:p>
        </w:tc>
      </w:tr>
      <w:tr w:rsidR="004D2194">
        <w:tc>
          <w:tcPr>
            <w:tcW w:w="583" w:type="dxa"/>
            <w:vMerge w:val="restart"/>
            <w:tcBorders>
              <w:top w:val="single" w:sz="4" w:space="0" w:color="000001"/>
              <w:left w:val="single" w:sz="4" w:space="0" w:color="000001"/>
              <w:bottom w:val="single" w:sz="4" w:space="0" w:color="000001"/>
            </w:tcBorders>
            <w:shd w:val="clear" w:color="auto" w:fill="auto"/>
            <w:tcMar>
              <w:left w:w="98" w:type="dxa"/>
            </w:tcMar>
          </w:tcPr>
          <w:p w:rsidR="004D2194" w:rsidRDefault="0002581D">
            <w:pPr>
              <w:spacing w:before="120" w:after="120"/>
              <w:jc w:val="center"/>
              <w:rPr>
                <w:rFonts w:ascii="Times New Roman" w:hAnsi="Times New Roman" w:cs="Times New Roman"/>
              </w:rPr>
            </w:pPr>
            <w:r>
              <w:rPr>
                <w:rFonts w:ascii="Times New Roman" w:hAnsi="Times New Roman" w:cs="Times New Roman"/>
              </w:rPr>
              <w:t>6</w:t>
            </w:r>
          </w:p>
        </w:tc>
        <w:tc>
          <w:tcPr>
            <w:tcW w:w="4353" w:type="dxa"/>
            <w:vMerge w:val="restart"/>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widowControl w:val="0"/>
              <w:tabs>
                <w:tab w:val="left" w:pos="720"/>
              </w:tabs>
              <w:jc w:val="both"/>
              <w:rPr>
                <w:rFonts w:ascii="Times New Roman" w:hAnsi="Times New Roman" w:cs="Times New Roman"/>
              </w:rPr>
            </w:pPr>
            <w:r>
              <w:rPr>
                <w:rFonts w:ascii="Times New Roman" w:hAnsi="Times New Roman" w:cs="Times New Roman"/>
              </w:rPr>
              <w:t xml:space="preserve">Теорема </w:t>
            </w:r>
            <w:proofErr w:type="spellStart"/>
            <w:r>
              <w:rPr>
                <w:rFonts w:ascii="Times New Roman" w:hAnsi="Times New Roman" w:cs="Times New Roman"/>
              </w:rPr>
              <w:t>Бахадура</w:t>
            </w:r>
            <w:proofErr w:type="spellEnd"/>
            <w:r>
              <w:rPr>
                <w:rFonts w:ascii="Times New Roman" w:hAnsi="Times New Roman" w:cs="Times New Roman"/>
              </w:rPr>
              <w:t xml:space="preserve"> об асимптотической оптимальности критерия отношения правдоподобия. Локальные точные наклоны и локальные индексы. </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лекции</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4</w:t>
            </w:r>
          </w:p>
        </w:tc>
      </w:tr>
      <w:tr w:rsidR="004D2194">
        <w:tc>
          <w:tcPr>
            <w:tcW w:w="583" w:type="dxa"/>
            <w:vMerge/>
            <w:tcBorders>
              <w:top w:val="single" w:sz="4" w:space="0" w:color="000001"/>
              <w:left w:val="single" w:sz="4" w:space="0" w:color="000001"/>
              <w:bottom w:val="single" w:sz="4" w:space="0" w:color="000001"/>
            </w:tcBorders>
            <w:shd w:val="clear" w:color="auto" w:fill="auto"/>
            <w:tcMar>
              <w:left w:w="98" w:type="dxa"/>
            </w:tcMar>
          </w:tcPr>
          <w:p w:rsidR="004D2194" w:rsidRDefault="004D2194">
            <w:pPr>
              <w:snapToGrid w:val="0"/>
              <w:jc w:val="center"/>
              <w:rPr>
                <w:rFonts w:ascii="Times New Roman" w:hAnsi="Times New Roman" w:cs="Times New Roman"/>
              </w:rPr>
            </w:pPr>
          </w:p>
        </w:tc>
        <w:tc>
          <w:tcPr>
            <w:tcW w:w="4353" w:type="dxa"/>
            <w:vMerge/>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4D2194">
            <w:pPr>
              <w:snapToGrid w:val="0"/>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по методическим материалам</w:t>
            </w:r>
          </w:p>
          <w:p w:rsidR="004D2194" w:rsidRDefault="004D2194">
            <w:pPr>
              <w:spacing w:before="120" w:after="120"/>
              <w:jc w:val="both"/>
              <w:rPr>
                <w:rFonts w:ascii="Times New Roman" w:hAnsi="Times New Roman" w:cs="Times New Roman"/>
              </w:rPr>
            </w:pPr>
          </w:p>
          <w:p w:rsidR="004D2194" w:rsidRDefault="004D2194">
            <w:pPr>
              <w:spacing w:before="120" w:after="120"/>
              <w:jc w:val="both"/>
              <w:rPr>
                <w:rFonts w:ascii="Times New Roman" w:hAnsi="Times New Roman" w:cs="Times New Roman"/>
              </w:rPr>
            </w:pPr>
          </w:p>
          <w:p w:rsidR="004D2194" w:rsidRDefault="004D2194">
            <w:pPr>
              <w:spacing w:before="120" w:after="120"/>
              <w:jc w:val="both"/>
              <w:rPr>
                <w:rFonts w:ascii="Times New Roman" w:hAnsi="Times New Roman" w:cs="Times New Roman"/>
              </w:rPr>
            </w:pP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rPr>
                <w:rFonts w:ascii="Times New Roman" w:hAnsi="Times New Roman" w:cs="Times New Roman"/>
              </w:rPr>
            </w:pPr>
            <w:r>
              <w:rPr>
                <w:rFonts w:ascii="Times New Roman" w:hAnsi="Times New Roman" w:cs="Times New Roman"/>
                <w:lang w:val="en-US"/>
              </w:rPr>
              <w:t>2</w:t>
            </w:r>
          </w:p>
        </w:tc>
      </w:tr>
      <w:tr w:rsidR="004D2194">
        <w:tc>
          <w:tcPr>
            <w:tcW w:w="583"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center"/>
              <w:rPr>
                <w:rFonts w:ascii="Times New Roman" w:hAnsi="Times New Roman" w:cs="Times New Roman"/>
              </w:rPr>
            </w:pPr>
            <w:r>
              <w:rPr>
                <w:rFonts w:ascii="Times New Roman" w:hAnsi="Times New Roman" w:cs="Times New Roman"/>
              </w:rPr>
              <w:t>7</w:t>
            </w:r>
          </w:p>
        </w:tc>
        <w:tc>
          <w:tcPr>
            <w:tcW w:w="4353"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widowControl w:val="0"/>
              <w:tabs>
                <w:tab w:val="left" w:pos="720"/>
              </w:tabs>
              <w:jc w:val="both"/>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Асимптотическое сравнение критериев нормальности. Локальная оптималь</w:t>
            </w:r>
            <w:r>
              <w:rPr>
                <w:rFonts w:ascii="Times New Roman" w:hAnsi="Times New Roman" w:cs="Times New Roman"/>
              </w:rPr>
              <w:softHyphen/>
              <w:t>ность и ее вариационная формулировка. Наиболее благоприятные распреде</w:t>
            </w:r>
            <w:r>
              <w:rPr>
                <w:rFonts w:ascii="Times New Roman" w:hAnsi="Times New Roman" w:cs="Times New Roman"/>
              </w:rPr>
              <w:softHyphen/>
              <w:t>ления и их явное выражение для простейших альтернатив.</w:t>
            </w:r>
          </w:p>
          <w:p w:rsidR="004D2194" w:rsidRDefault="004D2194">
            <w:pPr>
              <w:spacing w:before="120" w:after="120"/>
              <w:jc w:val="both"/>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rPr>
                <w:rFonts w:ascii="Times New Roman" w:hAnsi="Times New Roman" w:cs="Times New Roman"/>
              </w:rPr>
            </w:pPr>
            <w:r>
              <w:rPr>
                <w:rFonts w:ascii="Times New Roman" w:hAnsi="Times New Roman" w:cs="Times New Roman"/>
              </w:rPr>
              <w:t>лекции</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rPr>
                <w:rFonts w:ascii="Times New Roman" w:hAnsi="Times New Roman" w:cs="Times New Roman"/>
              </w:rPr>
            </w:pPr>
            <w:r>
              <w:rPr>
                <w:rFonts w:ascii="Times New Roman" w:hAnsi="Times New Roman" w:cs="Times New Roman"/>
              </w:rPr>
              <w:t>2</w:t>
            </w:r>
          </w:p>
        </w:tc>
      </w:tr>
      <w:tr w:rsidR="004D2194">
        <w:trPr>
          <w:trHeight w:val="398"/>
        </w:trPr>
        <w:tc>
          <w:tcPr>
            <w:tcW w:w="583" w:type="dxa"/>
            <w:vMerge w:val="restart"/>
            <w:tcBorders>
              <w:top w:val="single" w:sz="4" w:space="0" w:color="000001"/>
              <w:left w:val="single" w:sz="4" w:space="0" w:color="000001"/>
              <w:bottom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lang w:val="en-US"/>
              </w:rPr>
              <w:t>8</w:t>
            </w:r>
          </w:p>
        </w:tc>
        <w:tc>
          <w:tcPr>
            <w:tcW w:w="4353" w:type="dxa"/>
            <w:vMerge w:val="restart"/>
            <w:tcBorders>
              <w:top w:val="single" w:sz="4" w:space="0" w:color="000001"/>
              <w:left w:val="single" w:sz="4" w:space="0" w:color="000001"/>
              <w:bottom w:val="single" w:sz="4" w:space="0" w:color="000001"/>
            </w:tcBorders>
            <w:shd w:val="clear" w:color="auto" w:fill="auto"/>
            <w:tcMar>
              <w:left w:w="98" w:type="dxa"/>
            </w:tcMar>
          </w:tcPr>
          <w:p w:rsidR="004D2194" w:rsidRDefault="0002581D">
            <w:pPr>
              <w:spacing w:before="120" w:after="120"/>
              <w:jc w:val="both"/>
            </w:pPr>
            <w:r>
              <w:rPr>
                <w:rFonts w:ascii="Times New Roman" w:hAnsi="Times New Roman" w:cs="Times New Roman"/>
              </w:rPr>
              <w:t>Экзамен</w:t>
            </w: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pPr>
            <w:r>
              <w:rPr>
                <w:rFonts w:ascii="Times New Roman" w:hAnsi="Times New Roman" w:cs="Times New Roman"/>
              </w:rPr>
              <w:t>консультация</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2</w:t>
            </w:r>
          </w:p>
        </w:tc>
      </w:tr>
      <w:tr w:rsidR="004D2194">
        <w:trPr>
          <w:trHeight w:val="196"/>
        </w:trPr>
        <w:tc>
          <w:tcPr>
            <w:tcW w:w="583" w:type="dxa"/>
            <w:vMerge/>
            <w:tcBorders>
              <w:top w:val="single" w:sz="4" w:space="0" w:color="000001"/>
              <w:left w:val="single" w:sz="4" w:space="0" w:color="000001"/>
              <w:bottom w:val="single" w:sz="4" w:space="0" w:color="000001"/>
            </w:tcBorders>
            <w:shd w:val="clear" w:color="auto" w:fill="auto"/>
            <w:tcMar>
              <w:left w:w="98" w:type="dxa"/>
            </w:tcMar>
          </w:tcPr>
          <w:p w:rsidR="004D2194" w:rsidRDefault="004D2194">
            <w:pPr>
              <w:snapToGrid w:val="0"/>
              <w:rPr>
                <w:rFonts w:ascii="Times New Roman" w:hAnsi="Times New Roman" w:cs="Times New Roman"/>
              </w:rPr>
            </w:pPr>
          </w:p>
        </w:tc>
        <w:tc>
          <w:tcPr>
            <w:tcW w:w="4353" w:type="dxa"/>
            <w:vMerge/>
            <w:tcBorders>
              <w:top w:val="single" w:sz="4" w:space="0" w:color="000001"/>
              <w:left w:val="single" w:sz="4" w:space="0" w:color="000001"/>
              <w:bottom w:val="single" w:sz="4" w:space="0" w:color="000001"/>
            </w:tcBorders>
            <w:shd w:val="clear" w:color="auto" w:fill="auto"/>
            <w:tcMar>
              <w:left w:w="98" w:type="dxa"/>
            </w:tcMar>
          </w:tcPr>
          <w:p w:rsidR="004D2194" w:rsidRDefault="004D2194">
            <w:pPr>
              <w:snapToGrid w:val="0"/>
              <w:rPr>
                <w:rFonts w:ascii="Times New Roman" w:hAnsi="Times New Roman" w:cs="Times New Roman"/>
              </w:rPr>
            </w:pPr>
          </w:p>
        </w:tc>
        <w:tc>
          <w:tcPr>
            <w:tcW w:w="3472" w:type="dxa"/>
            <w:tcBorders>
              <w:top w:val="single" w:sz="4" w:space="0" w:color="000001"/>
              <w:left w:val="single" w:sz="4" w:space="0" w:color="000001"/>
              <w:bottom w:val="single" w:sz="4" w:space="0" w:color="000001"/>
            </w:tcBorders>
            <w:shd w:val="clear" w:color="auto" w:fill="auto"/>
            <w:tcMar>
              <w:left w:w="98" w:type="dxa"/>
            </w:tcMar>
            <w:vAlign w:val="center"/>
          </w:tcPr>
          <w:p w:rsidR="004D2194" w:rsidRDefault="0002581D">
            <w:pPr>
              <w:spacing w:before="120" w:after="120"/>
              <w:jc w:val="both"/>
            </w:pPr>
            <w:r>
              <w:rPr>
                <w:rFonts w:ascii="Times New Roman" w:hAnsi="Times New Roman" w:cs="Times New Roman"/>
              </w:rPr>
              <w:t>промежуточная аттестация (самостоятельная)</w:t>
            </w:r>
          </w:p>
        </w:tc>
        <w:tc>
          <w:tcPr>
            <w:tcW w:w="157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D2194" w:rsidRDefault="0002581D">
            <w:pPr>
              <w:spacing w:before="120" w:after="120"/>
              <w:jc w:val="center"/>
            </w:pPr>
            <w:r>
              <w:rPr>
                <w:rFonts w:ascii="Times New Roman" w:hAnsi="Times New Roman" w:cs="Times New Roman"/>
              </w:rPr>
              <w:t>2</w:t>
            </w:r>
          </w:p>
        </w:tc>
      </w:tr>
    </w:tbl>
    <w:p w:rsidR="004D2194" w:rsidRDefault="0002581D">
      <w:pPr>
        <w:rPr>
          <w:rFonts w:ascii="Times New Roman" w:hAnsi="Times New Roman" w:cs="Times New Roman"/>
        </w:rPr>
      </w:pPr>
      <w:r>
        <w:br w:type="page"/>
      </w:r>
    </w:p>
    <w:p w:rsidR="004D2194" w:rsidRDefault="0002581D">
      <w:pPr>
        <w:ind w:right="-132"/>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lang w:val="en-US"/>
        </w:rPr>
        <w:t xml:space="preserve">ПЛАН </w:t>
      </w:r>
      <w:r>
        <w:rPr>
          <w:rFonts w:ascii="Times New Roman" w:hAnsi="Times New Roman" w:cs="Times New Roman"/>
        </w:rPr>
        <w:t xml:space="preserve"> ЛЕКЦИЙ</w:t>
      </w:r>
    </w:p>
    <w:p w:rsidR="004D2194" w:rsidRDefault="004D2194">
      <w:pPr>
        <w:ind w:right="-132"/>
        <w:rPr>
          <w:rFonts w:ascii="Times New Roman" w:hAnsi="Times New Roman" w:cs="Times New Roman"/>
        </w:rPr>
      </w:pPr>
    </w:p>
    <w:p w:rsidR="004D2194" w:rsidRDefault="0002581D">
      <w:pPr>
        <w:ind w:right="-132"/>
      </w:pPr>
      <w:r>
        <w:rPr>
          <w:rFonts w:ascii="Times New Roman" w:hAnsi="Times New Roman" w:cs="Times New Roman"/>
        </w:rPr>
        <w:t xml:space="preserve">Лекция 1. Изобретение </w:t>
      </w:r>
      <w:r>
        <w:rPr>
          <w:rFonts w:ascii="Times New Roman" w:hAnsi="Times New Roman" w:cs="Times New Roman"/>
          <w:lang w:val="en-US"/>
        </w:rPr>
        <w:t>U</w:t>
      </w:r>
      <w:r>
        <w:rPr>
          <w:rFonts w:ascii="Times New Roman" w:hAnsi="Times New Roman" w:cs="Times New Roman"/>
        </w:rPr>
        <w:t xml:space="preserve">-статистик Халмошем и </w:t>
      </w:r>
      <w:proofErr w:type="spellStart"/>
      <w:r>
        <w:rPr>
          <w:rFonts w:ascii="Times New Roman" w:hAnsi="Times New Roman" w:cs="Times New Roman"/>
        </w:rPr>
        <w:t>Хёффдингом</w:t>
      </w:r>
      <w:proofErr w:type="spellEnd"/>
      <w:r>
        <w:rPr>
          <w:rFonts w:ascii="Times New Roman" w:hAnsi="Times New Roman" w:cs="Times New Roman"/>
        </w:rPr>
        <w:t xml:space="preserve"> как несмещенных оценок статистических функционалов. Ядро и степень </w:t>
      </w:r>
      <w:r>
        <w:rPr>
          <w:rFonts w:ascii="Times New Roman" w:hAnsi="Times New Roman" w:cs="Times New Roman"/>
          <w:lang w:val="en-US"/>
        </w:rPr>
        <w:t>U</w:t>
      </w:r>
      <w:r>
        <w:rPr>
          <w:rFonts w:ascii="Times New Roman" w:hAnsi="Times New Roman" w:cs="Times New Roman"/>
        </w:rPr>
        <w:t>-статистики..</w:t>
      </w:r>
    </w:p>
    <w:p w:rsidR="004D2194" w:rsidRDefault="0002581D">
      <w:pPr>
        <w:ind w:right="-132"/>
      </w:pPr>
      <w:r>
        <w:rPr>
          <w:rFonts w:ascii="Times New Roman" w:hAnsi="Times New Roman" w:cs="Times New Roman"/>
        </w:rPr>
        <w:t xml:space="preserve">Лекция 2. Экстремальные свойства </w:t>
      </w:r>
      <w:r>
        <w:rPr>
          <w:rFonts w:ascii="Times New Roman" w:hAnsi="Times New Roman" w:cs="Times New Roman"/>
          <w:lang w:val="en-US"/>
        </w:rPr>
        <w:t>U</w:t>
      </w:r>
      <w:r>
        <w:rPr>
          <w:rFonts w:ascii="Times New Roman" w:hAnsi="Times New Roman" w:cs="Times New Roman"/>
        </w:rPr>
        <w:t xml:space="preserve">-статистик. Их </w:t>
      </w:r>
      <w:proofErr w:type="spellStart"/>
      <w:r>
        <w:rPr>
          <w:rFonts w:ascii="Times New Roman" w:hAnsi="Times New Roman" w:cs="Times New Roman"/>
        </w:rPr>
        <w:t>мартингальная</w:t>
      </w:r>
      <w:proofErr w:type="spellEnd"/>
      <w:r>
        <w:rPr>
          <w:rFonts w:ascii="Times New Roman" w:hAnsi="Times New Roman" w:cs="Times New Roman"/>
        </w:rPr>
        <w:t xml:space="preserve"> структура. </w:t>
      </w:r>
    </w:p>
    <w:p w:rsidR="004D2194" w:rsidRDefault="0002581D">
      <w:pPr>
        <w:ind w:right="-132"/>
      </w:pPr>
      <w:r>
        <w:rPr>
          <w:rFonts w:ascii="Times New Roman" w:hAnsi="Times New Roman" w:cs="Times New Roman"/>
        </w:rPr>
        <w:t xml:space="preserve">Лекция 3. Проекция ядра </w:t>
      </w:r>
      <w:r>
        <w:rPr>
          <w:rFonts w:ascii="Times New Roman" w:hAnsi="Times New Roman" w:cs="Times New Roman"/>
          <w:lang w:val="en-US"/>
        </w:rPr>
        <w:t>U</w:t>
      </w:r>
      <w:r>
        <w:rPr>
          <w:rFonts w:ascii="Times New Roman" w:hAnsi="Times New Roman" w:cs="Times New Roman"/>
        </w:rPr>
        <w:t xml:space="preserve">-статистики. Разложение </w:t>
      </w:r>
      <w:proofErr w:type="spellStart"/>
      <w:r>
        <w:rPr>
          <w:rFonts w:ascii="Times New Roman" w:hAnsi="Times New Roman" w:cs="Times New Roman"/>
        </w:rPr>
        <w:t>Хёффдинга</w:t>
      </w:r>
      <w:proofErr w:type="spellEnd"/>
      <w:r>
        <w:rPr>
          <w:rFonts w:ascii="Times New Roman" w:hAnsi="Times New Roman" w:cs="Times New Roman"/>
        </w:rPr>
        <w:t xml:space="preserve">. Вырожденные и невырожденные ядра. Дисперсия </w:t>
      </w:r>
      <w:r>
        <w:rPr>
          <w:rFonts w:ascii="Times New Roman" w:hAnsi="Times New Roman" w:cs="Times New Roman"/>
          <w:lang w:val="en-US"/>
        </w:rPr>
        <w:t>U</w:t>
      </w:r>
      <w:r>
        <w:rPr>
          <w:rFonts w:ascii="Times New Roman" w:hAnsi="Times New Roman" w:cs="Times New Roman"/>
        </w:rPr>
        <w:t>-статистик..</w:t>
      </w:r>
    </w:p>
    <w:p w:rsidR="004D2194" w:rsidRDefault="0002581D">
      <w:pPr>
        <w:ind w:right="-132"/>
        <w:rPr>
          <w:rFonts w:ascii="Times New Roman" w:hAnsi="Times New Roman" w:cs="Times New Roman"/>
        </w:rPr>
      </w:pPr>
      <w:r>
        <w:rPr>
          <w:rFonts w:ascii="Times New Roman" w:hAnsi="Times New Roman" w:cs="Times New Roman"/>
        </w:rPr>
        <w:t xml:space="preserve">Лекция 4. Асимптотическая нормальность невырожденных </w:t>
      </w:r>
      <w:r>
        <w:rPr>
          <w:rFonts w:ascii="Times New Roman" w:hAnsi="Times New Roman" w:cs="Times New Roman"/>
          <w:lang w:val="en-US"/>
        </w:rPr>
        <w:t>U</w:t>
      </w:r>
      <w:r>
        <w:rPr>
          <w:rFonts w:ascii="Times New Roman" w:hAnsi="Times New Roman" w:cs="Times New Roman"/>
        </w:rPr>
        <w:t xml:space="preserve">-статистик по </w:t>
      </w:r>
    </w:p>
    <w:p w:rsidR="004D2194" w:rsidRDefault="0002581D">
      <w:pPr>
        <w:ind w:right="-132"/>
      </w:pPr>
      <w:proofErr w:type="spellStart"/>
      <w:r>
        <w:rPr>
          <w:rFonts w:ascii="Times New Roman" w:hAnsi="Times New Roman" w:cs="Times New Roman"/>
        </w:rPr>
        <w:t>Хёффдингу</w:t>
      </w:r>
      <w:proofErr w:type="spellEnd"/>
      <w:r>
        <w:rPr>
          <w:rFonts w:ascii="Times New Roman" w:hAnsi="Times New Roman" w:cs="Times New Roman"/>
        </w:rPr>
        <w:t>. Примеры из оценивания и проверки гипотез. Теорема Грегори.</w:t>
      </w:r>
    </w:p>
    <w:p w:rsidR="004D2194" w:rsidRDefault="0002581D">
      <w:r>
        <w:rPr>
          <w:rFonts w:ascii="Times New Roman" w:hAnsi="Times New Roman" w:cs="Times New Roman"/>
        </w:rPr>
        <w:t xml:space="preserve">Лекция 5. Подход Питмена к вычислению асимптотической эффективности статистических критериев.  </w:t>
      </w:r>
    </w:p>
    <w:p w:rsidR="004D2194" w:rsidRDefault="0002581D">
      <w:r>
        <w:rPr>
          <w:rFonts w:ascii="Times New Roman" w:hAnsi="Times New Roman" w:cs="Times New Roman"/>
        </w:rPr>
        <w:t xml:space="preserve">Лекция 6. Вычисление асимптотической эффективности статистических критериев по </w:t>
      </w:r>
      <w:proofErr w:type="spellStart"/>
      <w:r>
        <w:rPr>
          <w:rFonts w:ascii="Times New Roman" w:hAnsi="Times New Roman" w:cs="Times New Roman"/>
        </w:rPr>
        <w:t>Ходжесу-Леману</w:t>
      </w:r>
      <w:proofErr w:type="spellEnd"/>
      <w:r>
        <w:rPr>
          <w:rFonts w:ascii="Times New Roman" w:hAnsi="Times New Roman" w:cs="Times New Roman"/>
        </w:rPr>
        <w:t xml:space="preserve">, </w:t>
      </w:r>
      <w:proofErr w:type="spellStart"/>
      <w:r>
        <w:rPr>
          <w:rFonts w:ascii="Times New Roman" w:hAnsi="Times New Roman" w:cs="Times New Roman"/>
        </w:rPr>
        <w:t>Бахадуру</w:t>
      </w:r>
      <w:proofErr w:type="spellEnd"/>
      <w:r>
        <w:rPr>
          <w:rFonts w:ascii="Times New Roman" w:hAnsi="Times New Roman" w:cs="Times New Roman"/>
        </w:rPr>
        <w:t xml:space="preserve"> и </w:t>
      </w:r>
      <w:proofErr w:type="spellStart"/>
      <w:r>
        <w:rPr>
          <w:rFonts w:ascii="Times New Roman" w:hAnsi="Times New Roman" w:cs="Times New Roman"/>
        </w:rPr>
        <w:t>Чернову.Безгранично</w:t>
      </w:r>
      <w:proofErr w:type="spellEnd"/>
      <w:r>
        <w:rPr>
          <w:rFonts w:ascii="Times New Roman" w:hAnsi="Times New Roman" w:cs="Times New Roman"/>
        </w:rPr>
        <w:t xml:space="preserve"> делимые распределения.  </w:t>
      </w:r>
    </w:p>
    <w:p w:rsidR="004D2194" w:rsidRDefault="0002581D">
      <w:pPr>
        <w:rPr>
          <w:rFonts w:ascii="Times New Roman" w:hAnsi="Times New Roman" w:cs="Times New Roman"/>
        </w:rPr>
      </w:pPr>
      <w:r>
        <w:rPr>
          <w:rFonts w:ascii="Times New Roman" w:hAnsi="Times New Roman" w:cs="Times New Roman"/>
        </w:rPr>
        <w:t xml:space="preserve">Лекция 7. Информационные числа </w:t>
      </w:r>
      <w:proofErr w:type="spellStart"/>
      <w:r>
        <w:rPr>
          <w:rFonts w:ascii="Times New Roman" w:hAnsi="Times New Roman" w:cs="Times New Roman"/>
        </w:rPr>
        <w:t>Кульбака-Лейблера</w:t>
      </w:r>
      <w:proofErr w:type="spellEnd"/>
      <w:r>
        <w:rPr>
          <w:rFonts w:ascii="Times New Roman" w:hAnsi="Times New Roman" w:cs="Times New Roman"/>
        </w:rPr>
        <w:t xml:space="preserve"> и их свойства.</w:t>
      </w:r>
    </w:p>
    <w:p w:rsidR="004D2194" w:rsidRDefault="0002581D">
      <w:pPr>
        <w:rPr>
          <w:rFonts w:ascii="Times New Roman" w:hAnsi="Times New Roman" w:cs="Times New Roman"/>
        </w:rPr>
      </w:pPr>
      <w:r>
        <w:rPr>
          <w:rFonts w:ascii="Times New Roman" w:hAnsi="Times New Roman" w:cs="Times New Roman"/>
        </w:rPr>
        <w:t xml:space="preserve">Лекция 8. Точные </w:t>
      </w:r>
      <w:proofErr w:type="spellStart"/>
      <w:r>
        <w:rPr>
          <w:rFonts w:ascii="Times New Roman" w:hAnsi="Times New Roman" w:cs="Times New Roman"/>
        </w:rPr>
        <w:t>бахадуровские</w:t>
      </w:r>
      <w:proofErr w:type="spellEnd"/>
      <w:r>
        <w:rPr>
          <w:rFonts w:ascii="Times New Roman" w:hAnsi="Times New Roman" w:cs="Times New Roman"/>
        </w:rPr>
        <w:t xml:space="preserve"> наклоны и их свойства.</w:t>
      </w:r>
    </w:p>
    <w:p w:rsidR="004D2194" w:rsidRDefault="0002581D">
      <w:r>
        <w:rPr>
          <w:rFonts w:ascii="Times New Roman" w:hAnsi="Times New Roman" w:cs="Times New Roman"/>
        </w:rPr>
        <w:t xml:space="preserve">Лекция 9. Неравенство </w:t>
      </w:r>
      <w:proofErr w:type="spellStart"/>
      <w:r>
        <w:rPr>
          <w:rFonts w:ascii="Times New Roman" w:hAnsi="Times New Roman" w:cs="Times New Roman"/>
        </w:rPr>
        <w:t>Бахадура</w:t>
      </w:r>
      <w:proofErr w:type="spellEnd"/>
      <w:r>
        <w:rPr>
          <w:rFonts w:ascii="Times New Roman" w:hAnsi="Times New Roman" w:cs="Times New Roman"/>
        </w:rPr>
        <w:t xml:space="preserve"> – </w:t>
      </w:r>
      <w:proofErr w:type="spellStart"/>
      <w:r>
        <w:rPr>
          <w:rFonts w:ascii="Times New Roman" w:hAnsi="Times New Roman" w:cs="Times New Roman"/>
        </w:rPr>
        <w:t>Рагавачари</w:t>
      </w:r>
      <w:proofErr w:type="spellEnd"/>
      <w:r>
        <w:rPr>
          <w:rFonts w:ascii="Times New Roman" w:hAnsi="Times New Roman" w:cs="Times New Roman"/>
        </w:rPr>
        <w:t xml:space="preserve"> как аналог неравенства </w:t>
      </w:r>
      <w:proofErr w:type="spellStart"/>
      <w:r>
        <w:rPr>
          <w:rFonts w:ascii="Times New Roman" w:hAnsi="Times New Roman" w:cs="Times New Roman"/>
        </w:rPr>
        <w:t>Рао-Крамера</w:t>
      </w:r>
      <w:proofErr w:type="spellEnd"/>
      <w:r>
        <w:rPr>
          <w:rFonts w:ascii="Times New Roman" w:hAnsi="Times New Roman" w:cs="Times New Roman"/>
        </w:rPr>
        <w:t xml:space="preserve">. </w:t>
      </w:r>
    </w:p>
    <w:p w:rsidR="004D2194" w:rsidRDefault="0002581D">
      <w:pPr>
        <w:rPr>
          <w:rFonts w:ascii="Times New Roman" w:hAnsi="Times New Roman" w:cs="Times New Roman"/>
        </w:rPr>
      </w:pPr>
      <w:r>
        <w:rPr>
          <w:rFonts w:ascii="Times New Roman" w:hAnsi="Times New Roman" w:cs="Times New Roman"/>
        </w:rPr>
        <w:t xml:space="preserve">Лекция 10. Производящие функции моментов и их роль в теории больших уклонений. Теорема </w:t>
      </w:r>
      <w:proofErr w:type="spellStart"/>
      <w:r>
        <w:rPr>
          <w:rFonts w:ascii="Times New Roman" w:hAnsi="Times New Roman" w:cs="Times New Roman"/>
        </w:rPr>
        <w:t>Бахадура</w:t>
      </w:r>
      <w:proofErr w:type="spellEnd"/>
      <w:r>
        <w:rPr>
          <w:rFonts w:ascii="Times New Roman" w:hAnsi="Times New Roman" w:cs="Times New Roman"/>
        </w:rPr>
        <w:t xml:space="preserve">-Ранга </w:t>
      </w:r>
      <w:proofErr w:type="spellStart"/>
      <w:r>
        <w:rPr>
          <w:rFonts w:ascii="Times New Roman" w:hAnsi="Times New Roman" w:cs="Times New Roman"/>
        </w:rPr>
        <w:t>Рао</w:t>
      </w:r>
      <w:proofErr w:type="spellEnd"/>
      <w:r>
        <w:rPr>
          <w:rFonts w:ascii="Times New Roman" w:hAnsi="Times New Roman" w:cs="Times New Roman"/>
        </w:rPr>
        <w:t>.</w:t>
      </w:r>
    </w:p>
    <w:p w:rsidR="004D2194" w:rsidRDefault="0002581D">
      <w:pPr>
        <w:rPr>
          <w:rFonts w:ascii="Times New Roman" w:hAnsi="Times New Roman" w:cs="Times New Roman"/>
        </w:rPr>
      </w:pPr>
      <w:r>
        <w:rPr>
          <w:rFonts w:ascii="Times New Roman" w:hAnsi="Times New Roman" w:cs="Times New Roman"/>
        </w:rPr>
        <w:t>Лекция 11. Теорема Чернова. Большие уклонения статистик Колмогорова-Смирнова.</w:t>
      </w:r>
    </w:p>
    <w:p w:rsidR="004D2194" w:rsidRDefault="0002581D">
      <w:pPr>
        <w:rPr>
          <w:rFonts w:ascii="Times New Roman" w:hAnsi="Times New Roman" w:cs="Times New Roman"/>
        </w:rPr>
      </w:pPr>
      <w:r>
        <w:rPr>
          <w:rFonts w:ascii="Times New Roman" w:hAnsi="Times New Roman" w:cs="Times New Roman"/>
        </w:rPr>
        <w:t xml:space="preserve">Лекция 12. Большие уклонения эмпирических мер. Теорема </w:t>
      </w:r>
      <w:proofErr w:type="spellStart"/>
      <w:r>
        <w:rPr>
          <w:rFonts w:ascii="Times New Roman" w:hAnsi="Times New Roman" w:cs="Times New Roman"/>
        </w:rPr>
        <w:t>Санова</w:t>
      </w:r>
      <w:proofErr w:type="spellEnd"/>
      <w:r>
        <w:rPr>
          <w:rFonts w:ascii="Times New Roman" w:hAnsi="Times New Roman" w:cs="Times New Roman"/>
        </w:rPr>
        <w:t>.</w:t>
      </w:r>
    </w:p>
    <w:p w:rsidR="004D2194" w:rsidRDefault="0002581D">
      <w:pPr>
        <w:rPr>
          <w:rFonts w:ascii="Times New Roman" w:hAnsi="Times New Roman" w:cs="Times New Roman"/>
        </w:rPr>
      </w:pPr>
      <w:r>
        <w:rPr>
          <w:rFonts w:ascii="Times New Roman" w:hAnsi="Times New Roman" w:cs="Times New Roman"/>
        </w:rPr>
        <w:t xml:space="preserve">Лекция 13. Большие уклонения </w:t>
      </w:r>
      <w:r>
        <w:rPr>
          <w:rFonts w:ascii="Times New Roman" w:hAnsi="Times New Roman" w:cs="Times New Roman"/>
          <w:lang w:val="en-US"/>
        </w:rPr>
        <w:t>U</w:t>
      </w:r>
      <w:r>
        <w:rPr>
          <w:rFonts w:ascii="Times New Roman" w:hAnsi="Times New Roman" w:cs="Times New Roman"/>
        </w:rPr>
        <w:t>-статистик с вырожденными и невырожденными ядрами.</w:t>
      </w:r>
    </w:p>
    <w:p w:rsidR="004D2194" w:rsidRDefault="0002581D">
      <w:pPr>
        <w:rPr>
          <w:rFonts w:ascii="Times New Roman" w:hAnsi="Times New Roman" w:cs="Times New Roman"/>
        </w:rPr>
      </w:pPr>
      <w:r>
        <w:rPr>
          <w:rFonts w:ascii="Times New Roman" w:hAnsi="Times New Roman" w:cs="Times New Roman"/>
        </w:rPr>
        <w:t>Лекция 14. Локальная оптимальность критерия отношения правдоподобия.</w:t>
      </w:r>
    </w:p>
    <w:p w:rsidR="004D2194" w:rsidRDefault="0002581D">
      <w:pPr>
        <w:rPr>
          <w:rFonts w:ascii="Times New Roman" w:hAnsi="Times New Roman" w:cs="Times New Roman"/>
        </w:rPr>
      </w:pPr>
      <w:r>
        <w:rPr>
          <w:rFonts w:ascii="Times New Roman" w:hAnsi="Times New Roman" w:cs="Times New Roman"/>
        </w:rPr>
        <w:t xml:space="preserve">Лекция 15. Локальная оптимальность тестовых статистик. </w:t>
      </w:r>
    </w:p>
    <w:p w:rsidR="004D2194" w:rsidRDefault="004D2194">
      <w:pPr>
        <w:rPr>
          <w:rFonts w:ascii="Times New Roman" w:hAnsi="Times New Roman" w:cs="Times New Roman"/>
        </w:rPr>
      </w:pPr>
    </w:p>
    <w:p w:rsidR="00004ECF" w:rsidRDefault="0002581D" w:rsidP="00004ECF">
      <w:pPr>
        <w:widowControl w:val="0"/>
        <w:tabs>
          <w:tab w:val="left" w:pos="720"/>
        </w:tabs>
        <w:jc w:val="both"/>
      </w:pPr>
      <w:r>
        <w:rPr>
          <w:b/>
        </w:rPr>
        <w:t xml:space="preserve">  </w:t>
      </w:r>
    </w:p>
    <w:p w:rsidR="004D2194" w:rsidRDefault="0002581D">
      <w:pPr>
        <w:widowControl w:val="0"/>
        <w:numPr>
          <w:ilvl w:val="0"/>
          <w:numId w:val="1"/>
        </w:numPr>
        <w:tabs>
          <w:tab w:val="left" w:pos="720"/>
        </w:tabs>
        <w:jc w:val="both"/>
        <w:rPr>
          <w:rFonts w:ascii="Times New Roman" w:hAnsi="Times New Roman" w:cs="Times New Roman"/>
        </w:rPr>
      </w:pPr>
      <w:r>
        <w:br w:type="page"/>
      </w:r>
    </w:p>
    <w:p w:rsidR="004D2194" w:rsidRDefault="0002581D">
      <w:pPr>
        <w:rPr>
          <w:rFonts w:ascii="Times New Roman" w:hAnsi="Times New Roman" w:cs="Times New Roman"/>
        </w:rPr>
      </w:pPr>
      <w:r>
        <w:rPr>
          <w:rFonts w:ascii="Times New Roman" w:hAnsi="Times New Roman" w:cs="Times New Roman"/>
          <w:b/>
        </w:rPr>
        <w:lastRenderedPageBreak/>
        <w:t>Раздел 3.</w:t>
      </w:r>
      <w:r>
        <w:rPr>
          <w:rFonts w:ascii="Times New Roman" w:hAnsi="Times New Roman" w:cs="Times New Roman"/>
          <w:b/>
        </w:rPr>
        <w:tab/>
        <w:t>Обеспечение учебных занятий</w:t>
      </w:r>
    </w:p>
    <w:p w:rsidR="004D2194" w:rsidRDefault="0002581D">
      <w:r>
        <w:rPr>
          <w:rFonts w:ascii="Times New Roman" w:hAnsi="Times New Roman" w:cs="Times New Roman"/>
          <w:b/>
        </w:rPr>
        <w:t>3.1.</w:t>
      </w:r>
      <w:r>
        <w:rPr>
          <w:rFonts w:ascii="Times New Roman" w:hAnsi="Times New Roman" w:cs="Times New Roman"/>
          <w:b/>
        </w:rPr>
        <w:tab/>
        <w:t>Методическое обеспечение</w:t>
      </w:r>
    </w:p>
    <w:p w:rsidR="004D2194" w:rsidRDefault="0002581D">
      <w:r>
        <w:rPr>
          <w:rFonts w:ascii="Times New Roman" w:hAnsi="Times New Roman" w:cs="Times New Roman"/>
          <w:b/>
        </w:rPr>
        <w:t>3.1.1</w:t>
      </w:r>
      <w:r>
        <w:rPr>
          <w:rFonts w:ascii="Times New Roman" w:hAnsi="Times New Roman" w:cs="Times New Roman"/>
          <w:b/>
        </w:rPr>
        <w:tab/>
        <w:t>Методические указания по освоению дисциплины</w:t>
      </w:r>
    </w:p>
    <w:p w:rsidR="004D2194" w:rsidRDefault="0002581D">
      <w:r>
        <w:rPr>
          <w:rFonts w:ascii="Times New Roman" w:hAnsi="Times New Roman" w:cs="Times New Roman"/>
        </w:rPr>
        <w:t>Посещение лекций</w:t>
      </w:r>
    </w:p>
    <w:p w:rsidR="004D2194" w:rsidRDefault="004D2194">
      <w:pPr>
        <w:rPr>
          <w:rFonts w:ascii="Times New Roman" w:hAnsi="Times New Roman" w:cs="Times New Roman"/>
        </w:rPr>
      </w:pPr>
    </w:p>
    <w:p w:rsidR="004D2194" w:rsidRDefault="0002581D">
      <w:r>
        <w:rPr>
          <w:rFonts w:ascii="Times New Roman" w:hAnsi="Times New Roman" w:cs="Times New Roman"/>
          <w:b/>
        </w:rPr>
        <w:t>3.1.2</w:t>
      </w:r>
      <w:r>
        <w:rPr>
          <w:rFonts w:ascii="Times New Roman" w:hAnsi="Times New Roman" w:cs="Times New Roman"/>
          <w:b/>
        </w:rPr>
        <w:tab/>
        <w:t>Методическое обеспечение самостоятельной работы</w:t>
      </w:r>
    </w:p>
    <w:p w:rsidR="004D2194" w:rsidRDefault="0002581D">
      <w:r>
        <w:rPr>
          <w:rFonts w:ascii="Times New Roman" w:hAnsi="Times New Roman" w:cs="Times New Roman"/>
        </w:rPr>
        <w:t>Основная и дополнительная литература</w:t>
      </w:r>
    </w:p>
    <w:p w:rsidR="004D2194" w:rsidRDefault="004D2194">
      <w:pPr>
        <w:rPr>
          <w:rFonts w:ascii="Times New Roman" w:hAnsi="Times New Roman" w:cs="Times New Roman"/>
        </w:rPr>
      </w:pPr>
    </w:p>
    <w:p w:rsidR="004D2194" w:rsidRDefault="0002581D">
      <w:r>
        <w:rPr>
          <w:rFonts w:ascii="Times New Roman" w:hAnsi="Times New Roman" w:cs="Times New Roman"/>
          <w:b/>
        </w:rPr>
        <w:t>3.1.3</w:t>
      </w:r>
      <w:r>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rsidR="004D2194" w:rsidRDefault="0002581D">
      <w:r>
        <w:rPr>
          <w:rFonts w:ascii="Times New Roman" w:hAnsi="Times New Roman" w:cs="Times New Roman"/>
          <w:bCs/>
        </w:rPr>
        <w:t>Методика проведения экзамена</w:t>
      </w:r>
    </w:p>
    <w:p w:rsidR="004D2194" w:rsidRDefault="004D2194">
      <w:pPr>
        <w:rPr>
          <w:rFonts w:ascii="Times New Roman" w:hAnsi="Times New Roman" w:cs="Times New Roman"/>
          <w:bCs/>
        </w:rPr>
      </w:pPr>
    </w:p>
    <w:p w:rsidR="004D2194" w:rsidRDefault="0002581D">
      <w:r>
        <w:rPr>
          <w:rFonts w:ascii="Times New Roman" w:hAnsi="Times New Roman" w:cs="Times New Roman"/>
          <w:bCs/>
        </w:rPr>
        <w:t>Экзамен проводятся в устной форме. Билет состоит из двух вопросов. Время подготовки ответа на вопросы билета составляет 60 минут.</w:t>
      </w:r>
    </w:p>
    <w:p w:rsidR="004D2194" w:rsidRDefault="0002581D">
      <w:r>
        <w:rPr>
          <w:rFonts w:ascii="Times New Roman" w:hAnsi="Times New Roman" w:cs="Times New Roman"/>
        </w:rPr>
        <w:t>Использование конспектов и учебников, а также электронных устройств хранения, обработки или передачи информации при подготовке и ответе на вопросы экзамена категорически запрещено. В случае обнаружения факта использования недозволенных материалов (устройств) составляется акт и студент удаляется с экзамена. После ответа на вопросы билета преподаватель задает несколько дополнительных вопросов, на основании оценки ответов на которые итоговая оценка по предмету может быть повышена или понижена.</w:t>
      </w:r>
    </w:p>
    <w:p w:rsidR="004D2194" w:rsidRDefault="004D2194">
      <w:pPr>
        <w:rPr>
          <w:rFonts w:ascii="Times New Roman" w:hAnsi="Times New Roman" w:cs="Times New Roman"/>
        </w:rPr>
      </w:pPr>
    </w:p>
    <w:p w:rsidR="004D2194" w:rsidRDefault="0002581D">
      <w:r>
        <w:rPr>
          <w:rFonts w:ascii="Times New Roman" w:hAnsi="Times New Roman" w:cs="Times New Roman"/>
        </w:rPr>
        <w:t>Критерии выставления оценок</w:t>
      </w:r>
    </w:p>
    <w:p w:rsidR="004D2194" w:rsidRDefault="004D2194">
      <w:pPr>
        <w:rPr>
          <w:rFonts w:ascii="Times New Roman" w:hAnsi="Times New Roman" w:cs="Times New Roman"/>
        </w:rPr>
      </w:pPr>
    </w:p>
    <w:p w:rsidR="004D2194" w:rsidRDefault="0002581D">
      <w:r>
        <w:rPr>
          <w:rFonts w:ascii="Times New Roman" w:hAnsi="Times New Roman" w:cs="Times New Roman"/>
        </w:rPr>
        <w:t>Оценка «отлично» ставится за полностью раскрытый теоретический материал и правильные ответы на дополнительные вопросы преподавателя. Оценка может быть скорректирована в ту или иную сторону с учетом малозначительных погрешностей изложения или, напротив, углубленного изложения материала.</w:t>
      </w:r>
    </w:p>
    <w:p w:rsidR="004D2194" w:rsidRDefault="0002581D">
      <w:r>
        <w:rPr>
          <w:rFonts w:ascii="Times New Roman" w:hAnsi="Times New Roman" w:cs="Times New Roman"/>
        </w:rPr>
        <w:t>Оценка «хорошо»</w:t>
      </w:r>
      <w:r w:rsidR="00E30385">
        <w:rPr>
          <w:rFonts w:ascii="Times New Roman" w:hAnsi="Times New Roman" w:cs="Times New Roman"/>
        </w:rPr>
        <w:t xml:space="preserve"> </w:t>
      </w:r>
      <w:r>
        <w:rPr>
          <w:rFonts w:ascii="Times New Roman" w:hAnsi="Times New Roman" w:cs="Times New Roman"/>
        </w:rPr>
        <w:t>ставится за изложенный теоретический материал билета (возможно с помощью наводящих подсказок преподавателя).</w:t>
      </w:r>
    </w:p>
    <w:p w:rsidR="004D2194" w:rsidRDefault="0002581D">
      <w:r>
        <w:rPr>
          <w:rFonts w:ascii="Times New Roman" w:hAnsi="Times New Roman" w:cs="Times New Roman"/>
        </w:rPr>
        <w:t>Оценка «удовлетворительно» ставится за знание основных вопросов по каждой теме.</w:t>
      </w:r>
    </w:p>
    <w:p w:rsidR="004D2194" w:rsidRDefault="0002581D">
      <w:r>
        <w:rPr>
          <w:rFonts w:ascii="Times New Roman" w:hAnsi="Times New Roman" w:cs="Times New Roman"/>
        </w:rPr>
        <w:t>Оценка «неудовлетворительно» выставляется, если не выполняются условия для получения оценок «отлично», «хорошо» и «удовлетворительно».</w:t>
      </w:r>
    </w:p>
    <w:p w:rsidR="004D2194" w:rsidRDefault="004D2194">
      <w:pPr>
        <w:rPr>
          <w:rFonts w:ascii="Times New Roman" w:hAnsi="Times New Roman" w:cs="Times New Roman"/>
        </w:rPr>
      </w:pPr>
    </w:p>
    <w:p w:rsidR="00E30385" w:rsidRPr="00E30385" w:rsidRDefault="00E30385" w:rsidP="00E30385">
      <w:pPr>
        <w:suppressAutoHyphens/>
        <w:ind w:firstLine="720"/>
        <w:jc w:val="both"/>
        <w:rPr>
          <w:rFonts w:ascii="Times New Roman" w:eastAsia="Calibri" w:hAnsi="Times New Roman" w:cs="Times New Roman"/>
          <w:color w:val="000000"/>
          <w:u w:color="000000"/>
        </w:rPr>
      </w:pPr>
      <w:r w:rsidRPr="00E30385">
        <w:rPr>
          <w:rFonts w:ascii="Times New Roman" w:eastAsia="Calibri" w:hAnsi="Times New Roman" w:cs="Times New Roman"/>
          <w:color w:val="000000"/>
          <w:u w:color="000000"/>
        </w:rPr>
        <w:t xml:space="preserve">Оценка «отлично» (A) ставится за полностью раскрытый теоретический материал и правильные ответы на дополнительные вопросы преподавателя. </w:t>
      </w:r>
    </w:p>
    <w:p w:rsidR="00E30385" w:rsidRPr="00E30385" w:rsidRDefault="00E30385" w:rsidP="00E30385">
      <w:pPr>
        <w:suppressAutoHyphens/>
        <w:ind w:firstLine="720"/>
        <w:jc w:val="both"/>
        <w:rPr>
          <w:rFonts w:ascii="Times New Roman" w:eastAsia="Calibri" w:hAnsi="Times New Roman" w:cs="Times New Roman"/>
          <w:color w:val="000000"/>
          <w:u w:color="000000"/>
        </w:rPr>
      </w:pPr>
      <w:r w:rsidRPr="00E30385">
        <w:rPr>
          <w:rFonts w:ascii="Times New Roman" w:eastAsia="Calibri" w:hAnsi="Times New Roman" w:cs="Times New Roman"/>
          <w:color w:val="000000"/>
          <w:u w:color="000000"/>
        </w:rPr>
        <w:t xml:space="preserve">Оценка «хорошо» (B) ставится за изложенный теоретический материал билета (возможно с помощью наводящих подсказок преподавателя) и правильные ответы на дополнительные вопросы преподавателя. </w:t>
      </w:r>
    </w:p>
    <w:p w:rsidR="00E30385" w:rsidRPr="00E30385" w:rsidRDefault="00E30385" w:rsidP="00E30385">
      <w:pPr>
        <w:suppressAutoHyphens/>
        <w:ind w:firstLine="720"/>
        <w:jc w:val="both"/>
        <w:rPr>
          <w:rFonts w:ascii="Times New Roman" w:eastAsia="Calibri" w:hAnsi="Times New Roman" w:cs="Times New Roman"/>
          <w:color w:val="000000"/>
          <w:u w:color="000000"/>
        </w:rPr>
      </w:pPr>
      <w:r w:rsidRPr="00E30385">
        <w:rPr>
          <w:rFonts w:ascii="Times New Roman" w:eastAsia="Calibri" w:hAnsi="Times New Roman" w:cs="Times New Roman"/>
          <w:color w:val="000000"/>
          <w:u w:color="000000"/>
        </w:rPr>
        <w:t>Оценка «хорошо» (C) ставится за полный ответ на вопросы билета с небольшими неточностями.</w:t>
      </w:r>
    </w:p>
    <w:p w:rsidR="00E30385" w:rsidRPr="00E30385" w:rsidRDefault="00E30385" w:rsidP="00E30385">
      <w:pPr>
        <w:suppressAutoHyphens/>
        <w:ind w:firstLine="720"/>
        <w:jc w:val="both"/>
        <w:rPr>
          <w:rFonts w:ascii="Times New Roman" w:eastAsia="Calibri" w:hAnsi="Times New Roman" w:cs="Times New Roman"/>
          <w:color w:val="000000"/>
          <w:u w:color="000000"/>
        </w:rPr>
      </w:pPr>
      <w:r w:rsidRPr="00E30385">
        <w:rPr>
          <w:rFonts w:ascii="Times New Roman" w:eastAsia="Calibri" w:hAnsi="Times New Roman" w:cs="Times New Roman"/>
          <w:color w:val="000000"/>
          <w:u w:color="000000"/>
        </w:rPr>
        <w:t>Оценка «удовлетворительно» (D) ставится за знание ответов на основные вопросы по каждой теме.</w:t>
      </w:r>
    </w:p>
    <w:p w:rsidR="00E30385" w:rsidRPr="00E30385" w:rsidRDefault="00E30385" w:rsidP="00E30385">
      <w:pPr>
        <w:suppressAutoHyphens/>
        <w:ind w:firstLine="720"/>
        <w:jc w:val="both"/>
        <w:rPr>
          <w:rFonts w:ascii="Times New Roman" w:eastAsia="Calibri" w:hAnsi="Times New Roman" w:cs="Times New Roman"/>
          <w:color w:val="000000"/>
          <w:u w:color="000000"/>
        </w:rPr>
      </w:pPr>
      <w:r w:rsidRPr="00E30385">
        <w:rPr>
          <w:rFonts w:ascii="Times New Roman" w:eastAsia="Calibri" w:hAnsi="Times New Roman" w:cs="Times New Roman"/>
          <w:color w:val="000000"/>
          <w:u w:color="000000"/>
        </w:rPr>
        <w:t>Оценка «удовлетворительно» (E) ставится за знание основных формулировок (по одной из каждого вопроса) с подсказками со стороны преподавателя.</w:t>
      </w:r>
    </w:p>
    <w:p w:rsidR="00E30385" w:rsidRPr="00E30385" w:rsidRDefault="00E30385" w:rsidP="00E30385">
      <w:pPr>
        <w:suppressAutoHyphens/>
        <w:ind w:firstLine="720"/>
        <w:jc w:val="both"/>
        <w:rPr>
          <w:rFonts w:ascii="Times New Roman" w:eastAsia="Calibri" w:hAnsi="Times New Roman" w:cs="Times New Roman"/>
          <w:color w:val="000000"/>
          <w:u w:color="000000"/>
        </w:rPr>
      </w:pPr>
      <w:r w:rsidRPr="00E30385">
        <w:rPr>
          <w:rFonts w:ascii="Times New Roman" w:eastAsia="Calibri" w:hAnsi="Times New Roman" w:cs="Times New Roman"/>
          <w:color w:val="000000"/>
          <w:u w:color="000000"/>
        </w:rPr>
        <w:t>Оценка «неудовлетворительно» (F) выставляется, если не выполняются условия для получения оценок «отлично», «хорошо» и «удовлетворительно».</w:t>
      </w:r>
    </w:p>
    <w:p w:rsidR="00E30385" w:rsidRDefault="00E30385">
      <w:pPr>
        <w:rPr>
          <w:rFonts w:ascii="Times New Roman" w:hAnsi="Times New Roman" w:cs="Times New Roman"/>
        </w:rPr>
      </w:pPr>
      <w:bookmarkStart w:id="0" w:name="_GoBack"/>
      <w:bookmarkEnd w:id="0"/>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02581D">
      <w:r>
        <w:rPr>
          <w:rFonts w:ascii="Times New Roman" w:hAnsi="Times New Roman" w:cs="Times New Roman"/>
          <w:b/>
        </w:rPr>
        <w:lastRenderedPageBreak/>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4D2194" w:rsidRDefault="004D2194">
      <w:pPr>
        <w:rPr>
          <w:rFonts w:ascii="Times New Roman" w:hAnsi="Times New Roman" w:cs="Times New Roman"/>
          <w:b/>
        </w:rPr>
      </w:pPr>
    </w:p>
    <w:p w:rsidR="004D2194" w:rsidRDefault="0002581D">
      <w:pPr>
        <w:rPr>
          <w:rFonts w:ascii="Times New Roman" w:hAnsi="Times New Roman" w:cs="Times New Roman"/>
          <w:b/>
        </w:rPr>
      </w:pPr>
      <w:r>
        <w:rPr>
          <w:rFonts w:ascii="Times New Roman" w:hAnsi="Times New Roman" w:cs="Times New Roman"/>
        </w:rPr>
        <w:t>Не предусмотрены учебным планом</w:t>
      </w:r>
    </w:p>
    <w:p w:rsidR="004D2194" w:rsidRDefault="004D2194">
      <w:pPr>
        <w:rPr>
          <w:rFonts w:ascii="Times New Roman" w:hAnsi="Times New Roman" w:cs="Times New Roman"/>
          <w:b/>
        </w:rPr>
      </w:pPr>
    </w:p>
    <w:p w:rsidR="004D2194" w:rsidRDefault="0002581D">
      <w:pPr>
        <w:rPr>
          <w:rFonts w:ascii="Times New Roman" w:hAnsi="Times New Roman" w:cs="Times New Roman"/>
          <w:b/>
        </w:rPr>
      </w:pPr>
      <w:r>
        <w:rPr>
          <w:rFonts w:ascii="Times New Roman" w:hAnsi="Times New Roman" w:cs="Times New Roman"/>
          <w:b/>
        </w:rPr>
        <w:t>3.1.4</w:t>
      </w:r>
      <w:r>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004ECF" w:rsidRDefault="00004ECF" w:rsidP="00004ECF">
      <w:pPr>
        <w:widowControl w:val="0"/>
        <w:tabs>
          <w:tab w:val="left" w:pos="720"/>
        </w:tabs>
        <w:jc w:val="both"/>
        <w:rPr>
          <w:rFonts w:ascii="Times New Roman" w:hAnsi="Times New Roman" w:cs="Times New Roman"/>
          <w:b/>
        </w:rPr>
      </w:pPr>
      <w:r>
        <w:rPr>
          <w:rFonts w:ascii="Times New Roman" w:hAnsi="Times New Roman" w:cs="Times New Roman"/>
          <w:b/>
        </w:rPr>
        <w:t>Примерный перечень вопросов к экзамену по всему курсу</w:t>
      </w:r>
    </w:p>
    <w:p w:rsidR="00004ECF" w:rsidRDefault="00004ECF" w:rsidP="00004ECF">
      <w:pPr>
        <w:widowControl w:val="0"/>
        <w:tabs>
          <w:tab w:val="left" w:pos="720"/>
        </w:tabs>
        <w:jc w:val="both"/>
        <w:rPr>
          <w:rFonts w:ascii="Times New Roman" w:hAnsi="Times New Roman" w:cs="Times New Roman"/>
          <w:b/>
        </w:rPr>
      </w:pPr>
    </w:p>
    <w:p w:rsidR="00004ECF" w:rsidRDefault="00004ECF" w:rsidP="00004ECF">
      <w:pPr>
        <w:widowControl w:val="0"/>
        <w:tabs>
          <w:tab w:val="left" w:pos="720"/>
        </w:tabs>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1).  Определение и примеры </w:t>
      </w:r>
      <w:r>
        <w:rPr>
          <w:rFonts w:ascii="Times New Roman" w:hAnsi="Times New Roman" w:cs="Times New Roman"/>
          <w:lang w:val="en-US"/>
        </w:rPr>
        <w:t>U</w:t>
      </w:r>
      <w:r>
        <w:rPr>
          <w:rFonts w:ascii="Times New Roman" w:hAnsi="Times New Roman" w:cs="Times New Roman"/>
        </w:rPr>
        <w:t>- статистик.</w:t>
      </w:r>
    </w:p>
    <w:p w:rsidR="00004ECF" w:rsidRDefault="00004ECF" w:rsidP="00004ECF">
      <w:pPr>
        <w:widowControl w:val="0"/>
        <w:tabs>
          <w:tab w:val="left" w:pos="720"/>
        </w:tabs>
        <w:jc w:val="both"/>
        <w:rPr>
          <w:rFonts w:ascii="Times New Roman" w:hAnsi="Times New Roman" w:cs="Times New Roman"/>
        </w:rPr>
      </w:pPr>
      <w:r>
        <w:rPr>
          <w:rFonts w:ascii="Times New Roman" w:hAnsi="Times New Roman" w:cs="Times New Roman"/>
        </w:rPr>
        <w:t xml:space="preserve">            2)   Вырожденные и невырожденные ядра. Разложение </w:t>
      </w:r>
      <w:proofErr w:type="spellStart"/>
      <w:r>
        <w:rPr>
          <w:rFonts w:ascii="Times New Roman" w:hAnsi="Times New Roman" w:cs="Times New Roman"/>
        </w:rPr>
        <w:t>Хёффдинга</w:t>
      </w:r>
      <w:proofErr w:type="spellEnd"/>
      <w:r>
        <w:rPr>
          <w:rFonts w:ascii="Times New Roman" w:hAnsi="Times New Roman" w:cs="Times New Roman"/>
        </w:rPr>
        <w:t xml:space="preserve">. </w:t>
      </w:r>
    </w:p>
    <w:p w:rsidR="00004ECF" w:rsidRDefault="00004ECF" w:rsidP="00004ECF">
      <w:pPr>
        <w:widowControl w:val="0"/>
        <w:tabs>
          <w:tab w:val="left" w:pos="720"/>
        </w:tabs>
        <w:jc w:val="both"/>
        <w:rPr>
          <w:rFonts w:ascii="Times New Roman" w:hAnsi="Times New Roman" w:cs="Times New Roman"/>
        </w:rPr>
      </w:pPr>
      <w:r>
        <w:rPr>
          <w:rFonts w:ascii="Times New Roman" w:hAnsi="Times New Roman" w:cs="Times New Roman"/>
        </w:rPr>
        <w:t xml:space="preserve">            3).  Закон больших чисел для невырожденных </w:t>
      </w:r>
      <w:r>
        <w:rPr>
          <w:rFonts w:ascii="Times New Roman" w:hAnsi="Times New Roman" w:cs="Times New Roman"/>
          <w:lang w:val="en-US"/>
        </w:rPr>
        <w:t>U</w:t>
      </w:r>
      <w:r>
        <w:rPr>
          <w:rFonts w:ascii="Times New Roman" w:hAnsi="Times New Roman" w:cs="Times New Roman"/>
        </w:rPr>
        <w:t xml:space="preserve">-статистик.                   </w:t>
      </w:r>
    </w:p>
    <w:p w:rsidR="00004ECF" w:rsidRDefault="00004ECF" w:rsidP="00004ECF">
      <w:pPr>
        <w:widowControl w:val="0"/>
        <w:tabs>
          <w:tab w:val="left" w:pos="720"/>
        </w:tabs>
        <w:jc w:val="both"/>
        <w:rPr>
          <w:rFonts w:ascii="Times New Roman" w:hAnsi="Times New Roman" w:cs="Times New Roman"/>
        </w:rPr>
      </w:pPr>
      <w:r>
        <w:rPr>
          <w:rFonts w:ascii="Times New Roman" w:hAnsi="Times New Roman" w:cs="Times New Roman"/>
        </w:rPr>
        <w:t xml:space="preserve">            4)Центральная предельная теорема для невырожденных </w:t>
      </w:r>
      <w:r>
        <w:rPr>
          <w:rFonts w:ascii="Times New Roman" w:hAnsi="Times New Roman" w:cs="Times New Roman"/>
          <w:lang w:val="en-US"/>
        </w:rPr>
        <w:t>U</w:t>
      </w:r>
      <w:r>
        <w:rPr>
          <w:rFonts w:ascii="Times New Roman" w:hAnsi="Times New Roman" w:cs="Times New Roman"/>
        </w:rPr>
        <w:t>-статистик.</w:t>
      </w:r>
    </w:p>
    <w:p w:rsidR="00004ECF" w:rsidRDefault="00004ECF" w:rsidP="00004ECF">
      <w:pPr>
        <w:widowControl w:val="0"/>
        <w:tabs>
          <w:tab w:val="left" w:pos="720"/>
        </w:tabs>
        <w:jc w:val="both"/>
        <w:rPr>
          <w:rFonts w:ascii="Times New Roman" w:hAnsi="Times New Roman" w:cs="Times New Roman"/>
        </w:rPr>
      </w:pPr>
      <w:r>
        <w:rPr>
          <w:rFonts w:ascii="Times New Roman" w:hAnsi="Times New Roman" w:cs="Times New Roman"/>
        </w:rPr>
        <w:t xml:space="preserve">            5) Теорема Грегори для вырожденных ядер.</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Асимптотический подход к вычислению эффективностей.</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 xml:space="preserve">Точные наклоны и их свойства. </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 xml:space="preserve">Информация </w:t>
      </w:r>
      <w:proofErr w:type="spellStart"/>
      <w:r>
        <w:rPr>
          <w:rFonts w:ascii="Times New Roman" w:hAnsi="Times New Roman" w:cs="Times New Roman"/>
        </w:rPr>
        <w:t>Кульбака-Лейблера</w:t>
      </w:r>
      <w:proofErr w:type="spellEnd"/>
      <w:r>
        <w:rPr>
          <w:rFonts w:ascii="Times New Roman" w:hAnsi="Times New Roman" w:cs="Times New Roman"/>
        </w:rPr>
        <w:t xml:space="preserve"> и ее свойства.</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Роль больших уклонений при вычислении точных наклонов.</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 xml:space="preserve">Неравенство </w:t>
      </w:r>
      <w:proofErr w:type="spellStart"/>
      <w:r>
        <w:rPr>
          <w:rFonts w:ascii="Times New Roman" w:hAnsi="Times New Roman" w:cs="Times New Roman"/>
        </w:rPr>
        <w:t>Бахадура-Рагавачари</w:t>
      </w:r>
      <w:proofErr w:type="spellEnd"/>
      <w:r>
        <w:rPr>
          <w:rFonts w:ascii="Times New Roman" w:hAnsi="Times New Roman" w:cs="Times New Roman"/>
        </w:rPr>
        <w:t>.</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Производящие функции моментов и их свойства.</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Сопряженные распределения и их свойства.</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 xml:space="preserve">Теорема </w:t>
      </w:r>
      <w:proofErr w:type="spellStart"/>
      <w:r>
        <w:rPr>
          <w:rFonts w:ascii="Times New Roman" w:hAnsi="Times New Roman" w:cs="Times New Roman"/>
        </w:rPr>
        <w:t>Бахадура</w:t>
      </w:r>
      <w:proofErr w:type="spellEnd"/>
      <w:r>
        <w:rPr>
          <w:rFonts w:ascii="Times New Roman" w:hAnsi="Times New Roman" w:cs="Times New Roman"/>
        </w:rPr>
        <w:t xml:space="preserve">-Ранга </w:t>
      </w:r>
      <w:proofErr w:type="spellStart"/>
      <w:r>
        <w:rPr>
          <w:rFonts w:ascii="Times New Roman" w:hAnsi="Times New Roman" w:cs="Times New Roman"/>
        </w:rPr>
        <w:t>Рао</w:t>
      </w:r>
      <w:proofErr w:type="spellEnd"/>
      <w:r>
        <w:rPr>
          <w:rFonts w:ascii="Times New Roman" w:hAnsi="Times New Roman" w:cs="Times New Roman"/>
        </w:rPr>
        <w:t>.</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Теорема Чернова и ее обобщения.</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 xml:space="preserve">Теорема </w:t>
      </w:r>
      <w:proofErr w:type="spellStart"/>
      <w:r>
        <w:rPr>
          <w:rFonts w:ascii="Times New Roman" w:hAnsi="Times New Roman" w:cs="Times New Roman"/>
        </w:rPr>
        <w:t>Санова</w:t>
      </w:r>
      <w:proofErr w:type="spellEnd"/>
      <w:r>
        <w:rPr>
          <w:rFonts w:ascii="Times New Roman" w:hAnsi="Times New Roman" w:cs="Times New Roman"/>
        </w:rPr>
        <w:t xml:space="preserve"> и ее современные формулировки.</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Примеры вычисления больших уклонений.</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Статистики омега-квадрат.</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Вариационный метод и неявные нелинейные операторы.</w:t>
      </w:r>
    </w:p>
    <w:p w:rsidR="00004ECF" w:rsidRDefault="00004ECF" w:rsidP="00004ECF">
      <w:pPr>
        <w:widowControl w:val="0"/>
        <w:numPr>
          <w:ilvl w:val="0"/>
          <w:numId w:val="3"/>
        </w:numPr>
        <w:tabs>
          <w:tab w:val="left" w:pos="720"/>
        </w:tabs>
        <w:jc w:val="both"/>
        <w:rPr>
          <w:rFonts w:ascii="Times New Roman" w:hAnsi="Times New Roman" w:cs="Times New Roman"/>
        </w:rPr>
      </w:pPr>
      <w:r>
        <w:rPr>
          <w:rFonts w:ascii="Times New Roman" w:hAnsi="Times New Roman" w:cs="Times New Roman"/>
        </w:rPr>
        <w:t>Локальные точные наклоны важнейших статистик для проверки согласия.</w:t>
      </w:r>
    </w:p>
    <w:p w:rsidR="004D2194" w:rsidRPr="00004ECF" w:rsidRDefault="00004ECF" w:rsidP="00004ECF">
      <w:pPr>
        <w:widowControl w:val="0"/>
        <w:numPr>
          <w:ilvl w:val="0"/>
          <w:numId w:val="3"/>
        </w:numPr>
        <w:tabs>
          <w:tab w:val="left" w:pos="720"/>
        </w:tabs>
        <w:jc w:val="both"/>
        <w:rPr>
          <w:rFonts w:ascii="Times New Roman" w:hAnsi="Times New Roman" w:cs="Times New Roman"/>
        </w:rPr>
      </w:pPr>
      <w:r w:rsidRPr="00004ECF">
        <w:rPr>
          <w:rFonts w:ascii="Times New Roman" w:hAnsi="Times New Roman" w:cs="Times New Roman"/>
        </w:rPr>
        <w:t>Наиболее благоприятные альтернативы.</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3.1.5</w:t>
      </w:r>
      <w:r>
        <w:rPr>
          <w:rFonts w:ascii="Times New Roman" w:hAnsi="Times New Roman" w:cs="Times New Roman"/>
          <w:b/>
        </w:rPr>
        <w:tab/>
        <w:t>Методические материалы для оценки обучающимися содержания и качества учебного процесса</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rPr>
        <w:t>Не предусмотрены учебным планом</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3.2.</w:t>
      </w:r>
      <w:r>
        <w:rPr>
          <w:rFonts w:ascii="Times New Roman" w:hAnsi="Times New Roman" w:cs="Times New Roman"/>
          <w:b/>
        </w:rPr>
        <w:tab/>
        <w:t>Кадровое обеспечение</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rPr>
        <w:t>Курс может читаться профессором или доцентом, специализирующимся в области теории вероятностей и математической статистики</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3.2.1</w:t>
      </w:r>
      <w:r>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rPr>
        <w:t xml:space="preserve">Не ниже кандидата физ.-мат. наук по специальности 01.01.05 </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3.2.2  Обеспечение учебно-вспомогательным и (или) иным персоналом</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rPr>
        <w:t>Не предусмотрено</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3.3.</w:t>
      </w:r>
      <w:r>
        <w:rPr>
          <w:rFonts w:ascii="Times New Roman" w:hAnsi="Times New Roman" w:cs="Times New Roman"/>
          <w:b/>
        </w:rPr>
        <w:tab/>
        <w:t>Материально-техническое обеспечение</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rPr>
        <w:t>Доска, мел</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rPr>
        <w:t xml:space="preserve">Стандартная университетская аудитория на 25 чел с доской </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4D2194" w:rsidRDefault="0002581D">
      <w:pPr>
        <w:rPr>
          <w:rFonts w:ascii="Times New Roman" w:hAnsi="Times New Roman" w:cs="Times New Roman"/>
        </w:rPr>
      </w:pPr>
      <w:r w:rsidRPr="00004ECF">
        <w:rPr>
          <w:rFonts w:ascii="Times New Roman" w:hAnsi="Times New Roman" w:cs="Times New Roman"/>
          <w:b/>
        </w:rPr>
        <w:t xml:space="preserve">  </w:t>
      </w:r>
      <w:r w:rsidRPr="00004ECF">
        <w:rPr>
          <w:rFonts w:ascii="Times New Roman" w:hAnsi="Times New Roman" w:cs="Times New Roman"/>
        </w:rPr>
        <w:t xml:space="preserve">Не </w:t>
      </w:r>
      <w:r>
        <w:rPr>
          <w:rFonts w:ascii="Times New Roman" w:hAnsi="Times New Roman" w:cs="Times New Roman"/>
        </w:rPr>
        <w:t>требуется</w:t>
      </w: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3.3.3</w:t>
      </w:r>
      <w:r>
        <w:rPr>
          <w:rFonts w:ascii="Times New Roman" w:hAnsi="Times New Roman" w:cs="Times New Roman"/>
          <w:b/>
        </w:rPr>
        <w:tab/>
        <w:t>Характеристики специализированного оборудования</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sidRPr="00004ECF">
        <w:rPr>
          <w:rFonts w:ascii="Times New Roman" w:hAnsi="Times New Roman" w:cs="Times New Roman"/>
        </w:rPr>
        <w:t xml:space="preserve">Не </w:t>
      </w:r>
      <w:r>
        <w:rPr>
          <w:rFonts w:ascii="Times New Roman" w:hAnsi="Times New Roman" w:cs="Times New Roman"/>
        </w:rPr>
        <w:t>требуется</w:t>
      </w:r>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3.3.4</w:t>
      </w:r>
      <w:r>
        <w:rPr>
          <w:rFonts w:ascii="Times New Roman" w:hAnsi="Times New Roman" w:cs="Times New Roman"/>
          <w:b/>
        </w:rPr>
        <w:tab/>
        <w:t>Характеристики специализированного программного обеспечения</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sidRPr="00004ECF">
        <w:rPr>
          <w:rFonts w:ascii="Times New Roman" w:hAnsi="Times New Roman" w:cs="Times New Roman"/>
        </w:rPr>
        <w:t xml:space="preserve">Не </w:t>
      </w:r>
      <w:r>
        <w:rPr>
          <w:rFonts w:ascii="Times New Roman" w:hAnsi="Times New Roman" w:cs="Times New Roman"/>
        </w:rPr>
        <w:t>требуется</w:t>
      </w:r>
    </w:p>
    <w:p w:rsidR="004D2194" w:rsidRDefault="004D2194">
      <w:pPr>
        <w:rPr>
          <w:rFonts w:ascii="Times New Roman" w:hAnsi="Times New Roman" w:cs="Times New Roman"/>
        </w:rPr>
      </w:pPr>
    </w:p>
    <w:p w:rsidR="004D2194"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3.3.5</w:t>
      </w:r>
      <w:r>
        <w:rPr>
          <w:rFonts w:ascii="Times New Roman" w:hAnsi="Times New Roman" w:cs="Times New Roman"/>
          <w:b/>
        </w:rPr>
        <w:tab/>
        <w:t>Перечень и объёмы требуемых расходных материалов</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rPr>
        <w:t xml:space="preserve">Тряпка и мел  на каждой лекции </w:t>
      </w:r>
    </w:p>
    <w:p w:rsidR="004D2194" w:rsidRDefault="004D2194">
      <w:pPr>
        <w:rPr>
          <w:rFonts w:ascii="Times New Roman" w:hAnsi="Times New Roman" w:cs="Times New Roman"/>
          <w:b/>
        </w:rPr>
      </w:pPr>
    </w:p>
    <w:p w:rsidR="004D2194" w:rsidRDefault="004D2194">
      <w:pPr>
        <w:rPr>
          <w:rFonts w:ascii="Times New Roman" w:hAnsi="Times New Roman" w:cs="Times New Roman"/>
        </w:rPr>
      </w:pPr>
    </w:p>
    <w:p w:rsidR="004D2194" w:rsidRDefault="0002581D">
      <w:pPr>
        <w:rPr>
          <w:rFonts w:ascii="Times New Roman" w:hAnsi="Times New Roman" w:cs="Times New Roman"/>
        </w:rPr>
      </w:pPr>
      <w:r>
        <w:rPr>
          <w:rFonts w:ascii="Times New Roman" w:hAnsi="Times New Roman" w:cs="Times New Roman"/>
          <w:b/>
        </w:rPr>
        <w:t>3.4.</w:t>
      </w:r>
      <w:r>
        <w:rPr>
          <w:rFonts w:ascii="Times New Roman" w:hAnsi="Times New Roman" w:cs="Times New Roman"/>
          <w:b/>
        </w:rPr>
        <w:tab/>
        <w:t>Информационное обеспечение</w:t>
      </w:r>
    </w:p>
    <w:p w:rsidR="004D2194" w:rsidRDefault="0002581D">
      <w:pPr>
        <w:rPr>
          <w:rFonts w:ascii="Times New Roman" w:hAnsi="Times New Roman" w:cs="Times New Roman"/>
          <w:b/>
        </w:rPr>
      </w:pPr>
      <w:r>
        <w:rPr>
          <w:rFonts w:ascii="Times New Roman" w:hAnsi="Times New Roman" w:cs="Times New Roman"/>
          <w:b/>
        </w:rPr>
        <w:t>3.4.1</w:t>
      </w:r>
      <w:r>
        <w:rPr>
          <w:rFonts w:ascii="Times New Roman" w:hAnsi="Times New Roman" w:cs="Times New Roman"/>
          <w:b/>
        </w:rPr>
        <w:tab/>
        <w:t>Список обязательной литературы</w:t>
      </w:r>
    </w:p>
    <w:p w:rsidR="004D2194" w:rsidRDefault="0002581D">
      <w:pPr>
        <w:widowControl w:val="0"/>
        <w:tabs>
          <w:tab w:val="left" w:pos="720"/>
        </w:tabs>
        <w:ind w:firstLine="720"/>
        <w:jc w:val="both"/>
      </w:pPr>
      <w:r>
        <w:t>1. Боровков А.А., Мате</w:t>
      </w:r>
      <w:r w:rsidR="00004ECF">
        <w:t xml:space="preserve">матическая статистика. М., </w:t>
      </w:r>
      <w:proofErr w:type="spellStart"/>
      <w:r w:rsidR="00004ECF" w:rsidRPr="00D97533">
        <w:rPr>
          <w:rFonts w:ascii="Times New Roman" w:hAnsi="Times New Roman"/>
        </w:rPr>
        <w:t>Физматлит</w:t>
      </w:r>
      <w:proofErr w:type="spellEnd"/>
      <w:r w:rsidR="00004ECF" w:rsidRPr="00D97533">
        <w:rPr>
          <w:rFonts w:ascii="Times New Roman" w:hAnsi="Times New Roman"/>
        </w:rPr>
        <w:t xml:space="preserve">, 2007-2010.          </w:t>
      </w:r>
      <w:r w:rsidR="00004ECF" w:rsidRPr="00D97533">
        <w:rPr>
          <w:rFonts w:ascii="Times New Roman" w:hAnsi="Times New Roman"/>
          <w:b/>
          <w:highlight w:val="yellow"/>
        </w:rPr>
        <w:t xml:space="preserve">Мм </w:t>
      </w:r>
      <w:r w:rsidR="00004ECF" w:rsidRPr="00D97533">
        <w:rPr>
          <w:rFonts w:ascii="Times New Roman" w:hAnsi="Times New Roman"/>
          <w:b/>
        </w:rPr>
        <w:t xml:space="preserve">+ </w:t>
      </w:r>
      <w:r w:rsidR="00004ECF" w:rsidRPr="00004ECF">
        <w:rPr>
          <w:rFonts w:ascii="Times New Roman" w:hAnsi="Times New Roman"/>
          <w:b/>
        </w:rPr>
        <w:t xml:space="preserve">ЭБС «Лань» по подписке СПбГУ: </w:t>
      </w:r>
      <w:hyperlink r:id="rId8" w:history="1">
        <w:r w:rsidR="00004ECF" w:rsidRPr="00004ECF">
          <w:rPr>
            <w:rStyle w:val="af7"/>
            <w:rFonts w:ascii="Times New Roman" w:hAnsi="Times New Roman"/>
          </w:rPr>
          <w:t>https://proxy.library.spbu.ru:2279/book/3810</w:t>
        </w:r>
      </w:hyperlink>
    </w:p>
    <w:p w:rsidR="004D2194" w:rsidRDefault="0002581D">
      <w:pPr>
        <w:widowControl w:val="0"/>
        <w:tabs>
          <w:tab w:val="left" w:pos="720"/>
        </w:tabs>
        <w:ind w:firstLine="720"/>
        <w:jc w:val="both"/>
      </w:pPr>
      <w:r>
        <w:t xml:space="preserve">2. </w:t>
      </w:r>
      <w:proofErr w:type="spellStart"/>
      <w:r>
        <w:t>Королюк</w:t>
      </w:r>
      <w:proofErr w:type="spellEnd"/>
      <w:r>
        <w:t xml:space="preserve">, В.С., </w:t>
      </w:r>
      <w:proofErr w:type="spellStart"/>
      <w:r>
        <w:t>Боровских</w:t>
      </w:r>
      <w:proofErr w:type="spellEnd"/>
      <w:r>
        <w:t xml:space="preserve">, Ю.В. Теория U-статистик. Киев: </w:t>
      </w:r>
      <w:proofErr w:type="spellStart"/>
      <w:r>
        <w:t>Наукова</w:t>
      </w:r>
      <w:proofErr w:type="spellEnd"/>
      <w:r>
        <w:t xml:space="preserve"> Думка,</w:t>
      </w:r>
    </w:p>
    <w:p w:rsidR="004D2194" w:rsidRDefault="0002581D">
      <w:pPr>
        <w:widowControl w:val="0"/>
        <w:tabs>
          <w:tab w:val="left" w:pos="720"/>
        </w:tabs>
        <w:ind w:firstLine="720"/>
        <w:jc w:val="both"/>
      </w:pPr>
      <w:r>
        <w:t xml:space="preserve">    1989.</w:t>
      </w:r>
    </w:p>
    <w:p w:rsidR="004D2194" w:rsidRDefault="0002581D">
      <w:pPr>
        <w:widowControl w:val="0"/>
        <w:tabs>
          <w:tab w:val="left" w:pos="720"/>
        </w:tabs>
        <w:ind w:left="720"/>
        <w:jc w:val="both"/>
      </w:pPr>
      <w:r>
        <w:t xml:space="preserve">3.Никитин, Я.Ю. Асимптотическая эффективность непараметрических </w:t>
      </w:r>
    </w:p>
    <w:p w:rsidR="004D2194" w:rsidRDefault="0002581D">
      <w:pPr>
        <w:widowControl w:val="0"/>
        <w:tabs>
          <w:tab w:val="left" w:pos="720"/>
        </w:tabs>
        <w:jc w:val="both"/>
      </w:pPr>
      <w:r>
        <w:t xml:space="preserve">                критериев. М.: Наука, 1995.</w:t>
      </w:r>
    </w:p>
    <w:p w:rsidR="004D2194" w:rsidRDefault="004D2194">
      <w:pPr>
        <w:widowControl w:val="0"/>
        <w:tabs>
          <w:tab w:val="left" w:pos="720"/>
        </w:tabs>
        <w:ind w:firstLine="720"/>
        <w:jc w:val="both"/>
      </w:pPr>
    </w:p>
    <w:p w:rsidR="004D2194" w:rsidRDefault="0002581D">
      <w:pPr>
        <w:rPr>
          <w:rFonts w:ascii="Times New Roman" w:hAnsi="Times New Roman" w:cs="Times New Roman"/>
          <w:b/>
        </w:rPr>
      </w:pPr>
      <w:r>
        <w:rPr>
          <w:rFonts w:ascii="Times New Roman" w:hAnsi="Times New Roman" w:cs="Times New Roman"/>
          <w:b/>
        </w:rPr>
        <w:t>3.4.2</w:t>
      </w:r>
      <w:r>
        <w:rPr>
          <w:rFonts w:ascii="Times New Roman" w:hAnsi="Times New Roman" w:cs="Times New Roman"/>
          <w:b/>
        </w:rPr>
        <w:tab/>
        <w:t>Список дополнительной литературы</w:t>
      </w:r>
    </w:p>
    <w:p w:rsidR="004D2194" w:rsidRDefault="0002581D">
      <w:pPr>
        <w:widowControl w:val="0"/>
        <w:tabs>
          <w:tab w:val="left" w:pos="720"/>
        </w:tabs>
        <w:ind w:firstLine="720"/>
        <w:jc w:val="both"/>
      </w:pPr>
      <w:r>
        <w:t>4</w:t>
      </w:r>
      <w:r w:rsidR="00004ECF" w:rsidRPr="00004ECF">
        <w:t xml:space="preserve"> </w:t>
      </w:r>
      <w:proofErr w:type="spellStart"/>
      <w:r w:rsidR="00004ECF" w:rsidRPr="00004ECF">
        <w:t>Булинский</w:t>
      </w:r>
      <w:proofErr w:type="spellEnd"/>
      <w:r w:rsidR="00004ECF" w:rsidRPr="00004ECF">
        <w:t xml:space="preserve"> А.А., Ширяев А.Н. Теория случайных процессов.</w:t>
      </w:r>
      <w:r w:rsidR="00004ECF">
        <w:t xml:space="preserve"> – М.: </w:t>
      </w:r>
      <w:proofErr w:type="spellStart"/>
      <w:r w:rsidR="00004ECF">
        <w:t>Физматлит</w:t>
      </w:r>
      <w:proofErr w:type="spellEnd"/>
      <w:r w:rsidR="00004ECF">
        <w:t xml:space="preserve">, 2003-2005.  </w:t>
      </w:r>
      <w:r>
        <w:t xml:space="preserve"> </w:t>
      </w:r>
    </w:p>
    <w:p w:rsidR="004D2194" w:rsidRPr="00E30385" w:rsidRDefault="0002581D">
      <w:pPr>
        <w:widowControl w:val="0"/>
        <w:tabs>
          <w:tab w:val="left" w:pos="720"/>
        </w:tabs>
        <w:ind w:left="720"/>
      </w:pPr>
      <w:r>
        <w:t xml:space="preserve">5. </w:t>
      </w:r>
      <w:proofErr w:type="spellStart"/>
      <w:r>
        <w:t>Феллер</w:t>
      </w:r>
      <w:proofErr w:type="spellEnd"/>
      <w:r>
        <w:t>. Введение в теорию вероятностей и ее приложения. Т</w:t>
      </w:r>
      <w:r w:rsidRPr="00E30385">
        <w:t>.1,2 –</w:t>
      </w:r>
      <w:r>
        <w:t>М</w:t>
      </w:r>
      <w:r w:rsidRPr="00E30385">
        <w:t xml:space="preserve">.: </w:t>
      </w:r>
      <w:r>
        <w:t>Мир</w:t>
      </w:r>
      <w:r w:rsidRPr="00E30385">
        <w:t xml:space="preserve">,   </w:t>
      </w:r>
    </w:p>
    <w:p w:rsidR="004D2194" w:rsidRPr="00E30385" w:rsidRDefault="0002581D">
      <w:pPr>
        <w:widowControl w:val="0"/>
        <w:tabs>
          <w:tab w:val="left" w:pos="720"/>
        </w:tabs>
        <w:ind w:left="720"/>
      </w:pPr>
      <w:r w:rsidRPr="00E30385">
        <w:t xml:space="preserve">    1967.</w:t>
      </w:r>
    </w:p>
    <w:p w:rsidR="004D2194" w:rsidRPr="00E30385" w:rsidRDefault="004D2194">
      <w:pPr>
        <w:rPr>
          <w:rFonts w:ascii="Times New Roman" w:hAnsi="Times New Roman" w:cs="Times New Roman"/>
        </w:rPr>
      </w:pPr>
    </w:p>
    <w:p w:rsidR="004D2194" w:rsidRDefault="0002581D">
      <w:pPr>
        <w:rPr>
          <w:rFonts w:ascii="Times New Roman" w:hAnsi="Times New Roman" w:cs="Times New Roman"/>
          <w:b/>
        </w:rPr>
      </w:pPr>
      <w:r>
        <w:rPr>
          <w:rFonts w:ascii="Times New Roman" w:hAnsi="Times New Roman" w:cs="Times New Roman"/>
          <w:b/>
        </w:rPr>
        <w:t>3.4.3</w:t>
      </w:r>
      <w:r>
        <w:rPr>
          <w:rFonts w:ascii="Times New Roman" w:hAnsi="Times New Roman" w:cs="Times New Roman"/>
          <w:b/>
        </w:rPr>
        <w:tab/>
        <w:t>Перечень иных информационных источников</w:t>
      </w:r>
    </w:p>
    <w:p w:rsidR="004D2194" w:rsidRDefault="004D2194">
      <w:pPr>
        <w:rPr>
          <w:rFonts w:ascii="Times New Roman" w:hAnsi="Times New Roman" w:cs="Times New Roman"/>
          <w:b/>
        </w:rPr>
      </w:pPr>
    </w:p>
    <w:p w:rsidR="004D2194" w:rsidRDefault="0002581D">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Не предусмотрен</w:t>
      </w:r>
    </w:p>
    <w:p w:rsidR="004D2194" w:rsidRDefault="004D2194">
      <w:pPr>
        <w:rPr>
          <w:rFonts w:ascii="Times New Roman" w:hAnsi="Times New Roman" w:cs="Times New Roman"/>
        </w:rPr>
      </w:pPr>
    </w:p>
    <w:p w:rsidR="004D2194" w:rsidRDefault="0002581D">
      <w:pPr>
        <w:rPr>
          <w:rFonts w:ascii="Times New Roman" w:hAnsi="Times New Roman" w:cs="Times New Roman"/>
        </w:rPr>
      </w:pPr>
      <w:r>
        <w:rPr>
          <w:rFonts w:ascii="Times New Roman" w:hAnsi="Times New Roman" w:cs="Times New Roman"/>
          <w:b/>
        </w:rPr>
        <w:t>Раздел 4. Разработчики программы</w:t>
      </w:r>
    </w:p>
    <w:p w:rsidR="004D2194" w:rsidRDefault="004D2194">
      <w:pPr>
        <w:ind w:firstLine="567"/>
        <w:jc w:val="both"/>
      </w:pPr>
    </w:p>
    <w:p w:rsidR="004D2194" w:rsidRDefault="0002581D">
      <w:pPr>
        <w:ind w:firstLine="993"/>
        <w:jc w:val="both"/>
      </w:pPr>
      <w:r>
        <w:t xml:space="preserve">профессор, </w:t>
      </w:r>
      <w:proofErr w:type="spellStart"/>
      <w:r>
        <w:t>докт</w:t>
      </w:r>
      <w:proofErr w:type="spellEnd"/>
      <w:r>
        <w:t xml:space="preserve">. физ.-мат. наук </w:t>
      </w:r>
      <w:proofErr w:type="spellStart"/>
      <w:r>
        <w:t>Я.Ю.Никитин</w:t>
      </w:r>
      <w:proofErr w:type="spellEnd"/>
    </w:p>
    <w:p w:rsidR="004D2194" w:rsidRDefault="004D2194">
      <w:pPr>
        <w:ind w:firstLine="993"/>
        <w:jc w:val="both"/>
      </w:pPr>
    </w:p>
    <w:p w:rsidR="004D2194" w:rsidRDefault="004D2194"/>
    <w:sectPr w:rsidR="004D2194">
      <w:headerReference w:type="default" r:id="rId9"/>
      <w:pgSz w:w="11906" w:h="16838"/>
      <w:pgMar w:top="1134" w:right="850" w:bottom="1134" w:left="1701" w:header="70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1D" w:rsidRDefault="0002581D">
      <w:r>
        <w:separator/>
      </w:r>
    </w:p>
  </w:endnote>
  <w:endnote w:type="continuationSeparator" w:id="0">
    <w:p w:rsidR="0002581D" w:rsidRDefault="0002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1D" w:rsidRDefault="0002581D">
      <w:r>
        <w:separator/>
      </w:r>
    </w:p>
  </w:footnote>
  <w:footnote w:type="continuationSeparator" w:id="0">
    <w:p w:rsidR="0002581D" w:rsidRDefault="000258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194" w:rsidRDefault="004D21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25DA8"/>
    <w:multiLevelType w:val="multilevel"/>
    <w:tmpl w:val="7DAA4828"/>
    <w:lvl w:ilvl="0">
      <w:start w:val="6"/>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4DA458A4"/>
    <w:multiLevelType w:val="multilevel"/>
    <w:tmpl w:val="C25826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EA00AA7"/>
    <w:multiLevelType w:val="multilevel"/>
    <w:tmpl w:val="7DAA4828"/>
    <w:lvl w:ilvl="0">
      <w:start w:val="6"/>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2194"/>
    <w:rsid w:val="00004ECF"/>
    <w:rsid w:val="0002581D"/>
    <w:rsid w:val="004D2194"/>
    <w:rsid w:val="00E30385"/>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2B2"/>
    <w:rPr>
      <w:color w:val="00000A"/>
      <w:sz w:val="24"/>
      <w:szCs w:val="24"/>
    </w:rPr>
  </w:style>
  <w:style w:type="paragraph" w:styleId="1">
    <w:name w:val="heading 1"/>
    <w:basedOn w:val="a"/>
    <w:link w:val="10"/>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link w:val="20"/>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link w:val="30"/>
    <w:uiPriority w:val="99"/>
    <w:qFormat/>
    <w:rsid w:val="007962B2"/>
    <w:pPr>
      <w:keepNext/>
      <w:spacing w:before="240" w:after="60"/>
      <w:outlineLvl w:val="2"/>
    </w:pPr>
    <w:rPr>
      <w:rFonts w:ascii="Arial" w:hAnsi="Arial" w:cs="Arial"/>
      <w:b/>
      <w:bCs/>
      <w:sz w:val="26"/>
      <w:szCs w:val="26"/>
    </w:rPr>
  </w:style>
  <w:style w:type="paragraph" w:styleId="4">
    <w:name w:val="heading 4"/>
    <w:basedOn w:val="a"/>
    <w:link w:val="40"/>
    <w:uiPriority w:val="99"/>
    <w:qFormat/>
    <w:rsid w:val="007962B2"/>
    <w:pPr>
      <w:keepNext/>
      <w:ind w:left="360"/>
      <w:outlineLvl w:val="3"/>
    </w:pPr>
    <w:rPr>
      <w:szCs w:val="20"/>
    </w:rPr>
  </w:style>
  <w:style w:type="paragraph" w:styleId="5">
    <w:name w:val="heading 5"/>
    <w:basedOn w:val="a"/>
    <w:link w:val="50"/>
    <w:uiPriority w:val="99"/>
    <w:qFormat/>
    <w:rsid w:val="007962B2"/>
    <w:pPr>
      <w:keepNext/>
      <w:keepLines/>
      <w:spacing w:before="200"/>
      <w:outlineLvl w:val="4"/>
    </w:pPr>
    <w:rPr>
      <w:rFonts w:ascii="Cambria" w:hAnsi="Cambria"/>
      <w:color w:val="243F60"/>
    </w:rPr>
  </w:style>
  <w:style w:type="paragraph" w:styleId="6">
    <w:name w:val="heading 6"/>
    <w:basedOn w:val="a"/>
    <w:link w:val="60"/>
    <w:uiPriority w:val="99"/>
    <w:qFormat/>
    <w:rsid w:val="007962B2"/>
    <w:pPr>
      <w:keepNext/>
      <w:outlineLvl w:val="5"/>
    </w:pPr>
    <w:rPr>
      <w:szCs w:val="20"/>
    </w:rPr>
  </w:style>
  <w:style w:type="paragraph" w:styleId="7">
    <w:name w:val="heading 7"/>
    <w:basedOn w:val="a"/>
    <w:link w:val="70"/>
    <w:uiPriority w:val="99"/>
    <w:qFormat/>
    <w:rsid w:val="007962B2"/>
    <w:pPr>
      <w:keepNext/>
      <w:jc w:val="both"/>
      <w:outlineLvl w:val="6"/>
    </w:pPr>
    <w:rPr>
      <w:b/>
      <w:bCs/>
      <w:sz w:val="16"/>
      <w:szCs w:val="26"/>
    </w:rPr>
  </w:style>
  <w:style w:type="paragraph" w:styleId="8">
    <w:name w:val="heading 8"/>
    <w:basedOn w:val="a"/>
    <w:link w:val="80"/>
    <w:uiPriority w:val="99"/>
    <w:qFormat/>
    <w:rsid w:val="007962B2"/>
    <w:pPr>
      <w:keepNext/>
      <w:outlineLvl w:val="7"/>
    </w:pPr>
    <w:rPr>
      <w:b/>
      <w:bCs/>
      <w:sz w:val="16"/>
    </w:rPr>
  </w:style>
  <w:style w:type="paragraph" w:styleId="9">
    <w:name w:val="heading 9"/>
    <w:basedOn w:val="a"/>
    <w:link w:val="90"/>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10">
    <w:name w:val="Заголовок 1 Знак"/>
    <w:link w:val="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
    <w:uiPriority w:val="99"/>
    <w:qFormat/>
    <w:locked/>
    <w:rsid w:val="007962B2"/>
    <w:rPr>
      <w:rFonts w:ascii="Arial" w:eastAsia="Times New Roman" w:hAnsi="Arial" w:cs="Arial"/>
      <w:b/>
      <w:bCs/>
      <w:sz w:val="26"/>
      <w:szCs w:val="26"/>
      <w:lang w:eastAsia="ru-RU"/>
    </w:rPr>
  </w:style>
  <w:style w:type="character" w:customStyle="1" w:styleId="40">
    <w:name w:val="Заголовок 4 Знак"/>
    <w:link w:val="4"/>
    <w:uiPriority w:val="99"/>
    <w:qFormat/>
    <w:locked/>
    <w:rsid w:val="007962B2"/>
    <w:rPr>
      <w:rFonts w:eastAsia="Times New Roman" w:cs="Times New Roman"/>
      <w:sz w:val="20"/>
      <w:szCs w:val="20"/>
      <w:lang w:eastAsia="ru-RU"/>
    </w:rPr>
  </w:style>
  <w:style w:type="character" w:customStyle="1" w:styleId="50">
    <w:name w:val="Заголовок 5 Знак"/>
    <w:link w:val="5"/>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link w:val="6"/>
    <w:uiPriority w:val="99"/>
    <w:qFormat/>
    <w:locked/>
    <w:rsid w:val="007962B2"/>
    <w:rPr>
      <w:rFonts w:eastAsia="Times New Roman" w:cs="Times New Roman"/>
      <w:sz w:val="20"/>
      <w:szCs w:val="20"/>
      <w:lang w:eastAsia="ru-RU"/>
    </w:rPr>
  </w:style>
  <w:style w:type="character" w:customStyle="1" w:styleId="70">
    <w:name w:val="Заголовок 7 Знак"/>
    <w:link w:val="7"/>
    <w:uiPriority w:val="99"/>
    <w:qFormat/>
    <w:locked/>
    <w:rsid w:val="007962B2"/>
    <w:rPr>
      <w:rFonts w:eastAsia="Times New Roman" w:cs="Times New Roman"/>
      <w:b/>
      <w:bCs/>
      <w:sz w:val="26"/>
      <w:szCs w:val="26"/>
      <w:lang w:eastAsia="ru-RU"/>
    </w:rPr>
  </w:style>
  <w:style w:type="character" w:customStyle="1" w:styleId="80">
    <w:name w:val="Заголовок 8 Знак"/>
    <w:link w:val="8"/>
    <w:uiPriority w:val="99"/>
    <w:qFormat/>
    <w:locked/>
    <w:rsid w:val="007962B2"/>
    <w:rPr>
      <w:rFonts w:eastAsia="Times New Roman" w:cs="Times New Roman"/>
      <w:b/>
      <w:bCs/>
      <w:sz w:val="24"/>
      <w:szCs w:val="24"/>
      <w:lang w:eastAsia="ru-RU"/>
    </w:rPr>
  </w:style>
  <w:style w:type="character" w:customStyle="1" w:styleId="90">
    <w:name w:val="Заголовок 9 Знак"/>
    <w:link w:val="9"/>
    <w:uiPriority w:val="99"/>
    <w:qFormat/>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a4">
    <w:name w:val="Верхний колонтитул Знак"/>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a5">
    <w:name w:val="Нижний колонтитул Знак"/>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a6">
    <w:name w:val="Основной текст Знак"/>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a7">
    <w:name w:val="Текст сноски Знак"/>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8">
    <w:name w:val="Название Знак"/>
    <w:uiPriority w:val="99"/>
    <w:qFormat/>
    <w:locked/>
    <w:rsid w:val="007962B2"/>
    <w:rPr>
      <w:rFonts w:eastAsia="Times New Roman" w:cs="Times New Roman"/>
      <w:sz w:val="28"/>
      <w:szCs w:val="28"/>
      <w:lang w:eastAsia="ru-RU"/>
    </w:rPr>
  </w:style>
  <w:style w:type="character" w:customStyle="1" w:styleId="a9">
    <w:name w:val="Основной текст с отступом Знак"/>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1">
    <w:name w:val="Основной текст с отступом 2 Знак"/>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1">
    <w:name w:val="Основной текст с отступом 3 Знак"/>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1">
    <w:name w:val="Текст выноски Знак1"/>
    <w:link w:val="aa"/>
    <w:uiPriority w:val="99"/>
    <w:semiHidden/>
    <w:qFormat/>
    <w:locked/>
    <w:rsid w:val="007962B2"/>
    <w:rPr>
      <w:rFonts w:ascii="Tahoma" w:eastAsia="Times New Roman" w:hAnsi="Tahoma" w:cs="Tahoma"/>
      <w:sz w:val="16"/>
      <w:szCs w:val="16"/>
      <w:lang w:eastAsia="ru-RU"/>
    </w:rPr>
  </w:style>
  <w:style w:type="character" w:customStyle="1" w:styleId="12">
    <w:name w:val="Верхний колонтитул Знак1"/>
    <w:link w:val="ab"/>
    <w:uiPriority w:val="99"/>
    <w:qFormat/>
    <w:locked/>
    <w:rsid w:val="007962B2"/>
    <w:rPr>
      <w:rFonts w:eastAsia="Times New Roman" w:cs="Times New Roman"/>
      <w:sz w:val="24"/>
      <w:szCs w:val="24"/>
      <w:lang w:eastAsia="ru-RU"/>
    </w:rPr>
  </w:style>
  <w:style w:type="character" w:customStyle="1" w:styleId="13">
    <w:name w:val="Нижний колонтитул Знак1"/>
    <w:link w:val="ac"/>
    <w:uiPriority w:val="99"/>
    <w:qFormat/>
    <w:locked/>
    <w:rsid w:val="007962B2"/>
    <w:rPr>
      <w:rFonts w:eastAsia="Times New Roman" w:cs="Times New Roman"/>
      <w:sz w:val="24"/>
      <w:szCs w:val="24"/>
      <w:lang w:eastAsia="ru-RU"/>
    </w:rPr>
  </w:style>
  <w:style w:type="character" w:customStyle="1" w:styleId="14">
    <w:name w:val="Основной текст Знак1"/>
    <w:link w:val="ad"/>
    <w:uiPriority w:val="99"/>
    <w:qFormat/>
    <w:locked/>
    <w:rsid w:val="007962B2"/>
    <w:rPr>
      <w:rFonts w:eastAsia="Times New Roman" w:cs="Times New Roman"/>
      <w:sz w:val="20"/>
      <w:szCs w:val="20"/>
      <w:lang w:eastAsia="ru-RU"/>
    </w:rPr>
  </w:style>
  <w:style w:type="character" w:customStyle="1" w:styleId="15">
    <w:name w:val="Текст сноски Знак1"/>
    <w:link w:val="ae"/>
    <w:uiPriority w:val="99"/>
    <w:qFormat/>
    <w:locked/>
    <w:rsid w:val="007962B2"/>
    <w:rPr>
      <w:rFonts w:eastAsia="Times New Roman" w:cs="Times New Roman"/>
      <w:sz w:val="20"/>
      <w:szCs w:val="20"/>
      <w:lang w:eastAsia="ru-RU"/>
    </w:rPr>
  </w:style>
  <w:style w:type="character" w:customStyle="1" w:styleId="16">
    <w:name w:val="Основной текст с отступом Знак1"/>
    <w:uiPriority w:val="99"/>
    <w:qFormat/>
    <w:locked/>
    <w:rsid w:val="007962B2"/>
    <w:rPr>
      <w:rFonts w:eastAsia="Times New Roman" w:cs="Times New Roman"/>
      <w:b/>
      <w:bCs/>
      <w:sz w:val="28"/>
      <w:szCs w:val="28"/>
      <w:lang w:eastAsia="ru-RU"/>
    </w:rPr>
  </w:style>
  <w:style w:type="character" w:customStyle="1" w:styleId="210">
    <w:name w:val="Основной текст с отступом 2 Знак1"/>
    <w:uiPriority w:val="99"/>
    <w:qFormat/>
    <w:locked/>
    <w:rsid w:val="007962B2"/>
    <w:rPr>
      <w:rFonts w:eastAsia="Times New Roman" w:cs="Times New Roman"/>
      <w:sz w:val="24"/>
      <w:szCs w:val="24"/>
      <w:lang w:eastAsia="ru-RU"/>
    </w:rPr>
  </w:style>
  <w:style w:type="character" w:customStyle="1" w:styleId="310">
    <w:name w:val="Основной текст с отступом 3 Знак1"/>
    <w:uiPriority w:val="99"/>
    <w:qFormat/>
    <w:locked/>
    <w:rsid w:val="007962B2"/>
    <w:rPr>
      <w:rFonts w:eastAsia="Times New Roman" w:cs="Times New Roman"/>
      <w:sz w:val="16"/>
      <w:szCs w:val="16"/>
      <w:lang w:eastAsia="ru-RU"/>
    </w:rPr>
  </w:style>
  <w:style w:type="character" w:customStyle="1" w:styleId="110">
    <w:name w:val="Заголовок 1 Знак1"/>
    <w:uiPriority w:val="99"/>
    <w:qFormat/>
    <w:locked/>
    <w:rsid w:val="007962B2"/>
    <w:rPr>
      <w:rFonts w:ascii="Arial" w:eastAsia="Times New Roman" w:hAnsi="Arial" w:cs="Arial"/>
      <w:b/>
      <w:bCs/>
      <w:kern w:val="2"/>
      <w:sz w:val="32"/>
      <w:szCs w:val="32"/>
      <w:lang w:eastAsia="ru-RU"/>
    </w:rPr>
  </w:style>
  <w:style w:type="character" w:customStyle="1" w:styleId="211">
    <w:name w:val="Заголовок 2 Знак1"/>
    <w:uiPriority w:val="99"/>
    <w:qFormat/>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uiPriority w:val="99"/>
    <w:qFormat/>
    <w:locked/>
    <w:rsid w:val="007962B2"/>
    <w:rPr>
      <w:rFonts w:eastAsia="Times New Roman" w:cs="Times New Roman"/>
      <w:sz w:val="20"/>
      <w:szCs w:val="20"/>
      <w:lang w:eastAsia="ru-RU"/>
    </w:rPr>
  </w:style>
  <w:style w:type="character" w:customStyle="1" w:styleId="51">
    <w:name w:val="Заголовок 5 Знак1"/>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uiPriority w:val="99"/>
    <w:qFormat/>
    <w:locked/>
    <w:rsid w:val="007962B2"/>
    <w:rPr>
      <w:rFonts w:eastAsia="Times New Roman" w:cs="Times New Roman"/>
      <w:sz w:val="20"/>
      <w:szCs w:val="20"/>
      <w:lang w:eastAsia="ru-RU"/>
    </w:rPr>
  </w:style>
  <w:style w:type="character" w:customStyle="1" w:styleId="71">
    <w:name w:val="Заголовок 7 Знак1"/>
    <w:uiPriority w:val="99"/>
    <w:qFormat/>
    <w:locked/>
    <w:rsid w:val="007962B2"/>
    <w:rPr>
      <w:rFonts w:eastAsia="Times New Roman" w:cs="Times New Roman"/>
      <w:b/>
      <w:bCs/>
      <w:sz w:val="26"/>
      <w:szCs w:val="26"/>
      <w:lang w:eastAsia="ru-RU"/>
    </w:rPr>
  </w:style>
  <w:style w:type="character" w:customStyle="1" w:styleId="81">
    <w:name w:val="Заголовок 8 Знак1"/>
    <w:uiPriority w:val="99"/>
    <w:qFormat/>
    <w:locked/>
    <w:rsid w:val="007962B2"/>
    <w:rPr>
      <w:rFonts w:eastAsia="Times New Roman" w:cs="Times New Roman"/>
      <w:b/>
      <w:bCs/>
      <w:sz w:val="24"/>
      <w:szCs w:val="24"/>
      <w:lang w:eastAsia="ru-RU"/>
    </w:rPr>
  </w:style>
  <w:style w:type="character" w:customStyle="1" w:styleId="91">
    <w:name w:val="Заголовок 9 Знак1"/>
    <w:uiPriority w:val="99"/>
    <w:qFormat/>
    <w:locked/>
    <w:rsid w:val="007962B2"/>
    <w:rPr>
      <w:rFonts w:ascii="Cambria" w:eastAsia="Times New Roman" w:hAnsi="Cambria" w:cs="Times New Roman"/>
      <w:i/>
      <w:iCs/>
      <w:color w:val="404040"/>
      <w:sz w:val="20"/>
      <w:szCs w:val="20"/>
      <w:lang w:eastAsia="ru-RU"/>
    </w:rPr>
  </w:style>
  <w:style w:type="character" w:customStyle="1" w:styleId="17">
    <w:name w:val="Название Знак1"/>
    <w:uiPriority w:val="99"/>
    <w:qFormat/>
    <w:locked/>
    <w:rsid w:val="007962B2"/>
    <w:rPr>
      <w:rFonts w:eastAsia="Times New Roman" w:cs="Times New Roman"/>
      <w:sz w:val="28"/>
      <w:szCs w:val="28"/>
      <w:lang w:eastAsia="ru-RU"/>
    </w:rPr>
  </w:style>
  <w:style w:type="character" w:customStyle="1" w:styleId="ListLabel1">
    <w:name w:val="ListLabel 1"/>
    <w:qFormat/>
    <w:rPr>
      <w:b/>
    </w:rPr>
  </w:style>
  <w:style w:type="paragraph" w:customStyle="1" w:styleId="af">
    <w:name w:val="Заголовок"/>
    <w:basedOn w:val="a"/>
    <w:next w:val="ad"/>
    <w:qFormat/>
    <w:pPr>
      <w:keepNext/>
      <w:spacing w:before="240" w:after="120"/>
    </w:pPr>
    <w:rPr>
      <w:rFonts w:ascii="Liberation Sans" w:eastAsia="Liberation Sans" w:hAnsi="Liberation Sans" w:cs="Liberation Sans"/>
      <w:sz w:val="28"/>
      <w:szCs w:val="28"/>
    </w:rPr>
  </w:style>
  <w:style w:type="paragraph" w:styleId="ad">
    <w:name w:val="Body Text"/>
    <w:basedOn w:val="a"/>
    <w:link w:val="14"/>
    <w:uiPriority w:val="99"/>
    <w:rsid w:val="007962B2"/>
    <w:rPr>
      <w:szCs w:val="20"/>
    </w:rPr>
  </w:style>
  <w:style w:type="paragraph" w:styleId="af0">
    <w:name w:val="List"/>
    <w:basedOn w:val="ad"/>
  </w:style>
  <w:style w:type="paragraph" w:styleId="af1">
    <w:name w:val="caption"/>
    <w:basedOn w:val="a"/>
    <w:uiPriority w:val="99"/>
    <w:qFormat/>
    <w:rsid w:val="007962B2"/>
    <w:rPr>
      <w:szCs w:val="20"/>
    </w:rPr>
  </w:style>
  <w:style w:type="paragraph" w:styleId="af2">
    <w:name w:val="index heading"/>
    <w:basedOn w:val="a"/>
    <w:qFormat/>
    <w:pPr>
      <w:suppressLineNumbers/>
    </w:pPr>
  </w:style>
  <w:style w:type="paragraph" w:styleId="aa">
    <w:name w:val="Balloon Text"/>
    <w:basedOn w:val="a"/>
    <w:link w:val="11"/>
    <w:uiPriority w:val="99"/>
    <w:semiHidden/>
    <w:qFormat/>
    <w:rsid w:val="007962B2"/>
    <w:rPr>
      <w:rFonts w:ascii="Tahoma" w:hAnsi="Tahoma" w:cs="Tahoma"/>
      <w:sz w:val="16"/>
      <w:szCs w:val="16"/>
    </w:rPr>
  </w:style>
  <w:style w:type="paragraph" w:styleId="ab">
    <w:name w:val="header"/>
    <w:basedOn w:val="a"/>
    <w:link w:val="12"/>
    <w:uiPriority w:val="99"/>
    <w:rsid w:val="007962B2"/>
    <w:pPr>
      <w:tabs>
        <w:tab w:val="center" w:pos="4677"/>
        <w:tab w:val="right" w:pos="9355"/>
      </w:tabs>
    </w:pPr>
  </w:style>
  <w:style w:type="paragraph" w:styleId="ac">
    <w:name w:val="footer"/>
    <w:basedOn w:val="a"/>
    <w:link w:val="13"/>
    <w:uiPriority w:val="99"/>
    <w:rsid w:val="007962B2"/>
    <w:pPr>
      <w:tabs>
        <w:tab w:val="center" w:pos="4677"/>
        <w:tab w:val="right" w:pos="9355"/>
      </w:tabs>
    </w:pPr>
  </w:style>
  <w:style w:type="paragraph" w:styleId="ae">
    <w:name w:val="footnote text"/>
    <w:basedOn w:val="a"/>
    <w:link w:val="15"/>
    <w:uiPriority w:val="99"/>
    <w:qFormat/>
    <w:rsid w:val="007962B2"/>
    <w:rPr>
      <w:sz w:val="20"/>
      <w:szCs w:val="20"/>
    </w:rPr>
  </w:style>
  <w:style w:type="paragraph" w:customStyle="1" w:styleId="22">
    <w:name w:val="Название Знак2"/>
    <w:basedOn w:val="a"/>
    <w:link w:val="af3"/>
    <w:uiPriority w:val="99"/>
    <w:qFormat/>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qFormat/>
    <w:rsid w:val="007962B2"/>
    <w:rPr>
      <w:color w:val="00000A"/>
      <w:sz w:val="24"/>
    </w:rPr>
  </w:style>
  <w:style w:type="paragraph" w:styleId="af3">
    <w:name w:val="Title"/>
    <w:basedOn w:val="a"/>
    <w:link w:val="22"/>
    <w:uiPriority w:val="99"/>
    <w:qFormat/>
    <w:rsid w:val="007962B2"/>
    <w:pPr>
      <w:jc w:val="center"/>
    </w:pPr>
    <w:rPr>
      <w:sz w:val="28"/>
      <w:szCs w:val="28"/>
    </w:rPr>
  </w:style>
  <w:style w:type="paragraph" w:styleId="af4">
    <w:name w:val="Body Text Indent"/>
    <w:basedOn w:val="a"/>
    <w:uiPriority w:val="99"/>
    <w:rsid w:val="007962B2"/>
    <w:pPr>
      <w:jc w:val="both"/>
    </w:pPr>
    <w:rPr>
      <w:b/>
      <w:bCs/>
      <w:sz w:val="28"/>
      <w:szCs w:val="28"/>
    </w:rPr>
  </w:style>
  <w:style w:type="paragraph" w:styleId="23">
    <w:name w:val="Body Text Indent 2"/>
    <w:basedOn w:val="a"/>
    <w:uiPriority w:val="99"/>
    <w:qFormat/>
    <w:rsid w:val="007962B2"/>
    <w:pPr>
      <w:spacing w:after="120" w:line="480" w:lineRule="auto"/>
      <w:ind w:left="283"/>
    </w:pPr>
  </w:style>
  <w:style w:type="paragraph" w:styleId="32">
    <w:name w:val="Body Text Indent 3"/>
    <w:basedOn w:val="a"/>
    <w:uiPriority w:val="99"/>
    <w:qFormat/>
    <w:rsid w:val="007962B2"/>
    <w:pPr>
      <w:spacing w:after="120"/>
      <w:ind w:left="283"/>
    </w:pPr>
    <w:rPr>
      <w:sz w:val="16"/>
      <w:szCs w:val="16"/>
    </w:rPr>
  </w:style>
  <w:style w:type="paragraph" w:customStyle="1" w:styleId="af5">
    <w:name w:val="Содержимое таблицы"/>
    <w:basedOn w:val="a"/>
    <w:qFormat/>
    <w:pPr>
      <w:suppressLineNumbers/>
    </w:pPr>
  </w:style>
  <w:style w:type="paragraph" w:customStyle="1" w:styleId="af6">
    <w:name w:val="Заголовок таблицы"/>
    <w:basedOn w:val="af5"/>
    <w:qFormat/>
    <w:pPr>
      <w:jc w:val="center"/>
    </w:pPr>
    <w:rPr>
      <w:b/>
      <w:bCs/>
    </w:rPr>
  </w:style>
  <w:style w:type="character" w:styleId="af7">
    <w:name w:val="Hyperlink"/>
    <w:rsid w:val="00004E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xy.library.spbu.ru:2279/book/381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Кальницкая Марина Алексеевна</dc:creator>
  <dc:description/>
  <cp:lastModifiedBy>Дьяченко Ирина Витальевна</cp:lastModifiedBy>
  <cp:revision>10</cp:revision>
  <dcterms:created xsi:type="dcterms:W3CDTF">2019-07-26T13:42:00Z</dcterms:created>
  <dcterms:modified xsi:type="dcterms:W3CDTF">2021-05-13T08:19:00Z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