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F4146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5368257F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5D7357C5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2CFB0A37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35C3BE2B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31633776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46537A6A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0B8C1877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18934C8C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65EC5CFE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37B856B6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35E3672C" w14:textId="77777777" w:rsidR="00722066" w:rsidRPr="00B56E5B" w:rsidRDefault="00722066">
      <w:pPr>
        <w:jc w:val="right"/>
        <w:rPr>
          <w:rFonts w:ascii="Times New Roman" w:hAnsi="Times New Roman" w:cs="Times New Roman"/>
        </w:rPr>
      </w:pPr>
    </w:p>
    <w:p w14:paraId="6FF9E1C4" w14:textId="77777777" w:rsidR="00722066" w:rsidRPr="00B56E5B" w:rsidRDefault="00722066">
      <w:pPr>
        <w:jc w:val="right"/>
        <w:rPr>
          <w:rFonts w:ascii="Times New Roman" w:hAnsi="Times New Roman" w:cs="Times New Roman"/>
          <w:b/>
          <w:spacing w:val="20"/>
        </w:rPr>
      </w:pPr>
    </w:p>
    <w:p w14:paraId="605713C9" w14:textId="77777777" w:rsidR="00722066" w:rsidRPr="00B56E5B" w:rsidRDefault="00770A96" w:rsidP="00770A96">
      <w:pPr>
        <w:jc w:val="center"/>
        <w:rPr>
          <w:rFonts w:ascii="Times New Roman" w:hAnsi="Times New Roman" w:cs="Times New Roman"/>
          <w:b/>
          <w:spacing w:val="20"/>
        </w:rPr>
      </w:pPr>
      <w:r w:rsidRPr="00B56E5B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079F0254" w14:textId="77777777" w:rsidR="00722066" w:rsidRPr="00B56E5B" w:rsidRDefault="00495CE3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7A29111A" w14:textId="77777777" w:rsidR="00722066" w:rsidRPr="00B56E5B" w:rsidRDefault="00722066">
      <w:pPr>
        <w:jc w:val="center"/>
        <w:rPr>
          <w:rFonts w:ascii="Times New Roman" w:hAnsi="Times New Roman" w:cs="Times New Roman"/>
          <w:spacing w:val="20"/>
        </w:rPr>
      </w:pPr>
    </w:p>
    <w:p w14:paraId="14820251" w14:textId="77777777" w:rsidR="00722066" w:rsidRPr="00B56E5B" w:rsidRDefault="00722066">
      <w:pPr>
        <w:jc w:val="center"/>
        <w:rPr>
          <w:rFonts w:ascii="Times New Roman" w:hAnsi="Times New Roman" w:cs="Times New Roman"/>
        </w:rPr>
      </w:pPr>
    </w:p>
    <w:p w14:paraId="5A9F983E" w14:textId="77777777" w:rsidR="00722066" w:rsidRPr="00B56E5B" w:rsidRDefault="00495CE3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  <w:spacing w:val="20"/>
        </w:rPr>
        <w:br/>
      </w:r>
    </w:p>
    <w:p w14:paraId="37A072EB" w14:textId="77777777" w:rsidR="00722066" w:rsidRPr="00B56E5B" w:rsidRDefault="00495CE3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  <w:spacing w:val="20"/>
        </w:rPr>
        <w:t>РАБ О Ч А Я   П Р О Г Р А М М А</w:t>
      </w:r>
    </w:p>
    <w:p w14:paraId="21656688" w14:textId="77777777" w:rsidR="00722066" w:rsidRPr="00B56E5B" w:rsidRDefault="00495CE3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A1B3BFC" w14:textId="77777777" w:rsidR="00722066" w:rsidRPr="00B56E5B" w:rsidRDefault="00495CE3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spacing w:val="20"/>
        </w:rPr>
        <w:br/>
      </w:r>
    </w:p>
    <w:p w14:paraId="11D8FE74" w14:textId="77777777" w:rsidR="00722066" w:rsidRPr="00B56E5B" w:rsidRDefault="007A519F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spacing w:val="20"/>
        </w:rPr>
        <w:t>Конкретная Математика</w:t>
      </w:r>
    </w:p>
    <w:p w14:paraId="4CA65BB1" w14:textId="77777777" w:rsidR="00722066" w:rsidRPr="00B56E5B" w:rsidRDefault="00364472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spacing w:val="20"/>
          <w:lang w:val="en-US"/>
        </w:rPr>
        <w:t>C</w:t>
      </w:r>
      <w:r w:rsidR="007A519F" w:rsidRPr="00B56E5B">
        <w:rPr>
          <w:rFonts w:ascii="Times New Roman" w:hAnsi="Times New Roman" w:cs="Times New Roman"/>
          <w:spacing w:val="20"/>
          <w:lang w:val="en-US"/>
        </w:rPr>
        <w:t>oncrete</w:t>
      </w:r>
      <w:r w:rsidR="007A519F" w:rsidRPr="00B56E5B">
        <w:rPr>
          <w:rFonts w:ascii="Times New Roman" w:hAnsi="Times New Roman" w:cs="Times New Roman"/>
          <w:spacing w:val="20"/>
        </w:rPr>
        <w:t xml:space="preserve"> </w:t>
      </w:r>
      <w:r w:rsidR="007A519F" w:rsidRPr="00B56E5B">
        <w:rPr>
          <w:rFonts w:ascii="Times New Roman" w:hAnsi="Times New Roman" w:cs="Times New Roman"/>
          <w:spacing w:val="20"/>
          <w:lang w:val="en-US"/>
        </w:rPr>
        <w:t>Mathematics</w:t>
      </w:r>
    </w:p>
    <w:p w14:paraId="25186DF1" w14:textId="77777777" w:rsidR="00722066" w:rsidRPr="00B56E5B" w:rsidRDefault="00495CE3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spacing w:val="20"/>
        </w:rPr>
        <w:br/>
      </w:r>
    </w:p>
    <w:p w14:paraId="353E8BD2" w14:textId="77777777" w:rsidR="00722066" w:rsidRPr="00B56E5B" w:rsidRDefault="00495CE3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Язык(и) обучения</w:t>
      </w:r>
    </w:p>
    <w:p w14:paraId="3B86C5E4" w14:textId="77777777" w:rsidR="00722066" w:rsidRPr="00B56E5B" w:rsidRDefault="00722066">
      <w:pPr>
        <w:jc w:val="center"/>
        <w:rPr>
          <w:rFonts w:ascii="Times New Roman" w:hAnsi="Times New Roman" w:cs="Times New Roman"/>
        </w:rPr>
      </w:pPr>
    </w:p>
    <w:p w14:paraId="3C62840F" w14:textId="77777777" w:rsidR="00722066" w:rsidRPr="00B56E5B" w:rsidRDefault="007A519F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русский</w:t>
      </w:r>
    </w:p>
    <w:p w14:paraId="2A711130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4EAD1AD4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61EB204A" w14:textId="77777777" w:rsidR="00722066" w:rsidRPr="00B56E5B" w:rsidRDefault="00495CE3">
      <w:pPr>
        <w:jc w:val="right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Трудоемкость в зачетных единицах: </w:t>
      </w:r>
      <w:r w:rsidR="007A519F" w:rsidRPr="00B56E5B">
        <w:rPr>
          <w:rFonts w:ascii="Times New Roman" w:hAnsi="Times New Roman" w:cs="Times New Roman"/>
        </w:rPr>
        <w:t>4</w:t>
      </w:r>
    </w:p>
    <w:p w14:paraId="14429898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59E4AD4C" w14:textId="77777777" w:rsidR="00722066" w:rsidRPr="00B56E5B" w:rsidRDefault="00495CE3">
      <w:pPr>
        <w:jc w:val="right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7A519F" w:rsidRPr="00B56E5B">
        <w:rPr>
          <w:rFonts w:ascii="Times New Roman" w:hAnsi="Times New Roman" w:cs="Times New Roman"/>
        </w:rPr>
        <w:t>002286</w:t>
      </w:r>
    </w:p>
    <w:p w14:paraId="34D931A6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0B527C82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767F3A79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09F33D74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53894A9B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54FFF061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79B58B6E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44B30521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22D89ABB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6AB4C64E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34289E64" w14:textId="77777777" w:rsidR="00770A96" w:rsidRPr="00B56E5B" w:rsidRDefault="00770A96">
      <w:pPr>
        <w:jc w:val="center"/>
        <w:rPr>
          <w:rFonts w:ascii="Times New Roman" w:hAnsi="Times New Roman" w:cs="Times New Roman"/>
        </w:rPr>
      </w:pPr>
    </w:p>
    <w:p w14:paraId="15512611" w14:textId="77777777" w:rsidR="00722066" w:rsidRPr="00B56E5B" w:rsidRDefault="00722066">
      <w:pPr>
        <w:jc w:val="center"/>
        <w:rPr>
          <w:rFonts w:ascii="Times New Roman" w:hAnsi="Times New Roman" w:cs="Times New Roman"/>
        </w:rPr>
      </w:pPr>
    </w:p>
    <w:p w14:paraId="652E1571" w14:textId="77777777" w:rsidR="00770A96" w:rsidRPr="00B56E5B" w:rsidRDefault="00770A96" w:rsidP="00770A96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Санкт-Петербург</w:t>
      </w:r>
    </w:p>
    <w:p w14:paraId="33F983E4" w14:textId="77777777" w:rsidR="00770A96" w:rsidRPr="00B56E5B" w:rsidRDefault="00770A96" w:rsidP="00770A96">
      <w:pPr>
        <w:jc w:val="center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20</w:t>
      </w:r>
      <w:r w:rsidR="007A519F" w:rsidRPr="00B56E5B">
        <w:rPr>
          <w:rFonts w:ascii="Times New Roman" w:hAnsi="Times New Roman" w:cs="Times New Roman"/>
        </w:rPr>
        <w:t>20</w:t>
      </w:r>
    </w:p>
    <w:p w14:paraId="064594A1" w14:textId="77777777" w:rsidR="00770A96" w:rsidRPr="00B56E5B" w:rsidRDefault="00770A96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br w:type="page"/>
      </w:r>
    </w:p>
    <w:p w14:paraId="36638CF3" w14:textId="77777777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lastRenderedPageBreak/>
        <w:t>Раздел 1.</w:t>
      </w:r>
      <w:r w:rsidRPr="00B56E5B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2423236A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249B1D9F" w14:textId="1DF6C5E4" w:rsidR="00722066" w:rsidRPr="00B56E5B" w:rsidRDefault="00495CE3" w:rsidP="00060E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20"/>
        </w:tabs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1.1.</w:t>
      </w:r>
      <w:r w:rsidRPr="00B56E5B">
        <w:rPr>
          <w:rFonts w:ascii="Times New Roman" w:hAnsi="Times New Roman" w:cs="Times New Roman"/>
          <w:b/>
        </w:rPr>
        <w:tab/>
        <w:t>Цели и задачи учебных занятий</w:t>
      </w:r>
      <w:r w:rsidR="002143AE" w:rsidRPr="00B56E5B">
        <w:rPr>
          <w:rFonts w:ascii="Times New Roman" w:hAnsi="Times New Roman" w:cs="Times New Roman"/>
          <w:b/>
        </w:rPr>
        <w:tab/>
      </w:r>
      <w:r w:rsidR="002143AE" w:rsidRPr="00B56E5B">
        <w:rPr>
          <w:rFonts w:ascii="Times New Roman" w:hAnsi="Times New Roman" w:cs="Times New Roman"/>
          <w:b/>
        </w:rPr>
        <w:tab/>
      </w:r>
      <w:r w:rsidR="002143AE" w:rsidRPr="00B56E5B">
        <w:rPr>
          <w:rFonts w:ascii="Times New Roman" w:hAnsi="Times New Roman" w:cs="Times New Roman"/>
        </w:rPr>
        <w:tab/>
      </w:r>
      <w:r w:rsidR="002143AE" w:rsidRPr="00B56E5B">
        <w:rPr>
          <w:rFonts w:ascii="Times New Roman" w:hAnsi="Times New Roman" w:cs="Times New Roman"/>
        </w:rPr>
        <w:tab/>
      </w:r>
    </w:p>
    <w:p w14:paraId="6DCC152E" w14:textId="77777777" w:rsidR="00321ECF" w:rsidRPr="00B56E5B" w:rsidRDefault="00321ECF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eastAsia="Times New Roman" w:hAnsi="Times New Roman" w:cs="Times New Roman"/>
        </w:rPr>
        <w:t xml:space="preserve">Задачей дисциплины является изучение основных методов построения </w:t>
      </w:r>
      <w:r w:rsidR="00E52833" w:rsidRPr="00B56E5B">
        <w:rPr>
          <w:rFonts w:ascii="Times New Roman" w:eastAsia="Times New Roman" w:hAnsi="Times New Roman" w:cs="Times New Roman"/>
        </w:rPr>
        <w:t xml:space="preserve">теоретико-числовых алгоритмов, </w:t>
      </w:r>
      <w:r w:rsidR="00DB2688" w:rsidRPr="00B56E5B">
        <w:rPr>
          <w:rFonts w:ascii="Times New Roman" w:eastAsia="Times New Roman" w:hAnsi="Times New Roman" w:cs="Times New Roman"/>
        </w:rPr>
        <w:t xml:space="preserve">вопросов </w:t>
      </w:r>
      <w:r w:rsidR="00E93B13" w:rsidRPr="00B56E5B">
        <w:rPr>
          <w:rFonts w:ascii="Times New Roman" w:eastAsia="Times New Roman" w:hAnsi="Times New Roman" w:cs="Times New Roman"/>
        </w:rPr>
        <w:t xml:space="preserve">элиминации кванторов и </w:t>
      </w:r>
      <w:r w:rsidR="00DB2688" w:rsidRPr="00B56E5B">
        <w:rPr>
          <w:rFonts w:ascii="Times New Roman" w:eastAsia="Times New Roman" w:hAnsi="Times New Roman" w:cs="Times New Roman"/>
        </w:rPr>
        <w:t xml:space="preserve">разрешимости для различных фрагментов арифметики, </w:t>
      </w:r>
      <w:r w:rsidRPr="00B56E5B">
        <w:rPr>
          <w:rFonts w:ascii="Times New Roman" w:eastAsia="Times New Roman" w:hAnsi="Times New Roman" w:cs="Times New Roman"/>
        </w:rPr>
        <w:t>оценка сложности ряда классических алгоритмических вопросов теории чисел</w:t>
      </w:r>
      <w:r w:rsidR="00DB2688" w:rsidRPr="00B56E5B">
        <w:rPr>
          <w:rFonts w:ascii="Times New Roman" w:eastAsia="Times New Roman" w:hAnsi="Times New Roman" w:cs="Times New Roman"/>
        </w:rPr>
        <w:t>,</w:t>
      </w:r>
      <w:r w:rsidRPr="00B56E5B">
        <w:rPr>
          <w:rFonts w:ascii="Times New Roman" w:eastAsia="Times New Roman" w:hAnsi="Times New Roman" w:cs="Times New Roman"/>
        </w:rPr>
        <w:t xml:space="preserve"> таких как установление разрешимости диофантовых уравнений</w:t>
      </w:r>
      <w:r w:rsidR="00DB2688" w:rsidRPr="00B56E5B">
        <w:rPr>
          <w:rFonts w:ascii="Times New Roman" w:eastAsia="Times New Roman" w:hAnsi="Times New Roman" w:cs="Times New Roman"/>
        </w:rPr>
        <w:t xml:space="preserve">. </w:t>
      </w:r>
      <w:r w:rsidRPr="00B56E5B">
        <w:rPr>
          <w:rFonts w:ascii="Times New Roman" w:eastAsia="Times New Roman" w:hAnsi="Times New Roman" w:cs="Times New Roman"/>
        </w:rPr>
        <w:t xml:space="preserve">Дополнительной целью курса является расширение математического кругозора </w:t>
      </w:r>
      <w:r w:rsidR="00DB2688" w:rsidRPr="00B56E5B">
        <w:rPr>
          <w:rFonts w:ascii="Times New Roman" w:eastAsia="Times New Roman" w:hAnsi="Times New Roman" w:cs="Times New Roman"/>
        </w:rPr>
        <w:t>обучающихся</w:t>
      </w:r>
      <w:r w:rsidRPr="00B56E5B">
        <w:rPr>
          <w:rFonts w:ascii="Times New Roman" w:eastAsia="Times New Roman" w:hAnsi="Times New Roman" w:cs="Times New Roman"/>
        </w:rPr>
        <w:t xml:space="preserve"> введением в вопросы </w:t>
      </w:r>
      <w:r w:rsidRPr="00B56E5B">
        <w:rPr>
          <w:rFonts w:ascii="Times New Roman" w:eastAsia="Times New Roman" w:hAnsi="Times New Roman" w:cs="Times New Roman"/>
          <w:i/>
          <w:lang w:val="en-US"/>
        </w:rPr>
        <w:t>p</w:t>
      </w:r>
      <w:r w:rsidRPr="00B56E5B">
        <w:rPr>
          <w:rFonts w:ascii="Times New Roman" w:eastAsia="Times New Roman" w:hAnsi="Times New Roman" w:cs="Times New Roman"/>
        </w:rPr>
        <w:t xml:space="preserve">-адического анализа и круг проблем, связанных с установлением неразрешимости десятой проблемы Гильберта. </w:t>
      </w:r>
    </w:p>
    <w:p w14:paraId="49557D4C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7FCCE22C" w14:textId="229AE59F" w:rsidR="00D27814" w:rsidRPr="00060EAB" w:rsidRDefault="00495CE3" w:rsidP="00D27814">
      <w:pPr>
        <w:rPr>
          <w:rFonts w:ascii="Times New Roman" w:hAnsi="Times New Roman" w:cs="Times New Roman"/>
          <w:i/>
          <w:color w:val="00B050"/>
          <w:sz w:val="22"/>
          <w:szCs w:val="22"/>
        </w:rPr>
      </w:pPr>
      <w:r w:rsidRPr="00B56E5B">
        <w:rPr>
          <w:rFonts w:ascii="Times New Roman" w:hAnsi="Times New Roman" w:cs="Times New Roman"/>
          <w:b/>
        </w:rPr>
        <w:t>1.2.</w:t>
      </w:r>
      <w:r w:rsidRPr="00B56E5B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720DA200" w14:textId="77777777" w:rsidR="00722066" w:rsidRPr="00B56E5B" w:rsidRDefault="00D27814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Дисциплина изучается в 7-м семестре</w:t>
      </w:r>
      <w:r w:rsidR="00946141" w:rsidRPr="00B56E5B">
        <w:rPr>
          <w:rFonts w:ascii="Times New Roman" w:hAnsi="Times New Roman" w:cs="Times New Roman"/>
        </w:rPr>
        <w:t xml:space="preserve"> бакалавриата.</w:t>
      </w:r>
      <w:r w:rsidRPr="00B56E5B">
        <w:rPr>
          <w:rFonts w:ascii="Times New Roman" w:hAnsi="Times New Roman" w:cs="Times New Roman"/>
        </w:rPr>
        <w:t xml:space="preserve"> Обучающиеся должны обладать математической культурой, обычно приобретаемой к данному этапу обучения, и освоить программу общего курса «Математическая логика». </w:t>
      </w:r>
    </w:p>
    <w:p w14:paraId="100CC91F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071CD481" w14:textId="4641A041" w:rsidR="00722066" w:rsidRPr="00B56E5B" w:rsidRDefault="00495CE3">
      <w:pPr>
        <w:rPr>
          <w:rFonts w:ascii="Times New Roman" w:hAnsi="Times New Roman" w:cs="Times New Roman"/>
          <w:b/>
        </w:rPr>
      </w:pPr>
      <w:r w:rsidRPr="00B56E5B">
        <w:rPr>
          <w:rFonts w:ascii="Times New Roman" w:hAnsi="Times New Roman" w:cs="Times New Roman"/>
          <w:b/>
        </w:rPr>
        <w:t>1.3.</w:t>
      </w:r>
      <w:r w:rsidRPr="00B56E5B">
        <w:rPr>
          <w:rFonts w:ascii="Times New Roman" w:hAnsi="Times New Roman" w:cs="Times New Roman"/>
          <w:b/>
        </w:rPr>
        <w:tab/>
        <w:t>Перечень результатов обучения (learningoutcomes)</w:t>
      </w:r>
    </w:p>
    <w:p w14:paraId="78111A46" w14:textId="77777777" w:rsidR="00DD3DFC" w:rsidRPr="00B56E5B" w:rsidRDefault="00946141" w:rsidP="00060EAB">
      <w:pPr>
        <w:pStyle w:val="af7"/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</w:rPr>
      </w:pPr>
      <w:r w:rsidRPr="00B56E5B">
        <w:rPr>
          <w:rFonts w:ascii="Times New Roman" w:eastAsia="Times New Roman" w:hAnsi="Times New Roman" w:cs="Times New Roman"/>
        </w:rPr>
        <w:t>Знать основные теоретико-числовые алгоритмы; основные понятия элементарной теории чи</w:t>
      </w:r>
      <w:r w:rsidR="00DD3DFC" w:rsidRPr="00B56E5B">
        <w:rPr>
          <w:rFonts w:ascii="Times New Roman" w:eastAsia="Times New Roman" w:hAnsi="Times New Roman" w:cs="Times New Roman"/>
        </w:rPr>
        <w:t xml:space="preserve">сел, такие как квадратичный закон взаимности и </w:t>
      </w:r>
      <w:r w:rsidRPr="00B56E5B">
        <w:rPr>
          <w:rFonts w:ascii="Times New Roman" w:eastAsia="Times New Roman" w:hAnsi="Times New Roman" w:cs="Times New Roman"/>
        </w:rPr>
        <w:t xml:space="preserve">символ Якоби; теорему Дирихле о диофантовых приближениях и формулировку её обобщенной версии; определение и основные свойства </w:t>
      </w:r>
      <w:r w:rsidRPr="00B56E5B">
        <w:rPr>
          <w:rFonts w:ascii="Times New Roman" w:eastAsia="Times New Roman" w:hAnsi="Times New Roman" w:cs="Times New Roman"/>
          <w:i/>
          <w:lang w:val="en-US"/>
        </w:rPr>
        <w:t>p</w:t>
      </w:r>
      <w:r w:rsidRPr="00B56E5B">
        <w:rPr>
          <w:rFonts w:ascii="Times New Roman" w:eastAsia="Times New Roman" w:hAnsi="Times New Roman" w:cs="Times New Roman"/>
        </w:rPr>
        <w:t xml:space="preserve">-адических чисел, формулировку теоремы Островского; определение диофантова множества, их простейшие свойства и примеры диофантовых представлений; формулировку </w:t>
      </w:r>
      <w:r w:rsidR="00DD3DFC" w:rsidRPr="00B56E5B">
        <w:rPr>
          <w:rFonts w:ascii="Times New Roman" w:eastAsia="Times New Roman" w:hAnsi="Times New Roman" w:cs="Times New Roman"/>
          <w:lang w:val="en-US"/>
        </w:rPr>
        <w:t>DPRM</w:t>
      </w:r>
      <w:r w:rsidR="00DD3DFC" w:rsidRPr="00B56E5B">
        <w:rPr>
          <w:rFonts w:ascii="Times New Roman" w:eastAsia="Times New Roman" w:hAnsi="Times New Roman" w:cs="Times New Roman"/>
        </w:rPr>
        <w:t>-</w:t>
      </w:r>
      <w:r w:rsidRPr="00B56E5B">
        <w:rPr>
          <w:rFonts w:ascii="Times New Roman" w:eastAsia="Times New Roman" w:hAnsi="Times New Roman" w:cs="Times New Roman"/>
        </w:rPr>
        <w:t xml:space="preserve">теоремы; определение классов сложности </w:t>
      </w:r>
      <w:r w:rsidRPr="00B56E5B">
        <w:rPr>
          <w:rFonts w:ascii="Times New Roman" w:eastAsia="Times New Roman" w:hAnsi="Times New Roman" w:cs="Times New Roman"/>
          <w:lang w:val="en-US"/>
        </w:rPr>
        <w:t>P</w:t>
      </w:r>
      <w:r w:rsidRPr="00B56E5B">
        <w:rPr>
          <w:rFonts w:ascii="Times New Roman" w:eastAsia="Times New Roman" w:hAnsi="Times New Roman" w:cs="Times New Roman"/>
        </w:rPr>
        <w:t xml:space="preserve">, </w:t>
      </w:r>
      <w:r w:rsidRPr="00B56E5B">
        <w:rPr>
          <w:rFonts w:ascii="Times New Roman" w:eastAsia="Times New Roman" w:hAnsi="Times New Roman" w:cs="Times New Roman"/>
          <w:lang w:val="en-US"/>
        </w:rPr>
        <w:t>NP</w:t>
      </w:r>
      <w:r w:rsidRPr="00B56E5B">
        <w:rPr>
          <w:rFonts w:ascii="Times New Roman" w:eastAsia="Times New Roman" w:hAnsi="Times New Roman" w:cs="Times New Roman"/>
        </w:rPr>
        <w:t xml:space="preserve">, </w:t>
      </w:r>
      <w:r w:rsidRPr="00B56E5B">
        <w:rPr>
          <w:rFonts w:ascii="Times New Roman" w:eastAsia="Times New Roman" w:hAnsi="Times New Roman" w:cs="Times New Roman"/>
          <w:lang w:val="en-US"/>
        </w:rPr>
        <w:t>NP</w:t>
      </w:r>
      <w:r w:rsidRPr="00B56E5B">
        <w:rPr>
          <w:rFonts w:ascii="Times New Roman" w:eastAsia="Times New Roman" w:hAnsi="Times New Roman" w:cs="Times New Roman"/>
        </w:rPr>
        <w:t xml:space="preserve">-полных проблем и ряд примеров </w:t>
      </w:r>
      <w:r w:rsidRPr="00B56E5B">
        <w:rPr>
          <w:rFonts w:ascii="Times New Roman" w:eastAsia="Times New Roman" w:hAnsi="Times New Roman" w:cs="Times New Roman"/>
          <w:lang w:val="en-US"/>
        </w:rPr>
        <w:t>NP</w:t>
      </w:r>
      <w:r w:rsidRPr="00B56E5B">
        <w:rPr>
          <w:rFonts w:ascii="Times New Roman" w:eastAsia="Times New Roman" w:hAnsi="Times New Roman" w:cs="Times New Roman"/>
        </w:rPr>
        <w:t xml:space="preserve">-полных задач, таких как распознавание формул экзистенциальной арифметики Пресбургера; определение классов сложности </w:t>
      </w:r>
      <w:r w:rsidRPr="00B56E5B">
        <w:rPr>
          <w:rFonts w:ascii="Times New Roman" w:eastAsia="Times New Roman" w:hAnsi="Times New Roman" w:cs="Times New Roman"/>
          <w:lang w:val="en-US"/>
        </w:rPr>
        <w:t>co</w:t>
      </w:r>
      <w:r w:rsidRPr="00B56E5B">
        <w:rPr>
          <w:rFonts w:ascii="Times New Roman" w:eastAsia="Times New Roman" w:hAnsi="Times New Roman" w:cs="Times New Roman"/>
        </w:rPr>
        <w:t>-</w:t>
      </w:r>
      <w:r w:rsidRPr="00B56E5B">
        <w:rPr>
          <w:rFonts w:ascii="Times New Roman" w:eastAsia="Times New Roman" w:hAnsi="Times New Roman" w:cs="Times New Roman"/>
          <w:lang w:val="en-US"/>
        </w:rPr>
        <w:t>NP</w:t>
      </w:r>
      <w:r w:rsidRPr="00B56E5B">
        <w:rPr>
          <w:rFonts w:ascii="Times New Roman" w:eastAsia="Times New Roman" w:hAnsi="Times New Roman" w:cs="Times New Roman"/>
        </w:rPr>
        <w:t xml:space="preserve">, </w:t>
      </w:r>
      <w:r w:rsidRPr="00B56E5B">
        <w:rPr>
          <w:rFonts w:ascii="Times New Roman" w:eastAsia="Times New Roman" w:hAnsi="Times New Roman" w:cs="Times New Roman"/>
          <w:lang w:val="en-US"/>
        </w:rPr>
        <w:t>D</w:t>
      </w:r>
      <w:r w:rsidRPr="00B56E5B">
        <w:rPr>
          <w:rFonts w:ascii="Times New Roman" w:eastAsia="Times New Roman" w:hAnsi="Times New Roman" w:cs="Times New Roman"/>
        </w:rPr>
        <w:t xml:space="preserve">, </w:t>
      </w:r>
      <w:r w:rsidRPr="00B56E5B">
        <w:rPr>
          <w:rFonts w:ascii="Times New Roman" w:eastAsia="Times New Roman" w:hAnsi="Times New Roman" w:cs="Times New Roman"/>
          <w:lang w:val="en-US"/>
        </w:rPr>
        <w:t>FP</w:t>
      </w:r>
      <w:r w:rsidRPr="00B56E5B">
        <w:rPr>
          <w:rFonts w:ascii="Times New Roman" w:eastAsia="Times New Roman" w:hAnsi="Times New Roman" w:cs="Times New Roman"/>
        </w:rPr>
        <w:t>, #</w:t>
      </w:r>
      <w:r w:rsidRPr="00B56E5B">
        <w:rPr>
          <w:rFonts w:ascii="Times New Roman" w:eastAsia="Times New Roman" w:hAnsi="Times New Roman" w:cs="Times New Roman"/>
          <w:lang w:val="en-US"/>
        </w:rPr>
        <w:t>P</w:t>
      </w:r>
      <w:r w:rsidRPr="00B56E5B">
        <w:rPr>
          <w:rFonts w:ascii="Times New Roman" w:eastAsia="Times New Roman" w:hAnsi="Times New Roman" w:cs="Times New Roman"/>
        </w:rPr>
        <w:t xml:space="preserve">, </w:t>
      </w:r>
      <w:r w:rsidRPr="00B56E5B">
        <w:rPr>
          <w:rFonts w:ascii="Times New Roman" w:eastAsia="Times New Roman" w:hAnsi="Times New Roman" w:cs="Times New Roman"/>
          <w:lang w:val="en-US"/>
        </w:rPr>
        <w:t>PP</w:t>
      </w:r>
      <w:r w:rsidRPr="00B56E5B">
        <w:rPr>
          <w:rFonts w:ascii="Times New Roman" w:eastAsia="Times New Roman" w:hAnsi="Times New Roman" w:cs="Times New Roman"/>
        </w:rPr>
        <w:t xml:space="preserve"> и их взаимосвязи с классами </w:t>
      </w:r>
      <w:r w:rsidRPr="00B56E5B">
        <w:rPr>
          <w:rFonts w:ascii="Times New Roman" w:eastAsia="Times New Roman" w:hAnsi="Times New Roman" w:cs="Times New Roman"/>
          <w:lang w:val="en-US"/>
        </w:rPr>
        <w:t>P</w:t>
      </w:r>
      <w:r w:rsidRPr="00B56E5B">
        <w:rPr>
          <w:rFonts w:ascii="Times New Roman" w:eastAsia="Times New Roman" w:hAnsi="Times New Roman" w:cs="Times New Roman"/>
        </w:rPr>
        <w:t xml:space="preserve"> и </w:t>
      </w:r>
      <w:r w:rsidRPr="00B56E5B">
        <w:rPr>
          <w:rFonts w:ascii="Times New Roman" w:eastAsia="Times New Roman" w:hAnsi="Times New Roman" w:cs="Times New Roman"/>
          <w:lang w:val="en-US"/>
        </w:rPr>
        <w:t>NP</w:t>
      </w:r>
      <w:r w:rsidRPr="00B56E5B">
        <w:rPr>
          <w:rFonts w:ascii="Times New Roman" w:eastAsia="Times New Roman" w:hAnsi="Times New Roman" w:cs="Times New Roman"/>
        </w:rPr>
        <w:t xml:space="preserve">.  </w:t>
      </w:r>
    </w:p>
    <w:p w14:paraId="4329DF39" w14:textId="77777777" w:rsidR="00946141" w:rsidRPr="00B56E5B" w:rsidRDefault="00DD3DFC" w:rsidP="00060EAB">
      <w:pPr>
        <w:pStyle w:val="af7"/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</w:rPr>
      </w:pPr>
      <w:r w:rsidRPr="00B56E5B">
        <w:rPr>
          <w:rFonts w:ascii="Times New Roman" w:eastAsia="Times New Roman" w:hAnsi="Times New Roman" w:cs="Times New Roman"/>
        </w:rPr>
        <w:t xml:space="preserve">Уметь </w:t>
      </w:r>
      <w:r w:rsidR="00946141" w:rsidRPr="00B56E5B">
        <w:rPr>
          <w:rFonts w:ascii="Times New Roman" w:eastAsia="Times New Roman" w:hAnsi="Times New Roman" w:cs="Times New Roman"/>
        </w:rPr>
        <w:t>оперативно владеть базовыми теоретико-числовыми алгоритмами, такими как расширенный алгоритм Эвклида или обобщенная китайская теорема об остатках;</w:t>
      </w:r>
      <w:r w:rsidRPr="00B56E5B">
        <w:rPr>
          <w:rFonts w:ascii="Times New Roman" w:eastAsia="Times New Roman" w:hAnsi="Times New Roman" w:cs="Times New Roman"/>
        </w:rPr>
        <w:t xml:space="preserve"> уметь проэлиминировать кванторы в Арифметике Пресбургера; </w:t>
      </w:r>
      <w:r w:rsidR="00946141" w:rsidRPr="00B56E5B">
        <w:rPr>
          <w:rFonts w:ascii="Times New Roman" w:eastAsia="Times New Roman" w:hAnsi="Times New Roman" w:cs="Times New Roman"/>
        </w:rPr>
        <w:t xml:space="preserve"> построить поле </w:t>
      </w:r>
      <w:r w:rsidR="00946141" w:rsidRPr="00B56E5B">
        <w:rPr>
          <w:rFonts w:ascii="Times New Roman" w:eastAsia="Times New Roman" w:hAnsi="Times New Roman" w:cs="Times New Roman"/>
          <w:i/>
          <w:lang w:val="en-US"/>
        </w:rPr>
        <w:t>p</w:t>
      </w:r>
      <w:r w:rsidR="00946141" w:rsidRPr="00B56E5B">
        <w:rPr>
          <w:rFonts w:ascii="Times New Roman" w:eastAsia="Times New Roman" w:hAnsi="Times New Roman" w:cs="Times New Roman"/>
        </w:rPr>
        <w:t xml:space="preserve">-адических чисел; строить простейшие диофантовы представления множеств; доказывать выразимость простейших </w:t>
      </w:r>
      <w:r w:rsidRPr="00B56E5B">
        <w:rPr>
          <w:rFonts w:ascii="Times New Roman" w:eastAsia="Times New Roman" w:hAnsi="Times New Roman" w:cs="Times New Roman"/>
        </w:rPr>
        <w:t>отношений</w:t>
      </w:r>
      <w:r w:rsidR="00946141" w:rsidRPr="00B56E5B">
        <w:rPr>
          <w:rFonts w:ascii="Times New Roman" w:eastAsia="Times New Roman" w:hAnsi="Times New Roman" w:cs="Times New Roman"/>
        </w:rPr>
        <w:t xml:space="preserve"> в различных </w:t>
      </w:r>
      <w:r w:rsidRPr="00B56E5B">
        <w:rPr>
          <w:rFonts w:ascii="Times New Roman" w:eastAsia="Times New Roman" w:hAnsi="Times New Roman" w:cs="Times New Roman"/>
        </w:rPr>
        <w:t>арифметических структурах</w:t>
      </w:r>
      <w:r w:rsidR="00946141" w:rsidRPr="00B56E5B">
        <w:rPr>
          <w:rFonts w:ascii="Times New Roman" w:eastAsia="Times New Roman" w:hAnsi="Times New Roman" w:cs="Times New Roman"/>
        </w:rPr>
        <w:t xml:space="preserve">; доказывать </w:t>
      </w:r>
      <w:r w:rsidR="00946141" w:rsidRPr="00B56E5B">
        <w:rPr>
          <w:rFonts w:ascii="Times New Roman" w:eastAsia="Times New Roman" w:hAnsi="Times New Roman" w:cs="Times New Roman"/>
          <w:lang w:val="en-US"/>
        </w:rPr>
        <w:t>NP</w:t>
      </w:r>
      <w:r w:rsidR="00946141" w:rsidRPr="00B56E5B">
        <w:rPr>
          <w:rFonts w:ascii="Times New Roman" w:eastAsia="Times New Roman" w:hAnsi="Times New Roman" w:cs="Times New Roman"/>
        </w:rPr>
        <w:t>-полноту простых теоретико-числовых задач, таких как разрешимость линейного диофантова уравнения в неотрицательных целых числах; уметь применять теорему Ленстры для построения полиномиальных алгоритмов при фиксированном параметре.</w:t>
      </w:r>
    </w:p>
    <w:p w14:paraId="386567D9" w14:textId="77777777" w:rsidR="00EE2773" w:rsidRPr="00B56E5B" w:rsidRDefault="00EE2773" w:rsidP="00060EAB">
      <w:pPr>
        <w:ind w:firstLine="720"/>
        <w:jc w:val="both"/>
        <w:rPr>
          <w:rFonts w:ascii="Times New Roman" w:hAnsi="Times New Roman" w:cs="Times New Roman"/>
        </w:rPr>
      </w:pPr>
    </w:p>
    <w:p w14:paraId="254DB704" w14:textId="77777777" w:rsidR="00EE2773" w:rsidRPr="00B56E5B" w:rsidRDefault="00EE2773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Компетенции, формируемые в результате освоения основной образовательной программы</w:t>
      </w:r>
    </w:p>
    <w:p w14:paraId="3172DD5C" w14:textId="77777777" w:rsidR="00EE2773" w:rsidRPr="00B56E5B" w:rsidRDefault="00EE2773" w:rsidP="00EE2773">
      <w:pPr>
        <w:ind w:left="405"/>
        <w:rPr>
          <w:rFonts w:ascii="Times New Roman" w:hAnsi="Times New Roman" w:cs="Times New Roman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E2773" w:rsidRPr="00B56E5B" w14:paraId="1A08AD3E" w14:textId="77777777" w:rsidTr="00EE2773">
        <w:trPr>
          <w:cantSplit/>
          <w:trHeight w:val="48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2E226" w14:textId="77777777" w:rsidR="00EE2773" w:rsidRPr="00B56E5B" w:rsidRDefault="00EE2773" w:rsidP="00F04F16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6E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A8978" w14:textId="77777777" w:rsidR="00EE2773" w:rsidRPr="00B56E5B" w:rsidRDefault="00EE2773" w:rsidP="00F04F16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6E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EE2773" w:rsidRPr="00B56E5B" w14:paraId="4A4E9AAA" w14:textId="77777777" w:rsidTr="00EE2773">
        <w:trPr>
          <w:cantSplit/>
          <w:trHeight w:val="59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AE589" w14:textId="77777777" w:rsidR="00EE2773" w:rsidRPr="00B56E5B" w:rsidRDefault="00EE2773" w:rsidP="00F04F16">
            <w:pPr>
              <w:rPr>
                <w:rFonts w:ascii="Times New Roman" w:hAnsi="Times New Roman" w:cs="Times New Roman"/>
                <w:color w:val="000000"/>
              </w:rPr>
            </w:pPr>
            <w:r w:rsidRPr="00B56E5B">
              <w:rPr>
                <w:rFonts w:ascii="Times New Roman" w:hAnsi="Times New Roman" w:cs="Times New Roman"/>
              </w:rPr>
              <w:t>ОПК-1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49396" w14:textId="77777777" w:rsidR="00EE2773" w:rsidRPr="00B56E5B" w:rsidRDefault="00EE2773" w:rsidP="00F04F16">
            <w:pPr>
              <w:rPr>
                <w:rFonts w:ascii="Times New Roman" w:hAnsi="Times New Roman" w:cs="Times New Roman"/>
                <w:color w:val="000000"/>
              </w:rPr>
            </w:pPr>
            <w:r w:rsidRPr="00B56E5B">
              <w:rPr>
                <w:rFonts w:ascii="Times New Roman" w:hAnsi="Times New Roman" w:cs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EE2773" w:rsidRPr="00B56E5B" w14:paraId="1127B3DB" w14:textId="77777777" w:rsidTr="00EE2773">
        <w:trPr>
          <w:trHeight w:val="60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035F0" w14:textId="77777777" w:rsidR="00EE2773" w:rsidRPr="00B56E5B" w:rsidRDefault="00EE2773" w:rsidP="00F04F16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ПКА-1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20B48" w14:textId="77777777" w:rsidR="00EE2773" w:rsidRPr="00B56E5B" w:rsidRDefault="00EE2773" w:rsidP="00F04F16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</w:tbl>
    <w:p w14:paraId="3B2BA536" w14:textId="77777777" w:rsidR="00EE2773" w:rsidRPr="00B56E5B" w:rsidRDefault="00EE2773" w:rsidP="00EE2773">
      <w:pPr>
        <w:jc w:val="both"/>
        <w:rPr>
          <w:rFonts w:ascii="Times New Roman" w:eastAsia="Times New Roman" w:hAnsi="Times New Roman" w:cs="Times New Roman"/>
        </w:rPr>
      </w:pPr>
    </w:p>
    <w:p w14:paraId="146DDB7E" w14:textId="77777777" w:rsidR="00946141" w:rsidRPr="00B56E5B" w:rsidRDefault="00946141">
      <w:pPr>
        <w:rPr>
          <w:rFonts w:ascii="Times New Roman" w:hAnsi="Times New Roman" w:cs="Times New Roman"/>
        </w:rPr>
      </w:pPr>
    </w:p>
    <w:p w14:paraId="558A2034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141544A3" w14:textId="77777777" w:rsidR="00060EAB" w:rsidRDefault="00060EAB">
      <w:pPr>
        <w:rPr>
          <w:rFonts w:ascii="Times New Roman" w:hAnsi="Times New Roman" w:cs="Times New Roman"/>
          <w:b/>
        </w:rPr>
      </w:pPr>
    </w:p>
    <w:p w14:paraId="04F3ED08" w14:textId="0EF6CED9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lastRenderedPageBreak/>
        <w:t>1.4.</w:t>
      </w:r>
      <w:r w:rsidRPr="00B56E5B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CD905E7" w14:textId="77777777" w:rsidR="00B341AC" w:rsidRPr="00B56E5B" w:rsidRDefault="00B341AC" w:rsidP="00060EAB">
      <w:pPr>
        <w:pStyle w:val="af5"/>
        <w:spacing w:line="240" w:lineRule="auto"/>
        <w:ind w:firstLine="72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56E5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Объем лекционных занятий составляет 2 часа в неделю, практических занятий – 1 час в неделю. Часть материала курса составляет содержание задач, получаемых </w:t>
      </w:r>
      <w:r w:rsidR="002143AE" w:rsidRPr="00B56E5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обучающимися </w:t>
      </w:r>
      <w:r w:rsidRPr="00B56E5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после каждого лекционного занятия. Задач обычно две. Полученные решения и появляющиеся вопросы обсуждаются на следующем практическом занятии. </w:t>
      </w:r>
    </w:p>
    <w:p w14:paraId="4CC43906" w14:textId="77777777" w:rsidR="00B341AC" w:rsidRPr="00B56E5B" w:rsidRDefault="00B341AC" w:rsidP="00060EAB">
      <w:pPr>
        <w:pStyle w:val="af5"/>
        <w:spacing w:line="240" w:lineRule="auto"/>
        <w:ind w:firstLine="72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56E5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Для осуществления контроля успеваемости в конце семестра предусмотрены консультация и экзамен. </w:t>
      </w:r>
    </w:p>
    <w:p w14:paraId="1ECC674F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22A40A28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0A266CD0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7F291797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667AE640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13E022C2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18A22979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201DB4E4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2EB14F91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6346451E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19D668C4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517DEB03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66ADBAB0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31DFE1A8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74E0BD33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6CC73F31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32D029C5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76DF44DA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6E615AAD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27E085E0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6B7CB2EC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29E8EBB1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67A6A4C3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7F0BC745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01E89AA1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5380D001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0FB89514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373BDB29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0E5384E5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351E063B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5BE1D262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0150E85A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17EE63A5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2F716518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2C4018E2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3207590D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5EF019BB" w14:textId="77777777" w:rsidR="00E0070C" w:rsidRPr="00B56E5B" w:rsidRDefault="00E0070C">
      <w:pPr>
        <w:rPr>
          <w:rFonts w:ascii="Times New Roman" w:hAnsi="Times New Roman" w:cs="Times New Roman"/>
        </w:rPr>
      </w:pPr>
    </w:p>
    <w:p w14:paraId="3C180080" w14:textId="77777777" w:rsidR="00B341AC" w:rsidRPr="00B56E5B" w:rsidRDefault="00B341AC">
      <w:pPr>
        <w:rPr>
          <w:rFonts w:ascii="Times New Roman" w:hAnsi="Times New Roman" w:cs="Times New Roman"/>
        </w:rPr>
      </w:pPr>
    </w:p>
    <w:p w14:paraId="05B771A4" w14:textId="77777777" w:rsidR="00C775DF" w:rsidRDefault="00C775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FD7FD52" w14:textId="27B27ECE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lastRenderedPageBreak/>
        <w:t>Раздел 2.</w:t>
      </w:r>
      <w:r w:rsidRPr="00B56E5B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A60117C" w14:textId="77777777" w:rsidR="00060EAB" w:rsidRDefault="00060EAB">
      <w:pPr>
        <w:rPr>
          <w:rFonts w:ascii="Times New Roman" w:hAnsi="Times New Roman" w:cs="Times New Roman"/>
          <w:b/>
        </w:rPr>
      </w:pPr>
    </w:p>
    <w:p w14:paraId="1C1E364A" w14:textId="6E36762A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2.1.</w:t>
      </w:r>
      <w:r w:rsidRPr="00B56E5B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ACF2F5D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6958DD5F" w14:textId="77777777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2.1.1 Основной курс</w:t>
      </w:r>
      <w:r w:rsidRPr="00B56E5B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4C14EB" w:rsidRPr="00B56E5B" w14:paraId="319C0968" w14:textId="77777777" w:rsidTr="004C14EB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7682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4C14EB" w:rsidRPr="00B56E5B" w14:paraId="52832286" w14:textId="77777777" w:rsidTr="004C14EB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A21ACC1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08ED3704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645233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6B2156B" w14:textId="77777777" w:rsidR="004C14EB" w:rsidRPr="00B56E5B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8EC67C3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0557F07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AF70B8E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4C14EB" w:rsidRPr="00B56E5B" w14:paraId="0B1CDF3A" w14:textId="77777777" w:rsidTr="004C14EB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43A7" w14:textId="77777777" w:rsidR="004C14EB" w:rsidRPr="00B56E5B" w:rsidRDefault="004C14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C01065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41CB69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253104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D6574C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56E5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DFC75D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лабораторныеработы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F022EF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контрольныеработы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79173E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7D9F6F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5A2D2F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56E5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841EF8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A4E117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56E5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5C16C3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56E5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E1DD6D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EF88D57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533CAB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4B1B7B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69E95F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</w:p>
          <w:p w14:paraId="1A2A9F63" w14:textId="77777777" w:rsidR="004C14EB" w:rsidRPr="00B56E5B" w:rsidRDefault="00495CE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55A7" w14:textId="77777777" w:rsidR="004C14EB" w:rsidRPr="00B56E5B" w:rsidRDefault="004C14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ECD1" w14:textId="77777777" w:rsidR="004C14EB" w:rsidRPr="00B56E5B" w:rsidRDefault="004C14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22066" w:rsidRPr="00B56E5B" w14:paraId="0A83123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6A9E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722066" w:rsidRPr="00B56E5B" w14:paraId="1B10598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2B63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722066" w:rsidRPr="00B56E5B" w14:paraId="57378E2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1403" w14:textId="77777777" w:rsidR="004C14EB" w:rsidRPr="00B56E5B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4E59F9" w:rsidRPr="00B56E5B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7A8FC" w14:textId="77777777" w:rsidR="004C14EB" w:rsidRPr="00B56E5B" w:rsidRDefault="004E59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A829F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1D4A6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79156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F7073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9CE4E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C8112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05764" w14:textId="77777777" w:rsidR="004C14EB" w:rsidRPr="00B56E5B" w:rsidRDefault="002515E8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59EF2" w14:textId="77777777" w:rsidR="004C14EB" w:rsidRPr="00B56E5B" w:rsidRDefault="004E59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FA16D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A192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3491D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8A6AA" w14:textId="77777777" w:rsidR="004C14EB" w:rsidRPr="00B56E5B" w:rsidRDefault="001829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EAC63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829A2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1829A3" w:rsidRPr="00B56E5B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1F343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08CA" w14:textId="77777777" w:rsidR="004C14EB" w:rsidRPr="00B56E5B" w:rsidRDefault="001829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F0BE" w14:textId="77777777" w:rsidR="004C14EB" w:rsidRPr="00B56E5B" w:rsidRDefault="001829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22066" w:rsidRPr="00B56E5B" w14:paraId="232E8D2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366F" w14:textId="77777777" w:rsidR="004C14EB" w:rsidRPr="00B56E5B" w:rsidRDefault="004C14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2EAE2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9C08A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C18D8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1DE7A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0B726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F1BED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F14F6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3EE3E" w14:textId="77777777" w:rsidR="004C14EB" w:rsidRPr="00B56E5B" w:rsidRDefault="002515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7A84D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05B68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F588F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E52D22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13A41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4C5B3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1480F" w14:textId="77777777" w:rsidR="004C14EB" w:rsidRPr="00B56E5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62DBC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5474F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7C83" w14:textId="77777777" w:rsidR="004C14EB" w:rsidRPr="00B56E5B" w:rsidRDefault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29A3" w:rsidRPr="00B56E5B" w14:paraId="14C0A2D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CECE" w14:textId="77777777" w:rsidR="001829A3" w:rsidRPr="00B56E5B" w:rsidRDefault="001829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287EF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5A029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E118B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FABC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6ADE0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95154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1CD2B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8D9AB" w14:textId="77777777" w:rsidR="001829A3" w:rsidRPr="00B56E5B" w:rsidRDefault="002515E8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32FF1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2FA94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3EB49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64275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074EC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2434B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C91FB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8F5DE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1B84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76F0" w14:textId="77777777" w:rsidR="001829A3" w:rsidRPr="00B56E5B" w:rsidRDefault="001829A3" w:rsidP="004C14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3D32E64C" w14:textId="77777777" w:rsidR="004C14EB" w:rsidRPr="00B56E5B" w:rsidRDefault="004C14EB">
      <w:pPr>
        <w:rPr>
          <w:rFonts w:ascii="Times New Roman" w:hAnsi="Times New Roman" w:cs="Times New Roman"/>
          <w:lang w:val="en-US"/>
        </w:rPr>
      </w:pPr>
    </w:p>
    <w:p w14:paraId="64B9B831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43DC0DB0" w14:textId="77777777" w:rsidR="004C14EB" w:rsidRPr="00B56E5B" w:rsidRDefault="004C14EB">
      <w:pPr>
        <w:rPr>
          <w:rFonts w:ascii="Times New Roman" w:hAnsi="Times New Roman" w:cs="Times New Roman"/>
        </w:rPr>
      </w:pPr>
    </w:p>
    <w:p w14:paraId="6C05E344" w14:textId="77777777" w:rsidR="00722066" w:rsidRPr="00B56E5B" w:rsidRDefault="00722066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599"/>
        <w:gridCol w:w="1236"/>
        <w:gridCol w:w="1476"/>
        <w:gridCol w:w="1410"/>
        <w:gridCol w:w="1579"/>
        <w:gridCol w:w="1148"/>
        <w:gridCol w:w="1164"/>
      </w:tblGrid>
      <w:tr w:rsidR="00C93DF3" w:rsidRPr="00B56E5B" w14:paraId="654676D3" w14:textId="77777777" w:rsidTr="004C14EB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C88BC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C93DF3" w:rsidRPr="00B56E5B" w14:paraId="2AC64B95" w14:textId="77777777" w:rsidTr="004C14EB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97762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5D8AC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611CE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5E513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6591F08D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93DF3" w:rsidRPr="00B56E5B" w14:paraId="3F0EEDBF" w14:textId="77777777" w:rsidTr="004C14EB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5E5C" w14:textId="77777777" w:rsidR="00C93DF3" w:rsidRPr="00B56E5B" w:rsidRDefault="00C93DF3" w:rsidP="004C14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6B0FD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08AEA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E04E7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F0037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FFD8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CE58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C93DF3" w:rsidRPr="00B56E5B" w14:paraId="79580910" w14:textId="77777777" w:rsidTr="004C14EB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381D1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C93DF3" w:rsidRPr="00B56E5B" w14:paraId="31C1CA7A" w14:textId="77777777" w:rsidTr="004C14EB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0985C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C93DF3" w:rsidRPr="00B56E5B" w14:paraId="1EFF3920" w14:textId="77777777" w:rsidTr="004C14EB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187FA" w14:textId="77777777" w:rsidR="00C93DF3" w:rsidRPr="00B56E5B" w:rsidRDefault="00C93DF3" w:rsidP="004C14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83F8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5AE91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6B2B0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1E4C0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6E5B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17949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6AFB2" w14:textId="77777777" w:rsidR="00C93DF3" w:rsidRPr="00B56E5B" w:rsidRDefault="00C93DF3" w:rsidP="004C14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483DE3" w14:textId="33E007F7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br w:type="page"/>
      </w:r>
    </w:p>
    <w:p w14:paraId="2C7B2294" w14:textId="77777777" w:rsidR="00722066" w:rsidRPr="00B56E5B" w:rsidRDefault="00495CE3">
      <w:pPr>
        <w:rPr>
          <w:rFonts w:ascii="Times New Roman" w:hAnsi="Times New Roman" w:cs="Times New Roman"/>
          <w:b/>
        </w:rPr>
      </w:pPr>
      <w:r w:rsidRPr="00B56E5B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0AEA5DF0" w14:textId="77777777" w:rsidR="007947C2" w:rsidRPr="00B56E5B" w:rsidRDefault="007947C2">
      <w:pPr>
        <w:rPr>
          <w:rFonts w:ascii="Times New Roman" w:hAnsi="Times New Roman" w:cs="Times New Roman"/>
          <w:b/>
        </w:rPr>
      </w:pPr>
    </w:p>
    <w:p w14:paraId="5C226F51" w14:textId="77777777" w:rsidR="007947C2" w:rsidRPr="00B56E5B" w:rsidRDefault="007947C2" w:rsidP="007947C2">
      <w:pPr>
        <w:rPr>
          <w:rFonts w:ascii="Times New Roman" w:hAnsi="Times New Roman" w:cs="Times New Roman"/>
          <w:color w:val="FF0000"/>
        </w:rPr>
      </w:pPr>
      <w:r w:rsidRPr="00B56E5B">
        <w:rPr>
          <w:rFonts w:ascii="Times New Roman" w:hAnsi="Times New Roman" w:cs="Times New Roman"/>
        </w:rPr>
        <w:t xml:space="preserve">Период обучения (модуль): Семестр </w:t>
      </w:r>
      <w:r w:rsidR="00C93DF3" w:rsidRPr="00B56E5B">
        <w:rPr>
          <w:rFonts w:ascii="Times New Roman" w:hAnsi="Times New Roman" w:cs="Times New Roman"/>
        </w:rPr>
        <w:t>7</w:t>
      </w:r>
    </w:p>
    <w:p w14:paraId="301559EF" w14:textId="77777777" w:rsidR="007947C2" w:rsidRPr="00B56E5B" w:rsidRDefault="007947C2" w:rsidP="007947C2">
      <w:pPr>
        <w:rPr>
          <w:rFonts w:ascii="Times New Roman" w:hAnsi="Times New Roman" w:cs="Times New Roman"/>
        </w:rPr>
      </w:pPr>
    </w:p>
    <w:tbl>
      <w:tblPr>
        <w:tblStyle w:val="af3"/>
        <w:tblW w:w="9404" w:type="dxa"/>
        <w:tblInd w:w="108" w:type="dxa"/>
        <w:tblLook w:val="04A0" w:firstRow="1" w:lastRow="0" w:firstColumn="1" w:lastColumn="0" w:noHBand="0" w:noVBand="1"/>
      </w:tblPr>
      <w:tblGrid>
        <w:gridCol w:w="540"/>
        <w:gridCol w:w="4989"/>
        <w:gridCol w:w="2458"/>
        <w:gridCol w:w="1417"/>
      </w:tblGrid>
      <w:tr w:rsidR="007947C2" w:rsidRPr="00B56E5B" w14:paraId="55C8EAE3" w14:textId="77777777" w:rsidTr="00060EAB">
        <w:tc>
          <w:tcPr>
            <w:tcW w:w="540" w:type="dxa"/>
            <w:vAlign w:val="center"/>
          </w:tcPr>
          <w:p w14:paraId="3E27E1B1" w14:textId="77777777" w:rsidR="007947C2" w:rsidRPr="00B56E5B" w:rsidRDefault="007947C2" w:rsidP="004C14E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№ п</w:t>
            </w:r>
            <w:r w:rsidRPr="00B56E5B">
              <w:rPr>
                <w:rFonts w:ascii="Times New Roman" w:hAnsi="Times New Roman" w:cs="Times New Roman"/>
                <w:lang w:val="en-US"/>
              </w:rPr>
              <w:t>/</w:t>
            </w:r>
            <w:r w:rsidRPr="00B56E5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4989" w:type="dxa"/>
            <w:vAlign w:val="center"/>
          </w:tcPr>
          <w:p w14:paraId="1B0A222A" w14:textId="77777777" w:rsidR="007947C2" w:rsidRPr="00B56E5B" w:rsidRDefault="007947C2" w:rsidP="004C14E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2458" w:type="dxa"/>
            <w:vAlign w:val="center"/>
          </w:tcPr>
          <w:p w14:paraId="6ECD5715" w14:textId="77777777" w:rsidR="007947C2" w:rsidRPr="00B56E5B" w:rsidRDefault="007947C2" w:rsidP="004C14E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692B8D0" w14:textId="77777777" w:rsidR="007947C2" w:rsidRPr="00B56E5B" w:rsidRDefault="007947C2" w:rsidP="004C14E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7103E" w:rsidRPr="00B56E5B" w14:paraId="55D19C85" w14:textId="77777777" w:rsidTr="00060EAB">
        <w:trPr>
          <w:trHeight w:val="367"/>
        </w:trPr>
        <w:tc>
          <w:tcPr>
            <w:tcW w:w="540" w:type="dxa"/>
            <w:vMerge w:val="restart"/>
            <w:vAlign w:val="center"/>
          </w:tcPr>
          <w:p w14:paraId="17E7F2D0" w14:textId="77777777" w:rsidR="00A7103E" w:rsidRPr="00B56E5B" w:rsidRDefault="00A7103E" w:rsidP="004C14EB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  <w:lang w:val="en-US"/>
              </w:rPr>
              <w:t>I</w:t>
            </w:r>
            <w:r w:rsidRPr="00B56E5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89" w:type="dxa"/>
            <w:vMerge w:val="restart"/>
            <w:vAlign w:val="center"/>
          </w:tcPr>
          <w:p w14:paraId="385AE211" w14:textId="77777777" w:rsidR="00A7103E" w:rsidRPr="00B56E5B" w:rsidRDefault="00B030A8" w:rsidP="004C14EB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Элементы теории чисел</w:t>
            </w:r>
          </w:p>
        </w:tc>
        <w:tc>
          <w:tcPr>
            <w:tcW w:w="2458" w:type="dxa"/>
            <w:vAlign w:val="center"/>
          </w:tcPr>
          <w:p w14:paraId="119F6B1D" w14:textId="6D00F4CE" w:rsidR="00A7103E" w:rsidRPr="00B56E5B" w:rsidRDefault="00060EAB" w:rsidP="004C1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A7103E" w:rsidRPr="00B56E5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BDCEF35" w14:textId="77777777" w:rsidR="00A7103E" w:rsidRPr="00B56E5B" w:rsidRDefault="00B030A8" w:rsidP="00060EA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18</w:t>
            </w:r>
          </w:p>
        </w:tc>
      </w:tr>
      <w:tr w:rsidR="00A7103E" w:rsidRPr="00B56E5B" w14:paraId="5C717456" w14:textId="77777777" w:rsidTr="00060EAB">
        <w:trPr>
          <w:trHeight w:val="367"/>
        </w:trPr>
        <w:tc>
          <w:tcPr>
            <w:tcW w:w="540" w:type="dxa"/>
            <w:vMerge/>
            <w:vAlign w:val="center"/>
          </w:tcPr>
          <w:p w14:paraId="656E731B" w14:textId="77777777" w:rsidR="00A7103E" w:rsidRPr="00B56E5B" w:rsidRDefault="00A7103E" w:rsidP="004C1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9" w:type="dxa"/>
            <w:vMerge/>
            <w:vAlign w:val="center"/>
          </w:tcPr>
          <w:p w14:paraId="5942B603" w14:textId="77777777" w:rsidR="00A7103E" w:rsidRPr="00B56E5B" w:rsidRDefault="00A7103E" w:rsidP="004C1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  <w:vAlign w:val="center"/>
          </w:tcPr>
          <w:p w14:paraId="6F4D7DCF" w14:textId="77777777" w:rsidR="00A7103E" w:rsidRPr="00B56E5B" w:rsidRDefault="00A7103E" w:rsidP="004C14EB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AE05D8C" w14:textId="77777777" w:rsidR="00A7103E" w:rsidRPr="00B56E5B" w:rsidRDefault="00B030A8" w:rsidP="00060EA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9</w:t>
            </w:r>
          </w:p>
        </w:tc>
      </w:tr>
      <w:tr w:rsidR="00A7103E" w:rsidRPr="00B56E5B" w14:paraId="6884235D" w14:textId="77777777" w:rsidTr="00060EAB">
        <w:trPr>
          <w:trHeight w:val="367"/>
        </w:trPr>
        <w:tc>
          <w:tcPr>
            <w:tcW w:w="540" w:type="dxa"/>
            <w:vMerge w:val="restart"/>
            <w:vAlign w:val="center"/>
          </w:tcPr>
          <w:p w14:paraId="0788F517" w14:textId="77777777" w:rsidR="00A7103E" w:rsidRPr="00B56E5B" w:rsidRDefault="00A7103E" w:rsidP="004C14EB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  <w:lang w:val="en-US"/>
              </w:rPr>
              <w:t>II</w:t>
            </w:r>
            <w:r w:rsidRPr="00B56E5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89" w:type="dxa"/>
            <w:vMerge w:val="restart"/>
            <w:vAlign w:val="center"/>
          </w:tcPr>
          <w:p w14:paraId="2C2F31C6" w14:textId="77777777" w:rsidR="00A7103E" w:rsidRPr="00B56E5B" w:rsidRDefault="00B030A8" w:rsidP="004C14EB">
            <w:pPr>
              <w:pStyle w:val="111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B56E5B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Сложность арифметических вопросов</w:t>
            </w:r>
          </w:p>
        </w:tc>
        <w:tc>
          <w:tcPr>
            <w:tcW w:w="2458" w:type="dxa"/>
            <w:vAlign w:val="center"/>
          </w:tcPr>
          <w:p w14:paraId="2995382C" w14:textId="5343C512" w:rsidR="00A7103E" w:rsidRPr="00B56E5B" w:rsidRDefault="00060EAB" w:rsidP="004C1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A7103E" w:rsidRPr="00B56E5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98AF26" w14:textId="77777777" w:rsidR="00A7103E" w:rsidRPr="00B56E5B" w:rsidRDefault="00B030A8" w:rsidP="00060EA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14</w:t>
            </w:r>
          </w:p>
        </w:tc>
      </w:tr>
      <w:tr w:rsidR="00A7103E" w:rsidRPr="00B56E5B" w14:paraId="307DF6DE" w14:textId="77777777" w:rsidTr="00060EAB">
        <w:trPr>
          <w:trHeight w:val="367"/>
        </w:trPr>
        <w:tc>
          <w:tcPr>
            <w:tcW w:w="540" w:type="dxa"/>
            <w:vMerge/>
            <w:vAlign w:val="center"/>
          </w:tcPr>
          <w:p w14:paraId="304D8978" w14:textId="77777777" w:rsidR="00A7103E" w:rsidRPr="00B56E5B" w:rsidRDefault="00A7103E" w:rsidP="004C1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9" w:type="dxa"/>
            <w:vMerge/>
            <w:vAlign w:val="center"/>
          </w:tcPr>
          <w:p w14:paraId="299F7C8A" w14:textId="77777777" w:rsidR="00A7103E" w:rsidRPr="00B56E5B" w:rsidRDefault="00A7103E" w:rsidP="004C1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  <w:vAlign w:val="center"/>
          </w:tcPr>
          <w:p w14:paraId="66797998" w14:textId="77777777" w:rsidR="00A7103E" w:rsidRPr="00B56E5B" w:rsidRDefault="00A7103E" w:rsidP="004C14EB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D3AB6A6" w14:textId="77777777" w:rsidR="00A7103E" w:rsidRPr="00B56E5B" w:rsidRDefault="00B030A8" w:rsidP="00060EA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6</w:t>
            </w:r>
          </w:p>
        </w:tc>
      </w:tr>
      <w:tr w:rsidR="007947C2" w:rsidRPr="00B56E5B" w14:paraId="5CCBCCCA" w14:textId="77777777" w:rsidTr="00060EAB">
        <w:trPr>
          <w:trHeight w:val="333"/>
        </w:trPr>
        <w:tc>
          <w:tcPr>
            <w:tcW w:w="540" w:type="dxa"/>
            <w:vMerge w:val="restart"/>
            <w:vAlign w:val="center"/>
          </w:tcPr>
          <w:p w14:paraId="6B746016" w14:textId="77777777" w:rsidR="007947C2" w:rsidRPr="00B56E5B" w:rsidRDefault="00507943" w:rsidP="004C14EB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  <w:lang w:val="en-US"/>
              </w:rPr>
              <w:t>III</w:t>
            </w:r>
            <w:r w:rsidR="007947C2" w:rsidRPr="00B56E5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89" w:type="dxa"/>
            <w:vMerge w:val="restart"/>
            <w:vAlign w:val="center"/>
          </w:tcPr>
          <w:p w14:paraId="6A972A18" w14:textId="77777777" w:rsidR="007947C2" w:rsidRPr="00B56E5B" w:rsidRDefault="007947C2" w:rsidP="004C14EB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458" w:type="dxa"/>
            <w:vAlign w:val="center"/>
          </w:tcPr>
          <w:p w14:paraId="4436CF88" w14:textId="23ED6FDE" w:rsidR="007947C2" w:rsidRPr="00B56E5B" w:rsidRDefault="00060EAB" w:rsidP="004C1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7947C2" w:rsidRPr="00B56E5B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1417" w:type="dxa"/>
            <w:vAlign w:val="center"/>
          </w:tcPr>
          <w:p w14:paraId="05C47511" w14:textId="77777777" w:rsidR="007947C2" w:rsidRPr="00B56E5B" w:rsidRDefault="007947C2" w:rsidP="00060EA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2</w:t>
            </w:r>
          </w:p>
        </w:tc>
      </w:tr>
      <w:tr w:rsidR="00060EAB" w:rsidRPr="00B56E5B" w14:paraId="6153B89D" w14:textId="77777777" w:rsidTr="00060EAB">
        <w:trPr>
          <w:trHeight w:val="565"/>
        </w:trPr>
        <w:tc>
          <w:tcPr>
            <w:tcW w:w="540" w:type="dxa"/>
            <w:vMerge/>
            <w:vAlign w:val="center"/>
          </w:tcPr>
          <w:p w14:paraId="70B60EA8" w14:textId="77777777" w:rsidR="00060EAB" w:rsidRPr="00B56E5B" w:rsidRDefault="00060EAB" w:rsidP="004C14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89" w:type="dxa"/>
            <w:vMerge/>
            <w:vAlign w:val="center"/>
          </w:tcPr>
          <w:p w14:paraId="135D3872" w14:textId="77777777" w:rsidR="00060EAB" w:rsidRPr="00B56E5B" w:rsidRDefault="00060EAB" w:rsidP="004C1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  <w:vAlign w:val="center"/>
          </w:tcPr>
          <w:p w14:paraId="7A4B392A" w14:textId="52DDDF2F" w:rsidR="00060EAB" w:rsidRDefault="00060EAB" w:rsidP="004C1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32DCF299" w14:textId="27A524D1" w:rsidR="00060EAB" w:rsidRPr="00B56E5B" w:rsidRDefault="00060EAB" w:rsidP="00060E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7947C2" w:rsidRPr="00B56E5B" w14:paraId="10B04A75" w14:textId="77777777" w:rsidTr="00060EAB">
        <w:trPr>
          <w:trHeight w:val="417"/>
        </w:trPr>
        <w:tc>
          <w:tcPr>
            <w:tcW w:w="540" w:type="dxa"/>
            <w:vMerge/>
            <w:vAlign w:val="center"/>
          </w:tcPr>
          <w:p w14:paraId="117C4364" w14:textId="77777777" w:rsidR="007947C2" w:rsidRPr="00B56E5B" w:rsidRDefault="007947C2" w:rsidP="004C1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9" w:type="dxa"/>
            <w:vMerge/>
            <w:vAlign w:val="center"/>
          </w:tcPr>
          <w:p w14:paraId="67321D48" w14:textId="77777777" w:rsidR="007947C2" w:rsidRPr="00B56E5B" w:rsidRDefault="007947C2" w:rsidP="004C1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  <w:vAlign w:val="center"/>
          </w:tcPr>
          <w:p w14:paraId="089A37B7" w14:textId="71FB7A95" w:rsidR="007947C2" w:rsidRPr="00B56E5B" w:rsidRDefault="007947C2" w:rsidP="004C14EB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1F5811D1" w14:textId="77777777" w:rsidR="007947C2" w:rsidRPr="00B56E5B" w:rsidRDefault="00B030A8" w:rsidP="00060EAB">
            <w:pPr>
              <w:jc w:val="center"/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2</w:t>
            </w:r>
          </w:p>
        </w:tc>
      </w:tr>
    </w:tbl>
    <w:p w14:paraId="56252193" w14:textId="77777777" w:rsidR="007947C2" w:rsidRPr="00B56E5B" w:rsidRDefault="007947C2" w:rsidP="007947C2">
      <w:pPr>
        <w:rPr>
          <w:rFonts w:ascii="Times New Roman" w:hAnsi="Times New Roman" w:cs="Times New Roman"/>
        </w:rPr>
      </w:pPr>
    </w:p>
    <w:p w14:paraId="6985F1A5" w14:textId="74D8916A" w:rsidR="004C14EB" w:rsidRPr="00B56E5B" w:rsidRDefault="004C14EB" w:rsidP="00060EAB">
      <w:pPr>
        <w:pStyle w:val="5"/>
        <w:spacing w:before="0"/>
        <w:ind w:firstLine="720"/>
        <w:jc w:val="center"/>
        <w:rPr>
          <w:rFonts w:ascii="Times New Roman" w:hAnsi="Times New Roman" w:cs="Times New Roman"/>
          <w:color w:val="auto"/>
        </w:rPr>
      </w:pPr>
      <w:r w:rsidRPr="00B56E5B">
        <w:rPr>
          <w:rFonts w:ascii="Times New Roman" w:hAnsi="Times New Roman" w:cs="Times New Roman"/>
          <w:color w:val="auto"/>
        </w:rPr>
        <w:t>План курса и приблизительный список вопросов.</w:t>
      </w:r>
    </w:p>
    <w:p w14:paraId="529440B3" w14:textId="77777777" w:rsidR="004C14EB" w:rsidRPr="00B56E5B" w:rsidRDefault="004C14EB" w:rsidP="00060EAB">
      <w:pPr>
        <w:pStyle w:val="5"/>
        <w:spacing w:before="0"/>
        <w:ind w:firstLine="720"/>
        <w:jc w:val="both"/>
        <w:rPr>
          <w:rFonts w:ascii="Times New Roman" w:hAnsi="Times New Roman" w:cs="Times New Roman"/>
          <w:color w:val="auto"/>
        </w:rPr>
      </w:pPr>
      <w:r w:rsidRPr="00B56E5B">
        <w:rPr>
          <w:rFonts w:ascii="Times New Roman" w:hAnsi="Times New Roman" w:cs="Times New Roman"/>
          <w:color w:val="auto"/>
        </w:rPr>
        <w:t xml:space="preserve">Курсивом помечены те вопросы, которые в </w:t>
      </w:r>
      <w:r w:rsidR="00FF715E" w:rsidRPr="00B56E5B">
        <w:rPr>
          <w:rFonts w:ascii="Times New Roman" w:hAnsi="Times New Roman" w:cs="Times New Roman"/>
          <w:color w:val="auto"/>
        </w:rPr>
        <w:t>предыдущие годы</w:t>
      </w:r>
      <w:r w:rsidRPr="00B56E5B">
        <w:rPr>
          <w:rFonts w:ascii="Times New Roman" w:hAnsi="Times New Roman" w:cs="Times New Roman"/>
          <w:color w:val="auto"/>
        </w:rPr>
        <w:t xml:space="preserve"> являлись частью задач для практических занятий. Эти темы могут быть, как исключены и даны лишь в виде формулировок, так и, н</w:t>
      </w:r>
      <w:r w:rsidR="00C67DF8" w:rsidRPr="00B56E5B">
        <w:rPr>
          <w:rFonts w:ascii="Times New Roman" w:hAnsi="Times New Roman" w:cs="Times New Roman"/>
          <w:color w:val="auto"/>
        </w:rPr>
        <w:t>аоборот, рассказаны на лекциях.</w:t>
      </w:r>
    </w:p>
    <w:p w14:paraId="1C82F33D" w14:textId="77777777" w:rsidR="00FF715E" w:rsidRPr="00B56E5B" w:rsidRDefault="00FF715E" w:rsidP="00060EAB">
      <w:pPr>
        <w:ind w:firstLine="720"/>
        <w:rPr>
          <w:rFonts w:ascii="Times New Roman" w:hAnsi="Times New Roman" w:cs="Times New Roman"/>
        </w:rPr>
      </w:pPr>
    </w:p>
    <w:p w14:paraId="66BA2753" w14:textId="77777777" w:rsidR="004C14EB" w:rsidRPr="00B56E5B" w:rsidRDefault="004C14EB" w:rsidP="00060EAB">
      <w:pPr>
        <w:pStyle w:val="5"/>
        <w:spacing w:before="0"/>
        <w:ind w:firstLine="720"/>
        <w:rPr>
          <w:rFonts w:ascii="Times New Roman" w:hAnsi="Times New Roman" w:cs="Times New Roman"/>
          <w:color w:val="auto"/>
        </w:rPr>
      </w:pPr>
      <w:r w:rsidRPr="00B56E5B">
        <w:rPr>
          <w:rFonts w:ascii="Times New Roman" w:hAnsi="Times New Roman" w:cs="Times New Roman"/>
          <w:color w:val="auto"/>
        </w:rPr>
        <w:t>I. Элементы теории чисел.</w:t>
      </w:r>
    </w:p>
    <w:p w14:paraId="0E8395E3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Расширенный алгоритм Эвклида. Примеры применения. Решение линейного диофантова уравнения в целых числах.</w:t>
      </w:r>
    </w:p>
    <w:p w14:paraId="6919ED2B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Обобщенная китайская теорема об остатках. </w:t>
      </w:r>
      <w:r w:rsidRPr="00B56E5B">
        <w:rPr>
          <w:rFonts w:ascii="Times New Roman" w:hAnsi="Times New Roman" w:cs="Times New Roman"/>
          <w:i/>
        </w:rPr>
        <w:t>Примеры применения (о предикатах квадратичного роста)</w:t>
      </w:r>
      <w:r w:rsidRPr="00B56E5B">
        <w:rPr>
          <w:rFonts w:ascii="Times New Roman" w:hAnsi="Times New Roman" w:cs="Times New Roman"/>
        </w:rPr>
        <w:t>.</w:t>
      </w:r>
    </w:p>
    <w:p w14:paraId="22AC844F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Элиминация кванторов в Арифметике Пресбургера.</w:t>
      </w:r>
    </w:p>
    <w:p w14:paraId="4F5C7D93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Def-полнота арифметических структур. </w:t>
      </w:r>
      <w:r w:rsidRPr="00B56E5B">
        <w:rPr>
          <w:rFonts w:ascii="Times New Roman" w:hAnsi="Times New Roman" w:cs="Times New Roman"/>
          <w:i/>
        </w:rPr>
        <w:t xml:space="preserve">Пример: </w:t>
      </w:r>
      <w:r w:rsidRPr="00B56E5B">
        <w:rPr>
          <w:rFonts w:ascii="Cambria Math" w:hAnsi="Cambria Math" w:cs="Cambria Math"/>
          <w:i/>
        </w:rPr>
        <w:t>〈</w:t>
      </w:r>
      <w:r w:rsidR="00FF715E" w:rsidRPr="00B56E5B">
        <w:rPr>
          <w:rFonts w:ascii="Times New Roman" w:hAnsi="Times New Roman" w:cs="Times New Roman"/>
          <w:i/>
        </w:rPr>
        <w:t>ℕ</w:t>
      </w:r>
      <w:r w:rsidRPr="00B56E5B">
        <w:rPr>
          <w:rFonts w:ascii="Times New Roman" w:hAnsi="Times New Roman" w:cs="Times New Roman"/>
          <w:i/>
        </w:rPr>
        <w:t>;</w:t>
      </w:r>
      <w:r w:rsidR="00FF715E"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i/>
        </w:rPr>
        <w:t xml:space="preserve">=,+, </w:t>
      </w:r>
      <w:r w:rsidRPr="00B56E5B">
        <w:rPr>
          <w:rFonts w:ascii="Cambria Math" w:hAnsi="Cambria Math" w:cs="Cambria Math"/>
          <w:i/>
        </w:rPr>
        <w:t>⊥〉</w:t>
      </w:r>
      <w:r w:rsidRPr="00B56E5B">
        <w:rPr>
          <w:rFonts w:ascii="Times New Roman" w:hAnsi="Times New Roman" w:cs="Times New Roman"/>
        </w:rPr>
        <w:t>.</w:t>
      </w:r>
    </w:p>
    <w:p w14:paraId="2A4A570E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Теорема Робинсон о Def-полноте структуры </w:t>
      </w:r>
      <w:r w:rsidRPr="00B56E5B">
        <w:rPr>
          <w:rFonts w:ascii="Cambria Math" w:hAnsi="Cambria Math" w:cs="Cambria Math"/>
          <w:i/>
        </w:rPr>
        <w:t>〈</w:t>
      </w:r>
      <w:r w:rsidR="00FF715E" w:rsidRPr="00B56E5B">
        <w:rPr>
          <w:rFonts w:ascii="Times New Roman" w:hAnsi="Times New Roman" w:cs="Times New Roman"/>
          <w:i/>
        </w:rPr>
        <w:t>ℕ; S,|</w:t>
      </w:r>
      <w:r w:rsidRPr="00B56E5B">
        <w:rPr>
          <w:rFonts w:ascii="Cambria Math" w:hAnsi="Cambria Math" w:cs="Cambria Math"/>
          <w:i/>
        </w:rPr>
        <w:t>〉</w:t>
      </w:r>
      <w:r w:rsidRPr="00B56E5B">
        <w:rPr>
          <w:rFonts w:ascii="Times New Roman" w:hAnsi="Times New Roman" w:cs="Times New Roman"/>
        </w:rPr>
        <w:t>.</w:t>
      </w:r>
    </w:p>
    <w:p w14:paraId="00FA8816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Квадратичные вычеты - символ Лежандра и критерий Эйлера.</w:t>
      </w:r>
    </w:p>
    <w:p w14:paraId="264358DC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Квадратичный закон взаимности.</w:t>
      </w:r>
    </w:p>
    <w:p w14:paraId="00B4B17D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Символ Якоби - определение, основные свойства, квадратичный закон, алгоритм вычисления.</w:t>
      </w:r>
    </w:p>
    <w:p w14:paraId="2F09C4EB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Алгоритм Тонелли-Шенкса решения квадратичного сравнения по простому модулю.</w:t>
      </w:r>
    </w:p>
    <w:p w14:paraId="24D4258E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Def-полнота </w:t>
      </w:r>
      <w:r w:rsidRPr="00B56E5B">
        <w:rPr>
          <w:rFonts w:ascii="Cambria Math" w:hAnsi="Cambria Math" w:cs="Cambria Math"/>
        </w:rPr>
        <w:t>〈</w:t>
      </w:r>
      <w:r w:rsidR="00FF715E" w:rsidRPr="00B56E5B">
        <w:rPr>
          <w:rFonts w:ascii="Times New Roman" w:hAnsi="Times New Roman" w:cs="Times New Roman"/>
        </w:rPr>
        <w:t>ℕ;+,=,Sq</w:t>
      </w:r>
      <w:r w:rsidRPr="00B56E5B">
        <w:rPr>
          <w:rFonts w:ascii="Cambria Math" w:hAnsi="Cambria Math" w:cs="Cambria Math"/>
        </w:rPr>
        <w:t>〉</w:t>
      </w:r>
      <w:r w:rsidRPr="00B56E5B">
        <w:rPr>
          <w:rFonts w:ascii="Times New Roman" w:hAnsi="Times New Roman" w:cs="Times New Roman"/>
        </w:rPr>
        <w:t xml:space="preserve"> . DPRM-теорема и </w:t>
      </w:r>
      <w:r w:rsidRPr="00B56E5B">
        <w:rPr>
          <w:rFonts w:ascii="Cambria Math" w:hAnsi="Cambria Math" w:cs="Cambria Math"/>
          <w:i/>
        </w:rPr>
        <w:t>∃</w:t>
      </w:r>
      <w:r w:rsidRPr="00B56E5B">
        <w:rPr>
          <w:rFonts w:ascii="Times New Roman" w:hAnsi="Times New Roman" w:cs="Times New Roman"/>
          <w:i/>
        </w:rPr>
        <w:t xml:space="preserve">Def-полнота </w:t>
      </w:r>
      <w:r w:rsidRPr="00B56E5B">
        <w:rPr>
          <w:rFonts w:ascii="Cambria Math" w:hAnsi="Cambria Math" w:cs="Cambria Math"/>
          <w:i/>
        </w:rPr>
        <w:t>〈</w:t>
      </w:r>
      <w:r w:rsidR="00FF715E" w:rsidRPr="00B56E5B">
        <w:rPr>
          <w:rFonts w:ascii="Times New Roman" w:hAnsi="Times New Roman" w:cs="Times New Roman"/>
          <w:i/>
        </w:rPr>
        <w:t>ℕ</w:t>
      </w:r>
      <w:r w:rsidRPr="00B56E5B">
        <w:rPr>
          <w:rFonts w:ascii="Times New Roman" w:hAnsi="Times New Roman" w:cs="Times New Roman"/>
          <w:i/>
        </w:rPr>
        <w:t xml:space="preserve"> ;</w:t>
      </w:r>
      <w:r w:rsidR="00FF715E"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i/>
        </w:rPr>
        <w:t>+,</w:t>
      </w:r>
      <w:r w:rsidR="00FF715E" w:rsidRPr="00B56E5B">
        <w:rPr>
          <w:rFonts w:ascii="Times New Roman" w:hAnsi="Times New Roman" w:cs="Times New Roman"/>
          <w:i/>
        </w:rPr>
        <w:t>|</w:t>
      </w:r>
      <w:r w:rsidRPr="00B56E5B">
        <w:rPr>
          <w:rFonts w:ascii="Times New Roman" w:hAnsi="Times New Roman" w:cs="Times New Roman"/>
          <w:i/>
        </w:rPr>
        <w:t>,Sq</w:t>
      </w:r>
      <w:r w:rsidRPr="00B56E5B">
        <w:rPr>
          <w:rFonts w:ascii="Cambria Math" w:hAnsi="Cambria Math" w:cs="Cambria Math"/>
          <w:i/>
        </w:rPr>
        <w:t>〉</w:t>
      </w:r>
      <w:r w:rsidRPr="00B56E5B">
        <w:rPr>
          <w:rFonts w:ascii="Times New Roman" w:hAnsi="Times New Roman" w:cs="Times New Roman"/>
        </w:rPr>
        <w:t xml:space="preserve">. Связь вопроса о разрешимости </w:t>
      </w:r>
      <w:r w:rsidRPr="00B56E5B">
        <w:rPr>
          <w:rFonts w:ascii="Cambria Math" w:hAnsi="Cambria Math" w:cs="Cambria Math"/>
        </w:rPr>
        <w:t>∃</w:t>
      </w:r>
      <w:r w:rsidR="00FF715E" w:rsidRPr="00B56E5B">
        <w:rPr>
          <w:rFonts w:ascii="Times New Roman" w:hAnsi="Times New Roman" w:cs="Times New Roman"/>
        </w:rPr>
        <w:t>Th</w:t>
      </w:r>
      <w:r w:rsidRPr="00B56E5B">
        <w:rPr>
          <w:rFonts w:ascii="Cambria Math" w:hAnsi="Cambria Math" w:cs="Cambria Math"/>
        </w:rPr>
        <w:t>〈</w:t>
      </w:r>
      <w:r w:rsidR="00FF715E" w:rsidRPr="00B56E5B">
        <w:rPr>
          <w:rFonts w:ascii="Times New Roman" w:hAnsi="Times New Roman" w:cs="Times New Roman"/>
        </w:rPr>
        <w:t>ℕ;+,=,Sq</w:t>
      </w:r>
      <w:r w:rsidRPr="00B56E5B">
        <w:rPr>
          <w:rFonts w:ascii="Cambria Math" w:hAnsi="Cambria Math" w:cs="Cambria Math"/>
        </w:rPr>
        <w:t>〉</w:t>
      </w:r>
      <w:r w:rsidRPr="00B56E5B">
        <w:rPr>
          <w:rFonts w:ascii="Times New Roman" w:hAnsi="Times New Roman" w:cs="Times New Roman"/>
        </w:rPr>
        <w:t xml:space="preserve"> с гипотезой Бюхи.</w:t>
      </w:r>
    </w:p>
    <w:p w14:paraId="79B18C6D" w14:textId="77777777" w:rsidR="004C14EB" w:rsidRPr="00B56E5B" w:rsidRDefault="00FF715E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Истинность гипотезы Бюхи в ℤ/</w:t>
      </w:r>
      <w:r w:rsidRPr="00B56E5B">
        <w:rPr>
          <w:rFonts w:ascii="Times New Roman" w:hAnsi="Times New Roman" w:cs="Times New Roman"/>
          <w:i/>
        </w:rPr>
        <w:t>p</w:t>
      </w:r>
      <w:r w:rsidRPr="00B56E5B">
        <w:rPr>
          <w:rFonts w:ascii="Times New Roman" w:hAnsi="Times New Roman" w:cs="Times New Roman"/>
        </w:rPr>
        <w:t>ℤ</w:t>
      </w:r>
      <w:r w:rsidR="004C14EB" w:rsidRPr="00B56E5B">
        <w:rPr>
          <w:rFonts w:ascii="Times New Roman" w:hAnsi="Times New Roman" w:cs="Times New Roman"/>
        </w:rPr>
        <w:t xml:space="preserve"> . Приложения к проблеме нахождения квадратичного невычета.</w:t>
      </w:r>
    </w:p>
    <w:p w14:paraId="2B653B9E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Решение квадратичного сравнения по произвольному модулю.</w:t>
      </w:r>
    </w:p>
    <w:p w14:paraId="65ACE65A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Алгебраич</w:t>
      </w:r>
      <w:r w:rsidR="00FF715E" w:rsidRPr="00B56E5B">
        <w:rPr>
          <w:rFonts w:ascii="Times New Roman" w:hAnsi="Times New Roman" w:cs="Times New Roman"/>
        </w:rPr>
        <w:t xml:space="preserve">еское построение кольца целых </w:t>
      </w:r>
      <w:r w:rsidR="00FF715E" w:rsidRPr="00B56E5B">
        <w:rPr>
          <w:rFonts w:ascii="Times New Roman" w:hAnsi="Times New Roman" w:cs="Times New Roman"/>
          <w:i/>
        </w:rPr>
        <w:t>p</w:t>
      </w:r>
      <w:r w:rsidRPr="00B56E5B">
        <w:rPr>
          <w:rFonts w:ascii="Times New Roman" w:hAnsi="Times New Roman" w:cs="Times New Roman"/>
        </w:rPr>
        <w:t>-адич</w:t>
      </w:r>
      <w:r w:rsidR="00FF715E" w:rsidRPr="00B56E5B">
        <w:rPr>
          <w:rFonts w:ascii="Times New Roman" w:hAnsi="Times New Roman" w:cs="Times New Roman"/>
        </w:rPr>
        <w:t>еских чисел. Единицы кольца ℤ</w:t>
      </w:r>
      <w:r w:rsidR="00FF715E"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>.</w:t>
      </w:r>
    </w:p>
    <w:p w14:paraId="350DEF40" w14:textId="77777777" w:rsidR="004C14EB" w:rsidRPr="00B56E5B" w:rsidRDefault="00FF715E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Построение ℚ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="004C14EB" w:rsidRPr="00B56E5B">
        <w:rPr>
          <w:rFonts w:ascii="Times New Roman" w:hAnsi="Times New Roman" w:cs="Times New Roman"/>
        </w:rPr>
        <w:t xml:space="preserve"> как поля частных </w:t>
      </w:r>
      <w:r w:rsidRPr="00B56E5B">
        <w:rPr>
          <w:rFonts w:ascii="Times New Roman" w:hAnsi="Times New Roman" w:cs="Times New Roman"/>
        </w:rPr>
        <w:t>ℤ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 xml:space="preserve">. </w:t>
      </w:r>
      <w:r w:rsidRPr="00B56E5B">
        <w:rPr>
          <w:rFonts w:ascii="Times New Roman" w:hAnsi="Times New Roman" w:cs="Times New Roman"/>
          <w:i/>
        </w:rPr>
        <w:t>p</w:t>
      </w:r>
      <w:r w:rsidRPr="00B56E5B">
        <w:rPr>
          <w:rFonts w:ascii="Times New Roman" w:hAnsi="Times New Roman" w:cs="Times New Roman"/>
        </w:rPr>
        <w:t xml:space="preserve">-показатель, </w:t>
      </w:r>
      <w:r w:rsidRPr="00B56E5B">
        <w:rPr>
          <w:rFonts w:ascii="Times New Roman" w:hAnsi="Times New Roman" w:cs="Times New Roman"/>
          <w:i/>
        </w:rPr>
        <w:t>p</w:t>
      </w:r>
      <w:r w:rsidR="004C14EB" w:rsidRPr="00B56E5B">
        <w:rPr>
          <w:rFonts w:ascii="Times New Roman" w:hAnsi="Times New Roman" w:cs="Times New Roman"/>
        </w:rPr>
        <w:t xml:space="preserve">-адическое нормирование на </w:t>
      </w:r>
      <w:r w:rsidRPr="00B56E5B">
        <w:rPr>
          <w:rFonts w:ascii="Times New Roman" w:hAnsi="Times New Roman" w:cs="Times New Roman"/>
        </w:rPr>
        <w:t>ℚ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="004C14EB" w:rsidRPr="00B56E5B">
        <w:rPr>
          <w:rFonts w:ascii="Times New Roman" w:hAnsi="Times New Roman" w:cs="Times New Roman"/>
        </w:rPr>
        <w:t xml:space="preserve">. Сходимость в </w:t>
      </w:r>
      <w:r w:rsidRPr="00B56E5B">
        <w:rPr>
          <w:rFonts w:ascii="Times New Roman" w:hAnsi="Times New Roman" w:cs="Times New Roman"/>
        </w:rPr>
        <w:t>ℚ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 xml:space="preserve">. Представление </w:t>
      </w:r>
      <w:r w:rsidRPr="00B56E5B">
        <w:rPr>
          <w:rFonts w:ascii="Times New Roman" w:hAnsi="Times New Roman" w:cs="Times New Roman"/>
          <w:i/>
        </w:rPr>
        <w:t>p</w:t>
      </w:r>
      <w:r w:rsidR="004C14EB" w:rsidRPr="00B56E5B">
        <w:rPr>
          <w:rFonts w:ascii="Times New Roman" w:hAnsi="Times New Roman" w:cs="Times New Roman"/>
        </w:rPr>
        <w:t>-адических чисел рядами.</w:t>
      </w:r>
    </w:p>
    <w:p w14:paraId="72A03AF2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>Лемма Гензеля</w:t>
      </w:r>
      <w:r w:rsidRPr="00B56E5B">
        <w:rPr>
          <w:rFonts w:ascii="Times New Roman" w:hAnsi="Times New Roman" w:cs="Times New Roman"/>
        </w:rPr>
        <w:t>.</w:t>
      </w:r>
    </w:p>
    <w:p w14:paraId="080247CF" w14:textId="77777777" w:rsidR="004C14EB" w:rsidRPr="00B56E5B" w:rsidRDefault="004C14EB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Квадраты в </w:t>
      </w:r>
      <w:r w:rsidR="00FF715E" w:rsidRPr="00B56E5B">
        <w:rPr>
          <w:rFonts w:ascii="Times New Roman" w:hAnsi="Times New Roman" w:cs="Times New Roman"/>
          <w:i/>
        </w:rPr>
        <w:t>ℚ</w:t>
      </w:r>
      <w:r w:rsidR="00FF715E"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  <w:i/>
        </w:rPr>
        <w:t xml:space="preserve"> и проблема Бюхи в </w:t>
      </w:r>
      <w:r w:rsidR="00FF715E" w:rsidRPr="00B56E5B">
        <w:rPr>
          <w:rFonts w:ascii="Times New Roman" w:hAnsi="Times New Roman" w:cs="Times New Roman"/>
          <w:i/>
        </w:rPr>
        <w:t>ℤ</w:t>
      </w:r>
      <w:r w:rsidR="00FF715E"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  <w:i/>
        </w:rPr>
        <w:t xml:space="preserve">. Экзистенциальная выразимость отношения </w:t>
      </w:r>
      <w:r w:rsidR="00FF715E" w:rsidRPr="00B56E5B">
        <w:rPr>
          <w:rFonts w:ascii="Times New Roman" w:hAnsi="Times New Roman" w:cs="Times New Roman"/>
          <w:i/>
        </w:rPr>
        <w:t xml:space="preserve">  </w:t>
      </w:r>
      <w:r w:rsidRPr="00B56E5B">
        <w:rPr>
          <w:rFonts w:ascii="Times New Roman" w:hAnsi="Times New Roman" w:cs="Times New Roman"/>
          <w:i/>
        </w:rPr>
        <w:t xml:space="preserve">α </w:t>
      </w:r>
      <w:r w:rsidRPr="00B56E5B">
        <w:rPr>
          <w:rFonts w:ascii="Cambria Math" w:hAnsi="Cambria Math" w:cs="Cambria Math"/>
          <w:i/>
        </w:rPr>
        <w:t>∈</w:t>
      </w:r>
      <w:r w:rsidRPr="00B56E5B">
        <w:rPr>
          <w:rFonts w:ascii="Times New Roman" w:hAnsi="Times New Roman" w:cs="Times New Roman"/>
          <w:i/>
        </w:rPr>
        <w:t xml:space="preserve"> </w:t>
      </w:r>
      <w:r w:rsidR="00FF715E" w:rsidRPr="00B56E5B">
        <w:rPr>
          <w:rFonts w:ascii="Times New Roman" w:hAnsi="Times New Roman" w:cs="Times New Roman"/>
          <w:i/>
        </w:rPr>
        <w:t>ℤ</w:t>
      </w:r>
      <w:r w:rsidR="00FF715E"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  <w:i/>
        </w:rPr>
        <w:t xml:space="preserve"> </w:t>
      </w:r>
      <w:r w:rsidR="00FF715E"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i/>
        </w:rPr>
        <w:t xml:space="preserve">в структуре </w:t>
      </w:r>
      <w:r w:rsidRPr="00B56E5B">
        <w:rPr>
          <w:rFonts w:ascii="Cambria Math" w:hAnsi="Cambria Math" w:cs="Cambria Math"/>
          <w:i/>
        </w:rPr>
        <w:t>〈</w:t>
      </w:r>
      <w:r w:rsidR="00FF715E" w:rsidRPr="00B56E5B">
        <w:rPr>
          <w:rFonts w:ascii="Times New Roman" w:hAnsi="Times New Roman" w:cs="Times New Roman"/>
          <w:i/>
        </w:rPr>
        <w:t>ℚ</w:t>
      </w:r>
      <w:r w:rsidR="00FF715E"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  <w:i/>
        </w:rPr>
        <w:t>;</w:t>
      </w:r>
      <w:r w:rsidR="00FF715E"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i/>
        </w:rPr>
        <w:t xml:space="preserve">0,1,+, </w:t>
      </w:r>
      <w:r w:rsidRPr="00B56E5B">
        <w:rPr>
          <w:rFonts w:ascii="Cambria Math" w:hAnsi="Cambria Math" w:cs="Cambria Math"/>
          <w:i/>
        </w:rPr>
        <w:t>⋅</w:t>
      </w:r>
      <w:r w:rsidR="00FF715E" w:rsidRPr="00B56E5B">
        <w:rPr>
          <w:rFonts w:ascii="Times New Roman" w:hAnsi="Times New Roman" w:cs="Times New Roman"/>
          <w:i/>
        </w:rPr>
        <w:t xml:space="preserve"> ,=</w:t>
      </w:r>
      <w:r w:rsidRPr="00B56E5B">
        <w:rPr>
          <w:rFonts w:ascii="Cambria Math" w:hAnsi="Cambria Math" w:cs="Cambria Math"/>
          <w:i/>
        </w:rPr>
        <w:t>〉</w:t>
      </w:r>
      <w:r w:rsidRPr="00B56E5B">
        <w:rPr>
          <w:rFonts w:ascii="Times New Roman" w:hAnsi="Times New Roman" w:cs="Times New Roman"/>
        </w:rPr>
        <w:t>.</w:t>
      </w:r>
    </w:p>
    <w:p w14:paraId="5A898745" w14:textId="77777777" w:rsidR="004C14EB" w:rsidRPr="00B56E5B" w:rsidRDefault="00FF715E" w:rsidP="00060EAB">
      <w:pPr>
        <w:numPr>
          <w:ilvl w:val="0"/>
          <w:numId w:val="3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Элиминация кванторов в Th</w:t>
      </w:r>
      <w:r w:rsidR="004C14EB" w:rsidRPr="00B56E5B">
        <w:rPr>
          <w:rFonts w:ascii="Cambria Math" w:hAnsi="Cambria Math" w:cs="Cambria Math"/>
        </w:rPr>
        <w:t>〈</w:t>
      </w:r>
      <w:r w:rsidRPr="00B56E5B">
        <w:rPr>
          <w:rFonts w:ascii="Times New Roman" w:hAnsi="Times New Roman" w:cs="Times New Roman"/>
        </w:rPr>
        <w:t>ℚ</w:t>
      </w:r>
      <w:r w:rsidRPr="00B56E5B">
        <w:rPr>
          <w:rFonts w:ascii="Times New Roman" w:hAnsi="Times New Roman" w:cs="Times New Roman"/>
          <w:vertAlign w:val="subscript"/>
          <w:lang w:val="en-US"/>
        </w:rPr>
        <w:t>p</w:t>
      </w:r>
      <w:r w:rsidR="004C14EB" w:rsidRPr="00B56E5B">
        <w:rPr>
          <w:rFonts w:ascii="Times New Roman" w:hAnsi="Times New Roman" w:cs="Times New Roman"/>
        </w:rPr>
        <w:t>;</w:t>
      </w:r>
      <w:r w:rsidRPr="00B56E5B">
        <w:rPr>
          <w:rFonts w:ascii="Times New Roman" w:hAnsi="Times New Roman" w:cs="Times New Roman"/>
        </w:rPr>
        <w:t xml:space="preserve"> </w:t>
      </w:r>
      <w:r w:rsidR="004C14EB" w:rsidRPr="00B56E5B">
        <w:rPr>
          <w:rFonts w:ascii="Times New Roman" w:hAnsi="Times New Roman" w:cs="Times New Roman"/>
        </w:rPr>
        <w:t>0,1,+,-,=,</w:t>
      </w:r>
      <w:r w:rsidRPr="00B56E5B">
        <w:rPr>
          <w:rFonts w:ascii="Times New Roman" w:hAnsi="Times New Roman" w:cs="Times New Roman"/>
          <w:lang w:val="en-US"/>
        </w:rPr>
        <w:t>div</w:t>
      </w:r>
      <w:r w:rsidR="004C14EB" w:rsidRPr="00B56E5B">
        <w:rPr>
          <w:rFonts w:ascii="Cambria Math" w:hAnsi="Cambria Math" w:cs="Cambria Math"/>
        </w:rPr>
        <w:t>〉</w:t>
      </w:r>
      <w:r w:rsidR="004C14EB" w:rsidRPr="00B56E5B">
        <w:rPr>
          <w:rFonts w:ascii="Times New Roman" w:hAnsi="Times New Roman" w:cs="Times New Roman"/>
        </w:rPr>
        <w:t xml:space="preserve"> .</w:t>
      </w:r>
    </w:p>
    <w:p w14:paraId="69174F4F" w14:textId="77777777" w:rsidR="004C14EB" w:rsidRPr="00B56E5B" w:rsidRDefault="004C14EB" w:rsidP="00060EAB">
      <w:pPr>
        <w:pStyle w:val="5"/>
        <w:spacing w:before="0"/>
        <w:ind w:firstLine="720"/>
        <w:rPr>
          <w:rFonts w:ascii="Times New Roman" w:hAnsi="Times New Roman" w:cs="Times New Roman"/>
          <w:color w:val="auto"/>
        </w:rPr>
      </w:pPr>
      <w:r w:rsidRPr="00B56E5B">
        <w:rPr>
          <w:rFonts w:ascii="Times New Roman" w:hAnsi="Times New Roman" w:cs="Times New Roman"/>
          <w:color w:val="auto"/>
        </w:rPr>
        <w:lastRenderedPageBreak/>
        <w:t>II. Сложность арифметических вопросов.</w:t>
      </w:r>
    </w:p>
    <w:p w14:paraId="3E4A8375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Определение классов сложности </w:t>
      </w:r>
      <w:r w:rsidRPr="00B56E5B">
        <w:rPr>
          <w:rFonts w:ascii="Times New Roman" w:hAnsi="Times New Roman" w:cs="Times New Roman"/>
          <w:b/>
          <w:bCs/>
        </w:rPr>
        <w:t>P</w:t>
      </w:r>
      <w:r w:rsidRPr="00B56E5B">
        <w:rPr>
          <w:rFonts w:ascii="Times New Roman" w:hAnsi="Times New Roman" w:cs="Times New Roman"/>
        </w:rPr>
        <w:t xml:space="preserve">, </w:t>
      </w:r>
      <w:r w:rsidRPr="00B56E5B">
        <w:rPr>
          <w:rFonts w:ascii="Times New Roman" w:hAnsi="Times New Roman" w:cs="Times New Roman"/>
          <w:b/>
          <w:bCs/>
        </w:rPr>
        <w:t>NP</w:t>
      </w:r>
      <w:r w:rsidRPr="00B56E5B">
        <w:rPr>
          <w:rFonts w:ascii="Times New Roman" w:hAnsi="Times New Roman" w:cs="Times New Roman"/>
        </w:rPr>
        <w:t>. Полиномиальная сводимость и NP-полные задачи. Формулировка теоремы Кука-Левина и NP-полнота 3SAT, ONE-IN-THREE 3SAT.</w:t>
      </w:r>
    </w:p>
    <w:p w14:paraId="4BA1FFB6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Теорема Кука-Левина.</w:t>
      </w:r>
    </w:p>
    <w:p w14:paraId="20DBCBA6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>NP-по</w:t>
      </w:r>
      <w:r w:rsidR="00FF715E" w:rsidRPr="00B56E5B">
        <w:rPr>
          <w:rFonts w:ascii="Times New Roman" w:hAnsi="Times New Roman" w:cs="Times New Roman"/>
          <w:i/>
        </w:rPr>
        <w:t>лнота задач LDE({0,1}) и LDE(ℕ</w:t>
      </w:r>
      <w:r w:rsidRPr="00B56E5B">
        <w:rPr>
          <w:rFonts w:ascii="Times New Roman" w:hAnsi="Times New Roman" w:cs="Times New Roman"/>
          <w:i/>
        </w:rPr>
        <w:t>)</w:t>
      </w:r>
      <w:r w:rsidRPr="00B56E5B">
        <w:rPr>
          <w:rFonts w:ascii="Times New Roman" w:hAnsi="Times New Roman" w:cs="Times New Roman"/>
        </w:rPr>
        <w:t>.</w:t>
      </w:r>
    </w:p>
    <w:p w14:paraId="2B2073AD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NP-полнота задачи о системе несравнимостей (SI). </w:t>
      </w:r>
      <w:r w:rsidRPr="00B56E5B">
        <w:rPr>
          <w:rFonts w:ascii="Times New Roman" w:hAnsi="Times New Roman" w:cs="Times New Roman"/>
          <w:i/>
        </w:rPr>
        <w:t xml:space="preserve">Следствие об NP-трудности конъюнктивной </w:t>
      </w:r>
      <w:r w:rsidRPr="00B56E5B">
        <w:rPr>
          <w:rFonts w:ascii="Cambria Math" w:hAnsi="Cambria Math" w:cs="Cambria Math"/>
          <w:i/>
        </w:rPr>
        <w:t>∃</w:t>
      </w:r>
      <w:r w:rsidR="00C67DF8" w:rsidRPr="00B56E5B">
        <w:rPr>
          <w:rFonts w:ascii="Times New Roman" w:hAnsi="Times New Roman" w:cs="Times New Roman"/>
          <w:i/>
        </w:rPr>
        <w:t>Th</w:t>
      </w:r>
      <w:r w:rsidRPr="00B56E5B">
        <w:rPr>
          <w:rFonts w:ascii="Cambria Math" w:hAnsi="Cambria Math" w:cs="Cambria Math"/>
          <w:i/>
        </w:rPr>
        <w:t>〈</w:t>
      </w:r>
      <w:r w:rsidR="00C67DF8" w:rsidRPr="00B56E5B">
        <w:rPr>
          <w:rFonts w:ascii="Times New Roman" w:hAnsi="Times New Roman" w:cs="Times New Roman"/>
          <w:i/>
        </w:rPr>
        <w:t>ℕ;S,</w:t>
      </w:r>
      <w:r w:rsidRPr="00B56E5B">
        <w:rPr>
          <w:rFonts w:ascii="Cambria Math" w:hAnsi="Cambria Math" w:cs="Cambria Math"/>
          <w:i/>
        </w:rPr>
        <w:t>⊥〉</w:t>
      </w:r>
      <w:r w:rsidRPr="00B56E5B">
        <w:rPr>
          <w:rFonts w:ascii="Times New Roman" w:hAnsi="Times New Roman" w:cs="Times New Roman"/>
        </w:rPr>
        <w:t xml:space="preserve">. </w:t>
      </w:r>
    </w:p>
    <w:p w14:paraId="17027B8F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Класс </w:t>
      </w:r>
      <w:r w:rsidRPr="00B56E5B">
        <w:rPr>
          <w:rFonts w:ascii="Times New Roman" w:hAnsi="Times New Roman" w:cs="Times New Roman"/>
          <w:b/>
          <w:bCs/>
          <w:i/>
        </w:rPr>
        <w:t>co-NP</w:t>
      </w:r>
      <w:r w:rsidRPr="00B56E5B">
        <w:rPr>
          <w:rFonts w:ascii="Times New Roman" w:hAnsi="Times New Roman" w:cs="Times New Roman"/>
          <w:i/>
        </w:rPr>
        <w:t xml:space="preserve">. Сертификат Пратта. Задачи из </w:t>
      </w:r>
      <w:r w:rsidRPr="00B56E5B">
        <w:rPr>
          <w:rFonts w:ascii="Times New Roman" w:hAnsi="Times New Roman" w:cs="Times New Roman"/>
          <w:b/>
          <w:bCs/>
          <w:i/>
        </w:rPr>
        <w:t>NP</w:t>
      </w:r>
      <w:r w:rsidR="00683AF3"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i/>
        </w:rPr>
        <w:t>∩</w:t>
      </w:r>
      <w:r w:rsidR="00683AF3"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b/>
          <w:bCs/>
          <w:i/>
        </w:rPr>
        <w:t>co-NP</w:t>
      </w:r>
      <w:r w:rsidRPr="00B56E5B">
        <w:rPr>
          <w:rFonts w:ascii="Times New Roman" w:hAnsi="Times New Roman" w:cs="Times New Roman"/>
        </w:rPr>
        <w:t xml:space="preserve">. </w:t>
      </w:r>
    </w:p>
    <w:p w14:paraId="554AC9E8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co-NP-полные задачи. Примеры; co-NP-полная </w:t>
      </w:r>
      <w:r w:rsidRPr="00B56E5B">
        <w:rPr>
          <w:rFonts w:ascii="Cambria Math" w:hAnsi="Cambria Math" w:cs="Cambria Math"/>
          <w:i/>
        </w:rPr>
        <w:t>∈</w:t>
      </w:r>
      <w:r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b/>
          <w:bCs/>
          <w:i/>
        </w:rPr>
        <w:t xml:space="preserve">NP </w:t>
      </w:r>
      <w:r w:rsidRPr="00B56E5B">
        <w:rPr>
          <w:rFonts w:ascii="Cambria Math" w:hAnsi="Cambria Math" w:cs="Cambria Math"/>
          <w:b/>
          <w:bCs/>
          <w:i/>
        </w:rPr>
        <w:t>⇒</w:t>
      </w:r>
      <w:r w:rsidRPr="00B56E5B">
        <w:rPr>
          <w:rFonts w:ascii="Times New Roman" w:hAnsi="Times New Roman" w:cs="Times New Roman"/>
          <w:b/>
          <w:bCs/>
          <w:i/>
        </w:rPr>
        <w:t xml:space="preserve"> NP</w:t>
      </w:r>
      <w:r w:rsidR="00C67DF8" w:rsidRPr="00B56E5B">
        <w:rPr>
          <w:rFonts w:ascii="Times New Roman" w:hAnsi="Times New Roman" w:cs="Times New Roman"/>
          <w:i/>
        </w:rPr>
        <w:t>=</w:t>
      </w:r>
      <w:r w:rsidRPr="00B56E5B">
        <w:rPr>
          <w:rFonts w:ascii="Times New Roman" w:hAnsi="Times New Roman" w:cs="Times New Roman"/>
          <w:b/>
          <w:bCs/>
          <w:i/>
        </w:rPr>
        <w:t>co-NP</w:t>
      </w:r>
      <w:r w:rsidRPr="00B56E5B">
        <w:rPr>
          <w:rFonts w:ascii="Times New Roman" w:hAnsi="Times New Roman" w:cs="Times New Roman"/>
        </w:rPr>
        <w:t>.</w:t>
      </w:r>
    </w:p>
    <w:p w14:paraId="3130A286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Формулировка теоремы Ленстры. </w:t>
      </w:r>
      <w:r w:rsidRPr="00B56E5B">
        <w:rPr>
          <w:rFonts w:ascii="Times New Roman" w:hAnsi="Times New Roman" w:cs="Times New Roman"/>
          <w:i/>
        </w:rPr>
        <w:t>Пример о совместных диофантовых приближениях</w:t>
      </w:r>
      <w:r w:rsidRPr="00B56E5B">
        <w:rPr>
          <w:rFonts w:ascii="Times New Roman" w:hAnsi="Times New Roman" w:cs="Times New Roman"/>
        </w:rPr>
        <w:t>.</w:t>
      </w:r>
    </w:p>
    <w:p w14:paraId="31D7AEF8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Теорема Адлемана-Мандерса для квадратичного сравнения на отрезке.</w:t>
      </w:r>
    </w:p>
    <w:p w14:paraId="3A603417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Теорема Адлемана-Мандер</w:t>
      </w:r>
      <w:r w:rsidR="00C67DF8" w:rsidRPr="00B56E5B">
        <w:rPr>
          <w:rFonts w:ascii="Times New Roman" w:hAnsi="Times New Roman" w:cs="Times New Roman"/>
        </w:rPr>
        <w:t>са для диофантова уравнения ax</w:t>
      </w:r>
      <w:r w:rsidR="00C67DF8" w:rsidRPr="00B56E5B">
        <w:rPr>
          <w:rFonts w:ascii="Times New Roman" w:hAnsi="Times New Roman" w:cs="Times New Roman"/>
          <w:vertAlign w:val="superscript"/>
        </w:rPr>
        <w:t>2</w:t>
      </w:r>
      <w:r w:rsidRPr="00B56E5B">
        <w:rPr>
          <w:rFonts w:ascii="Times New Roman" w:hAnsi="Times New Roman" w:cs="Times New Roman"/>
        </w:rPr>
        <w:t>+by=c .</w:t>
      </w:r>
    </w:p>
    <w:p w14:paraId="17BB2196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Сведение </w:t>
      </w:r>
      <w:r w:rsidRPr="00B56E5B">
        <w:rPr>
          <w:rFonts w:ascii="Cambria Math" w:hAnsi="Cambria Math" w:cs="Cambria Math"/>
          <w:i/>
        </w:rPr>
        <w:t>∃</w:t>
      </w:r>
      <w:r w:rsidR="00C67DF8" w:rsidRPr="00B56E5B">
        <w:rPr>
          <w:rFonts w:ascii="Times New Roman" w:hAnsi="Times New Roman" w:cs="Times New Roman"/>
          <w:i/>
        </w:rPr>
        <w:t>Th</w:t>
      </w:r>
      <w:r w:rsidRPr="00B56E5B">
        <w:rPr>
          <w:rFonts w:ascii="Cambria Math" w:hAnsi="Cambria Math" w:cs="Cambria Math"/>
          <w:i/>
        </w:rPr>
        <w:t>〈</w:t>
      </w:r>
      <w:r w:rsidR="00C67DF8" w:rsidRPr="00B56E5B">
        <w:rPr>
          <w:rFonts w:ascii="Times New Roman" w:hAnsi="Times New Roman" w:cs="Times New Roman"/>
          <w:i/>
        </w:rPr>
        <w:t>ℕ;+,1,|</w:t>
      </w:r>
      <w:r w:rsidRPr="00B56E5B">
        <w:rPr>
          <w:rFonts w:ascii="Cambria Math" w:hAnsi="Cambria Math" w:cs="Cambria Math"/>
          <w:i/>
        </w:rPr>
        <w:t>〉</w:t>
      </w:r>
      <w:r w:rsidRPr="00B56E5B">
        <w:rPr>
          <w:rFonts w:ascii="Times New Roman" w:hAnsi="Times New Roman" w:cs="Times New Roman"/>
          <w:i/>
        </w:rPr>
        <w:t xml:space="preserve"> к разрешимости систем делимостей линейных полиномов. NP-трудность при фиксированном числе переменных и делимостей</w:t>
      </w:r>
      <w:r w:rsidRPr="00B56E5B">
        <w:rPr>
          <w:rFonts w:ascii="Times New Roman" w:hAnsi="Times New Roman" w:cs="Times New Roman"/>
        </w:rPr>
        <w:t>.</w:t>
      </w:r>
    </w:p>
    <w:p w14:paraId="0104390F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Диофантовы полиномиально ограниченные множества. Класс </w:t>
      </w:r>
      <w:r w:rsidRPr="00B56E5B">
        <w:rPr>
          <w:rFonts w:ascii="Times New Roman" w:hAnsi="Times New Roman" w:cs="Times New Roman"/>
          <w:b/>
          <w:bCs/>
        </w:rPr>
        <w:t>D</w:t>
      </w:r>
      <w:r w:rsidRPr="00B56E5B">
        <w:rPr>
          <w:rFonts w:ascii="Times New Roman" w:hAnsi="Times New Roman" w:cs="Times New Roman"/>
        </w:rPr>
        <w:t xml:space="preserve">. Взаимосвязь с классами </w:t>
      </w:r>
      <w:r w:rsidRPr="00B56E5B">
        <w:rPr>
          <w:rFonts w:ascii="Times New Roman" w:hAnsi="Times New Roman" w:cs="Times New Roman"/>
          <w:b/>
          <w:bCs/>
        </w:rPr>
        <w:t>P</w:t>
      </w:r>
      <w:r w:rsidRPr="00B56E5B">
        <w:rPr>
          <w:rFonts w:ascii="Times New Roman" w:hAnsi="Times New Roman" w:cs="Times New Roman"/>
        </w:rPr>
        <w:t xml:space="preserve">, </w:t>
      </w:r>
      <w:r w:rsidRPr="00B56E5B">
        <w:rPr>
          <w:rFonts w:ascii="Times New Roman" w:hAnsi="Times New Roman" w:cs="Times New Roman"/>
          <w:b/>
          <w:bCs/>
        </w:rPr>
        <w:t xml:space="preserve">NP </w:t>
      </w:r>
      <w:r w:rsidRPr="00B56E5B">
        <w:rPr>
          <w:rFonts w:ascii="Times New Roman" w:hAnsi="Times New Roman" w:cs="Times New Roman"/>
        </w:rPr>
        <w:t xml:space="preserve">и </w:t>
      </w:r>
      <w:r w:rsidRPr="00B56E5B">
        <w:rPr>
          <w:rFonts w:ascii="Times New Roman" w:hAnsi="Times New Roman" w:cs="Times New Roman"/>
          <w:b/>
          <w:bCs/>
        </w:rPr>
        <w:t>co-NP</w:t>
      </w:r>
      <w:r w:rsidRPr="00B56E5B">
        <w:rPr>
          <w:rFonts w:ascii="Times New Roman" w:hAnsi="Times New Roman" w:cs="Times New Roman"/>
        </w:rPr>
        <w:t>. Формулировка теоремы Кента-Ходжсона.</w:t>
      </w:r>
    </w:p>
    <w:p w14:paraId="1A0DA574" w14:textId="77777777" w:rsidR="004C14EB" w:rsidRPr="00B56E5B" w:rsidRDefault="00C67DF8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Д</w:t>
      </w:r>
      <w:r w:rsidR="004C14EB" w:rsidRPr="00B56E5B">
        <w:rPr>
          <w:rFonts w:ascii="Times New Roman" w:hAnsi="Times New Roman" w:cs="Times New Roman"/>
        </w:rPr>
        <w:t>оказательст</w:t>
      </w:r>
      <w:r w:rsidRPr="00B56E5B">
        <w:rPr>
          <w:rFonts w:ascii="Times New Roman" w:hAnsi="Times New Roman" w:cs="Times New Roman"/>
        </w:rPr>
        <w:t>во a=b</w:t>
      </w:r>
      <w:r w:rsidRPr="00B56E5B">
        <w:rPr>
          <w:rFonts w:ascii="Times New Roman" w:hAnsi="Times New Roman" w:cs="Times New Roman"/>
          <w:vertAlign w:val="superscript"/>
        </w:rPr>
        <w:t>с</w:t>
      </w:r>
      <w:r w:rsidR="004C14EB" w:rsidRPr="00B56E5B">
        <w:rPr>
          <w:rFonts w:ascii="Times New Roman" w:hAnsi="Times New Roman" w:cs="Times New Roman"/>
        </w:rPr>
        <w:t xml:space="preserve"> </w:t>
      </w:r>
      <w:r w:rsidR="004C14EB" w:rsidRPr="00B56E5B">
        <w:rPr>
          <w:rFonts w:ascii="Cambria Math" w:hAnsi="Cambria Math" w:cs="Cambria Math"/>
        </w:rPr>
        <w:t>∈</w:t>
      </w:r>
      <w:r w:rsidR="004C14EB" w:rsidRPr="00B56E5B">
        <w:rPr>
          <w:rFonts w:ascii="Times New Roman" w:hAnsi="Times New Roman" w:cs="Times New Roman"/>
        </w:rPr>
        <w:t xml:space="preserve"> </w:t>
      </w:r>
      <w:r w:rsidR="004C14EB" w:rsidRPr="00B56E5B">
        <w:rPr>
          <w:rFonts w:ascii="Times New Roman" w:hAnsi="Times New Roman" w:cs="Times New Roman"/>
          <w:b/>
          <w:bCs/>
        </w:rPr>
        <w:t>D</w:t>
      </w:r>
      <w:r w:rsidR="004C14EB" w:rsidRPr="00B56E5B">
        <w:rPr>
          <w:rFonts w:ascii="Times New Roman" w:hAnsi="Times New Roman" w:cs="Times New Roman"/>
        </w:rPr>
        <w:t>.</w:t>
      </w:r>
    </w:p>
    <w:p w14:paraId="1891250B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Определение классов сложности </w:t>
      </w:r>
      <w:r w:rsidRPr="00B56E5B">
        <w:rPr>
          <w:rFonts w:ascii="Times New Roman" w:hAnsi="Times New Roman" w:cs="Times New Roman"/>
          <w:b/>
          <w:bCs/>
        </w:rPr>
        <w:t>FP</w:t>
      </w:r>
      <w:r w:rsidRPr="00B56E5B">
        <w:rPr>
          <w:rFonts w:ascii="Times New Roman" w:hAnsi="Times New Roman" w:cs="Times New Roman"/>
        </w:rPr>
        <w:t xml:space="preserve">, </w:t>
      </w:r>
      <w:r w:rsidRPr="00B56E5B">
        <w:rPr>
          <w:rFonts w:ascii="Times New Roman" w:hAnsi="Times New Roman" w:cs="Times New Roman"/>
          <w:b/>
          <w:bCs/>
        </w:rPr>
        <w:t>#P</w:t>
      </w:r>
      <w:r w:rsidRPr="00B56E5B">
        <w:rPr>
          <w:rFonts w:ascii="Times New Roman" w:hAnsi="Times New Roman" w:cs="Times New Roman"/>
        </w:rPr>
        <w:t xml:space="preserve">, </w:t>
      </w:r>
      <w:r w:rsidRPr="00B56E5B">
        <w:rPr>
          <w:rFonts w:ascii="Times New Roman" w:hAnsi="Times New Roman" w:cs="Times New Roman"/>
          <w:b/>
          <w:bCs/>
        </w:rPr>
        <w:t>PP</w:t>
      </w:r>
      <w:r w:rsidRPr="00B56E5B">
        <w:rPr>
          <w:rFonts w:ascii="Times New Roman" w:hAnsi="Times New Roman" w:cs="Times New Roman"/>
        </w:rPr>
        <w:t xml:space="preserve">. </w:t>
      </w:r>
      <w:r w:rsidRPr="00B56E5B">
        <w:rPr>
          <w:rFonts w:ascii="Times New Roman" w:hAnsi="Times New Roman" w:cs="Times New Roman"/>
          <w:i/>
        </w:rPr>
        <w:t xml:space="preserve">Доказательство </w:t>
      </w:r>
      <w:r w:rsidRPr="00B56E5B">
        <w:rPr>
          <w:rFonts w:ascii="Times New Roman" w:hAnsi="Times New Roman" w:cs="Times New Roman"/>
          <w:b/>
          <w:bCs/>
          <w:i/>
        </w:rPr>
        <w:t>P</w:t>
      </w:r>
      <w:r w:rsidRPr="00B56E5B">
        <w:rPr>
          <w:rFonts w:ascii="Times New Roman" w:hAnsi="Times New Roman" w:cs="Times New Roman"/>
          <w:i/>
        </w:rPr>
        <w:t xml:space="preserve"> = </w:t>
      </w:r>
      <w:r w:rsidR="00C67DF8" w:rsidRPr="00B56E5B">
        <w:rPr>
          <w:rFonts w:ascii="Times New Roman" w:hAnsi="Times New Roman" w:cs="Times New Roman"/>
          <w:b/>
          <w:bCs/>
          <w:i/>
        </w:rPr>
        <w:t xml:space="preserve">PP </w:t>
      </w:r>
      <w:r w:rsidR="00C67DF8" w:rsidRPr="00B56E5B">
        <w:rPr>
          <w:rFonts w:ascii="Cambria Math" w:hAnsi="Cambria Math" w:cs="Cambria Math"/>
          <w:b/>
          <w:bCs/>
          <w:i/>
        </w:rPr>
        <w:t>⇔</w:t>
      </w:r>
      <w:r w:rsidRPr="00B56E5B">
        <w:rPr>
          <w:rFonts w:ascii="Times New Roman" w:hAnsi="Times New Roman" w:cs="Times New Roman"/>
          <w:b/>
          <w:bCs/>
          <w:i/>
        </w:rPr>
        <w:t xml:space="preserve"> FP</w:t>
      </w:r>
      <w:r w:rsidRPr="00B56E5B">
        <w:rPr>
          <w:rFonts w:ascii="Times New Roman" w:hAnsi="Times New Roman" w:cs="Times New Roman"/>
          <w:i/>
        </w:rPr>
        <w:t xml:space="preserve"> = </w:t>
      </w:r>
      <w:r w:rsidRPr="00B56E5B">
        <w:rPr>
          <w:rFonts w:ascii="Times New Roman" w:hAnsi="Times New Roman" w:cs="Times New Roman"/>
          <w:b/>
          <w:bCs/>
          <w:i/>
        </w:rPr>
        <w:t>#P</w:t>
      </w:r>
      <w:r w:rsidRPr="00B56E5B">
        <w:rPr>
          <w:rFonts w:ascii="Times New Roman" w:hAnsi="Times New Roman" w:cs="Times New Roman"/>
        </w:rPr>
        <w:t>.</w:t>
      </w:r>
    </w:p>
    <w:p w14:paraId="1346C412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Взаимосвязь </w:t>
      </w:r>
      <w:r w:rsidRPr="00B56E5B">
        <w:rPr>
          <w:rFonts w:ascii="Times New Roman" w:hAnsi="Times New Roman" w:cs="Times New Roman"/>
          <w:b/>
          <w:bCs/>
          <w:i/>
        </w:rPr>
        <w:t>PP</w:t>
      </w:r>
      <w:r w:rsidRPr="00B56E5B">
        <w:rPr>
          <w:rFonts w:ascii="Times New Roman" w:hAnsi="Times New Roman" w:cs="Times New Roman"/>
          <w:i/>
        </w:rPr>
        <w:t xml:space="preserve"> с классом сложности</w:t>
      </w:r>
      <w:r w:rsidRPr="00B56E5B">
        <w:rPr>
          <w:rFonts w:ascii="Times New Roman" w:hAnsi="Times New Roman" w:cs="Times New Roman"/>
          <w:b/>
          <w:bCs/>
          <w:i/>
        </w:rPr>
        <w:t xml:space="preserve"> NP</w:t>
      </w:r>
      <w:r w:rsidRPr="00B56E5B">
        <w:rPr>
          <w:rFonts w:ascii="Times New Roman" w:hAnsi="Times New Roman" w:cs="Times New Roman"/>
          <w:i/>
        </w:rPr>
        <w:t>:</w:t>
      </w:r>
      <w:r w:rsidRPr="00B56E5B">
        <w:rPr>
          <w:rFonts w:ascii="Times New Roman" w:hAnsi="Times New Roman" w:cs="Times New Roman"/>
          <w:b/>
          <w:bCs/>
          <w:i/>
        </w:rPr>
        <w:t xml:space="preserve"> NP </w:t>
      </w:r>
      <w:r w:rsidRPr="00B56E5B">
        <w:rPr>
          <w:rFonts w:ascii="Cambria Math" w:hAnsi="Cambria Math" w:cs="Cambria Math"/>
          <w:b/>
          <w:bCs/>
          <w:i/>
        </w:rPr>
        <w:t>⊆</w:t>
      </w:r>
      <w:r w:rsidRPr="00B56E5B">
        <w:rPr>
          <w:rFonts w:ascii="Times New Roman" w:hAnsi="Times New Roman" w:cs="Times New Roman"/>
          <w:b/>
          <w:bCs/>
          <w:i/>
        </w:rPr>
        <w:t xml:space="preserve"> PP</w:t>
      </w:r>
      <w:r w:rsidRPr="00B56E5B">
        <w:rPr>
          <w:rFonts w:ascii="Times New Roman" w:hAnsi="Times New Roman" w:cs="Times New Roman"/>
          <w:i/>
        </w:rPr>
        <w:t xml:space="preserve">. </w:t>
      </w:r>
      <w:r w:rsidRPr="00B56E5B">
        <w:rPr>
          <w:rFonts w:ascii="Times New Roman" w:hAnsi="Times New Roman" w:cs="Times New Roman"/>
          <w:b/>
          <w:bCs/>
          <w:i/>
        </w:rPr>
        <w:t>PP</w:t>
      </w:r>
      <w:r w:rsidR="00FF6BD3"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i/>
        </w:rPr>
        <w:t>=</w:t>
      </w:r>
      <w:r w:rsidR="00FF6BD3"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b/>
          <w:bCs/>
          <w:i/>
        </w:rPr>
        <w:t>co-PP</w:t>
      </w:r>
      <w:r w:rsidRPr="00B56E5B">
        <w:rPr>
          <w:rFonts w:ascii="Times New Roman" w:hAnsi="Times New Roman" w:cs="Times New Roman"/>
        </w:rPr>
        <w:t>. Формулировка теоремы Тоды.</w:t>
      </w:r>
    </w:p>
    <w:p w14:paraId="1CDC90B0" w14:textId="77777777" w:rsidR="004C14EB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#P-полные задачи. Определение, </w:t>
      </w:r>
      <w:r w:rsidRPr="00B56E5B">
        <w:rPr>
          <w:rFonts w:ascii="Times New Roman" w:hAnsi="Times New Roman" w:cs="Times New Roman"/>
          <w:i/>
        </w:rPr>
        <w:t>примеры: #SAT и #3SAT</w:t>
      </w:r>
      <w:r w:rsidRPr="00B56E5B">
        <w:rPr>
          <w:rFonts w:ascii="Times New Roman" w:hAnsi="Times New Roman" w:cs="Times New Roman"/>
        </w:rPr>
        <w:t>.</w:t>
      </w:r>
    </w:p>
    <w:p w14:paraId="54A77D3A" w14:textId="77777777" w:rsidR="00722066" w:rsidRPr="00B56E5B" w:rsidRDefault="004C14EB" w:rsidP="00060EAB">
      <w:pPr>
        <w:numPr>
          <w:ilvl w:val="0"/>
          <w:numId w:val="4"/>
        </w:numPr>
        <w:ind w:left="0"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#P-полнота вычисления перманента 0-1 матрицы.</w:t>
      </w:r>
      <w:r w:rsidR="007947C2" w:rsidRPr="00B56E5B">
        <w:rPr>
          <w:rFonts w:ascii="Times New Roman" w:hAnsi="Times New Roman" w:cs="Times New Roman"/>
        </w:rPr>
        <w:br w:type="page"/>
      </w:r>
      <w:r w:rsidR="00495CE3" w:rsidRPr="00B56E5B">
        <w:rPr>
          <w:rFonts w:ascii="Times New Roman" w:hAnsi="Times New Roman" w:cs="Times New Roman"/>
          <w:b/>
        </w:rPr>
        <w:lastRenderedPageBreak/>
        <w:t>Раздел 3.</w:t>
      </w:r>
      <w:r w:rsidR="00495CE3" w:rsidRPr="00B56E5B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F4635AA" w14:textId="77777777" w:rsidR="00060EAB" w:rsidRDefault="00060EAB">
      <w:pPr>
        <w:rPr>
          <w:rFonts w:ascii="Times New Roman" w:hAnsi="Times New Roman" w:cs="Times New Roman"/>
          <w:b/>
        </w:rPr>
      </w:pPr>
    </w:p>
    <w:p w14:paraId="387BEEA1" w14:textId="7F98AD88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3.1.</w:t>
      </w:r>
      <w:r w:rsidRPr="00B56E5B">
        <w:rPr>
          <w:rFonts w:ascii="Times New Roman" w:hAnsi="Times New Roman" w:cs="Times New Roman"/>
          <w:b/>
        </w:rPr>
        <w:tab/>
        <w:t>Методическое обеспечение</w:t>
      </w:r>
    </w:p>
    <w:p w14:paraId="157D5073" w14:textId="77777777" w:rsidR="00060EAB" w:rsidRDefault="00060EAB">
      <w:pPr>
        <w:rPr>
          <w:rFonts w:ascii="Times New Roman" w:hAnsi="Times New Roman" w:cs="Times New Roman"/>
          <w:b/>
        </w:rPr>
      </w:pPr>
    </w:p>
    <w:p w14:paraId="5BAE5A75" w14:textId="0383FD29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3.1.1</w:t>
      </w:r>
      <w:r w:rsidRPr="00B56E5B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AD125CD" w14:textId="77777777" w:rsidR="00722066" w:rsidRPr="00B56E5B" w:rsidRDefault="00D62952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Использование дополнительной литературы не является обязательным, а лишь факультативным. Основной эффект от обучения достигается при решении домашних задач. Задачи тесно связаны с лекциями, и решить их, обычно, невозможно,</w:t>
      </w:r>
      <w:r w:rsidR="00B628DE" w:rsidRPr="00B56E5B">
        <w:rPr>
          <w:rFonts w:ascii="Times New Roman" w:hAnsi="Times New Roman" w:cs="Times New Roman"/>
        </w:rPr>
        <w:t xml:space="preserve"> не усвоив лекционный материал.</w:t>
      </w:r>
    </w:p>
    <w:p w14:paraId="33C0DE7E" w14:textId="27CEEE9C" w:rsidR="0051076E" w:rsidRPr="00B56E5B" w:rsidRDefault="00D62952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Задач </w:t>
      </w:r>
      <w:r w:rsidR="00B628DE" w:rsidRPr="00B56E5B">
        <w:rPr>
          <w:rFonts w:ascii="Times New Roman" w:hAnsi="Times New Roman" w:cs="Times New Roman"/>
        </w:rPr>
        <w:t xml:space="preserve">на каждое практическое занятие </w:t>
      </w:r>
      <w:r w:rsidRPr="00B56E5B">
        <w:rPr>
          <w:rFonts w:ascii="Times New Roman" w:hAnsi="Times New Roman" w:cs="Times New Roman"/>
        </w:rPr>
        <w:t>обычно две, и они представляют собой “длинные упражнения”. Именно, некоторое утверждение разбивается на несколько этапов, набросок которых дан в условии. Рассмотрим два примера таких упражнений</w:t>
      </w:r>
      <w:r w:rsidR="0051076E" w:rsidRPr="00B56E5B">
        <w:rPr>
          <w:rFonts w:ascii="Times New Roman" w:hAnsi="Times New Roman" w:cs="Times New Roman"/>
        </w:rPr>
        <w:t xml:space="preserve">: пункты 2 и 5 Части </w:t>
      </w:r>
      <w:r w:rsidR="0051076E" w:rsidRPr="00B56E5B">
        <w:rPr>
          <w:rFonts w:ascii="Times New Roman" w:hAnsi="Times New Roman" w:cs="Times New Roman"/>
          <w:lang w:val="en-US"/>
        </w:rPr>
        <w:t>I</w:t>
      </w:r>
      <w:r w:rsidR="0051076E" w:rsidRPr="00B56E5B">
        <w:rPr>
          <w:rFonts w:ascii="Times New Roman" w:hAnsi="Times New Roman" w:cs="Times New Roman"/>
        </w:rPr>
        <w:t xml:space="preserve"> из пункта 2.2.</w:t>
      </w:r>
    </w:p>
    <w:p w14:paraId="09246091" w14:textId="77777777" w:rsidR="0051076E" w:rsidRPr="00B56E5B" w:rsidRDefault="0051076E" w:rsidP="00060EAB">
      <w:pPr>
        <w:pStyle w:val="af7"/>
        <w:numPr>
          <w:ilvl w:val="1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 xml:space="preserve">Двухместный предикат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P(x,y)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на </w:t>
      </w:r>
      <w:r w:rsidRPr="00B56E5B">
        <w:rPr>
          <w:rFonts w:ascii="Times New Roman" w:hAnsi="Times New Roman" w:cs="Times New Roman"/>
        </w:rPr>
        <w:t>ℕ</w:t>
      </w:r>
      <w:r w:rsidRPr="00B56E5B">
        <w:rPr>
          <w:rFonts w:ascii="Times New Roman" w:hAnsi="Times New Roman" w:cs="Times New Roman"/>
          <w:vertAlign w:val="superscript"/>
        </w:rPr>
        <w:t>2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называется </w:t>
      </w:r>
      <w:r w:rsidRPr="00B56E5B">
        <w:rPr>
          <w:rFonts w:ascii="Times New Roman" w:eastAsia="Times New Roman" w:hAnsi="Times New Roman" w:cs="Times New Roman"/>
          <w:i/>
          <w:iCs/>
          <w:lang w:eastAsia="ru-RU"/>
        </w:rPr>
        <w:t>предикатом квадратичного роста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, если 1) Существуют положительные целые числа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C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e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, что </w:t>
      </w:r>
      <w:r w:rsidRPr="00B56E5B">
        <w:rPr>
          <w:rFonts w:ascii="Cambria Math" w:eastAsia="Times New Roman" w:hAnsi="Cambria Math" w:cs="Cambria Math"/>
          <w:i/>
          <w:lang w:eastAsia="ru-RU"/>
        </w:rPr>
        <w:t>∀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x</w:t>
      </w:r>
      <w:r w:rsidRPr="00B56E5B">
        <w:rPr>
          <w:rFonts w:ascii="Cambria Math" w:eastAsia="Times New Roman" w:hAnsi="Cambria Math" w:cs="Cambria Math"/>
          <w:i/>
          <w:lang w:eastAsia="ru-RU"/>
        </w:rPr>
        <w:t>∀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 xml:space="preserve">y(P(x,y) </w:t>
      </w:r>
      <w:r w:rsidRPr="00B56E5B">
        <w:rPr>
          <w:rFonts w:ascii="Cambria Math" w:eastAsia="Times New Roman" w:hAnsi="Cambria Math" w:cs="Cambria Math"/>
          <w:i/>
          <w:lang w:eastAsia="ru-RU"/>
        </w:rPr>
        <w:t>⇒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 xml:space="preserve"> y≤Cx</w:t>
      </w:r>
      <w:r w:rsidRPr="00B56E5B">
        <w:rPr>
          <w:rFonts w:ascii="Times New Roman" w:eastAsia="Times New Roman" w:hAnsi="Times New Roman" w:cs="Times New Roman"/>
          <w:i/>
          <w:vertAlign w:val="superscript"/>
          <w:lang w:val="en-US" w:eastAsia="ru-RU"/>
        </w:rPr>
        <w:t>e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)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и 2) </w:t>
      </w:r>
      <w:r w:rsidRPr="00B56E5B">
        <w:rPr>
          <w:rFonts w:ascii="Cambria Math" w:eastAsia="Times New Roman" w:hAnsi="Cambria Math" w:cs="Cambria Math"/>
          <w:i/>
          <w:lang w:eastAsia="ru-RU"/>
        </w:rPr>
        <w:t>∀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x(P(x, x</w:t>
      </w:r>
      <w:r w:rsidRPr="00B56E5B">
        <w:rPr>
          <w:rFonts w:ascii="Times New Roman" w:eastAsia="Times New Roman" w:hAnsi="Times New Roman" w:cs="Times New Roman"/>
          <w:i/>
          <w:vertAlign w:val="superscript"/>
          <w:lang w:eastAsia="ru-RU"/>
        </w:rPr>
        <w:t>2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))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. Ясно, что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e ≥ 2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. Например, предикат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y ≤ x</w:t>
      </w:r>
      <w:r w:rsidRPr="00B56E5B">
        <w:rPr>
          <w:rFonts w:ascii="Times New Roman" w:eastAsia="Times New Roman" w:hAnsi="Times New Roman" w:cs="Times New Roman"/>
          <w:i/>
          <w:vertAlign w:val="superscript"/>
          <w:lang w:eastAsia="ru-RU"/>
        </w:rPr>
        <w:t>3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является предикатом квадратичного роста. Рассматривая квадраты модулей в гёделевом кодировании: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(xn!+1)</w:t>
      </w:r>
      <w:r w:rsidRPr="00B56E5B">
        <w:rPr>
          <w:rFonts w:ascii="Times New Roman" w:eastAsia="Times New Roman" w:hAnsi="Times New Roman" w:cs="Times New Roman"/>
          <w:i/>
          <w:vertAlign w:val="superscript"/>
          <w:lang w:eastAsia="ru-RU"/>
        </w:rPr>
        <w:t>2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,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(2xn!+1)</w:t>
      </w:r>
      <w:r w:rsidRPr="00B56E5B">
        <w:rPr>
          <w:rFonts w:ascii="Times New Roman" w:eastAsia="Times New Roman" w:hAnsi="Times New Roman" w:cs="Times New Roman"/>
          <w:i/>
          <w:vertAlign w:val="superscript"/>
          <w:lang w:eastAsia="ru-RU"/>
        </w:rPr>
        <w:t>2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,...,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(nxn!+1)</w:t>
      </w:r>
      <w:r w:rsidRPr="00B56E5B">
        <w:rPr>
          <w:rFonts w:ascii="Times New Roman" w:eastAsia="Times New Roman" w:hAnsi="Times New Roman" w:cs="Times New Roman"/>
          <w:i/>
          <w:vertAlign w:val="superscript"/>
          <w:lang w:eastAsia="ru-RU"/>
        </w:rPr>
        <w:t>2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, показать, что отношение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y =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i/>
          <w:vertAlign w:val="superscript"/>
          <w:lang w:eastAsia="ru-RU"/>
        </w:rPr>
        <w:t>2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выразимо некоторой бескванторной формулой в структуре </w:t>
      </w:r>
      <w:r w:rsidRPr="00B56E5B">
        <w:rPr>
          <w:rFonts w:ascii="Cambria Math" w:eastAsia="Times New Roman" w:hAnsi="Cambria Math" w:cs="Cambria Math"/>
          <w:i/>
          <w:lang w:eastAsia="ru-RU"/>
        </w:rPr>
        <w:t>〈</w:t>
      </w:r>
      <w:r w:rsidRPr="00B56E5B">
        <w:rPr>
          <w:rFonts w:ascii="Times New Roman" w:hAnsi="Times New Roman" w:cs="Times New Roman"/>
          <w:i/>
        </w:rPr>
        <w:t>ℕ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;+,1, | ,P</w:t>
      </w:r>
      <w:r w:rsidRPr="00B56E5B">
        <w:rPr>
          <w:rFonts w:ascii="Cambria Math" w:eastAsia="Times New Roman" w:hAnsi="Cambria Math" w:cs="Cambria Math"/>
          <w:i/>
          <w:lang w:eastAsia="ru-RU"/>
        </w:rPr>
        <w:t>〉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, где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P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есть некоторый предикат квадратичного роста.</w:t>
      </w:r>
    </w:p>
    <w:p w14:paraId="53995784" w14:textId="77777777" w:rsidR="0051076E" w:rsidRPr="00B56E5B" w:rsidRDefault="0051076E" w:rsidP="00060EAB">
      <w:pPr>
        <w:pStyle w:val="af7"/>
        <w:numPr>
          <w:ilvl w:val="1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 xml:space="preserve">(Теорема Дж. Робинсон) Докажем выразимость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z=x</w:t>
      </w:r>
      <w:r w:rsidRPr="00B56E5B">
        <w:rPr>
          <w:rFonts w:ascii="Cambria Math" w:eastAsia="Times New Roman" w:hAnsi="Cambria Math" w:cs="Cambria Math"/>
          <w:i/>
          <w:lang w:eastAsia="ru-RU"/>
        </w:rPr>
        <w:t>⋅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y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в </w:t>
      </w:r>
      <w:r w:rsidRPr="00B56E5B">
        <w:rPr>
          <w:rFonts w:ascii="Cambria Math" w:eastAsia="Times New Roman" w:hAnsi="Cambria Math" w:cs="Cambria Math"/>
          <w:i/>
          <w:lang w:eastAsia="ru-RU"/>
        </w:rPr>
        <w:t>〈</w:t>
      </w:r>
      <w:r w:rsidRPr="00B56E5B">
        <w:rPr>
          <w:rFonts w:ascii="Times New Roman" w:hAnsi="Times New Roman" w:cs="Times New Roman"/>
          <w:i/>
        </w:rPr>
        <w:t>ℕ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;S, |</w:t>
      </w:r>
      <w:r w:rsidRPr="00B56E5B">
        <w:rPr>
          <w:rFonts w:ascii="Cambria Math" w:eastAsia="Times New Roman" w:hAnsi="Cambria Math" w:cs="Cambria Math"/>
          <w:i/>
          <w:lang w:eastAsia="ru-RU"/>
        </w:rPr>
        <w:t>〉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, где, как обычно,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Sx=x+1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, a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 xml:space="preserve"> | y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означает, что </w:t>
      </w:r>
      <w:r w:rsidRPr="00B56E5B">
        <w:rPr>
          <w:rFonts w:ascii="Cambria Math" w:eastAsia="Times New Roman" w:hAnsi="Cambria Math" w:cs="Cambria Math"/>
          <w:i/>
          <w:lang w:eastAsia="ru-RU"/>
        </w:rPr>
        <w:t>∃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z(y=x</w:t>
      </w:r>
      <w:r w:rsidRPr="00B56E5B">
        <w:rPr>
          <w:rFonts w:ascii="Cambria Math" w:eastAsia="Times New Roman" w:hAnsi="Cambria Math" w:cs="Cambria Math"/>
          <w:i/>
          <w:lang w:eastAsia="ru-RU"/>
        </w:rPr>
        <w:t>⋅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 xml:space="preserve"> z)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. Отсюда из выразимости сложения с помощью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S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и умножения следует Def-полнота </w:t>
      </w:r>
      <w:r w:rsidRPr="00B56E5B">
        <w:rPr>
          <w:rFonts w:ascii="Cambria Math" w:eastAsia="Times New Roman" w:hAnsi="Cambria Math" w:cs="Cambria Math"/>
          <w:i/>
          <w:lang w:eastAsia="ru-RU"/>
        </w:rPr>
        <w:t>〈</w:t>
      </w:r>
      <w:r w:rsidRPr="00B56E5B">
        <w:rPr>
          <w:rFonts w:ascii="Times New Roman" w:hAnsi="Times New Roman" w:cs="Times New Roman"/>
          <w:i/>
        </w:rPr>
        <w:t>ℕ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;S, |</w:t>
      </w:r>
      <w:r w:rsidRPr="00B56E5B">
        <w:rPr>
          <w:rFonts w:ascii="Cambria Math" w:eastAsia="Times New Roman" w:hAnsi="Cambria Math" w:cs="Cambria Math"/>
          <w:i/>
          <w:lang w:eastAsia="ru-RU"/>
        </w:rPr>
        <w:t>〉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.</w:t>
      </w:r>
    </w:p>
    <w:p w14:paraId="3CBF4FAD" w14:textId="77777777" w:rsidR="0051076E" w:rsidRPr="00B56E5B" w:rsidRDefault="00071DE5" w:rsidP="00060EAB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>α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) Покажите, что отношения </w:t>
      </w:r>
      <w:r w:rsidR="0051076E" w:rsidRPr="00B56E5B">
        <w:rPr>
          <w:rFonts w:ascii="Times New Roman" w:eastAsia="Times New Roman" w:hAnsi="Times New Roman" w:cs="Times New Roman"/>
          <w:i/>
          <w:lang w:eastAsia="ru-RU"/>
        </w:rPr>
        <w:t>x=0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, </w:t>
      </w:r>
      <w:r w:rsidR="0051076E" w:rsidRPr="00B56E5B">
        <w:rPr>
          <w:rFonts w:ascii="Times New Roman" w:eastAsia="Times New Roman" w:hAnsi="Times New Roman" w:cs="Times New Roman"/>
          <w:i/>
          <w:lang w:eastAsia="ru-RU"/>
        </w:rPr>
        <w:t xml:space="preserve">x </w:t>
      </w:r>
      <w:r w:rsidR="0051076E" w:rsidRPr="00B56E5B">
        <w:rPr>
          <w:rFonts w:ascii="Cambria Math" w:eastAsia="Times New Roman" w:hAnsi="Cambria Math" w:cs="Cambria Math"/>
          <w:i/>
          <w:lang w:eastAsia="ru-RU"/>
        </w:rPr>
        <w:t>⊥</w:t>
      </w:r>
      <w:r w:rsidR="0051076E" w:rsidRPr="00B56E5B">
        <w:rPr>
          <w:rFonts w:ascii="Times New Roman" w:eastAsia="Times New Roman" w:hAnsi="Times New Roman" w:cs="Times New Roman"/>
          <w:i/>
          <w:lang w:eastAsia="ru-RU"/>
        </w:rPr>
        <w:t xml:space="preserve"> y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, </w:t>
      </w:r>
      <w:r w:rsidR="0051076E" w:rsidRPr="00B56E5B">
        <w:rPr>
          <w:rFonts w:ascii="Times New Roman" w:eastAsia="Times New Roman" w:hAnsi="Times New Roman" w:cs="Times New Roman"/>
          <w:i/>
          <w:lang w:eastAsia="ru-RU"/>
        </w:rPr>
        <w:t>z= НОК (x,y)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, </w:t>
      </w:r>
      <w:r w:rsidR="0051076E" w:rsidRPr="00B56E5B">
        <w:rPr>
          <w:rFonts w:ascii="Times New Roman" w:eastAsia="Times New Roman" w:hAnsi="Times New Roman" w:cs="Times New Roman"/>
          <w:i/>
          <w:lang w:eastAsia="ru-RU"/>
        </w:rPr>
        <w:t>x≡1(</w:t>
      </w:r>
      <w:r w:rsidRPr="00B56E5B">
        <w:rPr>
          <w:rFonts w:ascii="Times New Roman" w:eastAsia="Times New Roman" w:hAnsi="Times New Roman" w:cs="Times New Roman"/>
          <w:lang w:eastAsia="ru-RU"/>
        </w:rPr>
        <w:t>mod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51076E" w:rsidRPr="00B56E5B">
        <w:rPr>
          <w:rFonts w:ascii="Times New Roman" w:eastAsia="Times New Roman" w:hAnsi="Times New Roman" w:cs="Times New Roman"/>
          <w:i/>
          <w:lang w:eastAsia="ru-RU"/>
        </w:rPr>
        <w:t>y)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,                   x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– простое, 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 выразимы в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структуре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Cambria Math" w:eastAsia="Times New Roman" w:hAnsi="Cambria Math" w:cs="Cambria Math"/>
          <w:i/>
          <w:lang w:eastAsia="ru-RU"/>
        </w:rPr>
        <w:t>〈</w:t>
      </w:r>
      <w:r w:rsidRPr="00B56E5B">
        <w:rPr>
          <w:rFonts w:ascii="Times New Roman" w:hAnsi="Times New Roman" w:cs="Times New Roman"/>
          <w:i/>
        </w:rPr>
        <w:t>ℕ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;S, |</w:t>
      </w:r>
      <w:r w:rsidRPr="00B56E5B">
        <w:rPr>
          <w:rFonts w:ascii="Cambria Math" w:eastAsia="Times New Roman" w:hAnsi="Cambria Math" w:cs="Cambria Math"/>
          <w:i/>
          <w:lang w:eastAsia="ru-RU"/>
        </w:rPr>
        <w:t>〉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>.</w:t>
      </w:r>
    </w:p>
    <w:p w14:paraId="126068D5" w14:textId="77777777" w:rsidR="0051076E" w:rsidRPr="00B56E5B" w:rsidRDefault="00071DE5" w:rsidP="00060EAB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>β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) Лемма. Пусть 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простое число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p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не делит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a</w:t>
      </w:r>
      <w:r w:rsidRPr="00B56E5B">
        <w:rPr>
          <w:rFonts w:ascii="Times New Roman" w:eastAsia="Times New Roman" w:hAnsi="Times New Roman" w:cs="Times New Roman"/>
          <w:i/>
          <w:vertAlign w:val="subscript"/>
          <w:lang w:eastAsia="ru-RU"/>
        </w:rPr>
        <w:t>0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a</w:t>
      </w:r>
      <w:r w:rsidRPr="00B56E5B">
        <w:rPr>
          <w:rFonts w:ascii="Times New Roman" w:eastAsia="Times New Roman" w:hAnsi="Times New Roman" w:cs="Times New Roman"/>
          <w:i/>
          <w:vertAlign w:val="subscript"/>
          <w:lang w:eastAsia="ru-RU"/>
        </w:rPr>
        <w:t>1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,...,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a</w:t>
      </w:r>
      <w:r w:rsidRPr="00B56E5B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n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. Тогда найдётся </w:t>
      </w:r>
      <w:r w:rsidR="0051076E"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, что 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xa</w:t>
      </w:r>
      <w:r w:rsidRPr="00B56E5B">
        <w:rPr>
          <w:rFonts w:ascii="Times New Roman" w:eastAsia="Times New Roman" w:hAnsi="Times New Roman" w:cs="Times New Roman"/>
          <w:i/>
          <w:vertAlign w:val="subscript"/>
          <w:lang w:eastAsia="ru-RU"/>
        </w:rPr>
        <w:t>0</w:t>
      </w:r>
      <w:r w:rsidR="0051076E" w:rsidRPr="00B56E5B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≡ 1(</w:t>
      </w:r>
      <w:r w:rsidRPr="00B56E5B">
        <w:rPr>
          <w:rFonts w:ascii="Times New Roman" w:eastAsia="Times New Roman" w:hAnsi="Times New Roman" w:cs="Times New Roman"/>
          <w:lang w:val="en-US" w:eastAsia="ru-RU"/>
        </w:rPr>
        <w:t>mod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 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p</w:t>
      </w:r>
      <w:r w:rsidR="0051076E" w:rsidRPr="00B56E5B">
        <w:rPr>
          <w:rFonts w:ascii="Times New Roman" w:eastAsia="Times New Roman" w:hAnsi="Times New Roman" w:cs="Times New Roman"/>
          <w:i/>
          <w:lang w:eastAsia="ru-RU"/>
        </w:rPr>
        <w:t>)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и для всякого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i</w:t>
      </w:r>
      <w:r w:rsidRPr="00B56E5B">
        <w:rPr>
          <w:rFonts w:ascii="Times New Roman" w:eastAsia="Times New Roman" w:hAnsi="Times New Roman" w:cs="Times New Roman"/>
          <w:lang w:eastAsia="ru-RU"/>
        </w:rPr>
        <w:t>=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0</w:t>
      </w:r>
      <w:r w:rsidRPr="00B56E5B">
        <w:rPr>
          <w:rFonts w:ascii="Times New Roman" w:eastAsia="Times New Roman" w:hAnsi="Times New Roman" w:cs="Times New Roman"/>
          <w:lang w:eastAsia="ru-RU"/>
        </w:rPr>
        <w:t>…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n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 имеем </w:t>
      </w:r>
      <w:r w:rsidR="0051076E"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="0051076E" w:rsidRPr="00B56E5B">
        <w:rPr>
          <w:rFonts w:ascii="Cambria Math" w:eastAsia="Times New Roman" w:hAnsi="Cambria Math" w:cs="Cambria Math"/>
          <w:lang w:eastAsia="ru-RU"/>
        </w:rPr>
        <w:t>⊥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="0051076E" w:rsidRPr="00B56E5B">
        <w:rPr>
          <w:rFonts w:ascii="Times New Roman" w:eastAsia="Times New Roman" w:hAnsi="Times New Roman" w:cs="Times New Roman"/>
          <w:i/>
          <w:lang w:val="en-US" w:eastAsia="ru-RU"/>
        </w:rPr>
        <w:t>a</w:t>
      </w:r>
      <w:r w:rsidRPr="00B56E5B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i</w:t>
      </w:r>
      <w:r w:rsidR="0051076E" w:rsidRPr="00B56E5B">
        <w:rPr>
          <w:rFonts w:ascii="Times New Roman" w:eastAsia="Times New Roman" w:hAnsi="Times New Roman" w:cs="Times New Roman"/>
          <w:lang w:eastAsia="ru-RU"/>
        </w:rPr>
        <w:t>.</w:t>
      </w:r>
    </w:p>
    <w:p w14:paraId="4BD7F6A9" w14:textId="48A4B18F" w:rsidR="00B628DE" w:rsidRPr="00B56E5B" w:rsidRDefault="0051076E" w:rsidP="00060EAB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 xml:space="preserve">γ ) Пользуясь тем, что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x=y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="00071DE5" w:rsidRPr="00B56E5B">
        <w:rPr>
          <w:rFonts w:ascii="Cambria Math" w:eastAsia="Times New Roman" w:hAnsi="Cambria Math" w:cs="Cambria Math"/>
          <w:lang w:eastAsia="ru-RU"/>
        </w:rPr>
        <w:t>⇔</w:t>
      </w:r>
      <w:r w:rsidR="00071DE5"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="00071DE5" w:rsidRPr="00B56E5B">
        <w:rPr>
          <w:rFonts w:ascii="Times New Roman" w:eastAsia="Times New Roman" w:hAnsi="Times New Roman" w:cs="Times New Roman"/>
          <w:i/>
          <w:lang w:eastAsia="ru-RU"/>
        </w:rPr>
        <w:t>x≡y</w:t>
      </w:r>
      <w:r w:rsidR="00071DE5" w:rsidRPr="00B56E5B">
        <w:rPr>
          <w:rFonts w:ascii="Times New Roman" w:eastAsia="Times New Roman" w:hAnsi="Times New Roman" w:cs="Times New Roman"/>
          <w:lang w:eastAsia="ru-RU"/>
        </w:rPr>
        <w:t>(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mod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p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) для бесконечного множества </w:t>
      </w:r>
      <w:r w:rsidR="00071DE5" w:rsidRPr="00B56E5B">
        <w:rPr>
          <w:rFonts w:ascii="Times New Roman" w:eastAsia="Times New Roman" w:hAnsi="Times New Roman" w:cs="Times New Roman"/>
          <w:lang w:eastAsia="ru-RU"/>
        </w:rPr>
        <w:t xml:space="preserve">простых </w:t>
      </w:r>
      <w:r w:rsidR="00071DE5" w:rsidRPr="00B56E5B">
        <w:rPr>
          <w:rFonts w:ascii="Times New Roman" w:eastAsia="Times New Roman" w:hAnsi="Times New Roman" w:cs="Times New Roman"/>
          <w:i/>
          <w:lang w:eastAsia="ru-RU"/>
        </w:rPr>
        <w:t>p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, выразить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z=x</w:t>
      </w:r>
      <w:r w:rsidRPr="00B56E5B">
        <w:rPr>
          <w:rFonts w:ascii="Cambria Math" w:eastAsia="Times New Roman" w:hAnsi="Cambria Math" w:cs="Cambria Math"/>
          <w:i/>
          <w:lang w:eastAsia="ru-RU"/>
        </w:rPr>
        <w:t>⋅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y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. </w:t>
      </w:r>
    </w:p>
    <w:p w14:paraId="371E9E6B" w14:textId="77777777" w:rsidR="00B628DE" w:rsidRPr="00B56E5B" w:rsidRDefault="00B628DE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Таким образом, практические занятия служат закреплению и расширению теоретического материала лекций.</w:t>
      </w:r>
      <w:r w:rsidR="00476EA3" w:rsidRPr="00B56E5B">
        <w:rPr>
          <w:rFonts w:ascii="Times New Roman" w:hAnsi="Times New Roman" w:cs="Times New Roman"/>
        </w:rPr>
        <w:t xml:space="preserve"> Уровень и глубина освоения курса, как обычно, зависит от активной систематической работы обучающихся.</w:t>
      </w:r>
    </w:p>
    <w:p w14:paraId="7DC90EFD" w14:textId="77777777" w:rsidR="0051076E" w:rsidRPr="00B56E5B" w:rsidRDefault="0051076E">
      <w:pPr>
        <w:rPr>
          <w:rFonts w:ascii="Times New Roman" w:hAnsi="Times New Roman" w:cs="Times New Roman"/>
        </w:rPr>
      </w:pPr>
    </w:p>
    <w:p w14:paraId="30A07D25" w14:textId="713CA173" w:rsidR="00722066" w:rsidRPr="00B56E5B" w:rsidRDefault="00495CE3" w:rsidP="00060EAB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3.1.2</w:t>
      </w:r>
      <w:r w:rsidRPr="00B56E5B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7EDD39A" w14:textId="77777777" w:rsidR="00476EA3" w:rsidRPr="00B56E5B" w:rsidRDefault="00180D3B" w:rsidP="00060EAB">
      <w:pPr>
        <w:pStyle w:val="af9"/>
        <w:spacing w:after="0" w:line="24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B56E5B">
        <w:rPr>
          <w:rFonts w:ascii="Times New Roman" w:hAnsi="Times New Roman" w:cs="Times New Roman"/>
          <w:color w:val="auto"/>
          <w:sz w:val="24"/>
          <w:szCs w:val="24"/>
        </w:rPr>
        <w:t xml:space="preserve">При самостоятельном изучении теоретического материала и выполнении практических заданий можно использовать рекомендованную основную и дополнительную литературу. </w:t>
      </w:r>
    </w:p>
    <w:p w14:paraId="19DB88A6" w14:textId="77777777" w:rsidR="00722066" w:rsidRPr="00B56E5B" w:rsidRDefault="00476EA3" w:rsidP="00060EAB">
      <w:pPr>
        <w:pStyle w:val="af9"/>
        <w:spacing w:after="0" w:line="24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B56E5B">
        <w:rPr>
          <w:rFonts w:ascii="Times New Roman" w:hAnsi="Times New Roman" w:cs="Times New Roman"/>
          <w:color w:val="auto"/>
          <w:sz w:val="24"/>
          <w:szCs w:val="24"/>
        </w:rPr>
        <w:t xml:space="preserve">Замечательно умение воспользоваться современной научной литературой, например, работами </w:t>
      </w:r>
      <w:r w:rsidR="00877525" w:rsidRPr="00B56E5B">
        <w:rPr>
          <w:rFonts w:ascii="Times New Roman" w:hAnsi="Times New Roman" w:cs="Times New Roman"/>
          <w:color w:val="auto"/>
          <w:sz w:val="24"/>
          <w:szCs w:val="24"/>
        </w:rPr>
        <w:t>3.4.3-9)</w:t>
      </w:r>
      <w:r w:rsidRPr="00B56E5B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="00877525" w:rsidRPr="00B56E5B">
        <w:rPr>
          <w:rFonts w:ascii="Times New Roman" w:hAnsi="Times New Roman" w:cs="Times New Roman"/>
          <w:color w:val="auto"/>
          <w:sz w:val="24"/>
          <w:szCs w:val="24"/>
        </w:rPr>
        <w:t>3.4.3-11)</w:t>
      </w:r>
      <w:r w:rsidRPr="00B56E5B">
        <w:rPr>
          <w:rFonts w:ascii="Times New Roman" w:hAnsi="Times New Roman" w:cs="Times New Roman"/>
          <w:color w:val="auto"/>
          <w:sz w:val="24"/>
          <w:szCs w:val="24"/>
        </w:rPr>
        <w:t xml:space="preserve">, тесно связанными с материалом курса. </w:t>
      </w:r>
    </w:p>
    <w:p w14:paraId="7FE76171" w14:textId="77777777" w:rsidR="00060EAB" w:rsidRDefault="00060EAB">
      <w:pPr>
        <w:rPr>
          <w:rFonts w:ascii="Times New Roman" w:hAnsi="Times New Roman" w:cs="Times New Roman"/>
          <w:b/>
        </w:rPr>
      </w:pPr>
    </w:p>
    <w:p w14:paraId="667CC167" w14:textId="6A9222E3" w:rsidR="00D060D5" w:rsidRPr="00B56E5B" w:rsidRDefault="00495CE3">
      <w:pPr>
        <w:rPr>
          <w:rFonts w:ascii="Times New Roman" w:hAnsi="Times New Roman" w:cs="Times New Roman"/>
          <w:b/>
        </w:rPr>
      </w:pPr>
      <w:r w:rsidRPr="00B56E5B">
        <w:rPr>
          <w:rFonts w:ascii="Times New Roman" w:hAnsi="Times New Roman" w:cs="Times New Roman"/>
          <w:b/>
        </w:rPr>
        <w:t>3.1.3</w:t>
      </w:r>
      <w:r w:rsidRPr="00B56E5B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94D5C05" w14:textId="2B2224E9" w:rsidR="00CA4002" w:rsidRPr="00060EAB" w:rsidRDefault="00D060D5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Формой текущего контроля успеваемости являются рассказы обучающимися своих вариантов решения задач, активность на практических и лекционных занятиях. Результаты текущего контроля оцениваются преподавателем.</w:t>
      </w:r>
      <w:r w:rsidR="002515E8" w:rsidRPr="00B56E5B">
        <w:rPr>
          <w:rFonts w:ascii="Times New Roman" w:hAnsi="Times New Roman" w:cs="Times New Roman"/>
        </w:rPr>
        <w:t xml:space="preserve"> </w:t>
      </w:r>
      <w:r w:rsidRPr="00B56E5B">
        <w:rPr>
          <w:rFonts w:ascii="Times New Roman" w:hAnsi="Times New Roman" w:cs="Times New Roman"/>
        </w:rPr>
        <w:t xml:space="preserve">На последнем занятии </w:t>
      </w:r>
      <w:r w:rsidR="002515E8" w:rsidRPr="00B56E5B">
        <w:rPr>
          <w:rFonts w:ascii="Times New Roman" w:hAnsi="Times New Roman" w:cs="Times New Roman"/>
        </w:rPr>
        <w:t xml:space="preserve">по каждой из двух глав курса </w:t>
      </w:r>
      <w:r w:rsidRPr="00B56E5B">
        <w:rPr>
          <w:rFonts w:ascii="Times New Roman" w:hAnsi="Times New Roman" w:cs="Times New Roman"/>
        </w:rPr>
        <w:t>преподаватель объявляет обучающимся итоговые результаты активности. На основании данных р</w:t>
      </w:r>
      <w:r w:rsidR="002515E8" w:rsidRPr="00B56E5B">
        <w:rPr>
          <w:rFonts w:ascii="Times New Roman" w:hAnsi="Times New Roman" w:cs="Times New Roman"/>
        </w:rPr>
        <w:t xml:space="preserve">езультатов преподаватель может предложить освободить </w:t>
      </w:r>
      <w:r w:rsidRPr="00B56E5B">
        <w:rPr>
          <w:rFonts w:ascii="Times New Roman" w:hAnsi="Times New Roman" w:cs="Times New Roman"/>
        </w:rPr>
        <w:t>от ответа на</w:t>
      </w:r>
      <w:r w:rsidR="002515E8" w:rsidRPr="00B56E5B">
        <w:rPr>
          <w:rFonts w:ascii="Times New Roman" w:hAnsi="Times New Roman" w:cs="Times New Roman"/>
        </w:rPr>
        <w:t xml:space="preserve"> вопрос</w:t>
      </w:r>
      <w:r w:rsidRPr="00B56E5B">
        <w:rPr>
          <w:rFonts w:ascii="Times New Roman" w:hAnsi="Times New Roman" w:cs="Times New Roman"/>
        </w:rPr>
        <w:t xml:space="preserve"> билет</w:t>
      </w:r>
      <w:r w:rsidR="002515E8" w:rsidRPr="00B56E5B">
        <w:rPr>
          <w:rFonts w:ascii="Times New Roman" w:hAnsi="Times New Roman" w:cs="Times New Roman"/>
        </w:rPr>
        <w:t>а, соответствующий этой главе. Освобождение вступает в силу, если среди присутствующих на этих занятиях обучающихся будет не более одного голоса «против». Таким образом, на экзамене нужно будет либо ответить только на один вопрос</w:t>
      </w:r>
      <w:r w:rsidR="00CA4002" w:rsidRPr="00B56E5B">
        <w:rPr>
          <w:rFonts w:ascii="Times New Roman" w:hAnsi="Times New Roman" w:cs="Times New Roman"/>
        </w:rPr>
        <w:t xml:space="preserve"> (сделано 60% работы)</w:t>
      </w:r>
      <w:r w:rsidR="002515E8" w:rsidRPr="00B56E5B">
        <w:rPr>
          <w:rFonts w:ascii="Times New Roman" w:hAnsi="Times New Roman" w:cs="Times New Roman"/>
        </w:rPr>
        <w:t xml:space="preserve">, либо, для получения оценки «отлично», </w:t>
      </w:r>
      <w:r w:rsidR="002515E8" w:rsidRPr="00B56E5B">
        <w:rPr>
          <w:rFonts w:ascii="Times New Roman" w:hAnsi="Times New Roman" w:cs="Times New Roman"/>
        </w:rPr>
        <w:lastRenderedPageBreak/>
        <w:t>необходимо решить задачу</w:t>
      </w:r>
      <w:r w:rsidR="00CA4002" w:rsidRPr="00B56E5B">
        <w:rPr>
          <w:rFonts w:ascii="Times New Roman" w:hAnsi="Times New Roman" w:cs="Times New Roman"/>
        </w:rPr>
        <w:t xml:space="preserve"> (80%)</w:t>
      </w:r>
      <w:r w:rsidR="002515E8" w:rsidRPr="00B56E5B">
        <w:rPr>
          <w:rFonts w:ascii="Times New Roman" w:hAnsi="Times New Roman" w:cs="Times New Roman"/>
        </w:rPr>
        <w:t>.</w:t>
      </w:r>
      <w:r w:rsidRPr="00B56E5B">
        <w:rPr>
          <w:rFonts w:ascii="Times New Roman" w:hAnsi="Times New Roman" w:cs="Times New Roman"/>
        </w:rPr>
        <w:t xml:space="preserve"> Явно отличившиеся при изучении данного курса могут получить оценку «отлично», если на последнем занятии среди присутствующих обучающихся будет не более </w:t>
      </w:r>
      <w:r w:rsidR="002515E8" w:rsidRPr="00B56E5B">
        <w:rPr>
          <w:rFonts w:ascii="Times New Roman" w:hAnsi="Times New Roman" w:cs="Times New Roman"/>
        </w:rPr>
        <w:t>двух голосов</w:t>
      </w:r>
      <w:r w:rsidRPr="00B56E5B">
        <w:rPr>
          <w:rFonts w:ascii="Times New Roman" w:hAnsi="Times New Roman" w:cs="Times New Roman"/>
        </w:rPr>
        <w:t xml:space="preserve"> «против»</w:t>
      </w:r>
      <w:r w:rsidR="00CA4002" w:rsidRPr="00B56E5B">
        <w:rPr>
          <w:rFonts w:ascii="Times New Roman" w:hAnsi="Times New Roman" w:cs="Times New Roman"/>
        </w:rPr>
        <w:t xml:space="preserve"> (90%)</w:t>
      </w:r>
      <w:r w:rsidRPr="00B56E5B">
        <w:rPr>
          <w:rFonts w:ascii="Times New Roman" w:hAnsi="Times New Roman" w:cs="Times New Roman"/>
        </w:rPr>
        <w:t xml:space="preserve">. </w:t>
      </w:r>
    </w:p>
    <w:p w14:paraId="307346DB" w14:textId="57EED9AE" w:rsidR="00F937D8" w:rsidRPr="00B56E5B" w:rsidRDefault="00F937D8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К экзамену допускаются все, записанные на курс обучающиеся.</w:t>
      </w:r>
    </w:p>
    <w:p w14:paraId="1CC48397" w14:textId="0121DCA7" w:rsidR="00D060D5" w:rsidRPr="00B56E5B" w:rsidRDefault="00F937D8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Экзамен проводится в устной форме. Для обучающихся, </w:t>
      </w:r>
      <w:r w:rsidR="00D060D5" w:rsidRPr="00B56E5B">
        <w:rPr>
          <w:rFonts w:ascii="Times New Roman" w:hAnsi="Times New Roman" w:cs="Times New Roman"/>
        </w:rPr>
        <w:t>не принимавших активного участия по ходу семестра</w:t>
      </w:r>
      <w:r w:rsidR="00EB1472" w:rsidRPr="00B56E5B">
        <w:rPr>
          <w:rFonts w:ascii="Times New Roman" w:hAnsi="Times New Roman" w:cs="Times New Roman"/>
        </w:rPr>
        <w:t>, экзамен состоит из 2</w:t>
      </w:r>
      <w:r w:rsidRPr="00B56E5B">
        <w:rPr>
          <w:rFonts w:ascii="Times New Roman" w:hAnsi="Times New Roman" w:cs="Times New Roman"/>
        </w:rPr>
        <w:t>-х этапов:</w:t>
      </w:r>
      <w:r w:rsidR="00D060D5" w:rsidRPr="00B56E5B">
        <w:rPr>
          <w:rFonts w:ascii="Times New Roman" w:hAnsi="Times New Roman" w:cs="Times New Roman"/>
        </w:rPr>
        <w:t xml:space="preserve"> </w:t>
      </w:r>
    </w:p>
    <w:p w14:paraId="1DC7C949" w14:textId="0B1AB07D" w:rsidR="00FB31F4" w:rsidRPr="00B56E5B" w:rsidRDefault="00D060D5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1 этап. Обучающемуся предлагаетс</w:t>
      </w:r>
      <w:r w:rsidR="00CA4002" w:rsidRPr="00B56E5B">
        <w:rPr>
          <w:rFonts w:ascii="Times New Roman" w:hAnsi="Times New Roman" w:cs="Times New Roman"/>
        </w:rPr>
        <w:t xml:space="preserve">я 4-6 вопросов на знание определений и формулировок (каждый вопрос 0-5-10-15 баллов). </w:t>
      </w:r>
      <w:r w:rsidRPr="00B56E5B">
        <w:rPr>
          <w:rFonts w:ascii="Times New Roman" w:hAnsi="Times New Roman" w:cs="Times New Roman"/>
        </w:rPr>
        <w:t>Ответ без подготовки (</w:t>
      </w:r>
      <w:r w:rsidR="00CA4002" w:rsidRPr="00B56E5B">
        <w:rPr>
          <w:rFonts w:ascii="Times New Roman" w:hAnsi="Times New Roman" w:cs="Times New Roman"/>
        </w:rPr>
        <w:t>2</w:t>
      </w:r>
      <w:r w:rsidRPr="00B56E5B">
        <w:rPr>
          <w:rFonts w:ascii="Times New Roman" w:hAnsi="Times New Roman" w:cs="Times New Roman"/>
        </w:rPr>
        <w:t xml:space="preserve"> минут</w:t>
      </w:r>
      <w:r w:rsidR="00CA4002" w:rsidRPr="00B56E5B">
        <w:rPr>
          <w:rFonts w:ascii="Times New Roman" w:hAnsi="Times New Roman" w:cs="Times New Roman"/>
        </w:rPr>
        <w:t>ы на вопрос</w:t>
      </w:r>
      <w:r w:rsidRPr="00B56E5B">
        <w:rPr>
          <w:rFonts w:ascii="Times New Roman" w:hAnsi="Times New Roman" w:cs="Times New Roman"/>
        </w:rPr>
        <w:t>).</w:t>
      </w:r>
      <w:r w:rsidR="00FF115C" w:rsidRPr="00B56E5B">
        <w:rPr>
          <w:rFonts w:ascii="Times New Roman" w:hAnsi="Times New Roman" w:cs="Times New Roman"/>
        </w:rPr>
        <w:t xml:space="preserve"> Если </w:t>
      </w:r>
      <w:r w:rsidR="00CA4002" w:rsidRPr="00B56E5B">
        <w:rPr>
          <w:rFonts w:ascii="Times New Roman" w:hAnsi="Times New Roman" w:cs="Times New Roman"/>
        </w:rPr>
        <w:t xml:space="preserve">набрано меньше 50 баллов, </w:t>
      </w:r>
      <w:r w:rsidR="00FF115C" w:rsidRPr="00B56E5B">
        <w:rPr>
          <w:rFonts w:ascii="Times New Roman" w:hAnsi="Times New Roman" w:cs="Times New Roman"/>
        </w:rPr>
        <w:t xml:space="preserve">выставляется оценка «неудовлетворительно». Если данные ответы неточны, или даны правильные ответы, но не на все вопросы, </w:t>
      </w:r>
      <w:r w:rsidR="00CA4002" w:rsidRPr="00B56E5B">
        <w:rPr>
          <w:rFonts w:ascii="Times New Roman" w:hAnsi="Times New Roman" w:cs="Times New Roman"/>
        </w:rPr>
        <w:t xml:space="preserve">и было получено меньше 60 баллов, </w:t>
      </w:r>
      <w:r w:rsidR="00FF115C" w:rsidRPr="00B56E5B">
        <w:rPr>
          <w:rFonts w:ascii="Times New Roman" w:hAnsi="Times New Roman" w:cs="Times New Roman"/>
        </w:rPr>
        <w:t>выставляется оценка «удовлетворительно».</w:t>
      </w:r>
    </w:p>
    <w:p w14:paraId="1481BA02" w14:textId="77777777" w:rsidR="00D060D5" w:rsidRPr="00B56E5B" w:rsidRDefault="00D060D5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2 этап. Если обучающийся отвечает правильно на</w:t>
      </w:r>
      <w:r w:rsidR="00FF115C" w:rsidRPr="00B56E5B">
        <w:rPr>
          <w:rFonts w:ascii="Times New Roman" w:hAnsi="Times New Roman" w:cs="Times New Roman"/>
        </w:rPr>
        <w:t xml:space="preserve"> все</w:t>
      </w:r>
      <w:r w:rsidRPr="00B56E5B">
        <w:rPr>
          <w:rFonts w:ascii="Times New Roman" w:hAnsi="Times New Roman" w:cs="Times New Roman"/>
        </w:rPr>
        <w:t xml:space="preserve"> вопросы</w:t>
      </w:r>
      <w:r w:rsidR="00CA4002" w:rsidRPr="00B56E5B">
        <w:rPr>
          <w:rFonts w:ascii="Times New Roman" w:hAnsi="Times New Roman" w:cs="Times New Roman"/>
        </w:rPr>
        <w:t xml:space="preserve"> (т.е. получает больше 60 баллов</w:t>
      </w:r>
      <w:r w:rsidR="006328CA" w:rsidRPr="00B56E5B">
        <w:rPr>
          <w:rFonts w:ascii="Times New Roman" w:hAnsi="Times New Roman" w:cs="Times New Roman"/>
        </w:rPr>
        <w:t>, если больше, то оставшиеся баллы далее не учитываются</w:t>
      </w:r>
      <w:r w:rsidR="00CA4002" w:rsidRPr="00B56E5B">
        <w:rPr>
          <w:rFonts w:ascii="Times New Roman" w:hAnsi="Times New Roman" w:cs="Times New Roman"/>
        </w:rPr>
        <w:t>)</w:t>
      </w:r>
      <w:r w:rsidRPr="00B56E5B">
        <w:rPr>
          <w:rFonts w:ascii="Times New Roman" w:hAnsi="Times New Roman" w:cs="Times New Roman"/>
        </w:rPr>
        <w:t xml:space="preserve">, он готовится к сдаче экзамена по билету. </w:t>
      </w:r>
      <w:r w:rsidR="00400A98" w:rsidRPr="00B56E5B">
        <w:rPr>
          <w:rFonts w:ascii="Times New Roman" w:hAnsi="Times New Roman" w:cs="Times New Roman"/>
        </w:rPr>
        <w:t>Он уже имеет оценку «удовлетворительно»</w:t>
      </w:r>
      <w:r w:rsidR="00FF115C" w:rsidRPr="00B56E5B">
        <w:rPr>
          <w:rFonts w:ascii="Times New Roman" w:hAnsi="Times New Roman" w:cs="Times New Roman"/>
        </w:rPr>
        <w:t>, и, при желании, может остановиться на этой оценке и не брать билет.</w:t>
      </w:r>
    </w:p>
    <w:p w14:paraId="4FC992F3" w14:textId="77777777" w:rsidR="006328CA" w:rsidRPr="00B56E5B" w:rsidRDefault="00FB31F4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Билет состоит из двух вопросов: по каждой из частей курса. </w:t>
      </w:r>
      <w:r w:rsidR="006328CA" w:rsidRPr="00B56E5B">
        <w:rPr>
          <w:rFonts w:ascii="Times New Roman" w:hAnsi="Times New Roman" w:cs="Times New Roman"/>
        </w:rPr>
        <w:t xml:space="preserve">По каждому вопросу можно получить 0-5-10 баллов. </w:t>
      </w:r>
      <w:r w:rsidRPr="00B56E5B">
        <w:rPr>
          <w:rFonts w:ascii="Times New Roman" w:hAnsi="Times New Roman" w:cs="Times New Roman"/>
        </w:rPr>
        <w:t>На подготовку ответа даётся не менее одного академического часа (без каких-либо ограничений на испо</w:t>
      </w:r>
      <w:r w:rsidR="006328CA" w:rsidRPr="00B56E5B">
        <w:rPr>
          <w:rFonts w:ascii="Times New Roman" w:hAnsi="Times New Roman" w:cs="Times New Roman"/>
        </w:rPr>
        <w:t>льзуемые источники информации).</w:t>
      </w:r>
    </w:p>
    <w:p w14:paraId="03176546" w14:textId="77777777" w:rsidR="006328CA" w:rsidRPr="00B56E5B" w:rsidRDefault="005B3527" w:rsidP="00060EAB">
      <w:pPr>
        <w:ind w:firstLine="720"/>
        <w:jc w:val="both"/>
        <w:rPr>
          <w:rFonts w:ascii="Times New Roman" w:hAnsi="Times New Roman" w:cs="Times New Roman"/>
          <w:lang w:eastAsia="ar-SA"/>
        </w:rPr>
      </w:pPr>
      <w:r w:rsidRPr="00B56E5B">
        <w:rPr>
          <w:rFonts w:ascii="Times New Roman" w:hAnsi="Times New Roman" w:cs="Times New Roman"/>
        </w:rPr>
        <w:t>При ответе только на один из вопросов, или неполном ответе на каждый из вопросов</w:t>
      </w:r>
      <w:r w:rsidR="006328CA" w:rsidRPr="00B56E5B">
        <w:rPr>
          <w:rFonts w:ascii="Times New Roman" w:hAnsi="Times New Roman" w:cs="Times New Roman"/>
        </w:rPr>
        <w:t xml:space="preserve"> (т.е. в сумме 5-10 баллов)</w:t>
      </w:r>
      <w:r w:rsidRPr="00B56E5B">
        <w:rPr>
          <w:rFonts w:ascii="Times New Roman" w:hAnsi="Times New Roman" w:cs="Times New Roman"/>
          <w:lang w:eastAsia="ar-SA"/>
        </w:rPr>
        <w:t xml:space="preserve">, выставляется оценка «хорошо», иначе выставляется оценка «удовлетворительно». </w:t>
      </w:r>
    </w:p>
    <w:p w14:paraId="3394DE9C" w14:textId="171DA306" w:rsidR="00FB31F4" w:rsidRPr="004B12EF" w:rsidRDefault="005B3527" w:rsidP="00060EAB">
      <w:pPr>
        <w:ind w:firstLine="720"/>
        <w:jc w:val="both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lang w:eastAsia="ar-SA"/>
        </w:rPr>
        <w:t>При полном исчерпывающем ответе по вопросам билета</w:t>
      </w:r>
      <w:r w:rsidR="00AE279A" w:rsidRPr="00B56E5B">
        <w:rPr>
          <w:rFonts w:ascii="Times New Roman" w:hAnsi="Times New Roman" w:cs="Times New Roman"/>
          <w:lang w:eastAsia="ar-SA"/>
        </w:rPr>
        <w:t xml:space="preserve"> (15-20 баллов)</w:t>
      </w:r>
      <w:r w:rsidR="00EB1472" w:rsidRPr="00B56E5B">
        <w:rPr>
          <w:rFonts w:ascii="Times New Roman" w:hAnsi="Times New Roman" w:cs="Times New Roman"/>
        </w:rPr>
        <w:t xml:space="preserve">, обучающийся может либо сразу получить оценку «хорошо», либо получить задачу, решение которой необходимо </w:t>
      </w:r>
      <w:r w:rsidR="00AE279A" w:rsidRPr="00B56E5B">
        <w:rPr>
          <w:rFonts w:ascii="Times New Roman" w:hAnsi="Times New Roman" w:cs="Times New Roman"/>
        </w:rPr>
        <w:t xml:space="preserve">для получения оценки «отлично» и оценивается в 0-5-10-20 баллов. Если суммарный результат 2 этапа экзамена составит 90 баллов и больше, </w:t>
      </w:r>
      <w:r w:rsidR="00AE279A" w:rsidRPr="00B56E5B">
        <w:rPr>
          <w:rFonts w:ascii="Times New Roman" w:hAnsi="Times New Roman" w:cs="Times New Roman"/>
          <w:lang w:eastAsia="ar-SA"/>
        </w:rPr>
        <w:t>выставляется оценка «отлично».</w:t>
      </w:r>
      <w:r w:rsidR="004B12EF">
        <w:rPr>
          <w:rFonts w:ascii="Times New Roman" w:hAnsi="Times New Roman" w:cs="Times New Roman"/>
          <w:lang w:eastAsia="ar-SA"/>
        </w:rPr>
        <w:t xml:space="preserve"> Для получения оценки по шкале </w:t>
      </w:r>
      <w:r w:rsidR="004B12EF">
        <w:rPr>
          <w:rFonts w:ascii="Times New Roman" w:hAnsi="Times New Roman" w:cs="Times New Roman"/>
          <w:lang w:val="en-US" w:eastAsia="ar-SA"/>
        </w:rPr>
        <w:t>ECTS</w:t>
      </w:r>
      <w:r w:rsidR="004B12EF">
        <w:rPr>
          <w:rFonts w:ascii="Times New Roman" w:hAnsi="Times New Roman" w:cs="Times New Roman"/>
          <w:lang w:eastAsia="ar-SA"/>
        </w:rPr>
        <w:t xml:space="preserve"> применяется следующая таблица:</w:t>
      </w:r>
    </w:p>
    <w:p w14:paraId="712CD8A5" w14:textId="77777777" w:rsidR="00EB1472" w:rsidRPr="00B56E5B" w:rsidRDefault="00EB1472" w:rsidP="00060EAB">
      <w:pPr>
        <w:ind w:firstLine="720"/>
        <w:jc w:val="both"/>
        <w:rPr>
          <w:rFonts w:ascii="Times New Roman" w:hAnsi="Times New Roman" w:cs="Times New Roman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CA4002" w:rsidRPr="00B56E5B" w14:paraId="07BD5B0F" w14:textId="77777777" w:rsidTr="009C6BB7">
        <w:tc>
          <w:tcPr>
            <w:tcW w:w="2383" w:type="dxa"/>
          </w:tcPr>
          <w:p w14:paraId="3A884356" w14:textId="77777777" w:rsidR="00CA4002" w:rsidRPr="00B56E5B" w:rsidRDefault="00CA4002" w:rsidP="002E2C1A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Итоговый процент</w:t>
            </w:r>
          </w:p>
          <w:p w14:paraId="188C1FD9" w14:textId="77777777" w:rsidR="00CA4002" w:rsidRPr="00B56E5B" w:rsidRDefault="00CA4002" w:rsidP="002E2C1A">
            <w:pPr>
              <w:rPr>
                <w:rFonts w:ascii="Times New Roman" w:hAnsi="Times New Roman" w:cs="Times New Roman"/>
              </w:rPr>
            </w:pPr>
            <w:r w:rsidRPr="00B56E5B">
              <w:rPr>
                <w:rFonts w:ascii="Times New Roman" w:hAnsi="Times New Roman" w:cs="Times New Roman"/>
              </w:rPr>
              <w:t>выполнения, %</w:t>
            </w:r>
          </w:p>
        </w:tc>
        <w:tc>
          <w:tcPr>
            <w:tcW w:w="2382" w:type="dxa"/>
          </w:tcPr>
          <w:p w14:paraId="52AE86FF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C7DC333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FB637D8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Оценка</w:t>
            </w:r>
          </w:p>
          <w:p w14:paraId="1C893BC7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ECTS</w:t>
            </w:r>
          </w:p>
        </w:tc>
        <w:tc>
          <w:tcPr>
            <w:tcW w:w="2429" w:type="dxa"/>
          </w:tcPr>
          <w:p w14:paraId="57C700C2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874E68D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</w:tr>
      <w:tr w:rsidR="00CA4002" w:rsidRPr="00B56E5B" w14:paraId="4C1CE001" w14:textId="77777777" w:rsidTr="009C6BB7">
        <w:tc>
          <w:tcPr>
            <w:tcW w:w="2383" w:type="dxa"/>
          </w:tcPr>
          <w:p w14:paraId="065B0BE5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DE40191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5F1D0C6A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56E5B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2429" w:type="dxa"/>
          </w:tcPr>
          <w:p w14:paraId="78721858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отлично</w:t>
            </w:r>
          </w:p>
        </w:tc>
      </w:tr>
      <w:tr w:rsidR="00CA4002" w:rsidRPr="00B56E5B" w14:paraId="423E67AD" w14:textId="77777777" w:rsidTr="009C6BB7">
        <w:tc>
          <w:tcPr>
            <w:tcW w:w="2383" w:type="dxa"/>
          </w:tcPr>
          <w:p w14:paraId="0ACA5FE8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10CDFD15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72D224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56E5B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2429" w:type="dxa"/>
          </w:tcPr>
          <w:p w14:paraId="54F47BCE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хорошо</w:t>
            </w:r>
          </w:p>
        </w:tc>
      </w:tr>
      <w:tr w:rsidR="00CA4002" w:rsidRPr="00B56E5B" w14:paraId="5821660E" w14:textId="77777777" w:rsidTr="009C6BB7">
        <w:tc>
          <w:tcPr>
            <w:tcW w:w="2383" w:type="dxa"/>
          </w:tcPr>
          <w:p w14:paraId="6F1C2984" w14:textId="77777777" w:rsidR="00CA4002" w:rsidRPr="00B56E5B" w:rsidRDefault="006328CA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71</w:t>
            </w:r>
            <w:r w:rsidR="00CA4002" w:rsidRPr="00B56E5B">
              <w:rPr>
                <w:rFonts w:ascii="Times New Roman" w:hAnsi="Times New Roman" w:cs="Times New Roman"/>
                <w:bCs/>
              </w:rPr>
              <w:t>-79</w:t>
            </w:r>
          </w:p>
        </w:tc>
        <w:tc>
          <w:tcPr>
            <w:tcW w:w="2382" w:type="dxa"/>
          </w:tcPr>
          <w:p w14:paraId="2671ACB5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1FB6A0D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56E5B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  <w:tc>
          <w:tcPr>
            <w:tcW w:w="2429" w:type="dxa"/>
          </w:tcPr>
          <w:p w14:paraId="55206DCE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хорошо</w:t>
            </w:r>
          </w:p>
        </w:tc>
      </w:tr>
      <w:tr w:rsidR="00CA4002" w:rsidRPr="00B56E5B" w14:paraId="496CB4B7" w14:textId="77777777" w:rsidTr="009C6BB7">
        <w:tc>
          <w:tcPr>
            <w:tcW w:w="2383" w:type="dxa"/>
          </w:tcPr>
          <w:p w14:paraId="14550859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60-</w:t>
            </w:r>
            <w:r w:rsidR="006328CA" w:rsidRPr="00B56E5B">
              <w:rPr>
                <w:rFonts w:ascii="Times New Roman" w:hAnsi="Times New Roman" w:cs="Times New Roman"/>
                <w:bCs/>
              </w:rPr>
              <w:t>70</w:t>
            </w:r>
          </w:p>
        </w:tc>
        <w:tc>
          <w:tcPr>
            <w:tcW w:w="2382" w:type="dxa"/>
          </w:tcPr>
          <w:p w14:paraId="1D2DE8F8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54F3323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56E5B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  <w:tc>
          <w:tcPr>
            <w:tcW w:w="2429" w:type="dxa"/>
          </w:tcPr>
          <w:p w14:paraId="4A696C4D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</w:tr>
      <w:tr w:rsidR="00CA4002" w:rsidRPr="00B56E5B" w14:paraId="731B9376" w14:textId="77777777" w:rsidTr="009C6BB7">
        <w:tc>
          <w:tcPr>
            <w:tcW w:w="2383" w:type="dxa"/>
          </w:tcPr>
          <w:p w14:paraId="6A5DBC26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50-59</w:t>
            </w:r>
          </w:p>
        </w:tc>
        <w:tc>
          <w:tcPr>
            <w:tcW w:w="2382" w:type="dxa"/>
          </w:tcPr>
          <w:p w14:paraId="2907FEAF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2C2433C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56E5B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  <w:tc>
          <w:tcPr>
            <w:tcW w:w="2429" w:type="dxa"/>
          </w:tcPr>
          <w:p w14:paraId="619A2F75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</w:tr>
      <w:tr w:rsidR="00CA4002" w:rsidRPr="00B56E5B" w14:paraId="625F079A" w14:textId="77777777" w:rsidTr="009C6BB7">
        <w:tc>
          <w:tcPr>
            <w:tcW w:w="2383" w:type="dxa"/>
          </w:tcPr>
          <w:p w14:paraId="03F50EA8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6B3FEF03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0EC137D6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56E5B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  <w:tc>
          <w:tcPr>
            <w:tcW w:w="2429" w:type="dxa"/>
          </w:tcPr>
          <w:p w14:paraId="2587B608" w14:textId="77777777" w:rsidR="00CA4002" w:rsidRPr="00B56E5B" w:rsidRDefault="00CA4002" w:rsidP="002E2C1A">
            <w:pPr>
              <w:rPr>
                <w:rFonts w:ascii="Times New Roman" w:hAnsi="Times New Roman" w:cs="Times New Roman"/>
                <w:bCs/>
              </w:rPr>
            </w:pPr>
            <w:r w:rsidRPr="00B56E5B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</w:tr>
    </w:tbl>
    <w:p w14:paraId="72B38FB6" w14:textId="77777777" w:rsidR="00EB1472" w:rsidRPr="00B56E5B" w:rsidRDefault="00EB1472" w:rsidP="00D060D5">
      <w:pPr>
        <w:rPr>
          <w:rFonts w:ascii="Times New Roman" w:eastAsia="Times New Roman" w:hAnsi="Times New Roman" w:cs="Times New Roman"/>
          <w:lang w:eastAsia="ru-RU"/>
        </w:rPr>
      </w:pPr>
    </w:p>
    <w:p w14:paraId="6D9D211D" w14:textId="77777777" w:rsidR="00B97529" w:rsidRPr="00B56E5B" w:rsidRDefault="00B97529" w:rsidP="00D060D5">
      <w:pPr>
        <w:rPr>
          <w:rFonts w:ascii="Times New Roman" w:hAnsi="Times New Roman" w:cs="Times New Roman"/>
        </w:rPr>
      </w:pPr>
    </w:p>
    <w:p w14:paraId="34EE7DA6" w14:textId="19F15945" w:rsidR="003D5D7F" w:rsidRPr="00B56E5B" w:rsidRDefault="00495CE3">
      <w:pPr>
        <w:rPr>
          <w:rFonts w:ascii="Times New Roman" w:hAnsi="Times New Roman" w:cs="Times New Roman"/>
          <w:b/>
        </w:rPr>
      </w:pPr>
      <w:bookmarkStart w:id="0" w:name="_Hlk530255563"/>
      <w:r w:rsidRPr="00B56E5B">
        <w:rPr>
          <w:rFonts w:ascii="Times New Roman" w:hAnsi="Times New Roman" w:cs="Times New Roman"/>
          <w:b/>
        </w:rPr>
        <w:t>3.1.4</w:t>
      </w:r>
      <w:r w:rsidRPr="00B56E5B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bookmarkEnd w:id="0"/>
    <w:p w14:paraId="03572412" w14:textId="5AFA7156" w:rsidR="00560F95" w:rsidRPr="00B56E5B" w:rsidRDefault="00657BA4" w:rsidP="00060EAB">
      <w:pPr>
        <w:spacing w:before="120"/>
        <w:ind w:firstLine="284"/>
        <w:jc w:val="center"/>
        <w:rPr>
          <w:rFonts w:ascii="Times New Roman" w:hAnsi="Times New Roman" w:cs="Times New Roman"/>
          <w:i/>
          <w:iCs/>
        </w:rPr>
      </w:pPr>
      <w:r w:rsidRPr="00B56E5B">
        <w:rPr>
          <w:rStyle w:val="afa"/>
          <w:rFonts w:ascii="Times New Roman" w:hAnsi="Times New Roman" w:cs="Times New Roman"/>
          <w:i/>
          <w:iCs/>
          <w:color w:val="auto"/>
        </w:rPr>
        <w:t>Пример списка вопросов для устного экзамена</w:t>
      </w:r>
      <w:r w:rsidR="00560F95" w:rsidRPr="00B56E5B">
        <w:rPr>
          <w:rStyle w:val="afa"/>
          <w:rFonts w:ascii="Times New Roman" w:hAnsi="Times New Roman" w:cs="Times New Roman"/>
          <w:i/>
          <w:iCs/>
          <w:color w:val="auto"/>
        </w:rPr>
        <w:t>:</w:t>
      </w:r>
    </w:p>
    <w:p w14:paraId="5F18B61C" w14:textId="77777777" w:rsidR="00560F95" w:rsidRPr="00B56E5B" w:rsidRDefault="00560F95" w:rsidP="00560F95">
      <w:pPr>
        <w:rPr>
          <w:rFonts w:ascii="Times New Roman" w:hAnsi="Times New Roman" w:cs="Times New Roman"/>
        </w:rPr>
      </w:pPr>
    </w:p>
    <w:p w14:paraId="520F27D6" w14:textId="77777777" w:rsidR="00560F95" w:rsidRPr="00B56E5B" w:rsidRDefault="00560F95" w:rsidP="00560F95">
      <w:pPr>
        <w:pStyle w:val="5"/>
        <w:spacing w:before="48"/>
        <w:rPr>
          <w:rFonts w:ascii="Times New Roman" w:hAnsi="Times New Roman" w:cs="Times New Roman"/>
          <w:color w:val="auto"/>
        </w:rPr>
      </w:pPr>
      <w:r w:rsidRPr="00B56E5B">
        <w:rPr>
          <w:rFonts w:ascii="Times New Roman" w:hAnsi="Times New Roman" w:cs="Times New Roman"/>
          <w:color w:val="auto"/>
        </w:rPr>
        <w:t>I. Элементы теории чисел.</w:t>
      </w:r>
    </w:p>
    <w:p w14:paraId="2A782A84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Расширенный алгоритм Эвклида. Примеры применения. Решение линейного диофантова уравнения в целых числах.</w:t>
      </w:r>
    </w:p>
    <w:p w14:paraId="5F03C166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Обобщенная китайская теорема об остатках. </w:t>
      </w:r>
      <w:r w:rsidRPr="00B56E5B">
        <w:rPr>
          <w:rFonts w:ascii="Times New Roman" w:hAnsi="Times New Roman" w:cs="Times New Roman"/>
          <w:i/>
        </w:rPr>
        <w:t>Примеры применения (о предикатах квадратичного роста)</w:t>
      </w:r>
      <w:r w:rsidRPr="00B56E5B">
        <w:rPr>
          <w:rFonts w:ascii="Times New Roman" w:hAnsi="Times New Roman" w:cs="Times New Roman"/>
        </w:rPr>
        <w:t>.</w:t>
      </w:r>
    </w:p>
    <w:p w14:paraId="2E1F4FC8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Элиминация кванторов в Арифметике Пресбургера.</w:t>
      </w:r>
    </w:p>
    <w:p w14:paraId="02446A73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lastRenderedPageBreak/>
        <w:t xml:space="preserve">Def-полнота арифметических структур. </w:t>
      </w:r>
      <w:r w:rsidRPr="00B56E5B">
        <w:rPr>
          <w:rFonts w:ascii="Times New Roman" w:hAnsi="Times New Roman" w:cs="Times New Roman"/>
          <w:i/>
        </w:rPr>
        <w:t xml:space="preserve">Пример: </w:t>
      </w:r>
      <w:r w:rsidRPr="00B56E5B">
        <w:rPr>
          <w:rFonts w:ascii="Cambria Math" w:hAnsi="Cambria Math" w:cs="Cambria Math"/>
          <w:i/>
        </w:rPr>
        <w:t>〈</w:t>
      </w:r>
      <w:r w:rsidRPr="00B56E5B">
        <w:rPr>
          <w:rFonts w:ascii="Times New Roman" w:hAnsi="Times New Roman" w:cs="Times New Roman"/>
          <w:i/>
        </w:rPr>
        <w:t xml:space="preserve">ℕ; =,+, </w:t>
      </w:r>
      <w:r w:rsidRPr="00B56E5B">
        <w:rPr>
          <w:rFonts w:ascii="Cambria Math" w:hAnsi="Cambria Math" w:cs="Cambria Math"/>
          <w:i/>
        </w:rPr>
        <w:t>⊥〉</w:t>
      </w:r>
      <w:r w:rsidRPr="00B56E5B">
        <w:rPr>
          <w:rFonts w:ascii="Times New Roman" w:hAnsi="Times New Roman" w:cs="Times New Roman"/>
        </w:rPr>
        <w:t>.</w:t>
      </w:r>
    </w:p>
    <w:p w14:paraId="15B47980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Теорема Робинсон о Def-полноте структуры </w:t>
      </w:r>
      <w:r w:rsidRPr="00B56E5B">
        <w:rPr>
          <w:rFonts w:ascii="Cambria Math" w:hAnsi="Cambria Math" w:cs="Cambria Math"/>
          <w:i/>
        </w:rPr>
        <w:t>〈</w:t>
      </w:r>
      <w:r w:rsidRPr="00B56E5B">
        <w:rPr>
          <w:rFonts w:ascii="Times New Roman" w:hAnsi="Times New Roman" w:cs="Times New Roman"/>
          <w:i/>
        </w:rPr>
        <w:t>ℕ; S,|</w:t>
      </w:r>
      <w:r w:rsidRPr="00B56E5B">
        <w:rPr>
          <w:rFonts w:ascii="Cambria Math" w:hAnsi="Cambria Math" w:cs="Cambria Math"/>
          <w:i/>
        </w:rPr>
        <w:t>〉</w:t>
      </w:r>
      <w:r w:rsidRPr="00B56E5B">
        <w:rPr>
          <w:rFonts w:ascii="Times New Roman" w:hAnsi="Times New Roman" w:cs="Times New Roman"/>
        </w:rPr>
        <w:t>.</w:t>
      </w:r>
    </w:p>
    <w:p w14:paraId="47A5CE10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Квадратичные вычеты - символ Лежандра и критерий Эйлера.</w:t>
      </w:r>
    </w:p>
    <w:p w14:paraId="3EDF0CE3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Квадратичный закон взаимности.</w:t>
      </w:r>
    </w:p>
    <w:p w14:paraId="0DFE2879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Символ Якоби - определение, основные свойства, квадратичный закон, алгоритм вычисления.</w:t>
      </w:r>
    </w:p>
    <w:p w14:paraId="6A6372C9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Алгоритм Тонелли-Шенкса решения квадратичного сравнения по простому модулю.</w:t>
      </w:r>
    </w:p>
    <w:p w14:paraId="04377824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Def-полнота </w:t>
      </w:r>
      <w:r w:rsidRPr="00B56E5B">
        <w:rPr>
          <w:rFonts w:ascii="Cambria Math" w:hAnsi="Cambria Math" w:cs="Cambria Math"/>
        </w:rPr>
        <w:t>〈</w:t>
      </w:r>
      <w:r w:rsidRPr="00B56E5B">
        <w:rPr>
          <w:rFonts w:ascii="Times New Roman" w:hAnsi="Times New Roman" w:cs="Times New Roman"/>
        </w:rPr>
        <w:t>ℕ;+,=,Sq</w:t>
      </w:r>
      <w:r w:rsidRPr="00B56E5B">
        <w:rPr>
          <w:rFonts w:ascii="Cambria Math" w:hAnsi="Cambria Math" w:cs="Cambria Math"/>
        </w:rPr>
        <w:t>〉</w:t>
      </w:r>
      <w:r w:rsidRPr="00B56E5B">
        <w:rPr>
          <w:rFonts w:ascii="Times New Roman" w:hAnsi="Times New Roman" w:cs="Times New Roman"/>
        </w:rPr>
        <w:t xml:space="preserve"> . DPRM-теорема и </w:t>
      </w:r>
      <w:r w:rsidRPr="00B56E5B">
        <w:rPr>
          <w:rFonts w:ascii="Cambria Math" w:hAnsi="Cambria Math" w:cs="Cambria Math"/>
          <w:i/>
        </w:rPr>
        <w:t>∃</w:t>
      </w:r>
      <w:r w:rsidRPr="00B56E5B">
        <w:rPr>
          <w:rFonts w:ascii="Times New Roman" w:hAnsi="Times New Roman" w:cs="Times New Roman"/>
          <w:i/>
        </w:rPr>
        <w:t xml:space="preserve">Def-полнота </w:t>
      </w:r>
      <w:r w:rsidRPr="00B56E5B">
        <w:rPr>
          <w:rFonts w:ascii="Cambria Math" w:hAnsi="Cambria Math" w:cs="Cambria Math"/>
          <w:i/>
        </w:rPr>
        <w:t>〈</w:t>
      </w:r>
      <w:r w:rsidRPr="00B56E5B">
        <w:rPr>
          <w:rFonts w:ascii="Times New Roman" w:hAnsi="Times New Roman" w:cs="Times New Roman"/>
          <w:i/>
        </w:rPr>
        <w:t>ℕ ; +,|,Sq</w:t>
      </w:r>
      <w:r w:rsidRPr="00B56E5B">
        <w:rPr>
          <w:rFonts w:ascii="Cambria Math" w:hAnsi="Cambria Math" w:cs="Cambria Math"/>
          <w:i/>
        </w:rPr>
        <w:t>〉</w:t>
      </w:r>
      <w:r w:rsidRPr="00B56E5B">
        <w:rPr>
          <w:rFonts w:ascii="Times New Roman" w:hAnsi="Times New Roman" w:cs="Times New Roman"/>
        </w:rPr>
        <w:t xml:space="preserve">. Связь вопроса о разрешимости </w:t>
      </w:r>
      <w:r w:rsidRPr="00B56E5B">
        <w:rPr>
          <w:rFonts w:ascii="Cambria Math" w:hAnsi="Cambria Math" w:cs="Cambria Math"/>
        </w:rPr>
        <w:t>∃</w:t>
      </w:r>
      <w:r w:rsidRPr="00B56E5B">
        <w:rPr>
          <w:rFonts w:ascii="Times New Roman" w:hAnsi="Times New Roman" w:cs="Times New Roman"/>
        </w:rPr>
        <w:t>Th</w:t>
      </w:r>
      <w:r w:rsidRPr="00B56E5B">
        <w:rPr>
          <w:rFonts w:ascii="Cambria Math" w:hAnsi="Cambria Math" w:cs="Cambria Math"/>
        </w:rPr>
        <w:t>〈</w:t>
      </w:r>
      <w:r w:rsidRPr="00B56E5B">
        <w:rPr>
          <w:rFonts w:ascii="Times New Roman" w:hAnsi="Times New Roman" w:cs="Times New Roman"/>
        </w:rPr>
        <w:t>ℕ;+,=,Sq</w:t>
      </w:r>
      <w:r w:rsidRPr="00B56E5B">
        <w:rPr>
          <w:rFonts w:ascii="Cambria Math" w:hAnsi="Cambria Math" w:cs="Cambria Math"/>
        </w:rPr>
        <w:t>〉</w:t>
      </w:r>
      <w:r w:rsidRPr="00B56E5B">
        <w:rPr>
          <w:rFonts w:ascii="Times New Roman" w:hAnsi="Times New Roman" w:cs="Times New Roman"/>
        </w:rPr>
        <w:t xml:space="preserve"> с гипотезой Бюхи.</w:t>
      </w:r>
    </w:p>
    <w:p w14:paraId="5F08BEDD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Истинность гипотезы Бюхи в ℤ/</w:t>
      </w:r>
      <w:r w:rsidRPr="00B56E5B">
        <w:rPr>
          <w:rFonts w:ascii="Times New Roman" w:hAnsi="Times New Roman" w:cs="Times New Roman"/>
          <w:i/>
        </w:rPr>
        <w:t>p</w:t>
      </w:r>
      <w:r w:rsidRPr="00B56E5B">
        <w:rPr>
          <w:rFonts w:ascii="Times New Roman" w:hAnsi="Times New Roman" w:cs="Times New Roman"/>
        </w:rPr>
        <w:t>ℤ . Приложения к проблеме нахождения квадратичного невычета.</w:t>
      </w:r>
    </w:p>
    <w:p w14:paraId="6D8F108E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Решение квадратичного сравнения по произвольному модулю.</w:t>
      </w:r>
    </w:p>
    <w:p w14:paraId="247B037C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Алгебраическое построение кольца целых </w:t>
      </w:r>
      <w:r w:rsidRPr="00B56E5B">
        <w:rPr>
          <w:rFonts w:ascii="Times New Roman" w:hAnsi="Times New Roman" w:cs="Times New Roman"/>
          <w:i/>
        </w:rPr>
        <w:t>p</w:t>
      </w:r>
      <w:r w:rsidRPr="00B56E5B">
        <w:rPr>
          <w:rFonts w:ascii="Times New Roman" w:hAnsi="Times New Roman" w:cs="Times New Roman"/>
        </w:rPr>
        <w:t>-адических чисел. Единицы кольца ℤ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>.</w:t>
      </w:r>
    </w:p>
    <w:p w14:paraId="1E41751B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Построение ℚ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 xml:space="preserve"> как поля частных ℤ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 xml:space="preserve">. </w:t>
      </w:r>
      <w:r w:rsidRPr="00B56E5B">
        <w:rPr>
          <w:rFonts w:ascii="Times New Roman" w:hAnsi="Times New Roman" w:cs="Times New Roman"/>
          <w:i/>
        </w:rPr>
        <w:t>p</w:t>
      </w:r>
      <w:r w:rsidRPr="00B56E5B">
        <w:rPr>
          <w:rFonts w:ascii="Times New Roman" w:hAnsi="Times New Roman" w:cs="Times New Roman"/>
        </w:rPr>
        <w:t xml:space="preserve">-показатель, </w:t>
      </w:r>
      <w:r w:rsidRPr="00B56E5B">
        <w:rPr>
          <w:rFonts w:ascii="Times New Roman" w:hAnsi="Times New Roman" w:cs="Times New Roman"/>
          <w:i/>
        </w:rPr>
        <w:t>p</w:t>
      </w:r>
      <w:r w:rsidRPr="00B56E5B">
        <w:rPr>
          <w:rFonts w:ascii="Times New Roman" w:hAnsi="Times New Roman" w:cs="Times New Roman"/>
        </w:rPr>
        <w:t>-адическое нормирование на ℚ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>. Сходимость в ℚ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 xml:space="preserve">. Представление </w:t>
      </w:r>
      <w:r w:rsidRPr="00B56E5B">
        <w:rPr>
          <w:rFonts w:ascii="Times New Roman" w:hAnsi="Times New Roman" w:cs="Times New Roman"/>
          <w:i/>
        </w:rPr>
        <w:t>p</w:t>
      </w:r>
      <w:r w:rsidRPr="00B56E5B">
        <w:rPr>
          <w:rFonts w:ascii="Times New Roman" w:hAnsi="Times New Roman" w:cs="Times New Roman"/>
        </w:rPr>
        <w:t>-адических чисел рядами.</w:t>
      </w:r>
    </w:p>
    <w:p w14:paraId="5036441B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>Лемма Гензеля</w:t>
      </w:r>
      <w:r w:rsidRPr="00B56E5B">
        <w:rPr>
          <w:rFonts w:ascii="Times New Roman" w:hAnsi="Times New Roman" w:cs="Times New Roman"/>
        </w:rPr>
        <w:t>.</w:t>
      </w:r>
    </w:p>
    <w:p w14:paraId="4CDF9B98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>Квадраты в ℚ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  <w:i/>
        </w:rPr>
        <w:t xml:space="preserve"> и проблема Бюхи в ℤ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  <w:i/>
        </w:rPr>
        <w:t xml:space="preserve">. Экзистенциальная выразимость отношения   α </w:t>
      </w:r>
      <w:r w:rsidRPr="00B56E5B">
        <w:rPr>
          <w:rFonts w:ascii="Cambria Math" w:hAnsi="Cambria Math" w:cs="Cambria Math"/>
          <w:i/>
        </w:rPr>
        <w:t>∈</w:t>
      </w:r>
      <w:r w:rsidRPr="00B56E5B">
        <w:rPr>
          <w:rFonts w:ascii="Times New Roman" w:hAnsi="Times New Roman" w:cs="Times New Roman"/>
          <w:i/>
        </w:rPr>
        <w:t xml:space="preserve"> ℤ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  <w:i/>
        </w:rPr>
        <w:t xml:space="preserve">  в структуре </w:t>
      </w:r>
      <w:r w:rsidRPr="00B56E5B">
        <w:rPr>
          <w:rFonts w:ascii="Cambria Math" w:hAnsi="Cambria Math" w:cs="Cambria Math"/>
          <w:i/>
        </w:rPr>
        <w:t>〈</w:t>
      </w:r>
      <w:r w:rsidRPr="00B56E5B">
        <w:rPr>
          <w:rFonts w:ascii="Times New Roman" w:hAnsi="Times New Roman" w:cs="Times New Roman"/>
          <w:i/>
        </w:rPr>
        <w:t>ℚ</w:t>
      </w:r>
      <w:r w:rsidRPr="00B56E5B">
        <w:rPr>
          <w:rFonts w:ascii="Times New Roman" w:hAnsi="Times New Roman" w:cs="Times New Roman"/>
          <w:i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  <w:i/>
        </w:rPr>
        <w:t xml:space="preserve">; 0,1,+, </w:t>
      </w:r>
      <w:r w:rsidRPr="00B56E5B">
        <w:rPr>
          <w:rFonts w:ascii="Cambria Math" w:hAnsi="Cambria Math" w:cs="Cambria Math"/>
          <w:i/>
        </w:rPr>
        <w:t>⋅</w:t>
      </w:r>
      <w:r w:rsidRPr="00B56E5B">
        <w:rPr>
          <w:rFonts w:ascii="Times New Roman" w:hAnsi="Times New Roman" w:cs="Times New Roman"/>
          <w:i/>
        </w:rPr>
        <w:t xml:space="preserve"> ,=</w:t>
      </w:r>
      <w:r w:rsidRPr="00B56E5B">
        <w:rPr>
          <w:rFonts w:ascii="Cambria Math" w:hAnsi="Cambria Math" w:cs="Cambria Math"/>
          <w:i/>
        </w:rPr>
        <w:t>〉</w:t>
      </w:r>
      <w:r w:rsidRPr="00B56E5B">
        <w:rPr>
          <w:rFonts w:ascii="Times New Roman" w:hAnsi="Times New Roman" w:cs="Times New Roman"/>
        </w:rPr>
        <w:t>.</w:t>
      </w:r>
    </w:p>
    <w:p w14:paraId="3961039D" w14:textId="77777777" w:rsidR="00560F95" w:rsidRPr="00B56E5B" w:rsidRDefault="00560F95" w:rsidP="0085054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Элиминация кванторов в Th</w:t>
      </w:r>
      <w:r w:rsidRPr="00B56E5B">
        <w:rPr>
          <w:rFonts w:ascii="Cambria Math" w:hAnsi="Cambria Math" w:cs="Cambria Math"/>
        </w:rPr>
        <w:t>〈</w:t>
      </w:r>
      <w:r w:rsidRPr="00B56E5B">
        <w:rPr>
          <w:rFonts w:ascii="Times New Roman" w:hAnsi="Times New Roman" w:cs="Times New Roman"/>
        </w:rPr>
        <w:t>ℚ</w:t>
      </w:r>
      <w:r w:rsidRPr="00B56E5B">
        <w:rPr>
          <w:rFonts w:ascii="Times New Roman" w:hAnsi="Times New Roman" w:cs="Times New Roman"/>
          <w:vertAlign w:val="subscript"/>
          <w:lang w:val="en-US"/>
        </w:rPr>
        <w:t>p</w:t>
      </w:r>
      <w:r w:rsidRPr="00B56E5B">
        <w:rPr>
          <w:rFonts w:ascii="Times New Roman" w:hAnsi="Times New Roman" w:cs="Times New Roman"/>
        </w:rPr>
        <w:t>; 0,1,+,-,=,</w:t>
      </w:r>
      <w:r w:rsidRPr="00B56E5B">
        <w:rPr>
          <w:rFonts w:ascii="Times New Roman" w:hAnsi="Times New Roman" w:cs="Times New Roman"/>
          <w:lang w:val="en-US"/>
        </w:rPr>
        <w:t>div</w:t>
      </w:r>
      <w:r w:rsidRPr="00B56E5B">
        <w:rPr>
          <w:rFonts w:ascii="Cambria Math" w:hAnsi="Cambria Math" w:cs="Cambria Math"/>
        </w:rPr>
        <w:t>〉</w:t>
      </w:r>
      <w:r w:rsidRPr="00B56E5B">
        <w:rPr>
          <w:rFonts w:ascii="Times New Roman" w:hAnsi="Times New Roman" w:cs="Times New Roman"/>
        </w:rPr>
        <w:t xml:space="preserve"> .</w:t>
      </w:r>
    </w:p>
    <w:p w14:paraId="59D47F5E" w14:textId="77777777" w:rsidR="00560F95" w:rsidRPr="00B56E5B" w:rsidRDefault="00560F95" w:rsidP="00560F95">
      <w:pPr>
        <w:pStyle w:val="5"/>
        <w:spacing w:before="48"/>
        <w:rPr>
          <w:rFonts w:ascii="Times New Roman" w:hAnsi="Times New Roman" w:cs="Times New Roman"/>
          <w:color w:val="auto"/>
        </w:rPr>
      </w:pPr>
      <w:r w:rsidRPr="00B56E5B">
        <w:rPr>
          <w:rFonts w:ascii="Times New Roman" w:hAnsi="Times New Roman" w:cs="Times New Roman"/>
          <w:color w:val="auto"/>
        </w:rPr>
        <w:t>II. Сложность арифметических вопросов.</w:t>
      </w:r>
    </w:p>
    <w:p w14:paraId="4827111D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Определение классов сложности </w:t>
      </w:r>
      <w:r w:rsidRPr="00B56E5B">
        <w:rPr>
          <w:rFonts w:ascii="Times New Roman" w:hAnsi="Times New Roman" w:cs="Times New Roman"/>
          <w:b/>
          <w:bCs/>
        </w:rPr>
        <w:t>P</w:t>
      </w:r>
      <w:r w:rsidRPr="00B56E5B">
        <w:rPr>
          <w:rFonts w:ascii="Times New Roman" w:hAnsi="Times New Roman" w:cs="Times New Roman"/>
        </w:rPr>
        <w:t xml:space="preserve">, </w:t>
      </w:r>
      <w:r w:rsidRPr="00B56E5B">
        <w:rPr>
          <w:rFonts w:ascii="Times New Roman" w:hAnsi="Times New Roman" w:cs="Times New Roman"/>
          <w:b/>
          <w:bCs/>
        </w:rPr>
        <w:t>NP</w:t>
      </w:r>
      <w:r w:rsidRPr="00B56E5B">
        <w:rPr>
          <w:rFonts w:ascii="Times New Roman" w:hAnsi="Times New Roman" w:cs="Times New Roman"/>
        </w:rPr>
        <w:t>. Полиномиальная сводимость и NP-полные задачи. Формулировка теоремы Кука-Левина и NP-полнота 3SAT, ONE-IN-THREE 3SAT.</w:t>
      </w:r>
    </w:p>
    <w:p w14:paraId="1DC868D1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Теорема Кука-Левина.</w:t>
      </w:r>
    </w:p>
    <w:p w14:paraId="2C69E741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>NP-полнота задач LDE({0,1}) и LDE(ℕ)</w:t>
      </w:r>
      <w:r w:rsidRPr="00B56E5B">
        <w:rPr>
          <w:rFonts w:ascii="Times New Roman" w:hAnsi="Times New Roman" w:cs="Times New Roman"/>
        </w:rPr>
        <w:t>.</w:t>
      </w:r>
    </w:p>
    <w:p w14:paraId="75D96D78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NP-полнота задачи о системе несравнимостей (SI). </w:t>
      </w:r>
      <w:r w:rsidRPr="00B56E5B">
        <w:rPr>
          <w:rFonts w:ascii="Times New Roman" w:hAnsi="Times New Roman" w:cs="Times New Roman"/>
          <w:i/>
        </w:rPr>
        <w:t xml:space="preserve">Следствие об NP-трудности конъюнктивной </w:t>
      </w:r>
      <w:r w:rsidRPr="00B56E5B">
        <w:rPr>
          <w:rFonts w:ascii="Cambria Math" w:hAnsi="Cambria Math" w:cs="Cambria Math"/>
          <w:i/>
        </w:rPr>
        <w:t>∃</w:t>
      </w:r>
      <w:r w:rsidRPr="00B56E5B">
        <w:rPr>
          <w:rFonts w:ascii="Times New Roman" w:hAnsi="Times New Roman" w:cs="Times New Roman"/>
          <w:i/>
        </w:rPr>
        <w:t>Th</w:t>
      </w:r>
      <w:r w:rsidRPr="00B56E5B">
        <w:rPr>
          <w:rFonts w:ascii="Cambria Math" w:hAnsi="Cambria Math" w:cs="Cambria Math"/>
          <w:i/>
        </w:rPr>
        <w:t>〈</w:t>
      </w:r>
      <w:r w:rsidRPr="00B56E5B">
        <w:rPr>
          <w:rFonts w:ascii="Times New Roman" w:hAnsi="Times New Roman" w:cs="Times New Roman"/>
          <w:i/>
        </w:rPr>
        <w:t>ℕ;S,</w:t>
      </w:r>
      <w:r w:rsidRPr="00B56E5B">
        <w:rPr>
          <w:rFonts w:ascii="Cambria Math" w:hAnsi="Cambria Math" w:cs="Cambria Math"/>
          <w:i/>
        </w:rPr>
        <w:t>⊥〉</w:t>
      </w:r>
      <w:r w:rsidRPr="00B56E5B">
        <w:rPr>
          <w:rFonts w:ascii="Times New Roman" w:hAnsi="Times New Roman" w:cs="Times New Roman"/>
        </w:rPr>
        <w:t xml:space="preserve">. </w:t>
      </w:r>
    </w:p>
    <w:p w14:paraId="31499206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Класс </w:t>
      </w:r>
      <w:r w:rsidRPr="00B56E5B">
        <w:rPr>
          <w:rFonts w:ascii="Times New Roman" w:hAnsi="Times New Roman" w:cs="Times New Roman"/>
          <w:b/>
          <w:bCs/>
          <w:i/>
        </w:rPr>
        <w:t>co-NP</w:t>
      </w:r>
      <w:r w:rsidRPr="00B56E5B">
        <w:rPr>
          <w:rFonts w:ascii="Times New Roman" w:hAnsi="Times New Roman" w:cs="Times New Roman"/>
          <w:i/>
        </w:rPr>
        <w:t xml:space="preserve">. Сертификат Пратта. Задачи из </w:t>
      </w:r>
      <w:r w:rsidRPr="00B56E5B">
        <w:rPr>
          <w:rFonts w:ascii="Times New Roman" w:hAnsi="Times New Roman" w:cs="Times New Roman"/>
          <w:b/>
          <w:bCs/>
          <w:i/>
        </w:rPr>
        <w:t>NP</w:t>
      </w:r>
      <w:r w:rsidRPr="00B56E5B">
        <w:rPr>
          <w:rFonts w:ascii="Times New Roman" w:hAnsi="Times New Roman" w:cs="Times New Roman"/>
          <w:i/>
        </w:rPr>
        <w:t xml:space="preserve"> ∩ </w:t>
      </w:r>
      <w:r w:rsidRPr="00B56E5B">
        <w:rPr>
          <w:rFonts w:ascii="Times New Roman" w:hAnsi="Times New Roman" w:cs="Times New Roman"/>
          <w:b/>
          <w:bCs/>
          <w:i/>
        </w:rPr>
        <w:t>co-NP</w:t>
      </w:r>
      <w:r w:rsidRPr="00B56E5B">
        <w:rPr>
          <w:rFonts w:ascii="Times New Roman" w:hAnsi="Times New Roman" w:cs="Times New Roman"/>
        </w:rPr>
        <w:t xml:space="preserve">. </w:t>
      </w:r>
    </w:p>
    <w:p w14:paraId="6E73CCB7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co-NP-полные задачи. Примеры; co-NP-полная </w:t>
      </w:r>
      <w:r w:rsidRPr="00B56E5B">
        <w:rPr>
          <w:rFonts w:ascii="Cambria Math" w:hAnsi="Cambria Math" w:cs="Cambria Math"/>
          <w:i/>
        </w:rPr>
        <w:t>∈</w:t>
      </w:r>
      <w:r w:rsidRPr="00B56E5B">
        <w:rPr>
          <w:rFonts w:ascii="Times New Roman" w:hAnsi="Times New Roman" w:cs="Times New Roman"/>
          <w:i/>
        </w:rPr>
        <w:t xml:space="preserve"> </w:t>
      </w:r>
      <w:r w:rsidRPr="00B56E5B">
        <w:rPr>
          <w:rFonts w:ascii="Times New Roman" w:hAnsi="Times New Roman" w:cs="Times New Roman"/>
          <w:b/>
          <w:bCs/>
          <w:i/>
        </w:rPr>
        <w:t xml:space="preserve">NP </w:t>
      </w:r>
      <w:r w:rsidRPr="00B56E5B">
        <w:rPr>
          <w:rFonts w:ascii="Cambria Math" w:hAnsi="Cambria Math" w:cs="Cambria Math"/>
          <w:b/>
          <w:bCs/>
          <w:i/>
        </w:rPr>
        <w:t>⇒</w:t>
      </w:r>
      <w:r w:rsidRPr="00B56E5B">
        <w:rPr>
          <w:rFonts w:ascii="Times New Roman" w:hAnsi="Times New Roman" w:cs="Times New Roman"/>
          <w:b/>
          <w:bCs/>
          <w:i/>
        </w:rPr>
        <w:t xml:space="preserve"> NP</w:t>
      </w:r>
      <w:r w:rsidRPr="00B56E5B">
        <w:rPr>
          <w:rFonts w:ascii="Times New Roman" w:hAnsi="Times New Roman" w:cs="Times New Roman"/>
          <w:i/>
        </w:rPr>
        <w:t>=</w:t>
      </w:r>
      <w:r w:rsidRPr="00B56E5B">
        <w:rPr>
          <w:rFonts w:ascii="Times New Roman" w:hAnsi="Times New Roman" w:cs="Times New Roman"/>
          <w:b/>
          <w:bCs/>
          <w:i/>
        </w:rPr>
        <w:t>co-NP</w:t>
      </w:r>
      <w:r w:rsidRPr="00B56E5B">
        <w:rPr>
          <w:rFonts w:ascii="Times New Roman" w:hAnsi="Times New Roman" w:cs="Times New Roman"/>
        </w:rPr>
        <w:t>.</w:t>
      </w:r>
    </w:p>
    <w:p w14:paraId="6B816ED5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Формулировка теоремы Ленстры. </w:t>
      </w:r>
      <w:r w:rsidRPr="00B56E5B">
        <w:rPr>
          <w:rFonts w:ascii="Times New Roman" w:hAnsi="Times New Roman" w:cs="Times New Roman"/>
          <w:i/>
        </w:rPr>
        <w:t>Пример о совместных диофантовых приближениях</w:t>
      </w:r>
      <w:r w:rsidRPr="00B56E5B">
        <w:rPr>
          <w:rFonts w:ascii="Times New Roman" w:hAnsi="Times New Roman" w:cs="Times New Roman"/>
        </w:rPr>
        <w:t>.</w:t>
      </w:r>
    </w:p>
    <w:p w14:paraId="5F85C003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Теорема Адлемана-Мандерса для квадратичного сравнения на отрезке.</w:t>
      </w:r>
    </w:p>
    <w:p w14:paraId="29241CD1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Теорема Адлемана-Мандерса для диофантова уравнения ax</w:t>
      </w:r>
      <w:r w:rsidRPr="00B56E5B">
        <w:rPr>
          <w:rFonts w:ascii="Times New Roman" w:hAnsi="Times New Roman" w:cs="Times New Roman"/>
          <w:vertAlign w:val="superscript"/>
        </w:rPr>
        <w:t>2</w:t>
      </w:r>
      <w:r w:rsidRPr="00B56E5B">
        <w:rPr>
          <w:rFonts w:ascii="Times New Roman" w:hAnsi="Times New Roman" w:cs="Times New Roman"/>
        </w:rPr>
        <w:t>+by=c .</w:t>
      </w:r>
    </w:p>
    <w:p w14:paraId="69723CB7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Сведение </w:t>
      </w:r>
      <w:r w:rsidRPr="00B56E5B">
        <w:rPr>
          <w:rFonts w:ascii="Cambria Math" w:hAnsi="Cambria Math" w:cs="Cambria Math"/>
          <w:i/>
        </w:rPr>
        <w:t>∃</w:t>
      </w:r>
      <w:r w:rsidRPr="00B56E5B">
        <w:rPr>
          <w:rFonts w:ascii="Times New Roman" w:hAnsi="Times New Roman" w:cs="Times New Roman"/>
          <w:i/>
        </w:rPr>
        <w:t>Th</w:t>
      </w:r>
      <w:r w:rsidRPr="00B56E5B">
        <w:rPr>
          <w:rFonts w:ascii="Cambria Math" w:hAnsi="Cambria Math" w:cs="Cambria Math"/>
          <w:i/>
        </w:rPr>
        <w:t>〈</w:t>
      </w:r>
      <w:r w:rsidRPr="00B56E5B">
        <w:rPr>
          <w:rFonts w:ascii="Times New Roman" w:hAnsi="Times New Roman" w:cs="Times New Roman"/>
          <w:i/>
        </w:rPr>
        <w:t>ℕ;+,1,|</w:t>
      </w:r>
      <w:r w:rsidRPr="00B56E5B">
        <w:rPr>
          <w:rFonts w:ascii="Cambria Math" w:hAnsi="Cambria Math" w:cs="Cambria Math"/>
          <w:i/>
        </w:rPr>
        <w:t>〉</w:t>
      </w:r>
      <w:r w:rsidRPr="00B56E5B">
        <w:rPr>
          <w:rFonts w:ascii="Times New Roman" w:hAnsi="Times New Roman" w:cs="Times New Roman"/>
          <w:i/>
        </w:rPr>
        <w:t xml:space="preserve"> к разрешимости систем делимостей линейных полиномов. NP-трудность при фиксированном числе переменных и делимостей</w:t>
      </w:r>
      <w:r w:rsidRPr="00B56E5B">
        <w:rPr>
          <w:rFonts w:ascii="Times New Roman" w:hAnsi="Times New Roman" w:cs="Times New Roman"/>
        </w:rPr>
        <w:t>.</w:t>
      </w:r>
    </w:p>
    <w:p w14:paraId="5E901A8F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Диофантовы полиномиально ограниченные множества. Класс </w:t>
      </w:r>
      <w:r w:rsidRPr="00B56E5B">
        <w:rPr>
          <w:rFonts w:ascii="Times New Roman" w:hAnsi="Times New Roman" w:cs="Times New Roman"/>
          <w:b/>
          <w:bCs/>
        </w:rPr>
        <w:t>D</w:t>
      </w:r>
      <w:r w:rsidRPr="00B56E5B">
        <w:rPr>
          <w:rFonts w:ascii="Times New Roman" w:hAnsi="Times New Roman" w:cs="Times New Roman"/>
        </w:rPr>
        <w:t xml:space="preserve">. Взаимосвязь с классами </w:t>
      </w:r>
      <w:r w:rsidRPr="00B56E5B">
        <w:rPr>
          <w:rFonts w:ascii="Times New Roman" w:hAnsi="Times New Roman" w:cs="Times New Roman"/>
          <w:b/>
          <w:bCs/>
        </w:rPr>
        <w:t>P</w:t>
      </w:r>
      <w:r w:rsidRPr="00B56E5B">
        <w:rPr>
          <w:rFonts w:ascii="Times New Roman" w:hAnsi="Times New Roman" w:cs="Times New Roman"/>
        </w:rPr>
        <w:t xml:space="preserve">, </w:t>
      </w:r>
      <w:r w:rsidRPr="00B56E5B">
        <w:rPr>
          <w:rFonts w:ascii="Times New Roman" w:hAnsi="Times New Roman" w:cs="Times New Roman"/>
          <w:b/>
          <w:bCs/>
        </w:rPr>
        <w:t xml:space="preserve">NP </w:t>
      </w:r>
      <w:r w:rsidRPr="00B56E5B">
        <w:rPr>
          <w:rFonts w:ascii="Times New Roman" w:hAnsi="Times New Roman" w:cs="Times New Roman"/>
        </w:rPr>
        <w:t xml:space="preserve">и </w:t>
      </w:r>
      <w:r w:rsidRPr="00B56E5B">
        <w:rPr>
          <w:rFonts w:ascii="Times New Roman" w:hAnsi="Times New Roman" w:cs="Times New Roman"/>
          <w:b/>
          <w:bCs/>
        </w:rPr>
        <w:t>co-NP</w:t>
      </w:r>
      <w:r w:rsidRPr="00B56E5B">
        <w:rPr>
          <w:rFonts w:ascii="Times New Roman" w:hAnsi="Times New Roman" w:cs="Times New Roman"/>
        </w:rPr>
        <w:t>. Формулировка теоремы Кента-Ходжсона.</w:t>
      </w:r>
    </w:p>
    <w:p w14:paraId="5957D73C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Доказательство a=b</w:t>
      </w:r>
      <w:r w:rsidRPr="00B56E5B">
        <w:rPr>
          <w:rFonts w:ascii="Times New Roman" w:hAnsi="Times New Roman" w:cs="Times New Roman"/>
          <w:vertAlign w:val="superscript"/>
        </w:rPr>
        <w:t>с</w:t>
      </w:r>
      <w:r w:rsidRPr="00B56E5B">
        <w:rPr>
          <w:rFonts w:ascii="Times New Roman" w:hAnsi="Times New Roman" w:cs="Times New Roman"/>
        </w:rPr>
        <w:t xml:space="preserve"> </w:t>
      </w:r>
      <w:r w:rsidRPr="00B56E5B">
        <w:rPr>
          <w:rFonts w:ascii="Cambria Math" w:hAnsi="Cambria Math" w:cs="Cambria Math"/>
        </w:rPr>
        <w:t>∈</w:t>
      </w:r>
      <w:r w:rsidRPr="00B56E5B">
        <w:rPr>
          <w:rFonts w:ascii="Times New Roman" w:hAnsi="Times New Roman" w:cs="Times New Roman"/>
        </w:rPr>
        <w:t xml:space="preserve"> </w:t>
      </w:r>
      <w:r w:rsidRPr="00B56E5B">
        <w:rPr>
          <w:rFonts w:ascii="Times New Roman" w:hAnsi="Times New Roman" w:cs="Times New Roman"/>
          <w:b/>
          <w:bCs/>
        </w:rPr>
        <w:t>D</w:t>
      </w:r>
      <w:r w:rsidRPr="00B56E5B">
        <w:rPr>
          <w:rFonts w:ascii="Times New Roman" w:hAnsi="Times New Roman" w:cs="Times New Roman"/>
        </w:rPr>
        <w:t>.</w:t>
      </w:r>
    </w:p>
    <w:p w14:paraId="19E8F93B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Определение классов сложности </w:t>
      </w:r>
      <w:r w:rsidRPr="00B56E5B">
        <w:rPr>
          <w:rFonts w:ascii="Times New Roman" w:hAnsi="Times New Roman" w:cs="Times New Roman"/>
          <w:b/>
          <w:bCs/>
        </w:rPr>
        <w:t>FP</w:t>
      </w:r>
      <w:r w:rsidRPr="00B56E5B">
        <w:rPr>
          <w:rFonts w:ascii="Times New Roman" w:hAnsi="Times New Roman" w:cs="Times New Roman"/>
        </w:rPr>
        <w:t xml:space="preserve">, </w:t>
      </w:r>
      <w:r w:rsidRPr="00B56E5B">
        <w:rPr>
          <w:rFonts w:ascii="Times New Roman" w:hAnsi="Times New Roman" w:cs="Times New Roman"/>
          <w:b/>
          <w:bCs/>
        </w:rPr>
        <w:t>#P</w:t>
      </w:r>
      <w:r w:rsidRPr="00B56E5B">
        <w:rPr>
          <w:rFonts w:ascii="Times New Roman" w:hAnsi="Times New Roman" w:cs="Times New Roman"/>
        </w:rPr>
        <w:t xml:space="preserve">, </w:t>
      </w:r>
      <w:r w:rsidRPr="00B56E5B">
        <w:rPr>
          <w:rFonts w:ascii="Times New Roman" w:hAnsi="Times New Roman" w:cs="Times New Roman"/>
          <w:b/>
          <w:bCs/>
        </w:rPr>
        <w:t>PP</w:t>
      </w:r>
      <w:r w:rsidRPr="00B56E5B">
        <w:rPr>
          <w:rFonts w:ascii="Times New Roman" w:hAnsi="Times New Roman" w:cs="Times New Roman"/>
        </w:rPr>
        <w:t xml:space="preserve">. </w:t>
      </w:r>
      <w:r w:rsidRPr="00B56E5B">
        <w:rPr>
          <w:rFonts w:ascii="Times New Roman" w:hAnsi="Times New Roman" w:cs="Times New Roman"/>
          <w:i/>
        </w:rPr>
        <w:t xml:space="preserve">Доказательство </w:t>
      </w:r>
      <w:r w:rsidRPr="00B56E5B">
        <w:rPr>
          <w:rFonts w:ascii="Times New Roman" w:hAnsi="Times New Roman" w:cs="Times New Roman"/>
          <w:b/>
          <w:bCs/>
          <w:i/>
        </w:rPr>
        <w:t>P</w:t>
      </w:r>
      <w:r w:rsidRPr="00B56E5B">
        <w:rPr>
          <w:rFonts w:ascii="Times New Roman" w:hAnsi="Times New Roman" w:cs="Times New Roman"/>
          <w:i/>
        </w:rPr>
        <w:t xml:space="preserve"> = </w:t>
      </w:r>
      <w:r w:rsidRPr="00B56E5B">
        <w:rPr>
          <w:rFonts w:ascii="Times New Roman" w:hAnsi="Times New Roman" w:cs="Times New Roman"/>
          <w:b/>
          <w:bCs/>
          <w:i/>
        </w:rPr>
        <w:t xml:space="preserve">PP </w:t>
      </w:r>
      <w:r w:rsidRPr="00B56E5B">
        <w:rPr>
          <w:rFonts w:ascii="Cambria Math" w:hAnsi="Cambria Math" w:cs="Cambria Math"/>
          <w:b/>
          <w:bCs/>
          <w:i/>
        </w:rPr>
        <w:t>⇔</w:t>
      </w:r>
      <w:r w:rsidRPr="00B56E5B">
        <w:rPr>
          <w:rFonts w:ascii="Times New Roman" w:hAnsi="Times New Roman" w:cs="Times New Roman"/>
          <w:b/>
          <w:bCs/>
          <w:i/>
        </w:rPr>
        <w:t xml:space="preserve"> FP</w:t>
      </w:r>
      <w:r w:rsidRPr="00B56E5B">
        <w:rPr>
          <w:rFonts w:ascii="Times New Roman" w:hAnsi="Times New Roman" w:cs="Times New Roman"/>
          <w:i/>
        </w:rPr>
        <w:t xml:space="preserve"> = </w:t>
      </w:r>
      <w:r w:rsidRPr="00B56E5B">
        <w:rPr>
          <w:rFonts w:ascii="Times New Roman" w:hAnsi="Times New Roman" w:cs="Times New Roman"/>
          <w:b/>
          <w:bCs/>
          <w:i/>
        </w:rPr>
        <w:t>#P</w:t>
      </w:r>
      <w:r w:rsidRPr="00B56E5B">
        <w:rPr>
          <w:rFonts w:ascii="Times New Roman" w:hAnsi="Times New Roman" w:cs="Times New Roman"/>
        </w:rPr>
        <w:t>.</w:t>
      </w:r>
    </w:p>
    <w:p w14:paraId="19AE1D82" w14:textId="77777777" w:rsidR="00560F95" w:rsidRPr="00B56E5B" w:rsidRDefault="00560F95" w:rsidP="00850540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i/>
        </w:rPr>
        <w:t xml:space="preserve">Взаимосвязь </w:t>
      </w:r>
      <w:r w:rsidRPr="00B56E5B">
        <w:rPr>
          <w:rFonts w:ascii="Times New Roman" w:hAnsi="Times New Roman" w:cs="Times New Roman"/>
          <w:b/>
          <w:bCs/>
          <w:i/>
        </w:rPr>
        <w:t>PP</w:t>
      </w:r>
      <w:r w:rsidRPr="00B56E5B">
        <w:rPr>
          <w:rFonts w:ascii="Times New Roman" w:hAnsi="Times New Roman" w:cs="Times New Roman"/>
          <w:i/>
        </w:rPr>
        <w:t xml:space="preserve"> с классом сложности</w:t>
      </w:r>
      <w:r w:rsidRPr="00B56E5B">
        <w:rPr>
          <w:rFonts w:ascii="Times New Roman" w:hAnsi="Times New Roman" w:cs="Times New Roman"/>
          <w:b/>
          <w:bCs/>
          <w:i/>
        </w:rPr>
        <w:t xml:space="preserve"> NP</w:t>
      </w:r>
      <w:r w:rsidRPr="00B56E5B">
        <w:rPr>
          <w:rFonts w:ascii="Times New Roman" w:hAnsi="Times New Roman" w:cs="Times New Roman"/>
          <w:i/>
        </w:rPr>
        <w:t>:</w:t>
      </w:r>
      <w:r w:rsidRPr="00B56E5B">
        <w:rPr>
          <w:rFonts w:ascii="Times New Roman" w:hAnsi="Times New Roman" w:cs="Times New Roman"/>
          <w:b/>
          <w:bCs/>
          <w:i/>
        </w:rPr>
        <w:t xml:space="preserve"> NP </w:t>
      </w:r>
      <w:r w:rsidRPr="00B56E5B">
        <w:rPr>
          <w:rFonts w:ascii="Cambria Math" w:hAnsi="Cambria Math" w:cs="Cambria Math"/>
          <w:b/>
          <w:bCs/>
          <w:i/>
        </w:rPr>
        <w:t>⊆</w:t>
      </w:r>
      <w:r w:rsidRPr="00B56E5B">
        <w:rPr>
          <w:rFonts w:ascii="Times New Roman" w:hAnsi="Times New Roman" w:cs="Times New Roman"/>
          <w:b/>
          <w:bCs/>
          <w:i/>
        </w:rPr>
        <w:t xml:space="preserve"> PP</w:t>
      </w:r>
      <w:r w:rsidRPr="00B56E5B">
        <w:rPr>
          <w:rFonts w:ascii="Times New Roman" w:hAnsi="Times New Roman" w:cs="Times New Roman"/>
          <w:i/>
        </w:rPr>
        <w:t xml:space="preserve">. </w:t>
      </w:r>
      <w:r w:rsidRPr="00B56E5B">
        <w:rPr>
          <w:rFonts w:ascii="Times New Roman" w:hAnsi="Times New Roman" w:cs="Times New Roman"/>
          <w:b/>
          <w:bCs/>
          <w:i/>
        </w:rPr>
        <w:t>PP</w:t>
      </w:r>
      <w:r w:rsidRPr="00B56E5B">
        <w:rPr>
          <w:rFonts w:ascii="Times New Roman" w:hAnsi="Times New Roman" w:cs="Times New Roman"/>
          <w:i/>
        </w:rPr>
        <w:t xml:space="preserve"> = </w:t>
      </w:r>
      <w:r w:rsidRPr="00B56E5B">
        <w:rPr>
          <w:rFonts w:ascii="Times New Roman" w:hAnsi="Times New Roman" w:cs="Times New Roman"/>
          <w:b/>
          <w:bCs/>
          <w:i/>
        </w:rPr>
        <w:t>co-PP</w:t>
      </w:r>
      <w:r w:rsidRPr="00B56E5B">
        <w:rPr>
          <w:rFonts w:ascii="Times New Roman" w:hAnsi="Times New Roman" w:cs="Times New Roman"/>
        </w:rPr>
        <w:t>. Формулировка теоремы Тоды.</w:t>
      </w:r>
    </w:p>
    <w:p w14:paraId="153A296B" w14:textId="77777777" w:rsidR="00280DB7" w:rsidRPr="00B56E5B" w:rsidRDefault="00560F95" w:rsidP="00280DB7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 xml:space="preserve">#P-полные задачи. Определение, </w:t>
      </w:r>
      <w:r w:rsidRPr="00B56E5B">
        <w:rPr>
          <w:rFonts w:ascii="Times New Roman" w:hAnsi="Times New Roman" w:cs="Times New Roman"/>
          <w:i/>
        </w:rPr>
        <w:t>примеры: #SAT и #3SAT</w:t>
      </w:r>
      <w:r w:rsidRPr="00B56E5B">
        <w:rPr>
          <w:rFonts w:ascii="Times New Roman" w:hAnsi="Times New Roman" w:cs="Times New Roman"/>
        </w:rPr>
        <w:t>.</w:t>
      </w:r>
    </w:p>
    <w:p w14:paraId="5141A9B7" w14:textId="76F7A321" w:rsidR="00560F95" w:rsidRPr="00B56E5B" w:rsidRDefault="00560F95" w:rsidP="00280DB7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#P-полнота вычисления перманента 0-1 матрицы.</w:t>
      </w:r>
    </w:p>
    <w:p w14:paraId="7456C658" w14:textId="10DF9E62" w:rsidR="00657BA4" w:rsidRPr="00B56E5B" w:rsidRDefault="00B56E5B" w:rsidP="00B56E5B">
      <w:pPr>
        <w:spacing w:before="1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</w:t>
      </w:r>
      <w:r w:rsidR="000A3C75" w:rsidRPr="00B56E5B">
        <w:rPr>
          <w:rFonts w:ascii="Times New Roman" w:hAnsi="Times New Roman" w:cs="Times New Roman"/>
          <w:i/>
          <w:iCs/>
        </w:rPr>
        <w:t>ример</w:t>
      </w:r>
      <w:r>
        <w:rPr>
          <w:rFonts w:ascii="Times New Roman" w:hAnsi="Times New Roman" w:cs="Times New Roman"/>
          <w:i/>
          <w:iCs/>
        </w:rPr>
        <w:t>ы</w:t>
      </w:r>
      <w:r w:rsidR="000A3C75" w:rsidRPr="00B56E5B">
        <w:rPr>
          <w:rFonts w:ascii="Times New Roman" w:hAnsi="Times New Roman" w:cs="Times New Roman"/>
          <w:i/>
          <w:iCs/>
        </w:rPr>
        <w:t xml:space="preserve"> домашних задач</w:t>
      </w:r>
      <w:r>
        <w:rPr>
          <w:rFonts w:ascii="Times New Roman" w:hAnsi="Times New Roman" w:cs="Times New Roman"/>
          <w:i/>
          <w:iCs/>
        </w:rPr>
        <w:t>:</w:t>
      </w:r>
    </w:p>
    <w:p w14:paraId="40042357" w14:textId="77777777" w:rsidR="000A3C75" w:rsidRPr="00B56E5B" w:rsidRDefault="000A3C75" w:rsidP="000A3C75">
      <w:pPr>
        <w:pStyle w:val="af7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 xml:space="preserve">Покажите, что для проблемы совместности в ℕ систем делимостей значений линейных полиномов (при условии бинарного кодирования коэффициентов линейных выражений) </w:t>
      </w:r>
      <m:oMath>
        <m:nary>
          <m:naryPr>
            <m:chr m:val="⋀"/>
            <m:limLoc m:val="undOvr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i,0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i,1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+…+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i,n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 xml:space="preserve"> |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i,0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i,1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+…+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i,n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n</m:t>
                </m:r>
              </m:sub>
            </m:sSub>
          </m:e>
        </m:nary>
      </m:oMath>
      <w:r w:rsidRPr="00B56E5B">
        <w:rPr>
          <w:rFonts w:ascii="Times New Roman" w:eastAsia="Times New Roman" w:hAnsi="Times New Roman" w:cs="Times New Roman"/>
          <w:lang w:eastAsia="ru-RU"/>
        </w:rPr>
        <w:t xml:space="preserve"> можно доказать её NP-трудность уже при фиксированных значениях числа переменных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n=4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и числа делимостей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m=5</w:t>
      </w:r>
      <w:r w:rsidRPr="00B56E5B">
        <w:rPr>
          <w:rFonts w:ascii="Times New Roman" w:eastAsia="Times New Roman" w:hAnsi="Times New Roman" w:cs="Times New Roman"/>
          <w:lang w:eastAsia="ru-RU"/>
        </w:rPr>
        <w:t>.</w:t>
      </w:r>
    </w:p>
    <w:p w14:paraId="79CCA6BB" w14:textId="5C677F16" w:rsidR="000A3C75" w:rsidRPr="00B56E5B" w:rsidRDefault="000A3C75" w:rsidP="000A3C75">
      <w:pPr>
        <w:pStyle w:val="af7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lastRenderedPageBreak/>
        <w:t xml:space="preserve">Мы определили класс языков </w:t>
      </w:r>
      <w:r w:rsidRPr="00B56E5B">
        <w:rPr>
          <w:rFonts w:ascii="Times New Roman" w:eastAsia="Times New Roman" w:hAnsi="Times New Roman" w:cs="Times New Roman"/>
          <w:b/>
          <w:bCs/>
          <w:lang w:eastAsia="ru-RU"/>
        </w:rPr>
        <w:t>PP</w:t>
      </w:r>
      <w:r w:rsidRPr="00B56E5B">
        <w:rPr>
          <w:rFonts w:ascii="Times New Roman" w:eastAsia="Times New Roman" w:hAnsi="Times New Roman" w:cs="Times New Roman"/>
          <w:lang w:eastAsia="ru-RU"/>
        </w:rPr>
        <w:t>.  Покажите, что α)</w:t>
      </w:r>
      <w:r w:rsidRPr="00B56E5B">
        <w:rPr>
          <w:rFonts w:ascii="Times New Roman" w:eastAsia="Times New Roman" w:hAnsi="Times New Roman" w:cs="Times New Roman"/>
          <w:b/>
          <w:bCs/>
          <w:lang w:eastAsia="ru-RU"/>
        </w:rPr>
        <w:t xml:space="preserve"> NP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Cambria Math" w:eastAsia="Times New Roman" w:hAnsi="Cambria Math" w:cs="Cambria Math"/>
          <w:lang w:eastAsia="ru-RU"/>
        </w:rPr>
        <w:t>⊆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Times New Roman" w:eastAsia="Times New Roman" w:hAnsi="Times New Roman" w:cs="Times New Roman"/>
          <w:b/>
          <w:bCs/>
          <w:lang w:eastAsia="ru-RU"/>
        </w:rPr>
        <w:t>PP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. β) </w:t>
      </w:r>
      <w:r w:rsidRPr="00B56E5B">
        <w:rPr>
          <w:rFonts w:ascii="Times New Roman" w:eastAsia="Times New Roman" w:hAnsi="Times New Roman" w:cs="Times New Roman"/>
          <w:b/>
          <w:bCs/>
          <w:lang w:eastAsia="ru-RU"/>
        </w:rPr>
        <w:t>PP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= </w:t>
      </w:r>
      <w:r w:rsidRPr="00B56E5B">
        <w:rPr>
          <w:rFonts w:ascii="Times New Roman" w:eastAsia="Times New Roman" w:hAnsi="Times New Roman" w:cs="Times New Roman"/>
          <w:b/>
          <w:bCs/>
          <w:lang w:eastAsia="ru-RU"/>
        </w:rPr>
        <w:t>co-PP.</w:t>
      </w:r>
    </w:p>
    <w:p w14:paraId="68266DC1" w14:textId="77777777" w:rsidR="009C6BB7" w:rsidRDefault="009C6BB7" w:rsidP="00B56E5B">
      <w:pPr>
        <w:jc w:val="both"/>
        <w:rPr>
          <w:rFonts w:ascii="Times New Roman" w:hAnsi="Times New Roman" w:cs="Times New Roman"/>
          <w:i/>
          <w:iCs/>
        </w:rPr>
      </w:pPr>
    </w:p>
    <w:p w14:paraId="37B5B436" w14:textId="25DE9C7F" w:rsidR="00B56E5B" w:rsidRPr="00B56E5B" w:rsidRDefault="00B56E5B" w:rsidP="00B56E5B">
      <w:pPr>
        <w:jc w:val="both"/>
        <w:rPr>
          <w:rFonts w:ascii="Times New Roman" w:hAnsi="Times New Roman" w:cs="Times New Roman"/>
          <w:i/>
          <w:iCs/>
        </w:rPr>
      </w:pPr>
      <w:r w:rsidRPr="00B56E5B">
        <w:rPr>
          <w:rFonts w:ascii="Times New Roman" w:hAnsi="Times New Roman" w:cs="Times New Roman"/>
          <w:i/>
          <w:iCs/>
        </w:rPr>
        <w:t>Примеры экзаменационных задач:</w:t>
      </w:r>
    </w:p>
    <w:p w14:paraId="50CF445F" w14:textId="77777777" w:rsidR="00B56E5B" w:rsidRPr="00B56E5B" w:rsidRDefault="00B56E5B" w:rsidP="005F6963">
      <w:pPr>
        <w:pStyle w:val="af7"/>
        <w:numPr>
          <w:ilvl w:val="0"/>
          <w:numId w:val="28"/>
        </w:numPr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 xml:space="preserve">1. Пусть 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D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(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,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y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)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Cambria Math" w:eastAsia="Times New Roman" w:hAnsi="Cambria Math" w:cs="Cambria Math"/>
          <w:lang w:eastAsia="ru-RU"/>
        </w:rPr>
        <w:t>⇋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(1+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 xml:space="preserve">) |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y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. Докажите Def-полноту структуры </w:t>
      </w:r>
      <w:r w:rsidRPr="00B56E5B">
        <w:rPr>
          <w:rFonts w:ascii="Cambria Math" w:eastAsia="Times New Roman" w:hAnsi="Cambria Math" w:cs="Cambria Math"/>
          <w:i/>
          <w:lang w:eastAsia="ru-RU"/>
        </w:rPr>
        <w:t>〈</w:t>
      </w:r>
      <w:r w:rsidRPr="00B56E5B">
        <w:rPr>
          <w:rFonts w:ascii="Times New Roman" w:hAnsi="Times New Roman" w:cs="Times New Roman"/>
          <w:i/>
        </w:rPr>
        <w:t>ℕ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;D, |</w:t>
      </w:r>
      <w:r w:rsidRPr="00B56E5B">
        <w:rPr>
          <w:rFonts w:ascii="Cambria Math" w:eastAsia="Times New Roman" w:hAnsi="Cambria Math" w:cs="Cambria Math"/>
          <w:i/>
          <w:lang w:eastAsia="ru-RU"/>
        </w:rPr>
        <w:t>〉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, где, как обычно,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x | y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означает делимость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y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на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x</w:t>
      </w:r>
      <w:r w:rsidRPr="00B56E5B">
        <w:rPr>
          <w:rFonts w:ascii="Times New Roman" w:eastAsia="Times New Roman" w:hAnsi="Times New Roman" w:cs="Times New Roman"/>
          <w:lang w:eastAsia="ru-RU"/>
        </w:rPr>
        <w:t>.</w:t>
      </w:r>
    </w:p>
    <w:p w14:paraId="3A7ED8AA" w14:textId="77777777" w:rsidR="00B56E5B" w:rsidRPr="00B56E5B" w:rsidRDefault="00B56E5B" w:rsidP="005F6963">
      <w:pPr>
        <w:pStyle w:val="af7"/>
        <w:numPr>
          <w:ilvl w:val="0"/>
          <w:numId w:val="28"/>
        </w:numPr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 xml:space="preserve">2. Докажите или опровергните, что для всяких целых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x ≥ 1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y ≥ 0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выполняется </w:t>
      </w:r>
    </w:p>
    <w:p w14:paraId="2F4AB7AB" w14:textId="77777777" w:rsidR="00B56E5B" w:rsidRPr="00B56E5B" w:rsidRDefault="00B56E5B" w:rsidP="005F6963">
      <w:pPr>
        <w:pStyle w:val="af7"/>
        <w:numPr>
          <w:ilvl w:val="0"/>
          <w:numId w:val="28"/>
        </w:numPr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i/>
          <w:lang w:val="en-US" w:eastAsia="ru-RU"/>
        </w:rPr>
        <w:t>y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 xml:space="preserve">(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+1) +1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|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i/>
          <w:vertAlign w:val="superscript"/>
          <w:lang w:eastAsia="ru-RU"/>
        </w:rPr>
        <w:t>2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Cambria Math" w:eastAsia="Times New Roman" w:hAnsi="Cambria Math" w:cs="Cambria Math"/>
          <w:lang w:eastAsia="ru-RU"/>
        </w:rPr>
        <w:t>⇔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y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=0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˅ 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y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=</w:t>
      </w:r>
      <w:r w:rsidRPr="00B56E5B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-1</w:t>
      </w:r>
      <w:r w:rsidRPr="00B56E5B">
        <w:rPr>
          <w:rFonts w:ascii="Times New Roman" w:eastAsia="Times New Roman" w:hAnsi="Times New Roman" w:cs="Times New Roman"/>
          <w:lang w:eastAsia="ru-RU"/>
        </w:rPr>
        <w:t>.</w:t>
      </w:r>
    </w:p>
    <w:p w14:paraId="6074E0A7" w14:textId="77777777" w:rsidR="00B56E5B" w:rsidRPr="00B56E5B" w:rsidRDefault="00B56E5B" w:rsidP="005F6963">
      <w:pPr>
        <w:pStyle w:val="af7"/>
        <w:numPr>
          <w:ilvl w:val="0"/>
          <w:numId w:val="28"/>
        </w:numPr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>3. Докажите NP-трудность (полиномиальным сведением к указанной проблеме задачи ONE-IN-THREE 3SAT) проверки совместности в ℚ</w:t>
      </w:r>
      <w:r w:rsidRPr="00B56E5B">
        <w:rPr>
          <w:rFonts w:ascii="Times New Roman" w:eastAsia="Times New Roman" w:hAnsi="Times New Roman" w:cs="Times New Roman"/>
          <w:vertAlign w:val="subscript"/>
          <w:lang w:val="en-US" w:eastAsia="ru-RU"/>
        </w:rPr>
        <w:t>p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 систем выражений вида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A</w:t>
      </w:r>
      <w:r w:rsidRPr="00B56E5B">
        <w:rPr>
          <w:rFonts w:ascii="Times New Roman" w:eastAsia="Times New Roman" w:hAnsi="Times New Roman" w:cs="Times New Roman"/>
          <w:b/>
          <w:i/>
          <w:lang w:eastAsia="ru-RU"/>
        </w:rPr>
        <w:t>x</w:t>
      </w:r>
      <w:r w:rsidRPr="00B56E5B">
        <w:rPr>
          <w:rFonts w:ascii="Times New Roman" w:eastAsia="Times New Roman" w:hAnsi="Times New Roman" w:cs="Times New Roman"/>
          <w:lang w:eastAsia="ru-RU"/>
        </w:rPr>
        <w:t>=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b</w:t>
      </w:r>
      <w:r w:rsidRPr="00B56E5B">
        <w:rPr>
          <w:rFonts w:ascii="Times New Roman" w:eastAsia="Times New Roman" w:hAnsi="Times New Roman" w:cs="Times New Roman"/>
          <w:lang w:eastAsia="ru-RU"/>
        </w:rPr>
        <w:t>˄</w:t>
      </w:r>
      <m:oMath>
        <m:nary>
          <m:naryPr>
            <m:chr m:val="⋀"/>
            <m:limLoc m:val="undOvr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</m:t>
                </m:r>
              </m:sub>
            </m:sSub>
          </m:e>
        </m:nary>
      </m:oMath>
      <w:r w:rsidRPr="00B56E5B">
        <w:rPr>
          <w:rFonts w:ascii="Times New Roman" w:eastAsia="Times New Roman" w:hAnsi="Times New Roman" w:cs="Times New Roman"/>
          <w:lang w:eastAsia="ru-RU"/>
        </w:rPr>
        <w:t xml:space="preserve"> для случая </w:t>
      </w:r>
      <w:r w:rsidRPr="00B56E5B">
        <w:rPr>
          <w:rFonts w:ascii="Times New Roman" w:eastAsia="Times New Roman" w:hAnsi="Times New Roman" w:cs="Times New Roman"/>
          <w:i/>
          <w:lang w:eastAsia="ru-RU"/>
        </w:rPr>
        <w:t>p=3</w:t>
      </w:r>
      <w:r w:rsidRPr="00B56E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3B2543E1" w14:textId="77777777" w:rsidR="006343A7" w:rsidRPr="00B56E5B" w:rsidRDefault="006343A7" w:rsidP="006343A7">
      <w:pPr>
        <w:ind w:firstLine="720"/>
        <w:rPr>
          <w:rFonts w:ascii="Times New Roman" w:hAnsi="Times New Roman" w:cs="Times New Roman"/>
        </w:rPr>
      </w:pPr>
    </w:p>
    <w:p w14:paraId="1FA9D09A" w14:textId="77777777" w:rsidR="00722066" w:rsidRPr="00B56E5B" w:rsidRDefault="00495CE3">
      <w:pPr>
        <w:rPr>
          <w:rFonts w:ascii="Times New Roman" w:hAnsi="Times New Roman" w:cs="Times New Roman"/>
          <w:b/>
        </w:rPr>
      </w:pPr>
      <w:bookmarkStart w:id="1" w:name="_Hlk530256115"/>
      <w:r w:rsidRPr="00B56E5B">
        <w:rPr>
          <w:rFonts w:ascii="Times New Roman" w:hAnsi="Times New Roman" w:cs="Times New Roman"/>
          <w:b/>
        </w:rPr>
        <w:t>3.1.5</w:t>
      </w:r>
      <w:r w:rsidRPr="00B56E5B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0B470D2" w14:textId="77777777" w:rsidR="00EE1810" w:rsidRPr="00B56E5B" w:rsidRDefault="00EE1810" w:rsidP="004F3A82">
      <w:pPr>
        <w:spacing w:before="240"/>
        <w:ind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5591011" w14:textId="77777777" w:rsidR="00EE1810" w:rsidRPr="00B56E5B" w:rsidRDefault="00EE1810">
      <w:pPr>
        <w:rPr>
          <w:rFonts w:ascii="Times New Roman" w:hAnsi="Times New Roman" w:cs="Times New Roman"/>
        </w:rPr>
      </w:pPr>
    </w:p>
    <w:p w14:paraId="34CA259B" w14:textId="77777777" w:rsidR="00722066" w:rsidRPr="00B56E5B" w:rsidRDefault="00495CE3">
      <w:pPr>
        <w:rPr>
          <w:rFonts w:ascii="Times New Roman" w:hAnsi="Times New Roman" w:cs="Times New Roman"/>
        </w:rPr>
      </w:pPr>
      <w:bookmarkStart w:id="2" w:name="_Hlk530256289"/>
      <w:bookmarkEnd w:id="1"/>
      <w:r w:rsidRPr="00B56E5B">
        <w:rPr>
          <w:rFonts w:ascii="Times New Roman" w:hAnsi="Times New Roman" w:cs="Times New Roman"/>
          <w:b/>
        </w:rPr>
        <w:t>3.2.</w:t>
      </w:r>
      <w:r w:rsidRPr="00B56E5B">
        <w:rPr>
          <w:rFonts w:ascii="Times New Roman" w:hAnsi="Times New Roman" w:cs="Times New Roman"/>
          <w:b/>
        </w:rPr>
        <w:tab/>
        <w:t>Кадровое обеспечение</w:t>
      </w:r>
    </w:p>
    <w:p w14:paraId="6AFB6D01" w14:textId="77777777" w:rsidR="00060EAB" w:rsidRDefault="00060EAB">
      <w:pPr>
        <w:rPr>
          <w:rFonts w:ascii="Times New Roman" w:hAnsi="Times New Roman" w:cs="Times New Roman"/>
          <w:b/>
        </w:rPr>
      </w:pPr>
    </w:p>
    <w:p w14:paraId="1D3953F6" w14:textId="4A91A989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3.2.1</w:t>
      </w:r>
      <w:r w:rsidRPr="00B56E5B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  <w:bookmarkEnd w:id="2"/>
    </w:p>
    <w:p w14:paraId="3B56CD46" w14:textId="77777777" w:rsidR="00557B97" w:rsidRPr="00B56E5B" w:rsidRDefault="00557B97" w:rsidP="00557B97">
      <w:pPr>
        <w:pStyle w:val="af9"/>
        <w:rPr>
          <w:rFonts w:ascii="Times New Roman" w:hAnsi="Times New Roman" w:cs="Times New Roman"/>
          <w:color w:val="auto"/>
          <w:sz w:val="24"/>
          <w:szCs w:val="24"/>
        </w:rPr>
      </w:pPr>
      <w:r w:rsidRPr="00B56E5B">
        <w:rPr>
          <w:rFonts w:ascii="Times New Roman" w:hAnsi="Times New Roman" w:cs="Times New Roman"/>
          <w:color w:val="auto"/>
          <w:sz w:val="24"/>
          <w:szCs w:val="24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0C0DC628" w14:textId="77777777" w:rsidR="00722066" w:rsidRPr="00B56E5B" w:rsidRDefault="00495CE3">
      <w:pPr>
        <w:rPr>
          <w:rFonts w:ascii="Times New Roman" w:hAnsi="Times New Roman" w:cs="Times New Roman"/>
          <w:b/>
        </w:rPr>
      </w:pPr>
      <w:bookmarkStart w:id="3" w:name="_Hlk530256374"/>
      <w:r w:rsidRPr="00B56E5B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0777AA33" w14:textId="77777777" w:rsidR="00557B97" w:rsidRPr="00B56E5B" w:rsidRDefault="00557B97" w:rsidP="00557B97">
      <w:pPr>
        <w:ind w:firstLine="708"/>
        <w:rPr>
          <w:rStyle w:val="afa"/>
          <w:rFonts w:ascii="Times New Roman" w:hAnsi="Times New Roman" w:cs="Times New Roman"/>
        </w:rPr>
      </w:pPr>
    </w:p>
    <w:p w14:paraId="14C92CD0" w14:textId="77777777" w:rsidR="00557B97" w:rsidRPr="00B56E5B" w:rsidRDefault="00557B97" w:rsidP="00557B97">
      <w:pPr>
        <w:ind w:firstLine="708"/>
        <w:rPr>
          <w:rFonts w:ascii="Times New Roman" w:hAnsi="Times New Roman" w:cs="Times New Roman"/>
        </w:rPr>
      </w:pPr>
      <w:r w:rsidRPr="00B56E5B">
        <w:rPr>
          <w:rStyle w:val="afa"/>
          <w:rFonts w:ascii="Times New Roman" w:hAnsi="Times New Roman" w:cs="Times New Roman"/>
          <w:color w:val="auto"/>
        </w:rPr>
        <w:t>Не требуется.</w:t>
      </w:r>
    </w:p>
    <w:bookmarkEnd w:id="3"/>
    <w:p w14:paraId="04C8E994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2AB58738" w14:textId="77777777" w:rsidR="00722066" w:rsidRPr="00B56E5B" w:rsidRDefault="00495CE3">
      <w:pPr>
        <w:rPr>
          <w:rFonts w:ascii="Times New Roman" w:hAnsi="Times New Roman" w:cs="Times New Roman"/>
        </w:rPr>
      </w:pPr>
      <w:bookmarkStart w:id="4" w:name="_Hlk530256387"/>
      <w:r w:rsidRPr="00B56E5B">
        <w:rPr>
          <w:rFonts w:ascii="Times New Roman" w:hAnsi="Times New Roman" w:cs="Times New Roman"/>
          <w:b/>
        </w:rPr>
        <w:t>3.3.</w:t>
      </w:r>
      <w:r w:rsidRPr="00B56E5B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1112884" w14:textId="77777777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3.3.1</w:t>
      </w:r>
      <w:r w:rsidRPr="00B56E5B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A4C1A21" w14:textId="77777777" w:rsidR="00722066" w:rsidRPr="00B56E5B" w:rsidRDefault="00722066">
      <w:pPr>
        <w:rPr>
          <w:rFonts w:ascii="Times New Roman" w:hAnsi="Times New Roman" w:cs="Times New Roman"/>
        </w:rPr>
      </w:pPr>
    </w:p>
    <w:p w14:paraId="34935D73" w14:textId="77777777" w:rsidR="00557B97" w:rsidRPr="00B56E5B" w:rsidRDefault="00557B97" w:rsidP="00557B97">
      <w:pPr>
        <w:ind w:firstLine="720"/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</w:rPr>
        <w:t>Требуется стандартная лекционная аудитория с меловыми или маркерными досками.</w:t>
      </w:r>
    </w:p>
    <w:p w14:paraId="1474C91D" w14:textId="77777777" w:rsidR="00557B97" w:rsidRPr="00B56E5B" w:rsidRDefault="00557B97" w:rsidP="00557B97">
      <w:pPr>
        <w:rPr>
          <w:rFonts w:ascii="Times New Roman" w:hAnsi="Times New Roman" w:cs="Times New Roman"/>
        </w:rPr>
      </w:pPr>
    </w:p>
    <w:p w14:paraId="3AE3464F" w14:textId="55B6CB44" w:rsidR="00557B97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3.3.2</w:t>
      </w:r>
      <w:r w:rsidRPr="00B56E5B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C0D1A7E" w14:textId="77777777" w:rsidR="00557B97" w:rsidRPr="00060EAB" w:rsidRDefault="00557B97" w:rsidP="00557B97">
      <w:pPr>
        <w:pStyle w:val="af9"/>
        <w:rPr>
          <w:rFonts w:ascii="Times New Roman" w:hAnsi="Times New Roman" w:cs="Times New Roman"/>
          <w:color w:val="auto"/>
          <w:sz w:val="24"/>
          <w:szCs w:val="24"/>
        </w:rPr>
      </w:pPr>
      <w:r w:rsidRPr="00060EAB">
        <w:rPr>
          <w:rFonts w:ascii="Times New Roman" w:hAnsi="Times New Roman" w:cs="Times New Roman"/>
          <w:color w:val="auto"/>
          <w:sz w:val="24"/>
          <w:szCs w:val="24"/>
        </w:rPr>
        <w:t>Не требуется.</w:t>
      </w:r>
    </w:p>
    <w:p w14:paraId="63C91321" w14:textId="60A0E2A4" w:rsidR="00557B97" w:rsidRPr="00060EAB" w:rsidRDefault="00495CE3">
      <w:pPr>
        <w:rPr>
          <w:rFonts w:ascii="Times New Roman" w:hAnsi="Times New Roman" w:cs="Times New Roman"/>
          <w:b/>
        </w:rPr>
      </w:pPr>
      <w:r w:rsidRPr="00060EAB">
        <w:rPr>
          <w:rFonts w:ascii="Times New Roman" w:hAnsi="Times New Roman" w:cs="Times New Roman"/>
          <w:b/>
        </w:rPr>
        <w:t>3.3.3</w:t>
      </w:r>
      <w:r w:rsidRPr="00060EAB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3EFB959" w14:textId="77777777" w:rsidR="00722066" w:rsidRPr="00060EAB" w:rsidRDefault="00557B97" w:rsidP="00557B97">
      <w:pPr>
        <w:pStyle w:val="af9"/>
        <w:rPr>
          <w:rFonts w:ascii="Times New Roman" w:hAnsi="Times New Roman" w:cs="Times New Roman"/>
          <w:color w:val="auto"/>
          <w:sz w:val="24"/>
          <w:szCs w:val="24"/>
        </w:rPr>
      </w:pPr>
      <w:r w:rsidRPr="00060EAB">
        <w:rPr>
          <w:rFonts w:ascii="Times New Roman" w:hAnsi="Times New Roman" w:cs="Times New Roman"/>
          <w:color w:val="auto"/>
          <w:sz w:val="24"/>
          <w:szCs w:val="24"/>
        </w:rPr>
        <w:t>Не требуется.</w:t>
      </w:r>
    </w:p>
    <w:p w14:paraId="1E2875D1" w14:textId="17239FD9" w:rsidR="00722066" w:rsidRPr="00060EAB" w:rsidRDefault="00495CE3">
      <w:pPr>
        <w:rPr>
          <w:rFonts w:ascii="Times New Roman" w:hAnsi="Times New Roman" w:cs="Times New Roman"/>
        </w:rPr>
      </w:pPr>
      <w:r w:rsidRPr="00060EAB">
        <w:rPr>
          <w:rFonts w:ascii="Times New Roman" w:hAnsi="Times New Roman" w:cs="Times New Roman"/>
          <w:b/>
        </w:rPr>
        <w:t>3.3.4</w:t>
      </w:r>
      <w:r w:rsidRPr="00060EAB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113C9B62" w14:textId="77777777" w:rsidR="00557B97" w:rsidRPr="00060EAB" w:rsidRDefault="00557B97" w:rsidP="00557B97">
      <w:pPr>
        <w:pStyle w:val="af9"/>
        <w:rPr>
          <w:rFonts w:ascii="Times New Roman" w:hAnsi="Times New Roman" w:cs="Times New Roman"/>
          <w:color w:val="auto"/>
          <w:sz w:val="24"/>
          <w:szCs w:val="24"/>
        </w:rPr>
      </w:pPr>
      <w:r w:rsidRPr="00060EAB">
        <w:rPr>
          <w:rFonts w:ascii="Times New Roman" w:hAnsi="Times New Roman" w:cs="Times New Roman"/>
          <w:color w:val="auto"/>
          <w:sz w:val="24"/>
          <w:szCs w:val="24"/>
        </w:rPr>
        <w:t>Не требуется.</w:t>
      </w:r>
    </w:p>
    <w:p w14:paraId="7470F021" w14:textId="4CB7FB62" w:rsidR="00722066" w:rsidRPr="00060EAB" w:rsidRDefault="00495CE3">
      <w:pPr>
        <w:rPr>
          <w:rFonts w:ascii="Times New Roman" w:hAnsi="Times New Roman" w:cs="Times New Roman"/>
        </w:rPr>
      </w:pPr>
      <w:r w:rsidRPr="00060EAB">
        <w:rPr>
          <w:rFonts w:ascii="Times New Roman" w:hAnsi="Times New Roman" w:cs="Times New Roman"/>
          <w:b/>
        </w:rPr>
        <w:t>3.3.5</w:t>
      </w:r>
      <w:r w:rsidRPr="00060EAB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BB90C63" w14:textId="77777777" w:rsidR="00557B97" w:rsidRPr="00060EAB" w:rsidRDefault="00557B97" w:rsidP="00557B97">
      <w:pPr>
        <w:rPr>
          <w:rFonts w:ascii="Times New Roman" w:hAnsi="Times New Roman" w:cs="Times New Roman"/>
        </w:rPr>
      </w:pPr>
      <w:r w:rsidRPr="00060EAB">
        <w:rPr>
          <w:rFonts w:ascii="Times New Roman" w:hAnsi="Times New Roman" w:cs="Times New Roman"/>
        </w:rPr>
        <w:tab/>
        <w:t>Мел, маркеры, тряпки для стирания мела, губки для стирания маркерной записи.</w:t>
      </w:r>
    </w:p>
    <w:p w14:paraId="751D091B" w14:textId="77777777" w:rsidR="00557B97" w:rsidRPr="00060EAB" w:rsidRDefault="00557B97">
      <w:pPr>
        <w:rPr>
          <w:rFonts w:ascii="Times New Roman" w:hAnsi="Times New Roman" w:cs="Times New Roman"/>
        </w:rPr>
      </w:pPr>
    </w:p>
    <w:p w14:paraId="75F33429" w14:textId="77777777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t>3.4.</w:t>
      </w:r>
      <w:r w:rsidRPr="00B56E5B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0099ACA" w14:textId="77777777" w:rsidR="00060EAB" w:rsidRDefault="00060EAB">
      <w:pPr>
        <w:rPr>
          <w:rFonts w:ascii="Times New Roman" w:hAnsi="Times New Roman" w:cs="Times New Roman"/>
          <w:b/>
        </w:rPr>
      </w:pPr>
    </w:p>
    <w:p w14:paraId="48A61A90" w14:textId="77777777" w:rsidR="00060EAB" w:rsidRDefault="00060EAB">
      <w:pPr>
        <w:rPr>
          <w:rFonts w:ascii="Times New Roman" w:hAnsi="Times New Roman" w:cs="Times New Roman"/>
          <w:b/>
        </w:rPr>
      </w:pPr>
    </w:p>
    <w:p w14:paraId="251A831E" w14:textId="77777777" w:rsidR="00060EAB" w:rsidRDefault="00060EAB">
      <w:pPr>
        <w:rPr>
          <w:rFonts w:ascii="Times New Roman" w:hAnsi="Times New Roman" w:cs="Times New Roman"/>
          <w:b/>
        </w:rPr>
      </w:pPr>
    </w:p>
    <w:p w14:paraId="0E2503B5" w14:textId="2755E40D" w:rsidR="00722066" w:rsidRPr="00B56E5B" w:rsidRDefault="00495CE3">
      <w:pPr>
        <w:rPr>
          <w:rFonts w:ascii="Times New Roman" w:hAnsi="Times New Roman" w:cs="Times New Roman"/>
        </w:rPr>
      </w:pPr>
      <w:r w:rsidRPr="00B56E5B">
        <w:rPr>
          <w:rFonts w:ascii="Times New Roman" w:hAnsi="Times New Roman" w:cs="Times New Roman"/>
          <w:b/>
        </w:rPr>
        <w:lastRenderedPageBreak/>
        <w:t>3.4.1</w:t>
      </w:r>
      <w:r w:rsidRPr="00B56E5B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D0BDF24" w14:textId="77777777" w:rsidR="00DF7CF4" w:rsidRPr="00B56E5B" w:rsidRDefault="00DF7CF4" w:rsidP="00060EAB">
      <w:pPr>
        <w:numPr>
          <w:ilvl w:val="0"/>
          <w:numId w:val="10"/>
        </w:numPr>
        <w:ind w:left="0" w:firstLine="720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>Виноградов И.М. Основы теории чисел, СПб.: Лань, 2009.</w:t>
      </w:r>
    </w:p>
    <w:p w14:paraId="0B7C3E40" w14:textId="033980D6" w:rsidR="00722066" w:rsidRDefault="00DF7CF4" w:rsidP="00060EAB">
      <w:pPr>
        <w:numPr>
          <w:ilvl w:val="0"/>
          <w:numId w:val="10"/>
        </w:numPr>
        <w:ind w:left="0" w:firstLine="720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>Боревич З.И., Шафаревич И.Р. Теория чисел, М.: Наука, 1985.</w:t>
      </w:r>
    </w:p>
    <w:p w14:paraId="501056E6" w14:textId="77777777" w:rsidR="00060EAB" w:rsidRPr="00B56E5B" w:rsidRDefault="00060EAB" w:rsidP="00060EAB">
      <w:pPr>
        <w:ind w:left="720"/>
        <w:rPr>
          <w:rFonts w:ascii="Times New Roman" w:eastAsia="Times New Roman" w:hAnsi="Times New Roman" w:cs="Times New Roman"/>
          <w:lang w:eastAsia="ru-RU"/>
        </w:rPr>
      </w:pPr>
    </w:p>
    <w:p w14:paraId="386CCC61" w14:textId="77777777" w:rsidR="00722066" w:rsidRPr="00B56E5B" w:rsidRDefault="00495CE3" w:rsidP="00400A98">
      <w:pPr>
        <w:pStyle w:val="af7"/>
        <w:numPr>
          <w:ilvl w:val="2"/>
          <w:numId w:val="23"/>
        </w:numPr>
        <w:rPr>
          <w:rFonts w:ascii="Times New Roman" w:hAnsi="Times New Roman" w:cs="Times New Roman"/>
          <w:b/>
        </w:rPr>
      </w:pPr>
      <w:r w:rsidRPr="00B56E5B">
        <w:rPr>
          <w:rFonts w:ascii="Times New Roman" w:hAnsi="Times New Roman" w:cs="Times New Roman"/>
          <w:b/>
        </w:rPr>
        <w:t>Список дополнительной литературы</w:t>
      </w:r>
    </w:p>
    <w:p w14:paraId="40E988BE" w14:textId="77777777" w:rsidR="00400A98" w:rsidRPr="00B56E5B" w:rsidRDefault="00DF7CF4" w:rsidP="00060EAB">
      <w:pPr>
        <w:pStyle w:val="af7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hAnsi="Times New Roman" w:cs="Times New Roman"/>
        </w:rPr>
        <w:t>Грэхем Р., Кнут Д., Паташник О. Конкретная математика. Мир, М. 1998</w:t>
      </w:r>
    </w:p>
    <w:p w14:paraId="5A2FC341" w14:textId="77777777" w:rsidR="00C5370F" w:rsidRPr="00B56E5B" w:rsidRDefault="00C5370F" w:rsidP="00060EAB">
      <w:pPr>
        <w:pStyle w:val="af7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SFTI1440" w:hAnsi="Times New Roman" w:cs="Times New Roman"/>
        </w:rPr>
        <w:t xml:space="preserve">Косовский Н. К. </w:t>
      </w:r>
      <w:r w:rsidRPr="00B56E5B">
        <w:rPr>
          <w:rFonts w:ascii="Times New Roman" w:eastAsia="SFRM1440" w:hAnsi="Times New Roman" w:cs="Times New Roman"/>
        </w:rPr>
        <w:t>Основы теории элементарных алгоритмов, Ленинград : Изд. Ленингр. ун-та, 1987.</w:t>
      </w:r>
    </w:p>
    <w:p w14:paraId="75627378" w14:textId="77777777" w:rsidR="00C5370F" w:rsidRPr="00B56E5B" w:rsidRDefault="00DF7CF4" w:rsidP="00060EA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Times New Roman" w:hAnsi="Times New Roman" w:cs="Times New Roman"/>
          <w:lang w:eastAsia="ru-RU"/>
        </w:rPr>
        <w:t>Матиясевич Ю.В. Десятая проблема Гильберта, М.: Физматлит, 1993.</w:t>
      </w:r>
    </w:p>
    <w:p w14:paraId="5CF4C125" w14:textId="77777777" w:rsidR="00722066" w:rsidRPr="00B56E5B" w:rsidRDefault="00495CE3">
      <w:pPr>
        <w:rPr>
          <w:rFonts w:ascii="Times New Roman" w:hAnsi="Times New Roman" w:cs="Times New Roman"/>
          <w:b/>
          <w:lang w:val="en-US"/>
        </w:rPr>
      </w:pPr>
      <w:r w:rsidRPr="00B56E5B">
        <w:rPr>
          <w:rFonts w:ascii="Times New Roman" w:hAnsi="Times New Roman" w:cs="Times New Roman"/>
          <w:b/>
          <w:lang w:val="en-US"/>
        </w:rPr>
        <w:t>3.4.3</w:t>
      </w:r>
      <w:r w:rsidRPr="00B56E5B">
        <w:rPr>
          <w:rFonts w:ascii="Times New Roman" w:hAnsi="Times New Roman" w:cs="Times New Roman"/>
          <w:b/>
          <w:lang w:val="en-US"/>
        </w:rPr>
        <w:tab/>
      </w:r>
      <w:r w:rsidRPr="00B56E5B">
        <w:rPr>
          <w:rFonts w:ascii="Times New Roman" w:hAnsi="Times New Roman" w:cs="Times New Roman"/>
          <w:b/>
        </w:rPr>
        <w:t>Перечень</w:t>
      </w:r>
      <w:r w:rsidRPr="00B56E5B">
        <w:rPr>
          <w:rFonts w:ascii="Times New Roman" w:hAnsi="Times New Roman" w:cs="Times New Roman"/>
          <w:b/>
          <w:lang w:val="en-US"/>
        </w:rPr>
        <w:t xml:space="preserve"> </w:t>
      </w:r>
      <w:r w:rsidRPr="00B56E5B">
        <w:rPr>
          <w:rFonts w:ascii="Times New Roman" w:hAnsi="Times New Roman" w:cs="Times New Roman"/>
          <w:b/>
        </w:rPr>
        <w:t>иных</w:t>
      </w:r>
      <w:r w:rsidRPr="00B56E5B">
        <w:rPr>
          <w:rFonts w:ascii="Times New Roman" w:hAnsi="Times New Roman" w:cs="Times New Roman"/>
          <w:b/>
          <w:lang w:val="en-US"/>
        </w:rPr>
        <w:t xml:space="preserve"> </w:t>
      </w:r>
      <w:r w:rsidRPr="00B56E5B">
        <w:rPr>
          <w:rFonts w:ascii="Times New Roman" w:hAnsi="Times New Roman" w:cs="Times New Roman"/>
          <w:b/>
        </w:rPr>
        <w:t>информационных источников</w:t>
      </w:r>
    </w:p>
    <w:p w14:paraId="34A2A0B4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Times New Roman" w:hAnsi="Times New Roman" w:cs="Times New Roman"/>
          <w:lang w:val="en-US" w:eastAsia="ru-RU"/>
        </w:rPr>
        <w:t>Cohen H., A Course in Computational Algebraic Number Theory, Springer-Verlag, Vol. 138, 1993.</w:t>
      </w:r>
    </w:p>
    <w:p w14:paraId="5DFBE152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Times New Roman" w:hAnsi="Times New Roman" w:cs="Times New Roman"/>
          <w:lang w:val="en-US" w:eastAsia="ru-RU"/>
        </w:rPr>
        <w:t>Schrijver A., Theory of Linear and Integer Programming, John Wiley and Sons, 1986.</w:t>
      </w:r>
    </w:p>
    <w:p w14:paraId="22FFEF04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Times New Roman" w:hAnsi="Times New Roman" w:cs="Times New Roman"/>
          <w:lang w:val="en-US" w:eastAsia="ru-RU"/>
        </w:rPr>
        <w:t>Papadimitriou C.H., Computational Complexity, Addison-Wesley, 1994.</w:t>
      </w:r>
    </w:p>
    <w:p w14:paraId="4F813954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Times New Roman" w:hAnsi="Times New Roman" w:cs="Times New Roman"/>
          <w:lang w:val="en-US" w:eastAsia="ru-RU"/>
        </w:rPr>
        <w:t>Arora S., Barak B., Computational Complexity: A Modern Approach, Cambridge University Press, 2009.</w:t>
      </w:r>
    </w:p>
    <w:p w14:paraId="2B81334B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Times New Roman" w:hAnsi="Times New Roman" w:cs="Times New Roman"/>
          <w:lang w:val="en-US" w:eastAsia="ru-RU"/>
        </w:rPr>
        <w:t>Manders, K. and L. Adleman. NP-complete decision problems for binary quadratics. Journal of Computer and System Sciences. vol. 16 (1978), pp. 168-184.</w:t>
      </w:r>
    </w:p>
    <w:p w14:paraId="16998DAE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hAnsi="Times New Roman" w:cs="Times New Roman"/>
          <w:lang w:val="en-US"/>
        </w:rPr>
        <w:t>Bes A. A survey of arithmetical definability // Societe Mathematique de Belgique.  (2002), pp. 1–54.</w:t>
      </w:r>
    </w:p>
    <w:p w14:paraId="1BDCFFFD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SFTI1000" w:hAnsi="Times New Roman" w:cs="Times New Roman"/>
          <w:lang w:val="en-US"/>
        </w:rPr>
        <w:t xml:space="preserve">Pasten H., Pheidas T., Vidaux X. </w:t>
      </w:r>
      <w:r w:rsidRPr="00B56E5B">
        <w:rPr>
          <w:rFonts w:ascii="Times New Roman" w:eastAsia="SFRM1000" w:hAnsi="Times New Roman" w:cs="Times New Roman"/>
          <w:lang w:val="en-US"/>
        </w:rPr>
        <w:t>A survey on Buchi’s problem: new presentations and open problems // Zap. Nauchn. Sem. POMI. vo</w:t>
      </w:r>
      <w:r w:rsidRPr="00B56E5B">
        <w:rPr>
          <w:rFonts w:ascii="Times New Roman" w:eastAsia="SFRM1000" w:hAnsi="Times New Roman" w:cs="Times New Roman"/>
        </w:rPr>
        <w:t>l. 377</w:t>
      </w:r>
      <w:r w:rsidRPr="00B56E5B">
        <w:rPr>
          <w:rFonts w:ascii="Times New Roman" w:eastAsia="SFRM1000" w:hAnsi="Times New Roman" w:cs="Times New Roman"/>
          <w:lang w:val="en-US"/>
        </w:rPr>
        <w:t xml:space="preserve"> (</w:t>
      </w:r>
      <w:r w:rsidRPr="00B56E5B">
        <w:rPr>
          <w:rFonts w:ascii="Times New Roman" w:eastAsia="SFRM1000" w:hAnsi="Times New Roman" w:cs="Times New Roman"/>
        </w:rPr>
        <w:t>2010</w:t>
      </w:r>
      <w:r w:rsidRPr="00B56E5B">
        <w:rPr>
          <w:rFonts w:ascii="Times New Roman" w:eastAsia="SFRM1000" w:hAnsi="Times New Roman" w:cs="Times New Roman"/>
          <w:lang w:val="en-US"/>
        </w:rPr>
        <w:t>)</w:t>
      </w:r>
      <w:r w:rsidRPr="00B56E5B">
        <w:rPr>
          <w:rFonts w:ascii="Times New Roman" w:eastAsia="SFRM1000" w:hAnsi="Times New Roman" w:cs="Times New Roman"/>
        </w:rPr>
        <w:t xml:space="preserve"> </w:t>
      </w:r>
      <w:r w:rsidRPr="00B56E5B">
        <w:rPr>
          <w:rFonts w:ascii="Times New Roman" w:eastAsia="SFRM1000" w:hAnsi="Times New Roman" w:cs="Times New Roman"/>
          <w:lang w:val="en-US"/>
        </w:rPr>
        <w:t>pp</w:t>
      </w:r>
      <w:r w:rsidRPr="00B56E5B">
        <w:rPr>
          <w:rFonts w:ascii="Times New Roman" w:eastAsia="SFRM1000" w:hAnsi="Times New Roman" w:cs="Times New Roman"/>
        </w:rPr>
        <w:t>. 111–140.</w:t>
      </w:r>
    </w:p>
    <w:p w14:paraId="08555419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eastAsia="ru-RU"/>
        </w:rPr>
      </w:pPr>
      <w:r w:rsidRPr="00B56E5B">
        <w:rPr>
          <w:rFonts w:ascii="Times New Roman" w:eastAsia="SFTI1440" w:hAnsi="Times New Roman" w:cs="Times New Roman"/>
        </w:rPr>
        <w:t xml:space="preserve">Кноп А. А. </w:t>
      </w:r>
      <w:r w:rsidRPr="00B56E5B">
        <w:rPr>
          <w:rFonts w:ascii="Times New Roman" w:eastAsia="SFRM1440" w:hAnsi="Times New Roman" w:cs="Times New Roman"/>
        </w:rPr>
        <w:t xml:space="preserve">Диофантова иерархия // </w:t>
      </w:r>
      <w:r w:rsidRPr="00B56E5B">
        <w:rPr>
          <w:rFonts w:ascii="Times New Roman" w:eastAsia="SFTI1440" w:hAnsi="Times New Roman" w:cs="Times New Roman"/>
        </w:rPr>
        <w:t>Записки научных семинаров ПОМИ</w:t>
      </w:r>
      <w:r w:rsidRPr="00B56E5B">
        <w:rPr>
          <w:rFonts w:ascii="Times New Roman" w:eastAsia="SFRM1440" w:hAnsi="Times New Roman" w:cs="Times New Roman"/>
        </w:rPr>
        <w:t xml:space="preserve">. Т. 399 (2012), </w:t>
      </w:r>
      <w:r w:rsidRPr="00B56E5B">
        <w:rPr>
          <w:rFonts w:ascii="Times New Roman" w:eastAsia="SFRM1440" w:hAnsi="Times New Roman" w:cs="Times New Roman"/>
          <w:lang w:val="en-US"/>
        </w:rPr>
        <w:t>c</w:t>
      </w:r>
      <w:r w:rsidRPr="00B56E5B">
        <w:rPr>
          <w:rFonts w:ascii="Times New Roman" w:eastAsia="SFRM1440" w:hAnsi="Times New Roman" w:cs="Times New Roman"/>
        </w:rPr>
        <w:t>. 109–127.</w:t>
      </w:r>
    </w:p>
    <w:p w14:paraId="4C87E5A0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SFTI1440" w:hAnsi="Times New Roman" w:cs="Times New Roman"/>
          <w:lang w:val="en-US"/>
        </w:rPr>
        <w:t>Lechner</w:t>
      </w:r>
      <w:r w:rsidRPr="00B56E5B">
        <w:rPr>
          <w:rFonts w:ascii="Times New Roman" w:eastAsia="SFRM1440" w:hAnsi="Times New Roman" w:cs="Times New Roman"/>
          <w:lang w:val="en-US"/>
        </w:rPr>
        <w:t xml:space="preserve">, </w:t>
      </w:r>
      <w:r w:rsidRPr="00B56E5B">
        <w:rPr>
          <w:rFonts w:ascii="Times New Roman" w:eastAsia="SFTI1440" w:hAnsi="Times New Roman" w:cs="Times New Roman"/>
          <w:lang w:val="en-US"/>
        </w:rPr>
        <w:t xml:space="preserve">A., </w:t>
      </w:r>
      <w:r w:rsidRPr="00B56E5B">
        <w:rPr>
          <w:rFonts w:ascii="Times New Roman" w:eastAsia="SFRM1440" w:hAnsi="Times New Roman" w:cs="Times New Roman"/>
          <w:lang w:val="en-US"/>
        </w:rPr>
        <w:t>Ouaknine J., Worrell J.</w:t>
      </w:r>
      <w:r w:rsidRPr="00B56E5B">
        <w:rPr>
          <w:rFonts w:ascii="Times New Roman" w:eastAsia="SFTI1440" w:hAnsi="Times New Roman" w:cs="Times New Roman"/>
          <w:lang w:val="en-US"/>
        </w:rPr>
        <w:t xml:space="preserve"> </w:t>
      </w:r>
      <w:r w:rsidRPr="00B56E5B">
        <w:rPr>
          <w:rFonts w:ascii="Times New Roman" w:eastAsia="SFRM1440" w:hAnsi="Times New Roman" w:cs="Times New Roman"/>
          <w:lang w:val="en-US"/>
        </w:rPr>
        <w:t>On the Complexity of Linear Arithmetic with Divisibility // 30th Annual ACM/IEEE Symposium on Logic in Computer Science, LICS 2015, pp. 667-676.</w:t>
      </w:r>
    </w:p>
    <w:p w14:paraId="1480FADA" w14:textId="77777777" w:rsidR="00877525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SFTI1440" w:hAnsi="Times New Roman" w:cs="Times New Roman"/>
          <w:lang w:val="en-US"/>
        </w:rPr>
        <w:t>Haase</w:t>
      </w:r>
      <w:r w:rsidRPr="00B56E5B">
        <w:rPr>
          <w:rFonts w:ascii="Times New Roman" w:eastAsia="SFRM1440" w:hAnsi="Times New Roman" w:cs="Times New Roman"/>
          <w:lang w:val="en-US"/>
        </w:rPr>
        <w:t xml:space="preserve">, </w:t>
      </w:r>
      <w:r w:rsidRPr="00B56E5B">
        <w:rPr>
          <w:rFonts w:ascii="Times New Roman" w:eastAsia="SFTI1440" w:hAnsi="Times New Roman" w:cs="Times New Roman"/>
          <w:lang w:val="en-US"/>
        </w:rPr>
        <w:t xml:space="preserve">C. </w:t>
      </w:r>
      <w:r w:rsidRPr="00B56E5B">
        <w:rPr>
          <w:rFonts w:ascii="Times New Roman" w:eastAsia="SFRM1440" w:hAnsi="Times New Roman" w:cs="Times New Roman"/>
          <w:lang w:val="en-US"/>
        </w:rPr>
        <w:t>A Survival Guide to Presburger Arithmetic // ACM SIGLOG News. vol. 8, no. 3 (2018), pp. 67-82.</w:t>
      </w:r>
    </w:p>
    <w:p w14:paraId="33243ADD" w14:textId="77777777" w:rsidR="008C71F7" w:rsidRPr="00B56E5B" w:rsidRDefault="00877525" w:rsidP="00FB731A">
      <w:pPr>
        <w:numPr>
          <w:ilvl w:val="0"/>
          <w:numId w:val="30"/>
        </w:numPr>
        <w:ind w:left="0" w:firstLine="720"/>
        <w:rPr>
          <w:rFonts w:ascii="Times New Roman" w:eastAsia="Times New Roman" w:hAnsi="Times New Roman" w:cs="Times New Roman"/>
          <w:lang w:val="en-US" w:eastAsia="ru-RU"/>
        </w:rPr>
      </w:pPr>
      <w:r w:rsidRPr="00B56E5B">
        <w:rPr>
          <w:rFonts w:ascii="Times New Roman" w:eastAsia="SFRM1000" w:hAnsi="Times New Roman" w:cs="Times New Roman"/>
          <w:lang w:val="en-US"/>
        </w:rPr>
        <w:t>Gu´epin F., Haase, C., Worrell, J.  On the Existential Theories of B¨uchi Arithmetic an</w:t>
      </w:r>
      <w:r w:rsidRPr="00B56E5B">
        <w:rPr>
          <w:rFonts w:ascii="Times New Roman" w:eastAsia="Times New Roman" w:hAnsi="Times New Roman" w:cs="Times New Roman"/>
          <w:lang w:val="en-US" w:eastAsia="ru-RU"/>
        </w:rPr>
        <w:t>d</w:t>
      </w:r>
      <w:r w:rsidRPr="00B56E5B">
        <w:rPr>
          <w:rFonts w:ascii="Times New Roman" w:eastAsia="SFRM1000" w:hAnsi="Times New Roman" w:cs="Times New Roman"/>
          <w:lang w:val="en-US" w:eastAsia="ru-RU"/>
        </w:rPr>
        <w:t xml:space="preserve"> </w:t>
      </w:r>
      <w:r w:rsidRPr="00B56E5B">
        <w:rPr>
          <w:rFonts w:ascii="Times New Roman" w:eastAsia="SFRM1000" w:hAnsi="Times New Roman" w:cs="Times New Roman"/>
          <w:lang w:val="en-US"/>
        </w:rPr>
        <w:t xml:space="preserve">Linear p-adic Fields // </w:t>
      </w:r>
      <w:r w:rsidRPr="00B56E5B">
        <w:rPr>
          <w:rFonts w:ascii="Times New Roman" w:eastAsia="SFRM1440" w:hAnsi="Times New Roman" w:cs="Times New Roman"/>
          <w:lang w:val="en-US"/>
        </w:rPr>
        <w:t>30th Annual ACM/IEEE Symposium on Logic in Computer Science, LICS 2019, pp. 1-10.</w:t>
      </w:r>
    </w:p>
    <w:p w14:paraId="0FF2F692" w14:textId="77777777" w:rsidR="00722066" w:rsidRPr="00B56E5B" w:rsidRDefault="00722066">
      <w:pPr>
        <w:rPr>
          <w:rFonts w:ascii="Times New Roman" w:hAnsi="Times New Roman" w:cs="Times New Roman"/>
          <w:lang w:val="en-US"/>
        </w:rPr>
      </w:pPr>
    </w:p>
    <w:p w14:paraId="76EA010C" w14:textId="77777777" w:rsidR="00722066" w:rsidRPr="00B56E5B" w:rsidRDefault="00495CE3">
      <w:pPr>
        <w:rPr>
          <w:rFonts w:ascii="Times New Roman" w:hAnsi="Times New Roman" w:cs="Times New Roman"/>
          <w:b/>
        </w:rPr>
      </w:pPr>
      <w:r w:rsidRPr="00B56E5B">
        <w:rPr>
          <w:rFonts w:ascii="Times New Roman" w:hAnsi="Times New Roman" w:cs="Times New Roman"/>
          <w:b/>
        </w:rPr>
        <w:t>Раздел 4. Разработчики программы</w:t>
      </w:r>
    </w:p>
    <w:p w14:paraId="0A372A8A" w14:textId="77777777" w:rsidR="003B62B2" w:rsidRPr="00B56E5B" w:rsidRDefault="003B62B2">
      <w:pPr>
        <w:rPr>
          <w:rFonts w:ascii="Times New Roman" w:hAnsi="Times New Roman" w:cs="Times New Roman"/>
          <w:b/>
        </w:rPr>
      </w:pPr>
    </w:p>
    <w:p w14:paraId="0167A94F" w14:textId="05A5D3DA" w:rsidR="003B62B2" w:rsidRPr="00FB731A" w:rsidRDefault="003B62B2" w:rsidP="00FB731A">
      <w:pPr>
        <w:ind w:firstLine="720"/>
        <w:jc w:val="both"/>
        <w:rPr>
          <w:rFonts w:ascii="Times New Roman" w:hAnsi="Times New Roman" w:cs="Times New Roman"/>
          <w:iCs/>
        </w:rPr>
      </w:pPr>
      <w:r w:rsidRPr="00B56E5B">
        <w:rPr>
          <w:rFonts w:ascii="Times New Roman" w:hAnsi="Times New Roman" w:cs="Times New Roman"/>
          <w:iCs/>
        </w:rPr>
        <w:t xml:space="preserve">Старчак Михаил Романович, ассистент кафедры информатики, </w:t>
      </w:r>
      <w:hyperlink r:id="rId8" w:history="1">
        <w:r w:rsidRPr="00FB731A">
          <w:rPr>
            <w:rStyle w:val="af4"/>
            <w:rFonts w:ascii="Times New Roman" w:hAnsi="Times New Roman" w:cs="Times New Roman"/>
            <w:iCs/>
            <w:color w:val="auto"/>
            <w:u w:val="none"/>
            <w:lang w:val="en-US"/>
          </w:rPr>
          <w:t>mikhstark</w:t>
        </w:r>
        <w:r w:rsidRPr="00FB731A">
          <w:rPr>
            <w:rStyle w:val="af4"/>
            <w:rFonts w:ascii="Times New Roman" w:hAnsi="Times New Roman" w:cs="Times New Roman"/>
            <w:iCs/>
            <w:color w:val="auto"/>
            <w:u w:val="none"/>
          </w:rPr>
          <w:t>@</w:t>
        </w:r>
        <w:r w:rsidRPr="00FB731A">
          <w:rPr>
            <w:rStyle w:val="af4"/>
            <w:rFonts w:ascii="Times New Roman" w:hAnsi="Times New Roman" w:cs="Times New Roman"/>
            <w:iCs/>
            <w:color w:val="auto"/>
            <w:u w:val="none"/>
            <w:lang w:val="en-US"/>
          </w:rPr>
          <w:t>gmail</w:t>
        </w:r>
        <w:r w:rsidRPr="00FB731A">
          <w:rPr>
            <w:rStyle w:val="af4"/>
            <w:rFonts w:ascii="Times New Roman" w:hAnsi="Times New Roman" w:cs="Times New Roman"/>
            <w:iCs/>
            <w:color w:val="auto"/>
            <w:u w:val="none"/>
          </w:rPr>
          <w:t>.</w:t>
        </w:r>
        <w:r w:rsidRPr="00FB731A">
          <w:rPr>
            <w:rStyle w:val="af4"/>
            <w:rFonts w:ascii="Times New Roman" w:hAnsi="Times New Roman" w:cs="Times New Roman"/>
            <w:iCs/>
            <w:color w:val="auto"/>
            <w:u w:val="none"/>
            <w:lang w:val="en-US"/>
          </w:rPr>
          <w:t>com</w:t>
        </w:r>
      </w:hyperlink>
      <w:r w:rsidR="00FB731A">
        <w:rPr>
          <w:rStyle w:val="af4"/>
          <w:rFonts w:ascii="Times New Roman" w:hAnsi="Times New Roman" w:cs="Times New Roman"/>
          <w:iCs/>
          <w:color w:val="auto"/>
          <w:u w:val="none"/>
        </w:rPr>
        <w:t>.</w:t>
      </w:r>
    </w:p>
    <w:bookmarkEnd w:id="4"/>
    <w:p w14:paraId="00D6DF85" w14:textId="77777777" w:rsidR="00722066" w:rsidRPr="00FB731A" w:rsidRDefault="00722066">
      <w:pPr>
        <w:rPr>
          <w:rFonts w:ascii="Times New Roman" w:hAnsi="Times New Roman" w:cs="Times New Roman"/>
        </w:rPr>
      </w:pPr>
    </w:p>
    <w:p w14:paraId="4E499E0D" w14:textId="77777777" w:rsidR="0022171A" w:rsidRPr="00B56E5B" w:rsidRDefault="0022171A">
      <w:pPr>
        <w:rPr>
          <w:rStyle w:val="afa"/>
          <w:rFonts w:ascii="Times New Roman" w:hAnsi="Times New Roman" w:cs="Times New Roman"/>
          <w:color w:val="auto"/>
        </w:rPr>
      </w:pPr>
    </w:p>
    <w:sectPr w:rsidR="0022171A" w:rsidRPr="00B56E5B" w:rsidSect="004C14EB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1D41E" w14:textId="77777777" w:rsidR="00050EB9" w:rsidRDefault="00050EB9">
      <w:r>
        <w:separator/>
      </w:r>
    </w:p>
    <w:p w14:paraId="5B4349B4" w14:textId="77777777" w:rsidR="00050EB9" w:rsidRDefault="00050EB9"/>
  </w:endnote>
  <w:endnote w:type="continuationSeparator" w:id="0">
    <w:p w14:paraId="3155D60B" w14:textId="77777777" w:rsidR="00050EB9" w:rsidRDefault="00050EB9">
      <w:r>
        <w:continuationSeparator/>
      </w:r>
    </w:p>
    <w:p w14:paraId="45011FCA" w14:textId="77777777" w:rsidR="00050EB9" w:rsidRDefault="00050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TI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I1000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FRM1000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4DE58" w14:textId="77777777" w:rsidR="00050EB9" w:rsidRDefault="00050EB9">
      <w:r>
        <w:separator/>
      </w:r>
    </w:p>
    <w:p w14:paraId="03527D63" w14:textId="77777777" w:rsidR="00050EB9" w:rsidRDefault="00050EB9"/>
  </w:footnote>
  <w:footnote w:type="continuationSeparator" w:id="0">
    <w:p w14:paraId="4CE108FD" w14:textId="77777777" w:rsidR="00050EB9" w:rsidRDefault="00050EB9">
      <w:r>
        <w:continuationSeparator/>
      </w:r>
    </w:p>
    <w:p w14:paraId="7022A12F" w14:textId="77777777" w:rsidR="00050EB9" w:rsidRDefault="00050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84BEC" w14:textId="77777777" w:rsidR="00445B87" w:rsidRDefault="00445B87"/>
  <w:p w14:paraId="63E5870E" w14:textId="77777777" w:rsidR="00445B87" w:rsidRDefault="00445B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0D1C" w14:textId="77777777" w:rsidR="00445B87" w:rsidRDefault="00445B87"/>
  <w:p w14:paraId="714FBB1E" w14:textId="77777777" w:rsidR="00445B87" w:rsidRDefault="00445B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1D7D9CF" w14:textId="77777777" w:rsidR="00445B87" w:rsidRDefault="0057557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 w:rsidR="00445B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CBD1A3" w14:textId="77777777" w:rsidR="00445B87" w:rsidRDefault="00445B87"/>
  <w:p w14:paraId="16362239" w14:textId="77777777" w:rsidR="00445B87" w:rsidRDefault="00445B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4599"/>
    <w:multiLevelType w:val="multilevel"/>
    <w:tmpl w:val="1674DA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C293756"/>
    <w:multiLevelType w:val="hybridMultilevel"/>
    <w:tmpl w:val="EF261706"/>
    <w:lvl w:ilvl="0" w:tplc="D5DCE3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307648"/>
    <w:multiLevelType w:val="multilevel"/>
    <w:tmpl w:val="5F223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6363"/>
    <w:multiLevelType w:val="multilevel"/>
    <w:tmpl w:val="5F223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91E79"/>
    <w:multiLevelType w:val="multilevel"/>
    <w:tmpl w:val="7A3253C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47927"/>
    <w:multiLevelType w:val="hybridMultilevel"/>
    <w:tmpl w:val="EF261706"/>
    <w:lvl w:ilvl="0" w:tplc="D5DCE3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C27C5E"/>
    <w:multiLevelType w:val="hybridMultilevel"/>
    <w:tmpl w:val="A05C85AC"/>
    <w:lvl w:ilvl="0" w:tplc="25EE775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C0F65"/>
    <w:multiLevelType w:val="multilevel"/>
    <w:tmpl w:val="B1A6D83A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405" w:hanging="40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2387196D"/>
    <w:multiLevelType w:val="multilevel"/>
    <w:tmpl w:val="4C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D3CFB"/>
    <w:multiLevelType w:val="multilevel"/>
    <w:tmpl w:val="99362B96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C3C2565"/>
    <w:multiLevelType w:val="multilevel"/>
    <w:tmpl w:val="A33E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77ED8"/>
    <w:multiLevelType w:val="multilevel"/>
    <w:tmpl w:val="012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15748"/>
    <w:multiLevelType w:val="multilevel"/>
    <w:tmpl w:val="5F223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D5537"/>
    <w:multiLevelType w:val="hybridMultilevel"/>
    <w:tmpl w:val="0EDA44F2"/>
    <w:lvl w:ilvl="0" w:tplc="92F64E1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04646"/>
    <w:multiLevelType w:val="multilevel"/>
    <w:tmpl w:val="5F223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643C3"/>
    <w:multiLevelType w:val="multilevel"/>
    <w:tmpl w:val="5F223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C793D"/>
    <w:multiLevelType w:val="hybridMultilevel"/>
    <w:tmpl w:val="E0D4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E2C2B"/>
    <w:multiLevelType w:val="multilevel"/>
    <w:tmpl w:val="5F223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B3D03"/>
    <w:multiLevelType w:val="multilevel"/>
    <w:tmpl w:val="5F223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14F91"/>
    <w:multiLevelType w:val="multilevel"/>
    <w:tmpl w:val="58F07D6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C2769"/>
    <w:multiLevelType w:val="hybridMultilevel"/>
    <w:tmpl w:val="18EED9C4"/>
    <w:lvl w:ilvl="0" w:tplc="CE308BD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72570"/>
    <w:multiLevelType w:val="multilevel"/>
    <w:tmpl w:val="E4729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8474A30"/>
    <w:multiLevelType w:val="multilevel"/>
    <w:tmpl w:val="5F223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B41CE"/>
    <w:multiLevelType w:val="hybridMultilevel"/>
    <w:tmpl w:val="5CD03386"/>
    <w:lvl w:ilvl="0" w:tplc="8DBA94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583BCB"/>
    <w:multiLevelType w:val="multilevel"/>
    <w:tmpl w:val="BD18F59A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25" w15:restartNumberingAfterBreak="0">
    <w:nsid w:val="70AD6E82"/>
    <w:multiLevelType w:val="multilevel"/>
    <w:tmpl w:val="72303F6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A770C6"/>
    <w:multiLevelType w:val="hybridMultilevel"/>
    <w:tmpl w:val="3EF83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6700C"/>
    <w:multiLevelType w:val="hybridMultilevel"/>
    <w:tmpl w:val="A1FA647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248FB0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B85751B"/>
    <w:multiLevelType w:val="hybridMultilevel"/>
    <w:tmpl w:val="96909C6E"/>
    <w:lvl w:ilvl="0" w:tplc="7FE26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536D8E"/>
    <w:multiLevelType w:val="multilevel"/>
    <w:tmpl w:val="3C7E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num w:numId="1">
    <w:abstractNumId w:val="16"/>
  </w:num>
  <w:num w:numId="2">
    <w:abstractNumId w:val="6"/>
  </w:num>
  <w:num w:numId="3">
    <w:abstractNumId w:val="24"/>
  </w:num>
  <w:num w:numId="4">
    <w:abstractNumId w:val="9"/>
  </w:num>
  <w:num w:numId="5">
    <w:abstractNumId w:val="0"/>
  </w:num>
  <w:num w:numId="6">
    <w:abstractNumId w:val="23"/>
  </w:num>
  <w:num w:numId="7">
    <w:abstractNumId w:val="27"/>
  </w:num>
  <w:num w:numId="8">
    <w:abstractNumId w:val="28"/>
  </w:num>
  <w:num w:numId="9">
    <w:abstractNumId w:val="5"/>
  </w:num>
  <w:num w:numId="10">
    <w:abstractNumId w:val="4"/>
  </w:num>
  <w:num w:numId="11">
    <w:abstractNumId w:val="26"/>
  </w:num>
  <w:num w:numId="12">
    <w:abstractNumId w:val="10"/>
  </w:num>
  <w:num w:numId="13">
    <w:abstractNumId w:val="11"/>
  </w:num>
  <w:num w:numId="14">
    <w:abstractNumId w:val="8"/>
  </w:num>
  <w:num w:numId="15">
    <w:abstractNumId w:val="18"/>
  </w:num>
  <w:num w:numId="16">
    <w:abstractNumId w:val="2"/>
  </w:num>
  <w:num w:numId="17">
    <w:abstractNumId w:val="22"/>
  </w:num>
  <w:num w:numId="18">
    <w:abstractNumId w:val="3"/>
  </w:num>
  <w:num w:numId="19">
    <w:abstractNumId w:val="12"/>
  </w:num>
  <w:num w:numId="20">
    <w:abstractNumId w:val="14"/>
  </w:num>
  <w:num w:numId="21">
    <w:abstractNumId w:val="17"/>
  </w:num>
  <w:num w:numId="22">
    <w:abstractNumId w:val="15"/>
  </w:num>
  <w:num w:numId="23">
    <w:abstractNumId w:val="25"/>
  </w:num>
  <w:num w:numId="24">
    <w:abstractNumId w:val="20"/>
  </w:num>
  <w:num w:numId="25">
    <w:abstractNumId w:val="7"/>
  </w:num>
  <w:num w:numId="26">
    <w:abstractNumId w:val="21"/>
  </w:num>
  <w:num w:numId="27">
    <w:abstractNumId w:val="29"/>
  </w:num>
  <w:num w:numId="28">
    <w:abstractNumId w:val="1"/>
  </w:num>
  <w:num w:numId="29">
    <w:abstractNumId w:val="1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598E"/>
    <w:rsid w:val="00050EB9"/>
    <w:rsid w:val="00053A23"/>
    <w:rsid w:val="00060EAB"/>
    <w:rsid w:val="00071DE5"/>
    <w:rsid w:val="000A3C75"/>
    <w:rsid w:val="000B3539"/>
    <w:rsid w:val="000E5287"/>
    <w:rsid w:val="00111D99"/>
    <w:rsid w:val="00121938"/>
    <w:rsid w:val="0014177B"/>
    <w:rsid w:val="00180D3B"/>
    <w:rsid w:val="001829A3"/>
    <w:rsid w:val="001915A3"/>
    <w:rsid w:val="001A7405"/>
    <w:rsid w:val="001C4A29"/>
    <w:rsid w:val="002143AE"/>
    <w:rsid w:val="00217F62"/>
    <w:rsid w:val="0022171A"/>
    <w:rsid w:val="002515E8"/>
    <w:rsid w:val="00252D54"/>
    <w:rsid w:val="00280DB7"/>
    <w:rsid w:val="002B28CA"/>
    <w:rsid w:val="002B554F"/>
    <w:rsid w:val="00321ECF"/>
    <w:rsid w:val="00364472"/>
    <w:rsid w:val="003B62B2"/>
    <w:rsid w:val="003D5D7F"/>
    <w:rsid w:val="00400A98"/>
    <w:rsid w:val="00431F0E"/>
    <w:rsid w:val="00445B87"/>
    <w:rsid w:val="00476EA3"/>
    <w:rsid w:val="00495CE3"/>
    <w:rsid w:val="004B12EF"/>
    <w:rsid w:val="004C14EB"/>
    <w:rsid w:val="004E59F9"/>
    <w:rsid w:val="004F3A82"/>
    <w:rsid w:val="00507943"/>
    <w:rsid w:val="0051076E"/>
    <w:rsid w:val="00557B97"/>
    <w:rsid w:val="00560F95"/>
    <w:rsid w:val="00575570"/>
    <w:rsid w:val="00595544"/>
    <w:rsid w:val="005B3527"/>
    <w:rsid w:val="005C05EE"/>
    <w:rsid w:val="005F6963"/>
    <w:rsid w:val="0063075F"/>
    <w:rsid w:val="006328CA"/>
    <w:rsid w:val="006343A7"/>
    <w:rsid w:val="00657BA4"/>
    <w:rsid w:val="00672789"/>
    <w:rsid w:val="00683AF3"/>
    <w:rsid w:val="007110DA"/>
    <w:rsid w:val="00721444"/>
    <w:rsid w:val="00722066"/>
    <w:rsid w:val="00770A96"/>
    <w:rsid w:val="007947C2"/>
    <w:rsid w:val="007A519F"/>
    <w:rsid w:val="007E48F3"/>
    <w:rsid w:val="00850540"/>
    <w:rsid w:val="00850651"/>
    <w:rsid w:val="00877525"/>
    <w:rsid w:val="00895690"/>
    <w:rsid w:val="008A7EC5"/>
    <w:rsid w:val="008C41A5"/>
    <w:rsid w:val="008C71F7"/>
    <w:rsid w:val="00946141"/>
    <w:rsid w:val="00950446"/>
    <w:rsid w:val="00957C0C"/>
    <w:rsid w:val="009C6BB7"/>
    <w:rsid w:val="00A53866"/>
    <w:rsid w:val="00A656AE"/>
    <w:rsid w:val="00A7103E"/>
    <w:rsid w:val="00A906D8"/>
    <w:rsid w:val="00AB5A74"/>
    <w:rsid w:val="00AE279A"/>
    <w:rsid w:val="00AF3AD0"/>
    <w:rsid w:val="00B030A8"/>
    <w:rsid w:val="00B341AC"/>
    <w:rsid w:val="00B516D7"/>
    <w:rsid w:val="00B56E5B"/>
    <w:rsid w:val="00B628DE"/>
    <w:rsid w:val="00B83EF9"/>
    <w:rsid w:val="00B97529"/>
    <w:rsid w:val="00BB4CA4"/>
    <w:rsid w:val="00BC53E4"/>
    <w:rsid w:val="00BE196F"/>
    <w:rsid w:val="00BF3C51"/>
    <w:rsid w:val="00C5370F"/>
    <w:rsid w:val="00C67DF8"/>
    <w:rsid w:val="00C775DF"/>
    <w:rsid w:val="00C93DF3"/>
    <w:rsid w:val="00CA4002"/>
    <w:rsid w:val="00D060D5"/>
    <w:rsid w:val="00D21042"/>
    <w:rsid w:val="00D23E5E"/>
    <w:rsid w:val="00D27814"/>
    <w:rsid w:val="00D62952"/>
    <w:rsid w:val="00D75E17"/>
    <w:rsid w:val="00DB2688"/>
    <w:rsid w:val="00DD3DFC"/>
    <w:rsid w:val="00DD45ED"/>
    <w:rsid w:val="00DF5AC7"/>
    <w:rsid w:val="00DF7CF4"/>
    <w:rsid w:val="00E0070C"/>
    <w:rsid w:val="00E46D24"/>
    <w:rsid w:val="00E52833"/>
    <w:rsid w:val="00E562C3"/>
    <w:rsid w:val="00E6451E"/>
    <w:rsid w:val="00E741DD"/>
    <w:rsid w:val="00E93B13"/>
    <w:rsid w:val="00E9647C"/>
    <w:rsid w:val="00EB1472"/>
    <w:rsid w:val="00EE1810"/>
    <w:rsid w:val="00EE2773"/>
    <w:rsid w:val="00EF521F"/>
    <w:rsid w:val="00F071AE"/>
    <w:rsid w:val="00F7663E"/>
    <w:rsid w:val="00F937D8"/>
    <w:rsid w:val="00F974C5"/>
    <w:rsid w:val="00FB31F4"/>
    <w:rsid w:val="00FB6F2C"/>
    <w:rsid w:val="00FB731A"/>
    <w:rsid w:val="00FD0DEE"/>
    <w:rsid w:val="00FF115C"/>
    <w:rsid w:val="00FF6BD3"/>
    <w:rsid w:val="00FF7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364F"/>
  <w15:docId w15:val="{B4A706E7-C866-411D-984F-5D201B4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1">
    <w:name w:val="Heading 1 Char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0">
    <w:name w:val="Заголовок 1 Знак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">
    <w:name w:val="Заголовок 2 Знак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">
    <w:name w:val="Заголовок 3 Знак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rsid w:val="0049542B"/>
    <w:rPr>
      <w:sz w:val="20"/>
      <w:szCs w:val="20"/>
    </w:rPr>
  </w:style>
  <w:style w:type="paragraph" w:customStyle="1" w:styleId="121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2">
    <w:name w:val="Без интервала12"/>
    <w:uiPriority w:val="99"/>
    <w:rsid w:val="007962B2"/>
    <w:rPr>
      <w:rFonts w:ascii="Calibri" w:hAnsi="Calibri"/>
    </w:rPr>
  </w:style>
  <w:style w:type="character" w:customStyle="1" w:styleId="TitleChar1">
    <w:name w:val="Title Char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">
    <w:name w:val="Название Знак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5">
    <w:name w:val="Текст выноски Знак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6">
    <w:name w:val="Верх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7">
    <w:name w:val="Ниж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8">
    <w:name w:val="Основной текст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9">
    <w:name w:val="Текст сноски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">
    <w:name w:val="Без интервала11"/>
    <w:qFormat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a">
    <w:name w:val="Основной текст с отступом Знак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1">
    <w:name w:val="Основной текст с отступом 2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1">
    <w:name w:val="Основной текст с отступом 3 Знак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3">
    <w:name w:val="Table Grid"/>
    <w:basedOn w:val="a1"/>
    <w:uiPriority w:val="59"/>
    <w:unhideWhenUsed/>
    <w:rsid w:val="00794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3B62B2"/>
    <w:rPr>
      <w:color w:val="0000FF" w:themeColor="hyperlink"/>
      <w:u w:val="single"/>
    </w:rPr>
  </w:style>
  <w:style w:type="paragraph" w:customStyle="1" w:styleId="af5">
    <w:name w:val="Пример"/>
    <w:basedOn w:val="a"/>
    <w:link w:val="af6"/>
    <w:qFormat/>
    <w:rsid w:val="00D27814"/>
    <w:pPr>
      <w:spacing w:line="259" w:lineRule="auto"/>
      <w:ind w:firstLine="357"/>
      <w:jc w:val="both"/>
    </w:pPr>
    <w:rPr>
      <w:i/>
      <w:color w:val="00B050"/>
      <w:sz w:val="22"/>
      <w:szCs w:val="22"/>
    </w:rPr>
  </w:style>
  <w:style w:type="character" w:customStyle="1" w:styleId="af6">
    <w:name w:val="Пример Знак"/>
    <w:basedOn w:val="a0"/>
    <w:link w:val="af5"/>
    <w:rsid w:val="00D27814"/>
    <w:rPr>
      <w:i/>
      <w:color w:val="00B050"/>
    </w:rPr>
  </w:style>
  <w:style w:type="paragraph" w:styleId="af7">
    <w:name w:val="List Paragraph"/>
    <w:basedOn w:val="a"/>
    <w:link w:val="af8"/>
    <w:uiPriority w:val="34"/>
    <w:qFormat/>
    <w:rsid w:val="00946141"/>
    <w:pPr>
      <w:ind w:left="720"/>
      <w:contextualSpacing/>
    </w:pPr>
  </w:style>
  <w:style w:type="paragraph" w:customStyle="1" w:styleId="af9">
    <w:name w:val="Для копирования"/>
    <w:basedOn w:val="a"/>
    <w:link w:val="afa"/>
    <w:qFormat/>
    <w:rsid w:val="00071DE5"/>
    <w:pPr>
      <w:spacing w:after="160" w:line="259" w:lineRule="auto"/>
      <w:ind w:firstLine="708"/>
      <w:jc w:val="both"/>
    </w:pPr>
    <w:rPr>
      <w:color w:val="0070C0"/>
      <w:sz w:val="22"/>
      <w:szCs w:val="22"/>
    </w:rPr>
  </w:style>
  <w:style w:type="character" w:customStyle="1" w:styleId="afa">
    <w:name w:val="Для копирования Знак"/>
    <w:basedOn w:val="a0"/>
    <w:link w:val="af9"/>
    <w:rsid w:val="00071DE5"/>
    <w:rPr>
      <w:color w:val="0070C0"/>
    </w:rPr>
  </w:style>
  <w:style w:type="character" w:styleId="afb">
    <w:name w:val="Placeholder Text"/>
    <w:basedOn w:val="a0"/>
    <w:uiPriority w:val="99"/>
    <w:semiHidden/>
    <w:rsid w:val="00EB1472"/>
    <w:rPr>
      <w:color w:val="808080"/>
    </w:rPr>
  </w:style>
  <w:style w:type="character" w:customStyle="1" w:styleId="af8">
    <w:name w:val="Абзац списка Знак"/>
    <w:basedOn w:val="a0"/>
    <w:link w:val="af7"/>
    <w:uiPriority w:val="34"/>
    <w:rsid w:val="00657B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khsta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AA3E-700C-465D-AC57-A505E4C6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Старчак Михаил Романович</dc:creator>
  <cp:lastModifiedBy>В.Н. Самусенко</cp:lastModifiedBy>
  <cp:revision>18</cp:revision>
  <dcterms:created xsi:type="dcterms:W3CDTF">2018-11-12T14:38:00Z</dcterms:created>
  <dcterms:modified xsi:type="dcterms:W3CDTF">2020-11-12T15:00:00Z</dcterms:modified>
</cp:coreProperties>
</file>