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FFDCD" w14:textId="77777777" w:rsidR="003E081E" w:rsidRDefault="003E081E">
      <w:pPr>
        <w:jc w:val="both"/>
        <w:rPr>
          <w:rFonts w:ascii="Times New Roman" w:hAnsi="Times New Roman" w:cs="Times New Roman"/>
          <w:sz w:val="24"/>
          <w:szCs w:val="24"/>
        </w:rPr>
      </w:pPr>
    </w:p>
    <w:p w14:paraId="66689B4E" w14:textId="77777777" w:rsidR="003E081E" w:rsidRDefault="003E081E">
      <w:pPr>
        <w:jc w:val="right"/>
        <w:rPr>
          <w:rFonts w:ascii="Times New Roman" w:hAnsi="Times New Roman" w:cs="Times New Roman"/>
          <w:sz w:val="24"/>
          <w:szCs w:val="24"/>
        </w:rPr>
      </w:pPr>
    </w:p>
    <w:p w14:paraId="561AE683" w14:textId="77777777" w:rsidR="003E081E" w:rsidRDefault="003E081E">
      <w:pPr>
        <w:jc w:val="right"/>
        <w:rPr>
          <w:rFonts w:ascii="Times New Roman" w:hAnsi="Times New Roman" w:cs="Times New Roman"/>
          <w:sz w:val="24"/>
          <w:szCs w:val="24"/>
        </w:rPr>
      </w:pPr>
    </w:p>
    <w:tbl>
      <w:tblPr>
        <w:tblStyle w:val="afb"/>
        <w:tblW w:w="5387" w:type="dxa"/>
        <w:tblInd w:w="4077" w:type="dxa"/>
        <w:tblLayout w:type="fixed"/>
        <w:tblLook w:val="04A0" w:firstRow="1" w:lastRow="0" w:firstColumn="1" w:lastColumn="0" w:noHBand="0" w:noVBand="1"/>
      </w:tblPr>
      <w:tblGrid>
        <w:gridCol w:w="5387"/>
      </w:tblGrid>
      <w:tr w:rsidR="003E081E" w14:paraId="2C649503" w14:textId="77777777">
        <w:tc>
          <w:tcPr>
            <w:tcW w:w="5387" w:type="dxa"/>
          </w:tcPr>
          <w:p w14:paraId="4996771E" w14:textId="734150F5" w:rsidR="003E081E" w:rsidRDefault="00ED57A2" w:rsidP="0002535A">
            <w:pPr>
              <w:rPr>
                <w:rFonts w:ascii="Times New Roman" w:hAnsi="Times New Roman" w:cs="Times New Roman"/>
                <w:sz w:val="24"/>
                <w:szCs w:val="24"/>
              </w:rPr>
            </w:pPr>
            <w:r>
              <w:rPr>
                <w:rFonts w:ascii="Times New Roman" w:hAnsi="Times New Roman" w:cs="Times New Roman"/>
                <w:sz w:val="24"/>
                <w:szCs w:val="24"/>
              </w:rPr>
              <w:t>Рабочая программа утверждена в составе учеб. плана:</w:t>
            </w:r>
            <w:r w:rsidR="0002535A">
              <w:rPr>
                <w:rFonts w:ascii="Times New Roman" w:hAnsi="Times New Roman" w:cs="Times New Roman"/>
                <w:sz w:val="24"/>
                <w:szCs w:val="24"/>
              </w:rPr>
              <w:t xml:space="preserve"> 20/5665/1</w:t>
            </w:r>
          </w:p>
        </w:tc>
      </w:tr>
    </w:tbl>
    <w:p w14:paraId="29B56923" w14:textId="77777777" w:rsidR="003E081E" w:rsidRDefault="00ED57A2">
      <w:pPr>
        <w:jc w:val="right"/>
        <w:rPr>
          <w:rFonts w:ascii="Times New Roman" w:hAnsi="Times New Roman" w:cs="Times New Roman"/>
          <w:i/>
          <w:sz w:val="20"/>
          <w:szCs w:val="20"/>
        </w:rPr>
      </w:pPr>
      <w:r>
        <w:rPr>
          <w:rFonts w:ascii="Times New Roman" w:hAnsi="Times New Roman" w:cs="Times New Roman"/>
          <w:i/>
          <w:sz w:val="20"/>
          <w:szCs w:val="20"/>
        </w:rPr>
        <w:t>(заполняется работниками Управления образовательных программ)</w:t>
      </w:r>
    </w:p>
    <w:p w14:paraId="2F8F1D69" w14:textId="77777777" w:rsidR="003E081E" w:rsidRDefault="003E081E">
      <w:pPr>
        <w:jc w:val="right"/>
        <w:rPr>
          <w:rFonts w:ascii="Times New Roman" w:hAnsi="Times New Roman" w:cs="Times New Roman"/>
          <w:sz w:val="24"/>
          <w:szCs w:val="24"/>
        </w:rPr>
      </w:pPr>
    </w:p>
    <w:p w14:paraId="206819BE" w14:textId="77777777" w:rsidR="003E081E" w:rsidRDefault="00ED57A2">
      <w:pPr>
        <w:jc w:val="center"/>
        <w:rPr>
          <w:rFonts w:ascii="Times New Roman" w:hAnsi="Times New Roman" w:cs="Times New Roman"/>
          <w:sz w:val="24"/>
          <w:szCs w:val="24"/>
        </w:rPr>
      </w:pPr>
      <w:r>
        <w:rPr>
          <w:rFonts w:ascii="Times New Roman" w:hAnsi="Times New Roman" w:cs="Times New Roman"/>
          <w:b/>
          <w:sz w:val="24"/>
          <w:szCs w:val="24"/>
        </w:rPr>
        <w:t>Санкт-Петербургский государственный университет</w:t>
      </w:r>
    </w:p>
    <w:p w14:paraId="54B04445" w14:textId="77777777" w:rsidR="003E081E" w:rsidRDefault="003E081E">
      <w:pPr>
        <w:jc w:val="center"/>
        <w:rPr>
          <w:rFonts w:ascii="Times New Roman" w:hAnsi="Times New Roman" w:cs="Times New Roman"/>
          <w:sz w:val="24"/>
          <w:szCs w:val="24"/>
        </w:rPr>
      </w:pPr>
    </w:p>
    <w:p w14:paraId="0937F864" w14:textId="77777777" w:rsidR="003E081E" w:rsidRDefault="003E081E">
      <w:pPr>
        <w:jc w:val="center"/>
        <w:rPr>
          <w:rFonts w:ascii="Times New Roman" w:hAnsi="Times New Roman" w:cs="Times New Roman"/>
          <w:sz w:val="24"/>
          <w:szCs w:val="24"/>
        </w:rPr>
      </w:pPr>
    </w:p>
    <w:p w14:paraId="4340C854" w14:textId="77777777" w:rsidR="003E081E" w:rsidRDefault="003E081E">
      <w:pPr>
        <w:jc w:val="center"/>
        <w:rPr>
          <w:rFonts w:ascii="Times New Roman" w:hAnsi="Times New Roman" w:cs="Times New Roman"/>
          <w:sz w:val="24"/>
          <w:szCs w:val="24"/>
        </w:rPr>
      </w:pPr>
    </w:p>
    <w:p w14:paraId="27521A9B" w14:textId="77777777" w:rsidR="003E081E" w:rsidRDefault="003E081E">
      <w:pPr>
        <w:jc w:val="center"/>
        <w:rPr>
          <w:rFonts w:ascii="Times New Roman" w:hAnsi="Times New Roman" w:cs="Times New Roman"/>
          <w:sz w:val="24"/>
          <w:szCs w:val="24"/>
        </w:rPr>
      </w:pPr>
    </w:p>
    <w:p w14:paraId="13D368DB" w14:textId="77777777" w:rsidR="003E081E" w:rsidRDefault="003E081E">
      <w:pPr>
        <w:jc w:val="center"/>
        <w:rPr>
          <w:rFonts w:ascii="Times New Roman" w:hAnsi="Times New Roman" w:cs="Times New Roman"/>
          <w:sz w:val="24"/>
          <w:szCs w:val="24"/>
        </w:rPr>
      </w:pPr>
    </w:p>
    <w:p w14:paraId="306A440B" w14:textId="77777777" w:rsidR="003E081E" w:rsidRDefault="003E081E">
      <w:pPr>
        <w:jc w:val="center"/>
        <w:rPr>
          <w:rFonts w:ascii="Times New Roman" w:hAnsi="Times New Roman" w:cs="Times New Roman"/>
          <w:sz w:val="24"/>
          <w:szCs w:val="24"/>
        </w:rPr>
      </w:pPr>
    </w:p>
    <w:p w14:paraId="77C13375" w14:textId="77777777" w:rsidR="003E081E" w:rsidRDefault="003E081E">
      <w:pPr>
        <w:jc w:val="center"/>
        <w:rPr>
          <w:rFonts w:ascii="Times New Roman" w:hAnsi="Times New Roman" w:cs="Times New Roman"/>
          <w:sz w:val="24"/>
          <w:szCs w:val="24"/>
        </w:rPr>
      </w:pPr>
    </w:p>
    <w:p w14:paraId="49E00B0F" w14:textId="77777777" w:rsidR="003E081E" w:rsidRDefault="003E081E">
      <w:pPr>
        <w:jc w:val="center"/>
        <w:rPr>
          <w:rFonts w:ascii="Times New Roman" w:hAnsi="Times New Roman" w:cs="Times New Roman"/>
          <w:sz w:val="24"/>
          <w:szCs w:val="24"/>
        </w:rPr>
      </w:pPr>
    </w:p>
    <w:p w14:paraId="33152C85" w14:textId="77777777" w:rsidR="003E081E" w:rsidRDefault="003E081E">
      <w:pPr>
        <w:jc w:val="center"/>
        <w:rPr>
          <w:rFonts w:ascii="Times New Roman" w:hAnsi="Times New Roman" w:cs="Times New Roman"/>
          <w:sz w:val="24"/>
          <w:szCs w:val="24"/>
        </w:rPr>
      </w:pPr>
    </w:p>
    <w:p w14:paraId="4E59BDA3" w14:textId="77777777" w:rsidR="003E081E" w:rsidRDefault="003E081E">
      <w:pPr>
        <w:jc w:val="center"/>
        <w:rPr>
          <w:rFonts w:ascii="Times New Roman" w:hAnsi="Times New Roman" w:cs="Times New Roman"/>
          <w:sz w:val="24"/>
          <w:szCs w:val="24"/>
        </w:rPr>
      </w:pPr>
    </w:p>
    <w:p w14:paraId="63CCEF74" w14:textId="77777777" w:rsidR="003E081E" w:rsidRDefault="00ED57A2">
      <w:pPr>
        <w:jc w:val="center"/>
        <w:rPr>
          <w:rFonts w:ascii="Times New Roman" w:hAnsi="Times New Roman" w:cs="Times New Roman"/>
          <w:sz w:val="24"/>
          <w:szCs w:val="24"/>
        </w:rPr>
      </w:pPr>
      <w:r>
        <w:rPr>
          <w:rFonts w:ascii="Times New Roman" w:hAnsi="Times New Roman" w:cs="Times New Roman"/>
          <w:b/>
          <w:sz w:val="24"/>
          <w:szCs w:val="24"/>
        </w:rPr>
        <w:t xml:space="preserve">Р А Б О Ч А Я   П Р О Г Р А М </w:t>
      </w:r>
      <w:proofErr w:type="spellStart"/>
      <w:r>
        <w:rPr>
          <w:rFonts w:ascii="Times New Roman" w:hAnsi="Times New Roman" w:cs="Times New Roman"/>
          <w:b/>
          <w:sz w:val="24"/>
          <w:szCs w:val="24"/>
        </w:rPr>
        <w:t>М</w:t>
      </w:r>
      <w:proofErr w:type="spellEnd"/>
      <w:r>
        <w:rPr>
          <w:rFonts w:ascii="Times New Roman" w:hAnsi="Times New Roman" w:cs="Times New Roman"/>
          <w:b/>
          <w:sz w:val="24"/>
          <w:szCs w:val="24"/>
        </w:rPr>
        <w:t xml:space="preserve"> А</w:t>
      </w:r>
    </w:p>
    <w:p w14:paraId="480B1BCB" w14:textId="77777777" w:rsidR="003E081E" w:rsidRDefault="00ED57A2">
      <w:pPr>
        <w:jc w:val="center"/>
        <w:rPr>
          <w:rFonts w:ascii="Times New Roman" w:hAnsi="Times New Roman" w:cs="Times New Roman"/>
          <w:b/>
          <w:sz w:val="24"/>
          <w:szCs w:val="24"/>
        </w:rPr>
      </w:pPr>
      <w:r>
        <w:rPr>
          <w:rFonts w:ascii="Times New Roman" w:hAnsi="Times New Roman" w:cs="Times New Roman"/>
          <w:b/>
          <w:sz w:val="24"/>
          <w:szCs w:val="24"/>
        </w:rPr>
        <w:t xml:space="preserve">П Р А К Т И К И </w:t>
      </w:r>
    </w:p>
    <w:p w14:paraId="6D360EBD" w14:textId="77777777" w:rsidR="003E081E" w:rsidRDefault="003E081E">
      <w:pPr>
        <w:jc w:val="center"/>
        <w:rPr>
          <w:rFonts w:ascii="Times New Roman" w:hAnsi="Times New Roman" w:cs="Times New Roman"/>
          <w:sz w:val="24"/>
          <w:szCs w:val="24"/>
        </w:rPr>
      </w:pPr>
    </w:p>
    <w:p w14:paraId="4DE05A40" w14:textId="77777777" w:rsidR="003E081E" w:rsidRDefault="003E081E">
      <w:pPr>
        <w:jc w:val="center"/>
        <w:rPr>
          <w:rFonts w:ascii="Times New Roman" w:hAnsi="Times New Roman" w:cs="Times New Roman"/>
          <w:sz w:val="24"/>
          <w:szCs w:val="24"/>
        </w:rPr>
      </w:pPr>
    </w:p>
    <w:p w14:paraId="32F3312D" w14:textId="77777777" w:rsidR="003E081E" w:rsidRDefault="003E081E">
      <w:pPr>
        <w:jc w:val="center"/>
        <w:rPr>
          <w:rFonts w:ascii="Times New Roman" w:hAnsi="Times New Roman" w:cs="Times New Roman"/>
          <w:sz w:val="24"/>
          <w:szCs w:val="24"/>
        </w:rPr>
      </w:pPr>
    </w:p>
    <w:p w14:paraId="36B262B7" w14:textId="77777777" w:rsidR="003E081E" w:rsidRDefault="00ED57A2">
      <w:pPr>
        <w:jc w:val="center"/>
        <w:rPr>
          <w:rFonts w:ascii="Times New Roman" w:hAnsi="Times New Roman" w:cs="Times New Roman"/>
          <w:sz w:val="24"/>
          <w:szCs w:val="24"/>
        </w:rPr>
      </w:pPr>
      <w:r>
        <w:rPr>
          <w:rFonts w:ascii="Times New Roman" w:hAnsi="Times New Roman" w:cs="Times New Roman"/>
          <w:sz w:val="24"/>
          <w:szCs w:val="24"/>
        </w:rPr>
        <w:t>Производственная практика (научно-исследовательская работа)</w:t>
      </w:r>
    </w:p>
    <w:p w14:paraId="7481D860" w14:textId="77777777" w:rsidR="003E081E" w:rsidRDefault="003E081E">
      <w:pPr>
        <w:jc w:val="center"/>
        <w:rPr>
          <w:rFonts w:ascii="Times New Roman" w:hAnsi="Times New Roman" w:cs="Times New Roman"/>
          <w:sz w:val="24"/>
          <w:szCs w:val="24"/>
        </w:rPr>
      </w:pPr>
    </w:p>
    <w:p w14:paraId="3456C92C" w14:textId="77777777" w:rsidR="003E081E" w:rsidRPr="00BC5E98" w:rsidRDefault="00ED57A2">
      <w:pPr>
        <w:jc w:val="center"/>
        <w:rPr>
          <w:rFonts w:ascii="Times New Roman" w:hAnsi="Times New Roman" w:cs="Times New Roman"/>
          <w:sz w:val="24"/>
          <w:szCs w:val="24"/>
          <w:lang w:val="en-US"/>
        </w:rPr>
      </w:pPr>
      <w:r>
        <w:rPr>
          <w:rFonts w:ascii="Times New Roman" w:hAnsi="Times New Roman" w:cs="Times New Roman"/>
          <w:sz w:val="24"/>
          <w:szCs w:val="24"/>
          <w:lang w:val="en-US"/>
        </w:rPr>
        <w:t>Internship (Research Project)</w:t>
      </w:r>
    </w:p>
    <w:p w14:paraId="00705EDA" w14:textId="77777777" w:rsidR="003E081E" w:rsidRPr="00BC5E98" w:rsidRDefault="003E081E">
      <w:pPr>
        <w:jc w:val="center"/>
        <w:rPr>
          <w:rFonts w:ascii="Times New Roman" w:hAnsi="Times New Roman" w:cs="Times New Roman"/>
          <w:sz w:val="24"/>
          <w:szCs w:val="24"/>
          <w:lang w:val="en-US"/>
        </w:rPr>
      </w:pPr>
    </w:p>
    <w:p w14:paraId="71F377B5" w14:textId="77777777" w:rsidR="003E081E" w:rsidRPr="00BC5E98" w:rsidRDefault="003E081E">
      <w:pPr>
        <w:jc w:val="center"/>
        <w:rPr>
          <w:rFonts w:ascii="Times New Roman" w:hAnsi="Times New Roman" w:cs="Times New Roman"/>
          <w:sz w:val="24"/>
          <w:szCs w:val="24"/>
          <w:lang w:val="en-US"/>
        </w:rPr>
      </w:pPr>
    </w:p>
    <w:p w14:paraId="24444288" w14:textId="77777777" w:rsidR="003E081E" w:rsidRPr="00BC5E98" w:rsidRDefault="003E081E">
      <w:pPr>
        <w:jc w:val="center"/>
        <w:rPr>
          <w:rFonts w:ascii="Times New Roman" w:hAnsi="Times New Roman" w:cs="Times New Roman"/>
          <w:sz w:val="24"/>
          <w:szCs w:val="24"/>
          <w:lang w:val="en-US"/>
        </w:rPr>
      </w:pPr>
    </w:p>
    <w:p w14:paraId="69B93073" w14:textId="77777777" w:rsidR="003E081E" w:rsidRPr="00BC5E98" w:rsidRDefault="00ED57A2">
      <w:pPr>
        <w:jc w:val="center"/>
        <w:rPr>
          <w:rFonts w:ascii="Times New Roman" w:hAnsi="Times New Roman" w:cs="Times New Roman"/>
          <w:sz w:val="24"/>
          <w:szCs w:val="24"/>
          <w:lang w:val="en-US"/>
        </w:rPr>
      </w:pPr>
      <w:r>
        <w:rPr>
          <w:rFonts w:ascii="Times New Roman" w:hAnsi="Times New Roman" w:cs="Times New Roman"/>
          <w:b/>
          <w:sz w:val="24"/>
          <w:szCs w:val="24"/>
        </w:rPr>
        <w:t>Язык</w:t>
      </w:r>
      <w:r>
        <w:rPr>
          <w:rFonts w:ascii="Times New Roman" w:hAnsi="Times New Roman" w:cs="Times New Roman"/>
          <w:b/>
          <w:sz w:val="24"/>
          <w:szCs w:val="24"/>
          <w:lang w:val="en-US"/>
        </w:rPr>
        <w:t>(</w:t>
      </w:r>
      <w:r>
        <w:rPr>
          <w:rFonts w:ascii="Times New Roman" w:hAnsi="Times New Roman" w:cs="Times New Roman"/>
          <w:b/>
          <w:sz w:val="24"/>
          <w:szCs w:val="24"/>
        </w:rPr>
        <w:t>и</w:t>
      </w:r>
      <w:r>
        <w:rPr>
          <w:rFonts w:ascii="Times New Roman" w:hAnsi="Times New Roman" w:cs="Times New Roman"/>
          <w:b/>
          <w:sz w:val="24"/>
          <w:szCs w:val="24"/>
          <w:lang w:val="en-US"/>
        </w:rPr>
        <w:t xml:space="preserve">) </w:t>
      </w:r>
      <w:r>
        <w:rPr>
          <w:rFonts w:ascii="Times New Roman" w:hAnsi="Times New Roman" w:cs="Times New Roman"/>
          <w:b/>
          <w:sz w:val="24"/>
          <w:szCs w:val="24"/>
        </w:rPr>
        <w:t>обучения</w:t>
      </w:r>
    </w:p>
    <w:p w14:paraId="00848BD7" w14:textId="77777777" w:rsidR="003E081E" w:rsidRPr="00BC5E98" w:rsidRDefault="003E081E">
      <w:pPr>
        <w:jc w:val="center"/>
        <w:rPr>
          <w:rFonts w:ascii="Times New Roman" w:hAnsi="Times New Roman" w:cs="Times New Roman"/>
          <w:sz w:val="24"/>
          <w:szCs w:val="24"/>
          <w:lang w:val="en-US"/>
        </w:rPr>
      </w:pPr>
    </w:p>
    <w:p w14:paraId="77F56555" w14:textId="77777777" w:rsidR="003E081E" w:rsidRDefault="00ED57A2">
      <w:pPr>
        <w:jc w:val="center"/>
        <w:rPr>
          <w:rFonts w:ascii="Times New Roman" w:hAnsi="Times New Roman" w:cs="Times New Roman"/>
          <w:sz w:val="24"/>
          <w:szCs w:val="24"/>
        </w:rPr>
      </w:pPr>
      <w:r>
        <w:rPr>
          <w:rFonts w:ascii="Times New Roman" w:hAnsi="Times New Roman" w:cs="Times New Roman"/>
          <w:i/>
          <w:sz w:val="20"/>
          <w:szCs w:val="20"/>
        </w:rPr>
        <w:t>русский</w:t>
      </w:r>
    </w:p>
    <w:p w14:paraId="1C3D70DB" w14:textId="77777777" w:rsidR="003E081E" w:rsidRDefault="003E081E">
      <w:pPr>
        <w:rPr>
          <w:rFonts w:ascii="Times New Roman" w:hAnsi="Times New Roman" w:cs="Times New Roman"/>
          <w:sz w:val="24"/>
          <w:szCs w:val="24"/>
        </w:rPr>
      </w:pPr>
    </w:p>
    <w:p w14:paraId="7C1F540D" w14:textId="77777777" w:rsidR="003E081E" w:rsidRDefault="003E081E">
      <w:pPr>
        <w:rPr>
          <w:rFonts w:ascii="Times New Roman" w:hAnsi="Times New Roman" w:cs="Times New Roman"/>
          <w:sz w:val="24"/>
          <w:szCs w:val="24"/>
        </w:rPr>
      </w:pPr>
    </w:p>
    <w:p w14:paraId="58E87666" w14:textId="77777777" w:rsidR="003E081E" w:rsidRDefault="003E081E">
      <w:pPr>
        <w:rPr>
          <w:rFonts w:ascii="Times New Roman" w:hAnsi="Times New Roman" w:cs="Times New Roman"/>
          <w:sz w:val="24"/>
          <w:szCs w:val="24"/>
        </w:rPr>
      </w:pPr>
    </w:p>
    <w:p w14:paraId="691314AC" w14:textId="77777777" w:rsidR="003E081E" w:rsidRDefault="00ED57A2">
      <w:pPr>
        <w:jc w:val="right"/>
        <w:rPr>
          <w:rFonts w:ascii="Times New Roman" w:hAnsi="Times New Roman" w:cs="Times New Roman"/>
          <w:sz w:val="24"/>
          <w:szCs w:val="24"/>
        </w:rPr>
      </w:pPr>
      <w:r>
        <w:rPr>
          <w:rFonts w:ascii="Times New Roman" w:hAnsi="Times New Roman" w:cs="Times New Roman"/>
          <w:sz w:val="24"/>
          <w:szCs w:val="24"/>
        </w:rPr>
        <w:t>Трудоемкость в зачетных единицах: 6</w:t>
      </w:r>
    </w:p>
    <w:p w14:paraId="1C0D00B9" w14:textId="77777777" w:rsidR="003E081E" w:rsidRDefault="003E081E">
      <w:pPr>
        <w:rPr>
          <w:rFonts w:ascii="Times New Roman" w:hAnsi="Times New Roman" w:cs="Times New Roman"/>
          <w:sz w:val="24"/>
          <w:szCs w:val="24"/>
        </w:rPr>
      </w:pPr>
    </w:p>
    <w:p w14:paraId="39E184CF" w14:textId="77777777" w:rsidR="003E081E" w:rsidRDefault="00ED57A2">
      <w:pPr>
        <w:jc w:val="right"/>
        <w:rPr>
          <w:rFonts w:ascii="Times New Roman" w:hAnsi="Times New Roman" w:cs="Times New Roman"/>
          <w:sz w:val="24"/>
          <w:szCs w:val="24"/>
        </w:rPr>
      </w:pPr>
      <w:r>
        <w:rPr>
          <w:rFonts w:ascii="Times New Roman" w:hAnsi="Times New Roman" w:cs="Times New Roman"/>
          <w:sz w:val="24"/>
          <w:szCs w:val="24"/>
        </w:rPr>
        <w:t>Регистрационный номер рабочей программы: 064847</w:t>
      </w:r>
    </w:p>
    <w:p w14:paraId="1BB0DD9B" w14:textId="77777777" w:rsidR="003E081E" w:rsidRDefault="003E081E">
      <w:pPr>
        <w:rPr>
          <w:rFonts w:ascii="Times New Roman" w:hAnsi="Times New Roman" w:cs="Times New Roman"/>
          <w:sz w:val="24"/>
          <w:szCs w:val="24"/>
        </w:rPr>
      </w:pPr>
    </w:p>
    <w:p w14:paraId="6B324611" w14:textId="77777777" w:rsidR="003E081E" w:rsidRDefault="003E081E">
      <w:pPr>
        <w:rPr>
          <w:rFonts w:ascii="Times New Roman" w:hAnsi="Times New Roman" w:cs="Times New Roman"/>
          <w:sz w:val="24"/>
          <w:szCs w:val="24"/>
        </w:rPr>
      </w:pPr>
    </w:p>
    <w:p w14:paraId="02B6F450" w14:textId="77777777" w:rsidR="003E081E" w:rsidRDefault="003E081E">
      <w:pPr>
        <w:rPr>
          <w:rFonts w:ascii="Times New Roman" w:hAnsi="Times New Roman" w:cs="Times New Roman"/>
          <w:sz w:val="24"/>
          <w:szCs w:val="24"/>
        </w:rPr>
      </w:pPr>
    </w:p>
    <w:p w14:paraId="3FC75789" w14:textId="77777777" w:rsidR="003E081E" w:rsidRDefault="003E081E">
      <w:pPr>
        <w:rPr>
          <w:rFonts w:ascii="Times New Roman" w:hAnsi="Times New Roman" w:cs="Times New Roman"/>
          <w:sz w:val="24"/>
          <w:szCs w:val="24"/>
        </w:rPr>
      </w:pPr>
    </w:p>
    <w:p w14:paraId="5D75FEA2" w14:textId="77777777" w:rsidR="003E081E" w:rsidRDefault="003E081E">
      <w:pPr>
        <w:rPr>
          <w:rFonts w:ascii="Times New Roman" w:hAnsi="Times New Roman" w:cs="Times New Roman"/>
          <w:sz w:val="24"/>
          <w:szCs w:val="24"/>
        </w:rPr>
      </w:pPr>
    </w:p>
    <w:p w14:paraId="12B671DC" w14:textId="77777777" w:rsidR="003E081E" w:rsidRDefault="003E081E">
      <w:pPr>
        <w:rPr>
          <w:rFonts w:ascii="Times New Roman" w:hAnsi="Times New Roman" w:cs="Times New Roman"/>
          <w:sz w:val="24"/>
          <w:szCs w:val="24"/>
        </w:rPr>
      </w:pPr>
    </w:p>
    <w:p w14:paraId="7C3AB2B3" w14:textId="77777777" w:rsidR="003E081E" w:rsidRDefault="00ED57A2">
      <w:pPr>
        <w:jc w:val="center"/>
        <w:rPr>
          <w:rFonts w:ascii="Times New Roman" w:hAnsi="Times New Roman" w:cs="Times New Roman"/>
          <w:sz w:val="24"/>
          <w:szCs w:val="24"/>
        </w:rPr>
      </w:pPr>
      <w:r>
        <w:rPr>
          <w:rFonts w:ascii="Times New Roman" w:hAnsi="Times New Roman" w:cs="Times New Roman"/>
          <w:sz w:val="24"/>
          <w:szCs w:val="24"/>
        </w:rPr>
        <w:t>2020</w:t>
      </w:r>
    </w:p>
    <w:p w14:paraId="72E67C8D" w14:textId="77777777" w:rsidR="003E081E" w:rsidRDefault="00ED57A2">
      <w:pPr>
        <w:rPr>
          <w:rFonts w:ascii="Times New Roman" w:hAnsi="Times New Roman" w:cs="Times New Roman"/>
          <w:sz w:val="24"/>
          <w:szCs w:val="24"/>
        </w:rPr>
      </w:pPr>
      <w:r>
        <w:rPr>
          <w:rFonts w:ascii="Times New Roman" w:hAnsi="Times New Roman" w:cs="Times New Roman"/>
          <w:sz w:val="24"/>
          <w:szCs w:val="24"/>
        </w:rPr>
        <w:br w:type="page"/>
      </w:r>
    </w:p>
    <w:p w14:paraId="0F45336C" w14:textId="77777777" w:rsidR="003E081E" w:rsidRDefault="00ED57A2">
      <w:pPr>
        <w:jc w:val="both"/>
        <w:rPr>
          <w:rFonts w:ascii="Times New Roman" w:hAnsi="Times New Roman" w:cs="Times New Roman"/>
          <w:b/>
          <w:sz w:val="24"/>
          <w:szCs w:val="24"/>
        </w:rPr>
      </w:pPr>
      <w:r>
        <w:rPr>
          <w:rFonts w:ascii="Times New Roman" w:hAnsi="Times New Roman" w:cs="Times New Roman"/>
          <w:b/>
          <w:sz w:val="24"/>
          <w:szCs w:val="24"/>
        </w:rPr>
        <w:lastRenderedPageBreak/>
        <w:t>Аннотация</w:t>
      </w:r>
    </w:p>
    <w:p w14:paraId="6CD275FF" w14:textId="77777777" w:rsidR="003E081E" w:rsidRDefault="00ED57A2">
      <w:pPr>
        <w:ind w:firstLine="720"/>
        <w:jc w:val="both"/>
        <w:rPr>
          <w:rFonts w:ascii="Times New Roman" w:hAnsi="Times New Roman" w:cs="Times New Roman"/>
          <w:sz w:val="24"/>
          <w:szCs w:val="24"/>
        </w:rPr>
      </w:pPr>
      <w:r>
        <w:rPr>
          <w:rFonts w:ascii="Times New Roman" w:hAnsi="Times New Roman" w:cs="Times New Roman"/>
          <w:sz w:val="24"/>
          <w:szCs w:val="24"/>
        </w:rPr>
        <w:t xml:space="preserve">Направление «Математическое обеспечение и администрирование информационных систем» ориентировано на подготовку специалистов высшей школы (магистров), основная профессиональная деятельность которых связана с созданием и поддержкой программных и программно-аппаратных систем любой степени сложности или (и) выявлением актуальной проблематики, разработкой дизайна, планированием, обеспечением, проведением и формированием отчетов по научно-исследовательским, (информационно-)аналитическим, интернет-проектам, а также иным проектам в междисциплинарной сфере проектирования, разработки, администрирования, модернизации, конфигурирования, машинного обучения, математического, информационного и программного обеспечения, применения информационных и информационно-аналитических систем, их компонент или технологий. Научно-исследовательская (производственная) практика предназначена для получения обучающимися практического опыта исследовательской деятельности, а также практического опыта работы в </w:t>
      </w:r>
      <w:r>
        <w:rPr>
          <w:rFonts w:ascii="Times New Roman" w:hAnsi="Times New Roman" w:cs="Times New Roman"/>
          <w:sz w:val="24"/>
          <w:szCs w:val="24"/>
          <w:lang w:val="en-US"/>
        </w:rPr>
        <w:t>IT</w:t>
      </w:r>
      <w:r>
        <w:rPr>
          <w:rFonts w:ascii="Times New Roman" w:hAnsi="Times New Roman" w:cs="Times New Roman"/>
          <w:sz w:val="24"/>
          <w:szCs w:val="24"/>
        </w:rPr>
        <w:t>-проектах.</w:t>
      </w:r>
    </w:p>
    <w:p w14:paraId="6105A794" w14:textId="77777777" w:rsidR="003E081E" w:rsidRDefault="003E081E">
      <w:pPr>
        <w:jc w:val="both"/>
        <w:rPr>
          <w:rFonts w:ascii="Times New Roman" w:hAnsi="Times New Roman" w:cs="Times New Roman"/>
          <w:sz w:val="24"/>
          <w:szCs w:val="24"/>
        </w:rPr>
      </w:pPr>
    </w:p>
    <w:p w14:paraId="30FAC0FE" w14:textId="77777777" w:rsidR="003E081E" w:rsidRPr="00BC5E98" w:rsidRDefault="00ED57A2">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Educational program “Software and Administration of Information Systems” is designed to train higher education specialists (bachelor's degrees) planning to make a career in complex software and middleware systems creation and support, in analyzing, designing, planning, supporting and making reports on research projects, analytical projects, internet projects and other cross-disciplinal projects in fields of designing, development, administration, modernizing, configuring, machine learning, mathematical, informational and software applications, applied information and analytical systems, their components and technologies. Research Practice (Internship) aims to help students gain production and research experience and it is designed to include an immersion in CS and related research fields as well as an immersion in the IT industry.</w:t>
      </w:r>
    </w:p>
    <w:p w14:paraId="1ECA9D27" w14:textId="77777777" w:rsidR="003E081E" w:rsidRPr="00BC5E98" w:rsidRDefault="003E081E">
      <w:pPr>
        <w:jc w:val="both"/>
        <w:rPr>
          <w:rFonts w:ascii="Times New Roman" w:hAnsi="Times New Roman" w:cs="Times New Roman"/>
          <w:sz w:val="24"/>
          <w:szCs w:val="24"/>
          <w:lang w:val="en-US"/>
        </w:rPr>
      </w:pPr>
    </w:p>
    <w:p w14:paraId="5DFBA294" w14:textId="77777777" w:rsidR="003E081E" w:rsidRDefault="00ED57A2">
      <w:pPr>
        <w:jc w:val="both"/>
        <w:rPr>
          <w:rFonts w:ascii="Times New Roman" w:hAnsi="Times New Roman" w:cs="Times New Roman"/>
          <w:b/>
          <w:sz w:val="24"/>
          <w:szCs w:val="24"/>
        </w:rPr>
      </w:pPr>
      <w:r>
        <w:rPr>
          <w:rFonts w:ascii="Times New Roman" w:hAnsi="Times New Roman" w:cs="Times New Roman"/>
          <w:b/>
          <w:sz w:val="24"/>
          <w:szCs w:val="24"/>
        </w:rPr>
        <w:t>Раздел 1.</w:t>
      </w:r>
      <w:r>
        <w:rPr>
          <w:rFonts w:ascii="Times New Roman" w:hAnsi="Times New Roman" w:cs="Times New Roman"/>
          <w:b/>
          <w:sz w:val="24"/>
          <w:szCs w:val="24"/>
        </w:rPr>
        <w:tab/>
        <w:t>Характеристика практики</w:t>
      </w:r>
    </w:p>
    <w:p w14:paraId="1998F790" w14:textId="77777777" w:rsidR="003E081E" w:rsidRDefault="00ED57A2">
      <w:pPr>
        <w:jc w:val="both"/>
        <w:rPr>
          <w:rFonts w:ascii="Times New Roman" w:hAnsi="Times New Roman" w:cs="Times New Roman"/>
          <w:sz w:val="24"/>
          <w:szCs w:val="24"/>
        </w:rPr>
      </w:pPr>
      <w:r>
        <w:rPr>
          <w:rFonts w:ascii="Times New Roman" w:hAnsi="Times New Roman" w:cs="Times New Roman"/>
          <w:b/>
          <w:sz w:val="24"/>
          <w:szCs w:val="24"/>
        </w:rPr>
        <w:t>1.1. Цель и задачи практики</w:t>
      </w:r>
      <w:r>
        <w:rPr>
          <w:rFonts w:ascii="Times New Roman" w:hAnsi="Times New Roman" w:cs="Times New Roman"/>
          <w:sz w:val="24"/>
          <w:szCs w:val="24"/>
        </w:rPr>
        <w:t xml:space="preserve"> </w:t>
      </w:r>
    </w:p>
    <w:p w14:paraId="1C5E0317" w14:textId="77777777" w:rsidR="003E081E" w:rsidRDefault="003E081E">
      <w:pPr>
        <w:jc w:val="both"/>
        <w:rPr>
          <w:rFonts w:ascii="Times New Roman" w:hAnsi="Times New Roman" w:cs="Times New Roman"/>
          <w:sz w:val="24"/>
          <w:szCs w:val="24"/>
        </w:rPr>
      </w:pPr>
    </w:p>
    <w:p w14:paraId="5DA95089" w14:textId="77777777" w:rsidR="003E081E" w:rsidRDefault="00ED57A2">
      <w:pPr>
        <w:ind w:firstLine="720"/>
        <w:jc w:val="both"/>
        <w:rPr>
          <w:rFonts w:ascii="Times New Roman" w:hAnsi="Times New Roman" w:cs="Times New Roman"/>
          <w:sz w:val="24"/>
          <w:szCs w:val="24"/>
        </w:rPr>
      </w:pPr>
      <w:r>
        <w:rPr>
          <w:rFonts w:ascii="Times New Roman" w:hAnsi="Times New Roman" w:cs="Times New Roman"/>
          <w:sz w:val="24"/>
          <w:szCs w:val="24"/>
        </w:rPr>
        <w:t>Производственная практика (научно-исследовательская работа) магистрантов программы ВМ.5665 «Математическое обеспечение и администрирование информационных систем» направлена на достижение следующих целей.</w:t>
      </w:r>
    </w:p>
    <w:p w14:paraId="4383870A" w14:textId="77777777" w:rsidR="003E081E" w:rsidRDefault="00ED57A2">
      <w:pPr>
        <w:pStyle w:val="aff3"/>
        <w:numPr>
          <w:ilvl w:val="0"/>
          <w:numId w:val="10"/>
        </w:numPr>
        <w:jc w:val="both"/>
        <w:rPr>
          <w:rFonts w:ascii="Times New Roman" w:hAnsi="Times New Roman" w:cs="Times New Roman"/>
          <w:sz w:val="24"/>
          <w:szCs w:val="24"/>
        </w:rPr>
      </w:pPr>
      <w:r>
        <w:rPr>
          <w:rFonts w:ascii="Times New Roman" w:hAnsi="Times New Roman" w:cs="Times New Roman"/>
          <w:sz w:val="24"/>
          <w:szCs w:val="24"/>
        </w:rPr>
        <w:t>Контроль показателей научной деятельности магистрантов.</w:t>
      </w:r>
    </w:p>
    <w:p w14:paraId="27E05A5C" w14:textId="77777777" w:rsidR="003E081E" w:rsidRDefault="00ED57A2">
      <w:pPr>
        <w:pStyle w:val="aff3"/>
        <w:numPr>
          <w:ilvl w:val="0"/>
          <w:numId w:val="10"/>
        </w:numPr>
        <w:jc w:val="both"/>
        <w:rPr>
          <w:rFonts w:ascii="Times New Roman" w:hAnsi="Times New Roman" w:cs="Times New Roman"/>
          <w:sz w:val="24"/>
          <w:szCs w:val="24"/>
        </w:rPr>
      </w:pPr>
      <w:r>
        <w:rPr>
          <w:rFonts w:ascii="Times New Roman" w:hAnsi="Times New Roman" w:cs="Times New Roman"/>
          <w:sz w:val="24"/>
          <w:szCs w:val="24"/>
        </w:rPr>
        <w:t>Помощь магистрантам в окончательном формулировании темы ВКР и в работе над ней.</w:t>
      </w:r>
    </w:p>
    <w:p w14:paraId="64F73916" w14:textId="77777777" w:rsidR="003E081E" w:rsidRDefault="003E081E">
      <w:pPr>
        <w:jc w:val="both"/>
        <w:rPr>
          <w:rFonts w:ascii="Times New Roman" w:hAnsi="Times New Roman" w:cs="Times New Roman"/>
          <w:sz w:val="24"/>
          <w:szCs w:val="24"/>
        </w:rPr>
      </w:pPr>
    </w:p>
    <w:p w14:paraId="7B55EDA3" w14:textId="77777777" w:rsidR="003E081E" w:rsidRDefault="00ED57A2">
      <w:pPr>
        <w:jc w:val="both"/>
        <w:rPr>
          <w:rFonts w:ascii="Times New Roman" w:hAnsi="Times New Roman" w:cs="Times New Roman"/>
          <w:b/>
          <w:sz w:val="24"/>
          <w:szCs w:val="24"/>
        </w:rPr>
      </w:pPr>
      <w:r>
        <w:rPr>
          <w:rFonts w:ascii="Times New Roman" w:hAnsi="Times New Roman" w:cs="Times New Roman"/>
          <w:b/>
          <w:sz w:val="24"/>
          <w:szCs w:val="24"/>
        </w:rPr>
        <w:t>1.2. Вид практики</w:t>
      </w:r>
    </w:p>
    <w:p w14:paraId="2A8A6E97" w14:textId="77777777" w:rsidR="003E081E" w:rsidRDefault="00ED57A2">
      <w:pPr>
        <w:jc w:val="both"/>
        <w:rPr>
          <w:rFonts w:ascii="Times New Roman" w:hAnsi="Times New Roman" w:cs="Times New Roman"/>
          <w:sz w:val="32"/>
          <w:szCs w:val="32"/>
        </w:rPr>
      </w:pPr>
      <w:r>
        <w:rPr>
          <w:rFonts w:ascii="Segoe UI Symbol" w:hAnsi="Segoe UI Symbol" w:cs="Segoe UI Symbol"/>
          <w:sz w:val="24"/>
          <w:szCs w:val="24"/>
        </w:rPr>
        <w:t>☐</w:t>
      </w:r>
      <w:r>
        <w:rPr>
          <w:rFonts w:cs="Segoe UI Symbol"/>
          <w:sz w:val="24"/>
          <w:szCs w:val="24"/>
        </w:rPr>
        <w:t xml:space="preserve"> </w:t>
      </w:r>
      <w:r>
        <w:rPr>
          <w:rFonts w:ascii="Times New Roman" w:hAnsi="Times New Roman" w:cs="Times New Roman"/>
          <w:sz w:val="24"/>
          <w:szCs w:val="24"/>
        </w:rPr>
        <w:t>Учебная</w:t>
      </w:r>
      <w:r>
        <w:rPr>
          <w:rFonts w:ascii="Times New Roman" w:hAnsi="Times New Roman" w:cs="Times New Roman"/>
          <w:sz w:val="32"/>
          <w:szCs w:val="32"/>
        </w:rPr>
        <w:t xml:space="preserve">                                              </w:t>
      </w:r>
    </w:p>
    <w:p w14:paraId="1BC171BF" w14:textId="77777777" w:rsidR="003E081E" w:rsidRDefault="00ED57A2">
      <w:pPr>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Производственная, в т.ч. преддипломная</w:t>
      </w:r>
    </w:p>
    <w:p w14:paraId="67356C86" w14:textId="77777777" w:rsidR="003E081E" w:rsidRDefault="00ED57A2">
      <w:pPr>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_________________________</w:t>
      </w:r>
    </w:p>
    <w:p w14:paraId="07913D1B" w14:textId="77777777" w:rsidR="003E081E" w:rsidRDefault="003E081E">
      <w:pPr>
        <w:jc w:val="both"/>
        <w:rPr>
          <w:rFonts w:ascii="Times New Roman" w:hAnsi="Times New Roman" w:cs="Times New Roman"/>
          <w:b/>
          <w:sz w:val="24"/>
          <w:szCs w:val="24"/>
        </w:rPr>
      </w:pPr>
    </w:p>
    <w:p w14:paraId="69E1E1EA" w14:textId="77777777" w:rsidR="003E081E" w:rsidRDefault="00ED57A2">
      <w:pPr>
        <w:jc w:val="both"/>
        <w:rPr>
          <w:rFonts w:ascii="Times New Roman" w:hAnsi="Times New Roman" w:cs="Times New Roman"/>
          <w:i/>
          <w:sz w:val="20"/>
          <w:szCs w:val="20"/>
        </w:rPr>
      </w:pPr>
      <w:r>
        <w:rPr>
          <w:rFonts w:ascii="Times New Roman" w:hAnsi="Times New Roman" w:cs="Times New Roman"/>
          <w:b/>
          <w:sz w:val="24"/>
          <w:szCs w:val="24"/>
        </w:rPr>
        <w:t>1.2.1. Тип практики</w:t>
      </w:r>
    </w:p>
    <w:p w14:paraId="19A4B530" w14:textId="77777777" w:rsidR="003E081E" w:rsidRDefault="00ED57A2">
      <w:pPr>
        <w:jc w:val="both"/>
        <w:rPr>
          <w:rFonts w:ascii="Times New Roman" w:hAnsi="Times New Roman" w:cs="Times New Roman"/>
          <w:i/>
          <w:sz w:val="24"/>
          <w:szCs w:val="24"/>
        </w:rPr>
      </w:pPr>
      <w:r>
        <w:rPr>
          <w:rFonts w:ascii="Times New Roman" w:hAnsi="Times New Roman" w:cs="Times New Roman"/>
          <w:iCs/>
          <w:sz w:val="24"/>
          <w:szCs w:val="24"/>
        </w:rPr>
        <w:t>Научно-исследовательская работа</w:t>
      </w:r>
    </w:p>
    <w:p w14:paraId="5EC7AA7B" w14:textId="77777777" w:rsidR="003E081E" w:rsidRDefault="003E081E">
      <w:pPr>
        <w:jc w:val="both"/>
        <w:rPr>
          <w:rFonts w:ascii="Times New Roman" w:hAnsi="Times New Roman" w:cs="Times New Roman"/>
          <w:b/>
          <w:i/>
          <w:sz w:val="24"/>
          <w:szCs w:val="24"/>
        </w:rPr>
      </w:pPr>
    </w:p>
    <w:p w14:paraId="2CE42BCB" w14:textId="77777777" w:rsidR="003E081E" w:rsidRDefault="00ED57A2">
      <w:pPr>
        <w:jc w:val="both"/>
        <w:rPr>
          <w:rFonts w:ascii="Times New Roman" w:hAnsi="Times New Roman" w:cs="Times New Roman"/>
          <w:b/>
          <w:sz w:val="24"/>
          <w:szCs w:val="24"/>
        </w:rPr>
      </w:pPr>
      <w:r>
        <w:rPr>
          <w:rFonts w:ascii="Times New Roman" w:hAnsi="Times New Roman" w:cs="Times New Roman"/>
          <w:b/>
          <w:sz w:val="24"/>
          <w:szCs w:val="24"/>
        </w:rPr>
        <w:t>1.2.2. В рамках учебной практики по программам магистратуры проводится</w:t>
      </w:r>
    </w:p>
    <w:p w14:paraId="4870CEEE" w14:textId="77777777" w:rsidR="003E081E" w:rsidRDefault="00ED57A2">
      <w:pPr>
        <w:jc w:val="both"/>
        <w:rPr>
          <w:rFonts w:ascii="Times New Roman" w:hAnsi="Times New Roman" w:cs="Times New Roman"/>
          <w:i/>
          <w:sz w:val="20"/>
          <w:szCs w:val="20"/>
        </w:rPr>
      </w:pPr>
      <w:r>
        <w:rPr>
          <w:rFonts w:ascii="Times New Roman" w:hAnsi="Times New Roman" w:cs="Times New Roman"/>
          <w:b/>
          <w:sz w:val="24"/>
          <w:szCs w:val="24"/>
        </w:rPr>
        <w:t>ознакомительное занятие в Ресурсном центре Научного парка СПбГУ</w:t>
      </w:r>
    </w:p>
    <w:p w14:paraId="2ABF658A" w14:textId="77777777" w:rsidR="003E081E" w:rsidRDefault="00ED57A2">
      <w:pPr>
        <w:jc w:val="both"/>
        <w:rPr>
          <w:rFonts w:ascii="Times New Roman" w:hAnsi="Times New Roman" w:cs="Times New Roman"/>
          <w:i/>
          <w:sz w:val="24"/>
          <w:szCs w:val="24"/>
        </w:rPr>
      </w:pPr>
      <w:r>
        <w:rPr>
          <w:rFonts w:ascii="Times New Roman" w:hAnsi="Times New Roman" w:cs="Times New Roman"/>
          <w:iCs/>
          <w:sz w:val="24"/>
          <w:szCs w:val="24"/>
        </w:rPr>
        <w:t>____________________________</w:t>
      </w:r>
    </w:p>
    <w:p w14:paraId="0BA73A40" w14:textId="77777777" w:rsidR="003E081E" w:rsidRDefault="003E081E">
      <w:pPr>
        <w:jc w:val="both"/>
        <w:rPr>
          <w:rFonts w:ascii="Times New Roman" w:hAnsi="Times New Roman" w:cs="Times New Roman"/>
          <w:b/>
          <w:i/>
          <w:sz w:val="24"/>
          <w:szCs w:val="24"/>
        </w:rPr>
      </w:pPr>
    </w:p>
    <w:p w14:paraId="297257EF" w14:textId="77777777" w:rsidR="003E081E" w:rsidRDefault="00ED57A2">
      <w:pPr>
        <w:jc w:val="both"/>
        <w:rPr>
          <w:rFonts w:ascii="Times New Roman" w:hAnsi="Times New Roman" w:cs="Times New Roman"/>
          <w:i/>
          <w:sz w:val="20"/>
          <w:szCs w:val="20"/>
        </w:rPr>
      </w:pPr>
      <w:r>
        <w:rPr>
          <w:rFonts w:ascii="Times New Roman" w:hAnsi="Times New Roman" w:cs="Times New Roman"/>
          <w:b/>
          <w:sz w:val="24"/>
          <w:szCs w:val="24"/>
        </w:rPr>
        <w:t xml:space="preserve">1.3. Способы проведения практики </w:t>
      </w:r>
    </w:p>
    <w:p w14:paraId="22A42585" w14:textId="77777777" w:rsidR="003E081E" w:rsidRDefault="00ED57A2">
      <w:pPr>
        <w:jc w:val="both"/>
        <w:rPr>
          <w:rFonts w:ascii="Times New Roman" w:hAnsi="Times New Roman" w:cs="Times New Roman"/>
          <w:i/>
          <w:iCs/>
          <w:sz w:val="24"/>
          <w:szCs w:val="24"/>
        </w:rPr>
      </w:pPr>
      <w:proofErr w:type="spellStart"/>
      <w:r>
        <w:rPr>
          <w:rFonts w:ascii="Times New Roman" w:hAnsi="Times New Roman" w:cs="Times New Roman"/>
          <w:sz w:val="24"/>
          <w:szCs w:val="24"/>
        </w:rPr>
        <w:t>Cтационарная</w:t>
      </w:r>
      <w:proofErr w:type="spellEnd"/>
      <w:r w:rsidRPr="00BC5E98">
        <w:rPr>
          <w:rFonts w:ascii="Times New Roman" w:hAnsi="Times New Roman" w:cs="Times New Roman"/>
          <w:sz w:val="24"/>
          <w:szCs w:val="24"/>
        </w:rPr>
        <w:t xml:space="preserve">, </w:t>
      </w:r>
      <w:r>
        <w:rPr>
          <w:rFonts w:ascii="Times New Roman" w:hAnsi="Times New Roman" w:cs="Times New Roman"/>
          <w:sz w:val="24"/>
          <w:szCs w:val="24"/>
        </w:rPr>
        <w:t>выездная в пределах домашнего региона СЗФО</w:t>
      </w:r>
      <w:r w:rsidRPr="00BC5E98">
        <w:rPr>
          <w:rFonts w:ascii="Times New Roman" w:hAnsi="Times New Roman" w:cs="Times New Roman"/>
          <w:sz w:val="24"/>
          <w:szCs w:val="24"/>
        </w:rPr>
        <w:t xml:space="preserve"> </w:t>
      </w:r>
      <w:r>
        <w:rPr>
          <w:rFonts w:ascii="Times New Roman" w:hAnsi="Times New Roman" w:cs="Times New Roman"/>
          <w:sz w:val="24"/>
          <w:szCs w:val="24"/>
        </w:rPr>
        <w:t>РФ</w:t>
      </w:r>
    </w:p>
    <w:p w14:paraId="0E4033EA" w14:textId="77777777" w:rsidR="003E081E" w:rsidRDefault="003E081E">
      <w:pPr>
        <w:jc w:val="both"/>
        <w:rPr>
          <w:rFonts w:ascii="Times New Roman" w:hAnsi="Times New Roman" w:cs="Times New Roman"/>
          <w:b/>
          <w:sz w:val="24"/>
          <w:szCs w:val="24"/>
        </w:rPr>
      </w:pPr>
    </w:p>
    <w:p w14:paraId="50144E41" w14:textId="77777777" w:rsidR="003E081E" w:rsidRDefault="00ED57A2">
      <w:pPr>
        <w:jc w:val="both"/>
        <w:rPr>
          <w:rFonts w:ascii="Times New Roman" w:hAnsi="Times New Roman" w:cs="Times New Roman"/>
          <w:bCs/>
          <w:i/>
          <w:iCs/>
          <w:sz w:val="24"/>
          <w:szCs w:val="24"/>
        </w:rPr>
      </w:pPr>
      <w:r>
        <w:rPr>
          <w:rFonts w:ascii="Times New Roman" w:hAnsi="Times New Roman" w:cs="Times New Roman"/>
          <w:b/>
          <w:sz w:val="24"/>
          <w:szCs w:val="24"/>
        </w:rPr>
        <w:lastRenderedPageBreak/>
        <w:t>1.3.1. Дополнительные характеристики стационарной практики</w:t>
      </w:r>
    </w:p>
    <w:p w14:paraId="360B00EF" w14:textId="77777777" w:rsidR="003E081E" w:rsidRDefault="00ED57A2">
      <w:pPr>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в СПбГУ:</w:t>
      </w:r>
    </w:p>
    <w:p w14:paraId="5F2FAB30" w14:textId="77777777" w:rsidR="003E081E" w:rsidRDefault="00ED57A2">
      <w:pPr>
        <w:ind w:left="284"/>
        <w:jc w:val="both"/>
        <w:rPr>
          <w:rFonts w:ascii="Times New Roman" w:hAnsi="Times New Roman" w:cs="Times New Roman"/>
          <w:i/>
          <w:sz w:val="20"/>
          <w:szCs w:val="20"/>
        </w:rPr>
      </w:pPr>
      <w:r>
        <w:rPr>
          <w:rFonts w:ascii="Segoe UI Symbol" w:hAnsi="Segoe UI Symbol" w:cs="Segoe UI Symbol"/>
          <w:sz w:val="24"/>
          <w:szCs w:val="24"/>
        </w:rPr>
        <w:t>☑</w:t>
      </w:r>
      <w:r>
        <w:rPr>
          <w:rFonts w:ascii="Times New Roman" w:hAnsi="Times New Roman" w:cs="Times New Roman"/>
          <w:sz w:val="24"/>
          <w:szCs w:val="24"/>
        </w:rPr>
        <w:t xml:space="preserve"> учебно-научное подразделение СПбГУ: Математико-механический факультет</w:t>
      </w:r>
    </w:p>
    <w:p w14:paraId="42C72C86" w14:textId="77777777" w:rsidR="003E081E" w:rsidRDefault="00ED57A2">
      <w:pPr>
        <w:ind w:left="284"/>
        <w:jc w:val="both"/>
        <w:rPr>
          <w:rFonts w:ascii="Times New Roman" w:hAnsi="Times New Roman" w:cs="Times New Roman"/>
          <w:i/>
          <w:sz w:val="20"/>
          <w:szCs w:val="20"/>
        </w:rPr>
      </w:pPr>
      <w:r>
        <w:rPr>
          <w:rFonts w:ascii="Segoe UI Symbol" w:hAnsi="Segoe UI Symbol" w:cs="Segoe UI Symbol"/>
          <w:sz w:val="24"/>
          <w:szCs w:val="24"/>
        </w:rPr>
        <w:t>☐</w:t>
      </w:r>
      <w:r>
        <w:rPr>
          <w:rFonts w:ascii="Times New Roman" w:hAnsi="Times New Roman" w:cs="Times New Roman"/>
          <w:sz w:val="24"/>
          <w:szCs w:val="24"/>
        </w:rPr>
        <w:t xml:space="preserve"> административное подразделение СПбГУ _______________________  </w:t>
      </w:r>
    </w:p>
    <w:p w14:paraId="6E03F395" w14:textId="77777777" w:rsidR="003E081E" w:rsidRDefault="00ED57A2">
      <w:pPr>
        <w:ind w:left="284"/>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Научная библиотека им. М. Горького ______________</w:t>
      </w:r>
    </w:p>
    <w:p w14:paraId="28A49257" w14:textId="77777777" w:rsidR="003E081E" w:rsidRDefault="00ED57A2">
      <w:pPr>
        <w:ind w:left="284"/>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Научный парк СПбГУ, Ресурсный центр ___________</w:t>
      </w:r>
    </w:p>
    <w:p w14:paraId="4C8EED25" w14:textId="77777777" w:rsidR="003E081E" w:rsidRDefault="00ED57A2">
      <w:pPr>
        <w:ind w:left="284"/>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Малое инновационное предприятие</w:t>
      </w:r>
    </w:p>
    <w:p w14:paraId="222C809B" w14:textId="77777777" w:rsidR="003E081E" w:rsidRDefault="00ED57A2">
      <w:pPr>
        <w:ind w:left="284"/>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Издательство СПбГУ</w:t>
      </w:r>
    </w:p>
    <w:p w14:paraId="204E7DD2" w14:textId="77777777" w:rsidR="003E081E" w:rsidRDefault="00ED57A2">
      <w:pPr>
        <w:ind w:left="284"/>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Приемная комиссия СПбГУ </w:t>
      </w:r>
    </w:p>
    <w:p w14:paraId="7E3DAE03" w14:textId="77777777" w:rsidR="003E081E" w:rsidRDefault="00ED57A2">
      <w:pPr>
        <w:ind w:left="284"/>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другое _____________________________________________________ </w:t>
      </w:r>
    </w:p>
    <w:p w14:paraId="1F49A94B" w14:textId="77777777" w:rsidR="003E081E" w:rsidRDefault="00ED57A2">
      <w:pPr>
        <w:jc w:val="both"/>
        <w:rPr>
          <w:rFonts w:ascii="Times New Roman" w:hAnsi="Times New Roman" w:cs="Times New Roman"/>
          <w:i/>
          <w:sz w:val="20"/>
          <w:szCs w:val="20"/>
        </w:rPr>
      </w:pPr>
      <w:r>
        <w:rPr>
          <w:rFonts w:ascii="Segoe UI Symbol" w:hAnsi="Segoe UI Symbol" w:cs="Segoe UI Symbol"/>
          <w:sz w:val="24"/>
          <w:szCs w:val="24"/>
        </w:rPr>
        <w:t>☑</w:t>
      </w:r>
      <w:r>
        <w:rPr>
          <w:rFonts w:ascii="Times New Roman" w:hAnsi="Times New Roman" w:cs="Times New Roman"/>
          <w:sz w:val="24"/>
          <w:szCs w:val="24"/>
        </w:rPr>
        <w:t xml:space="preserve"> в организации, расположенной на территории Санкт-Петербурга </w:t>
      </w:r>
    </w:p>
    <w:p w14:paraId="67F073FE" w14:textId="77777777" w:rsidR="003E081E" w:rsidRDefault="00ED57A2">
      <w:pPr>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32"/>
          <w:szCs w:val="32"/>
        </w:rPr>
        <w:t xml:space="preserve"> </w:t>
      </w:r>
      <w:r>
        <w:rPr>
          <w:rFonts w:ascii="Times New Roman" w:hAnsi="Times New Roman" w:cs="Times New Roman"/>
          <w:sz w:val="24"/>
          <w:szCs w:val="24"/>
        </w:rPr>
        <w:t>иные особенности: _____________________________________</w:t>
      </w:r>
      <w:r>
        <w:rPr>
          <w:rFonts w:ascii="Times New Roman" w:hAnsi="Times New Roman" w:cs="Times New Roman"/>
          <w:iCs/>
          <w:sz w:val="24"/>
          <w:szCs w:val="24"/>
        </w:rPr>
        <w:t>_________</w:t>
      </w:r>
    </w:p>
    <w:p w14:paraId="0E9EB7A2" w14:textId="77777777" w:rsidR="003E081E" w:rsidRDefault="003E081E">
      <w:pPr>
        <w:jc w:val="both"/>
        <w:rPr>
          <w:rFonts w:ascii="Times New Roman" w:hAnsi="Times New Roman" w:cs="Times New Roman"/>
          <w:sz w:val="24"/>
          <w:szCs w:val="24"/>
        </w:rPr>
      </w:pPr>
    </w:p>
    <w:p w14:paraId="79F78BF4" w14:textId="77777777" w:rsidR="003E081E" w:rsidRDefault="00ED57A2">
      <w:pPr>
        <w:jc w:val="both"/>
      </w:pPr>
      <w:r>
        <w:rPr>
          <w:rFonts w:ascii="Times New Roman" w:hAnsi="Times New Roman" w:cs="Times New Roman"/>
          <w:b/>
          <w:sz w:val="24"/>
          <w:szCs w:val="24"/>
        </w:rPr>
        <w:t>1.3.2. Дополнительные характеристики выездной практики</w:t>
      </w:r>
    </w:p>
    <w:p w14:paraId="28C10222" w14:textId="77777777" w:rsidR="003E081E" w:rsidRDefault="00ED57A2">
      <w:pPr>
        <w:jc w:val="both"/>
        <w:rPr>
          <w:rFonts w:ascii="Times New Roman" w:hAnsi="Times New Roman" w:cs="Times New Roman"/>
          <w:b/>
          <w:sz w:val="24"/>
          <w:szCs w:val="24"/>
        </w:rPr>
      </w:pPr>
      <w:r>
        <w:rPr>
          <w:rFonts w:ascii="Segoe UI Symbol" w:hAnsi="Segoe UI Symbol" w:cs="Segoe UI Symbol"/>
          <w:sz w:val="24"/>
          <w:szCs w:val="24"/>
        </w:rPr>
        <w:t>☐</w:t>
      </w:r>
      <w:r>
        <w:rPr>
          <w:rFonts w:ascii="Times New Roman" w:hAnsi="Times New Roman" w:cs="Times New Roman"/>
          <w:sz w:val="24"/>
          <w:szCs w:val="24"/>
        </w:rPr>
        <w:t xml:space="preserve"> особенности проведения, связанные с природными условиями: _________________</w:t>
      </w:r>
    </w:p>
    <w:p w14:paraId="0F7B9ACF" w14:textId="77777777" w:rsidR="003E081E" w:rsidRDefault="00ED57A2">
      <w:pPr>
        <w:jc w:val="both"/>
        <w:rPr>
          <w:rFonts w:ascii="Times New Roman" w:hAnsi="Times New Roman" w:cs="Times New Roman"/>
        </w:rPr>
      </w:pPr>
      <w:bookmarkStart w:id="0" w:name="_Hlk49411897"/>
      <w:r>
        <w:rPr>
          <w:rFonts w:ascii="Segoe UI Symbol" w:hAnsi="Segoe UI Symbol" w:cs="Segoe UI Symbol"/>
          <w:sz w:val="24"/>
          <w:szCs w:val="24"/>
        </w:rPr>
        <w:t xml:space="preserve">☑ </w:t>
      </w:r>
      <w:r>
        <w:rPr>
          <w:rFonts w:ascii="Times New Roman" w:hAnsi="Times New Roman" w:cs="Times New Roman"/>
          <w:sz w:val="24"/>
          <w:szCs w:val="24"/>
        </w:rPr>
        <w:t xml:space="preserve">экспедиция, выездная на учебно-научные базы, в профильной организации </w:t>
      </w:r>
      <w:r>
        <w:rPr>
          <w:rFonts w:ascii="Times New Roman" w:hAnsi="Times New Roman" w:cs="Times New Roman"/>
          <w:i/>
          <w:sz w:val="20"/>
          <w:szCs w:val="20"/>
        </w:rPr>
        <w:t>(в рамках соглашения/договора, ИС Партнер)</w:t>
      </w:r>
      <w:bookmarkEnd w:id="0"/>
    </w:p>
    <w:p w14:paraId="13EEC37B" w14:textId="77777777" w:rsidR="003E081E" w:rsidRDefault="00ED57A2">
      <w:pPr>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32"/>
          <w:szCs w:val="32"/>
        </w:rPr>
        <w:t xml:space="preserve"> </w:t>
      </w:r>
      <w:r>
        <w:rPr>
          <w:rFonts w:ascii="Times New Roman" w:hAnsi="Times New Roman" w:cs="Times New Roman"/>
          <w:sz w:val="24"/>
          <w:szCs w:val="24"/>
        </w:rPr>
        <w:t>иные особенности: _____________________________________</w:t>
      </w:r>
    </w:p>
    <w:p w14:paraId="49CDF5B6" w14:textId="77777777" w:rsidR="003E081E" w:rsidRDefault="003E081E">
      <w:pPr>
        <w:jc w:val="both"/>
        <w:rPr>
          <w:rFonts w:ascii="Times New Roman" w:hAnsi="Times New Roman" w:cs="Times New Roman"/>
          <w:sz w:val="24"/>
          <w:szCs w:val="24"/>
        </w:rPr>
      </w:pPr>
    </w:p>
    <w:p w14:paraId="7D583183" w14:textId="77777777" w:rsidR="003E081E" w:rsidRDefault="00ED57A2">
      <w:pPr>
        <w:jc w:val="both"/>
        <w:rPr>
          <w:rFonts w:ascii="Times New Roman" w:hAnsi="Times New Roman" w:cs="Times New Roman"/>
          <w:b/>
          <w:sz w:val="24"/>
          <w:szCs w:val="24"/>
        </w:rPr>
      </w:pPr>
      <w:r>
        <w:rPr>
          <w:rFonts w:ascii="Times New Roman" w:hAnsi="Times New Roman" w:cs="Times New Roman"/>
          <w:b/>
          <w:sz w:val="24"/>
          <w:szCs w:val="24"/>
        </w:rPr>
        <w:t>1.4. Формы проведения практики</w:t>
      </w:r>
    </w:p>
    <w:p w14:paraId="3B706C18" w14:textId="77777777" w:rsidR="003E081E" w:rsidRDefault="00ED57A2">
      <w:pPr>
        <w:jc w:val="both"/>
        <w:rPr>
          <w:rFonts w:ascii="Arial" w:hAnsi="Arial" w:cs="Arial"/>
          <w:sz w:val="20"/>
          <w:szCs w:val="20"/>
        </w:rPr>
      </w:pPr>
      <w:r>
        <w:rPr>
          <w:rFonts w:ascii="Segoe UI Symbol" w:hAnsi="Segoe UI Symbol" w:cs="Segoe UI Symbol"/>
          <w:sz w:val="24"/>
          <w:szCs w:val="24"/>
        </w:rPr>
        <w:t>☐</w:t>
      </w:r>
      <w:r>
        <w:rPr>
          <w:rFonts w:ascii="Times New Roman" w:hAnsi="Times New Roman" w:cs="Times New Roman"/>
          <w:sz w:val="24"/>
          <w:szCs w:val="24"/>
        </w:rPr>
        <w:t xml:space="preserve"> Непрерывно</w:t>
      </w:r>
    </w:p>
    <w:p w14:paraId="62EFB826" w14:textId="77777777" w:rsidR="003E081E" w:rsidRDefault="00ED57A2">
      <w:pPr>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Дискретно с указанием дополнительных характеристик</w:t>
      </w:r>
      <w:r>
        <w:rPr>
          <w:rFonts w:ascii="Times New Roman" w:hAnsi="Times New Roman" w:cs="Times New Roman"/>
          <w:b/>
          <w:sz w:val="24"/>
          <w:szCs w:val="24"/>
        </w:rPr>
        <w:t xml:space="preserve"> </w:t>
      </w:r>
      <w:r>
        <w:rPr>
          <w:rFonts w:ascii="Times New Roman" w:hAnsi="Times New Roman" w:cs="Times New Roman"/>
          <w:sz w:val="24"/>
          <w:szCs w:val="24"/>
        </w:rPr>
        <w:t>проведения практики</w:t>
      </w:r>
    </w:p>
    <w:p w14:paraId="21786512" w14:textId="77777777" w:rsidR="003E081E" w:rsidRDefault="003E081E">
      <w:pPr>
        <w:jc w:val="both"/>
        <w:rPr>
          <w:rFonts w:ascii="Times New Roman" w:hAnsi="Times New Roman" w:cs="Times New Roman"/>
          <w:sz w:val="24"/>
          <w:szCs w:val="24"/>
        </w:rPr>
      </w:pPr>
    </w:p>
    <w:p w14:paraId="22CA2028" w14:textId="77777777" w:rsidR="003E081E" w:rsidRDefault="00ED57A2">
      <w:pPr>
        <w:jc w:val="both"/>
        <w:rPr>
          <w:rFonts w:ascii="Times New Roman" w:hAnsi="Times New Roman" w:cs="Times New Roman"/>
          <w:b/>
          <w:sz w:val="24"/>
          <w:szCs w:val="24"/>
        </w:rPr>
      </w:pPr>
      <w:r>
        <w:rPr>
          <w:rFonts w:ascii="Times New Roman" w:hAnsi="Times New Roman" w:cs="Times New Roman"/>
          <w:b/>
          <w:sz w:val="24"/>
          <w:szCs w:val="24"/>
        </w:rPr>
        <w:t>1.4.1. Дополнительные характеристики формы проведения практики</w:t>
      </w:r>
    </w:p>
    <w:p w14:paraId="3F407659" w14:textId="77777777" w:rsidR="003E081E" w:rsidRDefault="00ED57A2">
      <w:pPr>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практика проводится в условиях, когда обучающиеся не имеют возможности посещать аудиторные занятия, т.к. находятся за пределами СПбГУ</w:t>
      </w:r>
    </w:p>
    <w:p w14:paraId="270909AD" w14:textId="77777777" w:rsidR="003E081E" w:rsidRDefault="00ED57A2">
      <w:pPr>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практика может проводиться параллельно с учебными занятиями</w:t>
      </w:r>
    </w:p>
    <w:p w14:paraId="20C5076B" w14:textId="77777777" w:rsidR="003E081E" w:rsidRDefault="003E081E">
      <w:pPr>
        <w:jc w:val="both"/>
        <w:rPr>
          <w:rFonts w:ascii="Times New Roman" w:hAnsi="Times New Roman" w:cs="Times New Roman"/>
          <w:sz w:val="24"/>
          <w:szCs w:val="24"/>
        </w:rPr>
      </w:pPr>
    </w:p>
    <w:p w14:paraId="41BA57FB" w14:textId="77777777" w:rsidR="003E081E" w:rsidRDefault="00ED57A2">
      <w:pPr>
        <w:jc w:val="both"/>
        <w:rPr>
          <w:rFonts w:ascii="Times New Roman" w:hAnsi="Times New Roman" w:cs="Times New Roman"/>
          <w:i/>
          <w:sz w:val="20"/>
          <w:szCs w:val="20"/>
        </w:rPr>
      </w:pPr>
      <w:r>
        <w:rPr>
          <w:rFonts w:ascii="Times New Roman" w:hAnsi="Times New Roman" w:cs="Times New Roman"/>
          <w:b/>
          <w:sz w:val="24"/>
          <w:szCs w:val="24"/>
        </w:rPr>
        <w:t>1.5. Требования подготовленности к прохождению практики</w:t>
      </w:r>
    </w:p>
    <w:p w14:paraId="24CE164C" w14:textId="77777777" w:rsidR="003E081E" w:rsidRDefault="00ED57A2">
      <w:pPr>
        <w:ind w:firstLine="720"/>
        <w:jc w:val="both"/>
        <w:rPr>
          <w:rFonts w:ascii="Times New Roman" w:hAnsi="Times New Roman" w:cs="Times New Roman"/>
          <w:sz w:val="24"/>
          <w:szCs w:val="24"/>
        </w:rPr>
      </w:pPr>
      <w:r>
        <w:rPr>
          <w:rFonts w:ascii="Times New Roman" w:hAnsi="Times New Roman" w:cs="Times New Roman"/>
          <w:sz w:val="24"/>
          <w:szCs w:val="24"/>
        </w:rPr>
        <w:t>Желательно наличие общих и профессиональных компетенций, получаемых в ходе освоения программ бакалавриата СВ.5006 «Математическое обеспечение и администрирование информационных систем» или СВ.5080 «Программная инженерия», а также компетенций, развиваемых в первом семестре обучения в магистратуре по направлению ВМ.5665 «Математическое обеспечение и администрирование информационных систем» или близким направлениям.</w:t>
      </w:r>
    </w:p>
    <w:p w14:paraId="113A1A7C" w14:textId="77777777" w:rsidR="003E081E" w:rsidRDefault="00ED57A2">
      <w:pPr>
        <w:jc w:val="both"/>
        <w:rPr>
          <w:rFonts w:ascii="Times New Roman" w:hAnsi="Times New Roman" w:cs="Times New Roman"/>
          <w:sz w:val="24"/>
          <w:szCs w:val="24"/>
        </w:rPr>
      </w:pPr>
      <w:r>
        <w:rPr>
          <w:rFonts w:ascii="Times New Roman" w:hAnsi="Times New Roman" w:cs="Times New Roman"/>
          <w:sz w:val="24"/>
          <w:szCs w:val="24"/>
        </w:rPr>
        <w:tab/>
        <w:t>Магистрант должен к началу практики иметь научного руководителя и выбранную для написания ВКР область исследования (желательно, иметь тему ВКР и постановку задачи).</w:t>
      </w:r>
    </w:p>
    <w:p w14:paraId="7D16B559" w14:textId="77777777" w:rsidR="003E081E" w:rsidRDefault="003E081E">
      <w:pPr>
        <w:jc w:val="both"/>
        <w:rPr>
          <w:rFonts w:ascii="Times New Roman" w:hAnsi="Times New Roman" w:cs="Times New Roman"/>
          <w:sz w:val="24"/>
          <w:szCs w:val="24"/>
        </w:rPr>
      </w:pPr>
    </w:p>
    <w:p w14:paraId="6B382146" w14:textId="77777777" w:rsidR="003E081E" w:rsidRDefault="00ED57A2">
      <w:pPr>
        <w:jc w:val="both"/>
        <w:rPr>
          <w:rFonts w:ascii="Times New Roman" w:hAnsi="Times New Roman" w:cs="Times New Roman"/>
          <w:b/>
          <w:sz w:val="24"/>
          <w:szCs w:val="24"/>
        </w:rPr>
      </w:pPr>
      <w:r>
        <w:rPr>
          <w:rFonts w:ascii="Times New Roman" w:hAnsi="Times New Roman" w:cs="Times New Roman"/>
          <w:b/>
          <w:sz w:val="24"/>
          <w:szCs w:val="24"/>
        </w:rPr>
        <w:t>1.5.1. Особые условия допуска</w:t>
      </w:r>
    </w:p>
    <w:p w14:paraId="636163B4" w14:textId="77777777" w:rsidR="003E081E" w:rsidRDefault="00ED57A2">
      <w:pPr>
        <w:jc w:val="both"/>
        <w:rPr>
          <w:rFonts w:ascii="Times New Roman" w:hAnsi="Times New Roman" w:cs="Times New Roman"/>
          <w:bCs/>
          <w:i/>
          <w:sz w:val="20"/>
          <w:szCs w:val="20"/>
        </w:rPr>
      </w:pPr>
      <w:r>
        <w:rPr>
          <w:rFonts w:ascii="Times New Roman" w:hAnsi="Times New Roman" w:cs="Times New Roman"/>
          <w:bCs/>
          <w:sz w:val="24"/>
          <w:szCs w:val="24"/>
        </w:rPr>
        <w:t>Отсутствуют</w:t>
      </w:r>
    </w:p>
    <w:p w14:paraId="2A3AD22C" w14:textId="77777777" w:rsidR="003E081E" w:rsidRDefault="003E081E">
      <w:pPr>
        <w:jc w:val="both"/>
        <w:rPr>
          <w:rFonts w:ascii="Times New Roman" w:hAnsi="Times New Roman" w:cs="Times New Roman"/>
          <w:sz w:val="24"/>
          <w:szCs w:val="24"/>
        </w:rPr>
      </w:pPr>
    </w:p>
    <w:p w14:paraId="2D9DBD66" w14:textId="77777777" w:rsidR="003E081E" w:rsidRDefault="00ED57A2">
      <w:pPr>
        <w:jc w:val="both"/>
        <w:rPr>
          <w:rFonts w:ascii="Times New Roman" w:hAnsi="Times New Roman" w:cs="Times New Roman"/>
          <w:b/>
          <w:sz w:val="24"/>
          <w:szCs w:val="24"/>
        </w:rPr>
      </w:pPr>
      <w:r>
        <w:rPr>
          <w:rFonts w:ascii="Times New Roman" w:hAnsi="Times New Roman" w:cs="Times New Roman"/>
          <w:b/>
          <w:sz w:val="24"/>
          <w:szCs w:val="24"/>
        </w:rPr>
        <w:t>1.5.2. Практика для обучающихся с ограниченными возможностями здоровья и инвалидов проводится с учетом особенностей их психофизического развития, индивидуальных возможностей и состояния здоровья.</w:t>
      </w:r>
    </w:p>
    <w:p w14:paraId="1777BC9C" w14:textId="77777777" w:rsidR="003E081E" w:rsidRDefault="003E081E">
      <w:pPr>
        <w:jc w:val="both"/>
        <w:rPr>
          <w:rFonts w:ascii="Times New Roman" w:hAnsi="Times New Roman" w:cs="Times New Roman"/>
          <w:sz w:val="24"/>
          <w:szCs w:val="24"/>
        </w:rPr>
      </w:pPr>
    </w:p>
    <w:p w14:paraId="678B7C3E" w14:textId="77777777" w:rsidR="003E081E" w:rsidRDefault="00ED57A2">
      <w:pPr>
        <w:jc w:val="both"/>
        <w:rPr>
          <w:rFonts w:ascii="Times New Roman" w:hAnsi="Times New Roman" w:cs="Times New Roman"/>
          <w:b/>
          <w:sz w:val="24"/>
          <w:szCs w:val="24"/>
        </w:rPr>
      </w:pPr>
      <w:r>
        <w:rPr>
          <w:rFonts w:ascii="Times New Roman" w:hAnsi="Times New Roman" w:cs="Times New Roman"/>
          <w:b/>
          <w:sz w:val="24"/>
          <w:szCs w:val="24"/>
        </w:rPr>
        <w:t>1.6. Перечень применяемых профессиональных стандартов в области профессиональной деятельности (дополняемый) и (или) перечень обобщенных трудовых функций, трудовых функций, умений, навыков по мнению потенциальных работодателей</w:t>
      </w:r>
    </w:p>
    <w:p w14:paraId="6D2A52FA" w14:textId="77777777" w:rsidR="003E081E" w:rsidRDefault="003E081E">
      <w:pPr>
        <w:jc w:val="both"/>
        <w:rPr>
          <w:rFonts w:ascii="Times New Roman" w:hAnsi="Times New Roman" w:cs="Times New Roman"/>
          <w:sz w:val="20"/>
          <w:szCs w:val="20"/>
        </w:rPr>
      </w:pPr>
    </w:p>
    <w:p w14:paraId="0BBE35B6" w14:textId="77777777" w:rsidR="003E081E" w:rsidRDefault="00ED57A2">
      <w:pPr>
        <w:pStyle w:val="aff3"/>
        <w:numPr>
          <w:ilvl w:val="0"/>
          <w:numId w:val="9"/>
        </w:numPr>
        <w:jc w:val="both"/>
        <w:rPr>
          <w:rFonts w:ascii="Times New Roman" w:hAnsi="Times New Roman" w:cs="Times New Roman"/>
          <w:sz w:val="24"/>
          <w:szCs w:val="24"/>
        </w:rPr>
      </w:pPr>
      <w:r>
        <w:rPr>
          <w:rFonts w:ascii="Times New Roman" w:hAnsi="Times New Roman" w:cs="Times New Roman"/>
          <w:sz w:val="24"/>
          <w:szCs w:val="24"/>
        </w:rPr>
        <w:t>Код 06.001 «Программист» (приказ Минтруда России от 18.11.2013 г. № 679н, зарегистрирован в Минюсте России 18.12.2013 г. № 30635), с последующими изменениями;</w:t>
      </w:r>
    </w:p>
    <w:p w14:paraId="1B1F4862" w14:textId="77777777" w:rsidR="003E081E" w:rsidRDefault="00ED57A2">
      <w:pPr>
        <w:pStyle w:val="aff3"/>
        <w:numPr>
          <w:ilvl w:val="0"/>
          <w:numId w:val="9"/>
        </w:numPr>
        <w:jc w:val="both"/>
        <w:rPr>
          <w:rFonts w:ascii="Times New Roman" w:hAnsi="Times New Roman" w:cs="Times New Roman"/>
          <w:sz w:val="24"/>
          <w:szCs w:val="24"/>
        </w:rPr>
      </w:pPr>
      <w:r>
        <w:rPr>
          <w:rFonts w:ascii="Times New Roman" w:hAnsi="Times New Roman" w:cs="Times New Roman"/>
          <w:sz w:val="24"/>
          <w:szCs w:val="24"/>
        </w:rPr>
        <w:t>Код 06.003 «Архитектор программного обеспечения» (приказ Минтруда России от 11.04.2014 г. № 228н, зарегистрирован в Минюсте России 02.06.2014 г. № 32534);</w:t>
      </w:r>
    </w:p>
    <w:p w14:paraId="1A289319" w14:textId="77777777" w:rsidR="003E081E" w:rsidRDefault="00ED57A2">
      <w:pPr>
        <w:pStyle w:val="aff3"/>
        <w:numPr>
          <w:ilvl w:val="0"/>
          <w:numId w:val="9"/>
        </w:numPr>
        <w:jc w:val="both"/>
        <w:rPr>
          <w:rFonts w:ascii="Times New Roman" w:hAnsi="Times New Roman" w:cs="Times New Roman"/>
          <w:sz w:val="24"/>
          <w:szCs w:val="24"/>
        </w:rPr>
      </w:pPr>
      <w:r>
        <w:rPr>
          <w:rFonts w:ascii="Times New Roman" w:hAnsi="Times New Roman" w:cs="Times New Roman"/>
          <w:sz w:val="24"/>
          <w:szCs w:val="24"/>
        </w:rPr>
        <w:t>Код 06.004 «Специалист по тестированию в области информационных технологий» (приказ Минтруда России от 11.04.2014 г. № 225н, зарегистрирован в Минюсте России 09.06.2014 г. № 32623), с последующими изменениями;</w:t>
      </w:r>
    </w:p>
    <w:p w14:paraId="219FE21A" w14:textId="77777777" w:rsidR="003E081E" w:rsidRDefault="00ED57A2">
      <w:pPr>
        <w:pStyle w:val="aff3"/>
        <w:numPr>
          <w:ilvl w:val="0"/>
          <w:numId w:val="9"/>
        </w:numPr>
        <w:jc w:val="both"/>
        <w:rPr>
          <w:rFonts w:ascii="Times New Roman" w:hAnsi="Times New Roman" w:cs="Times New Roman"/>
          <w:sz w:val="24"/>
          <w:szCs w:val="24"/>
        </w:rPr>
      </w:pPr>
      <w:r>
        <w:rPr>
          <w:rFonts w:ascii="Times New Roman" w:hAnsi="Times New Roman" w:cs="Times New Roman"/>
          <w:sz w:val="24"/>
          <w:szCs w:val="24"/>
        </w:rPr>
        <w:t>Код 06.011 «Администратор баз данных» (приказ Минтруда России от 17.09.2014 г. № 647н, зарегистрирован в Минюсте России 24.11.2014 г. № 34846);</w:t>
      </w:r>
    </w:p>
    <w:p w14:paraId="0DB1C5E2" w14:textId="77777777" w:rsidR="003E081E" w:rsidRDefault="00ED57A2">
      <w:pPr>
        <w:pStyle w:val="aff3"/>
        <w:numPr>
          <w:ilvl w:val="0"/>
          <w:numId w:val="9"/>
        </w:numPr>
        <w:jc w:val="both"/>
        <w:rPr>
          <w:rFonts w:ascii="Times New Roman" w:hAnsi="Times New Roman" w:cs="Times New Roman"/>
          <w:sz w:val="24"/>
          <w:szCs w:val="24"/>
        </w:rPr>
      </w:pPr>
      <w:r>
        <w:rPr>
          <w:rFonts w:ascii="Times New Roman" w:hAnsi="Times New Roman" w:cs="Times New Roman"/>
          <w:sz w:val="24"/>
          <w:szCs w:val="24"/>
        </w:rPr>
        <w:t>Код 06.015 «Специалист по информационным системам» (приказ Минтруда России от 18.11.2014 г. № 896н, зарегистрирован в Минюсте России 24.12.2014 г. № 35361);</w:t>
      </w:r>
    </w:p>
    <w:p w14:paraId="780118AF" w14:textId="77777777" w:rsidR="003E081E" w:rsidRDefault="00ED57A2">
      <w:pPr>
        <w:pStyle w:val="aff3"/>
        <w:numPr>
          <w:ilvl w:val="0"/>
          <w:numId w:val="9"/>
        </w:numPr>
        <w:jc w:val="both"/>
        <w:rPr>
          <w:rFonts w:ascii="Times New Roman" w:hAnsi="Times New Roman" w:cs="Times New Roman"/>
          <w:sz w:val="24"/>
          <w:szCs w:val="24"/>
        </w:rPr>
      </w:pPr>
      <w:r>
        <w:rPr>
          <w:rFonts w:ascii="Times New Roman" w:hAnsi="Times New Roman" w:cs="Times New Roman"/>
          <w:sz w:val="24"/>
          <w:szCs w:val="24"/>
        </w:rPr>
        <w:t>Код 06.016 «Руководитель проектов в области информационных технологий» (приказ Минтруда России от 18.11.2014 г. № 893н, зарегистрирован в Минюсте России 09.12.2014 г. №35117);</w:t>
      </w:r>
    </w:p>
    <w:p w14:paraId="5D1CEA82" w14:textId="77777777" w:rsidR="003E081E" w:rsidRDefault="00ED57A2">
      <w:pPr>
        <w:pStyle w:val="aff3"/>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Код 06.019 «Технический писатель (специалист по технической документации в области информационных технологий)», утвержденный приказом Минтруда России от 08.09.2014 г. № 612н (зарегистрирован Минюстом России 03.10.2014 г., №34234); </w:t>
      </w:r>
    </w:p>
    <w:p w14:paraId="395D5DA9" w14:textId="77777777" w:rsidR="003E081E" w:rsidRDefault="00ED57A2">
      <w:pPr>
        <w:pStyle w:val="aff3"/>
        <w:numPr>
          <w:ilvl w:val="0"/>
          <w:numId w:val="9"/>
        </w:numPr>
        <w:jc w:val="both"/>
        <w:rPr>
          <w:rFonts w:ascii="Times New Roman" w:hAnsi="Times New Roman" w:cs="Times New Roman"/>
          <w:sz w:val="24"/>
          <w:szCs w:val="24"/>
        </w:rPr>
      </w:pPr>
      <w:r>
        <w:rPr>
          <w:rFonts w:ascii="Times New Roman" w:hAnsi="Times New Roman" w:cs="Times New Roman"/>
          <w:sz w:val="24"/>
          <w:szCs w:val="24"/>
        </w:rPr>
        <w:t>Код 06.022 «Системный аналитик», утвержденный приказом Минтруда России от 28.10.2014 г. № 809н (зарегистрирован Минюстом России 24.11.2014 г., №34882);</w:t>
      </w:r>
    </w:p>
    <w:p w14:paraId="4DDEED77" w14:textId="77777777" w:rsidR="003E081E" w:rsidRDefault="00ED57A2">
      <w:pPr>
        <w:pStyle w:val="aff3"/>
        <w:numPr>
          <w:ilvl w:val="0"/>
          <w:numId w:val="9"/>
        </w:numPr>
        <w:jc w:val="both"/>
        <w:rPr>
          <w:rFonts w:ascii="Times New Roman" w:hAnsi="Times New Roman" w:cs="Times New Roman"/>
          <w:sz w:val="24"/>
          <w:szCs w:val="24"/>
        </w:rPr>
      </w:pPr>
      <w:r>
        <w:rPr>
          <w:rFonts w:ascii="Times New Roman" w:hAnsi="Times New Roman" w:cs="Times New Roman"/>
          <w:sz w:val="24"/>
          <w:szCs w:val="24"/>
        </w:rPr>
        <w:t>Код 06.026 «Системный администратор информационно-коммуникационных систем» (приказ Минтруда России от 05.10.2015 г. № 684н, зарегистрирован в Минюсте России 19.10.2014 г. № 39361);</w:t>
      </w:r>
    </w:p>
    <w:p w14:paraId="7C48DC99" w14:textId="77777777" w:rsidR="003E081E" w:rsidRDefault="00ED57A2">
      <w:pPr>
        <w:pStyle w:val="aff3"/>
        <w:numPr>
          <w:ilvl w:val="0"/>
          <w:numId w:val="9"/>
        </w:numPr>
        <w:jc w:val="both"/>
        <w:rPr>
          <w:rFonts w:ascii="Times New Roman" w:hAnsi="Times New Roman" w:cs="Times New Roman"/>
          <w:sz w:val="24"/>
          <w:szCs w:val="24"/>
        </w:rPr>
      </w:pPr>
      <w:r>
        <w:rPr>
          <w:rFonts w:ascii="Times New Roman" w:hAnsi="Times New Roman" w:cs="Times New Roman"/>
          <w:sz w:val="24"/>
          <w:szCs w:val="24"/>
        </w:rPr>
        <w:t>Код 06.028 «Системный программист» (приказ Минтруда России от 05.10.2015 г. № 685н, зарегистрирован в Минюсте России 20.10.2014 г. № 39374)</w:t>
      </w:r>
    </w:p>
    <w:p w14:paraId="1243C8C7" w14:textId="77777777" w:rsidR="003E081E" w:rsidRDefault="00ED57A2">
      <w:pPr>
        <w:pStyle w:val="aff3"/>
        <w:numPr>
          <w:ilvl w:val="0"/>
          <w:numId w:val="9"/>
        </w:numPr>
        <w:jc w:val="both"/>
        <w:rPr>
          <w:rFonts w:ascii="Times New Roman" w:hAnsi="Times New Roman" w:cs="Times New Roman"/>
          <w:sz w:val="24"/>
          <w:szCs w:val="24"/>
        </w:rPr>
      </w:pPr>
      <w:r>
        <w:rPr>
          <w:rFonts w:ascii="Times New Roman" w:hAnsi="Times New Roman" w:cs="Times New Roman"/>
          <w:sz w:val="24"/>
          <w:szCs w:val="24"/>
        </w:rPr>
        <w:t>Код 40.011 «Специалист по научно-исследовательским и опытно-конструкторским разработкам» (приказ Минтруда России от 04.03.2014 г. № 121н, зарегистрирован в Минюсте России 21.03.2014 г. № 31692), с последующими изменениями;</w:t>
      </w:r>
    </w:p>
    <w:p w14:paraId="4D7A430C" w14:textId="77777777" w:rsidR="003E081E" w:rsidRDefault="00ED57A2">
      <w:pPr>
        <w:pStyle w:val="aff3"/>
        <w:numPr>
          <w:ilvl w:val="0"/>
          <w:numId w:val="9"/>
        </w:numPr>
        <w:jc w:val="both"/>
        <w:rPr>
          <w:rFonts w:ascii="Times New Roman" w:hAnsi="Times New Roman" w:cs="Times New Roman"/>
          <w:sz w:val="24"/>
          <w:szCs w:val="24"/>
        </w:rPr>
      </w:pPr>
      <w:r>
        <w:rPr>
          <w:rFonts w:ascii="Times New Roman" w:hAnsi="Times New Roman" w:cs="Times New Roman"/>
          <w:sz w:val="24"/>
          <w:szCs w:val="24"/>
        </w:rPr>
        <w:t>Код 40.057 «Специалист по автоматизированным системам управления производством» (приказ Минтруда России от 13.10.2014 г. № 713н, зарегистрирован в Минюсте России 24.11.2014 г. № 34857).</w:t>
      </w:r>
    </w:p>
    <w:p w14:paraId="666B0B82" w14:textId="77777777" w:rsidR="003E081E" w:rsidRDefault="003E081E">
      <w:pPr>
        <w:jc w:val="both"/>
        <w:rPr>
          <w:rFonts w:ascii="Times New Roman" w:hAnsi="Times New Roman" w:cs="Times New Roman"/>
          <w:b/>
          <w:sz w:val="24"/>
          <w:szCs w:val="24"/>
        </w:rPr>
      </w:pPr>
    </w:p>
    <w:p w14:paraId="33A56680" w14:textId="77777777" w:rsidR="003E081E" w:rsidRDefault="00ED57A2">
      <w:pPr>
        <w:jc w:val="both"/>
        <w:rPr>
          <w:rFonts w:ascii="Times New Roman" w:hAnsi="Times New Roman" w:cs="Times New Roman"/>
          <w:b/>
          <w:sz w:val="24"/>
          <w:szCs w:val="24"/>
        </w:rPr>
      </w:pPr>
      <w:r>
        <w:rPr>
          <w:rFonts w:ascii="Times New Roman" w:hAnsi="Times New Roman" w:cs="Times New Roman"/>
          <w:b/>
          <w:sz w:val="24"/>
          <w:szCs w:val="24"/>
        </w:rPr>
        <w:t>1.7. Перечень профессиональных компетенций, формирующих практическую составляющую результатов освоения программы:</w:t>
      </w:r>
    </w:p>
    <w:p w14:paraId="6BF3B5A0" w14:textId="77777777" w:rsidR="00BC5E98" w:rsidRPr="00BC5E98" w:rsidRDefault="00BC5E98" w:rsidP="00BC5E98">
      <w:pPr>
        <w:pStyle w:val="aff3"/>
        <w:numPr>
          <w:ilvl w:val="0"/>
          <w:numId w:val="8"/>
        </w:numPr>
        <w:jc w:val="both"/>
        <w:rPr>
          <w:rFonts w:ascii="Times New Roman" w:hAnsi="Times New Roman" w:cs="Times New Roman"/>
          <w:bCs/>
          <w:sz w:val="24"/>
          <w:szCs w:val="24"/>
        </w:rPr>
      </w:pPr>
      <w:r w:rsidRPr="00BC5E98">
        <w:rPr>
          <w:rFonts w:ascii="Times New Roman" w:hAnsi="Times New Roman" w:cs="Times New Roman"/>
          <w:bCs/>
          <w:sz w:val="24"/>
          <w:szCs w:val="24"/>
        </w:rPr>
        <w:t>ПКП-1 – способен демонстрировать фундаментальные знания математических и естественных наук, программирования и информационных технологий;</w:t>
      </w:r>
    </w:p>
    <w:p w14:paraId="7F8BB913" w14:textId="77777777" w:rsidR="00BC5E98" w:rsidRPr="00BC5E98" w:rsidRDefault="00BC5E98" w:rsidP="00BC5E98">
      <w:pPr>
        <w:pStyle w:val="aff3"/>
        <w:numPr>
          <w:ilvl w:val="0"/>
          <w:numId w:val="8"/>
        </w:numPr>
        <w:jc w:val="both"/>
        <w:rPr>
          <w:rFonts w:ascii="Times New Roman" w:hAnsi="Times New Roman" w:cs="Times New Roman"/>
          <w:bCs/>
          <w:sz w:val="24"/>
          <w:szCs w:val="24"/>
        </w:rPr>
      </w:pPr>
      <w:r w:rsidRPr="00BC5E98">
        <w:rPr>
          <w:rFonts w:ascii="Times New Roman" w:hAnsi="Times New Roman" w:cs="Times New Roman"/>
          <w:bCs/>
          <w:sz w:val="24"/>
          <w:szCs w:val="24"/>
        </w:rPr>
        <w:t>ПКП-2 – способность проводить научные исследования на основе существующих методов в конкретной области профессиональной деятельности;</w:t>
      </w:r>
    </w:p>
    <w:p w14:paraId="2E481B25" w14:textId="77777777" w:rsidR="00BC5E98" w:rsidRPr="00BC5E98" w:rsidRDefault="00BC5E98" w:rsidP="00BC5E98">
      <w:pPr>
        <w:pStyle w:val="aff3"/>
        <w:numPr>
          <w:ilvl w:val="0"/>
          <w:numId w:val="8"/>
        </w:numPr>
        <w:jc w:val="both"/>
        <w:rPr>
          <w:rFonts w:ascii="Times New Roman" w:hAnsi="Times New Roman" w:cs="Times New Roman"/>
          <w:bCs/>
          <w:sz w:val="24"/>
          <w:szCs w:val="24"/>
        </w:rPr>
      </w:pPr>
      <w:r w:rsidRPr="00BC5E98">
        <w:rPr>
          <w:rFonts w:ascii="Times New Roman" w:hAnsi="Times New Roman" w:cs="Times New Roman"/>
          <w:bCs/>
          <w:sz w:val="24"/>
          <w:szCs w:val="24"/>
        </w:rPr>
        <w:t>ПКП-3 – способен проводить патентные исследования, определять формы и методы правовой охраны и защиты прав на результаты интеллектуальной деятельности, распоряжаться правами на них для решения задач в области развития науки, техники и технологии;</w:t>
      </w:r>
    </w:p>
    <w:p w14:paraId="1F461D0E" w14:textId="77777777" w:rsidR="00BC5E98" w:rsidRPr="00BC5E98" w:rsidRDefault="00BC5E98" w:rsidP="00BC5E98">
      <w:pPr>
        <w:pStyle w:val="aff3"/>
        <w:numPr>
          <w:ilvl w:val="0"/>
          <w:numId w:val="8"/>
        </w:numPr>
        <w:jc w:val="both"/>
        <w:rPr>
          <w:rFonts w:ascii="Times New Roman" w:hAnsi="Times New Roman" w:cs="Times New Roman"/>
          <w:bCs/>
          <w:sz w:val="24"/>
          <w:szCs w:val="24"/>
        </w:rPr>
      </w:pPr>
      <w:r w:rsidRPr="00BC5E98">
        <w:rPr>
          <w:rFonts w:ascii="Times New Roman" w:hAnsi="Times New Roman" w:cs="Times New Roman"/>
          <w:bCs/>
          <w:sz w:val="24"/>
          <w:szCs w:val="24"/>
        </w:rPr>
        <w:t xml:space="preserve">ПКП-5 – способен применять современные информационные технологии при проектировании, реализации, оценке качества и анализа эффективности </w:t>
      </w:r>
      <w:r w:rsidRPr="00BC5E98">
        <w:rPr>
          <w:rFonts w:ascii="Times New Roman" w:hAnsi="Times New Roman" w:cs="Times New Roman"/>
          <w:bCs/>
          <w:sz w:val="24"/>
          <w:szCs w:val="24"/>
        </w:rPr>
        <w:lastRenderedPageBreak/>
        <w:t>программного обеспечения для решения задач в различных предметных областях;</w:t>
      </w:r>
    </w:p>
    <w:p w14:paraId="5FD567EB" w14:textId="77777777" w:rsidR="00BC5E98" w:rsidRPr="00BC5E98" w:rsidRDefault="00BC5E98" w:rsidP="00BC5E98">
      <w:pPr>
        <w:pStyle w:val="aff3"/>
        <w:numPr>
          <w:ilvl w:val="0"/>
          <w:numId w:val="8"/>
        </w:numPr>
        <w:jc w:val="both"/>
        <w:rPr>
          <w:rFonts w:ascii="Times New Roman" w:hAnsi="Times New Roman" w:cs="Times New Roman"/>
          <w:bCs/>
          <w:sz w:val="24"/>
          <w:szCs w:val="24"/>
        </w:rPr>
      </w:pPr>
      <w:r w:rsidRPr="00BC5E98">
        <w:rPr>
          <w:rFonts w:ascii="Times New Roman" w:hAnsi="Times New Roman" w:cs="Times New Roman"/>
          <w:bCs/>
          <w:sz w:val="24"/>
          <w:szCs w:val="24"/>
        </w:rPr>
        <w:t>ПКП-6 – способен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p>
    <w:p w14:paraId="1900874D" w14:textId="77777777" w:rsidR="00BC5E98" w:rsidRPr="00BC5E98" w:rsidRDefault="00BC5E98" w:rsidP="00BC5E98">
      <w:pPr>
        <w:pStyle w:val="aff3"/>
        <w:numPr>
          <w:ilvl w:val="0"/>
          <w:numId w:val="8"/>
        </w:numPr>
        <w:jc w:val="both"/>
        <w:rPr>
          <w:rFonts w:ascii="Times New Roman" w:hAnsi="Times New Roman" w:cs="Times New Roman"/>
          <w:bCs/>
          <w:sz w:val="24"/>
          <w:szCs w:val="24"/>
        </w:rPr>
      </w:pPr>
      <w:r w:rsidRPr="00BC5E98">
        <w:rPr>
          <w:rFonts w:ascii="Times New Roman" w:hAnsi="Times New Roman" w:cs="Times New Roman"/>
          <w:bCs/>
          <w:sz w:val="24"/>
          <w:szCs w:val="24"/>
        </w:rPr>
        <w:t>ПКП-7 – способен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44536226" w14:textId="77777777" w:rsidR="00BC5E98" w:rsidRPr="00BC5E98" w:rsidRDefault="00BC5E98" w:rsidP="00BC5E98">
      <w:pPr>
        <w:pStyle w:val="aff3"/>
        <w:numPr>
          <w:ilvl w:val="0"/>
          <w:numId w:val="8"/>
        </w:numPr>
        <w:jc w:val="both"/>
        <w:rPr>
          <w:rFonts w:ascii="Times New Roman" w:hAnsi="Times New Roman" w:cs="Times New Roman"/>
          <w:bCs/>
          <w:sz w:val="24"/>
          <w:szCs w:val="24"/>
        </w:rPr>
      </w:pPr>
      <w:r w:rsidRPr="00BC5E98">
        <w:rPr>
          <w:rFonts w:ascii="Times New Roman" w:hAnsi="Times New Roman" w:cs="Times New Roman"/>
          <w:bCs/>
          <w:sz w:val="24"/>
          <w:szCs w:val="24"/>
        </w:rPr>
        <w:t>ПКП-8 – 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p>
    <w:p w14:paraId="4DE92917" w14:textId="77777777" w:rsidR="00BC5E98" w:rsidRPr="00BC5E98" w:rsidRDefault="00BC5E98" w:rsidP="00BC5E98">
      <w:pPr>
        <w:pStyle w:val="aff3"/>
        <w:numPr>
          <w:ilvl w:val="0"/>
          <w:numId w:val="8"/>
        </w:numPr>
        <w:jc w:val="both"/>
        <w:rPr>
          <w:rFonts w:ascii="Times New Roman" w:hAnsi="Times New Roman" w:cs="Times New Roman"/>
          <w:bCs/>
          <w:sz w:val="24"/>
          <w:szCs w:val="24"/>
        </w:rPr>
      </w:pPr>
      <w:r w:rsidRPr="00BC5E98">
        <w:rPr>
          <w:rFonts w:ascii="Times New Roman" w:hAnsi="Times New Roman" w:cs="Times New Roman"/>
          <w:bCs/>
          <w:sz w:val="24"/>
          <w:szCs w:val="24"/>
        </w:rPr>
        <w:t>ПКП-9 –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p>
    <w:p w14:paraId="40846394" w14:textId="04DA36AB" w:rsidR="003E081E" w:rsidRDefault="00BC5E98" w:rsidP="00BC5E98">
      <w:pPr>
        <w:pStyle w:val="aff3"/>
        <w:numPr>
          <w:ilvl w:val="0"/>
          <w:numId w:val="8"/>
        </w:numPr>
        <w:jc w:val="both"/>
        <w:rPr>
          <w:rFonts w:ascii="Times New Roman" w:hAnsi="Times New Roman" w:cs="Times New Roman"/>
          <w:bCs/>
          <w:sz w:val="24"/>
          <w:szCs w:val="24"/>
        </w:rPr>
      </w:pPr>
      <w:r w:rsidRPr="00BC5E98">
        <w:rPr>
          <w:rFonts w:ascii="Times New Roman" w:hAnsi="Times New Roman" w:cs="Times New Roman"/>
          <w:bCs/>
          <w:sz w:val="24"/>
          <w:szCs w:val="24"/>
        </w:rPr>
        <w:t>ПКП-10 – способен участвовать в разработке технической документации программных продуктов и программных комплексов</w:t>
      </w:r>
      <w:r w:rsidR="00ED57A2">
        <w:rPr>
          <w:rFonts w:ascii="Times New Roman" w:hAnsi="Times New Roman" w:cs="Times New Roman"/>
          <w:bCs/>
          <w:sz w:val="24"/>
          <w:szCs w:val="24"/>
        </w:rPr>
        <w:t>.</w:t>
      </w:r>
    </w:p>
    <w:p w14:paraId="31ECF038" w14:textId="77777777" w:rsidR="003E081E" w:rsidRDefault="003E081E">
      <w:pPr>
        <w:jc w:val="both"/>
        <w:rPr>
          <w:rFonts w:ascii="Times New Roman" w:hAnsi="Times New Roman" w:cs="Times New Roman"/>
          <w:b/>
          <w:sz w:val="24"/>
          <w:szCs w:val="24"/>
        </w:rPr>
      </w:pPr>
    </w:p>
    <w:p w14:paraId="69C86ACF" w14:textId="77777777" w:rsidR="003E081E" w:rsidRDefault="00ED57A2">
      <w:pPr>
        <w:jc w:val="both"/>
        <w:rPr>
          <w:rFonts w:ascii="Times New Roman" w:hAnsi="Times New Roman" w:cs="Times New Roman"/>
          <w:b/>
          <w:sz w:val="24"/>
          <w:szCs w:val="24"/>
        </w:rPr>
      </w:pPr>
      <w:r>
        <w:rPr>
          <w:rFonts w:ascii="Times New Roman" w:hAnsi="Times New Roman" w:cs="Times New Roman"/>
          <w:b/>
          <w:sz w:val="24"/>
          <w:szCs w:val="24"/>
        </w:rPr>
        <w:t>1.8. Сопоставление профессиональных компетенций с содержанием профессиональных стандартов и (или) обобщенными трудовыми функциями, трудовыми функциями, умениями, навыками по мнению потенциальных работодателей</w:t>
      </w:r>
    </w:p>
    <w:tbl>
      <w:tblPr>
        <w:tblW w:w="908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44"/>
        <w:gridCol w:w="7942"/>
      </w:tblGrid>
      <w:tr w:rsidR="003E081E" w14:paraId="3C655077" w14:textId="77777777" w:rsidTr="00C120B5">
        <w:tc>
          <w:tcPr>
            <w:tcW w:w="1144" w:type="dxa"/>
            <w:shd w:val="clear" w:color="auto" w:fill="auto"/>
            <w:vAlign w:val="center"/>
          </w:tcPr>
          <w:p w14:paraId="48B67891" w14:textId="77777777" w:rsidR="003E081E" w:rsidRDefault="00ED57A2">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lang w:eastAsia="ru-RU"/>
              </w:rPr>
              <w:t>Перечень профессиональных</w:t>
            </w:r>
            <w:r>
              <w:rPr>
                <w:rFonts w:ascii="Times New Roman" w:eastAsia="Times New Roman" w:hAnsi="Times New Roman" w:cs="Times New Roman"/>
                <w:b/>
                <w:bCs/>
                <w:sz w:val="24"/>
                <w:szCs w:val="24"/>
                <w:lang w:eastAsia="ru-RU"/>
              </w:rPr>
              <w:br/>
              <w:t>компетенции</w:t>
            </w:r>
            <w:r>
              <w:rPr>
                <w:rFonts w:ascii="Times New Roman" w:eastAsia="Times New Roman" w:hAnsi="Times New Roman" w:cs="Times New Roman"/>
                <w:sz w:val="24"/>
                <w:szCs w:val="24"/>
                <w:lang w:eastAsia="ru-RU"/>
              </w:rPr>
              <w:t> </w:t>
            </w:r>
          </w:p>
        </w:tc>
        <w:tc>
          <w:tcPr>
            <w:tcW w:w="7942" w:type="dxa"/>
            <w:shd w:val="clear" w:color="auto" w:fill="auto"/>
            <w:vAlign w:val="center"/>
          </w:tcPr>
          <w:p w14:paraId="1B3C25B3" w14:textId="77777777" w:rsidR="003E081E" w:rsidRDefault="00ED57A2">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lang w:eastAsia="ru-RU"/>
              </w:rPr>
              <w:t>Обобщенные трудовые функции, трудовые функции в</w:t>
            </w:r>
          </w:p>
          <w:p w14:paraId="6D7F0164" w14:textId="77777777" w:rsidR="003E081E" w:rsidRDefault="00ED57A2">
            <w:pPr>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lang w:eastAsia="ru-RU"/>
              </w:rPr>
              <w:t>соответствии с профессиональным стандартом</w:t>
            </w:r>
          </w:p>
        </w:tc>
      </w:tr>
      <w:tr w:rsidR="00C120B5" w14:paraId="2AAD2681" w14:textId="77777777" w:rsidTr="00C120B5">
        <w:tc>
          <w:tcPr>
            <w:tcW w:w="1144" w:type="dxa"/>
            <w:shd w:val="clear" w:color="auto" w:fill="auto"/>
            <w:vAlign w:val="center"/>
          </w:tcPr>
          <w:p w14:paraId="15CCB7E1" w14:textId="77777777" w:rsidR="00C120B5" w:rsidRDefault="00C120B5" w:rsidP="00C120B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eastAsia="ru-RU"/>
              </w:rPr>
              <w:t>ПКП-1 </w:t>
            </w:r>
          </w:p>
        </w:tc>
        <w:tc>
          <w:tcPr>
            <w:tcW w:w="7942" w:type="dxa"/>
            <w:shd w:val="clear" w:color="auto" w:fill="auto"/>
            <w:vAlign w:val="center"/>
          </w:tcPr>
          <w:p w14:paraId="6D3C1BF8"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обеспечения</w:t>
            </w:r>
          </w:p>
          <w:p w14:paraId="3609D9E7"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32F94078"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 программного средства со своим окружением.</w:t>
            </w:r>
          </w:p>
          <w:p w14:paraId="1F2B155C"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52DF3520"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 (модификации) ИС, автоматизирующих задачи организационного управления и бизнес-процессы</w:t>
            </w:r>
          </w:p>
          <w:p w14:paraId="5805EA22"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 сложности в условиях неопределенностей, порождаемых запросами на изменения, с применением формальных инструментов управления рисками и проблемами проекта.</w:t>
            </w:r>
          </w:p>
          <w:p w14:paraId="75F40E90"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 по информационным технологиям.</w:t>
            </w:r>
          </w:p>
          <w:p w14:paraId="2EDF9FF4"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06.022.D.7 Управление аналитическими работами и подразделением.</w:t>
            </w:r>
          </w:p>
          <w:p w14:paraId="54080E02"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 026 С.6 Управление программно-аппаратными средствами информационных служб инфокоммуникационной системы организации</w:t>
            </w:r>
          </w:p>
          <w:p w14:paraId="540E4FAC"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4413575F"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lastRenderedPageBreak/>
              <w:t>40.011.А.5 Проведение научно-исследовательских и опытно-</w:t>
            </w:r>
          </w:p>
          <w:p w14:paraId="350BA1D7"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69B6F3A0" w14:textId="1A4C9624" w:rsidR="00C120B5" w:rsidRDefault="00C120B5" w:rsidP="00C120B5">
            <w:pPr>
              <w:rPr>
                <w:rFonts w:ascii="Times New Roman" w:eastAsia="Times New Roman" w:hAnsi="Times New Roman" w:cs="Times New Roman"/>
                <w:sz w:val="24"/>
                <w:szCs w:val="24"/>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C120B5" w14:paraId="321CF9A7" w14:textId="77777777" w:rsidTr="00C120B5">
        <w:tc>
          <w:tcPr>
            <w:tcW w:w="1144" w:type="dxa"/>
            <w:shd w:val="clear" w:color="auto" w:fill="auto"/>
            <w:vAlign w:val="center"/>
          </w:tcPr>
          <w:p w14:paraId="4FAAF37C" w14:textId="77777777" w:rsidR="00C120B5" w:rsidRDefault="00C120B5" w:rsidP="00C120B5">
            <w:pPr>
              <w:jc w:val="both"/>
              <w:rPr>
                <w:rFonts w:ascii="Times New Roman" w:eastAsia="Times New Roman" w:hAnsi="Times New Roman" w:cs="Times New Roman"/>
                <w:sz w:val="24"/>
                <w:szCs w:val="24"/>
              </w:rPr>
            </w:pPr>
            <w:r>
              <w:rPr>
                <w:rFonts w:ascii="Times New Roman" w:hAnsi="Times New Roman" w:cs="Times New Roman"/>
                <w:bCs/>
                <w:sz w:val="24"/>
                <w:szCs w:val="24"/>
              </w:rPr>
              <w:lastRenderedPageBreak/>
              <w:t>ПКП-2</w:t>
            </w:r>
          </w:p>
        </w:tc>
        <w:tc>
          <w:tcPr>
            <w:tcW w:w="7942" w:type="dxa"/>
            <w:shd w:val="clear" w:color="auto" w:fill="auto"/>
            <w:vAlign w:val="center"/>
          </w:tcPr>
          <w:p w14:paraId="3C6F2863"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 обеспечения</w:t>
            </w:r>
          </w:p>
          <w:p w14:paraId="0F6D29CC"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69E923B1"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300B1A10"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34F3ACB5"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(модификации) ИС, автоматизирующих задачи организационного</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управления и бизнес-процессы</w:t>
            </w:r>
          </w:p>
          <w:p w14:paraId="03356DE1"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сложности в условиях неопределенностей, порождаемых запросами на</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изменения, с применением формальных инструментов управления рисками и</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проблемами проекта.</w:t>
            </w:r>
          </w:p>
          <w:p w14:paraId="33C50736"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28B27E7C"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06.022.D.7 Управление аналитическими работами и подразделением.</w:t>
            </w:r>
          </w:p>
          <w:p w14:paraId="62AB19AF"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 026 С.6 Управление программно-аппаратными средствами</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информационных служб инфокоммуникационной системы организации</w:t>
            </w:r>
          </w:p>
          <w:p w14:paraId="59054915"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3AD183CB"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12B9E26F"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6C4BC6F8" w14:textId="00306E15" w:rsidR="00C120B5" w:rsidRDefault="00C120B5" w:rsidP="00C120B5">
            <w:pPr>
              <w:rPr>
                <w:rFonts w:ascii="Times New Roman" w:eastAsia="Times New Roman" w:hAnsi="Times New Roman" w:cs="Times New Roman"/>
                <w:sz w:val="24"/>
                <w:szCs w:val="24"/>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C120B5" w14:paraId="39FEC5EF" w14:textId="77777777" w:rsidTr="00C120B5">
        <w:tc>
          <w:tcPr>
            <w:tcW w:w="1144" w:type="dxa"/>
            <w:shd w:val="clear" w:color="auto" w:fill="auto"/>
            <w:vAlign w:val="center"/>
          </w:tcPr>
          <w:p w14:paraId="1CA24254" w14:textId="77777777" w:rsidR="00C120B5" w:rsidRDefault="00C120B5" w:rsidP="00C120B5">
            <w:pPr>
              <w:jc w:val="both"/>
              <w:rPr>
                <w:rFonts w:ascii="Times New Roman" w:eastAsia="Times New Roman" w:hAnsi="Times New Roman" w:cs="Times New Roman"/>
                <w:sz w:val="24"/>
                <w:szCs w:val="24"/>
              </w:rPr>
            </w:pPr>
            <w:r>
              <w:rPr>
                <w:rFonts w:ascii="Times New Roman" w:hAnsi="Times New Roman" w:cs="Times New Roman"/>
                <w:bCs/>
                <w:sz w:val="24"/>
                <w:szCs w:val="24"/>
              </w:rPr>
              <w:t>ПКП-3</w:t>
            </w:r>
          </w:p>
        </w:tc>
        <w:tc>
          <w:tcPr>
            <w:tcW w:w="7942" w:type="dxa"/>
            <w:shd w:val="clear" w:color="auto" w:fill="auto"/>
            <w:vAlign w:val="center"/>
          </w:tcPr>
          <w:p w14:paraId="41062A59"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w:t>
            </w:r>
          </w:p>
          <w:p w14:paraId="24936C54"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обеспечения</w:t>
            </w:r>
          </w:p>
          <w:p w14:paraId="46AF9DBE"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5A4369F3"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674466A4"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462299D7"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3874950A"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6B86627E"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1D7D6F04"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17D74F02" w14:textId="7018AE03" w:rsidR="00C120B5" w:rsidRDefault="00C120B5" w:rsidP="00C120B5">
            <w:pPr>
              <w:rPr>
                <w:rFonts w:ascii="Times New Roman" w:eastAsia="Times New Roman" w:hAnsi="Times New Roman" w:cs="Times New Roman"/>
                <w:sz w:val="24"/>
                <w:szCs w:val="24"/>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C120B5" w14:paraId="5089AE62" w14:textId="77777777" w:rsidTr="00C120B5">
        <w:tc>
          <w:tcPr>
            <w:tcW w:w="1144" w:type="dxa"/>
            <w:shd w:val="clear" w:color="auto" w:fill="auto"/>
            <w:vAlign w:val="center"/>
          </w:tcPr>
          <w:p w14:paraId="7DFC433A" w14:textId="77777777" w:rsidR="00C120B5" w:rsidRDefault="00C120B5" w:rsidP="00C120B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eastAsia="ru-RU"/>
              </w:rPr>
              <w:t>ПКП-5 </w:t>
            </w:r>
          </w:p>
        </w:tc>
        <w:tc>
          <w:tcPr>
            <w:tcW w:w="7942" w:type="dxa"/>
            <w:shd w:val="clear" w:color="auto" w:fill="auto"/>
            <w:vAlign w:val="center"/>
          </w:tcPr>
          <w:p w14:paraId="28D4F130" w14:textId="2CB4573B"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 D.6 Разработка требований и проектирование программного</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обеспечения</w:t>
            </w:r>
          </w:p>
          <w:p w14:paraId="0C357F1B"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7B59D8EA"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06.003.1.6 Утверждение и контроль методов и способов взаимодействия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40E38C5B"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748C68EE"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(модификации) ИС, автоматизирующих задачи организационного</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управления и бизнес-процессы</w:t>
            </w:r>
          </w:p>
          <w:p w14:paraId="49A2658D"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сложности в условиях неопределенностей, порождаемых запросами на</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изменения, с применением формальных инструментов управления рисками и</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проблемами проекта.</w:t>
            </w:r>
          </w:p>
          <w:p w14:paraId="761EAC0F"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11BBB37D"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lastRenderedPageBreak/>
              <w:t>06.022.D.7 Управление аналитическими работами и подразделением.</w:t>
            </w:r>
          </w:p>
          <w:p w14:paraId="68E17596"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 026.С.6 Управление программно-аппаратными средствами</w:t>
            </w:r>
          </w:p>
          <w:p w14:paraId="2C68D7A8"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информационных служб инфокоммуникационной системы организации</w:t>
            </w:r>
          </w:p>
          <w:p w14:paraId="4D260B8B"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06.026.D.6 Администрирование сетевой подсистемы</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инфокоммуникационной системы организации</w:t>
            </w:r>
          </w:p>
          <w:p w14:paraId="4795A039"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5230848C"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2A59C088"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51AC0D5E" w14:textId="503BFACC" w:rsidR="00C120B5" w:rsidRDefault="00C120B5" w:rsidP="00C120B5">
            <w:pPr>
              <w:rPr>
                <w:rFonts w:ascii="Times New Roman" w:eastAsia="Times New Roman" w:hAnsi="Times New Roman" w:cs="Times New Roman"/>
                <w:sz w:val="24"/>
                <w:szCs w:val="24"/>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C120B5" w14:paraId="06E0BF25" w14:textId="77777777" w:rsidTr="00C120B5">
        <w:tc>
          <w:tcPr>
            <w:tcW w:w="1144" w:type="dxa"/>
            <w:shd w:val="clear" w:color="auto" w:fill="auto"/>
            <w:vAlign w:val="center"/>
          </w:tcPr>
          <w:p w14:paraId="4CF3BA45" w14:textId="77777777" w:rsidR="00C120B5" w:rsidRDefault="00C120B5" w:rsidP="00C120B5">
            <w:pPr>
              <w:jc w:val="both"/>
              <w:rPr>
                <w:rFonts w:ascii="Times New Roman" w:eastAsia="Times New Roman" w:hAnsi="Times New Roman" w:cs="Times New Roman"/>
                <w:sz w:val="24"/>
                <w:szCs w:val="24"/>
              </w:rPr>
            </w:pPr>
            <w:r>
              <w:rPr>
                <w:rFonts w:ascii="Times New Roman" w:hAnsi="Times New Roman" w:cs="Times New Roman"/>
                <w:bCs/>
                <w:sz w:val="24"/>
                <w:szCs w:val="24"/>
              </w:rPr>
              <w:lastRenderedPageBreak/>
              <w:t>ПКП-6</w:t>
            </w:r>
          </w:p>
        </w:tc>
        <w:tc>
          <w:tcPr>
            <w:tcW w:w="7942" w:type="dxa"/>
            <w:shd w:val="clear" w:color="auto" w:fill="auto"/>
            <w:vAlign w:val="center"/>
          </w:tcPr>
          <w:p w14:paraId="38C57A9D" w14:textId="4F06C2A3"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обеспечения</w:t>
            </w:r>
          </w:p>
          <w:p w14:paraId="0AFDB9EC"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42D240E4"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17104079"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65862D09"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(модификации) ИС, автоматизирующих задачи организационного</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управления и бизнес-процессы</w:t>
            </w:r>
          </w:p>
          <w:p w14:paraId="677A8C42"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сложности в условиях неопределенностей, порождаемых запросами на</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изменения, с применением формальных инструментов управления рисками и</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проблемами проекта.</w:t>
            </w:r>
          </w:p>
          <w:p w14:paraId="63639F95"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7FEE0EA3"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06.022.D.7 Управление аналитическими работами и подразделением.</w:t>
            </w:r>
          </w:p>
          <w:p w14:paraId="6AB4788D"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06.026.С.6 Управление программно-аппаратными средствами</w:t>
            </w:r>
          </w:p>
          <w:p w14:paraId="2881A472"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информационных служб инфокоммуникационной системы организации</w:t>
            </w:r>
          </w:p>
          <w:p w14:paraId="108E807C"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06.026.D.6 Администрирование сетевой подсистемы</w:t>
            </w:r>
          </w:p>
          <w:p w14:paraId="45E3CB12"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инфокоммуникационной системы организации</w:t>
            </w:r>
          </w:p>
          <w:p w14:paraId="4EF249F4"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400BFC5E"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26DD7D1D"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3D3DCCA6" w14:textId="1A1588A5" w:rsidR="00C120B5" w:rsidRDefault="00C120B5" w:rsidP="00C120B5">
            <w:pPr>
              <w:rPr>
                <w:rFonts w:ascii="Times New Roman" w:eastAsia="Times New Roman" w:hAnsi="Times New Roman" w:cs="Times New Roman"/>
                <w:sz w:val="24"/>
                <w:szCs w:val="24"/>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C120B5" w14:paraId="67D92439" w14:textId="77777777" w:rsidTr="00C120B5">
        <w:tc>
          <w:tcPr>
            <w:tcW w:w="1144" w:type="dxa"/>
            <w:shd w:val="clear" w:color="auto" w:fill="auto"/>
            <w:vAlign w:val="center"/>
          </w:tcPr>
          <w:p w14:paraId="7711A2D0" w14:textId="77777777" w:rsidR="00C120B5" w:rsidRDefault="00C120B5" w:rsidP="00C120B5">
            <w:pPr>
              <w:jc w:val="both"/>
              <w:rPr>
                <w:rFonts w:ascii="Times New Roman" w:eastAsia="Times New Roman" w:hAnsi="Times New Roman" w:cs="Times New Roman"/>
                <w:sz w:val="24"/>
                <w:szCs w:val="24"/>
              </w:rPr>
            </w:pPr>
            <w:r>
              <w:rPr>
                <w:rFonts w:ascii="Times New Roman" w:hAnsi="Times New Roman" w:cs="Times New Roman"/>
                <w:bCs/>
                <w:sz w:val="24"/>
                <w:szCs w:val="24"/>
              </w:rPr>
              <w:t>ПКП-7</w:t>
            </w:r>
          </w:p>
        </w:tc>
        <w:tc>
          <w:tcPr>
            <w:tcW w:w="7942" w:type="dxa"/>
            <w:shd w:val="clear" w:color="auto" w:fill="auto"/>
            <w:vAlign w:val="center"/>
          </w:tcPr>
          <w:p w14:paraId="1195F1C9" w14:textId="4AC56410"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обеспечения</w:t>
            </w:r>
          </w:p>
          <w:p w14:paraId="406975D3"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28D9F645"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4CC98E01"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6B59AD81"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w:t>
            </w:r>
            <w:r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(модификации) ИС, автоматизирующих задачи организационного</w:t>
            </w:r>
            <w:r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управления и бизнес-процессы</w:t>
            </w:r>
          </w:p>
          <w:p w14:paraId="6A621257"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сложности в условиях неопределенностей, порождаемых запросами на</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изменения, с применением формальных инструментов управления рисками и</w:t>
            </w:r>
            <w:r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проблемами проекта.</w:t>
            </w:r>
          </w:p>
          <w:p w14:paraId="4F6683C6"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2ADA198C"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06.022.D.7 Управление аналитическими работами и подразделением.</w:t>
            </w:r>
          </w:p>
          <w:p w14:paraId="0C12E8CE"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06.026.С.6 Управление программно-аппаратными средствами</w:t>
            </w:r>
          </w:p>
          <w:p w14:paraId="4C79CB40"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информационных служб инфокоммуникационной системы организации</w:t>
            </w:r>
          </w:p>
          <w:p w14:paraId="77773ABA"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06.026.D.6 Администрирование сетевой подсистемы</w:t>
            </w:r>
          </w:p>
          <w:p w14:paraId="3414E1AA"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lastRenderedPageBreak/>
              <w:t>инфокоммуникационной системы организации</w:t>
            </w:r>
          </w:p>
          <w:p w14:paraId="20220669"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545CA0D7"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009348E0"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7AA0047D" w14:textId="2D5F7B03" w:rsidR="00C120B5" w:rsidRDefault="00C120B5" w:rsidP="00C120B5">
            <w:pPr>
              <w:rPr>
                <w:rFonts w:ascii="Times New Roman" w:eastAsia="Times New Roman" w:hAnsi="Times New Roman" w:cs="Times New Roman"/>
                <w:sz w:val="24"/>
                <w:szCs w:val="24"/>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C120B5" w14:paraId="1DFB9CBD" w14:textId="77777777" w:rsidTr="00C120B5">
        <w:tc>
          <w:tcPr>
            <w:tcW w:w="1144" w:type="dxa"/>
            <w:shd w:val="clear" w:color="auto" w:fill="auto"/>
            <w:vAlign w:val="center"/>
          </w:tcPr>
          <w:p w14:paraId="104F7F71" w14:textId="77777777" w:rsidR="00C120B5" w:rsidRDefault="00C120B5" w:rsidP="00C120B5">
            <w:pPr>
              <w:jc w:val="both"/>
              <w:rPr>
                <w:rFonts w:ascii="Times New Roman" w:eastAsia="Times New Roman" w:hAnsi="Times New Roman" w:cs="Times New Roman"/>
                <w:sz w:val="24"/>
                <w:szCs w:val="24"/>
              </w:rPr>
            </w:pPr>
            <w:r>
              <w:rPr>
                <w:rFonts w:ascii="Times New Roman" w:hAnsi="Times New Roman" w:cs="Times New Roman"/>
                <w:bCs/>
                <w:sz w:val="24"/>
                <w:szCs w:val="24"/>
              </w:rPr>
              <w:lastRenderedPageBreak/>
              <w:t>ПКП-8</w:t>
            </w:r>
          </w:p>
        </w:tc>
        <w:tc>
          <w:tcPr>
            <w:tcW w:w="7942" w:type="dxa"/>
            <w:shd w:val="clear" w:color="auto" w:fill="auto"/>
            <w:vAlign w:val="center"/>
          </w:tcPr>
          <w:p w14:paraId="4BC02EE0"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w:t>
            </w:r>
          </w:p>
          <w:p w14:paraId="26D31E4B"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обеспечения</w:t>
            </w:r>
          </w:p>
          <w:p w14:paraId="0C3DF1B3"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3F6E1A52"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7DF4A1C3"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2CEEBE36"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w:t>
            </w:r>
            <w:r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(модификации) ИС, автоматизирующих задачи организационного</w:t>
            </w:r>
            <w:r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управления и бизнес-процессы</w:t>
            </w:r>
          </w:p>
          <w:p w14:paraId="5E03E792"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w:t>
            </w:r>
            <w:r w:rsidRPr="00EB5F07">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сложности в условиях неопределенностей, порождаемых запросами на</w:t>
            </w:r>
            <w:r w:rsidRPr="00EB5F07">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изменения, с применением формальных инструментов управления рисками и</w:t>
            </w:r>
            <w:r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проблемами проекта.</w:t>
            </w:r>
          </w:p>
          <w:p w14:paraId="56D7B097"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2B9E87EB"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06.022.D.7 Управление аналитическими работами и подразделением.</w:t>
            </w:r>
          </w:p>
          <w:p w14:paraId="7BD10DE5"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06.026.С.6 Управление программно-аппаратными средствами</w:t>
            </w:r>
          </w:p>
          <w:p w14:paraId="1E0F0DFE"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информационных служб инфокоммуникационной системы организации</w:t>
            </w:r>
          </w:p>
          <w:p w14:paraId="4298903B"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06.026.D.6 Администрирование сетевой подсистемы</w:t>
            </w:r>
          </w:p>
          <w:p w14:paraId="71E201CB"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инфокоммуникационной системы организации</w:t>
            </w:r>
          </w:p>
          <w:p w14:paraId="066BCB33"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705F2024"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0C610343"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54D8D8A2" w14:textId="00C6D053" w:rsidR="00C120B5" w:rsidRDefault="00C120B5" w:rsidP="00C120B5">
            <w:pPr>
              <w:rPr>
                <w:rFonts w:ascii="Times New Roman" w:eastAsia="Times New Roman" w:hAnsi="Times New Roman" w:cs="Times New Roman"/>
                <w:sz w:val="24"/>
                <w:szCs w:val="24"/>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C120B5" w14:paraId="535D6A01" w14:textId="77777777" w:rsidTr="00C120B5">
        <w:tc>
          <w:tcPr>
            <w:tcW w:w="1144" w:type="dxa"/>
            <w:shd w:val="clear" w:color="auto" w:fill="auto"/>
            <w:vAlign w:val="center"/>
          </w:tcPr>
          <w:p w14:paraId="58B8C8FD" w14:textId="77777777" w:rsidR="00C120B5" w:rsidRDefault="00C120B5" w:rsidP="00C120B5">
            <w:pPr>
              <w:jc w:val="both"/>
              <w:rPr>
                <w:rFonts w:ascii="Times New Roman" w:eastAsia="Times New Roman" w:hAnsi="Times New Roman" w:cs="Times New Roman"/>
                <w:sz w:val="24"/>
                <w:szCs w:val="24"/>
              </w:rPr>
            </w:pPr>
            <w:r>
              <w:rPr>
                <w:rFonts w:ascii="Times New Roman" w:hAnsi="Times New Roman" w:cs="Times New Roman"/>
                <w:bCs/>
                <w:sz w:val="24"/>
                <w:szCs w:val="24"/>
              </w:rPr>
              <w:t>ПКП-9</w:t>
            </w:r>
          </w:p>
        </w:tc>
        <w:tc>
          <w:tcPr>
            <w:tcW w:w="7942" w:type="dxa"/>
            <w:shd w:val="clear" w:color="auto" w:fill="auto"/>
            <w:vAlign w:val="center"/>
          </w:tcPr>
          <w:p w14:paraId="1EB2EAFC" w14:textId="40CD68D6"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обеспечения</w:t>
            </w:r>
          </w:p>
          <w:p w14:paraId="50ED7666"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40E41161"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087B866A"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05E051A0"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w:t>
            </w:r>
            <w:r w:rsidRPr="00BA271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(модификации) ИС, автоматизирующих задачи организационного</w:t>
            </w:r>
            <w:r w:rsidRPr="00F94DB8">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управления и бизнес-процессы</w:t>
            </w:r>
          </w:p>
          <w:p w14:paraId="09A814AF"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сложности в условиях неопределенностей, порождаемых запросами на</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изменения, с применением формальных инструментов управления рисками и</w:t>
            </w:r>
            <w:r w:rsidRPr="00F94DB8">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проблемами проекта.</w:t>
            </w:r>
          </w:p>
          <w:p w14:paraId="102E41D6"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Pr="00F94DB8">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59A0746D"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06.022.D.7 Управление аналитическими работами и подразделением.</w:t>
            </w:r>
          </w:p>
          <w:p w14:paraId="7B9F5096"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06.026.С.6 Управление программно-аппаратными средствами</w:t>
            </w:r>
          </w:p>
          <w:p w14:paraId="29E38647"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информационных служб инфокоммуникационной системы организации</w:t>
            </w:r>
          </w:p>
          <w:p w14:paraId="18A307F8"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06.026.D.6 Администрирование сетевой подсистемы</w:t>
            </w:r>
          </w:p>
          <w:p w14:paraId="41757515"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инфокоммуникационной системы организации</w:t>
            </w:r>
          </w:p>
          <w:p w14:paraId="5219851D"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38148540"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0648A851"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440372F1" w14:textId="2C6DEA84" w:rsidR="00C120B5" w:rsidRDefault="00C120B5" w:rsidP="00C120B5">
            <w:pPr>
              <w:rPr>
                <w:rFonts w:ascii="Times New Roman" w:eastAsia="Times New Roman" w:hAnsi="Times New Roman" w:cs="Times New Roman"/>
                <w:sz w:val="24"/>
                <w:szCs w:val="24"/>
              </w:rPr>
            </w:pPr>
            <w:r w:rsidRPr="00BB3516">
              <w:rPr>
                <w:rFonts w:ascii="Times New Roman" w:eastAsia="Times New Roman" w:hAnsi="Times New Roman" w:cs="Times New Roman"/>
                <w:sz w:val="24"/>
                <w:szCs w:val="24"/>
                <w:lang w:eastAsia="ru-RU"/>
              </w:rPr>
              <w:lastRenderedPageBreak/>
              <w:t>40.057.С.6 Проведение работ по проектированию АСУП</w:t>
            </w:r>
          </w:p>
        </w:tc>
      </w:tr>
      <w:tr w:rsidR="00C120B5" w14:paraId="5BCA49DF" w14:textId="77777777" w:rsidTr="00C120B5">
        <w:tc>
          <w:tcPr>
            <w:tcW w:w="1144" w:type="dxa"/>
            <w:shd w:val="clear" w:color="auto" w:fill="auto"/>
            <w:vAlign w:val="center"/>
          </w:tcPr>
          <w:p w14:paraId="41B89C21" w14:textId="77777777" w:rsidR="00C120B5" w:rsidRDefault="00C120B5" w:rsidP="00C120B5">
            <w:pPr>
              <w:jc w:val="both"/>
              <w:rPr>
                <w:rFonts w:ascii="Times New Roman" w:eastAsia="Times New Roman" w:hAnsi="Times New Roman" w:cs="Times New Roman"/>
                <w:sz w:val="24"/>
                <w:szCs w:val="24"/>
              </w:rPr>
            </w:pPr>
            <w:r>
              <w:rPr>
                <w:rFonts w:ascii="Times New Roman" w:hAnsi="Times New Roman" w:cs="Times New Roman"/>
                <w:bCs/>
                <w:sz w:val="24"/>
                <w:szCs w:val="24"/>
              </w:rPr>
              <w:lastRenderedPageBreak/>
              <w:t>ПКП-10</w:t>
            </w:r>
          </w:p>
        </w:tc>
        <w:tc>
          <w:tcPr>
            <w:tcW w:w="7942" w:type="dxa"/>
            <w:shd w:val="clear" w:color="auto" w:fill="auto"/>
            <w:vAlign w:val="center"/>
          </w:tcPr>
          <w:p w14:paraId="6BA4384C" w14:textId="77777777" w:rsidR="00C120B5" w:rsidRPr="00BB3516" w:rsidRDefault="00C120B5" w:rsidP="00C120B5">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06.003.В.4 Документирование архитектуры программных средств</w:t>
            </w:r>
          </w:p>
          <w:p w14:paraId="624A69D0" w14:textId="16109D8B" w:rsidR="00C120B5" w:rsidRDefault="00C120B5" w:rsidP="00C120B5">
            <w:pPr>
              <w:rPr>
                <w:rFonts w:ascii="Times New Roman" w:eastAsia="Times New Roman" w:hAnsi="Times New Roman" w:cs="Times New Roman"/>
                <w:sz w:val="24"/>
                <w:szCs w:val="24"/>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Pr="00F94DB8">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tc>
      </w:tr>
    </w:tbl>
    <w:p w14:paraId="2376DBE0" w14:textId="77777777" w:rsidR="003E081E" w:rsidRDefault="00ED57A2">
      <w:pPr>
        <w:jc w:val="both"/>
        <w:rPr>
          <w:rFonts w:ascii="Segoe UI" w:eastAsia="Times New Roman" w:hAnsi="Segoe UI" w:cs="Segoe UI"/>
          <w:sz w:val="18"/>
          <w:szCs w:val="18"/>
        </w:rPr>
      </w:pPr>
      <w:r>
        <w:rPr>
          <w:rFonts w:ascii="Times New Roman" w:eastAsia="Times New Roman" w:hAnsi="Times New Roman" w:cs="Times New Roman"/>
          <w:sz w:val="24"/>
          <w:szCs w:val="24"/>
          <w:lang w:eastAsia="ru-RU"/>
        </w:rPr>
        <w:t> </w:t>
      </w:r>
    </w:p>
    <w:p w14:paraId="4A77B90C" w14:textId="77777777" w:rsidR="003E081E" w:rsidRDefault="00ED57A2">
      <w:pPr>
        <w:jc w:val="both"/>
        <w:rPr>
          <w:rFonts w:ascii="Times New Roman" w:hAnsi="Times New Roman" w:cs="Times New Roman"/>
          <w:sz w:val="24"/>
          <w:szCs w:val="24"/>
        </w:rPr>
      </w:pPr>
      <w:r>
        <w:rPr>
          <w:rFonts w:ascii="Times New Roman" w:hAnsi="Times New Roman" w:cs="Times New Roman"/>
          <w:b/>
          <w:sz w:val="24"/>
          <w:szCs w:val="24"/>
        </w:rPr>
        <w:t>Раздел 2. Организация, структура и содержание практики</w:t>
      </w:r>
    </w:p>
    <w:p w14:paraId="6E02E2C3" w14:textId="77777777" w:rsidR="003E081E" w:rsidRDefault="00ED57A2">
      <w:pPr>
        <w:jc w:val="both"/>
        <w:rPr>
          <w:rFonts w:ascii="Times New Roman" w:hAnsi="Times New Roman" w:cs="Times New Roman"/>
          <w:b/>
          <w:sz w:val="24"/>
          <w:szCs w:val="24"/>
        </w:rPr>
      </w:pPr>
      <w:r>
        <w:rPr>
          <w:rFonts w:ascii="Times New Roman" w:hAnsi="Times New Roman" w:cs="Times New Roman"/>
          <w:b/>
          <w:sz w:val="24"/>
          <w:szCs w:val="24"/>
        </w:rPr>
        <w:t>2.1. Организация практики: модель с кратким описанием</w:t>
      </w:r>
    </w:p>
    <w:p w14:paraId="7FC25822" w14:textId="77777777" w:rsidR="003E081E" w:rsidRDefault="00ED57A2">
      <w:pPr>
        <w:ind w:firstLine="720"/>
        <w:jc w:val="both"/>
        <w:rPr>
          <w:rFonts w:ascii="Times New Roman" w:hAnsi="Times New Roman" w:cs="Times New Roman"/>
          <w:sz w:val="24"/>
          <w:szCs w:val="24"/>
        </w:rPr>
      </w:pPr>
      <w:r>
        <w:rPr>
          <w:rFonts w:ascii="Times New Roman" w:hAnsi="Times New Roman" w:cs="Times New Roman"/>
          <w:sz w:val="24"/>
          <w:szCs w:val="24"/>
        </w:rPr>
        <w:t>Виды и объемы учебной работы, объем и продолжительность практики, а также ее место в структуре образовательной программы указаны в актуальном учебном плане.</w:t>
      </w:r>
    </w:p>
    <w:p w14:paraId="5DBC15F2" w14:textId="77777777" w:rsidR="003E081E" w:rsidRDefault="00ED57A2">
      <w:pPr>
        <w:ind w:firstLine="720"/>
        <w:jc w:val="both"/>
        <w:rPr>
          <w:rFonts w:ascii="Times New Roman" w:hAnsi="Times New Roman" w:cs="Times New Roman"/>
          <w:sz w:val="24"/>
          <w:szCs w:val="24"/>
        </w:rPr>
      </w:pPr>
      <w:r>
        <w:rPr>
          <w:rFonts w:ascii="Times New Roman" w:hAnsi="Times New Roman" w:cs="Times New Roman"/>
          <w:bCs/>
          <w:sz w:val="24"/>
          <w:szCs w:val="24"/>
        </w:rPr>
        <w:t xml:space="preserve">Учебный период и сроки текущего контроля успеваемости и промежуточной аттестации </w:t>
      </w:r>
      <w:r>
        <w:rPr>
          <w:rFonts w:ascii="Times New Roman" w:hAnsi="Times New Roman" w:cs="Times New Roman"/>
          <w:sz w:val="24"/>
          <w:szCs w:val="24"/>
        </w:rPr>
        <w:t>указаны в актуальном учебном плане и календарном учебном графике.</w:t>
      </w:r>
    </w:p>
    <w:p w14:paraId="13A2E006" w14:textId="77777777" w:rsidR="003E081E" w:rsidRDefault="00ED57A2">
      <w:pPr>
        <w:ind w:firstLine="720"/>
        <w:jc w:val="both"/>
        <w:rPr>
          <w:rFonts w:ascii="Times New Roman" w:hAnsi="Times New Roman" w:cs="Times New Roman"/>
          <w:sz w:val="24"/>
          <w:szCs w:val="24"/>
        </w:rPr>
      </w:pPr>
      <w:r>
        <w:rPr>
          <w:rFonts w:ascii="Times New Roman" w:hAnsi="Times New Roman" w:cs="Times New Roman"/>
          <w:sz w:val="24"/>
          <w:szCs w:val="24"/>
        </w:rPr>
        <w:t>Научно-исследовательская (производственная) практика проводится в формате индивидуальной или групповой работы (проектной работы) над программным, научно-исследовательским, аналитическим, информационно-аналитическим, интернет-проектом или иным проектом в обозначенной выше междисциплинарной сфере под руководством научного руководителя и, при необходимости, консультанта и организуется куратором практики.</w:t>
      </w:r>
    </w:p>
    <w:p w14:paraId="6A790A5D" w14:textId="77777777" w:rsidR="003E081E" w:rsidRDefault="003E081E">
      <w:pPr>
        <w:jc w:val="both"/>
        <w:rPr>
          <w:rFonts w:ascii="Times New Roman" w:hAnsi="Times New Roman" w:cs="Times New Roman"/>
          <w:sz w:val="24"/>
          <w:szCs w:val="24"/>
        </w:rPr>
      </w:pPr>
    </w:p>
    <w:p w14:paraId="408F76DD" w14:textId="77777777" w:rsidR="003E081E" w:rsidRDefault="00ED57A2">
      <w:pPr>
        <w:jc w:val="both"/>
        <w:rPr>
          <w:rFonts w:ascii="Times New Roman" w:hAnsi="Times New Roman" w:cs="Times New Roman"/>
          <w:b/>
          <w:sz w:val="24"/>
          <w:szCs w:val="24"/>
        </w:rPr>
      </w:pPr>
      <w:r>
        <w:rPr>
          <w:rFonts w:ascii="Times New Roman" w:hAnsi="Times New Roman" w:cs="Times New Roman"/>
          <w:b/>
          <w:sz w:val="24"/>
          <w:szCs w:val="24"/>
        </w:rPr>
        <w:t>2.2. Структура и содержание практики</w:t>
      </w:r>
    </w:p>
    <w:p w14:paraId="5ACFD766" w14:textId="77777777" w:rsidR="003E081E" w:rsidRDefault="00ED57A2">
      <w:pPr>
        <w:pStyle w:val="aff3"/>
        <w:numPr>
          <w:ilvl w:val="0"/>
          <w:numId w:val="6"/>
        </w:numPr>
        <w:jc w:val="both"/>
        <w:rPr>
          <w:rFonts w:ascii="Times New Roman" w:hAnsi="Times New Roman" w:cs="Times New Roman"/>
          <w:sz w:val="24"/>
          <w:szCs w:val="24"/>
        </w:rPr>
      </w:pPr>
      <w:r>
        <w:rPr>
          <w:rFonts w:ascii="Times New Roman" w:hAnsi="Times New Roman" w:cs="Times New Roman"/>
          <w:sz w:val="24"/>
          <w:szCs w:val="24"/>
        </w:rPr>
        <w:t>Изучение специальной литературы и другой научно-технической информации о достижениях отечественной и зарубежной науки и техники в соответствующей области знаний.</w:t>
      </w:r>
    </w:p>
    <w:p w14:paraId="72873918" w14:textId="77777777" w:rsidR="003E081E" w:rsidRDefault="00ED57A2">
      <w:pPr>
        <w:pStyle w:val="aff3"/>
        <w:numPr>
          <w:ilvl w:val="0"/>
          <w:numId w:val="6"/>
        </w:numPr>
        <w:jc w:val="both"/>
        <w:rPr>
          <w:rFonts w:ascii="Times New Roman" w:hAnsi="Times New Roman" w:cs="Times New Roman"/>
          <w:sz w:val="24"/>
          <w:szCs w:val="24"/>
        </w:rPr>
      </w:pPr>
      <w:r>
        <w:rPr>
          <w:rFonts w:ascii="Times New Roman" w:hAnsi="Times New Roman" w:cs="Times New Roman"/>
          <w:sz w:val="24"/>
          <w:szCs w:val="24"/>
        </w:rPr>
        <w:t>Участие в проведении научных исследований или выполнении технических разработок.</w:t>
      </w:r>
    </w:p>
    <w:p w14:paraId="48A65424" w14:textId="77777777" w:rsidR="003E081E" w:rsidRDefault="00ED57A2">
      <w:pPr>
        <w:pStyle w:val="aff3"/>
        <w:numPr>
          <w:ilvl w:val="0"/>
          <w:numId w:val="6"/>
        </w:numPr>
        <w:jc w:val="both"/>
        <w:rPr>
          <w:rFonts w:ascii="Times New Roman" w:hAnsi="Times New Roman" w:cs="Times New Roman"/>
          <w:sz w:val="24"/>
          <w:szCs w:val="24"/>
        </w:rPr>
      </w:pPr>
      <w:r>
        <w:rPr>
          <w:rFonts w:ascii="Times New Roman" w:hAnsi="Times New Roman" w:cs="Times New Roman"/>
          <w:sz w:val="24"/>
          <w:szCs w:val="24"/>
        </w:rPr>
        <w:t>Осуществление сбора, обработки, анализа и систематизации научно-технической информации по теме (заданию).</w:t>
      </w:r>
    </w:p>
    <w:p w14:paraId="2FF6BDD3" w14:textId="77777777" w:rsidR="003E081E" w:rsidRDefault="00ED57A2">
      <w:pPr>
        <w:pStyle w:val="aff3"/>
        <w:numPr>
          <w:ilvl w:val="0"/>
          <w:numId w:val="6"/>
        </w:numPr>
        <w:jc w:val="both"/>
        <w:rPr>
          <w:rFonts w:ascii="Times New Roman" w:hAnsi="Times New Roman" w:cs="Times New Roman"/>
          <w:sz w:val="24"/>
          <w:szCs w:val="24"/>
        </w:rPr>
      </w:pPr>
      <w:r>
        <w:rPr>
          <w:rFonts w:ascii="Times New Roman" w:hAnsi="Times New Roman" w:cs="Times New Roman"/>
          <w:sz w:val="24"/>
          <w:szCs w:val="24"/>
        </w:rPr>
        <w:t>Участие в стендовых и промышленных испытаниях опытных образцов (партий) проектируемых изделий (если предусмотрено программой конкретной практики).</w:t>
      </w:r>
    </w:p>
    <w:p w14:paraId="27DD0BD7" w14:textId="77777777" w:rsidR="003E081E" w:rsidRDefault="00ED57A2">
      <w:pPr>
        <w:pStyle w:val="aff3"/>
        <w:numPr>
          <w:ilvl w:val="0"/>
          <w:numId w:val="6"/>
        </w:numPr>
        <w:jc w:val="both"/>
        <w:rPr>
          <w:rFonts w:ascii="Times New Roman" w:hAnsi="Times New Roman" w:cs="Times New Roman"/>
          <w:sz w:val="24"/>
          <w:szCs w:val="24"/>
        </w:rPr>
      </w:pPr>
      <w:r>
        <w:rPr>
          <w:rFonts w:ascii="Times New Roman" w:hAnsi="Times New Roman" w:cs="Times New Roman"/>
          <w:sz w:val="24"/>
          <w:szCs w:val="24"/>
        </w:rPr>
        <w:t>Составление отчетов (разделов отчета) по теме или ее разделу (этапу, заданию).</w:t>
      </w:r>
    </w:p>
    <w:p w14:paraId="661BF5D2" w14:textId="77777777" w:rsidR="003E081E" w:rsidRDefault="00ED57A2">
      <w:pPr>
        <w:pStyle w:val="aff3"/>
        <w:numPr>
          <w:ilvl w:val="0"/>
          <w:numId w:val="6"/>
        </w:numPr>
        <w:jc w:val="both"/>
        <w:rPr>
          <w:rFonts w:ascii="Times New Roman" w:hAnsi="Times New Roman" w:cs="Times New Roman"/>
          <w:sz w:val="24"/>
          <w:szCs w:val="24"/>
        </w:rPr>
      </w:pPr>
      <w:r>
        <w:rPr>
          <w:rFonts w:ascii="Times New Roman" w:hAnsi="Times New Roman" w:cs="Times New Roman"/>
          <w:sz w:val="24"/>
          <w:szCs w:val="24"/>
        </w:rPr>
        <w:t>Публичное выступление с докладом.</w:t>
      </w:r>
    </w:p>
    <w:p w14:paraId="59B25467" w14:textId="77777777" w:rsidR="003E081E" w:rsidRDefault="003E081E">
      <w:pPr>
        <w:jc w:val="both"/>
        <w:rPr>
          <w:rFonts w:ascii="Times New Roman" w:hAnsi="Times New Roman" w:cs="Times New Roman"/>
          <w:sz w:val="24"/>
          <w:szCs w:val="24"/>
        </w:rPr>
      </w:pPr>
    </w:p>
    <w:p w14:paraId="295CC877" w14:textId="77777777" w:rsidR="003E081E" w:rsidRDefault="00ED57A2">
      <w:pPr>
        <w:jc w:val="both"/>
        <w:rPr>
          <w:rFonts w:ascii="Times New Roman" w:hAnsi="Times New Roman" w:cs="Times New Roman"/>
          <w:sz w:val="24"/>
          <w:szCs w:val="24"/>
        </w:rPr>
      </w:pPr>
      <w:r>
        <w:rPr>
          <w:rFonts w:ascii="Times New Roman" w:hAnsi="Times New Roman" w:cs="Times New Roman"/>
          <w:b/>
          <w:sz w:val="24"/>
          <w:szCs w:val="24"/>
        </w:rPr>
        <w:t>Раздел 3.</w:t>
      </w:r>
      <w:r>
        <w:rPr>
          <w:rFonts w:ascii="Times New Roman" w:hAnsi="Times New Roman" w:cs="Times New Roman"/>
          <w:b/>
          <w:sz w:val="24"/>
          <w:szCs w:val="24"/>
        </w:rPr>
        <w:tab/>
        <w:t>Обеспечение практики</w:t>
      </w:r>
    </w:p>
    <w:p w14:paraId="678336EC" w14:textId="77777777" w:rsidR="003E081E" w:rsidRDefault="00ED57A2">
      <w:pPr>
        <w:jc w:val="both"/>
        <w:rPr>
          <w:rFonts w:ascii="Times New Roman" w:hAnsi="Times New Roman" w:cs="Times New Roman"/>
          <w:b/>
          <w:sz w:val="24"/>
          <w:szCs w:val="24"/>
        </w:rPr>
      </w:pPr>
      <w:r>
        <w:rPr>
          <w:rFonts w:ascii="Times New Roman" w:hAnsi="Times New Roman" w:cs="Times New Roman"/>
          <w:b/>
          <w:sz w:val="24"/>
          <w:szCs w:val="24"/>
        </w:rPr>
        <w:t>3.1. Методическое обеспечение</w:t>
      </w:r>
    </w:p>
    <w:p w14:paraId="2FDEF6B1" w14:textId="77777777" w:rsidR="003E081E" w:rsidRDefault="00ED57A2">
      <w:pPr>
        <w:jc w:val="both"/>
        <w:rPr>
          <w:rFonts w:ascii="Times New Roman" w:hAnsi="Times New Roman" w:cs="Times New Roman"/>
          <w:b/>
          <w:sz w:val="24"/>
          <w:szCs w:val="24"/>
        </w:rPr>
      </w:pPr>
      <w:r>
        <w:rPr>
          <w:rFonts w:ascii="Times New Roman" w:hAnsi="Times New Roman" w:cs="Times New Roman"/>
          <w:b/>
          <w:sz w:val="24"/>
          <w:szCs w:val="24"/>
        </w:rPr>
        <w:t xml:space="preserve">3.1.1. </w:t>
      </w:r>
      <w:r>
        <w:rPr>
          <w:rFonts w:ascii="Times New Roman" w:hAnsi="Times New Roman" w:cs="Times New Roman"/>
          <w:b/>
          <w:bCs/>
          <w:sz w:val="24"/>
          <w:szCs w:val="24"/>
        </w:rPr>
        <w:t>Виды и формы текущего контроля успеваемости и промежуточной аттестации</w:t>
      </w:r>
    </w:p>
    <w:p w14:paraId="5E4A8AA7" w14:textId="77777777" w:rsidR="00C457CE" w:rsidRPr="000028DE" w:rsidRDefault="00C457CE" w:rsidP="00C457CE">
      <w:pPr>
        <w:jc w:val="both"/>
        <w:rPr>
          <w:rFonts w:ascii="Times New Roman" w:hAnsi="Times New Roman" w:cs="Times New Roman"/>
          <w:i/>
          <w:sz w:val="20"/>
          <w:szCs w:val="20"/>
        </w:rPr>
      </w:pPr>
      <w:r w:rsidRPr="000028DE">
        <w:rPr>
          <w:rFonts w:ascii="Segoe UI Symbol" w:hAnsi="Segoe UI Symbol" w:cs="Segoe UI Symbol"/>
          <w:sz w:val="24"/>
          <w:szCs w:val="24"/>
        </w:rPr>
        <w:t>☐</w:t>
      </w:r>
      <w:r w:rsidRPr="000028DE">
        <w:rPr>
          <w:rFonts w:ascii="Times New Roman" w:hAnsi="Times New Roman" w:cs="Times New Roman"/>
          <w:sz w:val="24"/>
          <w:szCs w:val="24"/>
        </w:rPr>
        <w:t xml:space="preserve"> Текущий контроль успеваемости</w:t>
      </w:r>
    </w:p>
    <w:p w14:paraId="6CB610E4" w14:textId="77777777" w:rsidR="00C457CE" w:rsidRPr="000028DE" w:rsidRDefault="00C457CE" w:rsidP="00C457CE">
      <w:pPr>
        <w:tabs>
          <w:tab w:val="num" w:pos="720"/>
        </w:tabs>
        <w:jc w:val="both"/>
        <w:rPr>
          <w:rFonts w:ascii="Times New Roman" w:hAnsi="Times New Roman" w:cs="Times New Roman"/>
          <w:sz w:val="24"/>
          <w:szCs w:val="24"/>
        </w:rPr>
      </w:pPr>
      <w:r w:rsidRPr="000028DE">
        <w:rPr>
          <w:rFonts w:ascii="Times New Roman" w:hAnsi="Times New Roman" w:cs="Times New Roman"/>
          <w:sz w:val="24"/>
          <w:szCs w:val="24"/>
        </w:rPr>
        <w:t xml:space="preserve">Виды: </w:t>
      </w:r>
      <w:r>
        <w:rPr>
          <w:rFonts w:ascii="Times New Roman" w:hAnsi="Times New Roman" w:cs="Times New Roman"/>
          <w:sz w:val="24"/>
          <w:szCs w:val="24"/>
        </w:rPr>
        <w:t>нет</w:t>
      </w:r>
    </w:p>
    <w:p w14:paraId="1FB2EE12" w14:textId="77777777" w:rsidR="00C457CE" w:rsidRPr="000028DE" w:rsidRDefault="00C457CE" w:rsidP="00C457CE">
      <w:pPr>
        <w:tabs>
          <w:tab w:val="num" w:pos="720"/>
        </w:tabs>
        <w:jc w:val="both"/>
        <w:rPr>
          <w:rFonts w:ascii="Times New Roman" w:hAnsi="Times New Roman" w:cs="Times New Roman"/>
          <w:sz w:val="24"/>
          <w:szCs w:val="24"/>
        </w:rPr>
      </w:pPr>
      <w:r w:rsidRPr="000028DE">
        <w:rPr>
          <w:rFonts w:ascii="Times New Roman" w:hAnsi="Times New Roman" w:cs="Times New Roman"/>
          <w:sz w:val="24"/>
          <w:szCs w:val="24"/>
        </w:rPr>
        <w:t xml:space="preserve">Формы: </w:t>
      </w:r>
      <w:r>
        <w:rPr>
          <w:rFonts w:ascii="Times New Roman" w:hAnsi="Times New Roman" w:cs="Times New Roman"/>
          <w:sz w:val="24"/>
          <w:szCs w:val="24"/>
        </w:rPr>
        <w:t>нет</w:t>
      </w:r>
    </w:p>
    <w:p w14:paraId="12C2A9CF" w14:textId="77777777" w:rsidR="003E081E" w:rsidRDefault="003E081E">
      <w:pPr>
        <w:jc w:val="both"/>
        <w:rPr>
          <w:rFonts w:ascii="Times New Roman" w:hAnsi="Times New Roman" w:cs="Times New Roman"/>
          <w:sz w:val="24"/>
          <w:szCs w:val="24"/>
        </w:rPr>
      </w:pPr>
    </w:p>
    <w:p w14:paraId="50F926D1" w14:textId="77777777" w:rsidR="003E081E" w:rsidRDefault="00ED57A2">
      <w:pPr>
        <w:jc w:val="both"/>
        <w:rPr>
          <w:rFonts w:ascii="Times New Roman" w:hAnsi="Times New Roman" w:cs="Times New Roman"/>
          <w:sz w:val="24"/>
          <w:szCs w:val="24"/>
        </w:rPr>
      </w:pPr>
      <w:r>
        <w:rPr>
          <w:rFonts w:ascii="Times New Roman" w:hAnsi="Times New Roman" w:cs="Times New Roman"/>
          <w:sz w:val="24"/>
          <w:szCs w:val="24"/>
        </w:rPr>
        <w:t>Промежуточная аттестация</w:t>
      </w:r>
    </w:p>
    <w:p w14:paraId="0152F7BF" w14:textId="77777777" w:rsidR="003E081E" w:rsidRDefault="00ED57A2">
      <w:pPr>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зачет</w:t>
      </w:r>
      <w:r>
        <w:rPr>
          <w:rFonts w:ascii="Times New Roman" w:hAnsi="Times New Roman" w:cs="Times New Roman"/>
          <w:sz w:val="32"/>
          <w:szCs w:val="32"/>
        </w:rPr>
        <w:t xml:space="preserve">     </w:t>
      </w:r>
      <w:r>
        <w:rPr>
          <w:rFonts w:ascii="Segoe UI Symbol" w:hAnsi="Segoe UI Symbol" w:cs="Segoe UI Symbol"/>
          <w:sz w:val="24"/>
          <w:szCs w:val="24"/>
        </w:rPr>
        <w:t>☐</w:t>
      </w:r>
      <w:r>
        <w:rPr>
          <w:rFonts w:ascii="Times New Roman" w:hAnsi="Times New Roman" w:cs="Times New Roman"/>
          <w:sz w:val="24"/>
          <w:szCs w:val="24"/>
        </w:rPr>
        <w:t xml:space="preserve"> экзамен </w:t>
      </w:r>
    </w:p>
    <w:p w14:paraId="66F7095D" w14:textId="77777777" w:rsidR="003E081E" w:rsidRDefault="003E081E">
      <w:pPr>
        <w:jc w:val="both"/>
        <w:rPr>
          <w:rFonts w:ascii="Times New Roman" w:hAnsi="Times New Roman" w:cs="Times New Roman"/>
          <w:b/>
          <w:sz w:val="24"/>
          <w:szCs w:val="24"/>
        </w:rPr>
      </w:pPr>
    </w:p>
    <w:p w14:paraId="2E2F30B8" w14:textId="77777777" w:rsidR="003E081E" w:rsidRDefault="00ED57A2">
      <w:pPr>
        <w:jc w:val="both"/>
        <w:rPr>
          <w:rFonts w:ascii="Times New Roman" w:hAnsi="Times New Roman" w:cs="Times New Roman"/>
          <w:b/>
          <w:sz w:val="24"/>
          <w:szCs w:val="24"/>
        </w:rPr>
      </w:pPr>
      <w:r>
        <w:rPr>
          <w:rFonts w:ascii="Times New Roman" w:hAnsi="Times New Roman" w:cs="Times New Roman"/>
          <w:b/>
          <w:sz w:val="24"/>
          <w:szCs w:val="24"/>
        </w:rPr>
        <w:t xml:space="preserve">3.1.2. Методические материалы для обучающихся </w:t>
      </w:r>
    </w:p>
    <w:p w14:paraId="636CD26A" w14:textId="77777777" w:rsidR="003E081E" w:rsidRDefault="00ED57A2">
      <w:pPr>
        <w:jc w:val="both"/>
        <w:rPr>
          <w:rFonts w:ascii="Times New Roman" w:hAnsi="Times New Roman" w:cs="Times New Roman"/>
          <w:b/>
          <w:sz w:val="24"/>
          <w:szCs w:val="24"/>
        </w:rPr>
      </w:pPr>
      <w:r>
        <w:rPr>
          <w:rFonts w:ascii="Times New Roman" w:hAnsi="Times New Roman" w:cs="Times New Roman"/>
          <w:b/>
          <w:sz w:val="24"/>
          <w:szCs w:val="24"/>
        </w:rPr>
        <w:t>3.1.2.1. Методические указания по прохождению практики</w:t>
      </w:r>
    </w:p>
    <w:p w14:paraId="60D128F6" w14:textId="77777777" w:rsidR="003E081E" w:rsidRDefault="00ED57A2">
      <w:pPr>
        <w:jc w:val="both"/>
        <w:rPr>
          <w:rFonts w:ascii="Times New Roman" w:hAnsi="Times New Roman" w:cs="Times New Roman"/>
          <w:sz w:val="24"/>
          <w:szCs w:val="24"/>
        </w:rPr>
      </w:pPr>
      <w:r>
        <w:rPr>
          <w:rFonts w:ascii="Times New Roman" w:hAnsi="Times New Roman" w:cs="Times New Roman"/>
          <w:sz w:val="24"/>
          <w:szCs w:val="24"/>
        </w:rPr>
        <w:t>Успешное прохождение практики возможно благодаря посещению практических занятий (если таковые предусмотрены планом конкретной практики) и самостоятельной работе под руководством руководителя практики.</w:t>
      </w:r>
    </w:p>
    <w:p w14:paraId="531D5A41" w14:textId="77777777" w:rsidR="003E081E" w:rsidRDefault="003E081E">
      <w:pPr>
        <w:jc w:val="both"/>
        <w:rPr>
          <w:rFonts w:ascii="Times New Roman" w:hAnsi="Times New Roman" w:cs="Times New Roman"/>
          <w:sz w:val="24"/>
          <w:szCs w:val="24"/>
        </w:rPr>
      </w:pPr>
    </w:p>
    <w:p w14:paraId="281C573E" w14:textId="77777777" w:rsidR="003E081E" w:rsidRDefault="00ED57A2">
      <w:pPr>
        <w:jc w:val="both"/>
        <w:rPr>
          <w:rFonts w:ascii="Times New Roman" w:hAnsi="Times New Roman" w:cs="Times New Roman"/>
          <w:b/>
          <w:sz w:val="24"/>
          <w:szCs w:val="24"/>
        </w:rPr>
      </w:pPr>
      <w:r>
        <w:rPr>
          <w:rFonts w:ascii="Times New Roman" w:hAnsi="Times New Roman" w:cs="Times New Roman"/>
          <w:b/>
          <w:sz w:val="24"/>
          <w:szCs w:val="24"/>
        </w:rPr>
        <w:t>3.1.2.2. Методические указания по подготовке к промежуточной аттестации</w:t>
      </w:r>
    </w:p>
    <w:p w14:paraId="624BA104" w14:textId="77777777" w:rsidR="003E081E" w:rsidRDefault="00ED57A2">
      <w:pPr>
        <w:pStyle w:val="aff3"/>
        <w:numPr>
          <w:ilvl w:val="0"/>
          <w:numId w:val="4"/>
        </w:numPr>
        <w:jc w:val="both"/>
        <w:rPr>
          <w:rFonts w:ascii="Times New Roman" w:hAnsi="Times New Roman" w:cs="Times New Roman"/>
          <w:sz w:val="24"/>
          <w:szCs w:val="24"/>
        </w:rPr>
      </w:pPr>
      <w:r>
        <w:rPr>
          <w:rFonts w:ascii="Times New Roman" w:hAnsi="Times New Roman" w:cs="Times New Roman"/>
          <w:sz w:val="24"/>
          <w:szCs w:val="24"/>
        </w:rPr>
        <w:t>Рекомендуется продолжать работу над темой, выбранной в качестве темы учебной практики (научно-исследовательской работы) в первом семестре.</w:t>
      </w:r>
    </w:p>
    <w:p w14:paraId="0A6CF8D6" w14:textId="77777777" w:rsidR="003E081E" w:rsidRDefault="00ED57A2">
      <w:pPr>
        <w:pStyle w:val="aff3"/>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Взаимодействие с научным консультантом.</w:t>
      </w:r>
    </w:p>
    <w:p w14:paraId="1192F02E" w14:textId="77777777" w:rsidR="003E081E" w:rsidRDefault="00ED57A2">
      <w:pPr>
        <w:pStyle w:val="aff3"/>
        <w:numPr>
          <w:ilvl w:val="1"/>
          <w:numId w:val="4"/>
        </w:numPr>
        <w:jc w:val="both"/>
        <w:rPr>
          <w:rFonts w:ascii="Times New Roman" w:hAnsi="Times New Roman" w:cs="Times New Roman"/>
          <w:sz w:val="24"/>
          <w:szCs w:val="24"/>
        </w:rPr>
      </w:pPr>
      <w:r>
        <w:rPr>
          <w:rFonts w:ascii="Times New Roman" w:hAnsi="Times New Roman" w:cs="Times New Roman"/>
          <w:sz w:val="24"/>
          <w:szCs w:val="24"/>
        </w:rPr>
        <w:t>Область интересов магистранта может потребовать привлечения консультанта, в том числе не из сотрудников СПбГУ.</w:t>
      </w:r>
    </w:p>
    <w:p w14:paraId="4D14BE4C" w14:textId="77777777" w:rsidR="003E081E" w:rsidRDefault="00ED57A2">
      <w:pPr>
        <w:pStyle w:val="aff3"/>
        <w:numPr>
          <w:ilvl w:val="0"/>
          <w:numId w:val="4"/>
        </w:numPr>
        <w:jc w:val="both"/>
        <w:rPr>
          <w:rFonts w:ascii="Times New Roman" w:hAnsi="Times New Roman" w:cs="Times New Roman"/>
          <w:sz w:val="24"/>
          <w:szCs w:val="24"/>
        </w:rPr>
      </w:pPr>
      <w:r>
        <w:rPr>
          <w:rFonts w:ascii="Times New Roman" w:hAnsi="Times New Roman" w:cs="Times New Roman"/>
          <w:sz w:val="24"/>
          <w:szCs w:val="24"/>
        </w:rPr>
        <w:t>Подготовка отчёта.</w:t>
      </w:r>
    </w:p>
    <w:p w14:paraId="2FD53C2F" w14:textId="77777777" w:rsidR="003E081E" w:rsidRDefault="00ED57A2">
      <w:pPr>
        <w:pStyle w:val="aff3"/>
        <w:numPr>
          <w:ilvl w:val="1"/>
          <w:numId w:val="4"/>
        </w:numPr>
        <w:jc w:val="both"/>
        <w:rPr>
          <w:rFonts w:ascii="Times New Roman" w:hAnsi="Times New Roman" w:cs="Times New Roman"/>
          <w:sz w:val="24"/>
          <w:szCs w:val="24"/>
        </w:rPr>
      </w:pPr>
      <w:r>
        <w:rPr>
          <w:rFonts w:ascii="Times New Roman" w:hAnsi="Times New Roman" w:cs="Times New Roman"/>
          <w:sz w:val="24"/>
          <w:szCs w:val="24"/>
        </w:rPr>
        <w:t>Итоговый семестровый отчёт занимает до 10 страниц и содержит титульный лист, оглавление, введение, постановку задачи и краткий обзор, возможно — предварительные полученные результаты, при этом должна использоваться форма отчёта, описанная в п. 3.1.3.4.</w:t>
      </w:r>
    </w:p>
    <w:p w14:paraId="227290FF" w14:textId="77777777" w:rsidR="003E081E" w:rsidRDefault="00ED57A2">
      <w:pPr>
        <w:pStyle w:val="aff3"/>
        <w:numPr>
          <w:ilvl w:val="0"/>
          <w:numId w:val="4"/>
        </w:numPr>
        <w:jc w:val="both"/>
        <w:rPr>
          <w:rFonts w:ascii="Times New Roman" w:hAnsi="Times New Roman" w:cs="Times New Roman"/>
          <w:sz w:val="24"/>
          <w:szCs w:val="24"/>
        </w:rPr>
      </w:pPr>
      <w:r>
        <w:rPr>
          <w:rFonts w:ascii="Times New Roman" w:hAnsi="Times New Roman" w:cs="Times New Roman"/>
          <w:sz w:val="24"/>
          <w:szCs w:val="24"/>
        </w:rPr>
        <w:t>Подготовка докладов.</w:t>
      </w:r>
    </w:p>
    <w:p w14:paraId="203149C6" w14:textId="77777777" w:rsidR="003E081E" w:rsidRDefault="00ED57A2">
      <w:pPr>
        <w:pStyle w:val="aff3"/>
        <w:numPr>
          <w:ilvl w:val="1"/>
          <w:numId w:val="4"/>
        </w:numPr>
        <w:jc w:val="both"/>
        <w:rPr>
          <w:rFonts w:ascii="Times New Roman" w:hAnsi="Times New Roman" w:cs="Times New Roman"/>
          <w:sz w:val="24"/>
          <w:szCs w:val="24"/>
        </w:rPr>
      </w:pPr>
      <w:r>
        <w:rPr>
          <w:rFonts w:ascii="Times New Roman" w:hAnsi="Times New Roman" w:cs="Times New Roman"/>
          <w:sz w:val="24"/>
          <w:szCs w:val="24"/>
        </w:rPr>
        <w:t>Итоговый семестровый доклад занимает в пределах 9 минут (до 12 минут с ответами на вопросы); предполагается демонстрация слайдов на проекционном оборудовании.</w:t>
      </w:r>
    </w:p>
    <w:p w14:paraId="1DE8012E" w14:textId="77777777" w:rsidR="003E081E" w:rsidRDefault="003E081E">
      <w:pPr>
        <w:jc w:val="both"/>
        <w:rPr>
          <w:rFonts w:ascii="Times New Roman" w:hAnsi="Times New Roman" w:cs="Times New Roman"/>
          <w:sz w:val="24"/>
          <w:szCs w:val="24"/>
        </w:rPr>
      </w:pPr>
    </w:p>
    <w:p w14:paraId="688209CA" w14:textId="77777777" w:rsidR="003E081E" w:rsidRDefault="00ED57A2">
      <w:pPr>
        <w:jc w:val="both"/>
        <w:rPr>
          <w:rFonts w:ascii="Times New Roman" w:hAnsi="Times New Roman" w:cs="Times New Roman"/>
          <w:b/>
          <w:sz w:val="24"/>
          <w:szCs w:val="24"/>
        </w:rPr>
      </w:pPr>
      <w:r>
        <w:rPr>
          <w:rFonts w:ascii="Times New Roman" w:hAnsi="Times New Roman" w:cs="Times New Roman"/>
          <w:b/>
          <w:sz w:val="24"/>
          <w:szCs w:val="24"/>
        </w:rPr>
        <w:t>3.1.2.3. Материалы для оценки обучающимися содержания и качества практики</w:t>
      </w:r>
    </w:p>
    <w:p w14:paraId="5FBE808B" w14:textId="77777777" w:rsidR="003E081E" w:rsidRDefault="00ED57A2">
      <w:pPr>
        <w:ind w:firstLine="720"/>
        <w:jc w:val="both"/>
        <w:rPr>
          <w:rFonts w:ascii="Times New Roman" w:hAnsi="Times New Roman" w:cs="Times New Roman"/>
          <w:b/>
          <w:sz w:val="24"/>
          <w:szCs w:val="24"/>
        </w:rPr>
      </w:pPr>
      <w:r>
        <w:rPr>
          <w:rFonts w:ascii="Times New Roman" w:hAnsi="Times New Roman" w:cs="Times New Roman"/>
          <w:sz w:val="24"/>
          <w:szCs w:val="24"/>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2A563F7F" w14:textId="77777777" w:rsidR="003E081E" w:rsidRDefault="003E081E">
      <w:pPr>
        <w:jc w:val="both"/>
        <w:rPr>
          <w:rFonts w:ascii="Times New Roman" w:hAnsi="Times New Roman" w:cs="Times New Roman"/>
          <w:b/>
          <w:sz w:val="24"/>
          <w:szCs w:val="24"/>
        </w:rPr>
      </w:pPr>
    </w:p>
    <w:p w14:paraId="49CEAD4C" w14:textId="77777777" w:rsidR="003E081E" w:rsidRDefault="00ED57A2">
      <w:pPr>
        <w:jc w:val="both"/>
        <w:rPr>
          <w:rFonts w:ascii="Times New Roman" w:hAnsi="Times New Roman" w:cs="Times New Roman"/>
          <w:b/>
          <w:sz w:val="24"/>
          <w:szCs w:val="24"/>
        </w:rPr>
      </w:pPr>
      <w:r>
        <w:rPr>
          <w:rFonts w:ascii="Times New Roman" w:hAnsi="Times New Roman" w:cs="Times New Roman"/>
          <w:b/>
          <w:sz w:val="24"/>
          <w:szCs w:val="24"/>
        </w:rPr>
        <w:t>3.1.3. Методические материалы для руководителей практики от СПбГУ и от профильных организаций</w:t>
      </w:r>
    </w:p>
    <w:p w14:paraId="18DB255D" w14:textId="77777777" w:rsidR="003E081E" w:rsidRDefault="00ED57A2">
      <w:pPr>
        <w:jc w:val="both"/>
        <w:rPr>
          <w:rFonts w:ascii="Times New Roman" w:hAnsi="Times New Roman" w:cs="Times New Roman"/>
        </w:rPr>
      </w:pPr>
      <w:r>
        <w:rPr>
          <w:rFonts w:ascii="Times New Roman" w:hAnsi="Times New Roman" w:cs="Times New Roman"/>
          <w:b/>
          <w:sz w:val="24"/>
          <w:szCs w:val="24"/>
        </w:rPr>
        <w:t xml:space="preserve">3.1.3.1. Методика проведения текущего контроля успеваемости и промежуточной аттестации </w:t>
      </w:r>
    </w:p>
    <w:p w14:paraId="2A3511B7" w14:textId="0C458218" w:rsidR="003E081E" w:rsidRDefault="00ED57A2">
      <w:pPr>
        <w:ind w:firstLine="720"/>
        <w:jc w:val="both"/>
        <w:rPr>
          <w:rFonts w:ascii="Times New Roman" w:hAnsi="Times New Roman" w:cs="Times New Roman"/>
        </w:rPr>
      </w:pPr>
      <w:r>
        <w:rPr>
          <w:rFonts w:ascii="Times New Roman" w:hAnsi="Times New Roman" w:cs="Times New Roman"/>
          <w:sz w:val="24"/>
          <w:szCs w:val="24"/>
        </w:rPr>
        <w:t xml:space="preserve">Промежуточная аттестация проводится в форме ознакомления с документами, предоставленными </w:t>
      </w:r>
      <w:r w:rsidR="00D30F4D">
        <w:rPr>
          <w:rFonts w:ascii="Times New Roman" w:hAnsi="Times New Roman" w:cs="Times New Roman"/>
          <w:sz w:val="24"/>
          <w:szCs w:val="24"/>
        </w:rPr>
        <w:t>обучающимся</w:t>
      </w:r>
      <w:r>
        <w:rPr>
          <w:rFonts w:ascii="Times New Roman" w:hAnsi="Times New Roman" w:cs="Times New Roman"/>
          <w:sz w:val="24"/>
          <w:szCs w:val="24"/>
        </w:rPr>
        <w:t xml:space="preserve">, и их последующей оценки. Она складывается из представления </w:t>
      </w:r>
      <w:r w:rsidR="00D30F4D">
        <w:rPr>
          <w:rFonts w:ascii="Times New Roman" w:hAnsi="Times New Roman" w:cs="Times New Roman"/>
          <w:sz w:val="24"/>
          <w:szCs w:val="24"/>
        </w:rPr>
        <w:t>обучающимся</w:t>
      </w:r>
      <w:r>
        <w:rPr>
          <w:rFonts w:ascii="Times New Roman" w:hAnsi="Times New Roman" w:cs="Times New Roman"/>
          <w:sz w:val="24"/>
          <w:szCs w:val="24"/>
        </w:rPr>
        <w:t xml:space="preserve"> итогового отчета и доклада по результатам практики и отзыва руководителя практики и отзыва консультанта, если таковой был назначен. Отзывы научного руководителя и консультанта (если таковой был назначен), а также внешней организации (если практика проходила во внешней организации) предоставляются координатору практики не позднее чем за один рабочий день до назначенной даты защиты, итоговый отчёт о прохождении практики – не позднее, чем за семь рабочих дней.</w:t>
      </w:r>
    </w:p>
    <w:p w14:paraId="50F56468" w14:textId="7C307EC7" w:rsidR="003E081E" w:rsidRDefault="00ED57A2">
      <w:pPr>
        <w:pStyle w:val="paragraph"/>
        <w:spacing w:before="0" w:beforeAutospacing="0" w:after="0" w:afterAutospacing="0"/>
        <w:ind w:firstLine="720"/>
        <w:jc w:val="both"/>
      </w:pPr>
      <w:r>
        <w:t xml:space="preserve">Промежуточная аттестация проводится координатором практики. По его усмотрению к проведению промежуточной аттестации допускается привлекать иных сотрудников СПбГУ, а также внешних специалистов в области информационных технологий на безвозмездной основе. Доклад оформляется как устная презентация. B ходе доклада </w:t>
      </w:r>
      <w:r w:rsidR="00D30F4D">
        <w:t>обучающийся</w:t>
      </w:r>
      <w:r>
        <w:t xml:space="preserve"> показывает, как практика помогла ему в достижении целей, указанных в BКР, а также полученные в ходе её результаты. К докладу необходимо подготовить комплект слайдов, иллюстрирующих выступление. Форма доклада и слайдов свободная, рекомендуемая длительность – не более 9 минут. Куратору практики допускается обращаться напрямую к автору отзыва в порядке взаимодействия с внешними контрагентами, определённом в приказах и должностных инструкциях СПбГУ.</w:t>
      </w:r>
    </w:p>
    <w:p w14:paraId="7119DC32" w14:textId="77777777" w:rsidR="003E081E" w:rsidRDefault="003E081E">
      <w:pPr>
        <w:pStyle w:val="paragraph"/>
        <w:spacing w:before="0" w:beforeAutospacing="0" w:after="0" w:afterAutospacing="0"/>
        <w:ind w:firstLine="720"/>
        <w:jc w:val="both"/>
      </w:pPr>
    </w:p>
    <w:p w14:paraId="08215205" w14:textId="77777777" w:rsidR="003E081E" w:rsidRDefault="00ED57A2">
      <w:pPr>
        <w:jc w:val="both"/>
        <w:rPr>
          <w:rFonts w:ascii="Times New Roman" w:hAnsi="Times New Roman" w:cs="Times New Roman"/>
        </w:rPr>
      </w:pPr>
      <w:r>
        <w:rPr>
          <w:rFonts w:ascii="Times New Roman" w:hAnsi="Times New Roman" w:cs="Times New Roman"/>
          <w:b/>
          <w:sz w:val="24"/>
          <w:szCs w:val="24"/>
        </w:rPr>
        <w:t>3.1.3.2. Методика и критерии оценивания</w:t>
      </w:r>
    </w:p>
    <w:p w14:paraId="01543401" w14:textId="77777777" w:rsidR="003E081E" w:rsidRDefault="00ED57A2">
      <w:pPr>
        <w:pStyle w:val="paragraph"/>
        <w:spacing w:before="0" w:beforeAutospacing="0" w:after="0" w:afterAutospacing="0"/>
        <w:ind w:firstLine="720"/>
        <w:jc w:val="both"/>
      </w:pPr>
      <w:bookmarkStart w:id="1" w:name="_Hlk49411939"/>
      <w:r>
        <w:rPr>
          <w:rStyle w:val="normaltextrun"/>
        </w:rPr>
        <w:t>Итоговые полнота и качество материалов, а также работа в семестре оцениваются баллами.</w:t>
      </w:r>
    </w:p>
    <w:p w14:paraId="165BC7F5" w14:textId="77777777" w:rsidR="003E081E" w:rsidRDefault="00ED57A2">
      <w:pPr>
        <w:pStyle w:val="paragraph"/>
        <w:numPr>
          <w:ilvl w:val="0"/>
          <w:numId w:val="11"/>
        </w:numPr>
        <w:spacing w:before="0" w:beforeAutospacing="0" w:after="0" w:afterAutospacing="0"/>
        <w:jc w:val="both"/>
      </w:pPr>
      <w:r>
        <w:rPr>
          <w:rStyle w:val="normaltextrun"/>
        </w:rPr>
        <w:t>Присутствие на назначенных очных встречах с руководителем практики — кол-</w:t>
      </w:r>
      <w:proofErr w:type="spellStart"/>
      <w:r>
        <w:rPr>
          <w:rStyle w:val="normaltextrun"/>
        </w:rPr>
        <w:t>во_посещённых_встреч</w:t>
      </w:r>
      <w:proofErr w:type="spellEnd"/>
      <w:r>
        <w:rPr>
          <w:rStyle w:val="normaltextrun"/>
        </w:rPr>
        <w:t xml:space="preserve"> / кол-</w:t>
      </w:r>
      <w:proofErr w:type="spellStart"/>
      <w:r>
        <w:rPr>
          <w:rStyle w:val="normaltextrun"/>
        </w:rPr>
        <w:t>во_назначенных_встреч</w:t>
      </w:r>
      <w:proofErr w:type="spellEnd"/>
      <w:r>
        <w:rPr>
          <w:rStyle w:val="normaltextrun"/>
        </w:rPr>
        <w:t xml:space="preserve"> * 20 баллов. Более 3-х обязательных встреч назначать не рекомендуется (но возможно для консультаций по согласованию с обучающимися), посещаемость сверх этого количества не оценивается.</w:t>
      </w:r>
    </w:p>
    <w:p w14:paraId="5A12C151" w14:textId="77777777" w:rsidR="003E081E" w:rsidRDefault="00ED57A2">
      <w:pPr>
        <w:pStyle w:val="paragraph"/>
        <w:numPr>
          <w:ilvl w:val="0"/>
          <w:numId w:val="11"/>
        </w:numPr>
        <w:spacing w:before="0" w:beforeAutospacing="0" w:after="0" w:afterAutospacing="0"/>
        <w:jc w:val="both"/>
      </w:pPr>
      <w:r>
        <w:rPr>
          <w:rStyle w:val="normaltextrun"/>
        </w:rPr>
        <w:lastRenderedPageBreak/>
        <w:t>Отзыв научного руководителя: без замечаний 30 баллов, с некритическими замечаниями 20 баллов, с критическими замечаниями 10 баллов</w:t>
      </w:r>
      <w:r w:rsidRPr="00BC5E98">
        <w:rPr>
          <w:rStyle w:val="normaltextrun"/>
        </w:rPr>
        <w:t xml:space="preserve">, </w:t>
      </w:r>
      <w:r>
        <w:rPr>
          <w:rStyle w:val="normaltextrun"/>
        </w:rPr>
        <w:t>отрицательный отзыв — 0 баллов. При наличии консультанта и/или внешней организации, отзыв научного руководителя ссылается на их отзывы и также использует их мнение для аргументации своих оценок.</w:t>
      </w:r>
    </w:p>
    <w:p w14:paraId="1C8F386D" w14:textId="77777777" w:rsidR="003E081E" w:rsidRDefault="00ED57A2">
      <w:pPr>
        <w:pStyle w:val="paragraph"/>
        <w:numPr>
          <w:ilvl w:val="0"/>
          <w:numId w:val="11"/>
        </w:numPr>
        <w:spacing w:before="0" w:beforeAutospacing="0" w:after="0" w:afterAutospacing="0"/>
        <w:jc w:val="both"/>
      </w:pPr>
      <w:r>
        <w:rPr>
          <w:rStyle w:val="normaltextrun"/>
        </w:rPr>
        <w:t>Итоговый письменный отчёт по учебной практике, соответствующий рекомендуемым требованиям и содержащий необходимую информацию о ходе практики и её результатах — от 0 до 25 баллов.</w:t>
      </w:r>
    </w:p>
    <w:p w14:paraId="3D747049" w14:textId="77777777" w:rsidR="003E081E" w:rsidRDefault="00ED57A2">
      <w:pPr>
        <w:pStyle w:val="paragraph"/>
        <w:numPr>
          <w:ilvl w:val="0"/>
          <w:numId w:val="11"/>
        </w:numPr>
        <w:spacing w:before="0" w:beforeAutospacing="0" w:after="0" w:afterAutospacing="0"/>
        <w:jc w:val="both"/>
      </w:pPr>
      <w:r>
        <w:rPr>
          <w:rStyle w:val="normaltextrun"/>
        </w:rPr>
        <w:t>Доклад, проведённый в соответствии с критериями, изложенными в п. 3.1.3.1 —от 0 до 25 баллов.</w:t>
      </w:r>
    </w:p>
    <w:p w14:paraId="37046D52" w14:textId="77777777" w:rsidR="003E081E" w:rsidRDefault="00ED57A2">
      <w:pPr>
        <w:pStyle w:val="paragraph"/>
        <w:spacing w:before="0" w:beforeAutospacing="0" w:after="0" w:afterAutospacing="0"/>
        <w:ind w:firstLine="720"/>
        <w:jc w:val="both"/>
      </w:pPr>
      <w:r>
        <w:rPr>
          <w:rStyle w:val="normaltextrun"/>
        </w:rPr>
        <w:t>При полном отсутствии результатов по любому из пунктов обучающийся получает в совокупности 0 баллов.</w:t>
      </w:r>
    </w:p>
    <w:p w14:paraId="3FE2C399" w14:textId="77777777" w:rsidR="003E081E" w:rsidRDefault="00ED57A2">
      <w:pPr>
        <w:pStyle w:val="paragraph"/>
        <w:spacing w:before="0" w:beforeAutospacing="0" w:after="0" w:afterAutospacing="0"/>
        <w:ind w:firstLine="720"/>
        <w:jc w:val="both"/>
      </w:pPr>
      <w:r>
        <w:rPr>
          <w:rStyle w:val="normaltextrun"/>
        </w:rPr>
        <w:t>Оценка выставляется по количеству баллов:</w:t>
      </w:r>
    </w:p>
    <w:tbl>
      <w:tblPr>
        <w:tblW w:w="6860" w:type="dxa"/>
        <w:tblInd w:w="1275" w:type="dxa"/>
        <w:tblLayout w:type="fixed"/>
        <w:tblCellMar>
          <w:top w:w="55" w:type="dxa"/>
          <w:left w:w="55" w:type="dxa"/>
          <w:bottom w:w="55" w:type="dxa"/>
          <w:right w:w="55" w:type="dxa"/>
        </w:tblCellMar>
        <w:tblLook w:val="0000" w:firstRow="0" w:lastRow="0" w:firstColumn="0" w:lastColumn="0" w:noHBand="0" w:noVBand="0"/>
      </w:tblPr>
      <w:tblGrid>
        <w:gridCol w:w="3119"/>
        <w:gridCol w:w="1559"/>
        <w:gridCol w:w="2182"/>
      </w:tblGrid>
      <w:tr w:rsidR="003E081E" w14:paraId="67691232" w14:textId="77777777">
        <w:trPr>
          <w:tblHeader/>
        </w:trPr>
        <w:tc>
          <w:tcPr>
            <w:tcW w:w="3119" w:type="dxa"/>
            <w:tcBorders>
              <w:top w:val="single" w:sz="1" w:space="0" w:color="000000"/>
              <w:left w:val="single" w:sz="1" w:space="0" w:color="000000"/>
              <w:bottom w:val="single" w:sz="1" w:space="0" w:color="000000"/>
            </w:tcBorders>
            <w:shd w:val="clear" w:color="auto" w:fill="FFFFFF"/>
          </w:tcPr>
          <w:p w14:paraId="79769221" w14:textId="77777777" w:rsidR="003E081E" w:rsidRDefault="00ED57A2">
            <w:pPr>
              <w:pStyle w:val="TableHeading"/>
              <w:jc w:val="center"/>
            </w:pPr>
            <w:r>
              <w:rPr>
                <w:rFonts w:ascii="Times New Roman" w:eastAsia="Times New Roman" w:hAnsi="Times New Roman" w:cs="Times New Roman"/>
              </w:rPr>
              <w:t>Полнота и качество материалов и доклада, баллы</w:t>
            </w:r>
          </w:p>
        </w:tc>
        <w:tc>
          <w:tcPr>
            <w:tcW w:w="1559" w:type="dxa"/>
            <w:tcBorders>
              <w:top w:val="single" w:sz="1" w:space="0" w:color="000000"/>
              <w:left w:val="single" w:sz="1" w:space="0" w:color="000000"/>
              <w:bottom w:val="single" w:sz="1" w:space="0" w:color="000000"/>
              <w:right w:val="single" w:sz="4" w:space="0" w:color="000000"/>
            </w:tcBorders>
            <w:shd w:val="clear" w:color="auto" w:fill="FFFFFF"/>
          </w:tcPr>
          <w:p w14:paraId="54D0FC1D" w14:textId="77777777" w:rsidR="003E081E" w:rsidRDefault="00ED57A2">
            <w:pPr>
              <w:pStyle w:val="TableHeading"/>
              <w:jc w:val="center"/>
            </w:pPr>
            <w:r>
              <w:rPr>
                <w:rFonts w:ascii="Times New Roman" w:hAnsi="Times New Roman"/>
              </w:rPr>
              <w:t xml:space="preserve">Оценка </w:t>
            </w:r>
            <w:r>
              <w:rPr>
                <w:rFonts w:ascii="Times New Roman" w:hAnsi="Times New Roman"/>
                <w:lang w:val="en-US"/>
              </w:rPr>
              <w:t>ECTS</w:t>
            </w:r>
          </w:p>
        </w:tc>
        <w:tc>
          <w:tcPr>
            <w:tcW w:w="2182" w:type="dxa"/>
            <w:tcBorders>
              <w:top w:val="single" w:sz="1" w:space="0" w:color="000000"/>
              <w:left w:val="single" w:sz="4" w:space="0" w:color="000000"/>
              <w:bottom w:val="single" w:sz="1" w:space="0" w:color="000000"/>
              <w:right w:val="single" w:sz="4" w:space="0" w:color="000000"/>
            </w:tcBorders>
          </w:tcPr>
          <w:p w14:paraId="7064D5C0" w14:textId="77777777" w:rsidR="003E081E" w:rsidRDefault="00ED57A2">
            <w:pPr>
              <w:pStyle w:val="TableHeading"/>
              <w:jc w:val="center"/>
              <w:rPr>
                <w:rFonts w:ascii="Times New Roman" w:hAnsi="Times New Roman"/>
              </w:rPr>
            </w:pPr>
            <w:r>
              <w:rPr>
                <w:rFonts w:ascii="Times New Roman" w:hAnsi="Times New Roman"/>
              </w:rPr>
              <w:t>Аттестация СПбГУ</w:t>
            </w:r>
          </w:p>
        </w:tc>
      </w:tr>
      <w:tr w:rsidR="003E081E" w14:paraId="6EE8DF18" w14:textId="77777777">
        <w:trPr>
          <w:tblHeader/>
        </w:trPr>
        <w:tc>
          <w:tcPr>
            <w:tcW w:w="3119" w:type="dxa"/>
            <w:tcBorders>
              <w:top w:val="single" w:sz="1" w:space="0" w:color="000000"/>
              <w:left w:val="single" w:sz="1" w:space="0" w:color="000000"/>
              <w:bottom w:val="single" w:sz="1" w:space="0" w:color="000000"/>
            </w:tcBorders>
            <w:shd w:val="clear" w:color="auto" w:fill="FFFFFF"/>
          </w:tcPr>
          <w:p w14:paraId="44EBF449" w14:textId="77777777" w:rsidR="003E081E" w:rsidRDefault="00ED57A2" w:rsidP="002C3064">
            <w:pPr>
              <w:pStyle w:val="TableHeading"/>
              <w:jc w:val="center"/>
              <w:rPr>
                <w:rFonts w:ascii="Times New Roman" w:hAnsi="Times New Roman" w:cs="Times New Roman"/>
              </w:rPr>
            </w:pPr>
            <w:r>
              <w:rPr>
                <w:rFonts w:ascii="Times New Roman" w:hAnsi="Times New Roman" w:cs="Times New Roman"/>
              </w:rPr>
              <w:t>90-100</w:t>
            </w:r>
          </w:p>
        </w:tc>
        <w:tc>
          <w:tcPr>
            <w:tcW w:w="1559" w:type="dxa"/>
            <w:tcBorders>
              <w:top w:val="single" w:sz="1" w:space="0" w:color="000000"/>
              <w:left w:val="single" w:sz="1" w:space="0" w:color="000000"/>
              <w:bottom w:val="single" w:sz="1" w:space="0" w:color="000000"/>
              <w:right w:val="single" w:sz="4" w:space="0" w:color="000000"/>
            </w:tcBorders>
            <w:shd w:val="clear" w:color="auto" w:fill="FFFFFF"/>
          </w:tcPr>
          <w:p w14:paraId="2B07727B" w14:textId="77777777" w:rsidR="003E081E" w:rsidRDefault="00ED57A2" w:rsidP="002C3064">
            <w:pPr>
              <w:pStyle w:val="TableHeading"/>
              <w:jc w:val="center"/>
              <w:rPr>
                <w:rFonts w:ascii="Times New Roman" w:hAnsi="Times New Roman" w:cs="Times New Roman"/>
              </w:rPr>
            </w:pPr>
            <w:r>
              <w:rPr>
                <w:rFonts w:ascii="Times New Roman" w:hAnsi="Times New Roman" w:cs="Times New Roman"/>
              </w:rPr>
              <w:t>A</w:t>
            </w:r>
          </w:p>
        </w:tc>
        <w:tc>
          <w:tcPr>
            <w:tcW w:w="2182" w:type="dxa"/>
            <w:vMerge w:val="restart"/>
            <w:tcBorders>
              <w:top w:val="single" w:sz="1" w:space="0" w:color="000000"/>
              <w:left w:val="single" w:sz="4" w:space="0" w:color="000000"/>
              <w:right w:val="single" w:sz="4" w:space="0" w:color="000000"/>
            </w:tcBorders>
          </w:tcPr>
          <w:p w14:paraId="57BFA9FB" w14:textId="77777777" w:rsidR="003E081E" w:rsidRDefault="00ED57A2" w:rsidP="002C3064">
            <w:pPr>
              <w:pStyle w:val="TableHeading"/>
              <w:jc w:val="center"/>
              <w:rPr>
                <w:rFonts w:ascii="Times New Roman" w:hAnsi="Times New Roman" w:cs="Times New Roman"/>
              </w:rPr>
            </w:pPr>
            <w:r>
              <w:rPr>
                <w:rFonts w:ascii="Times New Roman" w:hAnsi="Times New Roman" w:cs="Times New Roman"/>
              </w:rPr>
              <w:t>зачтено</w:t>
            </w:r>
          </w:p>
        </w:tc>
      </w:tr>
      <w:tr w:rsidR="003E081E" w14:paraId="6EC2217C" w14:textId="77777777">
        <w:tc>
          <w:tcPr>
            <w:tcW w:w="3119" w:type="dxa"/>
            <w:tcBorders>
              <w:left w:val="single" w:sz="1" w:space="0" w:color="000000"/>
              <w:bottom w:val="single" w:sz="1" w:space="0" w:color="000000"/>
            </w:tcBorders>
            <w:shd w:val="clear" w:color="auto" w:fill="FFFFFF"/>
          </w:tcPr>
          <w:p w14:paraId="76C37E8C" w14:textId="77777777" w:rsidR="003E081E" w:rsidRDefault="00ED57A2" w:rsidP="002C3064">
            <w:pPr>
              <w:pStyle w:val="TableContents"/>
              <w:jc w:val="center"/>
              <w:rPr>
                <w:rFonts w:ascii="Times New Roman" w:hAnsi="Times New Roman" w:cs="Times New Roman"/>
              </w:rPr>
            </w:pPr>
            <w:r>
              <w:rPr>
                <w:rFonts w:ascii="Times New Roman" w:hAnsi="Times New Roman" w:cs="Times New Roman"/>
              </w:rPr>
              <w:t>80-89</w:t>
            </w:r>
          </w:p>
        </w:tc>
        <w:tc>
          <w:tcPr>
            <w:tcW w:w="1559" w:type="dxa"/>
            <w:tcBorders>
              <w:left w:val="single" w:sz="1" w:space="0" w:color="000000"/>
              <w:bottom w:val="single" w:sz="1" w:space="0" w:color="000000"/>
              <w:right w:val="single" w:sz="4" w:space="0" w:color="000000"/>
            </w:tcBorders>
            <w:shd w:val="clear" w:color="auto" w:fill="FFFFFF"/>
          </w:tcPr>
          <w:p w14:paraId="44DAB12D" w14:textId="77777777" w:rsidR="003E081E" w:rsidRDefault="00ED57A2" w:rsidP="002C3064">
            <w:pPr>
              <w:pStyle w:val="TableContents"/>
              <w:jc w:val="center"/>
              <w:rPr>
                <w:rFonts w:ascii="Times New Roman" w:hAnsi="Times New Roman" w:cs="Times New Roman"/>
              </w:rPr>
            </w:pPr>
            <w:r>
              <w:rPr>
                <w:rFonts w:ascii="Times New Roman" w:hAnsi="Times New Roman" w:cs="Times New Roman"/>
              </w:rPr>
              <w:t>B</w:t>
            </w:r>
          </w:p>
        </w:tc>
        <w:tc>
          <w:tcPr>
            <w:tcW w:w="2182" w:type="dxa"/>
            <w:vMerge/>
            <w:tcBorders>
              <w:left w:val="single" w:sz="4" w:space="0" w:color="000000"/>
              <w:right w:val="single" w:sz="4" w:space="0" w:color="000000"/>
            </w:tcBorders>
          </w:tcPr>
          <w:p w14:paraId="14CBEFFB" w14:textId="77777777" w:rsidR="003E081E" w:rsidRDefault="003E081E" w:rsidP="002C3064">
            <w:pPr>
              <w:pStyle w:val="TableHeading"/>
              <w:jc w:val="center"/>
              <w:rPr>
                <w:rFonts w:ascii="Times New Roman" w:hAnsi="Times New Roman" w:cs="Times New Roman"/>
                <w:highlight w:val="yellow"/>
              </w:rPr>
            </w:pPr>
          </w:p>
        </w:tc>
      </w:tr>
      <w:tr w:rsidR="003E081E" w14:paraId="78DA6EDB" w14:textId="77777777">
        <w:tc>
          <w:tcPr>
            <w:tcW w:w="3119" w:type="dxa"/>
            <w:tcBorders>
              <w:left w:val="single" w:sz="1" w:space="0" w:color="000000"/>
              <w:bottom w:val="single" w:sz="1" w:space="0" w:color="000000"/>
            </w:tcBorders>
            <w:shd w:val="clear" w:color="auto" w:fill="FFFFFF"/>
          </w:tcPr>
          <w:p w14:paraId="288B7FD2" w14:textId="77777777" w:rsidR="003E081E" w:rsidRDefault="00ED57A2" w:rsidP="002C3064">
            <w:pPr>
              <w:pStyle w:val="TableContents"/>
              <w:jc w:val="center"/>
              <w:rPr>
                <w:rFonts w:ascii="Times New Roman" w:hAnsi="Times New Roman" w:cs="Times New Roman"/>
              </w:rPr>
            </w:pPr>
            <w:r>
              <w:rPr>
                <w:rFonts w:ascii="Times New Roman" w:hAnsi="Times New Roman" w:cs="Times New Roman"/>
              </w:rPr>
              <w:t>70-79</w:t>
            </w:r>
          </w:p>
        </w:tc>
        <w:tc>
          <w:tcPr>
            <w:tcW w:w="1559" w:type="dxa"/>
            <w:tcBorders>
              <w:left w:val="single" w:sz="1" w:space="0" w:color="000000"/>
              <w:bottom w:val="single" w:sz="1" w:space="0" w:color="000000"/>
              <w:right w:val="single" w:sz="4" w:space="0" w:color="000000"/>
            </w:tcBorders>
            <w:shd w:val="clear" w:color="auto" w:fill="FFFFFF"/>
          </w:tcPr>
          <w:p w14:paraId="0AB352D1" w14:textId="77777777" w:rsidR="003E081E" w:rsidRDefault="00ED57A2" w:rsidP="002C3064">
            <w:pPr>
              <w:pStyle w:val="TableContents"/>
              <w:jc w:val="center"/>
              <w:rPr>
                <w:rFonts w:ascii="Times New Roman" w:hAnsi="Times New Roman" w:cs="Times New Roman"/>
              </w:rPr>
            </w:pPr>
            <w:r>
              <w:rPr>
                <w:rFonts w:ascii="Times New Roman" w:hAnsi="Times New Roman" w:cs="Times New Roman"/>
              </w:rPr>
              <w:t>C</w:t>
            </w:r>
          </w:p>
        </w:tc>
        <w:tc>
          <w:tcPr>
            <w:tcW w:w="2182" w:type="dxa"/>
            <w:vMerge/>
            <w:tcBorders>
              <w:left w:val="single" w:sz="4" w:space="0" w:color="000000"/>
              <w:right w:val="single" w:sz="4" w:space="0" w:color="000000"/>
            </w:tcBorders>
          </w:tcPr>
          <w:p w14:paraId="1C7CBFE5" w14:textId="77777777" w:rsidR="003E081E" w:rsidRDefault="003E081E" w:rsidP="002C3064">
            <w:pPr>
              <w:pStyle w:val="TableHeading"/>
              <w:jc w:val="center"/>
              <w:rPr>
                <w:rFonts w:ascii="Times New Roman" w:hAnsi="Times New Roman" w:cs="Times New Roman"/>
                <w:highlight w:val="yellow"/>
              </w:rPr>
            </w:pPr>
          </w:p>
        </w:tc>
      </w:tr>
      <w:tr w:rsidR="003E081E" w14:paraId="56193561" w14:textId="77777777">
        <w:tc>
          <w:tcPr>
            <w:tcW w:w="3119" w:type="dxa"/>
            <w:tcBorders>
              <w:left w:val="single" w:sz="1" w:space="0" w:color="000000"/>
              <w:bottom w:val="single" w:sz="1" w:space="0" w:color="000000"/>
            </w:tcBorders>
            <w:shd w:val="clear" w:color="auto" w:fill="FFFFFF"/>
          </w:tcPr>
          <w:p w14:paraId="6EDBD060" w14:textId="77777777" w:rsidR="003E081E" w:rsidRDefault="00ED57A2" w:rsidP="002C3064">
            <w:pPr>
              <w:pStyle w:val="TableContents"/>
              <w:jc w:val="center"/>
              <w:rPr>
                <w:rFonts w:ascii="Times New Roman" w:hAnsi="Times New Roman" w:cs="Times New Roman"/>
              </w:rPr>
            </w:pPr>
            <w:r>
              <w:rPr>
                <w:rFonts w:ascii="Times New Roman" w:hAnsi="Times New Roman" w:cs="Times New Roman"/>
              </w:rPr>
              <w:t>61-69</w:t>
            </w:r>
          </w:p>
        </w:tc>
        <w:tc>
          <w:tcPr>
            <w:tcW w:w="1559" w:type="dxa"/>
            <w:tcBorders>
              <w:left w:val="single" w:sz="1" w:space="0" w:color="000000"/>
              <w:bottom w:val="single" w:sz="1" w:space="0" w:color="000000"/>
              <w:right w:val="single" w:sz="4" w:space="0" w:color="000000"/>
            </w:tcBorders>
            <w:shd w:val="clear" w:color="auto" w:fill="FFFFFF"/>
          </w:tcPr>
          <w:p w14:paraId="01D5E6CB" w14:textId="77777777" w:rsidR="003E081E" w:rsidRDefault="00ED57A2" w:rsidP="002C3064">
            <w:pPr>
              <w:pStyle w:val="TableContents"/>
              <w:jc w:val="center"/>
              <w:rPr>
                <w:rFonts w:ascii="Times New Roman" w:hAnsi="Times New Roman" w:cs="Times New Roman"/>
              </w:rPr>
            </w:pPr>
            <w:r>
              <w:rPr>
                <w:rFonts w:ascii="Times New Roman" w:hAnsi="Times New Roman" w:cs="Times New Roman"/>
              </w:rPr>
              <w:t>D</w:t>
            </w:r>
          </w:p>
        </w:tc>
        <w:tc>
          <w:tcPr>
            <w:tcW w:w="2182" w:type="dxa"/>
            <w:vMerge/>
            <w:tcBorders>
              <w:left w:val="single" w:sz="4" w:space="0" w:color="000000"/>
              <w:right w:val="single" w:sz="4" w:space="0" w:color="000000"/>
            </w:tcBorders>
          </w:tcPr>
          <w:p w14:paraId="0603AD3A" w14:textId="77777777" w:rsidR="003E081E" w:rsidRDefault="003E081E" w:rsidP="002C3064">
            <w:pPr>
              <w:pStyle w:val="TableHeading"/>
              <w:jc w:val="center"/>
              <w:rPr>
                <w:rFonts w:ascii="Times New Roman" w:hAnsi="Times New Roman" w:cs="Times New Roman"/>
                <w:highlight w:val="yellow"/>
              </w:rPr>
            </w:pPr>
          </w:p>
        </w:tc>
      </w:tr>
      <w:tr w:rsidR="003E081E" w14:paraId="52776B4A" w14:textId="77777777">
        <w:tc>
          <w:tcPr>
            <w:tcW w:w="3119" w:type="dxa"/>
            <w:tcBorders>
              <w:left w:val="single" w:sz="1" w:space="0" w:color="000000"/>
              <w:bottom w:val="single" w:sz="1" w:space="0" w:color="000000"/>
            </w:tcBorders>
            <w:shd w:val="clear" w:color="auto" w:fill="FFFFFF"/>
          </w:tcPr>
          <w:p w14:paraId="2021BAA0" w14:textId="77777777" w:rsidR="003E081E" w:rsidRDefault="00ED57A2" w:rsidP="002C3064">
            <w:pPr>
              <w:pStyle w:val="TableContents"/>
              <w:jc w:val="center"/>
              <w:rPr>
                <w:rFonts w:ascii="Times New Roman" w:hAnsi="Times New Roman" w:cs="Times New Roman"/>
              </w:rPr>
            </w:pPr>
            <w:r>
              <w:rPr>
                <w:rFonts w:ascii="Times New Roman" w:hAnsi="Times New Roman" w:cs="Times New Roman"/>
              </w:rPr>
              <w:t>50-60</w:t>
            </w:r>
          </w:p>
        </w:tc>
        <w:tc>
          <w:tcPr>
            <w:tcW w:w="1559" w:type="dxa"/>
            <w:tcBorders>
              <w:left w:val="single" w:sz="1" w:space="0" w:color="000000"/>
              <w:bottom w:val="single" w:sz="1" w:space="0" w:color="000000"/>
              <w:right w:val="single" w:sz="4" w:space="0" w:color="000000"/>
            </w:tcBorders>
            <w:shd w:val="clear" w:color="auto" w:fill="FFFFFF"/>
          </w:tcPr>
          <w:p w14:paraId="49014200" w14:textId="77777777" w:rsidR="003E081E" w:rsidRDefault="00ED57A2" w:rsidP="002C3064">
            <w:pPr>
              <w:pStyle w:val="TableContents"/>
              <w:jc w:val="center"/>
              <w:rPr>
                <w:rFonts w:ascii="Times New Roman" w:hAnsi="Times New Roman" w:cs="Times New Roman"/>
              </w:rPr>
            </w:pPr>
            <w:r>
              <w:rPr>
                <w:rFonts w:ascii="Times New Roman" w:hAnsi="Times New Roman" w:cs="Times New Roman"/>
              </w:rPr>
              <w:t>E</w:t>
            </w:r>
          </w:p>
        </w:tc>
        <w:tc>
          <w:tcPr>
            <w:tcW w:w="2182" w:type="dxa"/>
            <w:vMerge/>
            <w:tcBorders>
              <w:left w:val="single" w:sz="4" w:space="0" w:color="000000"/>
              <w:bottom w:val="single" w:sz="1" w:space="0" w:color="000000"/>
              <w:right w:val="single" w:sz="4" w:space="0" w:color="000000"/>
            </w:tcBorders>
          </w:tcPr>
          <w:p w14:paraId="504DC47A" w14:textId="77777777" w:rsidR="003E081E" w:rsidRDefault="003E081E" w:rsidP="002C3064">
            <w:pPr>
              <w:pStyle w:val="TableHeading"/>
              <w:jc w:val="center"/>
              <w:rPr>
                <w:rFonts w:ascii="Times New Roman" w:hAnsi="Times New Roman" w:cs="Times New Roman"/>
                <w:highlight w:val="yellow"/>
              </w:rPr>
            </w:pPr>
          </w:p>
        </w:tc>
      </w:tr>
      <w:tr w:rsidR="003E081E" w14:paraId="76396339" w14:textId="77777777">
        <w:tc>
          <w:tcPr>
            <w:tcW w:w="3119" w:type="dxa"/>
            <w:tcBorders>
              <w:left w:val="single" w:sz="1" w:space="0" w:color="000000"/>
              <w:bottom w:val="single" w:sz="1" w:space="0" w:color="000000"/>
            </w:tcBorders>
            <w:shd w:val="clear" w:color="auto" w:fill="FFFFFF"/>
          </w:tcPr>
          <w:p w14:paraId="4A5BD019" w14:textId="77777777" w:rsidR="003E081E" w:rsidRDefault="00ED57A2" w:rsidP="002C3064">
            <w:pPr>
              <w:pStyle w:val="TableContents"/>
              <w:jc w:val="center"/>
              <w:rPr>
                <w:rFonts w:ascii="Times New Roman" w:hAnsi="Times New Roman" w:cs="Times New Roman"/>
              </w:rPr>
            </w:pPr>
            <w:r>
              <w:rPr>
                <w:rFonts w:ascii="Times New Roman" w:hAnsi="Times New Roman" w:cs="Times New Roman"/>
              </w:rPr>
              <w:t>менее 50</w:t>
            </w:r>
          </w:p>
        </w:tc>
        <w:tc>
          <w:tcPr>
            <w:tcW w:w="1559" w:type="dxa"/>
            <w:tcBorders>
              <w:left w:val="single" w:sz="1" w:space="0" w:color="000000"/>
              <w:bottom w:val="single" w:sz="1" w:space="0" w:color="000000"/>
              <w:right w:val="single" w:sz="4" w:space="0" w:color="000000"/>
            </w:tcBorders>
            <w:shd w:val="clear" w:color="auto" w:fill="FFFFFF"/>
          </w:tcPr>
          <w:p w14:paraId="3F4B1D3C" w14:textId="77777777" w:rsidR="003E081E" w:rsidRDefault="00ED57A2" w:rsidP="002C3064">
            <w:pPr>
              <w:pStyle w:val="TableContents"/>
              <w:jc w:val="center"/>
              <w:rPr>
                <w:rFonts w:ascii="Times New Roman" w:hAnsi="Times New Roman" w:cs="Times New Roman"/>
              </w:rPr>
            </w:pPr>
            <w:r>
              <w:rPr>
                <w:rFonts w:ascii="Times New Roman" w:hAnsi="Times New Roman" w:cs="Times New Roman"/>
              </w:rPr>
              <w:t>F</w:t>
            </w:r>
          </w:p>
        </w:tc>
        <w:tc>
          <w:tcPr>
            <w:tcW w:w="2182" w:type="dxa"/>
            <w:tcBorders>
              <w:left w:val="single" w:sz="4" w:space="0" w:color="000000"/>
              <w:bottom w:val="single" w:sz="1" w:space="0" w:color="000000"/>
              <w:right w:val="single" w:sz="4" w:space="0" w:color="000000"/>
            </w:tcBorders>
          </w:tcPr>
          <w:p w14:paraId="3FAD4B95" w14:textId="77777777" w:rsidR="003E081E" w:rsidRDefault="00ED57A2" w:rsidP="002C3064">
            <w:pPr>
              <w:pStyle w:val="TableHeading"/>
              <w:jc w:val="center"/>
              <w:rPr>
                <w:rFonts w:ascii="Times New Roman" w:hAnsi="Times New Roman" w:cs="Times New Roman"/>
              </w:rPr>
            </w:pPr>
            <w:r>
              <w:rPr>
                <w:rFonts w:ascii="Times New Roman" w:hAnsi="Times New Roman" w:cs="Times New Roman"/>
              </w:rPr>
              <w:t>не зачтено</w:t>
            </w:r>
          </w:p>
        </w:tc>
      </w:tr>
    </w:tbl>
    <w:p w14:paraId="12A08895" w14:textId="77777777" w:rsidR="003E081E" w:rsidRDefault="003E081E">
      <w:pPr>
        <w:pStyle w:val="paragraph"/>
        <w:spacing w:before="0" w:beforeAutospacing="0" w:after="0" w:afterAutospacing="0"/>
        <w:ind w:firstLine="720"/>
        <w:jc w:val="both"/>
      </w:pPr>
    </w:p>
    <w:p w14:paraId="33A46DCF" w14:textId="77777777" w:rsidR="003E081E" w:rsidRDefault="00ED57A2">
      <w:pPr>
        <w:pStyle w:val="paragraph"/>
        <w:spacing w:before="0" w:beforeAutospacing="0" w:after="0" w:afterAutospacing="0"/>
        <w:ind w:firstLine="720"/>
        <w:jc w:val="both"/>
      </w:pPr>
      <w:r>
        <w:rPr>
          <w:rStyle w:val="normaltextrun"/>
        </w:rPr>
        <w:t>В случае проведения аттестации комиссией каждый из членов аттестационной комиссии оценивает материалы и доклад независимо от остальных и принимает решение о выставлении зачета самостоятельно. При возникновении спорных ситуаций допустимы прения и изменения членами комиссии своего первоначального мнения. Финальный балл вычисляется, как среднее арифметическое из баллов, выставленных членами комиссии.</w:t>
      </w:r>
      <w:bookmarkEnd w:id="1"/>
    </w:p>
    <w:p w14:paraId="46156216" w14:textId="77777777" w:rsidR="003E081E" w:rsidRDefault="003E081E">
      <w:pPr>
        <w:pStyle w:val="paragraph"/>
        <w:spacing w:before="0" w:beforeAutospacing="0" w:after="0" w:afterAutospacing="0"/>
        <w:jc w:val="both"/>
        <w:rPr>
          <w:rStyle w:val="normaltextrun"/>
        </w:rPr>
      </w:pPr>
    </w:p>
    <w:p w14:paraId="3D60AF33" w14:textId="77777777" w:rsidR="003E081E" w:rsidRDefault="00ED57A2">
      <w:pPr>
        <w:jc w:val="both"/>
        <w:rPr>
          <w:rFonts w:ascii="Times New Roman" w:hAnsi="Times New Roman" w:cs="Times New Roman"/>
          <w:sz w:val="24"/>
          <w:szCs w:val="24"/>
        </w:rPr>
      </w:pPr>
      <w:r>
        <w:rPr>
          <w:rFonts w:ascii="Times New Roman" w:hAnsi="Times New Roman" w:cs="Times New Roman"/>
          <w:b/>
          <w:sz w:val="24"/>
          <w:szCs w:val="24"/>
        </w:rPr>
        <w:t>3.1.3.3. Оценочные средства: контрольно-измерительные материалы и фонды оценочных средств</w:t>
      </w:r>
    </w:p>
    <w:p w14:paraId="412DFCC3" w14:textId="77777777" w:rsidR="003E081E" w:rsidRDefault="00ED57A2">
      <w:pPr>
        <w:jc w:val="both"/>
        <w:rPr>
          <w:rFonts w:ascii="Times New Roman" w:hAnsi="Times New Roman" w:cs="Times New Roman"/>
          <w:sz w:val="24"/>
          <w:szCs w:val="24"/>
        </w:rPr>
      </w:pPr>
      <w:r>
        <w:rPr>
          <w:rFonts w:ascii="Times New Roman" w:hAnsi="Times New Roman" w:cs="Times New Roman"/>
          <w:sz w:val="24"/>
          <w:szCs w:val="24"/>
        </w:rPr>
        <w:t>При оценке документов и устного доклада необходимо проверять их соответствие критериям и рекомендациям, изложенным в п. 3.1.2.2.</w:t>
      </w:r>
    </w:p>
    <w:p w14:paraId="1C469863" w14:textId="77777777" w:rsidR="003E081E" w:rsidRDefault="003E081E">
      <w:pPr>
        <w:jc w:val="both"/>
        <w:rPr>
          <w:rFonts w:ascii="Times New Roman" w:hAnsi="Times New Roman" w:cs="Times New Roman"/>
          <w:sz w:val="24"/>
          <w:szCs w:val="24"/>
        </w:rPr>
      </w:pPr>
    </w:p>
    <w:p w14:paraId="5B50D5BF" w14:textId="77777777" w:rsidR="003E081E" w:rsidRDefault="00ED57A2">
      <w:pPr>
        <w:jc w:val="both"/>
        <w:rPr>
          <w:rFonts w:ascii="Times New Roman" w:hAnsi="Times New Roman" w:cs="Times New Roman"/>
          <w:b/>
          <w:color w:val="000000"/>
          <w:sz w:val="24"/>
          <w:szCs w:val="24"/>
        </w:rPr>
      </w:pPr>
      <w:r>
        <w:rPr>
          <w:rFonts w:ascii="Times New Roman" w:hAnsi="Times New Roman" w:cs="Times New Roman"/>
          <w:b/>
          <w:color w:val="000000" w:themeColor="text1"/>
          <w:sz w:val="24"/>
          <w:szCs w:val="24"/>
        </w:rPr>
        <w:t>3.1.3.4. Рекомендуемая форма отчета о практике</w:t>
      </w:r>
    </w:p>
    <w:p w14:paraId="4724DAAD" w14:textId="77777777" w:rsidR="003E081E" w:rsidRDefault="00ED57A2">
      <w:pPr>
        <w:jc w:val="both"/>
        <w:rPr>
          <w:rFonts w:ascii="Times New Roman" w:hAnsi="Times New Roman" w:cs="Times New Roman"/>
          <w:sz w:val="24"/>
          <w:szCs w:val="24"/>
        </w:rPr>
      </w:pPr>
      <w:r>
        <w:rPr>
          <w:rFonts w:ascii="Times New Roman" w:hAnsi="Times New Roman" w:cs="Times New Roman"/>
          <w:sz w:val="24"/>
          <w:szCs w:val="24"/>
        </w:rPr>
        <w:t>1. Титульный лист.</w:t>
      </w:r>
    </w:p>
    <w:p w14:paraId="6BE5F3F7" w14:textId="77777777" w:rsidR="003E081E" w:rsidRDefault="00ED57A2">
      <w:pPr>
        <w:jc w:val="both"/>
        <w:rPr>
          <w:rFonts w:ascii="Times New Roman" w:hAnsi="Times New Roman" w:cs="Times New Roman"/>
          <w:sz w:val="24"/>
          <w:szCs w:val="24"/>
        </w:rPr>
      </w:pPr>
      <w:r>
        <w:rPr>
          <w:rFonts w:ascii="Times New Roman" w:hAnsi="Times New Roman" w:cs="Times New Roman"/>
          <w:sz w:val="24"/>
          <w:szCs w:val="24"/>
        </w:rPr>
        <w:t>2. Содержание отчета.</w:t>
      </w:r>
    </w:p>
    <w:p w14:paraId="6FCD31C1" w14:textId="77777777" w:rsidR="003E081E" w:rsidRDefault="00ED57A2">
      <w:pPr>
        <w:jc w:val="both"/>
        <w:rPr>
          <w:rFonts w:ascii="Times New Roman" w:hAnsi="Times New Roman" w:cs="Times New Roman"/>
          <w:sz w:val="24"/>
          <w:szCs w:val="24"/>
        </w:rPr>
      </w:pPr>
      <w:r>
        <w:rPr>
          <w:rFonts w:ascii="Times New Roman" w:hAnsi="Times New Roman" w:cs="Times New Roman"/>
          <w:sz w:val="24"/>
          <w:szCs w:val="24"/>
        </w:rPr>
        <w:t>3. Введение.</w:t>
      </w:r>
    </w:p>
    <w:p w14:paraId="2DFAB007" w14:textId="77777777" w:rsidR="003E081E" w:rsidRDefault="00ED57A2">
      <w:pPr>
        <w:jc w:val="both"/>
        <w:rPr>
          <w:rFonts w:ascii="Times New Roman" w:hAnsi="Times New Roman" w:cs="Times New Roman"/>
          <w:sz w:val="24"/>
          <w:szCs w:val="24"/>
        </w:rPr>
      </w:pPr>
      <w:r>
        <w:rPr>
          <w:rFonts w:ascii="Times New Roman" w:hAnsi="Times New Roman" w:cs="Times New Roman"/>
          <w:sz w:val="24"/>
          <w:szCs w:val="24"/>
        </w:rPr>
        <w:t>4. Основные результаты практики.</w:t>
      </w:r>
    </w:p>
    <w:p w14:paraId="053FBA36" w14:textId="77777777" w:rsidR="003E081E" w:rsidRDefault="00ED57A2">
      <w:pPr>
        <w:jc w:val="both"/>
        <w:rPr>
          <w:rFonts w:ascii="Times New Roman" w:hAnsi="Times New Roman" w:cs="Times New Roman"/>
          <w:sz w:val="24"/>
          <w:szCs w:val="24"/>
        </w:rPr>
      </w:pPr>
      <w:r>
        <w:rPr>
          <w:rFonts w:ascii="Times New Roman" w:hAnsi="Times New Roman" w:cs="Times New Roman"/>
          <w:sz w:val="24"/>
          <w:szCs w:val="24"/>
        </w:rPr>
        <w:t>5. Заключение (основные выводы и предложения).</w:t>
      </w:r>
    </w:p>
    <w:p w14:paraId="78D76FE6" w14:textId="77777777" w:rsidR="003E081E" w:rsidRDefault="00ED57A2">
      <w:pPr>
        <w:jc w:val="both"/>
        <w:rPr>
          <w:rFonts w:ascii="Times New Roman" w:hAnsi="Times New Roman" w:cs="Times New Roman"/>
          <w:sz w:val="24"/>
          <w:szCs w:val="24"/>
        </w:rPr>
      </w:pPr>
      <w:r>
        <w:rPr>
          <w:rFonts w:ascii="Times New Roman" w:hAnsi="Times New Roman" w:cs="Times New Roman"/>
          <w:sz w:val="24"/>
          <w:szCs w:val="24"/>
        </w:rPr>
        <w:t>6. Список использованных литературных источников и информационных материалов.</w:t>
      </w:r>
    </w:p>
    <w:p w14:paraId="7BECB2ED" w14:textId="77777777" w:rsidR="003E081E" w:rsidRDefault="00ED57A2">
      <w:pPr>
        <w:jc w:val="both"/>
        <w:rPr>
          <w:rFonts w:ascii="Times New Roman" w:hAnsi="Times New Roman" w:cs="Times New Roman"/>
          <w:sz w:val="24"/>
          <w:szCs w:val="24"/>
        </w:rPr>
      </w:pPr>
      <w:r>
        <w:rPr>
          <w:rFonts w:ascii="Times New Roman" w:hAnsi="Times New Roman" w:cs="Times New Roman"/>
          <w:sz w:val="24"/>
          <w:szCs w:val="24"/>
        </w:rPr>
        <w:t>7. Перечень использованного оборудования, в том числе оборудования Научного парка СПбГУ.</w:t>
      </w:r>
    </w:p>
    <w:p w14:paraId="42992F59" w14:textId="77777777" w:rsidR="003E081E" w:rsidRDefault="00ED57A2">
      <w:pPr>
        <w:jc w:val="both"/>
        <w:rPr>
          <w:rFonts w:ascii="Times New Roman" w:hAnsi="Times New Roman" w:cs="Times New Roman"/>
          <w:sz w:val="24"/>
          <w:szCs w:val="24"/>
        </w:rPr>
      </w:pPr>
      <w:r>
        <w:rPr>
          <w:rFonts w:ascii="Times New Roman" w:hAnsi="Times New Roman" w:cs="Times New Roman"/>
          <w:sz w:val="24"/>
          <w:szCs w:val="24"/>
        </w:rPr>
        <w:t>8. Приложения (индивидуальное задание на производственную практику, календарный график выполнения работ, дополнительные таблицы, рисунки, графики, отзыв представителя организации).</w:t>
      </w:r>
    </w:p>
    <w:p w14:paraId="09BA4FEA" w14:textId="77777777" w:rsidR="003E081E" w:rsidRDefault="003E081E">
      <w:pPr>
        <w:jc w:val="both"/>
        <w:rPr>
          <w:rFonts w:ascii="Times New Roman" w:hAnsi="Times New Roman" w:cs="Times New Roman"/>
          <w:sz w:val="24"/>
          <w:szCs w:val="24"/>
        </w:rPr>
      </w:pPr>
    </w:p>
    <w:p w14:paraId="314117D6" w14:textId="1EA928A8" w:rsidR="003E081E" w:rsidRDefault="00ED57A2" w:rsidP="0083232C">
      <w:pPr>
        <w:jc w:val="both"/>
        <w:rPr>
          <w:rFonts w:ascii="Times New Roman" w:hAnsi="Times New Roman" w:cs="Times New Roman"/>
          <w:sz w:val="24"/>
          <w:szCs w:val="24"/>
        </w:rPr>
      </w:pPr>
      <w:r>
        <w:rPr>
          <w:rFonts w:ascii="Times New Roman" w:hAnsi="Times New Roman" w:cs="Times New Roman"/>
          <w:sz w:val="24"/>
          <w:szCs w:val="24"/>
        </w:rPr>
        <w:t>Рекомендуемые формы отзыва руководителя и титульного листа на следующих двух страницах.</w:t>
      </w:r>
      <w:r>
        <w:rPr>
          <w:rFonts w:ascii="Times New Roman" w:hAnsi="Times New Roman" w:cs="Times New Roman"/>
          <w:sz w:val="24"/>
          <w:szCs w:val="24"/>
        </w:rPr>
        <w:br w:type="page"/>
      </w:r>
    </w:p>
    <w:p w14:paraId="293C2DEE" w14:textId="77777777" w:rsidR="003E081E" w:rsidRDefault="00ED57A2">
      <w:pPr>
        <w:widowControl w:val="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Отзыв</w:t>
      </w:r>
      <w:r>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о прохождении производственной практики (научно-исследовательской работы)</w:t>
      </w:r>
    </w:p>
    <w:tbl>
      <w:tblPr>
        <w:tblW w:w="84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1809"/>
        <w:gridCol w:w="6663"/>
      </w:tblGrid>
      <w:tr w:rsidR="003E081E" w14:paraId="273AF1CD" w14:textId="77777777" w:rsidTr="00D30F4D">
        <w:tc>
          <w:tcPr>
            <w:tcW w:w="1809" w:type="dxa"/>
            <w:tcMar>
              <w:top w:w="0" w:type="auto"/>
              <w:left w:w="108" w:type="dxa"/>
              <w:bottom w:w="0" w:type="auto"/>
              <w:right w:w="108" w:type="dxa"/>
            </w:tcMar>
          </w:tcPr>
          <w:p w14:paraId="04BADE5A" w14:textId="49CF53F5" w:rsidR="003E081E" w:rsidRDefault="00D30F4D">
            <w:pPr>
              <w:pStyle w:val="aff6"/>
              <w:keepNext w:val="0"/>
              <w:keepLines w:val="0"/>
              <w:widowControl w:val="0"/>
              <w:spacing w:after="0"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Обучающийся</w:t>
            </w:r>
          </w:p>
        </w:tc>
        <w:tc>
          <w:tcPr>
            <w:tcW w:w="6663" w:type="dxa"/>
            <w:tcMar>
              <w:top w:w="0" w:type="auto"/>
              <w:left w:w="108" w:type="dxa"/>
              <w:bottom w:w="0" w:type="auto"/>
              <w:right w:w="108" w:type="dxa"/>
            </w:tcMar>
          </w:tcPr>
          <w:p w14:paraId="0FF0E2D6" w14:textId="77777777" w:rsidR="003E081E" w:rsidRDefault="00ED57A2">
            <w:pPr>
              <w:pStyle w:val="aff6"/>
              <w:keepNext w:val="0"/>
              <w:keepLines w:val="0"/>
              <w:widowControl w:val="0"/>
              <w:spacing w:after="0"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Фамилия Имя Отчество</w:t>
            </w:r>
          </w:p>
        </w:tc>
      </w:tr>
      <w:tr w:rsidR="003E081E" w14:paraId="65CD09FA" w14:textId="77777777" w:rsidTr="00D30F4D">
        <w:tc>
          <w:tcPr>
            <w:tcW w:w="1809" w:type="dxa"/>
            <w:tcMar>
              <w:top w:w="0" w:type="auto"/>
              <w:left w:w="108" w:type="dxa"/>
              <w:bottom w:w="0" w:type="auto"/>
              <w:right w:w="108" w:type="dxa"/>
            </w:tcMar>
          </w:tcPr>
          <w:p w14:paraId="1B5B18F2" w14:textId="77777777" w:rsidR="003E081E" w:rsidRDefault="00ED57A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Дата</w:t>
            </w:r>
          </w:p>
        </w:tc>
        <w:tc>
          <w:tcPr>
            <w:tcW w:w="6663" w:type="dxa"/>
            <w:tcMar>
              <w:top w:w="0" w:type="auto"/>
              <w:left w:w="108" w:type="dxa"/>
              <w:bottom w:w="0" w:type="auto"/>
              <w:right w:w="108" w:type="dxa"/>
            </w:tcMar>
          </w:tcPr>
          <w:p w14:paraId="10D8BCBB" w14:textId="77777777" w:rsidR="003E081E" w:rsidRDefault="00ED57A2">
            <w:pPr>
              <w:widowContro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ДД месяц ГГГГ</w:t>
            </w:r>
          </w:p>
        </w:tc>
      </w:tr>
    </w:tbl>
    <w:p w14:paraId="0604B6EE" w14:textId="77777777" w:rsidR="003E081E" w:rsidRDefault="00ED57A2">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 ФИО была поставлена задача (краткое описание задачи и пояснение её актуальности).</w:t>
      </w:r>
    </w:p>
    <w:p w14:paraId="7DEA8CA4" w14:textId="77777777" w:rsidR="003E081E" w:rsidRDefault="00ED57A2">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ФИО в ходе прохождения производственной </w:t>
      </w:r>
      <w:proofErr w:type="gramStart"/>
      <w:r>
        <w:rPr>
          <w:rFonts w:ascii="Times New Roman" w:eastAsia="Times New Roman" w:hAnsi="Times New Roman" w:cs="Times New Roman"/>
          <w:sz w:val="24"/>
          <w:szCs w:val="24"/>
        </w:rPr>
        <w:t>практики  (</w:t>
      </w:r>
      <w:proofErr w:type="gramEnd"/>
      <w:r>
        <w:rPr>
          <w:rFonts w:ascii="Times New Roman" w:eastAsia="Times New Roman" w:hAnsi="Times New Roman" w:cs="Times New Roman"/>
          <w:sz w:val="24"/>
          <w:szCs w:val="24"/>
        </w:rPr>
        <w:t>выполнения научно-исследовательской работы) своевременно / качественно / несвоевременно / некачественно выполнил следующие задачи:</w:t>
      </w:r>
    </w:p>
    <w:p w14:paraId="2A227B05" w14:textId="77777777" w:rsidR="003E081E" w:rsidRDefault="00ED57A2">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(перечисление задач)</w:t>
      </w:r>
    </w:p>
    <w:p w14:paraId="07D64A02" w14:textId="77777777" w:rsidR="003E081E" w:rsidRDefault="00ED57A2">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ходе практики ФИО изучил и применил следующие технологии: </w:t>
      </w:r>
    </w:p>
    <w:p w14:paraId="42E1E460" w14:textId="77777777" w:rsidR="003E081E" w:rsidRDefault="00ED57A2">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(чему обучающийся научился в ходе практики).</w:t>
      </w:r>
    </w:p>
    <w:p w14:paraId="6F0312CF" w14:textId="77777777" w:rsidR="003E081E" w:rsidRDefault="00ED57A2">
      <w:pPr>
        <w:widowControl w:val="0"/>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ходе работы ФИО активно / неактивно взаимодействовал с научным руководителем / консультантом, своевременно выполнял / не выполнял поставленные задачи, проявлял / не проявлял самостоятельность, оперативно устранял / не устранял вовремя выявленные замечания к работе.</w:t>
      </w:r>
    </w:p>
    <w:p w14:paraId="63F58A88" w14:textId="77777777" w:rsidR="003E081E" w:rsidRDefault="00ED57A2">
      <w:pPr>
        <w:widowControl w:val="0"/>
        <w:spacing w:before="240"/>
        <w:ind w:firstLine="720"/>
        <w:jc w:val="both"/>
        <w:rPr>
          <w:rFonts w:ascii="Times New Roman" w:eastAsia="Times New Roman" w:hAnsi="Times New Roman" w:cs="Times New Roman"/>
          <w:sz w:val="24"/>
          <w:szCs w:val="24"/>
        </w:rPr>
      </w:pPr>
      <w:bookmarkStart w:id="2" w:name="_Hlk49412425"/>
      <w:r>
        <w:rPr>
          <w:rFonts w:ascii="Times New Roman" w:eastAsia="Times New Roman" w:hAnsi="Times New Roman" w:cs="Times New Roman"/>
          <w:i/>
          <w:iCs/>
          <w:sz w:val="24"/>
          <w:szCs w:val="24"/>
        </w:rPr>
        <w:t>Опционально:</w:t>
      </w:r>
    </w:p>
    <w:p w14:paraId="5DD05CA5" w14:textId="77777777" w:rsidR="003E081E" w:rsidRDefault="00ED57A2">
      <w:pPr>
        <w:widowControl w:val="0"/>
        <w:spacing w:before="240"/>
        <w:ind w:firstLine="709"/>
        <w:jc w:val="both"/>
        <w:rPr>
          <w:rFonts w:ascii="Times New Roman" w:eastAsia="Times New Roman" w:hAnsi="Times New Roman" w:cs="Times New Roman"/>
        </w:rPr>
      </w:pPr>
      <w:r>
        <w:rPr>
          <w:rFonts w:ascii="Times New Roman" w:eastAsia="Times New Roman" w:hAnsi="Times New Roman" w:cs="Times New Roman"/>
          <w:i/>
          <w:iCs/>
          <w:sz w:val="24"/>
          <w:szCs w:val="24"/>
        </w:rPr>
        <w:t>Дополнительно прилагаю отзывы консультанта (положительный / с замечаниями / отрицательный), внешней организации (положительный / с замечаниями / отрицательный).</w:t>
      </w:r>
    </w:p>
    <w:p w14:paraId="1D7F0C98" w14:textId="77777777" w:rsidR="003E081E" w:rsidRDefault="00ED57A2">
      <w:pPr>
        <w:widowControl w:val="0"/>
        <w:spacing w:before="240"/>
        <w:ind w:firstLine="720"/>
        <w:jc w:val="both"/>
        <w:rPr>
          <w:rFonts w:ascii="Times New Roman" w:eastAsia="Times New Roman" w:hAnsi="Times New Roman" w:cs="Times New Roman"/>
        </w:rPr>
      </w:pPr>
      <w:r>
        <w:rPr>
          <w:rFonts w:ascii="Times New Roman" w:eastAsia="Times New Roman" w:hAnsi="Times New Roman" w:cs="Times New Roman"/>
          <w:sz w:val="24"/>
          <w:szCs w:val="24"/>
        </w:rPr>
        <w:t>Рекомендую положительно аттестовать / не аттестовать обучающегося.</w:t>
      </w:r>
      <w:bookmarkEnd w:id="2"/>
    </w:p>
    <w:tbl>
      <w:tblPr>
        <w:tblW w:w="8479" w:type="dxa"/>
        <w:tblLayout w:type="fixed"/>
        <w:tblLook w:val="0600" w:firstRow="0" w:lastRow="0" w:firstColumn="0" w:lastColumn="0" w:noHBand="1" w:noVBand="1"/>
      </w:tblPr>
      <w:tblGrid>
        <w:gridCol w:w="3376"/>
        <w:gridCol w:w="2693"/>
        <w:gridCol w:w="2410"/>
      </w:tblGrid>
      <w:tr w:rsidR="003E081E" w14:paraId="6E045229" w14:textId="77777777">
        <w:trPr>
          <w:trHeight w:val="300"/>
        </w:trPr>
        <w:tc>
          <w:tcPr>
            <w:tcW w:w="3376" w:type="dxa"/>
            <w:tcMar>
              <w:top w:w="0" w:type="auto"/>
              <w:left w:w="115" w:type="dxa"/>
              <w:bottom w:w="0" w:type="auto"/>
              <w:right w:w="115" w:type="dxa"/>
            </w:tcMar>
          </w:tcPr>
          <w:p w14:paraId="2E12F737" w14:textId="77777777" w:rsidR="003E081E" w:rsidRDefault="003E081E">
            <w:pPr>
              <w:pStyle w:val="1"/>
              <w:keepNext w:val="0"/>
              <w:widowControl w:val="0"/>
              <w:spacing w:before="0" w:after="0"/>
              <w:rPr>
                <w:rFonts w:ascii="Times New Roman" w:eastAsia="Times New Roman" w:hAnsi="Times New Roman" w:cs="Times New Roman"/>
                <w:b w:val="0"/>
                <w:bCs w:val="0"/>
                <w:sz w:val="24"/>
                <w:szCs w:val="24"/>
              </w:rPr>
            </w:pPr>
          </w:p>
          <w:p w14:paraId="28A2C436" w14:textId="77777777" w:rsidR="003E081E" w:rsidRDefault="003E081E">
            <w:pPr>
              <w:widowControl w:val="0"/>
              <w:rPr>
                <w:rFonts w:ascii="Times New Roman" w:eastAsia="Times New Roman" w:hAnsi="Times New Roman" w:cs="Times New Roman"/>
                <w:sz w:val="24"/>
                <w:szCs w:val="24"/>
              </w:rPr>
            </w:pPr>
          </w:p>
        </w:tc>
        <w:tc>
          <w:tcPr>
            <w:tcW w:w="2693" w:type="dxa"/>
            <w:tcMar>
              <w:top w:w="0" w:type="auto"/>
              <w:left w:w="115" w:type="dxa"/>
              <w:bottom w:w="0" w:type="auto"/>
              <w:right w:w="115" w:type="dxa"/>
            </w:tcMar>
          </w:tcPr>
          <w:p w14:paraId="074E0D2F" w14:textId="77777777" w:rsidR="003E081E" w:rsidRDefault="003E081E">
            <w:pPr>
              <w:widowControl w:val="0"/>
              <w:jc w:val="center"/>
              <w:rPr>
                <w:rFonts w:ascii="Times New Roman" w:eastAsia="Times New Roman" w:hAnsi="Times New Roman" w:cs="Times New Roman"/>
                <w:sz w:val="24"/>
                <w:szCs w:val="24"/>
              </w:rPr>
            </w:pPr>
          </w:p>
        </w:tc>
        <w:tc>
          <w:tcPr>
            <w:tcW w:w="2410" w:type="dxa"/>
            <w:tcMar>
              <w:top w:w="0" w:type="auto"/>
              <w:left w:w="115" w:type="dxa"/>
              <w:bottom w:w="0" w:type="auto"/>
              <w:right w:w="115" w:type="dxa"/>
            </w:tcMar>
          </w:tcPr>
          <w:p w14:paraId="585C7513" w14:textId="77777777" w:rsidR="003E081E" w:rsidRDefault="003E081E">
            <w:pPr>
              <w:widowControl w:val="0"/>
              <w:jc w:val="right"/>
              <w:rPr>
                <w:rFonts w:ascii="Times New Roman" w:eastAsia="Times New Roman" w:hAnsi="Times New Roman" w:cs="Times New Roman"/>
                <w:sz w:val="24"/>
                <w:szCs w:val="24"/>
              </w:rPr>
            </w:pPr>
          </w:p>
        </w:tc>
      </w:tr>
      <w:tr w:rsidR="003E081E" w14:paraId="08917FEC" w14:textId="77777777">
        <w:tc>
          <w:tcPr>
            <w:tcW w:w="3376" w:type="dxa"/>
            <w:tcMar>
              <w:top w:w="0" w:type="auto"/>
              <w:left w:w="115" w:type="dxa"/>
              <w:bottom w:w="0" w:type="auto"/>
              <w:right w:w="115" w:type="dxa"/>
            </w:tcMar>
          </w:tcPr>
          <w:p w14:paraId="36D0DD31" w14:textId="77777777" w:rsidR="003E081E" w:rsidRDefault="00ED57A2">
            <w:pPr>
              <w:pStyle w:val="1"/>
              <w:keepNext w:val="0"/>
              <w:widowControl w:val="0"/>
              <w:spacing w:before="0" w:after="0"/>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 xml:space="preserve">Руководитель/консультант практики, </w:t>
            </w:r>
            <w:r>
              <w:rPr>
                <w:rFonts w:ascii="Times New Roman" w:eastAsia="Times New Roman" w:hAnsi="Times New Roman" w:cs="Times New Roman"/>
                <w:b w:val="0"/>
                <w:bCs w:val="0"/>
                <w:sz w:val="24"/>
                <w:szCs w:val="24"/>
              </w:rPr>
              <w:br/>
            </w:r>
          </w:p>
          <w:p w14:paraId="05C262AB" w14:textId="77777777" w:rsidR="003E081E" w:rsidRDefault="003E081E">
            <w:pPr>
              <w:pStyle w:val="1"/>
              <w:keepNext w:val="0"/>
              <w:widowControl w:val="0"/>
              <w:spacing w:before="0" w:after="0"/>
              <w:rPr>
                <w:rFonts w:ascii="Times New Roman" w:eastAsia="Times New Roman" w:hAnsi="Times New Roman" w:cs="Times New Roman"/>
                <w:b w:val="0"/>
                <w:bCs w:val="0"/>
                <w:sz w:val="24"/>
                <w:szCs w:val="24"/>
              </w:rPr>
            </w:pPr>
          </w:p>
        </w:tc>
        <w:tc>
          <w:tcPr>
            <w:tcW w:w="2693" w:type="dxa"/>
            <w:tcMar>
              <w:top w:w="0" w:type="auto"/>
              <w:left w:w="115" w:type="dxa"/>
              <w:bottom w:w="0" w:type="auto"/>
              <w:right w:w="115" w:type="dxa"/>
            </w:tcMar>
          </w:tcPr>
          <w:p w14:paraId="0D4FE0A3" w14:textId="77777777" w:rsidR="003E081E" w:rsidRDefault="00ED57A2">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подпись</w:t>
            </w:r>
            <w:proofErr w:type="gramEnd"/>
            <w:r>
              <w:rPr>
                <w:rFonts w:ascii="Times New Roman" w:eastAsia="Times New Roman" w:hAnsi="Times New Roman" w:cs="Times New Roman"/>
                <w:sz w:val="24"/>
                <w:szCs w:val="24"/>
              </w:rPr>
              <w:t xml:space="preserve">            /</w:t>
            </w:r>
          </w:p>
        </w:tc>
        <w:tc>
          <w:tcPr>
            <w:tcW w:w="2410" w:type="dxa"/>
            <w:tcMar>
              <w:top w:w="0" w:type="auto"/>
              <w:left w:w="115" w:type="dxa"/>
              <w:bottom w:w="0" w:type="auto"/>
              <w:right w:w="115" w:type="dxa"/>
            </w:tcMar>
          </w:tcPr>
          <w:p w14:paraId="4C698EA0" w14:textId="77777777" w:rsidR="003E081E" w:rsidRDefault="00ED57A2">
            <w:pPr>
              <w:pStyle w:val="1"/>
              <w:keepNext w:val="0"/>
              <w:widowControl w:val="0"/>
              <w:spacing w:before="0" w:after="0"/>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ученое звание, ученая степень, должность ФИО</w:t>
            </w:r>
          </w:p>
        </w:tc>
      </w:tr>
    </w:tbl>
    <w:p w14:paraId="50E53482" w14:textId="77777777" w:rsidR="003E081E" w:rsidRDefault="003E081E">
      <w:pPr>
        <w:rPr>
          <w:rFonts w:ascii="Times New Roman" w:hAnsi="Times New Roman" w:cs="Times New Roman"/>
          <w:sz w:val="24"/>
          <w:szCs w:val="24"/>
        </w:rPr>
      </w:pPr>
    </w:p>
    <w:p w14:paraId="041C4CC7" w14:textId="77777777" w:rsidR="003E081E" w:rsidRDefault="00ED57A2">
      <w:pPr>
        <w:rPr>
          <w:rFonts w:ascii="Times New Roman" w:eastAsia="Times New Roman" w:hAnsi="Times New Roman" w:cs="Times New Roman"/>
          <w:sz w:val="24"/>
          <w:szCs w:val="24"/>
        </w:rPr>
      </w:pPr>
      <w:r>
        <w:rPr>
          <w:rFonts w:ascii="Times New Roman" w:eastAsia="Times New Roman" w:hAnsi="Times New Roman" w:cs="Times New Roman"/>
          <w:sz w:val="24"/>
          <w:szCs w:val="24"/>
          <w:lang w:eastAsia="ru-RU"/>
        </w:rPr>
        <w:br w:type="page"/>
      </w:r>
    </w:p>
    <w:p w14:paraId="4CBA10D6" w14:textId="77777777" w:rsidR="003E081E" w:rsidRDefault="003E081E">
      <w:pPr>
        <w:spacing w:before="100" w:beforeAutospacing="1" w:after="100" w:afterAutospacing="1"/>
        <w:jc w:val="both"/>
        <w:rPr>
          <w:rFonts w:ascii="Times New Roman" w:eastAsia="Times New Roman" w:hAnsi="Times New Roman" w:cs="Times New Roman"/>
          <w:sz w:val="24"/>
          <w:szCs w:val="24"/>
        </w:rPr>
      </w:pPr>
    </w:p>
    <w:p w14:paraId="1924B178" w14:textId="77777777" w:rsidR="003E081E" w:rsidRDefault="00ED57A2">
      <w:pPr>
        <w:spacing w:before="100" w:beforeAutospacing="1" w:after="100" w:afterAutospacing="1"/>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lang w:eastAsia="ru-RU"/>
        </w:rPr>
        <w:t>Санкт-Петербургский государственный университет </w:t>
      </w:r>
    </w:p>
    <w:p w14:paraId="2FB90643" w14:textId="77777777" w:rsidR="003E081E" w:rsidRDefault="00ED57A2">
      <w:pPr>
        <w:spacing w:before="100" w:beforeAutospacing="1" w:after="100" w:afterAutospacing="1"/>
        <w:jc w:val="center"/>
        <w:rPr>
          <w:rFonts w:eastAsia="Times New Roman" w:cs="Times New Roman"/>
        </w:rPr>
      </w:pPr>
      <w:r>
        <w:rPr>
          <w:rFonts w:ascii="Times New Roman" w:eastAsia="Times New Roman" w:hAnsi="Times New Roman" w:cs="Times New Roman"/>
          <w:sz w:val="28"/>
          <w:szCs w:val="28"/>
          <w:lang w:eastAsia="ru-RU"/>
        </w:rPr>
        <w:t>Математическое обеспечение и администрирование информационных систем</w:t>
      </w:r>
    </w:p>
    <w:p w14:paraId="6831FE9F" w14:textId="77777777" w:rsidR="003E081E" w:rsidRDefault="00ED57A2">
      <w:pPr>
        <w:spacing w:before="100" w:beforeAutospacing="1" w:after="100" w:afterAutospacing="1"/>
        <w:rPr>
          <w:rFonts w:ascii="Times New Roman" w:eastAsia="Times New Roman" w:hAnsi="Times New Roman" w:cs="Times New Roman"/>
          <w:sz w:val="24"/>
          <w:szCs w:val="24"/>
        </w:rPr>
      </w:pPr>
      <w:r>
        <w:rPr>
          <w:rFonts w:eastAsia="Times New Roman" w:cs="Times New Roman"/>
          <w:lang w:eastAsia="ru-RU"/>
        </w:rPr>
        <w:t> </w:t>
      </w:r>
    </w:p>
    <w:p w14:paraId="61020223" w14:textId="77777777" w:rsidR="003E081E" w:rsidRDefault="00ED57A2">
      <w:pPr>
        <w:spacing w:before="100" w:beforeAutospacing="1" w:after="100" w:afterAutospacing="1"/>
        <w:rPr>
          <w:rFonts w:ascii="Times New Roman" w:eastAsia="Times New Roman" w:hAnsi="Times New Roman" w:cs="Times New Roman"/>
          <w:sz w:val="24"/>
          <w:szCs w:val="24"/>
        </w:rPr>
      </w:pPr>
      <w:r>
        <w:rPr>
          <w:rFonts w:eastAsia="Times New Roman" w:cs="Times New Roman"/>
          <w:lang w:eastAsia="ru-RU"/>
        </w:rPr>
        <w:t> </w:t>
      </w:r>
    </w:p>
    <w:p w14:paraId="2518D388" w14:textId="77777777" w:rsidR="003E081E" w:rsidRDefault="00ED57A2">
      <w:pPr>
        <w:spacing w:before="100" w:beforeAutospacing="1" w:after="100" w:afterAutospacing="1"/>
        <w:rPr>
          <w:rFonts w:ascii="Times New Roman" w:eastAsia="Times New Roman" w:hAnsi="Times New Roman" w:cs="Times New Roman"/>
          <w:sz w:val="24"/>
          <w:szCs w:val="24"/>
        </w:rPr>
      </w:pPr>
      <w:r>
        <w:rPr>
          <w:rFonts w:eastAsia="Times New Roman" w:cs="Times New Roman"/>
          <w:lang w:eastAsia="ru-RU"/>
        </w:rPr>
        <w:t> </w:t>
      </w:r>
    </w:p>
    <w:p w14:paraId="4477C194" w14:textId="77777777" w:rsidR="003E081E" w:rsidRDefault="00ED57A2">
      <w:pPr>
        <w:spacing w:before="100" w:beforeAutospacing="1" w:after="100" w:afterAutospacing="1"/>
        <w:rPr>
          <w:rFonts w:ascii="Times New Roman" w:eastAsia="Times New Roman" w:hAnsi="Times New Roman" w:cs="Times New Roman"/>
          <w:sz w:val="24"/>
          <w:szCs w:val="24"/>
        </w:rPr>
      </w:pPr>
      <w:r>
        <w:rPr>
          <w:rFonts w:eastAsia="Times New Roman" w:cs="Times New Roman"/>
          <w:lang w:eastAsia="ru-RU"/>
        </w:rPr>
        <w:t> </w:t>
      </w:r>
    </w:p>
    <w:p w14:paraId="414A14F2" w14:textId="77777777" w:rsidR="003E081E" w:rsidRDefault="00ED57A2">
      <w:pPr>
        <w:spacing w:before="100" w:beforeAutospacing="1" w:after="100" w:afterAutospacing="1"/>
        <w:rPr>
          <w:rFonts w:ascii="Times New Roman" w:eastAsia="Times New Roman" w:hAnsi="Times New Roman" w:cs="Times New Roman"/>
          <w:sz w:val="24"/>
          <w:szCs w:val="24"/>
        </w:rPr>
      </w:pPr>
      <w:r>
        <w:rPr>
          <w:rFonts w:eastAsia="Times New Roman" w:cs="Times New Roman"/>
          <w:lang w:eastAsia="ru-RU"/>
        </w:rPr>
        <w:t> </w:t>
      </w:r>
    </w:p>
    <w:p w14:paraId="52125B02" w14:textId="77777777" w:rsidR="003E081E" w:rsidRDefault="00ED57A2">
      <w:pPr>
        <w:spacing w:before="100" w:beforeAutospacing="1" w:after="100" w:afterAutospacing="1"/>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32"/>
          <w:szCs w:val="32"/>
          <w:lang w:eastAsia="ru-RU"/>
        </w:rPr>
        <w:t>Фамилия Имя Отчество </w:t>
      </w:r>
    </w:p>
    <w:p w14:paraId="253A466D" w14:textId="77777777" w:rsidR="003E081E" w:rsidRDefault="00ED57A2">
      <w:pPr>
        <w:spacing w:before="100" w:beforeAutospacing="1" w:after="100" w:afterAutospacing="1"/>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lang w:eastAsia="ru-RU"/>
        </w:rPr>
        <w:t> </w:t>
      </w:r>
    </w:p>
    <w:p w14:paraId="47AC9040" w14:textId="77777777" w:rsidR="003E081E" w:rsidRDefault="00ED57A2">
      <w:pPr>
        <w:spacing w:before="100" w:beforeAutospacing="1" w:after="100" w:afterAutospacing="1"/>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36"/>
          <w:szCs w:val="36"/>
          <w:lang w:eastAsia="ru-RU"/>
        </w:rPr>
        <w:t>Тема практики </w:t>
      </w:r>
    </w:p>
    <w:p w14:paraId="4226BA1F" w14:textId="77777777" w:rsidR="003E081E" w:rsidRDefault="00ED57A2">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lang w:eastAsia="ru-RU"/>
        </w:rPr>
        <w:t>Отчёт о прохождении производственной практики</w:t>
      </w:r>
      <w:r>
        <w:rPr>
          <w:rFonts w:ascii="Times New Roman" w:eastAsia="Times New Roman" w:hAnsi="Times New Roman" w:cs="Times New Roman"/>
          <w:sz w:val="28"/>
          <w:szCs w:val="28"/>
          <w:lang w:eastAsia="ru-RU"/>
        </w:rPr>
        <w:br/>
        <w:t>(выполнении научно-исследовательской работы)</w:t>
      </w:r>
    </w:p>
    <w:p w14:paraId="62BF0D0E" w14:textId="77777777" w:rsidR="003E081E" w:rsidRDefault="00ED57A2">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36"/>
          <w:szCs w:val="36"/>
          <w:lang w:eastAsia="ru-RU"/>
        </w:rPr>
        <w:t> </w:t>
      </w:r>
    </w:p>
    <w:p w14:paraId="5664AB1A" w14:textId="77777777" w:rsidR="003E081E" w:rsidRDefault="00ED57A2">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lang w:eastAsia="ru-RU"/>
        </w:rPr>
        <w:t> </w:t>
      </w:r>
    </w:p>
    <w:p w14:paraId="6F04D631" w14:textId="77777777" w:rsidR="003E081E" w:rsidRDefault="00ED57A2">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8"/>
          <w:szCs w:val="28"/>
          <w:lang w:eastAsia="ru-RU"/>
        </w:rPr>
        <w:t> </w:t>
      </w:r>
    </w:p>
    <w:p w14:paraId="2799F629" w14:textId="77777777" w:rsidR="003E081E" w:rsidRDefault="00ED57A2">
      <w:pPr>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sz w:val="28"/>
          <w:szCs w:val="28"/>
          <w:lang w:eastAsia="ru-RU"/>
        </w:rPr>
        <w:t>Научный руководитель: </w:t>
      </w:r>
    </w:p>
    <w:p w14:paraId="58854D26" w14:textId="77777777" w:rsidR="003E081E" w:rsidRDefault="00ED57A2">
      <w:pPr>
        <w:spacing w:before="100" w:beforeAutospacing="1" w:after="100" w:afterAutospacing="1"/>
        <w:jc w:val="right"/>
        <w:rPr>
          <w:rFonts w:ascii="Times New Roman" w:eastAsia="Times New Roman" w:hAnsi="Times New Roman" w:cs="Times New Roman"/>
          <w:sz w:val="28"/>
          <w:szCs w:val="28"/>
        </w:rPr>
      </w:pPr>
      <w:r>
        <w:rPr>
          <w:rFonts w:ascii="Times New Roman" w:eastAsia="Times New Roman" w:hAnsi="Times New Roman" w:cs="Times New Roman"/>
          <w:color w:val="FF0000"/>
          <w:sz w:val="28"/>
          <w:szCs w:val="28"/>
          <w:lang w:eastAsia="ru-RU"/>
        </w:rPr>
        <w:t>Учёная степень, должность, И.О. Фамилия</w:t>
      </w:r>
      <w:r>
        <w:rPr>
          <w:rFonts w:ascii="Times New Roman" w:eastAsia="Times New Roman" w:hAnsi="Times New Roman" w:cs="Times New Roman"/>
          <w:sz w:val="28"/>
          <w:szCs w:val="28"/>
          <w:lang w:eastAsia="ru-RU"/>
        </w:rPr>
        <w:t> </w:t>
      </w:r>
    </w:p>
    <w:p w14:paraId="0CED84DF" w14:textId="77777777" w:rsidR="003E081E" w:rsidRDefault="00ED57A2">
      <w:pPr>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color w:val="FF0000"/>
          <w:sz w:val="28"/>
          <w:szCs w:val="28"/>
          <w:lang w:eastAsia="ru-RU"/>
        </w:rPr>
        <w:t>Консультант:</w:t>
      </w:r>
      <w:r>
        <w:rPr>
          <w:rFonts w:ascii="Times New Roman" w:eastAsia="Times New Roman" w:hAnsi="Times New Roman" w:cs="Times New Roman"/>
          <w:sz w:val="28"/>
          <w:szCs w:val="28"/>
          <w:lang w:eastAsia="ru-RU"/>
        </w:rPr>
        <w:t> </w:t>
      </w:r>
    </w:p>
    <w:p w14:paraId="0F0F1F3B" w14:textId="77777777" w:rsidR="003E081E" w:rsidRDefault="00ED57A2">
      <w:pPr>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color w:val="FF0000"/>
          <w:sz w:val="28"/>
          <w:szCs w:val="28"/>
          <w:lang w:eastAsia="ru-RU"/>
        </w:rPr>
        <w:t>Учёная степень, организация, должность, И.О. Фамилия</w:t>
      </w:r>
      <w:r>
        <w:rPr>
          <w:rFonts w:ascii="Times New Roman" w:eastAsia="Times New Roman" w:hAnsi="Times New Roman" w:cs="Times New Roman"/>
          <w:sz w:val="28"/>
          <w:szCs w:val="28"/>
          <w:lang w:eastAsia="ru-RU"/>
        </w:rPr>
        <w:t> </w:t>
      </w:r>
    </w:p>
    <w:p w14:paraId="522DC119" w14:textId="77777777" w:rsidR="003E081E" w:rsidRDefault="00ED57A2">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lang w:eastAsia="ru-RU"/>
        </w:rPr>
        <w:t> </w:t>
      </w:r>
    </w:p>
    <w:p w14:paraId="4055AB6E" w14:textId="77777777" w:rsidR="003E081E" w:rsidRDefault="003E081E">
      <w:pPr>
        <w:spacing w:before="100" w:beforeAutospacing="1" w:after="100" w:afterAutospacing="1"/>
        <w:rPr>
          <w:rFonts w:ascii="Times New Roman" w:eastAsia="Times New Roman" w:hAnsi="Times New Roman" w:cs="Times New Roman"/>
          <w:sz w:val="24"/>
          <w:szCs w:val="24"/>
        </w:rPr>
      </w:pPr>
    </w:p>
    <w:p w14:paraId="319E8283" w14:textId="77777777" w:rsidR="003E081E" w:rsidRDefault="003E081E">
      <w:pPr>
        <w:spacing w:before="100" w:beforeAutospacing="1" w:after="100" w:afterAutospacing="1"/>
        <w:rPr>
          <w:rFonts w:ascii="Times New Roman" w:eastAsia="Times New Roman" w:hAnsi="Times New Roman" w:cs="Times New Roman"/>
          <w:sz w:val="24"/>
          <w:szCs w:val="24"/>
        </w:rPr>
      </w:pPr>
    </w:p>
    <w:p w14:paraId="2901B67B" w14:textId="77777777" w:rsidR="003E081E" w:rsidRDefault="00ED57A2">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lang w:eastAsia="ru-RU"/>
        </w:rPr>
        <w:t>Санкт-Петербург</w:t>
      </w:r>
    </w:p>
    <w:p w14:paraId="41C24CD3" w14:textId="77777777" w:rsidR="003E081E" w:rsidRDefault="00ED57A2">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color w:val="FF0000"/>
          <w:sz w:val="28"/>
          <w:szCs w:val="28"/>
          <w:lang w:eastAsia="ru-RU"/>
        </w:rPr>
        <w:t>год</w:t>
      </w:r>
      <w:r>
        <w:rPr>
          <w:rFonts w:ascii="Times New Roman" w:eastAsia="Times New Roman" w:hAnsi="Times New Roman" w:cs="Times New Roman"/>
          <w:sz w:val="28"/>
          <w:szCs w:val="28"/>
          <w:lang w:eastAsia="ru-RU"/>
        </w:rPr>
        <w:t> </w:t>
      </w:r>
      <w:r>
        <w:rPr>
          <w:rFonts w:ascii="Times New Roman" w:eastAsia="Times New Roman" w:hAnsi="Times New Roman" w:cs="Times New Roman"/>
          <w:sz w:val="24"/>
          <w:szCs w:val="24"/>
          <w:lang w:eastAsia="ru-RU"/>
        </w:rPr>
        <w:br w:type="page"/>
      </w:r>
    </w:p>
    <w:p w14:paraId="560A00B6" w14:textId="77777777" w:rsidR="003E081E" w:rsidRDefault="00ED57A2">
      <w:pPr>
        <w:jc w:val="both"/>
        <w:rPr>
          <w:rFonts w:ascii="Times New Roman" w:hAnsi="Times New Roman" w:cs="Times New Roman"/>
          <w:sz w:val="24"/>
          <w:szCs w:val="24"/>
        </w:rPr>
      </w:pPr>
      <w:r>
        <w:rPr>
          <w:rFonts w:ascii="Times New Roman" w:hAnsi="Times New Roman" w:cs="Times New Roman"/>
          <w:b/>
          <w:sz w:val="24"/>
          <w:szCs w:val="24"/>
        </w:rPr>
        <w:lastRenderedPageBreak/>
        <w:t>3.2. Кадровое обеспечение</w:t>
      </w:r>
    </w:p>
    <w:p w14:paraId="58CA1996" w14:textId="77777777" w:rsidR="003E081E" w:rsidRDefault="00ED57A2">
      <w:pPr>
        <w:jc w:val="both"/>
        <w:rPr>
          <w:rFonts w:ascii="Times New Roman" w:hAnsi="Times New Roman" w:cs="Times New Roman"/>
          <w:b/>
          <w:color w:val="000000"/>
          <w:sz w:val="24"/>
          <w:szCs w:val="24"/>
        </w:rPr>
      </w:pPr>
      <w:r>
        <w:rPr>
          <w:rFonts w:ascii="Times New Roman" w:hAnsi="Times New Roman" w:cs="Times New Roman"/>
          <w:b/>
          <w:sz w:val="24"/>
          <w:szCs w:val="24"/>
        </w:rPr>
        <w:t>3.2.1. Образование и (или) квалификация штатных преподавателей и иных лиц, допущенных к проведению</w:t>
      </w:r>
      <w:r>
        <w:rPr>
          <w:rFonts w:ascii="Times New Roman" w:hAnsi="Times New Roman" w:cs="Times New Roman"/>
          <w:b/>
          <w:color w:val="FF0000"/>
          <w:sz w:val="24"/>
          <w:szCs w:val="24"/>
        </w:rPr>
        <w:t xml:space="preserve"> </w:t>
      </w:r>
      <w:r>
        <w:rPr>
          <w:rFonts w:ascii="Times New Roman" w:hAnsi="Times New Roman" w:cs="Times New Roman"/>
          <w:b/>
          <w:color w:val="000000" w:themeColor="text1"/>
          <w:sz w:val="24"/>
          <w:szCs w:val="24"/>
        </w:rPr>
        <w:t>практик</w:t>
      </w:r>
    </w:p>
    <w:tbl>
      <w:tblPr>
        <w:tblStyle w:val="afb"/>
        <w:tblW w:w="9606" w:type="dxa"/>
        <w:tblLook w:val="04A0" w:firstRow="1" w:lastRow="0" w:firstColumn="1" w:lastColumn="0" w:noHBand="0" w:noVBand="1"/>
      </w:tblPr>
      <w:tblGrid>
        <w:gridCol w:w="4785"/>
        <w:gridCol w:w="4821"/>
      </w:tblGrid>
      <w:tr w:rsidR="003E081E" w14:paraId="35AFA227" w14:textId="77777777">
        <w:tc>
          <w:tcPr>
            <w:tcW w:w="4785" w:type="dxa"/>
          </w:tcPr>
          <w:p w14:paraId="5C4476AB" w14:textId="77777777" w:rsidR="003E081E" w:rsidRDefault="00ED57A2">
            <w:pPr>
              <w:jc w:val="center"/>
              <w:rPr>
                <w:rFonts w:ascii="Times New Roman" w:hAnsi="Times New Roman" w:cs="Times New Roman"/>
                <w:sz w:val="24"/>
                <w:szCs w:val="24"/>
              </w:rPr>
            </w:pPr>
            <w:r>
              <w:rPr>
                <w:rFonts w:ascii="Times New Roman" w:hAnsi="Times New Roman" w:cs="Times New Roman"/>
                <w:b/>
                <w:sz w:val="24"/>
                <w:szCs w:val="24"/>
              </w:rPr>
              <w:t>Лица, допущенные к проведению</w:t>
            </w:r>
            <w:r>
              <w:rPr>
                <w:rFonts w:ascii="Times New Roman" w:hAnsi="Times New Roman" w:cs="Times New Roman"/>
                <w:b/>
                <w:color w:val="FF0000"/>
                <w:sz w:val="24"/>
                <w:szCs w:val="24"/>
              </w:rPr>
              <w:t xml:space="preserve"> </w:t>
            </w:r>
            <w:r>
              <w:rPr>
                <w:rFonts w:ascii="Times New Roman" w:hAnsi="Times New Roman" w:cs="Times New Roman"/>
                <w:b/>
                <w:color w:val="000000" w:themeColor="text1"/>
                <w:sz w:val="24"/>
                <w:szCs w:val="24"/>
              </w:rPr>
              <w:t>практики</w:t>
            </w:r>
          </w:p>
        </w:tc>
        <w:tc>
          <w:tcPr>
            <w:tcW w:w="4821" w:type="dxa"/>
          </w:tcPr>
          <w:p w14:paraId="49895C88" w14:textId="77777777" w:rsidR="003E081E" w:rsidRDefault="00ED57A2">
            <w:pPr>
              <w:jc w:val="center"/>
              <w:rPr>
                <w:rFonts w:ascii="Times New Roman" w:hAnsi="Times New Roman" w:cs="Times New Roman"/>
                <w:b/>
                <w:sz w:val="24"/>
                <w:szCs w:val="24"/>
              </w:rPr>
            </w:pPr>
            <w:r>
              <w:rPr>
                <w:rFonts w:ascii="Times New Roman" w:hAnsi="Times New Roman" w:cs="Times New Roman"/>
                <w:b/>
                <w:sz w:val="24"/>
                <w:szCs w:val="24"/>
              </w:rPr>
              <w:t>Образование/квалификация</w:t>
            </w:r>
          </w:p>
        </w:tc>
      </w:tr>
      <w:tr w:rsidR="003E081E" w14:paraId="09EC6A0C" w14:textId="77777777">
        <w:tc>
          <w:tcPr>
            <w:tcW w:w="4785" w:type="dxa"/>
          </w:tcPr>
          <w:p w14:paraId="2DEC765B" w14:textId="77777777" w:rsidR="003E081E" w:rsidRDefault="00ED57A2">
            <w:pPr>
              <w:rPr>
                <w:rFonts w:ascii="Times New Roman" w:hAnsi="Times New Roman" w:cs="Times New Roman"/>
                <w:sz w:val="24"/>
                <w:szCs w:val="24"/>
              </w:rPr>
            </w:pPr>
            <w:r>
              <w:rPr>
                <w:rFonts w:ascii="Times New Roman" w:hAnsi="Times New Roman" w:cs="Times New Roman"/>
                <w:sz w:val="24"/>
                <w:szCs w:val="24"/>
              </w:rPr>
              <w:t>Работники СПбГУ:</w:t>
            </w:r>
          </w:p>
        </w:tc>
        <w:tc>
          <w:tcPr>
            <w:tcW w:w="4821" w:type="dxa"/>
          </w:tcPr>
          <w:p w14:paraId="63853FC6" w14:textId="77777777" w:rsidR="003E081E" w:rsidRDefault="003E081E">
            <w:pPr>
              <w:rPr>
                <w:rFonts w:ascii="Times New Roman" w:hAnsi="Times New Roman" w:cs="Times New Roman"/>
                <w:sz w:val="24"/>
                <w:szCs w:val="24"/>
              </w:rPr>
            </w:pPr>
          </w:p>
        </w:tc>
      </w:tr>
      <w:tr w:rsidR="003E081E" w14:paraId="081582E6" w14:textId="77777777">
        <w:tc>
          <w:tcPr>
            <w:tcW w:w="4785" w:type="dxa"/>
          </w:tcPr>
          <w:p w14:paraId="4DACFD0A" w14:textId="77777777" w:rsidR="003E081E" w:rsidRDefault="00ED57A2">
            <w:pPr>
              <w:pStyle w:val="aff3"/>
              <w:numPr>
                <w:ilvl w:val="0"/>
                <w:numId w:val="2"/>
              </w:numPr>
              <w:rPr>
                <w:rFonts w:ascii="Times New Roman" w:hAnsi="Times New Roman" w:cs="Times New Roman"/>
                <w:sz w:val="24"/>
                <w:szCs w:val="24"/>
              </w:rPr>
            </w:pPr>
            <w:r>
              <w:rPr>
                <w:rFonts w:ascii="Times New Roman" w:hAnsi="Times New Roman" w:cs="Times New Roman"/>
                <w:sz w:val="24"/>
                <w:szCs w:val="24"/>
              </w:rPr>
              <w:t>Координатор практики</w:t>
            </w:r>
          </w:p>
        </w:tc>
        <w:tc>
          <w:tcPr>
            <w:tcW w:w="4821" w:type="dxa"/>
          </w:tcPr>
          <w:p w14:paraId="007448B2" w14:textId="77777777" w:rsidR="003E081E" w:rsidRDefault="00ED57A2">
            <w:pPr>
              <w:rPr>
                <w:rFonts w:ascii="Times New Roman" w:hAnsi="Times New Roman" w:cs="Times New Roman"/>
                <w:sz w:val="24"/>
                <w:szCs w:val="24"/>
              </w:rPr>
            </w:pPr>
            <w:r>
              <w:rPr>
                <w:rFonts w:ascii="Times New Roman" w:hAnsi="Times New Roman" w:cs="Times New Roman"/>
                <w:sz w:val="24"/>
                <w:szCs w:val="24"/>
              </w:rPr>
              <w:t>Высшее техническое, высшее педагогическое</w:t>
            </w:r>
          </w:p>
        </w:tc>
      </w:tr>
      <w:tr w:rsidR="003E081E" w14:paraId="517C524B" w14:textId="77777777">
        <w:tc>
          <w:tcPr>
            <w:tcW w:w="4785" w:type="dxa"/>
          </w:tcPr>
          <w:p w14:paraId="3C4B67CE" w14:textId="77777777" w:rsidR="003E081E" w:rsidRDefault="00ED57A2">
            <w:pPr>
              <w:pStyle w:val="aff3"/>
              <w:numPr>
                <w:ilvl w:val="0"/>
                <w:numId w:val="2"/>
              </w:numPr>
              <w:rPr>
                <w:rFonts w:ascii="Times New Roman" w:hAnsi="Times New Roman" w:cs="Times New Roman"/>
                <w:sz w:val="24"/>
                <w:szCs w:val="24"/>
              </w:rPr>
            </w:pPr>
            <w:r>
              <w:rPr>
                <w:rFonts w:ascii="Times New Roman" w:hAnsi="Times New Roman" w:cs="Times New Roman"/>
                <w:sz w:val="24"/>
                <w:szCs w:val="24"/>
              </w:rPr>
              <w:t>Руководитель практики</w:t>
            </w:r>
          </w:p>
        </w:tc>
        <w:tc>
          <w:tcPr>
            <w:tcW w:w="4821" w:type="dxa"/>
          </w:tcPr>
          <w:p w14:paraId="33DA1C4C" w14:textId="77777777" w:rsidR="003E081E" w:rsidRDefault="00ED57A2">
            <w:pPr>
              <w:rPr>
                <w:rFonts w:ascii="Times New Roman" w:hAnsi="Times New Roman" w:cs="Times New Roman"/>
                <w:sz w:val="24"/>
                <w:szCs w:val="24"/>
              </w:rPr>
            </w:pPr>
            <w:r>
              <w:rPr>
                <w:rFonts w:ascii="Times New Roman" w:hAnsi="Times New Roman" w:cs="Times New Roman"/>
                <w:sz w:val="24"/>
                <w:szCs w:val="24"/>
              </w:rPr>
              <w:t>Высшее техническое, высшее педагогическое</w:t>
            </w:r>
          </w:p>
        </w:tc>
      </w:tr>
      <w:tr w:rsidR="003E081E" w14:paraId="72A95430" w14:textId="77777777">
        <w:tc>
          <w:tcPr>
            <w:tcW w:w="4785" w:type="dxa"/>
          </w:tcPr>
          <w:p w14:paraId="296DFA6A" w14:textId="77777777" w:rsidR="003E081E" w:rsidRDefault="00ED57A2">
            <w:pPr>
              <w:pStyle w:val="aff3"/>
              <w:numPr>
                <w:ilvl w:val="0"/>
                <w:numId w:val="2"/>
              </w:numPr>
              <w:rPr>
                <w:rFonts w:ascii="Times New Roman" w:hAnsi="Times New Roman" w:cs="Times New Roman"/>
                <w:sz w:val="24"/>
                <w:szCs w:val="24"/>
              </w:rPr>
            </w:pPr>
            <w:r>
              <w:rPr>
                <w:rFonts w:ascii="Times New Roman" w:hAnsi="Times New Roman" w:cs="Times New Roman"/>
                <w:sz w:val="24"/>
                <w:szCs w:val="24"/>
              </w:rPr>
              <w:t>Научный руководитель/директор клиники</w:t>
            </w:r>
          </w:p>
        </w:tc>
        <w:tc>
          <w:tcPr>
            <w:tcW w:w="4821" w:type="dxa"/>
          </w:tcPr>
          <w:p w14:paraId="7B2C6EF3" w14:textId="77777777" w:rsidR="003E081E" w:rsidRDefault="00ED57A2">
            <w:pPr>
              <w:rPr>
                <w:rFonts w:ascii="Times New Roman" w:hAnsi="Times New Roman" w:cs="Times New Roman"/>
                <w:sz w:val="24"/>
                <w:szCs w:val="24"/>
              </w:rPr>
            </w:pPr>
            <w:r>
              <w:rPr>
                <w:rFonts w:ascii="Times New Roman" w:hAnsi="Times New Roman" w:cs="Times New Roman"/>
                <w:sz w:val="24"/>
                <w:szCs w:val="24"/>
              </w:rPr>
              <w:t>Высшее техническое</w:t>
            </w:r>
          </w:p>
        </w:tc>
      </w:tr>
      <w:tr w:rsidR="003E081E" w14:paraId="01A31E84" w14:textId="77777777">
        <w:tc>
          <w:tcPr>
            <w:tcW w:w="4785" w:type="dxa"/>
          </w:tcPr>
          <w:p w14:paraId="650FB5A3" w14:textId="77777777" w:rsidR="003E081E" w:rsidRDefault="00ED57A2">
            <w:pPr>
              <w:pStyle w:val="aff3"/>
              <w:numPr>
                <w:ilvl w:val="0"/>
                <w:numId w:val="2"/>
              </w:numPr>
              <w:rPr>
                <w:rFonts w:ascii="Times New Roman" w:hAnsi="Times New Roman" w:cs="Times New Roman"/>
                <w:sz w:val="24"/>
                <w:szCs w:val="24"/>
              </w:rPr>
            </w:pPr>
            <w:r>
              <w:rPr>
                <w:rFonts w:ascii="Times New Roman" w:hAnsi="Times New Roman" w:cs="Times New Roman"/>
                <w:sz w:val="24"/>
                <w:szCs w:val="24"/>
              </w:rPr>
              <w:t>Директор ресурсного центра Научного парка</w:t>
            </w:r>
          </w:p>
        </w:tc>
        <w:tc>
          <w:tcPr>
            <w:tcW w:w="4821" w:type="dxa"/>
          </w:tcPr>
          <w:p w14:paraId="26B82654" w14:textId="77777777" w:rsidR="003E081E" w:rsidRDefault="00ED57A2">
            <w:pPr>
              <w:rPr>
                <w:rFonts w:ascii="Times New Roman" w:hAnsi="Times New Roman" w:cs="Times New Roman"/>
                <w:sz w:val="24"/>
                <w:szCs w:val="24"/>
              </w:rPr>
            </w:pPr>
            <w:r>
              <w:rPr>
                <w:rFonts w:ascii="Times New Roman" w:hAnsi="Times New Roman" w:cs="Times New Roman"/>
                <w:sz w:val="24"/>
                <w:szCs w:val="24"/>
              </w:rPr>
              <w:t>Высшее техническое</w:t>
            </w:r>
          </w:p>
        </w:tc>
      </w:tr>
      <w:tr w:rsidR="003E081E" w14:paraId="166470AB" w14:textId="77777777">
        <w:tc>
          <w:tcPr>
            <w:tcW w:w="4785" w:type="dxa"/>
          </w:tcPr>
          <w:p w14:paraId="69D651B1" w14:textId="77777777" w:rsidR="003E081E" w:rsidRDefault="00ED57A2">
            <w:pPr>
              <w:rPr>
                <w:rFonts w:ascii="Times New Roman" w:hAnsi="Times New Roman" w:cs="Times New Roman"/>
                <w:sz w:val="24"/>
                <w:szCs w:val="24"/>
              </w:rPr>
            </w:pPr>
            <w:r>
              <w:rPr>
                <w:rFonts w:ascii="Times New Roman" w:hAnsi="Times New Roman" w:cs="Times New Roman"/>
                <w:sz w:val="24"/>
                <w:szCs w:val="24"/>
              </w:rPr>
              <w:t xml:space="preserve">Представители работодателей (ИС Партнер) </w:t>
            </w:r>
          </w:p>
        </w:tc>
        <w:tc>
          <w:tcPr>
            <w:tcW w:w="4821" w:type="dxa"/>
          </w:tcPr>
          <w:p w14:paraId="5E08E5CA" w14:textId="77777777" w:rsidR="003E081E" w:rsidRDefault="003E081E">
            <w:pPr>
              <w:rPr>
                <w:rFonts w:ascii="Times New Roman" w:hAnsi="Times New Roman" w:cs="Times New Roman"/>
                <w:sz w:val="24"/>
                <w:szCs w:val="24"/>
              </w:rPr>
            </w:pPr>
          </w:p>
        </w:tc>
      </w:tr>
      <w:tr w:rsidR="003E081E" w14:paraId="03DDFC84" w14:textId="77777777">
        <w:tc>
          <w:tcPr>
            <w:tcW w:w="4785" w:type="dxa"/>
          </w:tcPr>
          <w:p w14:paraId="26431462" w14:textId="77777777" w:rsidR="003E081E" w:rsidRDefault="00ED57A2">
            <w:pPr>
              <w:pStyle w:val="aff3"/>
              <w:numPr>
                <w:ilvl w:val="0"/>
                <w:numId w:val="2"/>
              </w:numPr>
              <w:rPr>
                <w:rFonts w:ascii="Times New Roman" w:hAnsi="Times New Roman" w:cs="Times New Roman"/>
                <w:sz w:val="24"/>
                <w:szCs w:val="24"/>
              </w:rPr>
            </w:pPr>
            <w:r>
              <w:rPr>
                <w:rFonts w:ascii="Times New Roman" w:hAnsi="Times New Roman" w:cs="Times New Roman"/>
                <w:sz w:val="24"/>
                <w:szCs w:val="24"/>
              </w:rPr>
              <w:t>Руководитель практики</w:t>
            </w:r>
          </w:p>
        </w:tc>
        <w:tc>
          <w:tcPr>
            <w:tcW w:w="4821" w:type="dxa"/>
          </w:tcPr>
          <w:p w14:paraId="7671B948" w14:textId="77777777" w:rsidR="003E081E" w:rsidRDefault="00ED57A2">
            <w:pPr>
              <w:rPr>
                <w:rFonts w:ascii="Times New Roman" w:hAnsi="Times New Roman" w:cs="Times New Roman"/>
                <w:sz w:val="24"/>
                <w:szCs w:val="24"/>
              </w:rPr>
            </w:pPr>
            <w:r>
              <w:rPr>
                <w:rFonts w:ascii="Times New Roman" w:hAnsi="Times New Roman" w:cs="Times New Roman"/>
                <w:sz w:val="24"/>
                <w:szCs w:val="24"/>
              </w:rPr>
              <w:t>Высшее техническое</w:t>
            </w:r>
          </w:p>
        </w:tc>
      </w:tr>
      <w:tr w:rsidR="003E081E" w14:paraId="12C99A96" w14:textId="77777777">
        <w:tc>
          <w:tcPr>
            <w:tcW w:w="4785" w:type="dxa"/>
          </w:tcPr>
          <w:p w14:paraId="762D0314" w14:textId="77777777" w:rsidR="003E081E" w:rsidRDefault="00ED57A2">
            <w:pPr>
              <w:pStyle w:val="aff3"/>
              <w:numPr>
                <w:ilvl w:val="0"/>
                <w:numId w:val="2"/>
              </w:numPr>
              <w:rPr>
                <w:rFonts w:ascii="Times New Roman" w:hAnsi="Times New Roman" w:cs="Times New Roman"/>
                <w:sz w:val="24"/>
                <w:szCs w:val="24"/>
              </w:rPr>
            </w:pPr>
            <w:r>
              <w:rPr>
                <w:rFonts w:ascii="Times New Roman" w:hAnsi="Times New Roman" w:cs="Times New Roman"/>
                <w:sz w:val="24"/>
                <w:szCs w:val="24"/>
              </w:rPr>
              <w:t xml:space="preserve">Куратор </w:t>
            </w:r>
          </w:p>
        </w:tc>
        <w:tc>
          <w:tcPr>
            <w:tcW w:w="4821" w:type="dxa"/>
          </w:tcPr>
          <w:p w14:paraId="37DC2022" w14:textId="77777777" w:rsidR="003E081E" w:rsidRDefault="00ED57A2">
            <w:pPr>
              <w:rPr>
                <w:rFonts w:ascii="Times New Roman" w:hAnsi="Times New Roman" w:cs="Times New Roman"/>
                <w:sz w:val="24"/>
                <w:szCs w:val="24"/>
              </w:rPr>
            </w:pPr>
            <w:r>
              <w:rPr>
                <w:rFonts w:ascii="Times New Roman" w:hAnsi="Times New Roman" w:cs="Times New Roman"/>
                <w:sz w:val="24"/>
                <w:szCs w:val="24"/>
              </w:rPr>
              <w:t>Высшее техническое</w:t>
            </w:r>
          </w:p>
        </w:tc>
      </w:tr>
      <w:tr w:rsidR="003E081E" w14:paraId="6A197544" w14:textId="77777777">
        <w:tc>
          <w:tcPr>
            <w:tcW w:w="4785" w:type="dxa"/>
          </w:tcPr>
          <w:p w14:paraId="5B3C24FD" w14:textId="77777777" w:rsidR="003E081E" w:rsidRDefault="00ED57A2">
            <w:pPr>
              <w:pStyle w:val="aff3"/>
              <w:numPr>
                <w:ilvl w:val="0"/>
                <w:numId w:val="2"/>
              </w:numPr>
              <w:rPr>
                <w:rFonts w:ascii="Times New Roman" w:hAnsi="Times New Roman" w:cs="Times New Roman"/>
                <w:sz w:val="24"/>
                <w:szCs w:val="24"/>
              </w:rPr>
            </w:pPr>
            <w:r>
              <w:rPr>
                <w:rFonts w:ascii="Times New Roman" w:hAnsi="Times New Roman" w:cs="Times New Roman"/>
                <w:sz w:val="24"/>
                <w:szCs w:val="24"/>
              </w:rPr>
              <w:t>Иные</w:t>
            </w:r>
          </w:p>
        </w:tc>
        <w:tc>
          <w:tcPr>
            <w:tcW w:w="4821" w:type="dxa"/>
          </w:tcPr>
          <w:p w14:paraId="2D63D61A" w14:textId="77777777" w:rsidR="003E081E" w:rsidRDefault="00ED57A2">
            <w:pPr>
              <w:rPr>
                <w:rFonts w:ascii="Times New Roman" w:hAnsi="Times New Roman" w:cs="Times New Roman"/>
                <w:sz w:val="24"/>
                <w:szCs w:val="24"/>
              </w:rPr>
            </w:pPr>
            <w:r>
              <w:rPr>
                <w:rFonts w:ascii="Times New Roman" w:hAnsi="Times New Roman" w:cs="Times New Roman"/>
                <w:sz w:val="24"/>
                <w:szCs w:val="24"/>
              </w:rPr>
              <w:t>Высшее техническое</w:t>
            </w:r>
          </w:p>
        </w:tc>
      </w:tr>
    </w:tbl>
    <w:p w14:paraId="6DB49907" w14:textId="77777777" w:rsidR="003E081E" w:rsidRDefault="003E081E">
      <w:pPr>
        <w:rPr>
          <w:rFonts w:ascii="Times New Roman" w:hAnsi="Times New Roman" w:cs="Times New Roman"/>
          <w:b/>
          <w:sz w:val="24"/>
          <w:szCs w:val="24"/>
        </w:rPr>
      </w:pPr>
    </w:p>
    <w:p w14:paraId="445F8DE4" w14:textId="77777777" w:rsidR="003E081E" w:rsidRDefault="00ED57A2">
      <w:pPr>
        <w:jc w:val="both"/>
        <w:rPr>
          <w:rFonts w:ascii="Times New Roman" w:hAnsi="Times New Roman" w:cs="Times New Roman"/>
          <w:i/>
          <w:color w:val="000000"/>
          <w:sz w:val="20"/>
          <w:szCs w:val="20"/>
        </w:rPr>
      </w:pPr>
      <w:r>
        <w:rPr>
          <w:rFonts w:ascii="Times New Roman" w:hAnsi="Times New Roman" w:cs="Times New Roman"/>
          <w:b/>
          <w:sz w:val="24"/>
          <w:szCs w:val="24"/>
        </w:rPr>
        <w:t>3.2.2. Обеспечение учебно-вспомогательным и (или) иным персоналом</w:t>
      </w:r>
    </w:p>
    <w:p w14:paraId="20D3307B" w14:textId="77777777" w:rsidR="003E081E" w:rsidRDefault="00ED57A2">
      <w:pPr>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да </w:t>
      </w:r>
      <w:r>
        <w:rPr>
          <w:rFonts w:ascii="Times New Roman" w:hAnsi="Times New Roman" w:cs="Times New Roman"/>
          <w:sz w:val="32"/>
          <w:szCs w:val="32"/>
        </w:rPr>
        <w:t xml:space="preserve">     </w:t>
      </w:r>
      <w:r>
        <w:rPr>
          <w:rFonts w:ascii="Segoe UI Symbol" w:hAnsi="Segoe UI Symbol" w:cs="Segoe UI Symbol"/>
          <w:sz w:val="24"/>
          <w:szCs w:val="24"/>
        </w:rPr>
        <w:t>☑</w:t>
      </w:r>
      <w:r>
        <w:rPr>
          <w:rFonts w:ascii="Times New Roman" w:hAnsi="Times New Roman" w:cs="Times New Roman"/>
          <w:sz w:val="24"/>
          <w:szCs w:val="24"/>
        </w:rPr>
        <w:t xml:space="preserve"> нет </w:t>
      </w:r>
    </w:p>
    <w:p w14:paraId="60F7B18D" w14:textId="77777777" w:rsidR="003E081E" w:rsidRDefault="003E081E">
      <w:pPr>
        <w:rPr>
          <w:rFonts w:ascii="Times New Roman" w:hAnsi="Times New Roman" w:cs="Times New Roman"/>
          <w:i/>
          <w:sz w:val="20"/>
          <w:szCs w:val="20"/>
        </w:rPr>
      </w:pPr>
    </w:p>
    <w:tbl>
      <w:tblPr>
        <w:tblStyle w:val="afb"/>
        <w:tblW w:w="9606" w:type="dxa"/>
        <w:tblLook w:val="04A0" w:firstRow="1" w:lastRow="0" w:firstColumn="1" w:lastColumn="0" w:noHBand="0" w:noVBand="1"/>
      </w:tblPr>
      <w:tblGrid>
        <w:gridCol w:w="4785"/>
        <w:gridCol w:w="4821"/>
      </w:tblGrid>
      <w:tr w:rsidR="003E081E" w14:paraId="6EE5635C" w14:textId="77777777">
        <w:tc>
          <w:tcPr>
            <w:tcW w:w="4785" w:type="dxa"/>
          </w:tcPr>
          <w:p w14:paraId="19636A62" w14:textId="77777777" w:rsidR="003E081E" w:rsidRDefault="00ED57A2">
            <w:pPr>
              <w:jc w:val="center"/>
              <w:rPr>
                <w:rFonts w:ascii="Times New Roman" w:hAnsi="Times New Roman" w:cs="Times New Roman"/>
                <w:sz w:val="24"/>
                <w:szCs w:val="24"/>
              </w:rPr>
            </w:pPr>
            <w:r>
              <w:rPr>
                <w:rFonts w:ascii="Times New Roman" w:hAnsi="Times New Roman" w:cs="Times New Roman"/>
                <w:b/>
                <w:sz w:val="24"/>
                <w:szCs w:val="24"/>
              </w:rPr>
              <w:t>Учебно-вспомогательный и (или) иной персонал</w:t>
            </w:r>
          </w:p>
        </w:tc>
        <w:tc>
          <w:tcPr>
            <w:tcW w:w="4821" w:type="dxa"/>
          </w:tcPr>
          <w:p w14:paraId="15F4E442" w14:textId="77777777" w:rsidR="003E081E" w:rsidRDefault="00ED57A2">
            <w:pPr>
              <w:jc w:val="center"/>
              <w:rPr>
                <w:rFonts w:ascii="Times New Roman" w:hAnsi="Times New Roman" w:cs="Times New Roman"/>
                <w:b/>
                <w:sz w:val="24"/>
                <w:szCs w:val="24"/>
              </w:rPr>
            </w:pPr>
            <w:r>
              <w:rPr>
                <w:rFonts w:ascii="Times New Roman" w:hAnsi="Times New Roman" w:cs="Times New Roman"/>
                <w:b/>
                <w:sz w:val="24"/>
                <w:szCs w:val="24"/>
              </w:rPr>
              <w:t>Образование/квалификация</w:t>
            </w:r>
          </w:p>
        </w:tc>
      </w:tr>
      <w:tr w:rsidR="003E081E" w14:paraId="590ADEC8" w14:textId="77777777">
        <w:tc>
          <w:tcPr>
            <w:tcW w:w="4785" w:type="dxa"/>
          </w:tcPr>
          <w:p w14:paraId="7121A0C7" w14:textId="77777777" w:rsidR="003E081E" w:rsidRDefault="00ED57A2">
            <w:pPr>
              <w:rPr>
                <w:rFonts w:ascii="Times New Roman" w:hAnsi="Times New Roman" w:cs="Times New Roman"/>
                <w:sz w:val="24"/>
                <w:szCs w:val="24"/>
              </w:rPr>
            </w:pPr>
            <w:r>
              <w:rPr>
                <w:rFonts w:ascii="Times New Roman" w:hAnsi="Times New Roman" w:cs="Times New Roman"/>
                <w:sz w:val="24"/>
                <w:szCs w:val="24"/>
              </w:rPr>
              <w:t>Работники СПбГУ:</w:t>
            </w:r>
          </w:p>
        </w:tc>
        <w:tc>
          <w:tcPr>
            <w:tcW w:w="4821" w:type="dxa"/>
          </w:tcPr>
          <w:p w14:paraId="3221E2E9" w14:textId="77777777" w:rsidR="003E081E" w:rsidRDefault="003E081E">
            <w:pPr>
              <w:rPr>
                <w:rFonts w:ascii="Times New Roman" w:hAnsi="Times New Roman" w:cs="Times New Roman"/>
                <w:sz w:val="24"/>
                <w:szCs w:val="24"/>
              </w:rPr>
            </w:pPr>
          </w:p>
        </w:tc>
      </w:tr>
      <w:tr w:rsidR="003E081E" w14:paraId="4E99B4D5" w14:textId="77777777">
        <w:tc>
          <w:tcPr>
            <w:tcW w:w="4785" w:type="dxa"/>
          </w:tcPr>
          <w:p w14:paraId="11118C34" w14:textId="77777777" w:rsidR="003E081E" w:rsidRDefault="00ED57A2">
            <w:pPr>
              <w:pStyle w:val="aff3"/>
              <w:numPr>
                <w:ilvl w:val="0"/>
                <w:numId w:val="2"/>
              </w:numPr>
              <w:rPr>
                <w:rFonts w:ascii="Times New Roman" w:hAnsi="Times New Roman" w:cs="Times New Roman"/>
                <w:sz w:val="24"/>
                <w:szCs w:val="24"/>
              </w:rPr>
            </w:pPr>
            <w:r>
              <w:rPr>
                <w:rFonts w:ascii="Times New Roman" w:hAnsi="Times New Roman" w:cs="Times New Roman"/>
                <w:sz w:val="24"/>
                <w:szCs w:val="24"/>
              </w:rPr>
              <w:t>Тьютор</w:t>
            </w:r>
          </w:p>
        </w:tc>
        <w:tc>
          <w:tcPr>
            <w:tcW w:w="4821" w:type="dxa"/>
          </w:tcPr>
          <w:p w14:paraId="693C6FCB" w14:textId="77777777" w:rsidR="003E081E" w:rsidRDefault="003E081E">
            <w:pPr>
              <w:rPr>
                <w:rFonts w:ascii="Times New Roman" w:hAnsi="Times New Roman" w:cs="Times New Roman"/>
                <w:sz w:val="24"/>
                <w:szCs w:val="24"/>
              </w:rPr>
            </w:pPr>
          </w:p>
        </w:tc>
      </w:tr>
      <w:tr w:rsidR="003E081E" w14:paraId="05668320" w14:textId="77777777">
        <w:tc>
          <w:tcPr>
            <w:tcW w:w="4785" w:type="dxa"/>
          </w:tcPr>
          <w:p w14:paraId="79BB3368" w14:textId="77777777" w:rsidR="003E081E" w:rsidRDefault="00ED57A2">
            <w:pPr>
              <w:pStyle w:val="aff3"/>
              <w:numPr>
                <w:ilvl w:val="0"/>
                <w:numId w:val="2"/>
              </w:numPr>
              <w:rPr>
                <w:rFonts w:ascii="Times New Roman" w:hAnsi="Times New Roman" w:cs="Times New Roman"/>
                <w:sz w:val="24"/>
                <w:szCs w:val="24"/>
              </w:rPr>
            </w:pPr>
            <w:r>
              <w:rPr>
                <w:rFonts w:ascii="Times New Roman" w:hAnsi="Times New Roman" w:cs="Times New Roman"/>
                <w:sz w:val="24"/>
                <w:szCs w:val="24"/>
              </w:rPr>
              <w:t>Специалист клиники</w:t>
            </w:r>
          </w:p>
        </w:tc>
        <w:tc>
          <w:tcPr>
            <w:tcW w:w="4821" w:type="dxa"/>
          </w:tcPr>
          <w:p w14:paraId="1DB0096E" w14:textId="77777777" w:rsidR="003E081E" w:rsidRDefault="003E081E">
            <w:pPr>
              <w:rPr>
                <w:rFonts w:ascii="Times New Roman" w:hAnsi="Times New Roman" w:cs="Times New Roman"/>
                <w:sz w:val="24"/>
                <w:szCs w:val="24"/>
              </w:rPr>
            </w:pPr>
          </w:p>
        </w:tc>
      </w:tr>
      <w:tr w:rsidR="003E081E" w14:paraId="3AE26988" w14:textId="77777777">
        <w:tc>
          <w:tcPr>
            <w:tcW w:w="4785" w:type="dxa"/>
          </w:tcPr>
          <w:p w14:paraId="48C12503" w14:textId="77777777" w:rsidR="003E081E" w:rsidRDefault="00ED57A2">
            <w:pPr>
              <w:pStyle w:val="aff3"/>
              <w:numPr>
                <w:ilvl w:val="0"/>
                <w:numId w:val="2"/>
              </w:numPr>
              <w:rPr>
                <w:rFonts w:ascii="Times New Roman" w:hAnsi="Times New Roman" w:cs="Times New Roman"/>
                <w:sz w:val="24"/>
                <w:szCs w:val="24"/>
              </w:rPr>
            </w:pPr>
            <w:r>
              <w:rPr>
                <w:rFonts w:ascii="Times New Roman" w:hAnsi="Times New Roman" w:cs="Times New Roman"/>
                <w:sz w:val="24"/>
                <w:szCs w:val="24"/>
              </w:rPr>
              <w:t>Специалист ресурсного центра Научного парка</w:t>
            </w:r>
          </w:p>
        </w:tc>
        <w:tc>
          <w:tcPr>
            <w:tcW w:w="4821" w:type="dxa"/>
          </w:tcPr>
          <w:p w14:paraId="34B5BB62" w14:textId="77777777" w:rsidR="003E081E" w:rsidRDefault="003E081E">
            <w:pPr>
              <w:rPr>
                <w:rFonts w:ascii="Times New Roman" w:hAnsi="Times New Roman" w:cs="Times New Roman"/>
                <w:sz w:val="24"/>
                <w:szCs w:val="24"/>
              </w:rPr>
            </w:pPr>
          </w:p>
        </w:tc>
      </w:tr>
      <w:tr w:rsidR="003E081E" w14:paraId="6B828574" w14:textId="77777777">
        <w:tc>
          <w:tcPr>
            <w:tcW w:w="4785" w:type="dxa"/>
          </w:tcPr>
          <w:p w14:paraId="1AF75276" w14:textId="77777777" w:rsidR="003E081E" w:rsidRDefault="00ED57A2">
            <w:pPr>
              <w:pStyle w:val="aff3"/>
              <w:numPr>
                <w:ilvl w:val="0"/>
                <w:numId w:val="2"/>
              </w:numPr>
              <w:rPr>
                <w:rFonts w:ascii="Times New Roman" w:hAnsi="Times New Roman" w:cs="Times New Roman"/>
                <w:sz w:val="24"/>
                <w:szCs w:val="24"/>
              </w:rPr>
            </w:pPr>
            <w:r>
              <w:rPr>
                <w:rFonts w:ascii="Times New Roman" w:hAnsi="Times New Roman" w:cs="Times New Roman"/>
                <w:sz w:val="24"/>
                <w:szCs w:val="24"/>
              </w:rPr>
              <w:t>Иные</w:t>
            </w:r>
          </w:p>
        </w:tc>
        <w:tc>
          <w:tcPr>
            <w:tcW w:w="4821" w:type="dxa"/>
          </w:tcPr>
          <w:p w14:paraId="1D233A5B" w14:textId="77777777" w:rsidR="003E081E" w:rsidRDefault="003E081E">
            <w:pPr>
              <w:rPr>
                <w:rFonts w:ascii="Times New Roman" w:hAnsi="Times New Roman" w:cs="Times New Roman"/>
                <w:sz w:val="24"/>
                <w:szCs w:val="24"/>
              </w:rPr>
            </w:pPr>
          </w:p>
        </w:tc>
      </w:tr>
    </w:tbl>
    <w:p w14:paraId="0946AF86" w14:textId="77777777" w:rsidR="003E081E" w:rsidRDefault="003E081E">
      <w:pPr>
        <w:jc w:val="both"/>
        <w:rPr>
          <w:rFonts w:ascii="Times New Roman" w:hAnsi="Times New Roman" w:cs="Times New Roman"/>
          <w:sz w:val="24"/>
          <w:szCs w:val="24"/>
        </w:rPr>
      </w:pPr>
    </w:p>
    <w:p w14:paraId="77C86F3C" w14:textId="77777777" w:rsidR="003E081E" w:rsidRDefault="00ED57A2">
      <w:pPr>
        <w:jc w:val="both"/>
        <w:rPr>
          <w:rFonts w:ascii="Times New Roman" w:hAnsi="Times New Roman" w:cs="Times New Roman"/>
          <w:i/>
          <w:sz w:val="20"/>
          <w:szCs w:val="20"/>
        </w:rPr>
      </w:pPr>
      <w:r>
        <w:rPr>
          <w:rFonts w:ascii="Times New Roman" w:hAnsi="Times New Roman" w:cs="Times New Roman"/>
          <w:b/>
          <w:sz w:val="24"/>
          <w:szCs w:val="24"/>
        </w:rPr>
        <w:t>3.3. Материально-техническое обеспечение</w:t>
      </w:r>
    </w:p>
    <w:p w14:paraId="5F603C8B" w14:textId="77777777" w:rsidR="003E081E" w:rsidRDefault="003E081E">
      <w:pPr>
        <w:jc w:val="both"/>
        <w:rPr>
          <w:rFonts w:ascii="Times New Roman" w:hAnsi="Times New Roman" w:cs="Times New Roman"/>
          <w:sz w:val="20"/>
          <w:szCs w:val="20"/>
        </w:rPr>
      </w:pPr>
    </w:p>
    <w:p w14:paraId="09FF8222" w14:textId="77777777" w:rsidR="003E081E" w:rsidRDefault="00ED57A2">
      <w:pPr>
        <w:ind w:firstLine="709"/>
        <w:jc w:val="both"/>
        <w:rPr>
          <w:rFonts w:ascii="Times New Roman" w:hAnsi="Times New Roman" w:cs="Times New Roman"/>
          <w:i/>
          <w:sz w:val="24"/>
          <w:szCs w:val="24"/>
        </w:rPr>
      </w:pPr>
      <w:r>
        <w:rPr>
          <w:rFonts w:ascii="Times New Roman" w:hAnsi="Times New Roman" w:cs="Times New Roman"/>
          <w:sz w:val="24"/>
          <w:szCs w:val="24"/>
        </w:rPr>
        <w:t>В компьютерных аудиториях необходимо наличие современных рабочих станций.</w:t>
      </w:r>
    </w:p>
    <w:p w14:paraId="2A2FF977" w14:textId="77777777" w:rsidR="003E081E" w:rsidRDefault="00ED57A2">
      <w:pPr>
        <w:jc w:val="both"/>
        <w:rPr>
          <w:rFonts w:ascii="Times New Roman" w:hAnsi="Times New Roman" w:cs="Times New Roman"/>
          <w:sz w:val="20"/>
          <w:szCs w:val="20"/>
        </w:rPr>
      </w:pPr>
      <w:r>
        <w:rPr>
          <w:rFonts w:ascii="Times New Roman" w:hAnsi="Times New Roman" w:cs="Times New Roman"/>
          <w:sz w:val="32"/>
          <w:szCs w:val="32"/>
        </w:rPr>
        <w:t xml:space="preserve">□ </w:t>
      </w:r>
      <w:r>
        <w:rPr>
          <w:rFonts w:ascii="Times New Roman" w:hAnsi="Times New Roman" w:cs="Times New Roman"/>
          <w:sz w:val="24"/>
          <w:szCs w:val="24"/>
        </w:rPr>
        <w:t>отметить, если предусмотрено прохождение практики на модернизированном в течение последних пяти лет научном оборудовании с использованием актуального специализированного программного обеспечения и др. средств</w:t>
      </w:r>
    </w:p>
    <w:p w14:paraId="0D821D08" w14:textId="77777777" w:rsidR="003E081E" w:rsidRDefault="003E081E">
      <w:pPr>
        <w:jc w:val="both"/>
        <w:rPr>
          <w:rFonts w:ascii="Times New Roman" w:hAnsi="Times New Roman" w:cs="Times New Roman"/>
          <w:sz w:val="24"/>
          <w:szCs w:val="24"/>
        </w:rPr>
      </w:pPr>
    </w:p>
    <w:p w14:paraId="53A0645E" w14:textId="77777777" w:rsidR="003E081E" w:rsidRDefault="00ED57A2">
      <w:pPr>
        <w:jc w:val="both"/>
        <w:rPr>
          <w:rFonts w:ascii="Times New Roman" w:hAnsi="Times New Roman" w:cs="Times New Roman"/>
          <w:sz w:val="24"/>
          <w:szCs w:val="24"/>
        </w:rPr>
      </w:pPr>
      <w:r>
        <w:rPr>
          <w:rFonts w:ascii="Times New Roman" w:hAnsi="Times New Roman" w:cs="Times New Roman"/>
          <w:b/>
          <w:sz w:val="24"/>
          <w:szCs w:val="24"/>
        </w:rPr>
        <w:t xml:space="preserve">3.3.1. Характеристики аудиторий (помещений, мест) для проведения </w:t>
      </w:r>
      <w:r>
        <w:rPr>
          <w:rFonts w:ascii="Times New Roman" w:hAnsi="Times New Roman" w:cs="Times New Roman"/>
          <w:b/>
          <w:color w:val="000000" w:themeColor="text1"/>
          <w:sz w:val="24"/>
          <w:szCs w:val="24"/>
        </w:rPr>
        <w:t>практики</w:t>
      </w:r>
    </w:p>
    <w:p w14:paraId="4B374749" w14:textId="77777777" w:rsidR="003E081E" w:rsidRDefault="003E081E">
      <w:pPr>
        <w:jc w:val="both"/>
        <w:rPr>
          <w:rFonts w:ascii="Times New Roman" w:hAnsi="Times New Roman" w:cs="Times New Roman"/>
          <w:sz w:val="24"/>
          <w:szCs w:val="24"/>
        </w:rPr>
      </w:pPr>
    </w:p>
    <w:p w14:paraId="22B68CE5" w14:textId="77777777" w:rsidR="003E081E" w:rsidRDefault="00ED57A2">
      <w:pPr>
        <w:jc w:val="both"/>
        <w:rPr>
          <w:rFonts w:ascii="Times New Roman" w:hAnsi="Times New Roman" w:cs="Times New Roman"/>
          <w:sz w:val="24"/>
          <w:szCs w:val="24"/>
        </w:rPr>
      </w:pPr>
      <w:r>
        <w:rPr>
          <w:rFonts w:ascii="Times New Roman" w:hAnsi="Times New Roman" w:cs="Times New Roman"/>
          <w:sz w:val="24"/>
          <w:szCs w:val="24"/>
        </w:rPr>
        <w:t>Аудитории, в которых проводится практика, должны соответствовать требованиям СанПиН 2.2.2/2.4.1340-03 в редакции от 21 июня 2016 года.</w:t>
      </w:r>
    </w:p>
    <w:p w14:paraId="5047EAB5" w14:textId="77777777" w:rsidR="003E081E" w:rsidRDefault="003E081E">
      <w:pPr>
        <w:jc w:val="both"/>
        <w:rPr>
          <w:rFonts w:ascii="Times New Roman" w:hAnsi="Times New Roman" w:cs="Times New Roman"/>
          <w:sz w:val="24"/>
          <w:szCs w:val="24"/>
        </w:rPr>
      </w:pPr>
    </w:p>
    <w:p w14:paraId="72040076" w14:textId="77777777" w:rsidR="003E081E" w:rsidRDefault="00ED57A2">
      <w:pPr>
        <w:jc w:val="both"/>
        <w:rPr>
          <w:rFonts w:ascii="Times New Roman" w:hAnsi="Times New Roman" w:cs="Times New Roman"/>
          <w:sz w:val="24"/>
          <w:szCs w:val="24"/>
        </w:rPr>
      </w:pPr>
      <w:r>
        <w:rPr>
          <w:rFonts w:ascii="Times New Roman" w:hAnsi="Times New Roman" w:cs="Times New Roman"/>
          <w:b/>
          <w:sz w:val="24"/>
          <w:szCs w:val="24"/>
        </w:rPr>
        <w:t>3.3.2. 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1E929F7D" w14:textId="77777777" w:rsidR="003E081E" w:rsidRDefault="003E081E">
      <w:pPr>
        <w:jc w:val="both"/>
        <w:rPr>
          <w:rFonts w:ascii="Times New Roman" w:hAnsi="Times New Roman" w:cs="Times New Roman"/>
          <w:sz w:val="24"/>
          <w:szCs w:val="24"/>
        </w:rPr>
      </w:pPr>
    </w:p>
    <w:p w14:paraId="79FD322F" w14:textId="77777777" w:rsidR="003E081E" w:rsidRDefault="00ED57A2">
      <w:pPr>
        <w:jc w:val="both"/>
        <w:rPr>
          <w:rFonts w:ascii="Times New Roman" w:hAnsi="Times New Roman" w:cs="Times New Roman"/>
          <w:sz w:val="24"/>
          <w:szCs w:val="24"/>
        </w:rPr>
      </w:pPr>
      <w:r>
        <w:rPr>
          <w:rFonts w:ascii="Times New Roman" w:hAnsi="Times New Roman" w:cs="Times New Roman"/>
          <w:sz w:val="24"/>
          <w:szCs w:val="24"/>
        </w:rPr>
        <w:t>Одно рабочее место преподавателя / докладчика с проектором. Программное обеспечение для демонстрации слайдов (</w:t>
      </w:r>
      <w:r>
        <w:rPr>
          <w:rFonts w:ascii="Times New Roman" w:hAnsi="Times New Roman" w:cs="Times New Roman"/>
          <w:sz w:val="24"/>
          <w:szCs w:val="24"/>
          <w:lang w:val="en-US"/>
        </w:rPr>
        <w:t>PDF</w:t>
      </w:r>
      <w:r>
        <w:rPr>
          <w:rFonts w:ascii="Times New Roman" w:hAnsi="Times New Roman" w:cs="Times New Roman"/>
          <w:sz w:val="24"/>
          <w:szCs w:val="24"/>
        </w:rPr>
        <w:t xml:space="preserve">, </w:t>
      </w:r>
      <w:r>
        <w:rPr>
          <w:rFonts w:ascii="Times New Roman" w:hAnsi="Times New Roman" w:cs="Times New Roman"/>
          <w:sz w:val="24"/>
          <w:szCs w:val="24"/>
          <w:lang w:val="en-US"/>
        </w:rPr>
        <w:t>PPT</w:t>
      </w:r>
      <w:r>
        <w:rPr>
          <w:rFonts w:ascii="Times New Roman" w:hAnsi="Times New Roman" w:cs="Times New Roman"/>
          <w:sz w:val="24"/>
          <w:szCs w:val="24"/>
        </w:rPr>
        <w:t xml:space="preserve">, </w:t>
      </w:r>
      <w:r>
        <w:rPr>
          <w:rFonts w:ascii="Times New Roman" w:hAnsi="Times New Roman" w:cs="Times New Roman"/>
          <w:sz w:val="24"/>
          <w:szCs w:val="24"/>
          <w:lang w:val="en-US"/>
        </w:rPr>
        <w:t>ODP</w:t>
      </w:r>
      <w:r>
        <w:rPr>
          <w:rFonts w:ascii="Times New Roman" w:hAnsi="Times New Roman" w:cs="Times New Roman"/>
          <w:sz w:val="24"/>
          <w:szCs w:val="24"/>
        </w:rPr>
        <w:t>).</w:t>
      </w:r>
    </w:p>
    <w:p w14:paraId="017B22A0" w14:textId="77777777" w:rsidR="003E081E" w:rsidRDefault="003E081E">
      <w:pPr>
        <w:jc w:val="both"/>
        <w:rPr>
          <w:rFonts w:ascii="Times New Roman" w:hAnsi="Times New Roman" w:cs="Times New Roman"/>
          <w:sz w:val="24"/>
          <w:szCs w:val="24"/>
        </w:rPr>
      </w:pPr>
    </w:p>
    <w:p w14:paraId="6BEBF6D0" w14:textId="77777777" w:rsidR="003E081E" w:rsidRDefault="00ED57A2">
      <w:pPr>
        <w:jc w:val="both"/>
        <w:rPr>
          <w:rFonts w:ascii="Times New Roman" w:hAnsi="Times New Roman" w:cs="Times New Roman"/>
          <w:b/>
          <w:sz w:val="24"/>
          <w:szCs w:val="24"/>
        </w:rPr>
      </w:pPr>
      <w:r>
        <w:rPr>
          <w:rFonts w:ascii="Times New Roman" w:hAnsi="Times New Roman" w:cs="Times New Roman"/>
          <w:b/>
          <w:sz w:val="24"/>
          <w:szCs w:val="24"/>
        </w:rPr>
        <w:lastRenderedPageBreak/>
        <w:t>3.3.3. Характеристики специализированного оборудования</w:t>
      </w:r>
    </w:p>
    <w:p w14:paraId="56688D96" w14:textId="77777777" w:rsidR="003E081E" w:rsidRDefault="00ED57A2">
      <w:pPr>
        <w:jc w:val="both"/>
        <w:rPr>
          <w:rFonts w:ascii="Times New Roman" w:hAnsi="Times New Roman" w:cs="Times New Roman"/>
          <w:sz w:val="24"/>
          <w:szCs w:val="24"/>
        </w:rPr>
      </w:pPr>
      <w:r>
        <w:rPr>
          <w:rFonts w:ascii="Times New Roman" w:hAnsi="Times New Roman" w:cs="Times New Roman"/>
          <w:sz w:val="24"/>
          <w:szCs w:val="24"/>
        </w:rPr>
        <w:t>Специализированное оборудование не требуется.</w:t>
      </w:r>
    </w:p>
    <w:p w14:paraId="040C9AD3" w14:textId="77777777" w:rsidR="003E081E" w:rsidRDefault="003E081E">
      <w:pPr>
        <w:jc w:val="both"/>
        <w:rPr>
          <w:rFonts w:ascii="Times New Roman" w:hAnsi="Times New Roman" w:cs="Times New Roman"/>
          <w:sz w:val="24"/>
          <w:szCs w:val="24"/>
        </w:rPr>
      </w:pPr>
    </w:p>
    <w:p w14:paraId="729C3045" w14:textId="77777777" w:rsidR="003E081E" w:rsidRDefault="00ED57A2">
      <w:pPr>
        <w:jc w:val="both"/>
        <w:rPr>
          <w:rFonts w:ascii="Times New Roman" w:hAnsi="Times New Roman" w:cs="Times New Roman"/>
          <w:sz w:val="24"/>
          <w:szCs w:val="24"/>
        </w:rPr>
      </w:pPr>
      <w:r>
        <w:rPr>
          <w:rFonts w:ascii="Times New Roman" w:hAnsi="Times New Roman" w:cs="Times New Roman"/>
          <w:b/>
          <w:sz w:val="24"/>
          <w:szCs w:val="24"/>
        </w:rPr>
        <w:t>3.3.4</w:t>
      </w:r>
      <w:r>
        <w:rPr>
          <w:rFonts w:ascii="Times New Roman" w:hAnsi="Times New Roman" w:cs="Times New Roman"/>
          <w:b/>
          <w:sz w:val="24"/>
          <w:szCs w:val="24"/>
        </w:rPr>
        <w:tab/>
        <w:t xml:space="preserve">Характеристики специализированного программного обеспечения </w:t>
      </w:r>
    </w:p>
    <w:p w14:paraId="6CF4B9EE" w14:textId="77777777" w:rsidR="003E081E" w:rsidRDefault="00ED57A2">
      <w:pPr>
        <w:jc w:val="both"/>
        <w:rPr>
          <w:rFonts w:ascii="Times New Roman" w:hAnsi="Times New Roman" w:cs="Times New Roman"/>
          <w:sz w:val="24"/>
          <w:szCs w:val="24"/>
        </w:rPr>
      </w:pPr>
      <w:r>
        <w:rPr>
          <w:rFonts w:ascii="Times New Roman" w:hAnsi="Times New Roman" w:cs="Times New Roman"/>
          <w:sz w:val="24"/>
          <w:szCs w:val="24"/>
        </w:rPr>
        <w:t>Специализированное программное обеспечение не требуется.</w:t>
      </w:r>
    </w:p>
    <w:p w14:paraId="038DCAD6" w14:textId="77777777" w:rsidR="003E081E" w:rsidRDefault="003E081E">
      <w:pPr>
        <w:jc w:val="both"/>
        <w:rPr>
          <w:rFonts w:ascii="Times New Roman" w:hAnsi="Times New Roman" w:cs="Times New Roman"/>
          <w:sz w:val="24"/>
          <w:szCs w:val="24"/>
        </w:rPr>
      </w:pPr>
    </w:p>
    <w:p w14:paraId="71AB3274" w14:textId="77777777" w:rsidR="003E081E" w:rsidRDefault="00ED57A2">
      <w:pPr>
        <w:jc w:val="both"/>
        <w:rPr>
          <w:rFonts w:ascii="Times New Roman" w:hAnsi="Times New Roman" w:cs="Times New Roman"/>
          <w:i/>
          <w:sz w:val="20"/>
          <w:szCs w:val="20"/>
        </w:rPr>
      </w:pPr>
      <w:r>
        <w:rPr>
          <w:rFonts w:ascii="Times New Roman" w:hAnsi="Times New Roman" w:cs="Times New Roman"/>
          <w:b/>
          <w:sz w:val="24"/>
          <w:szCs w:val="24"/>
        </w:rPr>
        <w:t>3.3.5</w:t>
      </w:r>
      <w:r>
        <w:rPr>
          <w:rFonts w:ascii="Times New Roman" w:hAnsi="Times New Roman" w:cs="Times New Roman"/>
          <w:b/>
          <w:sz w:val="24"/>
          <w:szCs w:val="24"/>
        </w:rPr>
        <w:tab/>
        <w:t>Перечень, объемы и характеристики требуемых расходных материалов</w:t>
      </w:r>
      <w:r>
        <w:rPr>
          <w:rFonts w:ascii="Times New Roman" w:hAnsi="Times New Roman" w:cs="Times New Roman"/>
          <w:sz w:val="24"/>
          <w:szCs w:val="24"/>
        </w:rPr>
        <w:t xml:space="preserve"> Требования отсутствуют. </w:t>
      </w:r>
    </w:p>
    <w:p w14:paraId="4FBB8D9E" w14:textId="77777777" w:rsidR="003E081E" w:rsidRDefault="003E081E">
      <w:pPr>
        <w:jc w:val="both"/>
        <w:rPr>
          <w:rFonts w:ascii="Times New Roman" w:hAnsi="Times New Roman" w:cs="Times New Roman"/>
          <w:sz w:val="24"/>
          <w:szCs w:val="24"/>
        </w:rPr>
      </w:pPr>
    </w:p>
    <w:p w14:paraId="6934BB71" w14:textId="77777777" w:rsidR="003E081E" w:rsidRDefault="00ED57A2">
      <w:pPr>
        <w:jc w:val="both"/>
        <w:rPr>
          <w:rFonts w:ascii="Times New Roman" w:hAnsi="Times New Roman" w:cs="Times New Roman"/>
          <w:sz w:val="24"/>
          <w:szCs w:val="24"/>
        </w:rPr>
      </w:pPr>
      <w:r>
        <w:rPr>
          <w:rFonts w:ascii="Times New Roman" w:hAnsi="Times New Roman" w:cs="Times New Roman"/>
          <w:b/>
          <w:sz w:val="24"/>
          <w:szCs w:val="24"/>
        </w:rPr>
        <w:t>3.4.</w:t>
      </w:r>
      <w:r>
        <w:rPr>
          <w:rFonts w:ascii="Times New Roman" w:hAnsi="Times New Roman" w:cs="Times New Roman"/>
          <w:b/>
          <w:sz w:val="24"/>
          <w:szCs w:val="24"/>
        </w:rPr>
        <w:tab/>
        <w:t>Информационное обеспечение</w:t>
      </w:r>
    </w:p>
    <w:p w14:paraId="2707BE1C" w14:textId="77777777" w:rsidR="003E081E" w:rsidRDefault="00ED57A2">
      <w:pPr>
        <w:jc w:val="both"/>
        <w:rPr>
          <w:rFonts w:ascii="Times New Roman" w:hAnsi="Times New Roman" w:cs="Times New Roman"/>
          <w:b/>
          <w:sz w:val="24"/>
          <w:szCs w:val="24"/>
        </w:rPr>
      </w:pPr>
      <w:r>
        <w:rPr>
          <w:rFonts w:ascii="Times New Roman" w:hAnsi="Times New Roman" w:cs="Times New Roman"/>
          <w:b/>
          <w:sz w:val="24"/>
          <w:szCs w:val="24"/>
        </w:rPr>
        <w:t>3.4.1</w:t>
      </w:r>
      <w:r>
        <w:rPr>
          <w:rFonts w:ascii="Times New Roman" w:hAnsi="Times New Roman" w:cs="Times New Roman"/>
          <w:b/>
          <w:sz w:val="24"/>
          <w:szCs w:val="24"/>
        </w:rPr>
        <w:tab/>
        <w:t>Список обязательной литературы</w:t>
      </w:r>
    </w:p>
    <w:p w14:paraId="6F150CC3" w14:textId="77777777" w:rsidR="003E081E" w:rsidRDefault="00ED57A2">
      <w:pPr>
        <w:jc w:val="both"/>
        <w:rPr>
          <w:rFonts w:ascii="Times New Roman" w:hAnsi="Times New Roman" w:cs="Times New Roman"/>
          <w:sz w:val="24"/>
          <w:szCs w:val="24"/>
        </w:rPr>
      </w:pPr>
      <w:r>
        <w:rPr>
          <w:rFonts w:ascii="Times New Roman" w:hAnsi="Times New Roman" w:cs="Times New Roman"/>
          <w:sz w:val="24"/>
          <w:szCs w:val="24"/>
        </w:rPr>
        <w:t>Отсутствует</w:t>
      </w:r>
    </w:p>
    <w:p w14:paraId="159797D1" w14:textId="77777777" w:rsidR="003E081E" w:rsidRDefault="003E081E">
      <w:pPr>
        <w:jc w:val="both"/>
        <w:rPr>
          <w:rFonts w:ascii="Times New Roman" w:hAnsi="Times New Roman" w:cs="Times New Roman"/>
          <w:sz w:val="24"/>
          <w:szCs w:val="24"/>
        </w:rPr>
      </w:pPr>
    </w:p>
    <w:p w14:paraId="73A7F3E1" w14:textId="77777777" w:rsidR="003E081E" w:rsidRDefault="00ED57A2">
      <w:pPr>
        <w:jc w:val="both"/>
        <w:rPr>
          <w:rFonts w:ascii="Times New Roman" w:hAnsi="Times New Roman" w:cs="Times New Roman"/>
          <w:b/>
          <w:sz w:val="24"/>
          <w:szCs w:val="24"/>
        </w:rPr>
      </w:pPr>
      <w:r>
        <w:rPr>
          <w:rFonts w:ascii="Times New Roman" w:hAnsi="Times New Roman" w:cs="Times New Roman"/>
          <w:b/>
          <w:sz w:val="24"/>
          <w:szCs w:val="24"/>
        </w:rPr>
        <w:t>3.4.2</w:t>
      </w:r>
      <w:r>
        <w:rPr>
          <w:rFonts w:ascii="Times New Roman" w:hAnsi="Times New Roman" w:cs="Times New Roman"/>
          <w:b/>
          <w:sz w:val="24"/>
          <w:szCs w:val="24"/>
        </w:rPr>
        <w:tab/>
        <w:t>Список дополнительной литературы</w:t>
      </w:r>
    </w:p>
    <w:p w14:paraId="0D43FF78" w14:textId="77777777" w:rsidR="003E081E" w:rsidRDefault="00ED57A2">
      <w:pPr>
        <w:jc w:val="both"/>
        <w:rPr>
          <w:rFonts w:ascii="Times New Roman" w:hAnsi="Times New Roman" w:cs="Times New Roman"/>
          <w:sz w:val="24"/>
          <w:szCs w:val="24"/>
        </w:rPr>
      </w:pPr>
      <w:r>
        <w:rPr>
          <w:rFonts w:ascii="Times New Roman" w:hAnsi="Times New Roman" w:cs="Times New Roman"/>
          <w:sz w:val="24"/>
          <w:szCs w:val="24"/>
        </w:rPr>
        <w:t>Отсутствует</w:t>
      </w:r>
    </w:p>
    <w:p w14:paraId="04AC5479" w14:textId="77777777" w:rsidR="003E081E" w:rsidRDefault="003E081E">
      <w:pPr>
        <w:jc w:val="both"/>
        <w:rPr>
          <w:rFonts w:ascii="Times New Roman" w:hAnsi="Times New Roman" w:cs="Times New Roman"/>
          <w:sz w:val="24"/>
          <w:szCs w:val="24"/>
        </w:rPr>
      </w:pPr>
    </w:p>
    <w:p w14:paraId="62314A12" w14:textId="77777777" w:rsidR="003E081E" w:rsidRDefault="00ED57A2">
      <w:pPr>
        <w:jc w:val="both"/>
        <w:rPr>
          <w:rFonts w:ascii="Times New Roman" w:hAnsi="Times New Roman" w:cs="Times New Roman"/>
          <w:sz w:val="24"/>
          <w:szCs w:val="24"/>
        </w:rPr>
      </w:pPr>
      <w:r>
        <w:rPr>
          <w:rFonts w:ascii="Times New Roman" w:hAnsi="Times New Roman" w:cs="Times New Roman"/>
          <w:b/>
          <w:sz w:val="24"/>
          <w:szCs w:val="24"/>
        </w:rPr>
        <w:t>3.4.3</w:t>
      </w:r>
      <w:r>
        <w:rPr>
          <w:rFonts w:ascii="Times New Roman" w:hAnsi="Times New Roman" w:cs="Times New Roman"/>
          <w:b/>
          <w:sz w:val="24"/>
          <w:szCs w:val="24"/>
        </w:rPr>
        <w:tab/>
        <w:t>Перечень иных информационных источников</w:t>
      </w:r>
    </w:p>
    <w:p w14:paraId="17F38383" w14:textId="77777777" w:rsidR="003E081E" w:rsidRDefault="00ED57A2">
      <w:pPr>
        <w:pStyle w:val="aff3"/>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Научный парк СПбГУ: </w:t>
      </w:r>
      <w:hyperlink r:id="rId7" w:tooltip="http://researchpark.spbu.ru/" w:history="1">
        <w:r>
          <w:rPr>
            <w:rStyle w:val="aff1"/>
            <w:rFonts w:ascii="Times New Roman" w:hAnsi="Times New Roman" w:cs="Times New Roman"/>
            <w:sz w:val="24"/>
            <w:szCs w:val="24"/>
          </w:rPr>
          <w:t>http://researchpark.spbu.ru/</w:t>
        </w:r>
      </w:hyperlink>
    </w:p>
    <w:p w14:paraId="7408EC70" w14:textId="77777777" w:rsidR="003E081E" w:rsidRDefault="00ED57A2">
      <w:pPr>
        <w:pStyle w:val="aff3"/>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Электронные ресурсы научной библиотеки им. Горького: </w:t>
      </w:r>
      <w:hyperlink r:id="rId8" w:tooltip="http://cufts.library.spbu.ru/CRDB/SPBGU/" w:history="1">
        <w:r>
          <w:rPr>
            <w:rStyle w:val="aff1"/>
            <w:rFonts w:ascii="Times New Roman" w:hAnsi="Times New Roman"/>
            <w:sz w:val="24"/>
            <w:szCs w:val="24"/>
          </w:rPr>
          <w:t>http://cufts.library.spbu.ru/CRDB/SPBGU/</w:t>
        </w:r>
      </w:hyperlink>
    </w:p>
    <w:p w14:paraId="15637934" w14:textId="77777777" w:rsidR="003E081E" w:rsidRDefault="003E081E">
      <w:pPr>
        <w:jc w:val="both"/>
        <w:rPr>
          <w:rFonts w:ascii="Times New Roman" w:hAnsi="Times New Roman" w:cs="Times New Roman"/>
          <w:sz w:val="24"/>
          <w:szCs w:val="24"/>
        </w:rPr>
      </w:pPr>
    </w:p>
    <w:p w14:paraId="242D84C0" w14:textId="77777777" w:rsidR="003E081E" w:rsidRDefault="003E081E">
      <w:pPr>
        <w:jc w:val="both"/>
        <w:rPr>
          <w:rFonts w:ascii="Times New Roman" w:hAnsi="Times New Roman" w:cs="Times New Roman"/>
          <w:sz w:val="24"/>
          <w:szCs w:val="24"/>
        </w:rPr>
      </w:pPr>
    </w:p>
    <w:p w14:paraId="014A90D2" w14:textId="77777777" w:rsidR="003E081E" w:rsidRDefault="00ED57A2">
      <w:pPr>
        <w:jc w:val="both"/>
        <w:rPr>
          <w:rFonts w:ascii="Times New Roman" w:hAnsi="Times New Roman" w:cs="Times New Roman"/>
          <w:b/>
          <w:sz w:val="24"/>
          <w:szCs w:val="24"/>
        </w:rPr>
      </w:pPr>
      <w:r>
        <w:rPr>
          <w:rFonts w:ascii="Times New Roman" w:hAnsi="Times New Roman" w:cs="Times New Roman"/>
          <w:b/>
          <w:sz w:val="24"/>
          <w:szCs w:val="24"/>
        </w:rPr>
        <w:t>Раздел 4. Разработчик (-и) программы</w:t>
      </w:r>
    </w:p>
    <w:p w14:paraId="24A27E50" w14:textId="77777777" w:rsidR="003E081E" w:rsidRDefault="003E081E">
      <w:pPr>
        <w:jc w:val="both"/>
        <w:rPr>
          <w:rFonts w:ascii="Times New Roman" w:hAnsi="Times New Roman" w:cs="Times New Roman"/>
          <w:b/>
          <w:sz w:val="24"/>
          <w:szCs w:val="24"/>
        </w:rPr>
      </w:pPr>
    </w:p>
    <w:tbl>
      <w:tblPr>
        <w:tblStyle w:val="afb"/>
        <w:tblW w:w="0" w:type="auto"/>
        <w:tblLook w:val="04A0" w:firstRow="1" w:lastRow="0" w:firstColumn="1" w:lastColumn="0" w:noHBand="0" w:noVBand="1"/>
      </w:tblPr>
      <w:tblGrid>
        <w:gridCol w:w="2269"/>
        <w:gridCol w:w="2285"/>
        <w:gridCol w:w="2251"/>
        <w:gridCol w:w="2255"/>
      </w:tblGrid>
      <w:tr w:rsidR="003E081E" w14:paraId="55BA0377" w14:textId="77777777">
        <w:tc>
          <w:tcPr>
            <w:tcW w:w="2269" w:type="dxa"/>
          </w:tcPr>
          <w:p w14:paraId="08D49B7C" w14:textId="77777777" w:rsidR="003E081E" w:rsidRDefault="00ED57A2">
            <w:pPr>
              <w:jc w:val="both"/>
              <w:rPr>
                <w:rFonts w:ascii="Times New Roman" w:hAnsi="Times New Roman" w:cs="Times New Roman"/>
                <w:sz w:val="24"/>
                <w:szCs w:val="24"/>
              </w:rPr>
            </w:pPr>
            <w:r>
              <w:rPr>
                <w:rFonts w:ascii="Times New Roman" w:hAnsi="Times New Roman" w:cs="Times New Roman"/>
                <w:sz w:val="24"/>
                <w:szCs w:val="24"/>
              </w:rPr>
              <w:t>ФИО</w:t>
            </w:r>
          </w:p>
        </w:tc>
        <w:tc>
          <w:tcPr>
            <w:tcW w:w="2285" w:type="dxa"/>
          </w:tcPr>
          <w:p w14:paraId="5F5D898C" w14:textId="77777777" w:rsidR="003E081E" w:rsidRDefault="00ED57A2">
            <w:pPr>
              <w:jc w:val="both"/>
              <w:rPr>
                <w:rFonts w:ascii="Times New Roman" w:hAnsi="Times New Roman" w:cs="Times New Roman"/>
                <w:sz w:val="24"/>
                <w:szCs w:val="24"/>
              </w:rPr>
            </w:pPr>
            <w:r>
              <w:rPr>
                <w:rFonts w:ascii="Times New Roman" w:hAnsi="Times New Roman" w:cs="Times New Roman"/>
                <w:sz w:val="24"/>
                <w:szCs w:val="24"/>
              </w:rPr>
              <w:t>звание</w:t>
            </w:r>
          </w:p>
        </w:tc>
        <w:tc>
          <w:tcPr>
            <w:tcW w:w="2251" w:type="dxa"/>
          </w:tcPr>
          <w:p w14:paraId="2272A979" w14:textId="77777777" w:rsidR="003E081E" w:rsidRDefault="00ED57A2">
            <w:pPr>
              <w:jc w:val="both"/>
              <w:rPr>
                <w:rFonts w:ascii="Times New Roman" w:hAnsi="Times New Roman" w:cs="Times New Roman"/>
                <w:sz w:val="24"/>
                <w:szCs w:val="24"/>
              </w:rPr>
            </w:pPr>
            <w:r>
              <w:rPr>
                <w:rFonts w:ascii="Times New Roman" w:hAnsi="Times New Roman" w:cs="Times New Roman"/>
                <w:sz w:val="24"/>
                <w:szCs w:val="24"/>
              </w:rPr>
              <w:t>должность</w:t>
            </w:r>
          </w:p>
        </w:tc>
        <w:tc>
          <w:tcPr>
            <w:tcW w:w="2255" w:type="dxa"/>
          </w:tcPr>
          <w:p w14:paraId="23DC4E71" w14:textId="77777777" w:rsidR="003E081E" w:rsidRDefault="00ED57A2">
            <w:pPr>
              <w:jc w:val="both"/>
              <w:rPr>
                <w:rFonts w:ascii="Times New Roman" w:hAnsi="Times New Roman" w:cs="Times New Roman"/>
                <w:sz w:val="24"/>
                <w:szCs w:val="24"/>
              </w:rPr>
            </w:pPr>
            <w:r>
              <w:rPr>
                <w:rFonts w:ascii="Times New Roman" w:hAnsi="Times New Roman" w:cs="Times New Roman"/>
                <w:sz w:val="24"/>
                <w:szCs w:val="24"/>
              </w:rPr>
              <w:t>Структурное подразделение</w:t>
            </w:r>
          </w:p>
        </w:tc>
      </w:tr>
      <w:tr w:rsidR="003E081E" w14:paraId="7753D840" w14:textId="77777777">
        <w:tc>
          <w:tcPr>
            <w:tcW w:w="2269" w:type="dxa"/>
          </w:tcPr>
          <w:p w14:paraId="5C23D1D5" w14:textId="77777777" w:rsidR="003E081E" w:rsidRDefault="00ED57A2">
            <w:pPr>
              <w:jc w:val="both"/>
              <w:rPr>
                <w:rFonts w:ascii="Times New Roman" w:hAnsi="Times New Roman" w:cs="Times New Roman"/>
                <w:sz w:val="24"/>
                <w:szCs w:val="24"/>
              </w:rPr>
            </w:pPr>
            <w:proofErr w:type="spellStart"/>
            <w:r>
              <w:rPr>
                <w:rFonts w:ascii="Times New Roman" w:hAnsi="Times New Roman" w:cs="Times New Roman"/>
                <w:sz w:val="24"/>
                <w:szCs w:val="24"/>
              </w:rPr>
              <w:t>Луцив</w:t>
            </w:r>
            <w:proofErr w:type="spellEnd"/>
          </w:p>
          <w:p w14:paraId="6535BDE8" w14:textId="77777777" w:rsidR="003E081E" w:rsidRDefault="00ED57A2">
            <w:pPr>
              <w:jc w:val="both"/>
              <w:rPr>
                <w:rFonts w:ascii="Times New Roman" w:hAnsi="Times New Roman" w:cs="Times New Roman"/>
                <w:sz w:val="24"/>
                <w:szCs w:val="24"/>
              </w:rPr>
            </w:pPr>
            <w:r>
              <w:rPr>
                <w:rFonts w:ascii="Times New Roman" w:hAnsi="Times New Roman" w:cs="Times New Roman"/>
                <w:sz w:val="24"/>
                <w:szCs w:val="24"/>
              </w:rPr>
              <w:t>Дмитрий</w:t>
            </w:r>
          </w:p>
          <w:p w14:paraId="59C34BD7" w14:textId="77777777" w:rsidR="003E081E" w:rsidRDefault="00ED57A2">
            <w:pPr>
              <w:jc w:val="both"/>
              <w:rPr>
                <w:rFonts w:ascii="Times New Roman" w:hAnsi="Times New Roman" w:cs="Times New Roman"/>
                <w:sz w:val="24"/>
                <w:szCs w:val="24"/>
              </w:rPr>
            </w:pPr>
            <w:r>
              <w:rPr>
                <w:rFonts w:ascii="Times New Roman" w:hAnsi="Times New Roman" w:cs="Times New Roman"/>
                <w:sz w:val="24"/>
                <w:szCs w:val="24"/>
              </w:rPr>
              <w:t>Вадимович</w:t>
            </w:r>
          </w:p>
        </w:tc>
        <w:tc>
          <w:tcPr>
            <w:tcW w:w="2285" w:type="dxa"/>
          </w:tcPr>
          <w:p w14:paraId="344159C9" w14:textId="77777777" w:rsidR="003E081E" w:rsidRDefault="003E081E">
            <w:pPr>
              <w:jc w:val="both"/>
              <w:rPr>
                <w:rFonts w:ascii="Times New Roman" w:hAnsi="Times New Roman" w:cs="Times New Roman"/>
                <w:sz w:val="24"/>
                <w:szCs w:val="24"/>
              </w:rPr>
            </w:pPr>
          </w:p>
        </w:tc>
        <w:tc>
          <w:tcPr>
            <w:tcW w:w="2251" w:type="dxa"/>
          </w:tcPr>
          <w:p w14:paraId="4A1E5653" w14:textId="77777777" w:rsidR="003E081E" w:rsidRDefault="00ED57A2">
            <w:pPr>
              <w:jc w:val="both"/>
              <w:rPr>
                <w:rFonts w:ascii="Times New Roman" w:hAnsi="Times New Roman" w:cs="Times New Roman"/>
                <w:sz w:val="24"/>
                <w:szCs w:val="24"/>
              </w:rPr>
            </w:pPr>
            <w:r>
              <w:rPr>
                <w:rFonts w:ascii="Times New Roman" w:hAnsi="Times New Roman" w:cs="Times New Roman"/>
                <w:sz w:val="24"/>
                <w:szCs w:val="24"/>
              </w:rPr>
              <w:t>Доцент</w:t>
            </w:r>
          </w:p>
        </w:tc>
        <w:tc>
          <w:tcPr>
            <w:tcW w:w="2255" w:type="dxa"/>
          </w:tcPr>
          <w:p w14:paraId="08E293FC" w14:textId="77777777" w:rsidR="003E081E" w:rsidRDefault="00ED57A2">
            <w:pPr>
              <w:jc w:val="both"/>
              <w:rPr>
                <w:rFonts w:ascii="Times New Roman" w:hAnsi="Times New Roman" w:cs="Times New Roman"/>
                <w:sz w:val="24"/>
                <w:szCs w:val="24"/>
              </w:rPr>
            </w:pPr>
            <w:r>
              <w:rPr>
                <w:rFonts w:ascii="Times New Roman" w:hAnsi="Times New Roman" w:cs="Times New Roman"/>
                <w:sz w:val="24"/>
                <w:szCs w:val="24"/>
              </w:rPr>
              <w:t>Математико-механический факультет</w:t>
            </w:r>
          </w:p>
        </w:tc>
      </w:tr>
      <w:tr w:rsidR="003E081E" w14:paraId="17AB190B" w14:textId="77777777">
        <w:tc>
          <w:tcPr>
            <w:tcW w:w="2269" w:type="dxa"/>
          </w:tcPr>
          <w:p w14:paraId="669C07CF" w14:textId="77777777" w:rsidR="003E081E" w:rsidRDefault="00ED57A2">
            <w:pPr>
              <w:jc w:val="both"/>
              <w:rPr>
                <w:rFonts w:ascii="Times New Roman" w:hAnsi="Times New Roman" w:cs="Times New Roman"/>
                <w:sz w:val="24"/>
                <w:szCs w:val="24"/>
              </w:rPr>
            </w:pPr>
            <w:proofErr w:type="spellStart"/>
            <w:r>
              <w:rPr>
                <w:rFonts w:ascii="Times New Roman" w:hAnsi="Times New Roman" w:cs="Times New Roman"/>
                <w:sz w:val="24"/>
                <w:szCs w:val="24"/>
              </w:rPr>
              <w:t>Сартасов</w:t>
            </w:r>
            <w:proofErr w:type="spellEnd"/>
            <w:r>
              <w:rPr>
                <w:rFonts w:ascii="Times New Roman" w:hAnsi="Times New Roman" w:cs="Times New Roman"/>
                <w:sz w:val="24"/>
                <w:szCs w:val="24"/>
              </w:rPr>
              <w:t xml:space="preserve"> Станислав Юрьевич</w:t>
            </w:r>
          </w:p>
        </w:tc>
        <w:tc>
          <w:tcPr>
            <w:tcW w:w="2285" w:type="dxa"/>
          </w:tcPr>
          <w:p w14:paraId="0AE47415" w14:textId="77777777" w:rsidR="003E081E" w:rsidRDefault="003E081E">
            <w:pPr>
              <w:jc w:val="both"/>
              <w:rPr>
                <w:rFonts w:ascii="Times New Roman" w:hAnsi="Times New Roman" w:cs="Times New Roman"/>
                <w:sz w:val="24"/>
                <w:szCs w:val="24"/>
              </w:rPr>
            </w:pPr>
          </w:p>
        </w:tc>
        <w:tc>
          <w:tcPr>
            <w:tcW w:w="2251" w:type="dxa"/>
          </w:tcPr>
          <w:p w14:paraId="794601F9" w14:textId="77777777" w:rsidR="003E081E" w:rsidRDefault="00ED57A2">
            <w:pPr>
              <w:jc w:val="both"/>
              <w:rPr>
                <w:rFonts w:ascii="Times New Roman" w:hAnsi="Times New Roman" w:cs="Times New Roman"/>
                <w:sz w:val="24"/>
                <w:szCs w:val="24"/>
              </w:rPr>
            </w:pPr>
            <w:r>
              <w:rPr>
                <w:rFonts w:ascii="Times New Roman" w:hAnsi="Times New Roman" w:cs="Times New Roman"/>
                <w:sz w:val="24"/>
                <w:szCs w:val="24"/>
              </w:rPr>
              <w:t>Старший преподаватель</w:t>
            </w:r>
          </w:p>
        </w:tc>
        <w:tc>
          <w:tcPr>
            <w:tcW w:w="2255" w:type="dxa"/>
          </w:tcPr>
          <w:p w14:paraId="0DC69E14" w14:textId="77777777" w:rsidR="003E081E" w:rsidRDefault="00ED57A2">
            <w:pPr>
              <w:jc w:val="both"/>
              <w:rPr>
                <w:rFonts w:ascii="Times New Roman" w:hAnsi="Times New Roman" w:cs="Times New Roman"/>
                <w:sz w:val="24"/>
                <w:szCs w:val="24"/>
              </w:rPr>
            </w:pPr>
            <w:r>
              <w:rPr>
                <w:rFonts w:ascii="Times New Roman" w:hAnsi="Times New Roman" w:cs="Times New Roman"/>
                <w:sz w:val="24"/>
                <w:szCs w:val="24"/>
              </w:rPr>
              <w:t>Математико-механический факультет</w:t>
            </w:r>
          </w:p>
        </w:tc>
      </w:tr>
      <w:tr w:rsidR="003E081E" w14:paraId="1DAA7088" w14:textId="77777777">
        <w:tc>
          <w:tcPr>
            <w:tcW w:w="2269" w:type="dxa"/>
          </w:tcPr>
          <w:p w14:paraId="19EC822E" w14:textId="77777777" w:rsidR="003E081E" w:rsidRDefault="00ED57A2">
            <w:pPr>
              <w:jc w:val="both"/>
              <w:rPr>
                <w:rFonts w:ascii="Times New Roman" w:hAnsi="Times New Roman" w:cs="Times New Roman"/>
                <w:sz w:val="24"/>
                <w:szCs w:val="24"/>
              </w:rPr>
            </w:pPr>
            <w:r>
              <w:rPr>
                <w:rFonts w:ascii="Times New Roman" w:hAnsi="Times New Roman" w:cs="Times New Roman"/>
                <w:sz w:val="24"/>
                <w:szCs w:val="24"/>
              </w:rPr>
              <w:t>Литвинов Юрий Викторович</w:t>
            </w:r>
          </w:p>
        </w:tc>
        <w:tc>
          <w:tcPr>
            <w:tcW w:w="2285" w:type="dxa"/>
          </w:tcPr>
          <w:p w14:paraId="214AE79E" w14:textId="77777777" w:rsidR="003E081E" w:rsidRDefault="00ED57A2">
            <w:pPr>
              <w:jc w:val="both"/>
              <w:rPr>
                <w:rFonts w:ascii="Times New Roman" w:hAnsi="Times New Roman" w:cs="Times New Roman"/>
                <w:sz w:val="24"/>
                <w:szCs w:val="24"/>
              </w:rPr>
            </w:pPr>
            <w:r>
              <w:rPr>
                <w:rFonts w:ascii="Times New Roman" w:hAnsi="Times New Roman" w:cs="Times New Roman"/>
                <w:sz w:val="24"/>
                <w:szCs w:val="24"/>
              </w:rPr>
              <w:t>Кандидат технических наук</w:t>
            </w:r>
          </w:p>
        </w:tc>
        <w:tc>
          <w:tcPr>
            <w:tcW w:w="2251" w:type="dxa"/>
          </w:tcPr>
          <w:p w14:paraId="51A4681F" w14:textId="77777777" w:rsidR="003E081E" w:rsidRDefault="00ED57A2">
            <w:pPr>
              <w:jc w:val="both"/>
              <w:rPr>
                <w:rFonts w:ascii="Times New Roman" w:hAnsi="Times New Roman" w:cs="Times New Roman"/>
                <w:sz w:val="24"/>
                <w:szCs w:val="24"/>
              </w:rPr>
            </w:pPr>
            <w:r>
              <w:rPr>
                <w:rFonts w:ascii="Times New Roman" w:hAnsi="Times New Roman" w:cs="Times New Roman"/>
                <w:sz w:val="24"/>
                <w:szCs w:val="24"/>
              </w:rPr>
              <w:t>Доцент</w:t>
            </w:r>
          </w:p>
        </w:tc>
        <w:tc>
          <w:tcPr>
            <w:tcW w:w="2255" w:type="dxa"/>
          </w:tcPr>
          <w:p w14:paraId="2B3B514B" w14:textId="77777777" w:rsidR="003E081E" w:rsidRDefault="00ED57A2">
            <w:pPr>
              <w:jc w:val="both"/>
              <w:rPr>
                <w:rFonts w:ascii="Times New Roman" w:hAnsi="Times New Roman" w:cs="Times New Roman"/>
                <w:sz w:val="24"/>
                <w:szCs w:val="24"/>
              </w:rPr>
            </w:pPr>
            <w:r>
              <w:rPr>
                <w:rFonts w:ascii="Times New Roman" w:hAnsi="Times New Roman" w:cs="Times New Roman"/>
                <w:sz w:val="24"/>
                <w:szCs w:val="24"/>
              </w:rPr>
              <w:t>Математико-механический факультет</w:t>
            </w:r>
          </w:p>
        </w:tc>
      </w:tr>
    </w:tbl>
    <w:p w14:paraId="2EABD36B" w14:textId="77777777" w:rsidR="003E081E" w:rsidRDefault="003E081E">
      <w:pPr>
        <w:rPr>
          <w:rFonts w:ascii="Times New Roman" w:hAnsi="Times New Roman" w:cs="Times New Roman"/>
          <w:sz w:val="24"/>
          <w:szCs w:val="24"/>
        </w:rPr>
      </w:pPr>
    </w:p>
    <w:p w14:paraId="10DA8AB0" w14:textId="77777777" w:rsidR="003E081E" w:rsidRDefault="003E081E"/>
    <w:sectPr w:rsidR="003E081E">
      <w:headerReference w:type="default" r:id="rId9"/>
      <w:pgSz w:w="11906" w:h="16838"/>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95E780" w14:textId="77777777" w:rsidR="00B87D00" w:rsidRDefault="00B87D00">
      <w:r>
        <w:separator/>
      </w:r>
    </w:p>
  </w:endnote>
  <w:endnote w:type="continuationSeparator" w:id="0">
    <w:p w14:paraId="70D3BAA5" w14:textId="77777777" w:rsidR="00B87D00" w:rsidRDefault="00B87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altName w:val="Yu Gothic"/>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8416D" w14:textId="77777777" w:rsidR="00B87D00" w:rsidRDefault="00B87D00">
      <w:r>
        <w:separator/>
      </w:r>
    </w:p>
  </w:footnote>
  <w:footnote w:type="continuationSeparator" w:id="0">
    <w:p w14:paraId="501BA7E0" w14:textId="77777777" w:rsidR="00B87D00" w:rsidRDefault="00B87D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12490"/>
      <w:docPartObj>
        <w:docPartGallery w:val="Page Numbers (Top of Page)"/>
        <w:docPartUnique/>
      </w:docPartObj>
    </w:sdtPr>
    <w:sdtEndPr/>
    <w:sdtContent>
      <w:p w14:paraId="129FD8A8" w14:textId="77777777" w:rsidR="003E081E" w:rsidRDefault="00ED57A2">
        <w:pPr>
          <w:pStyle w:val="ac"/>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11</w:t>
        </w:r>
        <w:r>
          <w:rPr>
            <w:rFonts w:ascii="Times New Roman" w:hAnsi="Times New Roman" w:cs="Times New Roman"/>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46BB8"/>
    <w:multiLevelType w:val="hybridMultilevel"/>
    <w:tmpl w:val="9F088F36"/>
    <w:lvl w:ilvl="0" w:tplc="7CA8D4DA">
      <w:start w:val="1"/>
      <w:numFmt w:val="bullet"/>
      <w:lvlText w:val=""/>
      <w:lvlJc w:val="left"/>
      <w:pPr>
        <w:ind w:left="720" w:hanging="360"/>
      </w:pPr>
      <w:rPr>
        <w:rFonts w:ascii="Symbol" w:hAnsi="Symbol" w:hint="default"/>
      </w:rPr>
    </w:lvl>
    <w:lvl w:ilvl="1" w:tplc="278C6880">
      <w:start w:val="1"/>
      <w:numFmt w:val="bullet"/>
      <w:lvlText w:val="o"/>
      <w:lvlJc w:val="left"/>
      <w:pPr>
        <w:ind w:left="1440" w:hanging="360"/>
      </w:pPr>
      <w:rPr>
        <w:rFonts w:ascii="Courier New" w:hAnsi="Courier New" w:cs="Courier New" w:hint="default"/>
      </w:rPr>
    </w:lvl>
    <w:lvl w:ilvl="2" w:tplc="7A80FAB8">
      <w:start w:val="1"/>
      <w:numFmt w:val="bullet"/>
      <w:lvlText w:val=""/>
      <w:lvlJc w:val="left"/>
      <w:pPr>
        <w:ind w:left="2160" w:hanging="360"/>
      </w:pPr>
      <w:rPr>
        <w:rFonts w:ascii="Wingdings" w:hAnsi="Wingdings" w:hint="default"/>
      </w:rPr>
    </w:lvl>
    <w:lvl w:ilvl="3" w:tplc="EBF6FF66">
      <w:start w:val="1"/>
      <w:numFmt w:val="bullet"/>
      <w:lvlText w:val=""/>
      <w:lvlJc w:val="left"/>
      <w:pPr>
        <w:ind w:left="2880" w:hanging="360"/>
      </w:pPr>
      <w:rPr>
        <w:rFonts w:ascii="Symbol" w:hAnsi="Symbol" w:hint="default"/>
      </w:rPr>
    </w:lvl>
    <w:lvl w:ilvl="4" w:tplc="94F887FC">
      <w:start w:val="1"/>
      <w:numFmt w:val="bullet"/>
      <w:lvlText w:val="o"/>
      <w:lvlJc w:val="left"/>
      <w:pPr>
        <w:ind w:left="3600" w:hanging="360"/>
      </w:pPr>
      <w:rPr>
        <w:rFonts w:ascii="Courier New" w:hAnsi="Courier New" w:cs="Courier New" w:hint="default"/>
      </w:rPr>
    </w:lvl>
    <w:lvl w:ilvl="5" w:tplc="5C3020AC">
      <w:start w:val="1"/>
      <w:numFmt w:val="bullet"/>
      <w:lvlText w:val=""/>
      <w:lvlJc w:val="left"/>
      <w:pPr>
        <w:ind w:left="4320" w:hanging="360"/>
      </w:pPr>
      <w:rPr>
        <w:rFonts w:ascii="Wingdings" w:hAnsi="Wingdings" w:hint="default"/>
      </w:rPr>
    </w:lvl>
    <w:lvl w:ilvl="6" w:tplc="ADDC3E72">
      <w:start w:val="1"/>
      <w:numFmt w:val="bullet"/>
      <w:lvlText w:val=""/>
      <w:lvlJc w:val="left"/>
      <w:pPr>
        <w:ind w:left="5040" w:hanging="360"/>
      </w:pPr>
      <w:rPr>
        <w:rFonts w:ascii="Symbol" w:hAnsi="Symbol" w:hint="default"/>
      </w:rPr>
    </w:lvl>
    <w:lvl w:ilvl="7" w:tplc="2340AF92">
      <w:start w:val="1"/>
      <w:numFmt w:val="bullet"/>
      <w:lvlText w:val="o"/>
      <w:lvlJc w:val="left"/>
      <w:pPr>
        <w:ind w:left="5760" w:hanging="360"/>
      </w:pPr>
      <w:rPr>
        <w:rFonts w:ascii="Courier New" w:hAnsi="Courier New" w:cs="Courier New" w:hint="default"/>
      </w:rPr>
    </w:lvl>
    <w:lvl w:ilvl="8" w:tplc="EF60E6A8">
      <w:start w:val="1"/>
      <w:numFmt w:val="bullet"/>
      <w:lvlText w:val=""/>
      <w:lvlJc w:val="left"/>
      <w:pPr>
        <w:ind w:left="6480" w:hanging="360"/>
      </w:pPr>
      <w:rPr>
        <w:rFonts w:ascii="Wingdings" w:hAnsi="Wingdings" w:hint="default"/>
      </w:rPr>
    </w:lvl>
  </w:abstractNum>
  <w:abstractNum w:abstractNumId="1" w15:restartNumberingAfterBreak="0">
    <w:nsid w:val="11E544C5"/>
    <w:multiLevelType w:val="hybridMultilevel"/>
    <w:tmpl w:val="07EEA28C"/>
    <w:lvl w:ilvl="0" w:tplc="67EAE916">
      <w:start w:val="1"/>
      <w:numFmt w:val="bullet"/>
      <w:lvlText w:val=""/>
      <w:lvlJc w:val="left"/>
      <w:pPr>
        <w:ind w:left="360" w:hanging="360"/>
      </w:pPr>
      <w:rPr>
        <w:rFonts w:ascii="Symbol" w:hAnsi="Symbol" w:hint="default"/>
      </w:rPr>
    </w:lvl>
    <w:lvl w:ilvl="1" w:tplc="B5B0A996">
      <w:start w:val="1"/>
      <w:numFmt w:val="bullet"/>
      <w:lvlText w:val="o"/>
      <w:lvlJc w:val="left"/>
      <w:pPr>
        <w:ind w:left="1080" w:hanging="360"/>
      </w:pPr>
      <w:rPr>
        <w:rFonts w:ascii="Courier New" w:hAnsi="Courier New" w:cs="Courier New" w:hint="default"/>
      </w:rPr>
    </w:lvl>
    <w:lvl w:ilvl="2" w:tplc="6374DB8E">
      <w:start w:val="1"/>
      <w:numFmt w:val="bullet"/>
      <w:lvlText w:val=""/>
      <w:lvlJc w:val="left"/>
      <w:pPr>
        <w:ind w:left="1800" w:hanging="360"/>
      </w:pPr>
      <w:rPr>
        <w:rFonts w:ascii="Wingdings" w:hAnsi="Wingdings" w:hint="default"/>
      </w:rPr>
    </w:lvl>
    <w:lvl w:ilvl="3" w:tplc="6CB83922">
      <w:start w:val="1"/>
      <w:numFmt w:val="bullet"/>
      <w:lvlText w:val=""/>
      <w:lvlJc w:val="left"/>
      <w:pPr>
        <w:ind w:left="2520" w:hanging="360"/>
      </w:pPr>
      <w:rPr>
        <w:rFonts w:ascii="Symbol" w:hAnsi="Symbol" w:hint="default"/>
      </w:rPr>
    </w:lvl>
    <w:lvl w:ilvl="4" w:tplc="46EAFDB8">
      <w:start w:val="1"/>
      <w:numFmt w:val="bullet"/>
      <w:lvlText w:val="o"/>
      <w:lvlJc w:val="left"/>
      <w:pPr>
        <w:ind w:left="3240" w:hanging="360"/>
      </w:pPr>
      <w:rPr>
        <w:rFonts w:ascii="Courier New" w:hAnsi="Courier New" w:cs="Courier New" w:hint="default"/>
      </w:rPr>
    </w:lvl>
    <w:lvl w:ilvl="5" w:tplc="0902EE7A">
      <w:start w:val="1"/>
      <w:numFmt w:val="bullet"/>
      <w:lvlText w:val=""/>
      <w:lvlJc w:val="left"/>
      <w:pPr>
        <w:ind w:left="3960" w:hanging="360"/>
      </w:pPr>
      <w:rPr>
        <w:rFonts w:ascii="Wingdings" w:hAnsi="Wingdings" w:hint="default"/>
      </w:rPr>
    </w:lvl>
    <w:lvl w:ilvl="6" w:tplc="4AD8D050">
      <w:start w:val="1"/>
      <w:numFmt w:val="bullet"/>
      <w:lvlText w:val=""/>
      <w:lvlJc w:val="left"/>
      <w:pPr>
        <w:ind w:left="4680" w:hanging="360"/>
      </w:pPr>
      <w:rPr>
        <w:rFonts w:ascii="Symbol" w:hAnsi="Symbol" w:hint="default"/>
      </w:rPr>
    </w:lvl>
    <w:lvl w:ilvl="7" w:tplc="23C806D6">
      <w:start w:val="1"/>
      <w:numFmt w:val="bullet"/>
      <w:lvlText w:val="o"/>
      <w:lvlJc w:val="left"/>
      <w:pPr>
        <w:ind w:left="5400" w:hanging="360"/>
      </w:pPr>
      <w:rPr>
        <w:rFonts w:ascii="Courier New" w:hAnsi="Courier New" w:cs="Courier New" w:hint="default"/>
      </w:rPr>
    </w:lvl>
    <w:lvl w:ilvl="8" w:tplc="A49C7364">
      <w:start w:val="1"/>
      <w:numFmt w:val="bullet"/>
      <w:lvlText w:val=""/>
      <w:lvlJc w:val="left"/>
      <w:pPr>
        <w:ind w:left="6120" w:hanging="360"/>
      </w:pPr>
      <w:rPr>
        <w:rFonts w:ascii="Wingdings" w:hAnsi="Wingdings" w:hint="default"/>
      </w:rPr>
    </w:lvl>
  </w:abstractNum>
  <w:abstractNum w:abstractNumId="2" w15:restartNumberingAfterBreak="0">
    <w:nsid w:val="1BE8580E"/>
    <w:multiLevelType w:val="hybridMultilevel"/>
    <w:tmpl w:val="A31A91B8"/>
    <w:lvl w:ilvl="0" w:tplc="E7C065C8">
      <w:start w:val="1"/>
      <w:numFmt w:val="bullet"/>
      <w:lvlText w:val=""/>
      <w:lvlJc w:val="left"/>
      <w:pPr>
        <w:ind w:left="720" w:hanging="360"/>
      </w:pPr>
      <w:rPr>
        <w:rFonts w:ascii="Symbol" w:hAnsi="Symbol" w:hint="default"/>
      </w:rPr>
    </w:lvl>
    <w:lvl w:ilvl="1" w:tplc="1DCC8890">
      <w:start w:val="1"/>
      <w:numFmt w:val="bullet"/>
      <w:lvlText w:val="o"/>
      <w:lvlJc w:val="left"/>
      <w:pPr>
        <w:ind w:left="1440" w:hanging="360"/>
      </w:pPr>
      <w:rPr>
        <w:rFonts w:ascii="Courier New" w:hAnsi="Courier New" w:cs="Courier New" w:hint="default"/>
      </w:rPr>
    </w:lvl>
    <w:lvl w:ilvl="2" w:tplc="A4A0237E">
      <w:start w:val="1"/>
      <w:numFmt w:val="bullet"/>
      <w:lvlText w:val=""/>
      <w:lvlJc w:val="left"/>
      <w:pPr>
        <w:ind w:left="2160" w:hanging="360"/>
      </w:pPr>
      <w:rPr>
        <w:rFonts w:ascii="Wingdings" w:hAnsi="Wingdings" w:hint="default"/>
      </w:rPr>
    </w:lvl>
    <w:lvl w:ilvl="3" w:tplc="D9F05E80">
      <w:start w:val="1"/>
      <w:numFmt w:val="bullet"/>
      <w:lvlText w:val=""/>
      <w:lvlJc w:val="left"/>
      <w:pPr>
        <w:ind w:left="2880" w:hanging="360"/>
      </w:pPr>
      <w:rPr>
        <w:rFonts w:ascii="Symbol" w:hAnsi="Symbol" w:hint="default"/>
      </w:rPr>
    </w:lvl>
    <w:lvl w:ilvl="4" w:tplc="ECB8137A">
      <w:start w:val="1"/>
      <w:numFmt w:val="bullet"/>
      <w:lvlText w:val="o"/>
      <w:lvlJc w:val="left"/>
      <w:pPr>
        <w:ind w:left="3600" w:hanging="360"/>
      </w:pPr>
      <w:rPr>
        <w:rFonts w:ascii="Courier New" w:hAnsi="Courier New" w:cs="Courier New" w:hint="default"/>
      </w:rPr>
    </w:lvl>
    <w:lvl w:ilvl="5" w:tplc="6F80DA5C">
      <w:start w:val="1"/>
      <w:numFmt w:val="bullet"/>
      <w:lvlText w:val=""/>
      <w:lvlJc w:val="left"/>
      <w:pPr>
        <w:ind w:left="4320" w:hanging="360"/>
      </w:pPr>
      <w:rPr>
        <w:rFonts w:ascii="Wingdings" w:hAnsi="Wingdings" w:hint="default"/>
      </w:rPr>
    </w:lvl>
    <w:lvl w:ilvl="6" w:tplc="950440D6">
      <w:start w:val="1"/>
      <w:numFmt w:val="bullet"/>
      <w:lvlText w:val=""/>
      <w:lvlJc w:val="left"/>
      <w:pPr>
        <w:ind w:left="5040" w:hanging="360"/>
      </w:pPr>
      <w:rPr>
        <w:rFonts w:ascii="Symbol" w:hAnsi="Symbol" w:hint="default"/>
      </w:rPr>
    </w:lvl>
    <w:lvl w:ilvl="7" w:tplc="D512D38C">
      <w:start w:val="1"/>
      <w:numFmt w:val="bullet"/>
      <w:lvlText w:val="o"/>
      <w:lvlJc w:val="left"/>
      <w:pPr>
        <w:ind w:left="5760" w:hanging="360"/>
      </w:pPr>
      <w:rPr>
        <w:rFonts w:ascii="Courier New" w:hAnsi="Courier New" w:cs="Courier New" w:hint="default"/>
      </w:rPr>
    </w:lvl>
    <w:lvl w:ilvl="8" w:tplc="1EAE690C">
      <w:start w:val="1"/>
      <w:numFmt w:val="bullet"/>
      <w:lvlText w:val=""/>
      <w:lvlJc w:val="left"/>
      <w:pPr>
        <w:ind w:left="6480" w:hanging="360"/>
      </w:pPr>
      <w:rPr>
        <w:rFonts w:ascii="Wingdings" w:hAnsi="Wingdings" w:hint="default"/>
      </w:rPr>
    </w:lvl>
  </w:abstractNum>
  <w:abstractNum w:abstractNumId="3" w15:restartNumberingAfterBreak="0">
    <w:nsid w:val="24D94DFE"/>
    <w:multiLevelType w:val="hybridMultilevel"/>
    <w:tmpl w:val="A3BA8712"/>
    <w:lvl w:ilvl="0" w:tplc="41F24028">
      <w:start w:val="1"/>
      <w:numFmt w:val="bullet"/>
      <w:lvlText w:val=""/>
      <w:lvlJc w:val="left"/>
      <w:pPr>
        <w:ind w:left="720" w:hanging="360"/>
      </w:pPr>
      <w:rPr>
        <w:rFonts w:ascii="Symbol" w:hAnsi="Symbol" w:hint="default"/>
      </w:rPr>
    </w:lvl>
    <w:lvl w:ilvl="1" w:tplc="CDB67CD2">
      <w:start w:val="1"/>
      <w:numFmt w:val="bullet"/>
      <w:lvlText w:val="o"/>
      <w:lvlJc w:val="left"/>
      <w:pPr>
        <w:ind w:left="1440" w:hanging="360"/>
      </w:pPr>
      <w:rPr>
        <w:rFonts w:ascii="Courier New" w:hAnsi="Courier New" w:cs="Courier New" w:hint="default"/>
      </w:rPr>
    </w:lvl>
    <w:lvl w:ilvl="2" w:tplc="EB64FD94">
      <w:start w:val="1"/>
      <w:numFmt w:val="bullet"/>
      <w:lvlText w:val=""/>
      <w:lvlJc w:val="left"/>
      <w:pPr>
        <w:ind w:left="2160" w:hanging="360"/>
      </w:pPr>
      <w:rPr>
        <w:rFonts w:ascii="Wingdings" w:hAnsi="Wingdings" w:hint="default"/>
      </w:rPr>
    </w:lvl>
    <w:lvl w:ilvl="3" w:tplc="B560AB36">
      <w:start w:val="1"/>
      <w:numFmt w:val="bullet"/>
      <w:lvlText w:val=""/>
      <w:lvlJc w:val="left"/>
      <w:pPr>
        <w:ind w:left="2880" w:hanging="360"/>
      </w:pPr>
      <w:rPr>
        <w:rFonts w:ascii="Symbol" w:hAnsi="Symbol" w:hint="default"/>
      </w:rPr>
    </w:lvl>
    <w:lvl w:ilvl="4" w:tplc="D7D6B3B0">
      <w:start w:val="1"/>
      <w:numFmt w:val="bullet"/>
      <w:lvlText w:val="o"/>
      <w:lvlJc w:val="left"/>
      <w:pPr>
        <w:ind w:left="3600" w:hanging="360"/>
      </w:pPr>
      <w:rPr>
        <w:rFonts w:ascii="Courier New" w:hAnsi="Courier New" w:cs="Courier New" w:hint="default"/>
      </w:rPr>
    </w:lvl>
    <w:lvl w:ilvl="5" w:tplc="ED628198">
      <w:start w:val="1"/>
      <w:numFmt w:val="bullet"/>
      <w:lvlText w:val=""/>
      <w:lvlJc w:val="left"/>
      <w:pPr>
        <w:ind w:left="4320" w:hanging="360"/>
      </w:pPr>
      <w:rPr>
        <w:rFonts w:ascii="Wingdings" w:hAnsi="Wingdings" w:hint="default"/>
      </w:rPr>
    </w:lvl>
    <w:lvl w:ilvl="6" w:tplc="032C3154">
      <w:start w:val="1"/>
      <w:numFmt w:val="bullet"/>
      <w:lvlText w:val=""/>
      <w:lvlJc w:val="left"/>
      <w:pPr>
        <w:ind w:left="5040" w:hanging="360"/>
      </w:pPr>
      <w:rPr>
        <w:rFonts w:ascii="Symbol" w:hAnsi="Symbol" w:hint="default"/>
      </w:rPr>
    </w:lvl>
    <w:lvl w:ilvl="7" w:tplc="F33AB32C">
      <w:start w:val="1"/>
      <w:numFmt w:val="bullet"/>
      <w:lvlText w:val="o"/>
      <w:lvlJc w:val="left"/>
      <w:pPr>
        <w:ind w:left="5760" w:hanging="360"/>
      </w:pPr>
      <w:rPr>
        <w:rFonts w:ascii="Courier New" w:hAnsi="Courier New" w:cs="Courier New" w:hint="default"/>
      </w:rPr>
    </w:lvl>
    <w:lvl w:ilvl="8" w:tplc="0E981FCA">
      <w:start w:val="1"/>
      <w:numFmt w:val="bullet"/>
      <w:lvlText w:val=""/>
      <w:lvlJc w:val="left"/>
      <w:pPr>
        <w:ind w:left="6480" w:hanging="360"/>
      </w:pPr>
      <w:rPr>
        <w:rFonts w:ascii="Wingdings" w:hAnsi="Wingdings" w:hint="default"/>
      </w:rPr>
    </w:lvl>
  </w:abstractNum>
  <w:abstractNum w:abstractNumId="4" w15:restartNumberingAfterBreak="0">
    <w:nsid w:val="28201F68"/>
    <w:multiLevelType w:val="hybridMultilevel"/>
    <w:tmpl w:val="18AABBC8"/>
    <w:lvl w:ilvl="0" w:tplc="59C67044">
      <w:start w:val="1"/>
      <w:numFmt w:val="decimal"/>
      <w:lvlText w:val="%1."/>
      <w:lvlJc w:val="left"/>
      <w:pPr>
        <w:ind w:left="1069" w:hanging="360"/>
      </w:pPr>
      <w:rPr>
        <w:rFonts w:hint="default"/>
      </w:rPr>
    </w:lvl>
    <w:lvl w:ilvl="1" w:tplc="3B92D450">
      <w:start w:val="1"/>
      <w:numFmt w:val="decimal"/>
      <w:isLgl/>
      <w:lvlText w:val="%1.%2."/>
      <w:lvlJc w:val="left"/>
      <w:pPr>
        <w:ind w:left="1324" w:hanging="615"/>
      </w:pPr>
      <w:rPr>
        <w:rFonts w:hint="default"/>
      </w:rPr>
    </w:lvl>
    <w:lvl w:ilvl="2" w:tplc="9C74761E">
      <w:start w:val="1"/>
      <w:numFmt w:val="decimal"/>
      <w:isLgl/>
      <w:lvlText w:val="%1.%2.%3."/>
      <w:lvlJc w:val="left"/>
      <w:pPr>
        <w:ind w:left="1429" w:hanging="720"/>
      </w:pPr>
      <w:rPr>
        <w:rFonts w:hint="default"/>
      </w:rPr>
    </w:lvl>
    <w:lvl w:ilvl="3" w:tplc="C99602C0">
      <w:start w:val="1"/>
      <w:numFmt w:val="decimal"/>
      <w:isLgl/>
      <w:lvlText w:val="%1.%2.%3.%4."/>
      <w:lvlJc w:val="left"/>
      <w:pPr>
        <w:ind w:left="1429" w:hanging="720"/>
      </w:pPr>
      <w:rPr>
        <w:rFonts w:hint="default"/>
      </w:rPr>
    </w:lvl>
    <w:lvl w:ilvl="4" w:tplc="F6E4261C">
      <w:start w:val="1"/>
      <w:numFmt w:val="decimal"/>
      <w:isLgl/>
      <w:lvlText w:val="%1.%2.%3.%4.%5."/>
      <w:lvlJc w:val="left"/>
      <w:pPr>
        <w:ind w:left="1789" w:hanging="1080"/>
      </w:pPr>
      <w:rPr>
        <w:rFonts w:hint="default"/>
      </w:rPr>
    </w:lvl>
    <w:lvl w:ilvl="5" w:tplc="66A8CF0E">
      <w:start w:val="1"/>
      <w:numFmt w:val="decimal"/>
      <w:isLgl/>
      <w:lvlText w:val="%1.%2.%3.%4.%5.%6."/>
      <w:lvlJc w:val="left"/>
      <w:pPr>
        <w:ind w:left="1789" w:hanging="1080"/>
      </w:pPr>
      <w:rPr>
        <w:rFonts w:hint="default"/>
      </w:rPr>
    </w:lvl>
    <w:lvl w:ilvl="6" w:tplc="DB40AE54">
      <w:start w:val="1"/>
      <w:numFmt w:val="decimal"/>
      <w:isLgl/>
      <w:lvlText w:val="%1.%2.%3.%4.%5.%6.%7."/>
      <w:lvlJc w:val="left"/>
      <w:pPr>
        <w:ind w:left="2149" w:hanging="1440"/>
      </w:pPr>
      <w:rPr>
        <w:rFonts w:hint="default"/>
      </w:rPr>
    </w:lvl>
    <w:lvl w:ilvl="7" w:tplc="495A99DC">
      <w:start w:val="1"/>
      <w:numFmt w:val="decimal"/>
      <w:isLgl/>
      <w:lvlText w:val="%1.%2.%3.%4.%5.%6.%7.%8."/>
      <w:lvlJc w:val="left"/>
      <w:pPr>
        <w:ind w:left="2149" w:hanging="1440"/>
      </w:pPr>
      <w:rPr>
        <w:rFonts w:hint="default"/>
      </w:rPr>
    </w:lvl>
    <w:lvl w:ilvl="8" w:tplc="228EF608">
      <w:start w:val="1"/>
      <w:numFmt w:val="decimal"/>
      <w:isLgl/>
      <w:lvlText w:val="%1.%2.%3.%4.%5.%6.%7.%8.%9."/>
      <w:lvlJc w:val="left"/>
      <w:pPr>
        <w:ind w:left="2509" w:hanging="1800"/>
      </w:pPr>
      <w:rPr>
        <w:rFonts w:hint="default"/>
      </w:rPr>
    </w:lvl>
  </w:abstractNum>
  <w:abstractNum w:abstractNumId="5" w15:restartNumberingAfterBreak="0">
    <w:nsid w:val="2BF76A19"/>
    <w:multiLevelType w:val="hybridMultilevel"/>
    <w:tmpl w:val="3CE22A0E"/>
    <w:lvl w:ilvl="0" w:tplc="BBD69C14">
      <w:start w:val="1"/>
      <w:numFmt w:val="bullet"/>
      <w:lvlText w:val=""/>
      <w:lvlJc w:val="left"/>
      <w:pPr>
        <w:ind w:left="720" w:hanging="360"/>
      </w:pPr>
      <w:rPr>
        <w:rFonts w:ascii="Symbol" w:hAnsi="Symbol" w:hint="default"/>
      </w:rPr>
    </w:lvl>
    <w:lvl w:ilvl="1" w:tplc="416A15E0">
      <w:start w:val="1"/>
      <w:numFmt w:val="bullet"/>
      <w:lvlText w:val="o"/>
      <w:lvlJc w:val="left"/>
      <w:pPr>
        <w:ind w:left="1440" w:hanging="360"/>
      </w:pPr>
      <w:rPr>
        <w:rFonts w:ascii="Courier New" w:hAnsi="Courier New" w:cs="Courier New" w:hint="default"/>
      </w:rPr>
    </w:lvl>
    <w:lvl w:ilvl="2" w:tplc="B044B946">
      <w:start w:val="1"/>
      <w:numFmt w:val="bullet"/>
      <w:lvlText w:val=""/>
      <w:lvlJc w:val="left"/>
      <w:pPr>
        <w:ind w:left="2160" w:hanging="360"/>
      </w:pPr>
      <w:rPr>
        <w:rFonts w:ascii="Wingdings" w:hAnsi="Wingdings" w:hint="default"/>
      </w:rPr>
    </w:lvl>
    <w:lvl w:ilvl="3" w:tplc="29E0CED6">
      <w:start w:val="1"/>
      <w:numFmt w:val="bullet"/>
      <w:lvlText w:val=""/>
      <w:lvlJc w:val="left"/>
      <w:pPr>
        <w:ind w:left="2880" w:hanging="360"/>
      </w:pPr>
      <w:rPr>
        <w:rFonts w:ascii="Symbol" w:hAnsi="Symbol" w:hint="default"/>
      </w:rPr>
    </w:lvl>
    <w:lvl w:ilvl="4" w:tplc="69CC11CA">
      <w:start w:val="1"/>
      <w:numFmt w:val="bullet"/>
      <w:lvlText w:val="o"/>
      <w:lvlJc w:val="left"/>
      <w:pPr>
        <w:ind w:left="3600" w:hanging="360"/>
      </w:pPr>
      <w:rPr>
        <w:rFonts w:ascii="Courier New" w:hAnsi="Courier New" w:cs="Courier New" w:hint="default"/>
      </w:rPr>
    </w:lvl>
    <w:lvl w:ilvl="5" w:tplc="E4F89EFC">
      <w:start w:val="1"/>
      <w:numFmt w:val="bullet"/>
      <w:lvlText w:val=""/>
      <w:lvlJc w:val="left"/>
      <w:pPr>
        <w:ind w:left="4320" w:hanging="360"/>
      </w:pPr>
      <w:rPr>
        <w:rFonts w:ascii="Wingdings" w:hAnsi="Wingdings" w:hint="default"/>
      </w:rPr>
    </w:lvl>
    <w:lvl w:ilvl="6" w:tplc="CD54B9E6">
      <w:start w:val="1"/>
      <w:numFmt w:val="bullet"/>
      <w:lvlText w:val=""/>
      <w:lvlJc w:val="left"/>
      <w:pPr>
        <w:ind w:left="5040" w:hanging="360"/>
      </w:pPr>
      <w:rPr>
        <w:rFonts w:ascii="Symbol" w:hAnsi="Symbol" w:hint="default"/>
      </w:rPr>
    </w:lvl>
    <w:lvl w:ilvl="7" w:tplc="4274D4DE">
      <w:start w:val="1"/>
      <w:numFmt w:val="bullet"/>
      <w:lvlText w:val="o"/>
      <w:lvlJc w:val="left"/>
      <w:pPr>
        <w:ind w:left="5760" w:hanging="360"/>
      </w:pPr>
      <w:rPr>
        <w:rFonts w:ascii="Courier New" w:hAnsi="Courier New" w:cs="Courier New" w:hint="default"/>
      </w:rPr>
    </w:lvl>
    <w:lvl w:ilvl="8" w:tplc="DB887BDC">
      <w:start w:val="1"/>
      <w:numFmt w:val="bullet"/>
      <w:lvlText w:val=""/>
      <w:lvlJc w:val="left"/>
      <w:pPr>
        <w:ind w:left="6480" w:hanging="360"/>
      </w:pPr>
      <w:rPr>
        <w:rFonts w:ascii="Wingdings" w:hAnsi="Wingdings" w:hint="default"/>
      </w:rPr>
    </w:lvl>
  </w:abstractNum>
  <w:abstractNum w:abstractNumId="6" w15:restartNumberingAfterBreak="0">
    <w:nsid w:val="30795E9E"/>
    <w:multiLevelType w:val="hybridMultilevel"/>
    <w:tmpl w:val="24B8F84E"/>
    <w:lvl w:ilvl="0" w:tplc="4ECA0106">
      <w:start w:val="1"/>
      <w:numFmt w:val="bullet"/>
      <w:lvlText w:val=""/>
      <w:lvlJc w:val="left"/>
      <w:pPr>
        <w:ind w:left="720" w:hanging="360"/>
      </w:pPr>
      <w:rPr>
        <w:rFonts w:ascii="Symbol" w:hAnsi="Symbol" w:hint="default"/>
      </w:rPr>
    </w:lvl>
    <w:lvl w:ilvl="1" w:tplc="A3FA2E66">
      <w:start w:val="1"/>
      <w:numFmt w:val="bullet"/>
      <w:lvlText w:val="o"/>
      <w:lvlJc w:val="left"/>
      <w:pPr>
        <w:ind w:left="1440" w:hanging="360"/>
      </w:pPr>
      <w:rPr>
        <w:rFonts w:ascii="Courier New" w:hAnsi="Courier New" w:cs="Courier New" w:hint="default"/>
      </w:rPr>
    </w:lvl>
    <w:lvl w:ilvl="2" w:tplc="81B8E128">
      <w:start w:val="1"/>
      <w:numFmt w:val="bullet"/>
      <w:lvlText w:val=""/>
      <w:lvlJc w:val="left"/>
      <w:pPr>
        <w:ind w:left="2160" w:hanging="360"/>
      </w:pPr>
      <w:rPr>
        <w:rFonts w:ascii="Wingdings" w:hAnsi="Wingdings" w:hint="default"/>
      </w:rPr>
    </w:lvl>
    <w:lvl w:ilvl="3" w:tplc="79EE2A32">
      <w:start w:val="1"/>
      <w:numFmt w:val="bullet"/>
      <w:lvlText w:val=""/>
      <w:lvlJc w:val="left"/>
      <w:pPr>
        <w:ind w:left="2880" w:hanging="360"/>
      </w:pPr>
      <w:rPr>
        <w:rFonts w:ascii="Symbol" w:hAnsi="Symbol" w:hint="default"/>
      </w:rPr>
    </w:lvl>
    <w:lvl w:ilvl="4" w:tplc="42982C24">
      <w:start w:val="1"/>
      <w:numFmt w:val="bullet"/>
      <w:lvlText w:val="o"/>
      <w:lvlJc w:val="left"/>
      <w:pPr>
        <w:ind w:left="3600" w:hanging="360"/>
      </w:pPr>
      <w:rPr>
        <w:rFonts w:ascii="Courier New" w:hAnsi="Courier New" w:cs="Courier New" w:hint="default"/>
      </w:rPr>
    </w:lvl>
    <w:lvl w:ilvl="5" w:tplc="C35076C4">
      <w:start w:val="1"/>
      <w:numFmt w:val="bullet"/>
      <w:lvlText w:val=""/>
      <w:lvlJc w:val="left"/>
      <w:pPr>
        <w:ind w:left="4320" w:hanging="360"/>
      </w:pPr>
      <w:rPr>
        <w:rFonts w:ascii="Wingdings" w:hAnsi="Wingdings" w:hint="default"/>
      </w:rPr>
    </w:lvl>
    <w:lvl w:ilvl="6" w:tplc="B8227372">
      <w:start w:val="1"/>
      <w:numFmt w:val="bullet"/>
      <w:lvlText w:val=""/>
      <w:lvlJc w:val="left"/>
      <w:pPr>
        <w:ind w:left="5040" w:hanging="360"/>
      </w:pPr>
      <w:rPr>
        <w:rFonts w:ascii="Symbol" w:hAnsi="Symbol" w:hint="default"/>
      </w:rPr>
    </w:lvl>
    <w:lvl w:ilvl="7" w:tplc="37E24F84">
      <w:start w:val="1"/>
      <w:numFmt w:val="bullet"/>
      <w:lvlText w:val="o"/>
      <w:lvlJc w:val="left"/>
      <w:pPr>
        <w:ind w:left="5760" w:hanging="360"/>
      </w:pPr>
      <w:rPr>
        <w:rFonts w:ascii="Courier New" w:hAnsi="Courier New" w:cs="Courier New" w:hint="default"/>
      </w:rPr>
    </w:lvl>
    <w:lvl w:ilvl="8" w:tplc="05DC3D4A">
      <w:start w:val="1"/>
      <w:numFmt w:val="bullet"/>
      <w:lvlText w:val=""/>
      <w:lvlJc w:val="left"/>
      <w:pPr>
        <w:ind w:left="6480" w:hanging="360"/>
      </w:pPr>
      <w:rPr>
        <w:rFonts w:ascii="Wingdings" w:hAnsi="Wingdings" w:hint="default"/>
      </w:rPr>
    </w:lvl>
  </w:abstractNum>
  <w:abstractNum w:abstractNumId="7" w15:restartNumberingAfterBreak="0">
    <w:nsid w:val="42E34515"/>
    <w:multiLevelType w:val="hybridMultilevel"/>
    <w:tmpl w:val="E1AAEE28"/>
    <w:lvl w:ilvl="0" w:tplc="F89C3F7E">
      <w:start w:val="1"/>
      <w:numFmt w:val="bullet"/>
      <w:lvlText w:val=""/>
      <w:lvlJc w:val="left"/>
      <w:pPr>
        <w:tabs>
          <w:tab w:val="num" w:pos="720"/>
        </w:tabs>
        <w:ind w:left="720" w:hanging="360"/>
      </w:pPr>
      <w:rPr>
        <w:rFonts w:ascii="Wingdings" w:hAnsi="Wingdings" w:hint="default"/>
      </w:rPr>
    </w:lvl>
    <w:lvl w:ilvl="1" w:tplc="43A0CB72">
      <w:start w:val="1"/>
      <w:numFmt w:val="bullet"/>
      <w:lvlText w:val=""/>
      <w:lvlJc w:val="left"/>
      <w:pPr>
        <w:tabs>
          <w:tab w:val="num" w:pos="1440"/>
        </w:tabs>
        <w:ind w:left="1440" w:hanging="360"/>
      </w:pPr>
      <w:rPr>
        <w:rFonts w:ascii="Wingdings" w:hAnsi="Wingdings" w:hint="default"/>
      </w:rPr>
    </w:lvl>
    <w:lvl w:ilvl="2" w:tplc="72D4C504">
      <w:start w:val="1"/>
      <w:numFmt w:val="bullet"/>
      <w:lvlText w:val=""/>
      <w:lvlJc w:val="left"/>
      <w:pPr>
        <w:tabs>
          <w:tab w:val="num" w:pos="2160"/>
        </w:tabs>
        <w:ind w:left="2160" w:hanging="360"/>
      </w:pPr>
      <w:rPr>
        <w:rFonts w:ascii="Wingdings" w:hAnsi="Wingdings" w:hint="default"/>
      </w:rPr>
    </w:lvl>
    <w:lvl w:ilvl="3" w:tplc="D104387C">
      <w:start w:val="1"/>
      <w:numFmt w:val="bullet"/>
      <w:lvlText w:val=""/>
      <w:lvlJc w:val="left"/>
      <w:pPr>
        <w:tabs>
          <w:tab w:val="num" w:pos="2880"/>
        </w:tabs>
        <w:ind w:left="2880" w:hanging="360"/>
      </w:pPr>
      <w:rPr>
        <w:rFonts w:ascii="Wingdings" w:hAnsi="Wingdings" w:hint="default"/>
      </w:rPr>
    </w:lvl>
    <w:lvl w:ilvl="4" w:tplc="3FB8C934">
      <w:start w:val="1"/>
      <w:numFmt w:val="bullet"/>
      <w:lvlText w:val=""/>
      <w:lvlJc w:val="left"/>
      <w:pPr>
        <w:tabs>
          <w:tab w:val="num" w:pos="3600"/>
        </w:tabs>
        <w:ind w:left="3600" w:hanging="360"/>
      </w:pPr>
      <w:rPr>
        <w:rFonts w:ascii="Wingdings" w:hAnsi="Wingdings" w:hint="default"/>
      </w:rPr>
    </w:lvl>
    <w:lvl w:ilvl="5" w:tplc="51EC34CC">
      <w:start w:val="1"/>
      <w:numFmt w:val="bullet"/>
      <w:lvlText w:val=""/>
      <w:lvlJc w:val="left"/>
      <w:pPr>
        <w:tabs>
          <w:tab w:val="num" w:pos="4320"/>
        </w:tabs>
        <w:ind w:left="4320" w:hanging="360"/>
      </w:pPr>
      <w:rPr>
        <w:rFonts w:ascii="Wingdings" w:hAnsi="Wingdings" w:hint="default"/>
      </w:rPr>
    </w:lvl>
    <w:lvl w:ilvl="6" w:tplc="BF0A631A">
      <w:start w:val="1"/>
      <w:numFmt w:val="bullet"/>
      <w:lvlText w:val=""/>
      <w:lvlJc w:val="left"/>
      <w:pPr>
        <w:tabs>
          <w:tab w:val="num" w:pos="5040"/>
        </w:tabs>
        <w:ind w:left="5040" w:hanging="360"/>
      </w:pPr>
      <w:rPr>
        <w:rFonts w:ascii="Wingdings" w:hAnsi="Wingdings" w:hint="default"/>
      </w:rPr>
    </w:lvl>
    <w:lvl w:ilvl="7" w:tplc="4F3E636C">
      <w:start w:val="1"/>
      <w:numFmt w:val="bullet"/>
      <w:lvlText w:val=""/>
      <w:lvlJc w:val="left"/>
      <w:pPr>
        <w:tabs>
          <w:tab w:val="num" w:pos="5760"/>
        </w:tabs>
        <w:ind w:left="5760" w:hanging="360"/>
      </w:pPr>
      <w:rPr>
        <w:rFonts w:ascii="Wingdings" w:hAnsi="Wingdings" w:hint="default"/>
      </w:rPr>
    </w:lvl>
    <w:lvl w:ilvl="8" w:tplc="84FE8204">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43A0B60"/>
    <w:multiLevelType w:val="hybridMultilevel"/>
    <w:tmpl w:val="4530BF20"/>
    <w:lvl w:ilvl="0" w:tplc="B19ADB60">
      <w:start w:val="1"/>
      <w:numFmt w:val="decimal"/>
      <w:lvlText w:val="%1."/>
      <w:lvlJc w:val="left"/>
      <w:pPr>
        <w:ind w:left="720" w:hanging="360"/>
      </w:pPr>
      <w:rPr>
        <w:rFonts w:hint="default"/>
      </w:rPr>
    </w:lvl>
    <w:lvl w:ilvl="1" w:tplc="B0AAF4D8">
      <w:start w:val="1"/>
      <w:numFmt w:val="bullet"/>
      <w:lvlText w:val="o"/>
      <w:lvlJc w:val="left"/>
      <w:pPr>
        <w:ind w:left="1440" w:hanging="360"/>
      </w:pPr>
      <w:rPr>
        <w:rFonts w:ascii="Courier New" w:hAnsi="Courier New" w:cs="Courier New" w:hint="default"/>
      </w:rPr>
    </w:lvl>
    <w:lvl w:ilvl="2" w:tplc="CD2E11D6">
      <w:start w:val="1"/>
      <w:numFmt w:val="bullet"/>
      <w:lvlText w:val=""/>
      <w:lvlJc w:val="left"/>
      <w:pPr>
        <w:ind w:left="2160" w:hanging="360"/>
      </w:pPr>
      <w:rPr>
        <w:rFonts w:ascii="Wingdings" w:hAnsi="Wingdings" w:hint="default"/>
      </w:rPr>
    </w:lvl>
    <w:lvl w:ilvl="3" w:tplc="898E71FA">
      <w:start w:val="1"/>
      <w:numFmt w:val="bullet"/>
      <w:lvlText w:val=""/>
      <w:lvlJc w:val="left"/>
      <w:pPr>
        <w:ind w:left="2880" w:hanging="360"/>
      </w:pPr>
      <w:rPr>
        <w:rFonts w:ascii="Symbol" w:hAnsi="Symbol" w:hint="default"/>
      </w:rPr>
    </w:lvl>
    <w:lvl w:ilvl="4" w:tplc="0B46DF42">
      <w:start w:val="1"/>
      <w:numFmt w:val="bullet"/>
      <w:lvlText w:val="o"/>
      <w:lvlJc w:val="left"/>
      <w:pPr>
        <w:ind w:left="3600" w:hanging="360"/>
      </w:pPr>
      <w:rPr>
        <w:rFonts w:ascii="Courier New" w:hAnsi="Courier New" w:cs="Courier New" w:hint="default"/>
      </w:rPr>
    </w:lvl>
    <w:lvl w:ilvl="5" w:tplc="9EE8C968">
      <w:start w:val="1"/>
      <w:numFmt w:val="bullet"/>
      <w:lvlText w:val=""/>
      <w:lvlJc w:val="left"/>
      <w:pPr>
        <w:ind w:left="4320" w:hanging="360"/>
      </w:pPr>
      <w:rPr>
        <w:rFonts w:ascii="Wingdings" w:hAnsi="Wingdings" w:hint="default"/>
      </w:rPr>
    </w:lvl>
    <w:lvl w:ilvl="6" w:tplc="33849F0E">
      <w:start w:val="1"/>
      <w:numFmt w:val="bullet"/>
      <w:lvlText w:val=""/>
      <w:lvlJc w:val="left"/>
      <w:pPr>
        <w:ind w:left="5040" w:hanging="360"/>
      </w:pPr>
      <w:rPr>
        <w:rFonts w:ascii="Symbol" w:hAnsi="Symbol" w:hint="default"/>
      </w:rPr>
    </w:lvl>
    <w:lvl w:ilvl="7" w:tplc="8258FE38">
      <w:start w:val="1"/>
      <w:numFmt w:val="bullet"/>
      <w:lvlText w:val="o"/>
      <w:lvlJc w:val="left"/>
      <w:pPr>
        <w:ind w:left="5760" w:hanging="360"/>
      </w:pPr>
      <w:rPr>
        <w:rFonts w:ascii="Courier New" w:hAnsi="Courier New" w:cs="Courier New" w:hint="default"/>
      </w:rPr>
    </w:lvl>
    <w:lvl w:ilvl="8" w:tplc="786C5B44">
      <w:start w:val="1"/>
      <w:numFmt w:val="bullet"/>
      <w:lvlText w:val=""/>
      <w:lvlJc w:val="left"/>
      <w:pPr>
        <w:ind w:left="6480" w:hanging="360"/>
      </w:pPr>
      <w:rPr>
        <w:rFonts w:ascii="Wingdings" w:hAnsi="Wingdings" w:hint="default"/>
      </w:rPr>
    </w:lvl>
  </w:abstractNum>
  <w:abstractNum w:abstractNumId="9" w15:restartNumberingAfterBreak="0">
    <w:nsid w:val="669F276A"/>
    <w:multiLevelType w:val="hybridMultilevel"/>
    <w:tmpl w:val="8D6A8F18"/>
    <w:lvl w:ilvl="0" w:tplc="04C8CAE8">
      <w:start w:val="1"/>
      <w:numFmt w:val="bullet"/>
      <w:lvlText w:val=""/>
      <w:lvlJc w:val="left"/>
      <w:pPr>
        <w:ind w:left="720" w:hanging="360"/>
      </w:pPr>
      <w:rPr>
        <w:rFonts w:ascii="Symbol" w:hAnsi="Symbol" w:hint="default"/>
      </w:rPr>
    </w:lvl>
    <w:lvl w:ilvl="1" w:tplc="9BF6B274">
      <w:start w:val="1"/>
      <w:numFmt w:val="bullet"/>
      <w:lvlText w:val="o"/>
      <w:lvlJc w:val="left"/>
      <w:pPr>
        <w:ind w:left="1440" w:hanging="360"/>
      </w:pPr>
      <w:rPr>
        <w:rFonts w:ascii="Courier New" w:hAnsi="Courier New" w:cs="Courier New" w:hint="default"/>
      </w:rPr>
    </w:lvl>
    <w:lvl w:ilvl="2" w:tplc="98D0EA3C">
      <w:start w:val="1"/>
      <w:numFmt w:val="bullet"/>
      <w:lvlText w:val=""/>
      <w:lvlJc w:val="left"/>
      <w:pPr>
        <w:ind w:left="2160" w:hanging="360"/>
      </w:pPr>
      <w:rPr>
        <w:rFonts w:ascii="Wingdings" w:hAnsi="Wingdings" w:hint="default"/>
      </w:rPr>
    </w:lvl>
    <w:lvl w:ilvl="3" w:tplc="9956FFC0">
      <w:start w:val="1"/>
      <w:numFmt w:val="bullet"/>
      <w:lvlText w:val=""/>
      <w:lvlJc w:val="left"/>
      <w:pPr>
        <w:ind w:left="2880" w:hanging="360"/>
      </w:pPr>
      <w:rPr>
        <w:rFonts w:ascii="Symbol" w:hAnsi="Symbol" w:hint="default"/>
      </w:rPr>
    </w:lvl>
    <w:lvl w:ilvl="4" w:tplc="039CF890">
      <w:start w:val="1"/>
      <w:numFmt w:val="bullet"/>
      <w:lvlText w:val="o"/>
      <w:lvlJc w:val="left"/>
      <w:pPr>
        <w:ind w:left="3600" w:hanging="360"/>
      </w:pPr>
      <w:rPr>
        <w:rFonts w:ascii="Courier New" w:hAnsi="Courier New" w:cs="Courier New" w:hint="default"/>
      </w:rPr>
    </w:lvl>
    <w:lvl w:ilvl="5" w:tplc="73BC9414">
      <w:start w:val="1"/>
      <w:numFmt w:val="bullet"/>
      <w:lvlText w:val=""/>
      <w:lvlJc w:val="left"/>
      <w:pPr>
        <w:ind w:left="4320" w:hanging="360"/>
      </w:pPr>
      <w:rPr>
        <w:rFonts w:ascii="Wingdings" w:hAnsi="Wingdings" w:hint="default"/>
      </w:rPr>
    </w:lvl>
    <w:lvl w:ilvl="6" w:tplc="2E40933E">
      <w:start w:val="1"/>
      <w:numFmt w:val="bullet"/>
      <w:lvlText w:val=""/>
      <w:lvlJc w:val="left"/>
      <w:pPr>
        <w:ind w:left="5040" w:hanging="360"/>
      </w:pPr>
      <w:rPr>
        <w:rFonts w:ascii="Symbol" w:hAnsi="Symbol" w:hint="default"/>
      </w:rPr>
    </w:lvl>
    <w:lvl w:ilvl="7" w:tplc="2A38FE38">
      <w:start w:val="1"/>
      <w:numFmt w:val="bullet"/>
      <w:lvlText w:val="o"/>
      <w:lvlJc w:val="left"/>
      <w:pPr>
        <w:ind w:left="5760" w:hanging="360"/>
      </w:pPr>
      <w:rPr>
        <w:rFonts w:ascii="Courier New" w:hAnsi="Courier New" w:cs="Courier New" w:hint="default"/>
      </w:rPr>
    </w:lvl>
    <w:lvl w:ilvl="8" w:tplc="345E7CC0">
      <w:start w:val="1"/>
      <w:numFmt w:val="bullet"/>
      <w:lvlText w:val=""/>
      <w:lvlJc w:val="left"/>
      <w:pPr>
        <w:ind w:left="6480" w:hanging="360"/>
      </w:pPr>
      <w:rPr>
        <w:rFonts w:ascii="Wingdings" w:hAnsi="Wingdings" w:hint="default"/>
      </w:rPr>
    </w:lvl>
  </w:abstractNum>
  <w:abstractNum w:abstractNumId="10" w15:restartNumberingAfterBreak="0">
    <w:nsid w:val="7D3076C5"/>
    <w:multiLevelType w:val="hybridMultilevel"/>
    <w:tmpl w:val="6C22E364"/>
    <w:lvl w:ilvl="0" w:tplc="FE7ECE88">
      <w:start w:val="1"/>
      <w:numFmt w:val="decimal"/>
      <w:lvlText w:val="%1."/>
      <w:lvlJc w:val="left"/>
      <w:pPr>
        <w:ind w:left="1080" w:hanging="720"/>
      </w:pPr>
      <w:rPr>
        <w:rFonts w:hint="default"/>
      </w:rPr>
    </w:lvl>
    <w:lvl w:ilvl="1" w:tplc="E5BA97B4">
      <w:start w:val="1"/>
      <w:numFmt w:val="lowerLetter"/>
      <w:lvlText w:val="%2."/>
      <w:lvlJc w:val="left"/>
      <w:pPr>
        <w:ind w:left="1440" w:hanging="360"/>
      </w:pPr>
    </w:lvl>
    <w:lvl w:ilvl="2" w:tplc="3E34B150">
      <w:start w:val="1"/>
      <w:numFmt w:val="lowerRoman"/>
      <w:lvlText w:val="%3."/>
      <w:lvlJc w:val="right"/>
      <w:pPr>
        <w:ind w:left="2160" w:hanging="180"/>
      </w:pPr>
    </w:lvl>
    <w:lvl w:ilvl="3" w:tplc="E3B8A244">
      <w:start w:val="1"/>
      <w:numFmt w:val="decimal"/>
      <w:lvlText w:val="%4."/>
      <w:lvlJc w:val="left"/>
      <w:pPr>
        <w:ind w:left="2880" w:hanging="360"/>
      </w:pPr>
    </w:lvl>
    <w:lvl w:ilvl="4" w:tplc="7D9E96D0">
      <w:start w:val="1"/>
      <w:numFmt w:val="lowerLetter"/>
      <w:lvlText w:val="%5."/>
      <w:lvlJc w:val="left"/>
      <w:pPr>
        <w:ind w:left="3600" w:hanging="360"/>
      </w:pPr>
    </w:lvl>
    <w:lvl w:ilvl="5" w:tplc="42E6E7F0">
      <w:start w:val="1"/>
      <w:numFmt w:val="lowerRoman"/>
      <w:lvlText w:val="%6."/>
      <w:lvlJc w:val="right"/>
      <w:pPr>
        <w:ind w:left="4320" w:hanging="180"/>
      </w:pPr>
    </w:lvl>
    <w:lvl w:ilvl="6" w:tplc="A43C0920">
      <w:start w:val="1"/>
      <w:numFmt w:val="decimal"/>
      <w:lvlText w:val="%7."/>
      <w:lvlJc w:val="left"/>
      <w:pPr>
        <w:ind w:left="5040" w:hanging="360"/>
      </w:pPr>
    </w:lvl>
    <w:lvl w:ilvl="7" w:tplc="64C68A92">
      <w:start w:val="1"/>
      <w:numFmt w:val="lowerLetter"/>
      <w:lvlText w:val="%8."/>
      <w:lvlJc w:val="left"/>
      <w:pPr>
        <w:ind w:left="5760" w:hanging="360"/>
      </w:pPr>
    </w:lvl>
    <w:lvl w:ilvl="8" w:tplc="6BA0475E">
      <w:start w:val="1"/>
      <w:numFmt w:val="lowerRoman"/>
      <w:lvlText w:val="%9."/>
      <w:lvlJc w:val="right"/>
      <w:pPr>
        <w:ind w:left="6480" w:hanging="180"/>
      </w:pPr>
    </w:lvl>
  </w:abstractNum>
  <w:num w:numId="1">
    <w:abstractNumId w:val="7"/>
  </w:num>
  <w:num w:numId="2">
    <w:abstractNumId w:val="6"/>
  </w:num>
  <w:num w:numId="3">
    <w:abstractNumId w:val="4"/>
  </w:num>
  <w:num w:numId="4">
    <w:abstractNumId w:val="2"/>
  </w:num>
  <w:num w:numId="5">
    <w:abstractNumId w:val="3"/>
  </w:num>
  <w:num w:numId="6">
    <w:abstractNumId w:val="1"/>
  </w:num>
  <w:num w:numId="7">
    <w:abstractNumId w:val="0"/>
  </w:num>
  <w:num w:numId="8">
    <w:abstractNumId w:val="5"/>
  </w:num>
  <w:num w:numId="9">
    <w:abstractNumId w:val="9"/>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081E"/>
    <w:rsid w:val="0002535A"/>
    <w:rsid w:val="002C3064"/>
    <w:rsid w:val="00360559"/>
    <w:rsid w:val="003E081E"/>
    <w:rsid w:val="00575E57"/>
    <w:rsid w:val="0083232C"/>
    <w:rsid w:val="00A73E8E"/>
    <w:rsid w:val="00B87D00"/>
    <w:rsid w:val="00BC5E98"/>
    <w:rsid w:val="00C120B5"/>
    <w:rsid w:val="00C457CE"/>
    <w:rsid w:val="00D30F4D"/>
    <w:rsid w:val="00ED5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2F86"/>
  <w15:docId w15:val="{0BF58D2A-4D9E-4FA0-AD4B-150AB3FAD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1"/>
    <w:uiPriority w:val="99"/>
    <w:qFormat/>
    <w:pPr>
      <w:keepNext/>
      <w:spacing w:before="240" w:after="60"/>
      <w:outlineLvl w:val="0"/>
    </w:pPr>
    <w:rPr>
      <w:rFonts w:ascii="Arial" w:hAnsi="Arial" w:cs="Arial"/>
      <w:b/>
      <w:bCs/>
      <w:sz w:val="32"/>
      <w:szCs w:val="32"/>
    </w:rPr>
  </w:style>
  <w:style w:type="paragraph" w:styleId="2">
    <w:name w:val="heading 2"/>
    <w:basedOn w:val="a"/>
    <w:next w:val="a"/>
    <w:link w:val="21"/>
    <w:uiPriority w:val="99"/>
    <w:qFormat/>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pPr>
      <w:keepNext/>
      <w:spacing w:before="240" w:after="60"/>
      <w:outlineLvl w:val="2"/>
    </w:pPr>
    <w:rPr>
      <w:rFonts w:ascii="Arial" w:hAnsi="Arial" w:cs="Arial"/>
      <w:b/>
      <w:bCs/>
      <w:sz w:val="26"/>
      <w:szCs w:val="26"/>
    </w:rPr>
  </w:style>
  <w:style w:type="paragraph" w:styleId="4">
    <w:name w:val="heading 4"/>
    <w:basedOn w:val="a"/>
    <w:next w:val="a"/>
    <w:link w:val="41"/>
    <w:uiPriority w:val="99"/>
    <w:qFormat/>
    <w:pPr>
      <w:keepNext/>
      <w:ind w:left="360"/>
      <w:outlineLvl w:val="3"/>
    </w:pPr>
    <w:rPr>
      <w:sz w:val="20"/>
      <w:szCs w:val="20"/>
    </w:rPr>
  </w:style>
  <w:style w:type="paragraph" w:styleId="5">
    <w:name w:val="heading 5"/>
    <w:basedOn w:val="a"/>
    <w:next w:val="a"/>
    <w:link w:val="51"/>
    <w:uiPriority w:val="99"/>
    <w:qFormat/>
    <w:pPr>
      <w:keepNext/>
      <w:keepLines/>
      <w:spacing w:before="200"/>
      <w:outlineLvl w:val="4"/>
    </w:pPr>
    <w:rPr>
      <w:rFonts w:ascii="Cambria" w:hAnsi="Cambria"/>
      <w:color w:val="243F60"/>
    </w:rPr>
  </w:style>
  <w:style w:type="paragraph" w:styleId="6">
    <w:name w:val="heading 6"/>
    <w:basedOn w:val="a"/>
    <w:next w:val="a"/>
    <w:link w:val="61"/>
    <w:uiPriority w:val="99"/>
    <w:qFormat/>
    <w:pPr>
      <w:keepNext/>
      <w:framePr w:hSpace="180" w:wrap="around" w:vAnchor="text" w:hAnchor="text" w:x="4644" w:y="1"/>
      <w:outlineLvl w:val="5"/>
    </w:pPr>
    <w:rPr>
      <w:sz w:val="20"/>
      <w:szCs w:val="20"/>
    </w:rPr>
  </w:style>
  <w:style w:type="paragraph" w:styleId="7">
    <w:name w:val="heading 7"/>
    <w:basedOn w:val="a"/>
    <w:next w:val="a"/>
    <w:link w:val="71"/>
    <w:uiPriority w:val="99"/>
    <w:qFormat/>
    <w:pPr>
      <w:keepNext/>
      <w:jc w:val="both"/>
      <w:outlineLvl w:val="6"/>
    </w:pPr>
    <w:rPr>
      <w:b/>
      <w:bCs/>
      <w:sz w:val="16"/>
      <w:szCs w:val="26"/>
    </w:rPr>
  </w:style>
  <w:style w:type="paragraph" w:styleId="8">
    <w:name w:val="heading 8"/>
    <w:basedOn w:val="a"/>
    <w:next w:val="a"/>
    <w:link w:val="81"/>
    <w:uiPriority w:val="99"/>
    <w:qFormat/>
    <w:pPr>
      <w:keepNext/>
      <w:outlineLvl w:val="7"/>
    </w:pPr>
    <w:rPr>
      <w:b/>
      <w:bCs/>
      <w:sz w:val="16"/>
    </w:rPr>
  </w:style>
  <w:style w:type="paragraph" w:styleId="9">
    <w:name w:val="heading 9"/>
    <w:basedOn w:val="a"/>
    <w:next w:val="a"/>
    <w:link w:val="91"/>
    <w:uiPriority w:val="99"/>
    <w:qFormat/>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style>
  <w:style w:type="character" w:customStyle="1" w:styleId="SubtitleChar">
    <w:name w:val="Subtitle Char"/>
    <w:basedOn w:val="a0"/>
    <w:uiPriority w:val="11"/>
    <w:rPr>
      <w:sz w:val="24"/>
      <w:szCs w:val="24"/>
    </w:rPr>
  </w:style>
  <w:style w:type="paragraph" w:styleId="20">
    <w:name w:val="Quote"/>
    <w:basedOn w:val="a"/>
    <w:next w:val="a"/>
    <w:link w:val="22"/>
    <w:uiPriority w:val="29"/>
    <w:qFormat/>
    <w:pPr>
      <w:ind w:left="720" w:right="720"/>
    </w:pPr>
    <w:rPr>
      <w:i/>
    </w:rPr>
  </w:style>
  <w:style w:type="character" w:customStyle="1" w:styleId="22">
    <w:name w:val="Цитата 2 Знак"/>
    <w:link w:val="20"/>
    <w:uiPriority w:val="29"/>
    <w:rPr>
      <w:i/>
    </w:rPr>
  </w:style>
  <w:style w:type="paragraph" w:styleId="a4">
    <w:name w:val="Intense Quote"/>
    <w:basedOn w:val="a"/>
    <w:next w:val="a"/>
    <w:link w:val="a5"/>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5">
    <w:name w:val="Выделенная цитата Знак"/>
    <w:link w:val="a4"/>
    <w:uiPriority w:val="30"/>
    <w:rPr>
      <w:i/>
    </w:rPr>
  </w:style>
  <w:style w:type="character" w:customStyle="1" w:styleId="CaptionChar">
    <w:name w:val="Caption Char"/>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0">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0">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40">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50">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a1"/>
    <w:uiPriority w:val="99"/>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a1"/>
    <w:uiPriority w:val="99"/>
    <w:rPr>
      <w:color w:val="404040"/>
      <w:sz w:val="20"/>
      <w:szCs w:val="20"/>
      <w:lang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a1"/>
    <w:uiPriority w:val="99"/>
    <w:rPr>
      <w:color w:val="404040"/>
      <w:sz w:val="20"/>
      <w:szCs w:val="20"/>
      <w:lang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a1"/>
    <w:uiPriority w:val="99"/>
    <w:rPr>
      <w:color w:val="404040"/>
      <w:sz w:val="20"/>
      <w:szCs w:val="20"/>
      <w:lang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a1"/>
    <w:uiPriority w:val="99"/>
    <w:rPr>
      <w:color w:val="404040"/>
      <w:sz w:val="20"/>
      <w:szCs w:val="20"/>
      <w:lang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a1"/>
    <w:uiPriority w:val="99"/>
    <w:rPr>
      <w:color w:val="404040"/>
      <w:sz w:val="20"/>
      <w:szCs w:val="20"/>
      <w:lang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a1"/>
    <w:uiPriority w:val="99"/>
    <w:rPr>
      <w:color w:val="404040"/>
      <w:sz w:val="20"/>
      <w:szCs w:val="20"/>
      <w:lang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6">
    <w:name w:val="footnote reference"/>
    <w:basedOn w:val="a0"/>
    <w:uiPriority w:val="99"/>
    <w:unhideWhenUsed/>
    <w:rPr>
      <w:vertAlign w:val="superscript"/>
    </w:rPr>
  </w:style>
  <w:style w:type="paragraph" w:styleId="a7">
    <w:name w:val="endnote text"/>
    <w:basedOn w:val="a"/>
    <w:link w:val="a8"/>
    <w:uiPriority w:val="99"/>
    <w:semiHidden/>
    <w:unhideWhenUsed/>
    <w:rPr>
      <w:sz w:val="20"/>
    </w:rPr>
  </w:style>
  <w:style w:type="character" w:customStyle="1" w:styleId="a8">
    <w:name w:val="Текст концевой сноски Знак"/>
    <w:link w:val="a7"/>
    <w:uiPriority w:val="99"/>
    <w:rPr>
      <w:sz w:val="20"/>
    </w:rPr>
  </w:style>
  <w:style w:type="character" w:styleId="a9">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0">
    <w:name w:val="toc 6"/>
    <w:basedOn w:val="a"/>
    <w:next w:val="a"/>
    <w:uiPriority w:val="39"/>
    <w:unhideWhenUsed/>
    <w:pPr>
      <w:spacing w:after="57"/>
      <w:ind w:left="1417"/>
    </w:pPr>
  </w:style>
  <w:style w:type="paragraph" w:styleId="70">
    <w:name w:val="toc 7"/>
    <w:basedOn w:val="a"/>
    <w:next w:val="a"/>
    <w:uiPriority w:val="39"/>
    <w:unhideWhenUsed/>
    <w:pPr>
      <w:spacing w:after="57"/>
      <w:ind w:left="1701"/>
    </w:pPr>
  </w:style>
  <w:style w:type="paragraph" w:styleId="80">
    <w:name w:val="toc 8"/>
    <w:basedOn w:val="a"/>
    <w:next w:val="a"/>
    <w:uiPriority w:val="39"/>
    <w:unhideWhenUsed/>
    <w:pPr>
      <w:spacing w:after="57"/>
      <w:ind w:left="1984"/>
    </w:pPr>
  </w:style>
  <w:style w:type="paragraph" w:styleId="90">
    <w:name w:val="toc 9"/>
    <w:basedOn w:val="a"/>
    <w:next w:val="a"/>
    <w:uiPriority w:val="39"/>
    <w:unhideWhenUsed/>
    <w:pPr>
      <w:spacing w:after="57"/>
      <w:ind w:left="2268"/>
    </w:pPr>
  </w:style>
  <w:style w:type="paragraph" w:styleId="aa">
    <w:name w:val="TOC Heading"/>
    <w:uiPriority w:val="39"/>
    <w:unhideWhenUsed/>
  </w:style>
  <w:style w:type="character" w:customStyle="1" w:styleId="Heading1Char">
    <w:name w:val="Heading 1 Char"/>
    <w:uiPriority w:val="9"/>
    <w:rPr>
      <w:rFonts w:ascii="Cambria" w:eastAsia="Times New Roman" w:hAnsi="Cambria" w:cs="Times New Roman"/>
      <w:b/>
      <w:bCs/>
      <w:sz w:val="32"/>
      <w:szCs w:val="32"/>
    </w:rPr>
  </w:style>
  <w:style w:type="character" w:customStyle="1" w:styleId="Heading2Char">
    <w:name w:val="Heading 2 Char"/>
    <w:uiPriority w:val="9"/>
    <w:semiHidden/>
    <w:rPr>
      <w:rFonts w:ascii="Cambria" w:eastAsia="Times New Roman" w:hAnsi="Cambria" w:cs="Times New Roman"/>
      <w:b/>
      <w:bCs/>
      <w:i/>
      <w:iCs/>
      <w:sz w:val="28"/>
      <w:szCs w:val="28"/>
    </w:rPr>
  </w:style>
  <w:style w:type="character" w:customStyle="1" w:styleId="Heading3Char">
    <w:name w:val="Heading 3 Char"/>
    <w:uiPriority w:val="9"/>
    <w:semiHidden/>
    <w:rPr>
      <w:rFonts w:ascii="Cambria" w:eastAsia="Times New Roman" w:hAnsi="Cambria" w:cs="Times New Roman"/>
      <w:b/>
      <w:bCs/>
      <w:sz w:val="26"/>
      <w:szCs w:val="26"/>
    </w:rPr>
  </w:style>
  <w:style w:type="character" w:customStyle="1" w:styleId="Heading4Char">
    <w:name w:val="Heading 4 Char"/>
    <w:uiPriority w:val="9"/>
    <w:semiHidden/>
    <w:rPr>
      <w:rFonts w:ascii="Calibri" w:eastAsia="Times New Roman" w:hAnsi="Calibri" w:cs="Times New Roman"/>
      <w:b/>
      <w:bCs/>
      <w:sz w:val="28"/>
      <w:szCs w:val="28"/>
    </w:rPr>
  </w:style>
  <w:style w:type="character" w:customStyle="1" w:styleId="Heading5Char">
    <w:name w:val="Heading 5 Char"/>
    <w:uiPriority w:val="9"/>
    <w:semiHidden/>
    <w:rPr>
      <w:rFonts w:ascii="Calibri" w:eastAsia="Times New Roman" w:hAnsi="Calibri" w:cs="Times New Roman"/>
      <w:b/>
      <w:bCs/>
      <w:i/>
      <w:iCs/>
      <w:sz w:val="26"/>
      <w:szCs w:val="26"/>
    </w:rPr>
  </w:style>
  <w:style w:type="character" w:customStyle="1" w:styleId="Heading6Char">
    <w:name w:val="Heading 6 Char"/>
    <w:uiPriority w:val="9"/>
    <w:semiHidden/>
    <w:rPr>
      <w:rFonts w:ascii="Calibri" w:eastAsia="Times New Roman" w:hAnsi="Calibri" w:cs="Times New Roman"/>
      <w:b/>
      <w:bCs/>
    </w:rPr>
  </w:style>
  <w:style w:type="character" w:customStyle="1" w:styleId="Heading7Char">
    <w:name w:val="Heading 7 Char"/>
    <w:uiPriority w:val="9"/>
    <w:semiHidden/>
    <w:rPr>
      <w:rFonts w:ascii="Calibri" w:eastAsia="Times New Roman" w:hAnsi="Calibri" w:cs="Times New Roman"/>
      <w:sz w:val="24"/>
      <w:szCs w:val="24"/>
    </w:rPr>
  </w:style>
  <w:style w:type="character" w:customStyle="1" w:styleId="Heading8Char">
    <w:name w:val="Heading 8 Char"/>
    <w:uiPriority w:val="9"/>
    <w:semiHidden/>
    <w:rPr>
      <w:rFonts w:ascii="Calibri" w:eastAsia="Times New Roman" w:hAnsi="Calibri" w:cs="Times New Roman"/>
      <w:i/>
      <w:iCs/>
      <w:sz w:val="24"/>
      <w:szCs w:val="24"/>
    </w:rPr>
  </w:style>
  <w:style w:type="character" w:customStyle="1" w:styleId="Heading9Char">
    <w:name w:val="Heading 9 Char"/>
    <w:uiPriority w:val="9"/>
    <w:semiHidden/>
    <w:rPr>
      <w:rFonts w:ascii="Cambria" w:eastAsia="Times New Roman" w:hAnsi="Cambria" w:cs="Times New Roman"/>
    </w:rPr>
  </w:style>
  <w:style w:type="character" w:customStyle="1" w:styleId="13">
    <w:name w:val="Заголовок 1 Знак"/>
    <w:uiPriority w:val="99"/>
    <w:rPr>
      <w:rFonts w:ascii="Arial" w:eastAsia="Times New Roman" w:hAnsi="Arial" w:cs="Arial"/>
      <w:b/>
      <w:bCs/>
      <w:sz w:val="32"/>
      <w:szCs w:val="32"/>
      <w:lang w:eastAsia="ru-RU"/>
    </w:rPr>
  </w:style>
  <w:style w:type="character" w:customStyle="1" w:styleId="25">
    <w:name w:val="Заголовок 2 Знак"/>
    <w:uiPriority w:val="99"/>
    <w:rPr>
      <w:rFonts w:ascii="Arial" w:eastAsia="Times New Roman" w:hAnsi="Arial" w:cs="Arial"/>
      <w:b/>
      <w:bCs/>
      <w:i/>
      <w:iCs/>
      <w:sz w:val="28"/>
      <w:szCs w:val="28"/>
      <w:lang w:eastAsia="ru-RU"/>
    </w:rPr>
  </w:style>
  <w:style w:type="character" w:customStyle="1" w:styleId="33">
    <w:name w:val="Заголовок 3 Знак"/>
    <w:uiPriority w:val="99"/>
    <w:rPr>
      <w:rFonts w:ascii="Arial" w:eastAsia="Times New Roman" w:hAnsi="Arial" w:cs="Arial"/>
      <w:b/>
      <w:bCs/>
      <w:sz w:val="26"/>
      <w:szCs w:val="26"/>
      <w:lang w:eastAsia="ru-RU"/>
    </w:rPr>
  </w:style>
  <w:style w:type="character" w:customStyle="1" w:styleId="43">
    <w:name w:val="Заголовок 4 Знак"/>
    <w:uiPriority w:val="99"/>
    <w:rPr>
      <w:rFonts w:eastAsia="Times New Roman" w:cs="Times New Roman"/>
      <w:sz w:val="20"/>
      <w:szCs w:val="20"/>
      <w:lang w:eastAsia="ru-RU"/>
    </w:rPr>
  </w:style>
  <w:style w:type="character" w:customStyle="1" w:styleId="53">
    <w:name w:val="Заголовок 5 Знак"/>
    <w:uiPriority w:val="99"/>
    <w:rPr>
      <w:rFonts w:ascii="Cambria" w:eastAsia="Times New Roman" w:hAnsi="Cambria" w:cs="Times New Roman"/>
      <w:color w:val="243F60"/>
      <w:sz w:val="24"/>
      <w:szCs w:val="24"/>
      <w:lang w:eastAsia="ru-RU"/>
    </w:rPr>
  </w:style>
  <w:style w:type="character" w:customStyle="1" w:styleId="62">
    <w:name w:val="Заголовок 6 Знак"/>
    <w:uiPriority w:val="99"/>
    <w:rPr>
      <w:rFonts w:eastAsia="Times New Roman" w:cs="Times New Roman"/>
      <w:sz w:val="20"/>
      <w:szCs w:val="20"/>
      <w:lang w:eastAsia="ru-RU"/>
    </w:rPr>
  </w:style>
  <w:style w:type="character" w:customStyle="1" w:styleId="72">
    <w:name w:val="Заголовок 7 Знак"/>
    <w:uiPriority w:val="99"/>
    <w:rPr>
      <w:rFonts w:eastAsia="Times New Roman" w:cs="Times New Roman"/>
      <w:b/>
      <w:bCs/>
      <w:sz w:val="26"/>
      <w:szCs w:val="26"/>
      <w:lang w:eastAsia="ru-RU"/>
    </w:rPr>
  </w:style>
  <w:style w:type="character" w:customStyle="1" w:styleId="82">
    <w:name w:val="Заголовок 8 Знак"/>
    <w:uiPriority w:val="99"/>
    <w:rPr>
      <w:rFonts w:eastAsia="Times New Roman" w:cs="Times New Roman"/>
      <w:b/>
      <w:bCs/>
      <w:sz w:val="24"/>
      <w:szCs w:val="24"/>
      <w:lang w:eastAsia="ru-RU"/>
    </w:rPr>
  </w:style>
  <w:style w:type="character" w:customStyle="1" w:styleId="92">
    <w:name w:val="Заголовок 9 Знак"/>
    <w:uiPriority w:val="99"/>
    <w:rPr>
      <w:rFonts w:ascii="Cambria" w:eastAsia="Times New Roman" w:hAnsi="Cambria" w:cs="Times New Roman"/>
      <w:i/>
      <w:iCs/>
      <w:color w:val="404040"/>
      <w:sz w:val="20"/>
      <w:szCs w:val="20"/>
      <w:lang w:eastAsia="ru-RU"/>
    </w:rPr>
  </w:style>
  <w:style w:type="character" w:customStyle="1" w:styleId="14">
    <w:name w:val="Текст выноски Знак1"/>
    <w:link w:val="ab"/>
    <w:uiPriority w:val="99"/>
    <w:semiHidden/>
    <w:rPr>
      <w:rFonts w:ascii="Tahoma" w:eastAsia="Times New Roman" w:hAnsi="Tahoma" w:cs="Tahoma"/>
      <w:sz w:val="16"/>
      <w:szCs w:val="16"/>
      <w:lang w:eastAsia="ru-RU"/>
    </w:rPr>
  </w:style>
  <w:style w:type="paragraph" w:styleId="ab">
    <w:name w:val="Balloon Text"/>
    <w:basedOn w:val="a"/>
    <w:link w:val="14"/>
    <w:uiPriority w:val="99"/>
    <w:semiHidden/>
    <w:rPr>
      <w:rFonts w:ascii="Tahoma" w:hAnsi="Tahoma" w:cs="Tahoma"/>
      <w:sz w:val="16"/>
      <w:szCs w:val="16"/>
    </w:rPr>
  </w:style>
  <w:style w:type="character" w:customStyle="1" w:styleId="BalloonTextChar">
    <w:name w:val="Balloon Text Char"/>
    <w:uiPriority w:val="99"/>
    <w:semiHidden/>
    <w:rPr>
      <w:sz w:val="0"/>
      <w:szCs w:val="0"/>
    </w:rPr>
  </w:style>
  <w:style w:type="character" w:customStyle="1" w:styleId="15">
    <w:name w:val="Верхний колонтитул Знак1"/>
    <w:link w:val="ac"/>
    <w:uiPriority w:val="99"/>
    <w:rPr>
      <w:rFonts w:eastAsia="Times New Roman" w:cs="Times New Roman"/>
      <w:sz w:val="24"/>
      <w:szCs w:val="24"/>
      <w:lang w:eastAsia="ru-RU"/>
    </w:rPr>
  </w:style>
  <w:style w:type="paragraph" w:styleId="ac">
    <w:name w:val="header"/>
    <w:basedOn w:val="a"/>
    <w:link w:val="15"/>
    <w:uiPriority w:val="99"/>
    <w:pPr>
      <w:tabs>
        <w:tab w:val="center" w:pos="4677"/>
        <w:tab w:val="right" w:pos="9355"/>
      </w:tabs>
    </w:pPr>
  </w:style>
  <w:style w:type="character" w:customStyle="1" w:styleId="HeaderChar">
    <w:name w:val="Header Char"/>
    <w:uiPriority w:val="99"/>
    <w:semiHidden/>
    <w:rPr>
      <w:sz w:val="24"/>
      <w:szCs w:val="24"/>
    </w:rPr>
  </w:style>
  <w:style w:type="character" w:customStyle="1" w:styleId="16">
    <w:name w:val="Нижний колонтитул Знак1"/>
    <w:link w:val="ad"/>
    <w:uiPriority w:val="99"/>
    <w:rPr>
      <w:rFonts w:eastAsia="Times New Roman" w:cs="Times New Roman"/>
      <w:sz w:val="24"/>
      <w:szCs w:val="24"/>
      <w:lang w:eastAsia="ru-RU"/>
    </w:rPr>
  </w:style>
  <w:style w:type="paragraph" w:styleId="ad">
    <w:name w:val="footer"/>
    <w:basedOn w:val="a"/>
    <w:link w:val="16"/>
    <w:uiPriority w:val="99"/>
    <w:pPr>
      <w:tabs>
        <w:tab w:val="center" w:pos="4677"/>
        <w:tab w:val="right" w:pos="9355"/>
      </w:tabs>
    </w:pPr>
  </w:style>
  <w:style w:type="character" w:customStyle="1" w:styleId="FooterChar">
    <w:name w:val="Footer Char"/>
    <w:uiPriority w:val="99"/>
    <w:semiHidden/>
    <w:rPr>
      <w:sz w:val="24"/>
      <w:szCs w:val="24"/>
    </w:rPr>
  </w:style>
  <w:style w:type="character" w:customStyle="1" w:styleId="17">
    <w:name w:val="Основной текст Знак1"/>
    <w:link w:val="ae"/>
    <w:uiPriority w:val="99"/>
    <w:rPr>
      <w:rFonts w:eastAsia="Times New Roman" w:cs="Times New Roman"/>
      <w:sz w:val="20"/>
      <w:szCs w:val="20"/>
      <w:lang w:eastAsia="ru-RU"/>
    </w:rPr>
  </w:style>
  <w:style w:type="paragraph" w:styleId="ae">
    <w:name w:val="Body Text"/>
    <w:basedOn w:val="a"/>
    <w:link w:val="17"/>
    <w:uiPriority w:val="99"/>
    <w:rPr>
      <w:sz w:val="20"/>
      <w:szCs w:val="20"/>
    </w:rPr>
  </w:style>
  <w:style w:type="character" w:customStyle="1" w:styleId="BodyTextChar">
    <w:name w:val="Body Text Char"/>
    <w:uiPriority w:val="99"/>
    <w:semiHidden/>
    <w:rPr>
      <w:sz w:val="24"/>
      <w:szCs w:val="24"/>
    </w:rPr>
  </w:style>
  <w:style w:type="paragraph" w:styleId="af">
    <w:name w:val="caption"/>
    <w:basedOn w:val="a"/>
    <w:next w:val="a"/>
    <w:uiPriority w:val="99"/>
    <w:qFormat/>
    <w:rPr>
      <w:sz w:val="20"/>
      <w:szCs w:val="20"/>
    </w:rPr>
  </w:style>
  <w:style w:type="character" w:customStyle="1" w:styleId="18">
    <w:name w:val="Текст сноски Знак1"/>
    <w:link w:val="af0"/>
    <w:uiPriority w:val="99"/>
    <w:rPr>
      <w:rFonts w:eastAsia="Times New Roman" w:cs="Times New Roman"/>
      <w:sz w:val="20"/>
      <w:szCs w:val="20"/>
      <w:lang w:eastAsia="ru-RU"/>
    </w:rPr>
  </w:style>
  <w:style w:type="paragraph" w:styleId="af0">
    <w:name w:val="footnote text"/>
    <w:basedOn w:val="a"/>
    <w:link w:val="18"/>
    <w:uiPriority w:val="99"/>
    <w:rPr>
      <w:sz w:val="20"/>
      <w:szCs w:val="20"/>
    </w:rPr>
  </w:style>
  <w:style w:type="character" w:customStyle="1" w:styleId="FootnoteTextChar">
    <w:name w:val="Footnote Text Char"/>
    <w:uiPriority w:val="99"/>
    <w:semiHidden/>
    <w:rPr>
      <w:sz w:val="20"/>
      <w:szCs w:val="20"/>
    </w:rPr>
  </w:style>
  <w:style w:type="paragraph" w:customStyle="1" w:styleId="19">
    <w:name w:val="Абзац списка1"/>
    <w:basedOn w:val="a"/>
    <w:uiPriority w:val="99"/>
    <w:pPr>
      <w:spacing w:after="200" w:line="276" w:lineRule="auto"/>
      <w:ind w:left="720"/>
      <w:contextualSpacing/>
    </w:pPr>
  </w:style>
  <w:style w:type="paragraph" w:customStyle="1" w:styleId="1a">
    <w:name w:val="Без интервала1"/>
    <w:uiPriority w:val="99"/>
  </w:style>
  <w:style w:type="paragraph" w:styleId="af1">
    <w:name w:val="Title"/>
    <w:basedOn w:val="a"/>
    <w:link w:val="af2"/>
    <w:uiPriority w:val="99"/>
    <w:qFormat/>
    <w:pPr>
      <w:jc w:val="center"/>
    </w:pPr>
    <w:rPr>
      <w:sz w:val="28"/>
      <w:szCs w:val="28"/>
    </w:rPr>
  </w:style>
  <w:style w:type="character" w:customStyle="1" w:styleId="TitleChar">
    <w:name w:val="Title Char"/>
    <w:uiPriority w:val="10"/>
    <w:rPr>
      <w:rFonts w:ascii="Cambria" w:eastAsia="Times New Roman" w:hAnsi="Cambria" w:cs="Times New Roman"/>
      <w:b/>
      <w:bCs/>
      <w:sz w:val="32"/>
      <w:szCs w:val="32"/>
    </w:rPr>
  </w:style>
  <w:style w:type="character" w:customStyle="1" w:styleId="af3">
    <w:name w:val="Название Знак"/>
    <w:uiPriority w:val="99"/>
    <w:rPr>
      <w:rFonts w:eastAsia="Times New Roman" w:cs="Times New Roman"/>
      <w:sz w:val="28"/>
      <w:szCs w:val="28"/>
      <w:lang w:eastAsia="ru-RU"/>
    </w:rPr>
  </w:style>
  <w:style w:type="character" w:customStyle="1" w:styleId="1b">
    <w:name w:val="Основной текст с отступом Знак1"/>
    <w:link w:val="af4"/>
    <w:uiPriority w:val="99"/>
    <w:rPr>
      <w:rFonts w:eastAsia="Times New Roman" w:cs="Times New Roman"/>
      <w:b/>
      <w:bCs/>
      <w:sz w:val="28"/>
      <w:szCs w:val="28"/>
      <w:lang w:eastAsia="ru-RU"/>
    </w:rPr>
  </w:style>
  <w:style w:type="paragraph" w:styleId="af4">
    <w:name w:val="Body Text Indent"/>
    <w:basedOn w:val="a"/>
    <w:link w:val="1b"/>
    <w:uiPriority w:val="99"/>
    <w:pPr>
      <w:jc w:val="both"/>
    </w:pPr>
    <w:rPr>
      <w:b/>
      <w:bCs/>
      <w:sz w:val="28"/>
      <w:szCs w:val="28"/>
    </w:rPr>
  </w:style>
  <w:style w:type="character" w:customStyle="1" w:styleId="BodyTextIndentChar">
    <w:name w:val="Body Text Indent Char"/>
    <w:uiPriority w:val="99"/>
    <w:semiHidden/>
    <w:rPr>
      <w:sz w:val="24"/>
      <w:szCs w:val="24"/>
    </w:rPr>
  </w:style>
  <w:style w:type="character" w:customStyle="1" w:styleId="210">
    <w:name w:val="Основной текст с отступом 2 Знак1"/>
    <w:link w:val="26"/>
    <w:uiPriority w:val="99"/>
    <w:rPr>
      <w:rFonts w:eastAsia="Times New Roman" w:cs="Times New Roman"/>
      <w:sz w:val="24"/>
      <w:szCs w:val="24"/>
      <w:lang w:eastAsia="ru-RU"/>
    </w:rPr>
  </w:style>
  <w:style w:type="paragraph" w:styleId="26">
    <w:name w:val="Body Text Indent 2"/>
    <w:basedOn w:val="a"/>
    <w:link w:val="210"/>
    <w:uiPriority w:val="99"/>
    <w:pPr>
      <w:spacing w:after="120" w:line="480" w:lineRule="auto"/>
      <w:ind w:left="283"/>
    </w:pPr>
  </w:style>
  <w:style w:type="character" w:customStyle="1" w:styleId="BodyTextIndent2Char">
    <w:name w:val="Body Text Indent 2 Char"/>
    <w:uiPriority w:val="99"/>
    <w:semiHidden/>
    <w:rPr>
      <w:sz w:val="24"/>
      <w:szCs w:val="24"/>
    </w:rPr>
  </w:style>
  <w:style w:type="character" w:customStyle="1" w:styleId="310">
    <w:name w:val="Основной текст с отступом 3 Знак1"/>
    <w:link w:val="34"/>
    <w:uiPriority w:val="99"/>
    <w:rPr>
      <w:rFonts w:eastAsia="Times New Roman" w:cs="Times New Roman"/>
      <w:sz w:val="16"/>
      <w:szCs w:val="16"/>
      <w:lang w:eastAsia="ru-RU"/>
    </w:rPr>
  </w:style>
  <w:style w:type="paragraph" w:styleId="34">
    <w:name w:val="Body Text Indent 3"/>
    <w:basedOn w:val="a"/>
    <w:link w:val="310"/>
    <w:uiPriority w:val="99"/>
    <w:pPr>
      <w:spacing w:after="120"/>
      <w:ind w:left="283"/>
    </w:pPr>
    <w:rPr>
      <w:sz w:val="16"/>
      <w:szCs w:val="16"/>
    </w:rPr>
  </w:style>
  <w:style w:type="character" w:customStyle="1" w:styleId="BodyTextIndent3Char">
    <w:name w:val="Body Text Indent 3 Char"/>
    <w:uiPriority w:val="99"/>
    <w:semiHidden/>
    <w:rPr>
      <w:sz w:val="16"/>
      <w:szCs w:val="16"/>
    </w:rPr>
  </w:style>
  <w:style w:type="character" w:customStyle="1" w:styleId="Heading1Char0">
    <w:name w:val="Heading 1 Char"/>
    <w:uiPriority w:val="9"/>
    <w:rPr>
      <w:rFonts w:ascii="Cambria" w:eastAsia="Times New Roman" w:hAnsi="Cambria" w:cs="Times New Roman"/>
      <w:b/>
      <w:bCs/>
      <w:sz w:val="32"/>
      <w:szCs w:val="32"/>
    </w:rPr>
  </w:style>
  <w:style w:type="character" w:customStyle="1" w:styleId="Heading2Char0">
    <w:name w:val="Heading 2 Char"/>
    <w:uiPriority w:val="9"/>
    <w:semiHidden/>
    <w:rPr>
      <w:rFonts w:ascii="Cambria" w:eastAsia="Times New Roman" w:hAnsi="Cambria" w:cs="Times New Roman"/>
      <w:b/>
      <w:bCs/>
      <w:i/>
      <w:iCs/>
      <w:sz w:val="28"/>
      <w:szCs w:val="28"/>
    </w:rPr>
  </w:style>
  <w:style w:type="character" w:customStyle="1" w:styleId="Heading3Char0">
    <w:name w:val="Heading 3 Char"/>
    <w:uiPriority w:val="9"/>
    <w:semiHidden/>
    <w:rPr>
      <w:rFonts w:ascii="Cambria" w:eastAsia="Times New Roman" w:hAnsi="Cambria" w:cs="Times New Roman"/>
      <w:b/>
      <w:bCs/>
      <w:sz w:val="26"/>
      <w:szCs w:val="26"/>
    </w:rPr>
  </w:style>
  <w:style w:type="character" w:customStyle="1" w:styleId="Heading4Char0">
    <w:name w:val="Heading 4 Char"/>
    <w:uiPriority w:val="9"/>
    <w:semiHidden/>
    <w:rPr>
      <w:rFonts w:ascii="Calibri" w:eastAsia="Times New Roman" w:hAnsi="Calibri" w:cs="Times New Roman"/>
      <w:b/>
      <w:bCs/>
      <w:sz w:val="28"/>
      <w:szCs w:val="28"/>
    </w:rPr>
  </w:style>
  <w:style w:type="character" w:customStyle="1" w:styleId="Heading5Char0">
    <w:name w:val="Heading 5 Char"/>
    <w:uiPriority w:val="9"/>
    <w:semiHidden/>
    <w:rPr>
      <w:rFonts w:ascii="Calibri" w:eastAsia="Times New Roman" w:hAnsi="Calibri" w:cs="Times New Roman"/>
      <w:b/>
      <w:bCs/>
      <w:i/>
      <w:iCs/>
      <w:sz w:val="26"/>
      <w:szCs w:val="26"/>
    </w:rPr>
  </w:style>
  <w:style w:type="character" w:customStyle="1" w:styleId="Heading6Char0">
    <w:name w:val="Heading 6 Char"/>
    <w:uiPriority w:val="9"/>
    <w:semiHidden/>
    <w:rPr>
      <w:rFonts w:ascii="Calibri" w:eastAsia="Times New Roman" w:hAnsi="Calibri" w:cs="Times New Roman"/>
      <w:b/>
      <w:bCs/>
    </w:rPr>
  </w:style>
  <w:style w:type="character" w:customStyle="1" w:styleId="Heading7Char0">
    <w:name w:val="Heading 7 Char"/>
    <w:uiPriority w:val="9"/>
    <w:semiHidden/>
    <w:rPr>
      <w:rFonts w:ascii="Calibri" w:eastAsia="Times New Roman" w:hAnsi="Calibri" w:cs="Times New Roman"/>
      <w:sz w:val="24"/>
      <w:szCs w:val="24"/>
    </w:rPr>
  </w:style>
  <w:style w:type="character" w:customStyle="1" w:styleId="Heading8Char0">
    <w:name w:val="Heading 8 Char"/>
    <w:uiPriority w:val="9"/>
    <w:semiHidden/>
    <w:rPr>
      <w:rFonts w:ascii="Calibri" w:eastAsia="Times New Roman" w:hAnsi="Calibri" w:cs="Times New Roman"/>
      <w:i/>
      <w:iCs/>
      <w:sz w:val="24"/>
      <w:szCs w:val="24"/>
    </w:rPr>
  </w:style>
  <w:style w:type="character" w:customStyle="1" w:styleId="Heading9Char0">
    <w:name w:val="Heading 9 Char"/>
    <w:uiPriority w:val="9"/>
    <w:semiHidden/>
    <w:rPr>
      <w:rFonts w:ascii="Cambria" w:eastAsia="Times New Roman" w:hAnsi="Cambria" w:cs="Times New Roman"/>
    </w:rPr>
  </w:style>
  <w:style w:type="character" w:customStyle="1" w:styleId="11">
    <w:name w:val="Заголовок 1 Знак1"/>
    <w:link w:val="1"/>
    <w:uiPriority w:val="99"/>
    <w:rPr>
      <w:rFonts w:ascii="Arial" w:eastAsia="Times New Roman" w:hAnsi="Arial" w:cs="Arial"/>
      <w:b/>
      <w:bCs/>
      <w:sz w:val="32"/>
      <w:szCs w:val="32"/>
      <w:lang w:eastAsia="ru-RU"/>
    </w:rPr>
  </w:style>
  <w:style w:type="character" w:customStyle="1" w:styleId="21">
    <w:name w:val="Заголовок 2 Знак1"/>
    <w:link w:val="2"/>
    <w:uiPriority w:val="99"/>
    <w:rPr>
      <w:rFonts w:ascii="Arial" w:eastAsia="Times New Roman" w:hAnsi="Arial" w:cs="Arial"/>
      <w:b/>
      <w:bCs/>
      <w:i/>
      <w:iCs/>
      <w:sz w:val="28"/>
      <w:szCs w:val="28"/>
      <w:lang w:eastAsia="ru-RU"/>
    </w:rPr>
  </w:style>
  <w:style w:type="character" w:customStyle="1" w:styleId="31">
    <w:name w:val="Заголовок 3 Знак1"/>
    <w:link w:val="3"/>
    <w:uiPriority w:val="99"/>
    <w:rPr>
      <w:rFonts w:ascii="Arial" w:eastAsia="Times New Roman" w:hAnsi="Arial" w:cs="Arial"/>
      <w:b/>
      <w:bCs/>
      <w:sz w:val="26"/>
      <w:szCs w:val="26"/>
      <w:lang w:eastAsia="ru-RU"/>
    </w:rPr>
  </w:style>
  <w:style w:type="character" w:customStyle="1" w:styleId="41">
    <w:name w:val="Заголовок 4 Знак1"/>
    <w:link w:val="4"/>
    <w:uiPriority w:val="99"/>
    <w:rPr>
      <w:rFonts w:eastAsia="Times New Roman" w:cs="Times New Roman"/>
      <w:sz w:val="20"/>
      <w:szCs w:val="20"/>
      <w:lang w:eastAsia="ru-RU"/>
    </w:rPr>
  </w:style>
  <w:style w:type="character" w:customStyle="1" w:styleId="51">
    <w:name w:val="Заголовок 5 Знак1"/>
    <w:link w:val="5"/>
    <w:uiPriority w:val="99"/>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rPr>
      <w:rFonts w:eastAsia="Times New Roman" w:cs="Times New Roman"/>
      <w:sz w:val="20"/>
      <w:szCs w:val="20"/>
      <w:lang w:eastAsia="ru-RU"/>
    </w:rPr>
  </w:style>
  <w:style w:type="character" w:customStyle="1" w:styleId="71">
    <w:name w:val="Заголовок 7 Знак1"/>
    <w:link w:val="7"/>
    <w:uiPriority w:val="99"/>
    <w:rPr>
      <w:rFonts w:eastAsia="Times New Roman" w:cs="Times New Roman"/>
      <w:b/>
      <w:bCs/>
      <w:sz w:val="26"/>
      <w:szCs w:val="26"/>
      <w:lang w:eastAsia="ru-RU"/>
    </w:rPr>
  </w:style>
  <w:style w:type="character" w:customStyle="1" w:styleId="81">
    <w:name w:val="Заголовок 8 Знак1"/>
    <w:link w:val="8"/>
    <w:uiPriority w:val="99"/>
    <w:rPr>
      <w:rFonts w:eastAsia="Times New Roman" w:cs="Times New Roman"/>
      <w:b/>
      <w:bCs/>
      <w:sz w:val="24"/>
      <w:szCs w:val="24"/>
      <w:lang w:eastAsia="ru-RU"/>
    </w:rPr>
  </w:style>
  <w:style w:type="character" w:customStyle="1" w:styleId="91">
    <w:name w:val="Заголовок 9 Знак1"/>
    <w:link w:val="9"/>
    <w:uiPriority w:val="99"/>
    <w:rPr>
      <w:rFonts w:ascii="Cambria" w:eastAsia="Times New Roman" w:hAnsi="Cambria" w:cs="Times New Roman"/>
      <w:i/>
      <w:iCs/>
      <w:color w:val="404040"/>
      <w:sz w:val="20"/>
      <w:szCs w:val="20"/>
      <w:lang w:eastAsia="ru-RU"/>
    </w:rPr>
  </w:style>
  <w:style w:type="character" w:customStyle="1" w:styleId="af5">
    <w:name w:val="Текст выноски Знак"/>
    <w:uiPriority w:val="99"/>
    <w:semiHidden/>
    <w:rPr>
      <w:rFonts w:ascii="Tahoma" w:eastAsia="Times New Roman" w:hAnsi="Tahoma" w:cs="Tahoma"/>
      <w:sz w:val="16"/>
      <w:szCs w:val="16"/>
      <w:lang w:eastAsia="ru-RU"/>
    </w:rPr>
  </w:style>
  <w:style w:type="character" w:customStyle="1" w:styleId="BalloonTextChar0">
    <w:name w:val="Balloon Text Char"/>
    <w:uiPriority w:val="99"/>
    <w:semiHidden/>
    <w:rPr>
      <w:sz w:val="0"/>
      <w:szCs w:val="0"/>
    </w:rPr>
  </w:style>
  <w:style w:type="character" w:customStyle="1" w:styleId="af6">
    <w:name w:val="Верхний колонтитул Знак"/>
    <w:uiPriority w:val="99"/>
    <w:rPr>
      <w:rFonts w:eastAsia="Times New Roman" w:cs="Times New Roman"/>
      <w:sz w:val="24"/>
      <w:szCs w:val="24"/>
      <w:lang w:eastAsia="ru-RU"/>
    </w:rPr>
  </w:style>
  <w:style w:type="character" w:customStyle="1" w:styleId="HeaderChar0">
    <w:name w:val="Header Char"/>
    <w:uiPriority w:val="99"/>
    <w:semiHidden/>
    <w:rPr>
      <w:sz w:val="24"/>
      <w:szCs w:val="24"/>
    </w:rPr>
  </w:style>
  <w:style w:type="character" w:customStyle="1" w:styleId="af7">
    <w:name w:val="Нижний колонтитул Знак"/>
    <w:uiPriority w:val="99"/>
    <w:rPr>
      <w:rFonts w:eastAsia="Times New Roman" w:cs="Times New Roman"/>
      <w:sz w:val="24"/>
      <w:szCs w:val="24"/>
      <w:lang w:eastAsia="ru-RU"/>
    </w:rPr>
  </w:style>
  <w:style w:type="character" w:customStyle="1" w:styleId="FooterChar0">
    <w:name w:val="Footer Char"/>
    <w:uiPriority w:val="99"/>
    <w:semiHidden/>
    <w:rPr>
      <w:sz w:val="24"/>
      <w:szCs w:val="24"/>
    </w:rPr>
  </w:style>
  <w:style w:type="character" w:customStyle="1" w:styleId="af8">
    <w:name w:val="Основной текст Знак"/>
    <w:uiPriority w:val="99"/>
    <w:rPr>
      <w:rFonts w:eastAsia="Times New Roman" w:cs="Times New Roman"/>
      <w:sz w:val="20"/>
      <w:szCs w:val="20"/>
      <w:lang w:eastAsia="ru-RU"/>
    </w:rPr>
  </w:style>
  <w:style w:type="character" w:customStyle="1" w:styleId="BodyTextChar0">
    <w:name w:val="Body Text Char"/>
    <w:uiPriority w:val="99"/>
    <w:semiHidden/>
    <w:rPr>
      <w:sz w:val="24"/>
      <w:szCs w:val="24"/>
    </w:rPr>
  </w:style>
  <w:style w:type="character" w:customStyle="1" w:styleId="af9">
    <w:name w:val="Текст сноски Знак"/>
    <w:uiPriority w:val="99"/>
    <w:rPr>
      <w:rFonts w:eastAsia="Times New Roman" w:cs="Times New Roman"/>
      <w:sz w:val="20"/>
      <w:szCs w:val="20"/>
      <w:lang w:eastAsia="ru-RU"/>
    </w:rPr>
  </w:style>
  <w:style w:type="character" w:customStyle="1" w:styleId="FootnoteTextChar0">
    <w:name w:val="Footnote Text Char"/>
    <w:uiPriority w:val="99"/>
    <w:semiHidden/>
    <w:rPr>
      <w:sz w:val="20"/>
      <w:szCs w:val="20"/>
    </w:rPr>
  </w:style>
  <w:style w:type="paragraph" w:customStyle="1" w:styleId="1c">
    <w:name w:val="Абзац списка1"/>
    <w:basedOn w:val="a"/>
    <w:uiPriority w:val="99"/>
    <w:pPr>
      <w:spacing w:after="200" w:line="276" w:lineRule="auto"/>
      <w:ind w:left="720"/>
      <w:contextualSpacing/>
    </w:pPr>
  </w:style>
  <w:style w:type="paragraph" w:customStyle="1" w:styleId="1d">
    <w:name w:val="Без интервала1"/>
    <w:uiPriority w:val="99"/>
  </w:style>
  <w:style w:type="character" w:customStyle="1" w:styleId="TitleChar0">
    <w:name w:val="Title Char"/>
    <w:uiPriority w:val="10"/>
    <w:rPr>
      <w:rFonts w:ascii="Cambria" w:eastAsia="Times New Roman" w:hAnsi="Cambria" w:cs="Times New Roman"/>
      <w:b/>
      <w:bCs/>
      <w:sz w:val="32"/>
      <w:szCs w:val="32"/>
    </w:rPr>
  </w:style>
  <w:style w:type="character" w:customStyle="1" w:styleId="af2">
    <w:name w:val="Заголовок Знак"/>
    <w:link w:val="af1"/>
    <w:uiPriority w:val="99"/>
    <w:rPr>
      <w:rFonts w:eastAsia="Times New Roman" w:cs="Times New Roman"/>
      <w:sz w:val="28"/>
      <w:szCs w:val="28"/>
      <w:lang w:eastAsia="ru-RU"/>
    </w:rPr>
  </w:style>
  <w:style w:type="character" w:customStyle="1" w:styleId="afa">
    <w:name w:val="Основной текст с отступом Знак"/>
    <w:uiPriority w:val="99"/>
    <w:rPr>
      <w:rFonts w:eastAsia="Times New Roman" w:cs="Times New Roman"/>
      <w:b/>
      <w:bCs/>
      <w:sz w:val="28"/>
      <w:szCs w:val="28"/>
      <w:lang w:eastAsia="ru-RU"/>
    </w:rPr>
  </w:style>
  <w:style w:type="character" w:customStyle="1" w:styleId="BodyTextIndentChar0">
    <w:name w:val="Body Text Indent Char"/>
    <w:uiPriority w:val="99"/>
    <w:semiHidden/>
    <w:rPr>
      <w:sz w:val="24"/>
      <w:szCs w:val="24"/>
    </w:rPr>
  </w:style>
  <w:style w:type="character" w:customStyle="1" w:styleId="27">
    <w:name w:val="Основной текст с отступом 2 Знак"/>
    <w:uiPriority w:val="99"/>
    <w:rPr>
      <w:rFonts w:eastAsia="Times New Roman" w:cs="Times New Roman"/>
      <w:sz w:val="24"/>
      <w:szCs w:val="24"/>
      <w:lang w:eastAsia="ru-RU"/>
    </w:rPr>
  </w:style>
  <w:style w:type="character" w:customStyle="1" w:styleId="BodyTextIndent2Char0">
    <w:name w:val="Body Text Indent 2 Char"/>
    <w:uiPriority w:val="99"/>
    <w:semiHidden/>
    <w:rPr>
      <w:sz w:val="24"/>
      <w:szCs w:val="24"/>
    </w:rPr>
  </w:style>
  <w:style w:type="character" w:customStyle="1" w:styleId="35">
    <w:name w:val="Основной текст с отступом 3 Знак"/>
    <w:uiPriority w:val="99"/>
    <w:rPr>
      <w:rFonts w:eastAsia="Times New Roman" w:cs="Times New Roman"/>
      <w:sz w:val="16"/>
      <w:szCs w:val="16"/>
      <w:lang w:eastAsia="ru-RU"/>
    </w:rPr>
  </w:style>
  <w:style w:type="character" w:customStyle="1" w:styleId="BodyTextIndent3Char0">
    <w:name w:val="Body Text Indent 3 Char"/>
    <w:uiPriority w:val="99"/>
    <w:semiHidden/>
    <w:rPr>
      <w:sz w:val="16"/>
      <w:szCs w:val="16"/>
    </w:rPr>
  </w:style>
  <w:style w:type="table" w:styleId="afb">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c">
    <w:name w:val="annotation reference"/>
    <w:basedOn w:val="a0"/>
    <w:uiPriority w:val="99"/>
    <w:semiHidden/>
    <w:unhideWhenUsed/>
    <w:rPr>
      <w:sz w:val="16"/>
      <w:szCs w:val="16"/>
    </w:rPr>
  </w:style>
  <w:style w:type="paragraph" w:styleId="afd">
    <w:name w:val="annotation text"/>
    <w:basedOn w:val="a"/>
    <w:link w:val="afe"/>
    <w:uiPriority w:val="99"/>
    <w:semiHidden/>
    <w:unhideWhenUsed/>
    <w:rPr>
      <w:sz w:val="20"/>
      <w:szCs w:val="20"/>
    </w:rPr>
  </w:style>
  <w:style w:type="character" w:customStyle="1" w:styleId="afe">
    <w:name w:val="Текст примечания Знак"/>
    <w:basedOn w:val="a0"/>
    <w:link w:val="afd"/>
    <w:uiPriority w:val="99"/>
    <w:semiHidden/>
    <w:rPr>
      <w:sz w:val="20"/>
      <w:szCs w:val="20"/>
    </w:rPr>
  </w:style>
  <w:style w:type="paragraph" w:styleId="aff">
    <w:name w:val="annotation subject"/>
    <w:basedOn w:val="afd"/>
    <w:next w:val="afd"/>
    <w:link w:val="aff0"/>
    <w:uiPriority w:val="99"/>
    <w:semiHidden/>
    <w:unhideWhenUsed/>
    <w:rPr>
      <w:b/>
      <w:bCs/>
    </w:rPr>
  </w:style>
  <w:style w:type="character" w:customStyle="1" w:styleId="aff0">
    <w:name w:val="Тема примечания Знак"/>
    <w:basedOn w:val="afe"/>
    <w:link w:val="aff"/>
    <w:uiPriority w:val="99"/>
    <w:semiHidden/>
    <w:rPr>
      <w:b/>
      <w:bCs/>
      <w:sz w:val="20"/>
      <w:szCs w:val="20"/>
    </w:rPr>
  </w:style>
  <w:style w:type="character" w:styleId="aff1">
    <w:name w:val="Hyperlink"/>
    <w:basedOn w:val="a0"/>
    <w:uiPriority w:val="99"/>
    <w:unhideWhenUsed/>
    <w:rPr>
      <w:color w:val="0000FF" w:themeColor="hyperlink"/>
      <w:u w:val="single"/>
    </w:rPr>
  </w:style>
  <w:style w:type="character" w:styleId="aff2">
    <w:name w:val="FollowedHyperlink"/>
    <w:basedOn w:val="a0"/>
    <w:uiPriority w:val="99"/>
    <w:semiHidden/>
    <w:unhideWhenUsed/>
    <w:rPr>
      <w:color w:val="800080" w:themeColor="followedHyperlink"/>
      <w:u w:val="single"/>
    </w:rPr>
  </w:style>
  <w:style w:type="paragraph" w:styleId="aff3">
    <w:name w:val="List Paragraph"/>
    <w:basedOn w:val="a"/>
    <w:link w:val="aff4"/>
    <w:uiPriority w:val="34"/>
    <w:qFormat/>
    <w:pPr>
      <w:ind w:left="720"/>
      <w:contextualSpacing/>
    </w:pPr>
  </w:style>
  <w:style w:type="paragraph" w:customStyle="1" w:styleId="ConsPlusNormal">
    <w:name w:val="ConsPlusNormal"/>
    <w:rPr>
      <w:rFonts w:ascii="Arial" w:eastAsia="Times New Roman" w:hAnsi="Arial" w:cs="Arial"/>
      <w:sz w:val="20"/>
      <w:szCs w:val="20"/>
      <w:lang w:eastAsia="ru-RU"/>
    </w:rPr>
  </w:style>
  <w:style w:type="character" w:customStyle="1" w:styleId="aff4">
    <w:name w:val="Абзац списка Знак"/>
    <w:basedOn w:val="a0"/>
    <w:link w:val="aff3"/>
    <w:uiPriority w:val="34"/>
  </w:style>
  <w:style w:type="paragraph" w:customStyle="1" w:styleId="aff5">
    <w:name w:val="Текстовый блок"/>
    <w:pPr>
      <w:spacing w:after="200" w:line="276" w:lineRule="auto"/>
    </w:pPr>
    <w:rPr>
      <w:rFonts w:ascii="Times New Roman" w:eastAsia="Arial Unicode MS" w:hAnsi="Arial Unicode MS" w:cs="Arial Unicode MS"/>
      <w:color w:val="000000"/>
      <w:lang w:eastAsia="ru-RU"/>
    </w:rPr>
  </w:style>
  <w:style w:type="paragraph" w:styleId="aff6">
    <w:name w:val="Subtitle"/>
    <w:basedOn w:val="a"/>
    <w:next w:val="a"/>
    <w:link w:val="aff7"/>
    <w:uiPriority w:val="11"/>
    <w:qFormat/>
    <w:pPr>
      <w:keepNext/>
      <w:keepLines/>
      <w:spacing w:after="320" w:line="276" w:lineRule="auto"/>
      <w:contextualSpacing/>
    </w:pPr>
    <w:rPr>
      <w:rFonts w:ascii="Arial" w:eastAsia="Arial" w:hAnsi="Arial" w:cs="Arial"/>
      <w:color w:val="666666"/>
      <w:sz w:val="30"/>
      <w:szCs w:val="30"/>
      <w:lang w:eastAsia="ru-RU"/>
    </w:rPr>
  </w:style>
  <w:style w:type="character" w:customStyle="1" w:styleId="aff7">
    <w:name w:val="Подзаголовок Знак"/>
    <w:basedOn w:val="a0"/>
    <w:link w:val="aff6"/>
    <w:uiPriority w:val="11"/>
    <w:rPr>
      <w:rFonts w:ascii="Arial" w:eastAsia="Arial" w:hAnsi="Arial" w:cs="Arial"/>
      <w:color w:val="666666"/>
      <w:sz w:val="30"/>
      <w:szCs w:val="30"/>
      <w:lang w:eastAsia="ru-RU"/>
    </w:rPr>
  </w:style>
  <w:style w:type="paragraph" w:customStyle="1" w:styleId="paragraph">
    <w:name w:val="paragraph"/>
    <w:basedOn w:val="a"/>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normaltextrun">
    <w:name w:val="normaltextrun"/>
    <w:basedOn w:val="a0"/>
  </w:style>
  <w:style w:type="character" w:customStyle="1" w:styleId="eop">
    <w:name w:val="eop"/>
    <w:basedOn w:val="a0"/>
  </w:style>
  <w:style w:type="character" w:customStyle="1" w:styleId="contextualspellingandgrammarerror">
    <w:name w:val="contextualspellingandgrammarerror"/>
    <w:basedOn w:val="a0"/>
  </w:style>
  <w:style w:type="paragraph" w:customStyle="1" w:styleId="TableHeading">
    <w:name w:val="Table Heading"/>
    <w:rPr>
      <w:rFonts w:cs="Arial"/>
      <w:sz w:val="24"/>
      <w:szCs w:val="24"/>
    </w:rPr>
  </w:style>
  <w:style w:type="paragraph" w:customStyle="1" w:styleId="TableContents">
    <w:name w:val="Table Contents"/>
    <w:rPr>
      <w:rFonts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309589">
      <w:bodyDiv w:val="1"/>
      <w:marLeft w:val="0"/>
      <w:marRight w:val="0"/>
      <w:marTop w:val="0"/>
      <w:marBottom w:val="0"/>
      <w:divBdr>
        <w:top w:val="none" w:sz="0" w:space="0" w:color="auto"/>
        <w:left w:val="none" w:sz="0" w:space="0" w:color="auto"/>
        <w:bottom w:val="none" w:sz="0" w:space="0" w:color="auto"/>
        <w:right w:val="none" w:sz="0" w:space="0" w:color="auto"/>
      </w:divBdr>
      <w:divsChild>
        <w:div w:id="1620793971">
          <w:marLeft w:val="0"/>
          <w:marRight w:val="0"/>
          <w:marTop w:val="0"/>
          <w:marBottom w:val="0"/>
          <w:divBdr>
            <w:top w:val="none" w:sz="0" w:space="0" w:color="auto"/>
            <w:left w:val="none" w:sz="0" w:space="0" w:color="auto"/>
            <w:bottom w:val="none" w:sz="0" w:space="0" w:color="auto"/>
            <w:right w:val="none" w:sz="0" w:space="0" w:color="auto"/>
          </w:divBdr>
        </w:div>
        <w:div w:id="260259203">
          <w:marLeft w:val="0"/>
          <w:marRight w:val="0"/>
          <w:marTop w:val="0"/>
          <w:marBottom w:val="0"/>
          <w:divBdr>
            <w:top w:val="none" w:sz="0" w:space="0" w:color="auto"/>
            <w:left w:val="none" w:sz="0" w:space="0" w:color="auto"/>
            <w:bottom w:val="none" w:sz="0" w:space="0" w:color="auto"/>
            <w:right w:val="none" w:sz="0" w:space="0" w:color="auto"/>
          </w:divBdr>
        </w:div>
        <w:div w:id="1905214396">
          <w:marLeft w:val="0"/>
          <w:marRight w:val="0"/>
          <w:marTop w:val="0"/>
          <w:marBottom w:val="0"/>
          <w:divBdr>
            <w:top w:val="none" w:sz="0" w:space="0" w:color="auto"/>
            <w:left w:val="none" w:sz="0" w:space="0" w:color="auto"/>
            <w:bottom w:val="none" w:sz="0" w:space="0" w:color="auto"/>
            <w:right w:val="none" w:sz="0" w:space="0" w:color="auto"/>
          </w:divBdr>
        </w:div>
        <w:div w:id="376246485">
          <w:marLeft w:val="0"/>
          <w:marRight w:val="0"/>
          <w:marTop w:val="0"/>
          <w:marBottom w:val="0"/>
          <w:divBdr>
            <w:top w:val="none" w:sz="0" w:space="0" w:color="auto"/>
            <w:left w:val="none" w:sz="0" w:space="0" w:color="auto"/>
            <w:bottom w:val="none" w:sz="0" w:space="0" w:color="auto"/>
            <w:right w:val="none" w:sz="0" w:space="0" w:color="auto"/>
          </w:divBdr>
        </w:div>
        <w:div w:id="1059671329">
          <w:marLeft w:val="0"/>
          <w:marRight w:val="0"/>
          <w:marTop w:val="0"/>
          <w:marBottom w:val="0"/>
          <w:divBdr>
            <w:top w:val="none" w:sz="0" w:space="0" w:color="auto"/>
            <w:left w:val="none" w:sz="0" w:space="0" w:color="auto"/>
            <w:bottom w:val="none" w:sz="0" w:space="0" w:color="auto"/>
            <w:right w:val="none" w:sz="0" w:space="0" w:color="auto"/>
          </w:divBdr>
        </w:div>
        <w:div w:id="242300569">
          <w:marLeft w:val="0"/>
          <w:marRight w:val="0"/>
          <w:marTop w:val="0"/>
          <w:marBottom w:val="0"/>
          <w:divBdr>
            <w:top w:val="none" w:sz="0" w:space="0" w:color="auto"/>
            <w:left w:val="none" w:sz="0" w:space="0" w:color="auto"/>
            <w:bottom w:val="none" w:sz="0" w:space="0" w:color="auto"/>
            <w:right w:val="none" w:sz="0" w:space="0" w:color="auto"/>
          </w:divBdr>
        </w:div>
        <w:div w:id="316614616">
          <w:marLeft w:val="0"/>
          <w:marRight w:val="0"/>
          <w:marTop w:val="0"/>
          <w:marBottom w:val="0"/>
          <w:divBdr>
            <w:top w:val="none" w:sz="0" w:space="0" w:color="auto"/>
            <w:left w:val="none" w:sz="0" w:space="0" w:color="auto"/>
            <w:bottom w:val="none" w:sz="0" w:space="0" w:color="auto"/>
            <w:right w:val="none" w:sz="0" w:space="0" w:color="auto"/>
          </w:divBdr>
        </w:div>
        <w:div w:id="357388808">
          <w:marLeft w:val="0"/>
          <w:marRight w:val="0"/>
          <w:marTop w:val="0"/>
          <w:marBottom w:val="0"/>
          <w:divBdr>
            <w:top w:val="none" w:sz="0" w:space="0" w:color="auto"/>
            <w:left w:val="none" w:sz="0" w:space="0" w:color="auto"/>
            <w:bottom w:val="none" w:sz="0" w:space="0" w:color="auto"/>
            <w:right w:val="none" w:sz="0" w:space="0" w:color="auto"/>
          </w:divBdr>
        </w:div>
        <w:div w:id="756094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ufts.library.spbu.ru/CRDB/SPBGU/" TargetMode="External"/><Relationship Id="rId3" Type="http://schemas.openxmlformats.org/officeDocument/2006/relationships/settings" Target="settings.xml"/><Relationship Id="rId7" Type="http://schemas.openxmlformats.org/officeDocument/2006/relationships/hyperlink" Target="http://researchpark.spbu.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4715</Words>
  <Characters>26879</Characters>
  <Application>Microsoft Office Word</Application>
  <DocSecurity>0</DocSecurity>
  <Lines>223</Lines>
  <Paragraphs>63</Paragraphs>
  <ScaleCrop>false</ScaleCrop>
  <Company>Hewlett-Packard Company</Company>
  <LinksUpToDate>false</LinksUpToDate>
  <CharactersWithSpaces>31531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Дьяченко Ирина Витальевна</dc:creator>
  <cp:lastModifiedBy>В.Н. Самусенко</cp:lastModifiedBy>
  <cp:revision>86</cp:revision>
  <dcterms:created xsi:type="dcterms:W3CDTF">2018-09-05T10:03:00Z</dcterms:created>
  <dcterms:modified xsi:type="dcterms:W3CDTF">2020-12-14T13:21:00Z</dcterms:modified>
</cp:coreProperties>
</file>