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5F1C5" w14:textId="77777777" w:rsidR="009C3182" w:rsidRPr="00B52A3E" w:rsidRDefault="009C3182" w:rsidP="009C3182">
      <w:pPr>
        <w:jc w:val="center"/>
        <w:rPr>
          <w:sz w:val="28"/>
          <w:szCs w:val="28"/>
        </w:rPr>
      </w:pPr>
      <w:r w:rsidRPr="00B52A3E">
        <w:rPr>
          <w:sz w:val="28"/>
          <w:szCs w:val="28"/>
        </w:rPr>
        <w:t xml:space="preserve">Федеральное государственное образовательное бюджетное </w:t>
      </w:r>
    </w:p>
    <w:p w14:paraId="4498C97D" w14:textId="77777777" w:rsidR="009C3182" w:rsidRPr="00B52A3E" w:rsidRDefault="009C3182" w:rsidP="009C3182">
      <w:pPr>
        <w:jc w:val="center"/>
        <w:rPr>
          <w:sz w:val="28"/>
          <w:szCs w:val="28"/>
        </w:rPr>
      </w:pPr>
      <w:r w:rsidRPr="00B52A3E">
        <w:rPr>
          <w:sz w:val="28"/>
          <w:szCs w:val="28"/>
        </w:rPr>
        <w:t>учреждение высшего образования</w:t>
      </w:r>
    </w:p>
    <w:p w14:paraId="34769FB8" w14:textId="77777777" w:rsidR="009C3182" w:rsidRPr="00B52A3E" w:rsidRDefault="009C3182" w:rsidP="009C3182">
      <w:pPr>
        <w:jc w:val="center"/>
        <w:rPr>
          <w:b/>
          <w:bCs/>
          <w:caps/>
          <w:sz w:val="28"/>
          <w:szCs w:val="28"/>
        </w:rPr>
      </w:pPr>
      <w:r w:rsidRPr="00B52A3E">
        <w:rPr>
          <w:b/>
          <w:bCs/>
          <w:caps/>
          <w:sz w:val="28"/>
          <w:szCs w:val="28"/>
        </w:rPr>
        <w:t>«ФИНАНСОВЫЙ УНИВЕРСИТЕТ ПРИ пРАВИТЕЛЬСТВЕ</w:t>
      </w:r>
    </w:p>
    <w:p w14:paraId="45DA317B" w14:textId="77777777" w:rsidR="009C3182" w:rsidRPr="00B52A3E" w:rsidRDefault="009C3182" w:rsidP="009C3182">
      <w:pPr>
        <w:jc w:val="center"/>
        <w:rPr>
          <w:b/>
          <w:bCs/>
          <w:caps/>
          <w:sz w:val="28"/>
          <w:szCs w:val="28"/>
        </w:rPr>
      </w:pPr>
      <w:r w:rsidRPr="00B52A3E">
        <w:rPr>
          <w:b/>
          <w:bCs/>
          <w:caps/>
          <w:sz w:val="28"/>
          <w:szCs w:val="28"/>
        </w:rPr>
        <w:t>Российской Федерации»</w:t>
      </w:r>
    </w:p>
    <w:p w14:paraId="5EA91B24" w14:textId="77777777" w:rsidR="009C3182" w:rsidRPr="00B52A3E" w:rsidRDefault="009C3182" w:rsidP="009C3182">
      <w:pPr>
        <w:jc w:val="center"/>
        <w:rPr>
          <w:b/>
          <w:bCs/>
          <w:sz w:val="28"/>
          <w:szCs w:val="28"/>
        </w:rPr>
      </w:pPr>
      <w:r w:rsidRPr="00B52A3E">
        <w:rPr>
          <w:b/>
          <w:bCs/>
          <w:sz w:val="28"/>
          <w:szCs w:val="28"/>
        </w:rPr>
        <w:t>(Финансовый университет)</w:t>
      </w:r>
    </w:p>
    <w:p w14:paraId="18831DA8" w14:textId="77777777" w:rsidR="009C3182" w:rsidRPr="00B52A3E" w:rsidRDefault="009C3182" w:rsidP="009C3182">
      <w:pPr>
        <w:jc w:val="center"/>
        <w:rPr>
          <w:sz w:val="28"/>
          <w:szCs w:val="28"/>
        </w:rPr>
      </w:pPr>
    </w:p>
    <w:p w14:paraId="791566E2" w14:textId="77777777" w:rsidR="009C3182" w:rsidRPr="00B52A3E" w:rsidRDefault="009C3182" w:rsidP="009C3182">
      <w:pPr>
        <w:jc w:val="center"/>
        <w:rPr>
          <w:b/>
          <w:sz w:val="28"/>
          <w:szCs w:val="28"/>
        </w:rPr>
      </w:pPr>
      <w:r w:rsidRPr="00B52A3E">
        <w:rPr>
          <w:b/>
          <w:sz w:val="28"/>
          <w:szCs w:val="28"/>
        </w:rPr>
        <w:t xml:space="preserve">Департамент корпоративных финансов </w:t>
      </w:r>
    </w:p>
    <w:p w14:paraId="4518D66D" w14:textId="77777777" w:rsidR="009C3182" w:rsidRPr="00B52A3E" w:rsidRDefault="009C3182" w:rsidP="009C3182">
      <w:pPr>
        <w:jc w:val="center"/>
        <w:rPr>
          <w:b/>
          <w:sz w:val="28"/>
          <w:szCs w:val="28"/>
        </w:rPr>
      </w:pPr>
      <w:r w:rsidRPr="00B52A3E">
        <w:rPr>
          <w:b/>
          <w:sz w:val="28"/>
          <w:szCs w:val="28"/>
        </w:rPr>
        <w:t>и корпоративного управления</w:t>
      </w:r>
    </w:p>
    <w:p w14:paraId="77124A9A" w14:textId="27B16C79" w:rsidR="006879DE" w:rsidRPr="00B52A3E" w:rsidRDefault="006879DE" w:rsidP="006879DE">
      <w:pPr>
        <w:ind w:left="-180" w:right="616" w:firstLine="360"/>
        <w:jc w:val="center"/>
        <w:rPr>
          <w:b/>
          <w:bCs/>
          <w:sz w:val="28"/>
          <w:szCs w:val="28"/>
        </w:rPr>
      </w:pPr>
    </w:p>
    <w:tbl>
      <w:tblPr>
        <w:tblW w:w="5149" w:type="pct"/>
        <w:tblLook w:val="04A0" w:firstRow="1" w:lastRow="0" w:firstColumn="1" w:lastColumn="0" w:noHBand="0" w:noVBand="1"/>
      </w:tblPr>
      <w:tblGrid>
        <w:gridCol w:w="5135"/>
        <w:gridCol w:w="4790"/>
      </w:tblGrid>
      <w:tr w:rsidR="009C3182" w:rsidRPr="00B52A3E" w14:paraId="08997DD6" w14:textId="77777777" w:rsidTr="00F976EA">
        <w:tc>
          <w:tcPr>
            <w:tcW w:w="2587" w:type="pct"/>
            <w:shd w:val="clear" w:color="auto" w:fill="auto"/>
          </w:tcPr>
          <w:p w14:paraId="429EA176" w14:textId="77777777" w:rsidR="009C3182" w:rsidRPr="00B52A3E" w:rsidRDefault="009C3182" w:rsidP="00F976EA">
            <w:pPr>
              <w:rPr>
                <w:sz w:val="28"/>
                <w:szCs w:val="28"/>
              </w:rPr>
            </w:pPr>
          </w:p>
          <w:p w14:paraId="5AA50DA6" w14:textId="77777777" w:rsidR="009C3182" w:rsidRPr="00B52A3E" w:rsidRDefault="009C3182" w:rsidP="00F976EA">
            <w:pPr>
              <w:rPr>
                <w:sz w:val="28"/>
                <w:szCs w:val="28"/>
              </w:rPr>
            </w:pPr>
            <w:r w:rsidRPr="00B52A3E">
              <w:rPr>
                <w:sz w:val="28"/>
                <w:szCs w:val="28"/>
              </w:rPr>
              <w:t>СОГЛАСОВАНО</w:t>
            </w:r>
          </w:p>
          <w:p w14:paraId="090974B9" w14:textId="77777777" w:rsidR="009C3182" w:rsidRPr="00B52A3E" w:rsidRDefault="009C3182" w:rsidP="00F976EA">
            <w:pPr>
              <w:rPr>
                <w:sz w:val="28"/>
                <w:szCs w:val="28"/>
              </w:rPr>
            </w:pPr>
          </w:p>
          <w:p w14:paraId="4434374B" w14:textId="26642F83" w:rsidR="009C3182" w:rsidRPr="00B52A3E" w:rsidRDefault="00DB1796" w:rsidP="00F976EA">
            <w:pPr>
              <w:tabs>
                <w:tab w:val="left" w:pos="4253"/>
              </w:tabs>
              <w:ind w:right="1543" w:hanging="25"/>
              <w:rPr>
                <w:sz w:val="28"/>
                <w:szCs w:val="28"/>
              </w:rPr>
            </w:pPr>
            <w:r w:rsidRPr="00B52A3E">
              <w:rPr>
                <w:sz w:val="28"/>
                <w:szCs w:val="28"/>
              </w:rPr>
              <w:t>Генеральный директор</w:t>
            </w:r>
          </w:p>
          <w:p w14:paraId="6C7F79D3" w14:textId="0FD20029" w:rsidR="00DB1796" w:rsidRPr="00B52A3E" w:rsidRDefault="00DB1796" w:rsidP="009A56D7">
            <w:pPr>
              <w:tabs>
                <w:tab w:val="left" w:pos="4253"/>
              </w:tabs>
              <w:ind w:right="353" w:hanging="25"/>
              <w:rPr>
                <w:sz w:val="28"/>
                <w:szCs w:val="28"/>
              </w:rPr>
            </w:pPr>
            <w:r w:rsidRPr="00B52A3E">
              <w:rPr>
                <w:sz w:val="28"/>
                <w:szCs w:val="28"/>
              </w:rPr>
              <w:t>ЗАО «Аудиторская фирма</w:t>
            </w:r>
            <w:r w:rsidR="009A56D7" w:rsidRPr="00B52A3E">
              <w:rPr>
                <w:sz w:val="28"/>
                <w:szCs w:val="28"/>
              </w:rPr>
              <w:t xml:space="preserve"> «</w:t>
            </w:r>
            <w:r w:rsidRPr="00B52A3E">
              <w:rPr>
                <w:sz w:val="28"/>
                <w:szCs w:val="28"/>
              </w:rPr>
              <w:t>Паритет»</w:t>
            </w:r>
          </w:p>
          <w:p w14:paraId="223A1A1B" w14:textId="1B2FF519" w:rsidR="009C3182" w:rsidRPr="00B52A3E" w:rsidRDefault="009C3182" w:rsidP="00F976EA">
            <w:pPr>
              <w:rPr>
                <w:sz w:val="28"/>
                <w:szCs w:val="28"/>
              </w:rPr>
            </w:pPr>
            <w:r w:rsidRPr="00B52A3E">
              <w:rPr>
                <w:sz w:val="28"/>
                <w:szCs w:val="28"/>
              </w:rPr>
              <w:t xml:space="preserve">_____________ </w:t>
            </w:r>
            <w:r w:rsidR="00DB1796" w:rsidRPr="00B52A3E">
              <w:rPr>
                <w:sz w:val="28"/>
                <w:szCs w:val="28"/>
              </w:rPr>
              <w:t xml:space="preserve">Е.В. </w:t>
            </w:r>
            <w:proofErr w:type="spellStart"/>
            <w:r w:rsidR="00DB1796" w:rsidRPr="00B52A3E">
              <w:rPr>
                <w:sz w:val="28"/>
                <w:szCs w:val="28"/>
              </w:rPr>
              <w:t>Урожаева</w:t>
            </w:r>
            <w:proofErr w:type="spellEnd"/>
            <w:r w:rsidRPr="00B52A3E">
              <w:rPr>
                <w:sz w:val="28"/>
                <w:szCs w:val="28"/>
              </w:rPr>
              <w:t xml:space="preserve"> </w:t>
            </w:r>
          </w:p>
          <w:p w14:paraId="2A0839D4" w14:textId="77777777" w:rsidR="009C3182" w:rsidRPr="00B52A3E" w:rsidRDefault="009C3182" w:rsidP="00F976EA">
            <w:pPr>
              <w:rPr>
                <w:sz w:val="28"/>
                <w:szCs w:val="28"/>
              </w:rPr>
            </w:pPr>
            <w:r w:rsidRPr="00B52A3E">
              <w:rPr>
                <w:sz w:val="28"/>
                <w:szCs w:val="28"/>
              </w:rPr>
              <w:t>«____» ______________ 2019 г.</w:t>
            </w:r>
          </w:p>
          <w:p w14:paraId="189F4073" w14:textId="77777777" w:rsidR="009C3182" w:rsidRPr="00B52A3E" w:rsidRDefault="009C3182" w:rsidP="00F976EA">
            <w:pPr>
              <w:rPr>
                <w:sz w:val="28"/>
                <w:szCs w:val="28"/>
              </w:rPr>
            </w:pPr>
          </w:p>
          <w:p w14:paraId="30784BBA" w14:textId="77777777" w:rsidR="009C3182" w:rsidRPr="00B52A3E" w:rsidRDefault="009C3182" w:rsidP="00F976EA">
            <w:pPr>
              <w:rPr>
                <w:sz w:val="28"/>
                <w:szCs w:val="28"/>
              </w:rPr>
            </w:pPr>
          </w:p>
        </w:tc>
        <w:tc>
          <w:tcPr>
            <w:tcW w:w="2413" w:type="pct"/>
            <w:shd w:val="clear" w:color="auto" w:fill="auto"/>
          </w:tcPr>
          <w:p w14:paraId="11FDF125" w14:textId="77777777" w:rsidR="009C3182" w:rsidRPr="00B52A3E" w:rsidRDefault="009C3182" w:rsidP="00F976EA">
            <w:pPr>
              <w:rPr>
                <w:sz w:val="28"/>
                <w:szCs w:val="28"/>
              </w:rPr>
            </w:pPr>
          </w:p>
          <w:p w14:paraId="5618D25C" w14:textId="77777777" w:rsidR="009C3182" w:rsidRPr="00B52A3E" w:rsidRDefault="009C3182" w:rsidP="00F976EA">
            <w:pPr>
              <w:rPr>
                <w:sz w:val="28"/>
                <w:szCs w:val="28"/>
              </w:rPr>
            </w:pPr>
            <w:r w:rsidRPr="00B52A3E">
              <w:rPr>
                <w:sz w:val="28"/>
                <w:szCs w:val="28"/>
              </w:rPr>
              <w:t>УТВЕРЖДАЮ</w:t>
            </w:r>
          </w:p>
          <w:p w14:paraId="114AFCED" w14:textId="77777777" w:rsidR="009C3182" w:rsidRPr="00B52A3E" w:rsidRDefault="009C3182" w:rsidP="00F976EA">
            <w:pPr>
              <w:rPr>
                <w:sz w:val="28"/>
                <w:szCs w:val="28"/>
              </w:rPr>
            </w:pPr>
          </w:p>
          <w:p w14:paraId="04D5B9FD" w14:textId="77777777" w:rsidR="009C3182" w:rsidRPr="00B52A3E" w:rsidRDefault="009C3182" w:rsidP="00F976EA">
            <w:pPr>
              <w:rPr>
                <w:sz w:val="28"/>
                <w:szCs w:val="28"/>
              </w:rPr>
            </w:pPr>
            <w:r w:rsidRPr="00B52A3E">
              <w:rPr>
                <w:sz w:val="28"/>
                <w:szCs w:val="28"/>
              </w:rPr>
              <w:t xml:space="preserve">Ректор </w:t>
            </w:r>
          </w:p>
          <w:p w14:paraId="164CC0A1" w14:textId="77777777" w:rsidR="009C3182" w:rsidRPr="00B52A3E" w:rsidRDefault="009C3182" w:rsidP="00F976EA">
            <w:pPr>
              <w:rPr>
                <w:sz w:val="28"/>
                <w:szCs w:val="28"/>
              </w:rPr>
            </w:pPr>
          </w:p>
          <w:p w14:paraId="1986B04A" w14:textId="77777777" w:rsidR="009C3182" w:rsidRPr="00B52A3E" w:rsidRDefault="009C3182" w:rsidP="00F976EA">
            <w:pPr>
              <w:rPr>
                <w:sz w:val="28"/>
                <w:szCs w:val="28"/>
              </w:rPr>
            </w:pPr>
            <w:r w:rsidRPr="00B52A3E">
              <w:rPr>
                <w:sz w:val="28"/>
                <w:szCs w:val="28"/>
              </w:rPr>
              <w:t xml:space="preserve">____________ М.А. </w:t>
            </w:r>
            <w:proofErr w:type="spellStart"/>
            <w:r w:rsidRPr="00B52A3E">
              <w:rPr>
                <w:sz w:val="28"/>
                <w:szCs w:val="28"/>
              </w:rPr>
              <w:t>Эскиндаров</w:t>
            </w:r>
            <w:proofErr w:type="spellEnd"/>
          </w:p>
          <w:p w14:paraId="5F25CB84" w14:textId="77777777" w:rsidR="009C3182" w:rsidRPr="00B52A3E" w:rsidRDefault="009C3182" w:rsidP="00F976EA">
            <w:pPr>
              <w:rPr>
                <w:sz w:val="28"/>
                <w:szCs w:val="28"/>
              </w:rPr>
            </w:pPr>
            <w:r w:rsidRPr="00B52A3E">
              <w:rPr>
                <w:sz w:val="28"/>
                <w:szCs w:val="28"/>
              </w:rPr>
              <w:t xml:space="preserve"> </w:t>
            </w:r>
          </w:p>
          <w:p w14:paraId="47FD6F7A" w14:textId="0D324CD1" w:rsidR="009C3182" w:rsidRPr="00B52A3E" w:rsidRDefault="00986012" w:rsidP="00F976EA">
            <w:pPr>
              <w:rPr>
                <w:sz w:val="28"/>
                <w:szCs w:val="28"/>
              </w:rPr>
            </w:pPr>
            <w:r w:rsidRPr="00B52A3E">
              <w:rPr>
                <w:sz w:val="28"/>
                <w:szCs w:val="28"/>
              </w:rPr>
              <w:t>19.04.</w:t>
            </w:r>
            <w:r w:rsidR="009C3182" w:rsidRPr="00B52A3E">
              <w:rPr>
                <w:sz w:val="28"/>
                <w:szCs w:val="28"/>
              </w:rPr>
              <w:t>2019 г.</w:t>
            </w:r>
          </w:p>
          <w:p w14:paraId="60AA8412" w14:textId="77777777" w:rsidR="009C3182" w:rsidRPr="00B52A3E" w:rsidRDefault="009C3182" w:rsidP="00F976EA">
            <w:pPr>
              <w:rPr>
                <w:sz w:val="28"/>
                <w:szCs w:val="28"/>
              </w:rPr>
            </w:pPr>
          </w:p>
        </w:tc>
      </w:tr>
    </w:tbl>
    <w:p w14:paraId="5C9B2D74" w14:textId="47905BC6" w:rsidR="009C3182" w:rsidRPr="00B52A3E" w:rsidRDefault="009C3182" w:rsidP="006879DE">
      <w:pPr>
        <w:ind w:left="-180" w:right="616" w:firstLine="360"/>
        <w:jc w:val="center"/>
        <w:rPr>
          <w:b/>
          <w:bCs/>
          <w:sz w:val="28"/>
          <w:szCs w:val="28"/>
        </w:rPr>
      </w:pPr>
    </w:p>
    <w:p w14:paraId="0FB78278" w14:textId="77777777" w:rsidR="00CB2E3E" w:rsidRPr="00B52A3E" w:rsidRDefault="00CB2E3E" w:rsidP="00056E15">
      <w:pPr>
        <w:ind w:left="-180" w:right="616" w:firstLine="360"/>
        <w:jc w:val="center"/>
        <w:rPr>
          <w:b/>
          <w:bCs/>
          <w:i/>
          <w:iCs/>
          <w:sz w:val="28"/>
          <w:szCs w:val="28"/>
          <w:u w:val="single"/>
        </w:rPr>
      </w:pPr>
    </w:p>
    <w:p w14:paraId="0562CB0E" w14:textId="50152DA8" w:rsidR="00CB2E3E" w:rsidRPr="00B52A3E" w:rsidRDefault="00264F10" w:rsidP="00264F10">
      <w:pPr>
        <w:spacing w:line="360" w:lineRule="auto"/>
        <w:ind w:left="-180" w:right="616" w:firstLine="360"/>
        <w:jc w:val="center"/>
        <w:rPr>
          <w:b/>
          <w:bCs/>
          <w:sz w:val="36"/>
          <w:szCs w:val="36"/>
        </w:rPr>
      </w:pPr>
      <w:r w:rsidRPr="00B52A3E">
        <w:rPr>
          <w:b/>
          <w:bCs/>
          <w:sz w:val="36"/>
          <w:szCs w:val="36"/>
        </w:rPr>
        <w:t>Т.А. Слепнева</w:t>
      </w:r>
    </w:p>
    <w:p w14:paraId="5785633E" w14:textId="77777777" w:rsidR="009C3182" w:rsidRPr="00B52A3E" w:rsidRDefault="009C3182" w:rsidP="00264F10">
      <w:pPr>
        <w:spacing w:line="360" w:lineRule="auto"/>
        <w:ind w:left="-180" w:right="616" w:firstLine="360"/>
        <w:jc w:val="center"/>
        <w:rPr>
          <w:b/>
          <w:bCs/>
          <w:sz w:val="36"/>
          <w:szCs w:val="36"/>
        </w:rPr>
      </w:pPr>
    </w:p>
    <w:p w14:paraId="6CF06671" w14:textId="063418ED" w:rsidR="0065085E" w:rsidRPr="00B52A3E" w:rsidRDefault="00264F10" w:rsidP="00264F10">
      <w:pPr>
        <w:spacing w:line="360" w:lineRule="auto"/>
        <w:ind w:left="-180" w:right="616" w:firstLine="360"/>
        <w:jc w:val="center"/>
        <w:rPr>
          <w:b/>
          <w:bCs/>
          <w:sz w:val="36"/>
          <w:szCs w:val="36"/>
        </w:rPr>
      </w:pPr>
      <w:r w:rsidRPr="00B52A3E">
        <w:rPr>
          <w:b/>
          <w:bCs/>
          <w:sz w:val="36"/>
          <w:szCs w:val="36"/>
        </w:rPr>
        <w:t>СТРАТЕГИЧЕСКИЕ ФИНАНСЫ И ФИНАНСОВОЕ ПРОГНОЗИРОВАНИЕ</w:t>
      </w:r>
    </w:p>
    <w:p w14:paraId="284395E4" w14:textId="536F5994" w:rsidR="006879DE" w:rsidRPr="00B52A3E" w:rsidRDefault="006879DE" w:rsidP="006879DE">
      <w:pPr>
        <w:pStyle w:val="paragraph"/>
        <w:spacing w:before="0" w:beforeAutospacing="0" w:after="0" w:afterAutospacing="0"/>
        <w:ind w:right="615"/>
        <w:jc w:val="center"/>
        <w:textAlignment w:val="baseline"/>
        <w:rPr>
          <w:rStyle w:val="eop"/>
          <w:sz w:val="32"/>
          <w:szCs w:val="32"/>
        </w:rPr>
      </w:pPr>
      <w:r w:rsidRPr="00B52A3E">
        <w:rPr>
          <w:rStyle w:val="normaltextrun"/>
          <w:b/>
          <w:bCs/>
          <w:sz w:val="32"/>
          <w:szCs w:val="32"/>
        </w:rPr>
        <w:t>Рабочая программа дисциплины </w:t>
      </w:r>
      <w:r w:rsidRPr="00B52A3E">
        <w:rPr>
          <w:rStyle w:val="eop"/>
          <w:sz w:val="32"/>
          <w:szCs w:val="32"/>
        </w:rPr>
        <w:t> </w:t>
      </w:r>
    </w:p>
    <w:p w14:paraId="71CC5363" w14:textId="77777777" w:rsidR="009C3182" w:rsidRPr="00B52A3E" w:rsidRDefault="009C3182" w:rsidP="006879DE">
      <w:pPr>
        <w:pStyle w:val="paragraph"/>
        <w:spacing w:before="0" w:beforeAutospacing="0" w:after="0" w:afterAutospacing="0"/>
        <w:ind w:right="615"/>
        <w:jc w:val="center"/>
        <w:textAlignment w:val="baseline"/>
        <w:rPr>
          <w:rFonts w:ascii="Segoe UI" w:hAnsi="Segoe UI" w:cs="Segoe UI"/>
          <w:sz w:val="18"/>
          <w:szCs w:val="18"/>
        </w:rPr>
      </w:pPr>
    </w:p>
    <w:p w14:paraId="5CFF3BA9" w14:textId="07CB905F" w:rsidR="006879DE" w:rsidRPr="00B52A3E" w:rsidRDefault="0065085E" w:rsidP="00EC104E">
      <w:pPr>
        <w:pStyle w:val="paragraph"/>
        <w:spacing w:before="0" w:beforeAutospacing="0" w:after="0" w:afterAutospacing="0"/>
        <w:ind w:right="615"/>
        <w:jc w:val="center"/>
        <w:textAlignment w:val="baseline"/>
        <w:rPr>
          <w:rFonts w:ascii="Segoe UI" w:hAnsi="Segoe UI" w:cs="Segoe UI"/>
          <w:sz w:val="18"/>
          <w:szCs w:val="18"/>
        </w:rPr>
      </w:pPr>
      <w:r w:rsidRPr="00B52A3E">
        <w:rPr>
          <w:rStyle w:val="normaltextrun"/>
          <w:sz w:val="28"/>
          <w:szCs w:val="28"/>
        </w:rPr>
        <w:t>д</w:t>
      </w:r>
      <w:r w:rsidR="006879DE" w:rsidRPr="00B52A3E">
        <w:rPr>
          <w:rStyle w:val="normaltextrun"/>
          <w:sz w:val="28"/>
          <w:szCs w:val="28"/>
        </w:rPr>
        <w:t xml:space="preserve">ля студентов, </w:t>
      </w:r>
      <w:r w:rsidR="009C3182" w:rsidRPr="00B52A3E">
        <w:rPr>
          <w:rStyle w:val="normaltextrun"/>
          <w:sz w:val="28"/>
          <w:szCs w:val="28"/>
        </w:rPr>
        <w:t>обучающихся </w:t>
      </w:r>
      <w:r w:rsidR="009C3182" w:rsidRPr="00B52A3E">
        <w:rPr>
          <w:rStyle w:val="eop"/>
          <w:sz w:val="28"/>
          <w:szCs w:val="28"/>
        </w:rPr>
        <w:t>по</w:t>
      </w:r>
      <w:r w:rsidR="006879DE" w:rsidRPr="00B52A3E">
        <w:rPr>
          <w:rStyle w:val="normaltextrun"/>
          <w:sz w:val="28"/>
          <w:szCs w:val="28"/>
        </w:rPr>
        <w:t xml:space="preserve"> направлению </w:t>
      </w:r>
      <w:r w:rsidR="00EC104E" w:rsidRPr="00B52A3E">
        <w:rPr>
          <w:rStyle w:val="normaltextrun"/>
          <w:sz w:val="28"/>
          <w:szCs w:val="28"/>
        </w:rPr>
        <w:t xml:space="preserve">подготовки </w:t>
      </w:r>
      <w:r w:rsidR="006879DE" w:rsidRPr="00B52A3E">
        <w:rPr>
          <w:rStyle w:val="normaltextrun"/>
          <w:sz w:val="28"/>
          <w:szCs w:val="28"/>
        </w:rPr>
        <w:t>38.04.08 «Финансы и кредит»</w:t>
      </w:r>
      <w:r w:rsidR="00EC104E" w:rsidRPr="00B52A3E">
        <w:rPr>
          <w:rStyle w:val="normaltextrun"/>
          <w:sz w:val="28"/>
          <w:szCs w:val="28"/>
        </w:rPr>
        <w:t>, направленность программы магистратуры</w:t>
      </w:r>
      <w:r w:rsidR="006879DE" w:rsidRPr="00B52A3E">
        <w:rPr>
          <w:rStyle w:val="normaltextrun"/>
          <w:sz w:val="28"/>
          <w:szCs w:val="28"/>
        </w:rPr>
        <w:t> «</w:t>
      </w:r>
      <w:r w:rsidR="00264F10" w:rsidRPr="00B52A3E">
        <w:rPr>
          <w:rStyle w:val="normaltextrun"/>
          <w:sz w:val="28"/>
          <w:szCs w:val="28"/>
        </w:rPr>
        <w:t>Корпоративные финансы в цифровой экономике</w:t>
      </w:r>
      <w:r w:rsidR="006879DE" w:rsidRPr="00B52A3E">
        <w:rPr>
          <w:rStyle w:val="normaltextrun"/>
          <w:sz w:val="28"/>
          <w:szCs w:val="28"/>
        </w:rPr>
        <w:t>» </w:t>
      </w:r>
      <w:r w:rsidR="006879DE" w:rsidRPr="00B52A3E">
        <w:rPr>
          <w:rStyle w:val="eop"/>
          <w:sz w:val="28"/>
          <w:szCs w:val="28"/>
        </w:rPr>
        <w:t> </w:t>
      </w:r>
    </w:p>
    <w:p w14:paraId="46A0BB67" w14:textId="77777777" w:rsidR="006879DE" w:rsidRPr="00B52A3E" w:rsidRDefault="006879DE" w:rsidP="006879DE">
      <w:pPr>
        <w:pStyle w:val="paragraph"/>
        <w:spacing w:before="0" w:beforeAutospacing="0" w:after="0" w:afterAutospacing="0"/>
        <w:ind w:right="615"/>
        <w:jc w:val="center"/>
        <w:textAlignment w:val="baseline"/>
        <w:rPr>
          <w:rFonts w:ascii="Segoe UI" w:hAnsi="Segoe UI" w:cs="Segoe UI"/>
          <w:sz w:val="18"/>
          <w:szCs w:val="18"/>
        </w:rPr>
      </w:pPr>
      <w:r w:rsidRPr="00B52A3E">
        <w:rPr>
          <w:rStyle w:val="eop"/>
          <w:sz w:val="28"/>
          <w:szCs w:val="28"/>
        </w:rPr>
        <w:t> </w:t>
      </w:r>
    </w:p>
    <w:p w14:paraId="138914FB" w14:textId="77777777" w:rsidR="009C3182" w:rsidRPr="00B52A3E" w:rsidRDefault="009C3182" w:rsidP="009C3182">
      <w:pPr>
        <w:pStyle w:val="Normal1"/>
        <w:jc w:val="center"/>
        <w:rPr>
          <w:i/>
          <w:sz w:val="28"/>
          <w:szCs w:val="28"/>
        </w:rPr>
      </w:pPr>
      <w:r w:rsidRPr="00B52A3E">
        <w:rPr>
          <w:i/>
          <w:sz w:val="28"/>
          <w:szCs w:val="28"/>
        </w:rPr>
        <w:t>Рекомендовано Ученым советом Финансово-экономического факультета,</w:t>
      </w:r>
    </w:p>
    <w:p w14:paraId="0CF69CFB" w14:textId="77777777" w:rsidR="009C3182" w:rsidRPr="00B52A3E" w:rsidRDefault="009C3182" w:rsidP="009C3182">
      <w:pPr>
        <w:tabs>
          <w:tab w:val="left" w:pos="709"/>
          <w:tab w:val="left" w:pos="993"/>
        </w:tabs>
        <w:jc w:val="center"/>
        <w:rPr>
          <w:i/>
          <w:sz w:val="28"/>
          <w:szCs w:val="28"/>
        </w:rPr>
      </w:pPr>
      <w:r w:rsidRPr="00B52A3E">
        <w:rPr>
          <w:i/>
          <w:sz w:val="28"/>
          <w:szCs w:val="28"/>
        </w:rPr>
        <w:t>протокол № 35 от 16.04.2019 г.</w:t>
      </w:r>
    </w:p>
    <w:p w14:paraId="6BF0FAB5" w14:textId="77777777" w:rsidR="009C3182" w:rsidRPr="00B52A3E" w:rsidRDefault="009C3182" w:rsidP="009C3182">
      <w:pPr>
        <w:tabs>
          <w:tab w:val="left" w:pos="709"/>
          <w:tab w:val="left" w:pos="993"/>
        </w:tabs>
        <w:jc w:val="center"/>
        <w:rPr>
          <w:i/>
          <w:sz w:val="28"/>
          <w:szCs w:val="28"/>
        </w:rPr>
      </w:pPr>
    </w:p>
    <w:p w14:paraId="16CEF46F" w14:textId="77777777" w:rsidR="009C3182" w:rsidRPr="00B52A3E" w:rsidRDefault="009C3182" w:rsidP="009C3182">
      <w:pPr>
        <w:tabs>
          <w:tab w:val="left" w:pos="709"/>
          <w:tab w:val="left" w:pos="993"/>
        </w:tabs>
        <w:jc w:val="center"/>
        <w:rPr>
          <w:i/>
          <w:sz w:val="28"/>
          <w:szCs w:val="28"/>
        </w:rPr>
      </w:pPr>
      <w:r w:rsidRPr="00B52A3E">
        <w:rPr>
          <w:i/>
          <w:sz w:val="28"/>
          <w:szCs w:val="28"/>
        </w:rPr>
        <w:t xml:space="preserve">Одобрено Советом учебно-научного департамента корпоративных финансов </w:t>
      </w:r>
    </w:p>
    <w:p w14:paraId="1C83F169" w14:textId="77777777" w:rsidR="009C3182" w:rsidRPr="00B52A3E" w:rsidRDefault="009C3182" w:rsidP="009C3182">
      <w:pPr>
        <w:tabs>
          <w:tab w:val="left" w:pos="709"/>
          <w:tab w:val="left" w:pos="993"/>
        </w:tabs>
        <w:jc w:val="center"/>
        <w:rPr>
          <w:i/>
          <w:sz w:val="28"/>
          <w:szCs w:val="28"/>
        </w:rPr>
      </w:pPr>
      <w:r w:rsidRPr="00B52A3E">
        <w:rPr>
          <w:i/>
          <w:sz w:val="28"/>
          <w:szCs w:val="28"/>
        </w:rPr>
        <w:t>и корпоративного управления</w:t>
      </w:r>
    </w:p>
    <w:p w14:paraId="0CD10DA2" w14:textId="77777777" w:rsidR="009C3182" w:rsidRPr="00B52A3E" w:rsidRDefault="009C3182" w:rsidP="009C3182">
      <w:pPr>
        <w:tabs>
          <w:tab w:val="left" w:pos="709"/>
          <w:tab w:val="left" w:pos="993"/>
        </w:tabs>
        <w:jc w:val="center"/>
        <w:rPr>
          <w:i/>
          <w:sz w:val="28"/>
          <w:szCs w:val="28"/>
        </w:rPr>
      </w:pPr>
      <w:r w:rsidRPr="00B52A3E">
        <w:rPr>
          <w:i/>
          <w:sz w:val="28"/>
          <w:szCs w:val="28"/>
        </w:rPr>
        <w:t>протокол № 21 от 19.03.2019 г.</w:t>
      </w:r>
    </w:p>
    <w:p w14:paraId="4B04B414" w14:textId="77777777" w:rsidR="009C3182" w:rsidRPr="00B52A3E" w:rsidRDefault="009C3182" w:rsidP="009C3182">
      <w:pPr>
        <w:spacing w:line="288" w:lineRule="auto"/>
        <w:jc w:val="center"/>
        <w:rPr>
          <w:sz w:val="28"/>
          <w:szCs w:val="28"/>
        </w:rPr>
      </w:pPr>
    </w:p>
    <w:p w14:paraId="28F1D89B" w14:textId="77777777" w:rsidR="009C3182" w:rsidRPr="00B52A3E" w:rsidRDefault="009C3182" w:rsidP="009C3182">
      <w:pPr>
        <w:spacing w:line="288" w:lineRule="auto"/>
        <w:jc w:val="center"/>
        <w:rPr>
          <w:sz w:val="28"/>
          <w:szCs w:val="28"/>
        </w:rPr>
      </w:pPr>
    </w:p>
    <w:p w14:paraId="3781FF1F" w14:textId="77777777" w:rsidR="009C3182" w:rsidRPr="00B52A3E" w:rsidRDefault="009C3182" w:rsidP="009C3182">
      <w:pPr>
        <w:spacing w:line="288" w:lineRule="auto"/>
        <w:jc w:val="center"/>
        <w:rPr>
          <w:sz w:val="28"/>
          <w:szCs w:val="28"/>
        </w:rPr>
      </w:pPr>
    </w:p>
    <w:p w14:paraId="0E7D2DE6" w14:textId="04E09A09" w:rsidR="009C3182" w:rsidRPr="00B52A3E" w:rsidRDefault="009C3182" w:rsidP="009C3182">
      <w:pPr>
        <w:spacing w:line="288" w:lineRule="auto"/>
        <w:jc w:val="center"/>
        <w:rPr>
          <w:sz w:val="28"/>
          <w:szCs w:val="28"/>
        </w:rPr>
      </w:pPr>
      <w:r w:rsidRPr="00B52A3E">
        <w:rPr>
          <w:sz w:val="28"/>
          <w:szCs w:val="28"/>
        </w:rPr>
        <w:t>Москва 2019</w:t>
      </w:r>
    </w:p>
    <w:tbl>
      <w:tblPr>
        <w:tblW w:w="11160" w:type="dxa"/>
        <w:tblInd w:w="-106" w:type="dxa"/>
        <w:tblLook w:val="01E0" w:firstRow="1" w:lastRow="1" w:firstColumn="1" w:lastColumn="1" w:noHBand="0" w:noVBand="0"/>
      </w:tblPr>
      <w:tblGrid>
        <w:gridCol w:w="3792"/>
        <w:gridCol w:w="2272"/>
        <w:gridCol w:w="2693"/>
        <w:gridCol w:w="2403"/>
      </w:tblGrid>
      <w:tr w:rsidR="00B52A3E" w:rsidRPr="00B52A3E" w14:paraId="01E38905" w14:textId="77777777" w:rsidTr="009A56D7">
        <w:trPr>
          <w:trHeight w:val="283"/>
        </w:trPr>
        <w:tc>
          <w:tcPr>
            <w:tcW w:w="3792" w:type="dxa"/>
          </w:tcPr>
          <w:p w14:paraId="002B9E64" w14:textId="10E50714" w:rsidR="00CB2E3E" w:rsidRPr="00B52A3E" w:rsidRDefault="00CB2E3E" w:rsidP="009A56D7">
            <w:pPr>
              <w:ind w:right="-1233"/>
              <w:rPr>
                <w:b/>
                <w:bCs/>
              </w:rPr>
            </w:pPr>
            <w:r w:rsidRPr="00B52A3E">
              <w:rPr>
                <w:b/>
                <w:bCs/>
              </w:rPr>
              <w:lastRenderedPageBreak/>
              <w:t xml:space="preserve">УДК </w:t>
            </w:r>
            <w:r w:rsidR="009A56D7" w:rsidRPr="00B52A3E">
              <w:rPr>
                <w:b/>
                <w:bCs/>
              </w:rPr>
              <w:t>005.21:658.1401(073)</w:t>
            </w:r>
          </w:p>
        </w:tc>
        <w:tc>
          <w:tcPr>
            <w:tcW w:w="2272" w:type="dxa"/>
          </w:tcPr>
          <w:p w14:paraId="4ED3D7C9" w14:textId="39728933" w:rsidR="00CB2E3E" w:rsidRPr="00B52A3E" w:rsidRDefault="00CB2E3E" w:rsidP="008313A3">
            <w:pPr>
              <w:rPr>
                <w:b/>
                <w:bCs/>
              </w:rPr>
            </w:pPr>
          </w:p>
        </w:tc>
        <w:tc>
          <w:tcPr>
            <w:tcW w:w="2693" w:type="dxa"/>
          </w:tcPr>
          <w:p w14:paraId="1F72F646" w14:textId="77777777" w:rsidR="00CB2E3E" w:rsidRPr="00B52A3E" w:rsidRDefault="00CB2E3E" w:rsidP="008313A3">
            <w:pPr>
              <w:rPr>
                <w:b/>
                <w:bCs/>
                <w:sz w:val="28"/>
                <w:szCs w:val="28"/>
                <w:highlight w:val="yellow"/>
              </w:rPr>
            </w:pPr>
          </w:p>
        </w:tc>
        <w:tc>
          <w:tcPr>
            <w:tcW w:w="2403" w:type="dxa"/>
          </w:tcPr>
          <w:p w14:paraId="08CE6F91" w14:textId="77777777" w:rsidR="00CB2E3E" w:rsidRPr="00B52A3E" w:rsidRDefault="00CB2E3E" w:rsidP="008313A3">
            <w:pPr>
              <w:rPr>
                <w:b/>
                <w:bCs/>
                <w:sz w:val="28"/>
                <w:szCs w:val="28"/>
                <w:highlight w:val="yellow"/>
              </w:rPr>
            </w:pPr>
          </w:p>
        </w:tc>
      </w:tr>
      <w:tr w:rsidR="00B52A3E" w:rsidRPr="00B52A3E" w14:paraId="44CD5E59" w14:textId="77777777" w:rsidTr="009A56D7">
        <w:trPr>
          <w:gridAfter w:val="2"/>
          <w:wAfter w:w="5096" w:type="dxa"/>
          <w:trHeight w:val="283"/>
        </w:trPr>
        <w:tc>
          <w:tcPr>
            <w:tcW w:w="3792" w:type="dxa"/>
          </w:tcPr>
          <w:p w14:paraId="6D7EFD11" w14:textId="0DB5E2A3" w:rsidR="00CB2E3E" w:rsidRPr="00B52A3E" w:rsidRDefault="00CB2E3E" w:rsidP="008313A3">
            <w:pPr>
              <w:rPr>
                <w:b/>
                <w:bCs/>
              </w:rPr>
            </w:pPr>
            <w:r w:rsidRPr="00B52A3E">
              <w:rPr>
                <w:b/>
                <w:bCs/>
              </w:rPr>
              <w:t xml:space="preserve">ББК  </w:t>
            </w:r>
            <w:r w:rsidR="009A56D7" w:rsidRPr="00B52A3E">
              <w:rPr>
                <w:b/>
                <w:bCs/>
              </w:rPr>
              <w:t>65.291.213и73</w:t>
            </w:r>
            <w:r w:rsidRPr="00B52A3E">
              <w:rPr>
                <w:b/>
                <w:bCs/>
              </w:rPr>
              <w:t xml:space="preserve">   </w:t>
            </w:r>
          </w:p>
        </w:tc>
        <w:tc>
          <w:tcPr>
            <w:tcW w:w="2272" w:type="dxa"/>
          </w:tcPr>
          <w:p w14:paraId="5EE29D20" w14:textId="7A063FC4" w:rsidR="00CB2E3E" w:rsidRPr="00B52A3E" w:rsidRDefault="00CB2E3E" w:rsidP="008313A3">
            <w:pPr>
              <w:rPr>
                <w:b/>
                <w:bCs/>
              </w:rPr>
            </w:pPr>
          </w:p>
        </w:tc>
      </w:tr>
      <w:tr w:rsidR="00B52A3E" w:rsidRPr="00B52A3E" w14:paraId="4760BEFD" w14:textId="77777777" w:rsidTr="009A56D7">
        <w:trPr>
          <w:gridAfter w:val="3"/>
          <w:wAfter w:w="7368" w:type="dxa"/>
          <w:trHeight w:val="305"/>
        </w:trPr>
        <w:tc>
          <w:tcPr>
            <w:tcW w:w="3792" w:type="dxa"/>
          </w:tcPr>
          <w:p w14:paraId="298F8D5E" w14:textId="79AA5387" w:rsidR="00CB2E3E" w:rsidRPr="00B52A3E" w:rsidRDefault="004335E4" w:rsidP="00AB1F19">
            <w:pPr>
              <w:jc w:val="both"/>
              <w:rPr>
                <w:rFonts w:ascii="Times New Roman CYR" w:hAnsi="Times New Roman CYR" w:cs="Times New Roman CYR"/>
                <w:b/>
                <w:bCs/>
              </w:rPr>
            </w:pPr>
            <w:r w:rsidRPr="00B52A3E">
              <w:rPr>
                <w:rFonts w:ascii="Times New Roman CYR" w:hAnsi="Times New Roman CYR" w:cs="Times New Roman CYR"/>
                <w:b/>
                <w:bCs/>
              </w:rPr>
              <w:t xml:space="preserve"> </w:t>
            </w:r>
          </w:p>
        </w:tc>
      </w:tr>
    </w:tbl>
    <w:p w14:paraId="61CDCEAD" w14:textId="77777777" w:rsidR="00CB2E3E" w:rsidRPr="00B52A3E" w:rsidRDefault="00CB2E3E" w:rsidP="00931DE7">
      <w:pPr>
        <w:spacing w:line="360" w:lineRule="auto"/>
        <w:rPr>
          <w:rFonts w:ascii="Times New Roman CYR" w:hAnsi="Times New Roman CYR" w:cs="Times New Roman CYR"/>
          <w:b/>
          <w:bCs/>
          <w:sz w:val="28"/>
          <w:szCs w:val="28"/>
        </w:rPr>
      </w:pPr>
    </w:p>
    <w:tbl>
      <w:tblPr>
        <w:tblW w:w="0" w:type="auto"/>
        <w:tblInd w:w="-106" w:type="dxa"/>
        <w:tblLook w:val="01E0" w:firstRow="1" w:lastRow="1" w:firstColumn="1" w:lastColumn="1" w:noHBand="0" w:noVBand="0"/>
      </w:tblPr>
      <w:tblGrid>
        <w:gridCol w:w="720"/>
        <w:gridCol w:w="8458"/>
      </w:tblGrid>
      <w:tr w:rsidR="00B52A3E" w:rsidRPr="00B52A3E" w14:paraId="0EC6A324" w14:textId="77777777">
        <w:trPr>
          <w:gridBefore w:val="1"/>
          <w:wBefore w:w="720" w:type="dxa"/>
          <w:trHeight w:val="679"/>
        </w:trPr>
        <w:tc>
          <w:tcPr>
            <w:tcW w:w="8458" w:type="dxa"/>
          </w:tcPr>
          <w:p w14:paraId="6BB9E253" w14:textId="0D03D27B" w:rsidR="00CB2E3E" w:rsidRPr="00B52A3E" w:rsidRDefault="006879DE" w:rsidP="004335E4">
            <w:pPr>
              <w:jc w:val="both"/>
            </w:pPr>
            <w:r w:rsidRPr="00B52A3E">
              <w:rPr>
                <w:rStyle w:val="normaltextrun"/>
                <w:b/>
                <w:shd w:val="clear" w:color="auto" w:fill="FFFFFF"/>
              </w:rPr>
              <w:t>Рецензент: </w:t>
            </w:r>
            <w:r w:rsidR="00264F10" w:rsidRPr="00B52A3E">
              <w:rPr>
                <w:rStyle w:val="normaltextrun"/>
                <w:b/>
                <w:bCs/>
                <w:shd w:val="clear" w:color="auto" w:fill="FFFFFF"/>
              </w:rPr>
              <w:t xml:space="preserve"> </w:t>
            </w:r>
            <w:r w:rsidRPr="00B52A3E">
              <w:rPr>
                <w:rStyle w:val="eop"/>
                <w:b/>
                <w:shd w:val="clear" w:color="auto" w:fill="FFFFFF"/>
              </w:rPr>
              <w:t> </w:t>
            </w:r>
            <w:r w:rsidR="00305B32" w:rsidRPr="00B52A3E">
              <w:rPr>
                <w:rStyle w:val="eop"/>
                <w:b/>
                <w:shd w:val="clear" w:color="auto" w:fill="FFFFFF"/>
              </w:rPr>
              <w:t>Л.И. Черникова,</w:t>
            </w:r>
            <w:r w:rsidR="00305B32" w:rsidRPr="00B52A3E">
              <w:rPr>
                <w:rStyle w:val="eop"/>
                <w:shd w:val="clear" w:color="auto" w:fill="FFFFFF"/>
              </w:rPr>
              <w:t xml:space="preserve"> </w:t>
            </w:r>
            <w:r w:rsidR="004335E4" w:rsidRPr="00B52A3E">
              <w:rPr>
                <w:rStyle w:val="eop"/>
                <w:shd w:val="clear" w:color="auto" w:fill="FFFFFF"/>
              </w:rPr>
              <w:t xml:space="preserve">д.э.н., </w:t>
            </w:r>
            <w:r w:rsidR="00305B32" w:rsidRPr="00B52A3E">
              <w:rPr>
                <w:rStyle w:val="eop"/>
                <w:shd w:val="clear" w:color="auto" w:fill="FFFFFF"/>
              </w:rPr>
              <w:t>профессор</w:t>
            </w:r>
            <w:r w:rsidR="004335E4" w:rsidRPr="00B52A3E">
              <w:rPr>
                <w:rStyle w:val="eop"/>
                <w:shd w:val="clear" w:color="auto" w:fill="FFFFFF"/>
              </w:rPr>
              <w:t>, заместитель руководителя</w:t>
            </w:r>
            <w:r w:rsidR="00305B32" w:rsidRPr="00B52A3E">
              <w:rPr>
                <w:rStyle w:val="eop"/>
                <w:shd w:val="clear" w:color="auto" w:fill="FFFFFF"/>
              </w:rPr>
              <w:t xml:space="preserve"> департамента корпоративных финансов и корпоративного управления</w:t>
            </w:r>
          </w:p>
        </w:tc>
      </w:tr>
      <w:tr w:rsidR="00B52A3E" w:rsidRPr="00B52A3E" w14:paraId="26A7E920" w14:textId="77777777">
        <w:trPr>
          <w:trHeight w:val="1639"/>
        </w:trPr>
        <w:tc>
          <w:tcPr>
            <w:tcW w:w="720" w:type="dxa"/>
          </w:tcPr>
          <w:p w14:paraId="02FA76B2" w14:textId="19AECB89" w:rsidR="00CB2E3E" w:rsidRPr="00B52A3E" w:rsidRDefault="004335E4" w:rsidP="008313A3">
            <w:pPr>
              <w:rPr>
                <w:sz w:val="28"/>
                <w:szCs w:val="28"/>
                <w:highlight w:val="yellow"/>
              </w:rPr>
            </w:pPr>
            <w:r w:rsidRPr="00B52A3E">
              <w:rPr>
                <w:rFonts w:ascii="Times New Roman CYR" w:hAnsi="Times New Roman CYR" w:cs="Times New Roman CYR"/>
                <w:highlight w:val="yellow"/>
              </w:rPr>
              <w:t xml:space="preserve"> </w:t>
            </w:r>
          </w:p>
        </w:tc>
        <w:tc>
          <w:tcPr>
            <w:tcW w:w="8458" w:type="dxa"/>
          </w:tcPr>
          <w:p w14:paraId="24782513" w14:textId="77777777" w:rsidR="004335E4" w:rsidRPr="00B52A3E" w:rsidRDefault="00CB2E3E" w:rsidP="004335E4">
            <w:pPr>
              <w:spacing w:line="360" w:lineRule="auto"/>
              <w:jc w:val="both"/>
              <w:rPr>
                <w:b/>
                <w:bCs/>
                <w:sz w:val="28"/>
                <w:szCs w:val="28"/>
              </w:rPr>
            </w:pPr>
            <w:r w:rsidRPr="00B52A3E">
              <w:rPr>
                <w:b/>
                <w:bCs/>
                <w:sz w:val="28"/>
                <w:szCs w:val="28"/>
              </w:rPr>
              <w:t xml:space="preserve">     </w:t>
            </w:r>
          </w:p>
          <w:p w14:paraId="5AEEDC66" w14:textId="77777777" w:rsidR="004335E4" w:rsidRPr="00B52A3E" w:rsidRDefault="00264F10" w:rsidP="004335E4">
            <w:pPr>
              <w:spacing w:line="360" w:lineRule="auto"/>
              <w:jc w:val="both"/>
              <w:rPr>
                <w:b/>
                <w:bCs/>
                <w:sz w:val="28"/>
                <w:szCs w:val="28"/>
              </w:rPr>
            </w:pPr>
            <w:r w:rsidRPr="00B52A3E">
              <w:rPr>
                <w:b/>
                <w:bCs/>
                <w:sz w:val="28"/>
                <w:szCs w:val="28"/>
              </w:rPr>
              <w:t>Слепнева Т.А.</w:t>
            </w:r>
            <w:r w:rsidR="00CB2E3E" w:rsidRPr="00B52A3E">
              <w:rPr>
                <w:b/>
                <w:bCs/>
                <w:sz w:val="28"/>
                <w:szCs w:val="28"/>
              </w:rPr>
              <w:t xml:space="preserve"> </w:t>
            </w:r>
          </w:p>
          <w:p w14:paraId="5F26792B" w14:textId="322BA003" w:rsidR="00CB2E3E" w:rsidRPr="00B52A3E" w:rsidRDefault="00264F10" w:rsidP="00DB1796">
            <w:pPr>
              <w:spacing w:line="360" w:lineRule="auto"/>
              <w:jc w:val="both"/>
              <w:rPr>
                <w:sz w:val="28"/>
                <w:szCs w:val="28"/>
              </w:rPr>
            </w:pPr>
            <w:r w:rsidRPr="00B52A3E">
              <w:rPr>
                <w:b/>
                <w:bCs/>
                <w:sz w:val="28"/>
                <w:szCs w:val="28"/>
              </w:rPr>
              <w:t>Стратегические финансы и финансовое прогнозирование</w:t>
            </w:r>
            <w:r w:rsidR="004335E4" w:rsidRPr="00B52A3E">
              <w:rPr>
                <w:b/>
                <w:bCs/>
                <w:sz w:val="28"/>
                <w:szCs w:val="28"/>
              </w:rPr>
              <w:t>:</w:t>
            </w:r>
            <w:r w:rsidR="00CB2E3E" w:rsidRPr="00B52A3E">
              <w:rPr>
                <w:sz w:val="28"/>
                <w:szCs w:val="28"/>
              </w:rPr>
              <w:t xml:space="preserve"> </w:t>
            </w:r>
            <w:r w:rsidR="00CB2E3E" w:rsidRPr="00B52A3E">
              <w:rPr>
                <w:rStyle w:val="eop"/>
                <w:sz w:val="28"/>
                <w:szCs w:val="28"/>
                <w:shd w:val="clear" w:color="auto" w:fill="FFFFFF"/>
              </w:rPr>
              <w:t>Рабочая программа для студентов, обучающихся по программе</w:t>
            </w:r>
            <w:r w:rsidR="005B009A" w:rsidRPr="00B52A3E">
              <w:rPr>
                <w:rStyle w:val="eop"/>
                <w:sz w:val="28"/>
                <w:szCs w:val="28"/>
                <w:shd w:val="clear" w:color="auto" w:fill="FFFFFF"/>
              </w:rPr>
              <w:t xml:space="preserve"> магистратуры</w:t>
            </w:r>
            <w:r w:rsidR="00CB2E3E" w:rsidRPr="00B52A3E">
              <w:rPr>
                <w:rStyle w:val="eop"/>
                <w:sz w:val="28"/>
                <w:szCs w:val="28"/>
                <w:shd w:val="clear" w:color="auto" w:fill="FFFFFF"/>
              </w:rPr>
              <w:t xml:space="preserve"> </w:t>
            </w:r>
            <w:r w:rsidR="006879DE" w:rsidRPr="00B52A3E">
              <w:rPr>
                <w:rStyle w:val="eop"/>
                <w:sz w:val="28"/>
                <w:szCs w:val="28"/>
              </w:rPr>
              <w:t>«</w:t>
            </w:r>
            <w:r w:rsidRPr="00B52A3E">
              <w:rPr>
                <w:rStyle w:val="eop"/>
                <w:sz w:val="28"/>
                <w:szCs w:val="28"/>
              </w:rPr>
              <w:t>Корпоративные финансы в цифровой экономике</w:t>
            </w:r>
            <w:r w:rsidR="006879DE" w:rsidRPr="00B52A3E">
              <w:rPr>
                <w:rStyle w:val="eop"/>
                <w:sz w:val="28"/>
                <w:szCs w:val="28"/>
              </w:rPr>
              <w:t xml:space="preserve">», </w:t>
            </w:r>
            <w:r w:rsidR="00F976EA" w:rsidRPr="00B52A3E">
              <w:rPr>
                <w:rStyle w:val="eop"/>
                <w:sz w:val="28"/>
                <w:szCs w:val="28"/>
              </w:rPr>
              <w:t>направление 38.04.08 «</w:t>
            </w:r>
            <w:r w:rsidR="006879DE" w:rsidRPr="00B52A3E">
              <w:rPr>
                <w:rStyle w:val="eop"/>
                <w:sz w:val="28"/>
                <w:szCs w:val="28"/>
              </w:rPr>
              <w:t>Финансы</w:t>
            </w:r>
            <w:r w:rsidR="00F976EA" w:rsidRPr="00B52A3E">
              <w:rPr>
                <w:rStyle w:val="eop"/>
                <w:sz w:val="28"/>
                <w:szCs w:val="28"/>
              </w:rPr>
              <w:t xml:space="preserve"> </w:t>
            </w:r>
            <w:r w:rsidR="006879DE" w:rsidRPr="00B52A3E">
              <w:rPr>
                <w:rStyle w:val="eop"/>
                <w:sz w:val="28"/>
                <w:szCs w:val="28"/>
              </w:rPr>
              <w:t>и кредит</w:t>
            </w:r>
            <w:r w:rsidR="00F976EA" w:rsidRPr="00B52A3E">
              <w:rPr>
                <w:rStyle w:val="eop"/>
                <w:sz w:val="28"/>
                <w:szCs w:val="28"/>
              </w:rPr>
              <w:t>», –</w:t>
            </w:r>
            <w:r w:rsidR="006879DE" w:rsidRPr="00B52A3E">
              <w:rPr>
                <w:rStyle w:val="eop"/>
                <w:sz w:val="28"/>
                <w:szCs w:val="28"/>
              </w:rPr>
              <w:t xml:space="preserve"> М.: Финансовый университет, Департамент </w:t>
            </w:r>
            <w:r w:rsidR="00EB55FA" w:rsidRPr="00B52A3E">
              <w:rPr>
                <w:rStyle w:val="eop"/>
                <w:sz w:val="28"/>
                <w:szCs w:val="28"/>
              </w:rPr>
              <w:t>корпоративных финансов и корпоративного управления</w:t>
            </w:r>
            <w:r w:rsidR="006879DE" w:rsidRPr="00B52A3E">
              <w:rPr>
                <w:rStyle w:val="eop"/>
                <w:sz w:val="28"/>
                <w:szCs w:val="28"/>
              </w:rPr>
              <w:t>, 201</w:t>
            </w:r>
            <w:r w:rsidR="00EB55FA" w:rsidRPr="00B52A3E">
              <w:rPr>
                <w:rStyle w:val="eop"/>
                <w:sz w:val="28"/>
                <w:szCs w:val="28"/>
              </w:rPr>
              <w:t>9.</w:t>
            </w:r>
            <w:r w:rsidR="006879DE" w:rsidRPr="00B52A3E">
              <w:rPr>
                <w:rStyle w:val="eop"/>
                <w:sz w:val="28"/>
                <w:szCs w:val="28"/>
              </w:rPr>
              <w:t> –  </w:t>
            </w:r>
            <w:r w:rsidR="00305B32" w:rsidRPr="00B52A3E">
              <w:rPr>
                <w:rStyle w:val="eop"/>
                <w:sz w:val="28"/>
                <w:szCs w:val="28"/>
              </w:rPr>
              <w:t>3</w:t>
            </w:r>
            <w:r w:rsidR="00DB1796" w:rsidRPr="00B52A3E">
              <w:rPr>
                <w:rStyle w:val="eop"/>
                <w:sz w:val="28"/>
                <w:szCs w:val="28"/>
              </w:rPr>
              <w:t>0</w:t>
            </w:r>
            <w:r w:rsidR="006879DE" w:rsidRPr="00B52A3E">
              <w:rPr>
                <w:rStyle w:val="eop"/>
                <w:sz w:val="28"/>
                <w:szCs w:val="28"/>
              </w:rPr>
              <w:t>с.</w:t>
            </w:r>
          </w:p>
        </w:tc>
      </w:tr>
      <w:tr w:rsidR="00B52A3E" w:rsidRPr="00B52A3E" w14:paraId="7EAAB789" w14:textId="77777777">
        <w:trPr>
          <w:gridBefore w:val="1"/>
          <w:wBefore w:w="720" w:type="dxa"/>
          <w:trHeight w:val="90"/>
        </w:trPr>
        <w:tc>
          <w:tcPr>
            <w:tcW w:w="8458" w:type="dxa"/>
          </w:tcPr>
          <w:p w14:paraId="1C5D1395" w14:textId="77777777" w:rsidR="004335E4" w:rsidRPr="00B52A3E" w:rsidRDefault="00CB2E3E" w:rsidP="006879DE">
            <w:pPr>
              <w:pStyle w:val="paragraph"/>
              <w:spacing w:before="0" w:after="0"/>
              <w:jc w:val="both"/>
              <w:textAlignment w:val="baseline"/>
              <w:rPr>
                <w:rStyle w:val="normaltextrun"/>
              </w:rPr>
            </w:pPr>
            <w:r w:rsidRPr="00B52A3E">
              <w:rPr>
                <w:rStyle w:val="normaltextrun"/>
              </w:rPr>
              <w:t xml:space="preserve">          </w:t>
            </w:r>
          </w:p>
          <w:p w14:paraId="65BD0841" w14:textId="2F0B2467" w:rsidR="006879DE" w:rsidRPr="00B52A3E" w:rsidRDefault="00D96169" w:rsidP="006879DE">
            <w:pPr>
              <w:pStyle w:val="paragraph"/>
              <w:spacing w:before="0" w:after="0"/>
              <w:jc w:val="both"/>
              <w:textAlignment w:val="baseline"/>
              <w:rPr>
                <w:rStyle w:val="normaltextrun"/>
              </w:rPr>
            </w:pPr>
            <w:r w:rsidRPr="00B52A3E">
              <w:rPr>
                <w:rStyle w:val="normaltextrun"/>
              </w:rPr>
              <w:t xml:space="preserve">Дисциплина </w:t>
            </w:r>
            <w:r w:rsidR="006879DE" w:rsidRPr="00B52A3E">
              <w:rPr>
                <w:rStyle w:val="normaltextrun"/>
              </w:rPr>
              <w:t>«</w:t>
            </w:r>
            <w:r w:rsidR="00EB55FA" w:rsidRPr="00B52A3E">
              <w:rPr>
                <w:bCs/>
              </w:rPr>
              <w:t>Стратегические финансы и финансовое прогнозирование</w:t>
            </w:r>
            <w:r w:rsidR="00EB55FA" w:rsidRPr="00B52A3E">
              <w:rPr>
                <w:rStyle w:val="normaltextrun"/>
              </w:rPr>
              <w:t>»</w:t>
            </w:r>
            <w:r w:rsidR="006879DE" w:rsidRPr="00B52A3E">
              <w:rPr>
                <w:rStyle w:val="normaltextrun"/>
              </w:rPr>
              <w:t xml:space="preserve"> является обязательной дисциплиной программы</w:t>
            </w:r>
            <w:r w:rsidR="005B009A" w:rsidRPr="00B52A3E">
              <w:rPr>
                <w:rStyle w:val="normaltextrun"/>
              </w:rPr>
              <w:t xml:space="preserve"> магистратуры</w:t>
            </w:r>
            <w:r w:rsidR="006879DE" w:rsidRPr="00B52A3E">
              <w:rPr>
                <w:rStyle w:val="normaltextrun"/>
              </w:rPr>
              <w:t> «</w:t>
            </w:r>
            <w:r w:rsidR="00EB55FA" w:rsidRPr="00B52A3E">
              <w:rPr>
                <w:rStyle w:val="normaltextrun"/>
              </w:rPr>
              <w:t>Корпоративные финансы в цифровой экономике</w:t>
            </w:r>
            <w:r w:rsidR="006879DE" w:rsidRPr="00B52A3E">
              <w:rPr>
                <w:rStyle w:val="normaltextrun"/>
              </w:rPr>
              <w:t>».  </w:t>
            </w:r>
          </w:p>
          <w:p w14:paraId="1FF2993B" w14:textId="72D60AD8" w:rsidR="006879DE" w:rsidRPr="00B52A3E" w:rsidRDefault="006879DE" w:rsidP="006879DE">
            <w:pPr>
              <w:pStyle w:val="paragraph"/>
              <w:spacing w:before="0" w:after="0"/>
              <w:jc w:val="both"/>
              <w:textAlignment w:val="baseline"/>
              <w:rPr>
                <w:rStyle w:val="normaltextrun"/>
              </w:rPr>
            </w:pPr>
            <w:r w:rsidRPr="00B52A3E">
              <w:rPr>
                <w:rStyle w:val="normaltextrun"/>
              </w:rPr>
              <w:t xml:space="preserve">       Программа </w:t>
            </w:r>
            <w:r w:rsidR="00F976EA" w:rsidRPr="00B52A3E">
              <w:rPr>
                <w:rStyle w:val="normaltextrun"/>
              </w:rPr>
              <w:t>содержит: тематику</w:t>
            </w:r>
            <w:r w:rsidRPr="00B52A3E">
              <w:rPr>
                <w:rStyle w:val="normaltextrun"/>
              </w:rPr>
              <w:t xml:space="preserve"> лекционных, семинарских и практических занятий; учебно-методическое и информационное обеспечение.  </w:t>
            </w:r>
          </w:p>
          <w:p w14:paraId="23DE523C" w14:textId="77777777" w:rsidR="00CB2E3E" w:rsidRPr="00B52A3E" w:rsidRDefault="00CB2E3E" w:rsidP="006879DE">
            <w:pPr>
              <w:pStyle w:val="paragraph"/>
              <w:spacing w:before="0" w:after="0"/>
              <w:jc w:val="both"/>
              <w:textAlignment w:val="baseline"/>
              <w:rPr>
                <w:rStyle w:val="normaltextrun"/>
              </w:rPr>
            </w:pPr>
          </w:p>
        </w:tc>
      </w:tr>
      <w:tr w:rsidR="00B52A3E" w:rsidRPr="00B52A3E" w14:paraId="751DADE0" w14:textId="77777777">
        <w:trPr>
          <w:gridBefore w:val="1"/>
          <w:wBefore w:w="720" w:type="dxa"/>
        </w:trPr>
        <w:tc>
          <w:tcPr>
            <w:tcW w:w="8458" w:type="dxa"/>
          </w:tcPr>
          <w:p w14:paraId="78128154" w14:textId="77777777" w:rsidR="00CB2E3E" w:rsidRPr="00B52A3E" w:rsidRDefault="00CB2E3E" w:rsidP="00AB1F19">
            <w:pPr>
              <w:spacing w:before="120" w:after="120"/>
              <w:jc w:val="center"/>
              <w:rPr>
                <w:i/>
                <w:iCs/>
              </w:rPr>
            </w:pPr>
            <w:r w:rsidRPr="00B52A3E">
              <w:rPr>
                <w:i/>
                <w:iCs/>
              </w:rPr>
              <w:t>Учебное издание</w:t>
            </w:r>
          </w:p>
        </w:tc>
      </w:tr>
      <w:tr w:rsidR="00B52A3E" w:rsidRPr="00B52A3E" w14:paraId="346B9D2F" w14:textId="77777777">
        <w:trPr>
          <w:gridBefore w:val="1"/>
          <w:wBefore w:w="720" w:type="dxa"/>
        </w:trPr>
        <w:tc>
          <w:tcPr>
            <w:tcW w:w="8458" w:type="dxa"/>
          </w:tcPr>
          <w:p w14:paraId="7C400B11" w14:textId="7A3F5C30" w:rsidR="00CB2E3E" w:rsidRPr="00B52A3E" w:rsidRDefault="00EB55FA" w:rsidP="00FE6ADF">
            <w:pPr>
              <w:spacing w:before="120" w:after="120"/>
              <w:jc w:val="center"/>
              <w:rPr>
                <w:b/>
                <w:bCs/>
                <w:i/>
                <w:iCs/>
                <w:sz w:val="28"/>
                <w:szCs w:val="28"/>
              </w:rPr>
            </w:pPr>
            <w:r w:rsidRPr="00B52A3E">
              <w:rPr>
                <w:b/>
                <w:bCs/>
                <w:i/>
                <w:iCs/>
                <w:sz w:val="28"/>
                <w:szCs w:val="28"/>
              </w:rPr>
              <w:t>Слепнева Татьяна Александровна</w:t>
            </w:r>
          </w:p>
        </w:tc>
      </w:tr>
      <w:tr w:rsidR="00B52A3E" w:rsidRPr="00B52A3E" w14:paraId="2E05DF28" w14:textId="77777777">
        <w:trPr>
          <w:gridBefore w:val="1"/>
          <w:wBefore w:w="720" w:type="dxa"/>
        </w:trPr>
        <w:tc>
          <w:tcPr>
            <w:tcW w:w="8458" w:type="dxa"/>
          </w:tcPr>
          <w:p w14:paraId="5519842F" w14:textId="0B596D1B" w:rsidR="00CB2E3E" w:rsidRPr="00B52A3E" w:rsidRDefault="00EB55FA" w:rsidP="00FE6ADF">
            <w:pPr>
              <w:spacing w:before="120" w:after="120"/>
              <w:jc w:val="center"/>
              <w:rPr>
                <w:b/>
                <w:bCs/>
                <w:sz w:val="36"/>
                <w:szCs w:val="36"/>
              </w:rPr>
            </w:pPr>
            <w:r w:rsidRPr="00B52A3E">
              <w:rPr>
                <w:b/>
                <w:bCs/>
                <w:sz w:val="28"/>
                <w:szCs w:val="28"/>
              </w:rPr>
              <w:t>Стратегические финансы и финансовое прогнозирование</w:t>
            </w:r>
          </w:p>
        </w:tc>
      </w:tr>
      <w:tr w:rsidR="00B52A3E" w:rsidRPr="00B52A3E" w14:paraId="1796BCD2" w14:textId="77777777">
        <w:trPr>
          <w:gridBefore w:val="1"/>
          <w:wBefore w:w="720" w:type="dxa"/>
        </w:trPr>
        <w:tc>
          <w:tcPr>
            <w:tcW w:w="8458" w:type="dxa"/>
          </w:tcPr>
          <w:p w14:paraId="4FABE5BF" w14:textId="77777777" w:rsidR="00CB2E3E" w:rsidRPr="00B52A3E" w:rsidRDefault="00CB2E3E" w:rsidP="00FE6ADF">
            <w:pPr>
              <w:spacing w:before="120" w:after="120"/>
              <w:jc w:val="center"/>
              <w:rPr>
                <w:b/>
                <w:bCs/>
                <w:sz w:val="28"/>
                <w:szCs w:val="28"/>
              </w:rPr>
            </w:pPr>
            <w:r w:rsidRPr="00B52A3E">
              <w:rPr>
                <w:b/>
                <w:bCs/>
                <w:sz w:val="28"/>
                <w:szCs w:val="28"/>
              </w:rPr>
              <w:t>Рабочая программа дисциплины</w:t>
            </w:r>
          </w:p>
        </w:tc>
      </w:tr>
    </w:tbl>
    <w:p w14:paraId="52E56223" w14:textId="00BB6853" w:rsidR="00CB2E3E" w:rsidRPr="00B52A3E" w:rsidRDefault="00CB2E3E" w:rsidP="00FE6ADF">
      <w:pPr>
        <w:jc w:val="center"/>
        <w:rPr>
          <w:rFonts w:ascii="Times New Roman CYR" w:hAnsi="Times New Roman CYR" w:cs="Times New Roman CYR"/>
          <w:b/>
          <w:bCs/>
        </w:rPr>
      </w:pPr>
    </w:p>
    <w:p w14:paraId="07547A01" w14:textId="0C1BABEC" w:rsidR="00CB2E3E" w:rsidRPr="00B52A3E" w:rsidRDefault="00EB55FA" w:rsidP="004335E4">
      <w:pPr>
        <w:pStyle w:val="25"/>
        <w:tabs>
          <w:tab w:val="left" w:pos="4068"/>
        </w:tabs>
        <w:spacing w:after="0" w:line="240" w:lineRule="auto"/>
        <w:jc w:val="center"/>
      </w:pPr>
      <w:r w:rsidRPr="00B52A3E">
        <w:t>Компьютерный набор, верстка</w:t>
      </w:r>
      <w:r w:rsidR="00FE6ADF" w:rsidRPr="00B52A3E">
        <w:t>:</w:t>
      </w:r>
      <w:r w:rsidRPr="00B52A3E">
        <w:t xml:space="preserve"> Т.А. Слепнева</w:t>
      </w:r>
    </w:p>
    <w:p w14:paraId="1C9F3FA6" w14:textId="77777777" w:rsidR="00FE6ADF" w:rsidRPr="00B52A3E" w:rsidRDefault="00FE6ADF" w:rsidP="004335E4">
      <w:pPr>
        <w:pStyle w:val="25"/>
        <w:tabs>
          <w:tab w:val="left" w:pos="4068"/>
        </w:tabs>
        <w:spacing w:after="0" w:line="240" w:lineRule="auto"/>
        <w:jc w:val="center"/>
        <w:rPr>
          <w:vanish/>
        </w:rPr>
      </w:pPr>
    </w:p>
    <w:p w14:paraId="49EB7FDA" w14:textId="77777777" w:rsidR="00FE6ADF" w:rsidRPr="00B52A3E" w:rsidRDefault="00FE6ADF" w:rsidP="004335E4">
      <w:pPr>
        <w:pStyle w:val="25"/>
        <w:tabs>
          <w:tab w:val="left" w:pos="2940"/>
        </w:tabs>
        <w:spacing w:after="0" w:line="240" w:lineRule="auto"/>
        <w:jc w:val="center"/>
        <w:rPr>
          <w:i/>
          <w:iCs/>
          <w:lang w:val="en-US"/>
        </w:rPr>
      </w:pPr>
      <w:r w:rsidRPr="00B52A3E">
        <w:t>Формат</w:t>
      </w:r>
      <w:r w:rsidRPr="00B52A3E">
        <w:rPr>
          <w:lang w:val="en-US"/>
        </w:rPr>
        <w:t xml:space="preserve"> 60x90/16. </w:t>
      </w:r>
      <w:r w:rsidRPr="00B52A3E">
        <w:t>Гарнитура</w:t>
      </w:r>
      <w:r w:rsidRPr="00B52A3E">
        <w:rPr>
          <w:lang w:val="en-US"/>
        </w:rPr>
        <w:t xml:space="preserve"> </w:t>
      </w:r>
      <w:r w:rsidRPr="00B52A3E">
        <w:rPr>
          <w:i/>
          <w:iCs/>
          <w:lang w:val="en-US"/>
        </w:rPr>
        <w:t>Times New Roman</w:t>
      </w:r>
    </w:p>
    <w:p w14:paraId="30EAF710" w14:textId="1CDF6D41" w:rsidR="00FE6ADF" w:rsidRPr="00B52A3E" w:rsidRDefault="00FE6ADF" w:rsidP="004335E4">
      <w:pPr>
        <w:pStyle w:val="25"/>
        <w:tabs>
          <w:tab w:val="left" w:pos="2940"/>
        </w:tabs>
        <w:spacing w:after="0" w:line="240" w:lineRule="auto"/>
        <w:jc w:val="center"/>
      </w:pPr>
      <w:proofErr w:type="spellStart"/>
      <w:r w:rsidRPr="00B52A3E">
        <w:t>Усл</w:t>
      </w:r>
      <w:proofErr w:type="spellEnd"/>
      <w:r w:rsidRPr="00B52A3E">
        <w:t xml:space="preserve">. </w:t>
      </w:r>
      <w:proofErr w:type="spellStart"/>
      <w:r w:rsidRPr="00B52A3E">
        <w:t>п.л</w:t>
      </w:r>
      <w:proofErr w:type="spellEnd"/>
      <w:r w:rsidRPr="00B52A3E">
        <w:t xml:space="preserve">.   Изд. №        </w:t>
      </w:r>
      <w:r w:rsidR="004335E4" w:rsidRPr="00B52A3E">
        <w:t xml:space="preserve"> </w:t>
      </w:r>
    </w:p>
    <w:p w14:paraId="385BFB82" w14:textId="77777777" w:rsidR="00FE6ADF" w:rsidRPr="00B52A3E" w:rsidRDefault="00FE6ADF" w:rsidP="005D23FF">
      <w:pPr>
        <w:pStyle w:val="25"/>
        <w:spacing w:line="240" w:lineRule="auto"/>
        <w:rPr>
          <w:rStyle w:val="normaltextrun"/>
          <w:b/>
          <w:bCs/>
        </w:rPr>
      </w:pPr>
      <w:r w:rsidRPr="00B52A3E">
        <w:rPr>
          <w:rStyle w:val="normaltextrun"/>
          <w:b/>
          <w:bCs/>
        </w:rPr>
        <w:t>  </w:t>
      </w:r>
    </w:p>
    <w:p w14:paraId="6901B879" w14:textId="0801743D" w:rsidR="00FE6ADF" w:rsidRPr="00B52A3E" w:rsidRDefault="00FE6ADF" w:rsidP="00FE6ADF">
      <w:pPr>
        <w:pStyle w:val="25"/>
        <w:spacing w:line="240" w:lineRule="auto"/>
        <w:jc w:val="right"/>
        <w:rPr>
          <w:b/>
          <w:bCs/>
        </w:rPr>
      </w:pPr>
      <w:r w:rsidRPr="00B52A3E">
        <w:rPr>
          <w:rStyle w:val="normaltextrun"/>
          <w:b/>
          <w:bCs/>
        </w:rPr>
        <w:t>©</w:t>
      </w:r>
      <w:r w:rsidRPr="00B52A3E">
        <w:rPr>
          <w:rStyle w:val="eop"/>
        </w:rPr>
        <w:t> </w:t>
      </w:r>
      <w:r w:rsidRPr="00B52A3E">
        <w:rPr>
          <w:rStyle w:val="normaltextrun"/>
          <w:b/>
          <w:bCs/>
        </w:rPr>
        <w:t>Слепнева Т.А., 2019</w:t>
      </w:r>
      <w:r w:rsidRPr="00B52A3E">
        <w:rPr>
          <w:b/>
          <w:bCs/>
        </w:rPr>
        <w:t xml:space="preserve">                                                                      </w:t>
      </w:r>
    </w:p>
    <w:p w14:paraId="111EC569" w14:textId="2B6C851E" w:rsidR="00FE6ADF" w:rsidRPr="00B52A3E" w:rsidRDefault="00FE6ADF" w:rsidP="00FE6ADF">
      <w:pPr>
        <w:jc w:val="right"/>
        <w:rPr>
          <w:b/>
          <w:bCs/>
        </w:rPr>
      </w:pPr>
      <w:r w:rsidRPr="00B52A3E">
        <w:rPr>
          <w:b/>
          <w:bCs/>
        </w:rPr>
        <w:t>© Финансовый университет, 2019</w:t>
      </w:r>
    </w:p>
    <w:p w14:paraId="5043CB0F" w14:textId="43D04B38" w:rsidR="00FE6ADF" w:rsidRPr="00B52A3E" w:rsidRDefault="00FE6ADF">
      <w:pPr>
        <w:rPr>
          <w:rStyle w:val="10"/>
          <w:sz w:val="32"/>
          <w:szCs w:val="32"/>
        </w:rPr>
      </w:pPr>
      <w:bookmarkStart w:id="0" w:name="_Toc227569289"/>
      <w:bookmarkStart w:id="1" w:name="_Toc227569365"/>
      <w:bookmarkStart w:id="2" w:name="_Toc227569456"/>
      <w:bookmarkStart w:id="3" w:name="_Toc232999672"/>
      <w:r w:rsidRPr="00B52A3E">
        <w:rPr>
          <w:rStyle w:val="10"/>
          <w:sz w:val="32"/>
          <w:szCs w:val="32"/>
        </w:rPr>
        <w:br w:type="page"/>
      </w:r>
    </w:p>
    <w:p w14:paraId="507D3E7B" w14:textId="79832861" w:rsidR="00234A2C" w:rsidRPr="00B52A3E" w:rsidRDefault="00447E04" w:rsidP="00025175">
      <w:pPr>
        <w:jc w:val="center"/>
        <w:rPr>
          <w:b/>
          <w:bCs/>
          <w:kern w:val="28"/>
          <w:sz w:val="28"/>
          <w:szCs w:val="28"/>
        </w:rPr>
      </w:pPr>
      <w:bookmarkStart w:id="4" w:name="_Toc430267092"/>
      <w:bookmarkEnd w:id="0"/>
      <w:bookmarkEnd w:id="1"/>
      <w:bookmarkEnd w:id="2"/>
      <w:bookmarkEnd w:id="3"/>
      <w:r w:rsidRPr="00B52A3E">
        <w:rPr>
          <w:b/>
          <w:bCs/>
          <w:kern w:val="28"/>
          <w:sz w:val="28"/>
          <w:szCs w:val="28"/>
        </w:rPr>
        <w:lastRenderedPageBreak/>
        <w:t>Содержание</w:t>
      </w:r>
      <w:bookmarkStart w:id="5" w:name="_Toc517348027"/>
      <w:bookmarkEnd w:id="4"/>
    </w:p>
    <w:p w14:paraId="60ABB27A" w14:textId="77777777" w:rsidR="00025175" w:rsidRPr="00B52A3E" w:rsidRDefault="00025175" w:rsidP="00025175">
      <w:pPr>
        <w:jc w:val="center"/>
      </w:pPr>
    </w:p>
    <w:sdt>
      <w:sdtPr>
        <w:rPr>
          <w:rFonts w:ascii="Times New Roman" w:eastAsia="Times New Roman" w:hAnsi="Times New Roman" w:cs="Times New Roman"/>
          <w:color w:val="auto"/>
          <w:sz w:val="24"/>
          <w:szCs w:val="24"/>
        </w:rPr>
        <w:id w:val="852695011"/>
        <w:docPartObj>
          <w:docPartGallery w:val="Table of Contents"/>
          <w:docPartUnique/>
        </w:docPartObj>
      </w:sdtPr>
      <w:sdtEndPr>
        <w:rPr>
          <w:b/>
          <w:bCs/>
        </w:rPr>
      </w:sdtEndPr>
      <w:sdtContent>
        <w:p w14:paraId="05817C31" w14:textId="140B481C" w:rsidR="007F7B43" w:rsidRPr="00B52A3E" w:rsidRDefault="007F7B43">
          <w:pPr>
            <w:pStyle w:val="afa"/>
            <w:rPr>
              <w:color w:val="auto"/>
            </w:rPr>
          </w:pPr>
        </w:p>
        <w:p w14:paraId="19CFD5CE" w14:textId="4F3B6CC1" w:rsidR="00B52A3E" w:rsidRPr="00B52A3E" w:rsidRDefault="007F7B43" w:rsidP="00B52A3E">
          <w:pPr>
            <w:pStyle w:val="12"/>
            <w:tabs>
              <w:tab w:val="right" w:leader="dot" w:pos="9628"/>
            </w:tabs>
            <w:spacing w:line="240" w:lineRule="auto"/>
            <w:rPr>
              <w:rFonts w:eastAsiaTheme="minorEastAsia"/>
              <w:b w:val="0"/>
              <w:bCs w:val="0"/>
            </w:rPr>
          </w:pPr>
          <w:r w:rsidRPr="00B52A3E">
            <w:rPr>
              <w:b w:val="0"/>
            </w:rPr>
            <w:fldChar w:fldCharType="begin"/>
          </w:r>
          <w:r w:rsidRPr="00B52A3E">
            <w:rPr>
              <w:b w:val="0"/>
            </w:rPr>
            <w:instrText xml:space="preserve"> TOC \o "1-3" \h \z \u </w:instrText>
          </w:r>
          <w:r w:rsidRPr="00B52A3E">
            <w:rPr>
              <w:b w:val="0"/>
            </w:rPr>
            <w:fldChar w:fldCharType="separate"/>
          </w:r>
          <w:hyperlink w:anchor="_Toc34732547" w:history="1">
            <w:r w:rsidR="00B52A3E" w:rsidRPr="00B52A3E">
              <w:rPr>
                <w:rStyle w:val="a6"/>
                <w:rFonts w:ascii="Times New Roman" w:hAnsi="Times New Roman" w:cs="Times New Roman"/>
                <w:b w:val="0"/>
                <w:sz w:val="28"/>
                <w:szCs w:val="28"/>
              </w:rPr>
              <w:t>1. Наименование дисциплины</w:t>
            </w:r>
            <w:r w:rsidR="00B52A3E" w:rsidRPr="00B52A3E">
              <w:rPr>
                <w:b w:val="0"/>
                <w:webHidden/>
              </w:rPr>
              <w:tab/>
            </w:r>
            <w:r w:rsidR="00B52A3E" w:rsidRPr="00B52A3E">
              <w:rPr>
                <w:b w:val="0"/>
                <w:webHidden/>
              </w:rPr>
              <w:fldChar w:fldCharType="begin"/>
            </w:r>
            <w:r w:rsidR="00B52A3E" w:rsidRPr="00B52A3E">
              <w:rPr>
                <w:b w:val="0"/>
                <w:webHidden/>
              </w:rPr>
              <w:instrText xml:space="preserve"> PAGEREF _Toc34732547 \h </w:instrText>
            </w:r>
            <w:r w:rsidR="00B52A3E" w:rsidRPr="00B52A3E">
              <w:rPr>
                <w:b w:val="0"/>
                <w:webHidden/>
              </w:rPr>
            </w:r>
            <w:r w:rsidR="00B52A3E" w:rsidRPr="00B52A3E">
              <w:rPr>
                <w:b w:val="0"/>
                <w:webHidden/>
              </w:rPr>
              <w:fldChar w:fldCharType="separate"/>
            </w:r>
            <w:r w:rsidR="00B52A3E" w:rsidRPr="00B52A3E">
              <w:rPr>
                <w:b w:val="0"/>
                <w:webHidden/>
              </w:rPr>
              <w:t>3</w:t>
            </w:r>
            <w:r w:rsidR="00B52A3E" w:rsidRPr="00B52A3E">
              <w:rPr>
                <w:b w:val="0"/>
                <w:webHidden/>
              </w:rPr>
              <w:fldChar w:fldCharType="end"/>
            </w:r>
          </w:hyperlink>
        </w:p>
        <w:p w14:paraId="554A0033" w14:textId="484CF68F" w:rsidR="00B52A3E" w:rsidRPr="00B52A3E" w:rsidRDefault="00B52A3E" w:rsidP="00B52A3E">
          <w:pPr>
            <w:pStyle w:val="12"/>
            <w:tabs>
              <w:tab w:val="right" w:leader="dot" w:pos="9628"/>
            </w:tabs>
            <w:spacing w:line="240" w:lineRule="auto"/>
            <w:rPr>
              <w:rFonts w:eastAsiaTheme="minorEastAsia"/>
              <w:b w:val="0"/>
              <w:bCs w:val="0"/>
            </w:rPr>
          </w:pPr>
          <w:hyperlink w:anchor="_Toc34732548" w:history="1">
            <w:r w:rsidRPr="00B52A3E">
              <w:rPr>
                <w:rStyle w:val="a6"/>
                <w:rFonts w:ascii="Times New Roman" w:hAnsi="Times New Roman" w:cs="Times New Roman"/>
                <w:b w:val="0"/>
                <w:sz w:val="28"/>
                <w:szCs w:val="28"/>
              </w:rPr>
              <w:t>2. 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r w:rsidRPr="00B52A3E">
              <w:rPr>
                <w:b w:val="0"/>
                <w:webHidden/>
              </w:rPr>
              <w:tab/>
            </w:r>
            <w:r w:rsidRPr="00B52A3E">
              <w:rPr>
                <w:b w:val="0"/>
                <w:webHidden/>
              </w:rPr>
              <w:fldChar w:fldCharType="begin"/>
            </w:r>
            <w:r w:rsidRPr="00B52A3E">
              <w:rPr>
                <w:b w:val="0"/>
                <w:webHidden/>
              </w:rPr>
              <w:instrText xml:space="preserve"> PAGEREF _Toc34732548 \h </w:instrText>
            </w:r>
            <w:r w:rsidRPr="00B52A3E">
              <w:rPr>
                <w:b w:val="0"/>
                <w:webHidden/>
              </w:rPr>
            </w:r>
            <w:r w:rsidRPr="00B52A3E">
              <w:rPr>
                <w:b w:val="0"/>
                <w:webHidden/>
              </w:rPr>
              <w:fldChar w:fldCharType="separate"/>
            </w:r>
            <w:r w:rsidRPr="00B52A3E">
              <w:rPr>
                <w:b w:val="0"/>
                <w:webHidden/>
              </w:rPr>
              <w:t>3</w:t>
            </w:r>
            <w:r w:rsidRPr="00B52A3E">
              <w:rPr>
                <w:b w:val="0"/>
                <w:webHidden/>
              </w:rPr>
              <w:fldChar w:fldCharType="end"/>
            </w:r>
          </w:hyperlink>
        </w:p>
        <w:p w14:paraId="12F67F7E" w14:textId="55D5030D" w:rsidR="00B52A3E" w:rsidRPr="00B52A3E" w:rsidRDefault="00B52A3E" w:rsidP="00B52A3E">
          <w:pPr>
            <w:pStyle w:val="12"/>
            <w:tabs>
              <w:tab w:val="right" w:leader="dot" w:pos="9628"/>
            </w:tabs>
            <w:spacing w:line="240" w:lineRule="auto"/>
            <w:rPr>
              <w:rFonts w:eastAsiaTheme="minorEastAsia"/>
              <w:b w:val="0"/>
              <w:bCs w:val="0"/>
            </w:rPr>
          </w:pPr>
          <w:hyperlink w:anchor="_Toc34732549" w:history="1">
            <w:r w:rsidRPr="00B52A3E">
              <w:rPr>
                <w:rStyle w:val="a6"/>
                <w:rFonts w:ascii="Times New Roman" w:hAnsi="Times New Roman" w:cs="Times New Roman"/>
                <w:b w:val="0"/>
                <w:sz w:val="28"/>
                <w:szCs w:val="28"/>
              </w:rPr>
              <w:t>4. Объем дисциплины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r w:rsidRPr="00B52A3E">
              <w:rPr>
                <w:b w:val="0"/>
                <w:webHidden/>
              </w:rPr>
              <w:tab/>
            </w:r>
            <w:r w:rsidRPr="00B52A3E">
              <w:rPr>
                <w:b w:val="0"/>
                <w:webHidden/>
              </w:rPr>
              <w:fldChar w:fldCharType="begin"/>
            </w:r>
            <w:r w:rsidRPr="00B52A3E">
              <w:rPr>
                <w:b w:val="0"/>
                <w:webHidden/>
              </w:rPr>
              <w:instrText xml:space="preserve"> PAGEREF _Toc34732549 \h </w:instrText>
            </w:r>
            <w:r w:rsidRPr="00B52A3E">
              <w:rPr>
                <w:b w:val="0"/>
                <w:webHidden/>
              </w:rPr>
            </w:r>
            <w:r w:rsidRPr="00B52A3E">
              <w:rPr>
                <w:b w:val="0"/>
                <w:webHidden/>
              </w:rPr>
              <w:fldChar w:fldCharType="separate"/>
            </w:r>
            <w:r w:rsidRPr="00B52A3E">
              <w:rPr>
                <w:b w:val="0"/>
                <w:webHidden/>
              </w:rPr>
              <w:t>6</w:t>
            </w:r>
            <w:r w:rsidRPr="00B52A3E">
              <w:rPr>
                <w:b w:val="0"/>
                <w:webHidden/>
              </w:rPr>
              <w:fldChar w:fldCharType="end"/>
            </w:r>
          </w:hyperlink>
        </w:p>
        <w:p w14:paraId="1585CBE2" w14:textId="599BA9C8" w:rsidR="00B52A3E" w:rsidRPr="00B52A3E" w:rsidRDefault="00B52A3E" w:rsidP="00B52A3E">
          <w:pPr>
            <w:pStyle w:val="12"/>
            <w:tabs>
              <w:tab w:val="right" w:leader="dot" w:pos="9628"/>
            </w:tabs>
            <w:spacing w:line="240" w:lineRule="auto"/>
            <w:rPr>
              <w:rFonts w:eastAsiaTheme="minorEastAsia"/>
              <w:b w:val="0"/>
              <w:bCs w:val="0"/>
            </w:rPr>
          </w:pPr>
          <w:hyperlink w:anchor="_Toc34732550" w:history="1">
            <w:r w:rsidRPr="00B52A3E">
              <w:rPr>
                <w:rStyle w:val="a6"/>
                <w:rFonts w:ascii="Times New Roman" w:hAnsi="Times New Roman" w:cs="Times New Roman"/>
                <w:b w:val="0"/>
                <w:sz w:val="28"/>
                <w:szCs w:val="28"/>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Pr="00B52A3E">
              <w:rPr>
                <w:b w:val="0"/>
                <w:webHidden/>
              </w:rPr>
              <w:tab/>
            </w:r>
            <w:r w:rsidRPr="00B52A3E">
              <w:rPr>
                <w:b w:val="0"/>
                <w:webHidden/>
              </w:rPr>
              <w:fldChar w:fldCharType="begin"/>
            </w:r>
            <w:r w:rsidRPr="00B52A3E">
              <w:rPr>
                <w:b w:val="0"/>
                <w:webHidden/>
              </w:rPr>
              <w:instrText xml:space="preserve"> PAGEREF _Toc34732550 \h </w:instrText>
            </w:r>
            <w:r w:rsidRPr="00B52A3E">
              <w:rPr>
                <w:b w:val="0"/>
                <w:webHidden/>
              </w:rPr>
            </w:r>
            <w:r w:rsidRPr="00B52A3E">
              <w:rPr>
                <w:b w:val="0"/>
                <w:webHidden/>
              </w:rPr>
              <w:fldChar w:fldCharType="separate"/>
            </w:r>
            <w:r w:rsidRPr="00B52A3E">
              <w:rPr>
                <w:b w:val="0"/>
                <w:webHidden/>
              </w:rPr>
              <w:t>6</w:t>
            </w:r>
            <w:r w:rsidRPr="00B52A3E">
              <w:rPr>
                <w:b w:val="0"/>
                <w:webHidden/>
              </w:rPr>
              <w:fldChar w:fldCharType="end"/>
            </w:r>
          </w:hyperlink>
        </w:p>
        <w:p w14:paraId="48EB5F0A" w14:textId="12C5C017" w:rsidR="00B52A3E" w:rsidRPr="00B52A3E" w:rsidRDefault="00B52A3E" w:rsidP="00B52A3E">
          <w:pPr>
            <w:pStyle w:val="12"/>
            <w:tabs>
              <w:tab w:val="right" w:leader="dot" w:pos="9628"/>
            </w:tabs>
            <w:spacing w:line="240" w:lineRule="auto"/>
            <w:rPr>
              <w:rFonts w:eastAsiaTheme="minorEastAsia"/>
              <w:b w:val="0"/>
              <w:bCs w:val="0"/>
            </w:rPr>
          </w:pPr>
          <w:hyperlink w:anchor="_Toc34732551" w:history="1">
            <w:r w:rsidRPr="00B52A3E">
              <w:rPr>
                <w:rStyle w:val="a6"/>
                <w:rFonts w:ascii="Times New Roman" w:hAnsi="Times New Roman" w:cs="Times New Roman"/>
                <w:b w:val="0"/>
                <w:sz w:val="28"/>
                <w:szCs w:val="28"/>
              </w:rPr>
              <w:t>5.1. Содержание дисциплины</w:t>
            </w:r>
            <w:r w:rsidRPr="00B52A3E">
              <w:rPr>
                <w:b w:val="0"/>
                <w:webHidden/>
              </w:rPr>
              <w:tab/>
            </w:r>
            <w:r w:rsidRPr="00B52A3E">
              <w:rPr>
                <w:b w:val="0"/>
                <w:webHidden/>
              </w:rPr>
              <w:fldChar w:fldCharType="begin"/>
            </w:r>
            <w:r w:rsidRPr="00B52A3E">
              <w:rPr>
                <w:b w:val="0"/>
                <w:webHidden/>
              </w:rPr>
              <w:instrText xml:space="preserve"> PAGEREF _Toc34732551 \h </w:instrText>
            </w:r>
            <w:r w:rsidRPr="00B52A3E">
              <w:rPr>
                <w:b w:val="0"/>
                <w:webHidden/>
              </w:rPr>
            </w:r>
            <w:r w:rsidRPr="00B52A3E">
              <w:rPr>
                <w:b w:val="0"/>
                <w:webHidden/>
              </w:rPr>
              <w:fldChar w:fldCharType="separate"/>
            </w:r>
            <w:r w:rsidRPr="00B52A3E">
              <w:rPr>
                <w:b w:val="0"/>
                <w:webHidden/>
              </w:rPr>
              <w:t>6</w:t>
            </w:r>
            <w:r w:rsidRPr="00B52A3E">
              <w:rPr>
                <w:b w:val="0"/>
                <w:webHidden/>
              </w:rPr>
              <w:fldChar w:fldCharType="end"/>
            </w:r>
          </w:hyperlink>
        </w:p>
        <w:p w14:paraId="08A9D67B" w14:textId="5DFDB96D" w:rsidR="00B52A3E" w:rsidRPr="00B52A3E" w:rsidRDefault="00B52A3E" w:rsidP="00B52A3E">
          <w:pPr>
            <w:pStyle w:val="12"/>
            <w:tabs>
              <w:tab w:val="right" w:leader="dot" w:pos="9628"/>
            </w:tabs>
            <w:spacing w:line="240" w:lineRule="auto"/>
            <w:rPr>
              <w:rFonts w:eastAsiaTheme="minorEastAsia"/>
              <w:b w:val="0"/>
              <w:bCs w:val="0"/>
            </w:rPr>
          </w:pPr>
          <w:hyperlink w:anchor="_Toc34732552" w:history="1">
            <w:r w:rsidRPr="00B52A3E">
              <w:rPr>
                <w:rStyle w:val="a6"/>
                <w:rFonts w:ascii="Times New Roman" w:hAnsi="Times New Roman" w:cs="Times New Roman"/>
                <w:b w:val="0"/>
                <w:sz w:val="28"/>
                <w:szCs w:val="28"/>
              </w:rPr>
              <w:t>5.2. Учебно-тематический план</w:t>
            </w:r>
            <w:r w:rsidRPr="00B52A3E">
              <w:rPr>
                <w:b w:val="0"/>
                <w:webHidden/>
              </w:rPr>
              <w:tab/>
            </w:r>
            <w:r w:rsidRPr="00B52A3E">
              <w:rPr>
                <w:b w:val="0"/>
                <w:webHidden/>
              </w:rPr>
              <w:fldChar w:fldCharType="begin"/>
            </w:r>
            <w:r w:rsidRPr="00B52A3E">
              <w:rPr>
                <w:b w:val="0"/>
                <w:webHidden/>
              </w:rPr>
              <w:instrText xml:space="preserve"> PAGEREF _Toc34732552 \h </w:instrText>
            </w:r>
            <w:r w:rsidRPr="00B52A3E">
              <w:rPr>
                <w:b w:val="0"/>
                <w:webHidden/>
              </w:rPr>
            </w:r>
            <w:r w:rsidRPr="00B52A3E">
              <w:rPr>
                <w:b w:val="0"/>
                <w:webHidden/>
              </w:rPr>
              <w:fldChar w:fldCharType="separate"/>
            </w:r>
            <w:r w:rsidRPr="00B52A3E">
              <w:rPr>
                <w:b w:val="0"/>
                <w:webHidden/>
              </w:rPr>
              <w:t>12</w:t>
            </w:r>
            <w:r w:rsidRPr="00B52A3E">
              <w:rPr>
                <w:b w:val="0"/>
                <w:webHidden/>
              </w:rPr>
              <w:fldChar w:fldCharType="end"/>
            </w:r>
          </w:hyperlink>
        </w:p>
        <w:p w14:paraId="7695E9F9" w14:textId="0C3BA02F" w:rsidR="00B52A3E" w:rsidRPr="00B52A3E" w:rsidRDefault="00B52A3E" w:rsidP="00B52A3E">
          <w:pPr>
            <w:pStyle w:val="12"/>
            <w:tabs>
              <w:tab w:val="right" w:leader="dot" w:pos="9628"/>
            </w:tabs>
            <w:spacing w:line="240" w:lineRule="auto"/>
            <w:rPr>
              <w:rFonts w:eastAsiaTheme="minorEastAsia"/>
              <w:b w:val="0"/>
              <w:bCs w:val="0"/>
            </w:rPr>
          </w:pPr>
          <w:hyperlink w:anchor="_Toc34732553" w:history="1">
            <w:r w:rsidRPr="00B52A3E">
              <w:rPr>
                <w:rStyle w:val="a6"/>
                <w:rFonts w:ascii="Times New Roman" w:hAnsi="Times New Roman" w:cs="Times New Roman"/>
                <w:b w:val="0"/>
                <w:sz w:val="28"/>
                <w:szCs w:val="28"/>
              </w:rPr>
              <w:t>5.3. Содержание семинаров, практических занятий</w:t>
            </w:r>
            <w:r w:rsidRPr="00B52A3E">
              <w:rPr>
                <w:b w:val="0"/>
                <w:webHidden/>
              </w:rPr>
              <w:tab/>
            </w:r>
            <w:r w:rsidRPr="00B52A3E">
              <w:rPr>
                <w:b w:val="0"/>
                <w:webHidden/>
              </w:rPr>
              <w:fldChar w:fldCharType="begin"/>
            </w:r>
            <w:r w:rsidRPr="00B52A3E">
              <w:rPr>
                <w:b w:val="0"/>
                <w:webHidden/>
              </w:rPr>
              <w:instrText xml:space="preserve"> PAGEREF _Toc34732553 \h </w:instrText>
            </w:r>
            <w:r w:rsidRPr="00B52A3E">
              <w:rPr>
                <w:b w:val="0"/>
                <w:webHidden/>
              </w:rPr>
            </w:r>
            <w:r w:rsidRPr="00B52A3E">
              <w:rPr>
                <w:b w:val="0"/>
                <w:webHidden/>
              </w:rPr>
              <w:fldChar w:fldCharType="separate"/>
            </w:r>
            <w:r w:rsidRPr="00B52A3E">
              <w:rPr>
                <w:b w:val="0"/>
                <w:webHidden/>
              </w:rPr>
              <w:t>13</w:t>
            </w:r>
            <w:r w:rsidRPr="00B52A3E">
              <w:rPr>
                <w:b w:val="0"/>
                <w:webHidden/>
              </w:rPr>
              <w:fldChar w:fldCharType="end"/>
            </w:r>
          </w:hyperlink>
        </w:p>
        <w:p w14:paraId="703DE59F" w14:textId="5FD3F065" w:rsidR="00B52A3E" w:rsidRPr="00B52A3E" w:rsidRDefault="00B52A3E" w:rsidP="00B52A3E">
          <w:pPr>
            <w:pStyle w:val="12"/>
            <w:tabs>
              <w:tab w:val="right" w:leader="dot" w:pos="9628"/>
            </w:tabs>
            <w:spacing w:line="240" w:lineRule="auto"/>
            <w:rPr>
              <w:rFonts w:eastAsiaTheme="minorEastAsia"/>
              <w:b w:val="0"/>
              <w:bCs w:val="0"/>
            </w:rPr>
          </w:pPr>
          <w:hyperlink w:anchor="_Toc34732554" w:history="1">
            <w:r w:rsidRPr="00B52A3E">
              <w:rPr>
                <w:rStyle w:val="a6"/>
                <w:rFonts w:ascii="Times New Roman" w:hAnsi="Times New Roman" w:cs="Times New Roman"/>
                <w:b w:val="0"/>
                <w:sz w:val="28"/>
                <w:szCs w:val="28"/>
              </w:rPr>
              <w:t>6. Перечень учебно-методического обеспечения для самостоятельной работы обучающихся по дисциплине</w:t>
            </w:r>
            <w:r w:rsidRPr="00B52A3E">
              <w:rPr>
                <w:b w:val="0"/>
                <w:webHidden/>
              </w:rPr>
              <w:tab/>
            </w:r>
            <w:r w:rsidRPr="00B52A3E">
              <w:rPr>
                <w:b w:val="0"/>
                <w:webHidden/>
              </w:rPr>
              <w:fldChar w:fldCharType="begin"/>
            </w:r>
            <w:r w:rsidRPr="00B52A3E">
              <w:rPr>
                <w:b w:val="0"/>
                <w:webHidden/>
              </w:rPr>
              <w:instrText xml:space="preserve"> PAGEREF _Toc34732554 \h </w:instrText>
            </w:r>
            <w:r w:rsidRPr="00B52A3E">
              <w:rPr>
                <w:b w:val="0"/>
                <w:webHidden/>
              </w:rPr>
            </w:r>
            <w:r w:rsidRPr="00B52A3E">
              <w:rPr>
                <w:b w:val="0"/>
                <w:webHidden/>
              </w:rPr>
              <w:fldChar w:fldCharType="separate"/>
            </w:r>
            <w:r w:rsidRPr="00B52A3E">
              <w:rPr>
                <w:b w:val="0"/>
                <w:webHidden/>
              </w:rPr>
              <w:t>15</w:t>
            </w:r>
            <w:r w:rsidRPr="00B52A3E">
              <w:rPr>
                <w:b w:val="0"/>
                <w:webHidden/>
              </w:rPr>
              <w:fldChar w:fldCharType="end"/>
            </w:r>
          </w:hyperlink>
        </w:p>
        <w:p w14:paraId="119F01D2" w14:textId="6F3B8345" w:rsidR="00B52A3E" w:rsidRPr="00B52A3E" w:rsidRDefault="00B52A3E" w:rsidP="00B52A3E">
          <w:pPr>
            <w:pStyle w:val="12"/>
            <w:tabs>
              <w:tab w:val="right" w:leader="dot" w:pos="9628"/>
            </w:tabs>
            <w:spacing w:line="240" w:lineRule="auto"/>
            <w:rPr>
              <w:rFonts w:eastAsiaTheme="minorEastAsia"/>
              <w:b w:val="0"/>
              <w:bCs w:val="0"/>
            </w:rPr>
          </w:pPr>
          <w:hyperlink w:anchor="_Toc34732555" w:history="1">
            <w:r w:rsidRPr="00B52A3E">
              <w:rPr>
                <w:rStyle w:val="a6"/>
                <w:rFonts w:ascii="Times New Roman" w:hAnsi="Times New Roman" w:cs="Times New Roman"/>
                <w:b w:val="0"/>
                <w:sz w:val="28"/>
                <w:szCs w:val="28"/>
              </w:rPr>
              <w:t>6.1. Перечень вопросов, отводимых на самостоятельное освоение дисциплины, формы внеаудиторной самостоятельной работы</w:t>
            </w:r>
            <w:bookmarkStart w:id="6" w:name="_GoBack"/>
            <w:bookmarkEnd w:id="6"/>
            <w:r w:rsidRPr="00B52A3E">
              <w:rPr>
                <w:b w:val="0"/>
                <w:webHidden/>
              </w:rPr>
              <w:tab/>
            </w:r>
            <w:r w:rsidRPr="00B52A3E">
              <w:rPr>
                <w:b w:val="0"/>
                <w:webHidden/>
              </w:rPr>
              <w:fldChar w:fldCharType="begin"/>
            </w:r>
            <w:r w:rsidRPr="00B52A3E">
              <w:rPr>
                <w:b w:val="0"/>
                <w:webHidden/>
              </w:rPr>
              <w:instrText xml:space="preserve"> PAGEREF _Toc34732555 \h </w:instrText>
            </w:r>
            <w:r w:rsidRPr="00B52A3E">
              <w:rPr>
                <w:b w:val="0"/>
                <w:webHidden/>
              </w:rPr>
            </w:r>
            <w:r w:rsidRPr="00B52A3E">
              <w:rPr>
                <w:b w:val="0"/>
                <w:webHidden/>
              </w:rPr>
              <w:fldChar w:fldCharType="separate"/>
            </w:r>
            <w:r w:rsidRPr="00B52A3E">
              <w:rPr>
                <w:b w:val="0"/>
                <w:webHidden/>
              </w:rPr>
              <w:t>15</w:t>
            </w:r>
            <w:r w:rsidRPr="00B52A3E">
              <w:rPr>
                <w:b w:val="0"/>
                <w:webHidden/>
              </w:rPr>
              <w:fldChar w:fldCharType="end"/>
            </w:r>
          </w:hyperlink>
        </w:p>
        <w:p w14:paraId="1C158EE9" w14:textId="4ABE7CBE" w:rsidR="00B52A3E" w:rsidRPr="00B52A3E" w:rsidRDefault="00B52A3E" w:rsidP="00B52A3E">
          <w:pPr>
            <w:pStyle w:val="12"/>
            <w:tabs>
              <w:tab w:val="right" w:leader="dot" w:pos="9628"/>
            </w:tabs>
            <w:spacing w:line="240" w:lineRule="auto"/>
            <w:rPr>
              <w:rFonts w:eastAsiaTheme="minorEastAsia"/>
              <w:b w:val="0"/>
              <w:bCs w:val="0"/>
            </w:rPr>
          </w:pPr>
          <w:hyperlink w:anchor="_Toc34732556" w:history="1">
            <w:r w:rsidRPr="00B52A3E">
              <w:rPr>
                <w:rStyle w:val="a6"/>
                <w:rFonts w:ascii="Times New Roman" w:hAnsi="Times New Roman" w:cs="Times New Roman"/>
                <w:b w:val="0"/>
                <w:sz w:val="28"/>
                <w:szCs w:val="28"/>
              </w:rPr>
              <w:t>6.2. Перечень вопросов, заданий, тем для подготовки к текущему контролю</w:t>
            </w:r>
            <w:r w:rsidRPr="00B52A3E">
              <w:rPr>
                <w:b w:val="0"/>
                <w:webHidden/>
              </w:rPr>
              <w:tab/>
            </w:r>
            <w:r w:rsidRPr="00B52A3E">
              <w:rPr>
                <w:b w:val="0"/>
                <w:webHidden/>
              </w:rPr>
              <w:fldChar w:fldCharType="begin"/>
            </w:r>
            <w:r w:rsidRPr="00B52A3E">
              <w:rPr>
                <w:b w:val="0"/>
                <w:webHidden/>
              </w:rPr>
              <w:instrText xml:space="preserve"> PAGEREF _Toc34732556 \h </w:instrText>
            </w:r>
            <w:r w:rsidRPr="00B52A3E">
              <w:rPr>
                <w:b w:val="0"/>
                <w:webHidden/>
              </w:rPr>
            </w:r>
            <w:r w:rsidRPr="00B52A3E">
              <w:rPr>
                <w:b w:val="0"/>
                <w:webHidden/>
              </w:rPr>
              <w:fldChar w:fldCharType="separate"/>
            </w:r>
            <w:r w:rsidRPr="00B52A3E">
              <w:rPr>
                <w:b w:val="0"/>
                <w:webHidden/>
              </w:rPr>
              <w:t>17</w:t>
            </w:r>
            <w:r w:rsidRPr="00B52A3E">
              <w:rPr>
                <w:b w:val="0"/>
                <w:webHidden/>
              </w:rPr>
              <w:fldChar w:fldCharType="end"/>
            </w:r>
          </w:hyperlink>
        </w:p>
        <w:p w14:paraId="02184E46" w14:textId="5265F62D" w:rsidR="00B52A3E" w:rsidRPr="00B52A3E" w:rsidRDefault="00B52A3E" w:rsidP="00B52A3E">
          <w:pPr>
            <w:pStyle w:val="12"/>
            <w:tabs>
              <w:tab w:val="right" w:leader="dot" w:pos="9628"/>
            </w:tabs>
            <w:spacing w:line="240" w:lineRule="auto"/>
            <w:rPr>
              <w:rFonts w:eastAsiaTheme="minorEastAsia"/>
              <w:b w:val="0"/>
              <w:bCs w:val="0"/>
            </w:rPr>
          </w:pPr>
          <w:hyperlink w:anchor="_Toc34732557" w:history="1">
            <w:r w:rsidRPr="00B52A3E">
              <w:rPr>
                <w:rStyle w:val="a6"/>
                <w:rFonts w:ascii="Times New Roman" w:hAnsi="Times New Roman" w:cs="Times New Roman"/>
                <w:b w:val="0"/>
                <w:sz w:val="28"/>
                <w:szCs w:val="28"/>
              </w:rPr>
              <w:t>7. Фонд оценочных средств для проведения промежуточной аттестации обучающихся по дисциплине</w:t>
            </w:r>
            <w:r w:rsidRPr="00B52A3E">
              <w:rPr>
                <w:b w:val="0"/>
                <w:webHidden/>
              </w:rPr>
              <w:tab/>
            </w:r>
            <w:r w:rsidRPr="00B52A3E">
              <w:rPr>
                <w:b w:val="0"/>
                <w:webHidden/>
              </w:rPr>
              <w:fldChar w:fldCharType="begin"/>
            </w:r>
            <w:r w:rsidRPr="00B52A3E">
              <w:rPr>
                <w:b w:val="0"/>
                <w:webHidden/>
              </w:rPr>
              <w:instrText xml:space="preserve"> PAGEREF _Toc34732557 \h </w:instrText>
            </w:r>
            <w:r w:rsidRPr="00B52A3E">
              <w:rPr>
                <w:b w:val="0"/>
                <w:webHidden/>
              </w:rPr>
            </w:r>
            <w:r w:rsidRPr="00B52A3E">
              <w:rPr>
                <w:b w:val="0"/>
                <w:webHidden/>
              </w:rPr>
              <w:fldChar w:fldCharType="separate"/>
            </w:r>
            <w:r w:rsidRPr="00B52A3E">
              <w:rPr>
                <w:b w:val="0"/>
                <w:webHidden/>
              </w:rPr>
              <w:t>18</w:t>
            </w:r>
            <w:r w:rsidRPr="00B52A3E">
              <w:rPr>
                <w:b w:val="0"/>
                <w:webHidden/>
              </w:rPr>
              <w:fldChar w:fldCharType="end"/>
            </w:r>
          </w:hyperlink>
        </w:p>
        <w:p w14:paraId="797F8DCC" w14:textId="046C3F66" w:rsidR="00B52A3E" w:rsidRPr="00B52A3E" w:rsidRDefault="00B52A3E" w:rsidP="00B52A3E">
          <w:pPr>
            <w:pStyle w:val="12"/>
            <w:tabs>
              <w:tab w:val="right" w:leader="dot" w:pos="9628"/>
            </w:tabs>
            <w:spacing w:line="240" w:lineRule="auto"/>
            <w:rPr>
              <w:rFonts w:eastAsiaTheme="minorEastAsia"/>
              <w:b w:val="0"/>
              <w:bCs w:val="0"/>
            </w:rPr>
          </w:pPr>
          <w:hyperlink w:anchor="_Toc34732558" w:history="1">
            <w:r w:rsidRPr="00B52A3E">
              <w:rPr>
                <w:rStyle w:val="a6"/>
                <w:rFonts w:ascii="Times New Roman" w:hAnsi="Times New Roman" w:cs="Times New Roman"/>
                <w:b w:val="0"/>
                <w:sz w:val="28"/>
                <w:szCs w:val="28"/>
              </w:rPr>
              <w:t>8. Перечень основной и дополнительной учебной литературы, необходимой для освоения дисциплины</w:t>
            </w:r>
            <w:r w:rsidRPr="00B52A3E">
              <w:rPr>
                <w:b w:val="0"/>
                <w:webHidden/>
              </w:rPr>
              <w:tab/>
            </w:r>
            <w:r w:rsidRPr="00B52A3E">
              <w:rPr>
                <w:b w:val="0"/>
                <w:webHidden/>
              </w:rPr>
              <w:fldChar w:fldCharType="begin"/>
            </w:r>
            <w:r w:rsidRPr="00B52A3E">
              <w:rPr>
                <w:b w:val="0"/>
                <w:webHidden/>
              </w:rPr>
              <w:instrText xml:space="preserve"> PAGEREF _Toc34732558 \h </w:instrText>
            </w:r>
            <w:r w:rsidRPr="00B52A3E">
              <w:rPr>
                <w:b w:val="0"/>
                <w:webHidden/>
              </w:rPr>
            </w:r>
            <w:r w:rsidRPr="00B52A3E">
              <w:rPr>
                <w:b w:val="0"/>
                <w:webHidden/>
              </w:rPr>
              <w:fldChar w:fldCharType="separate"/>
            </w:r>
            <w:r w:rsidRPr="00B52A3E">
              <w:rPr>
                <w:b w:val="0"/>
                <w:webHidden/>
              </w:rPr>
              <w:t>25</w:t>
            </w:r>
            <w:r w:rsidRPr="00B52A3E">
              <w:rPr>
                <w:b w:val="0"/>
                <w:webHidden/>
              </w:rPr>
              <w:fldChar w:fldCharType="end"/>
            </w:r>
          </w:hyperlink>
        </w:p>
        <w:p w14:paraId="2D6FB80F" w14:textId="485E3705" w:rsidR="00B52A3E" w:rsidRPr="00B52A3E" w:rsidRDefault="00B52A3E" w:rsidP="00B52A3E">
          <w:pPr>
            <w:pStyle w:val="12"/>
            <w:tabs>
              <w:tab w:val="right" w:leader="dot" w:pos="9628"/>
            </w:tabs>
            <w:spacing w:line="240" w:lineRule="auto"/>
            <w:rPr>
              <w:rFonts w:eastAsiaTheme="minorEastAsia"/>
              <w:b w:val="0"/>
              <w:bCs w:val="0"/>
            </w:rPr>
          </w:pPr>
          <w:hyperlink w:anchor="_Toc34732559" w:history="1">
            <w:r w:rsidRPr="00B52A3E">
              <w:rPr>
                <w:rStyle w:val="a6"/>
                <w:rFonts w:ascii="Times New Roman" w:hAnsi="Times New Roman" w:cs="Times New Roman"/>
                <w:b w:val="0"/>
                <w:sz w:val="28"/>
                <w:szCs w:val="28"/>
              </w:rPr>
              <w:t>9. Перечень ресурсов информационно-телекоммуникационной сети «Интернет», необходимых для освоения дисциплины</w:t>
            </w:r>
            <w:r w:rsidRPr="00B52A3E">
              <w:rPr>
                <w:b w:val="0"/>
                <w:webHidden/>
              </w:rPr>
              <w:tab/>
            </w:r>
            <w:r w:rsidRPr="00B52A3E">
              <w:rPr>
                <w:b w:val="0"/>
                <w:webHidden/>
              </w:rPr>
              <w:fldChar w:fldCharType="begin"/>
            </w:r>
            <w:r w:rsidRPr="00B52A3E">
              <w:rPr>
                <w:b w:val="0"/>
                <w:webHidden/>
              </w:rPr>
              <w:instrText xml:space="preserve"> PAGEREF _Toc34732559 \h </w:instrText>
            </w:r>
            <w:r w:rsidRPr="00B52A3E">
              <w:rPr>
                <w:b w:val="0"/>
                <w:webHidden/>
              </w:rPr>
            </w:r>
            <w:r w:rsidRPr="00B52A3E">
              <w:rPr>
                <w:b w:val="0"/>
                <w:webHidden/>
              </w:rPr>
              <w:fldChar w:fldCharType="separate"/>
            </w:r>
            <w:r w:rsidRPr="00B52A3E">
              <w:rPr>
                <w:b w:val="0"/>
                <w:webHidden/>
              </w:rPr>
              <w:t>27</w:t>
            </w:r>
            <w:r w:rsidRPr="00B52A3E">
              <w:rPr>
                <w:b w:val="0"/>
                <w:webHidden/>
              </w:rPr>
              <w:fldChar w:fldCharType="end"/>
            </w:r>
          </w:hyperlink>
        </w:p>
        <w:p w14:paraId="31F4E60D" w14:textId="17DD9461" w:rsidR="00B52A3E" w:rsidRPr="00B52A3E" w:rsidRDefault="00B52A3E" w:rsidP="00B52A3E">
          <w:pPr>
            <w:pStyle w:val="12"/>
            <w:tabs>
              <w:tab w:val="right" w:leader="dot" w:pos="9628"/>
            </w:tabs>
            <w:spacing w:line="240" w:lineRule="auto"/>
            <w:rPr>
              <w:rFonts w:eastAsiaTheme="minorEastAsia"/>
              <w:b w:val="0"/>
              <w:bCs w:val="0"/>
            </w:rPr>
          </w:pPr>
          <w:hyperlink w:anchor="_Toc34732560" w:history="1">
            <w:r w:rsidRPr="00B52A3E">
              <w:rPr>
                <w:rStyle w:val="a6"/>
                <w:rFonts w:ascii="Times New Roman" w:hAnsi="Times New Roman" w:cs="Times New Roman"/>
                <w:b w:val="0"/>
                <w:sz w:val="28"/>
                <w:szCs w:val="28"/>
              </w:rPr>
              <w:t>10.Методические указания для обучающихся по освоению дисциплины</w:t>
            </w:r>
            <w:r w:rsidRPr="00B52A3E">
              <w:rPr>
                <w:b w:val="0"/>
                <w:webHidden/>
              </w:rPr>
              <w:tab/>
            </w:r>
            <w:r w:rsidRPr="00B52A3E">
              <w:rPr>
                <w:b w:val="0"/>
                <w:webHidden/>
              </w:rPr>
              <w:fldChar w:fldCharType="begin"/>
            </w:r>
            <w:r w:rsidRPr="00B52A3E">
              <w:rPr>
                <w:b w:val="0"/>
                <w:webHidden/>
              </w:rPr>
              <w:instrText xml:space="preserve"> PAGEREF _Toc34732560 \h </w:instrText>
            </w:r>
            <w:r w:rsidRPr="00B52A3E">
              <w:rPr>
                <w:b w:val="0"/>
                <w:webHidden/>
              </w:rPr>
            </w:r>
            <w:r w:rsidRPr="00B52A3E">
              <w:rPr>
                <w:b w:val="0"/>
                <w:webHidden/>
              </w:rPr>
              <w:fldChar w:fldCharType="separate"/>
            </w:r>
            <w:r w:rsidRPr="00B52A3E">
              <w:rPr>
                <w:b w:val="0"/>
                <w:webHidden/>
              </w:rPr>
              <w:t>28</w:t>
            </w:r>
            <w:r w:rsidRPr="00B52A3E">
              <w:rPr>
                <w:b w:val="0"/>
                <w:webHidden/>
              </w:rPr>
              <w:fldChar w:fldCharType="end"/>
            </w:r>
          </w:hyperlink>
        </w:p>
        <w:p w14:paraId="1B2A48F5" w14:textId="3B121BE7" w:rsidR="00B52A3E" w:rsidRPr="00B52A3E" w:rsidRDefault="00B52A3E" w:rsidP="00B52A3E">
          <w:pPr>
            <w:pStyle w:val="12"/>
            <w:tabs>
              <w:tab w:val="right" w:leader="dot" w:pos="9628"/>
            </w:tabs>
            <w:spacing w:line="240" w:lineRule="auto"/>
            <w:rPr>
              <w:rFonts w:eastAsiaTheme="minorEastAsia"/>
              <w:b w:val="0"/>
              <w:bCs w:val="0"/>
            </w:rPr>
          </w:pPr>
          <w:hyperlink w:anchor="_Toc34732561" w:history="1">
            <w:r w:rsidRPr="00B52A3E">
              <w:rPr>
                <w:rStyle w:val="a6"/>
                <w:rFonts w:ascii="Times New Roman" w:hAnsi="Times New Roman" w:cs="Times New Roman"/>
                <w:b w:val="0"/>
                <w:sz w:val="28"/>
                <w:szCs w:val="28"/>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(при необходимости)</w:t>
            </w:r>
            <w:r w:rsidRPr="00B52A3E">
              <w:rPr>
                <w:b w:val="0"/>
                <w:webHidden/>
              </w:rPr>
              <w:tab/>
            </w:r>
            <w:r w:rsidRPr="00B52A3E">
              <w:rPr>
                <w:b w:val="0"/>
                <w:webHidden/>
              </w:rPr>
              <w:fldChar w:fldCharType="begin"/>
            </w:r>
            <w:r w:rsidRPr="00B52A3E">
              <w:rPr>
                <w:b w:val="0"/>
                <w:webHidden/>
              </w:rPr>
              <w:instrText xml:space="preserve"> PAGEREF _Toc34732561 \h </w:instrText>
            </w:r>
            <w:r w:rsidRPr="00B52A3E">
              <w:rPr>
                <w:b w:val="0"/>
                <w:webHidden/>
              </w:rPr>
            </w:r>
            <w:r w:rsidRPr="00B52A3E">
              <w:rPr>
                <w:b w:val="0"/>
                <w:webHidden/>
              </w:rPr>
              <w:fldChar w:fldCharType="separate"/>
            </w:r>
            <w:r w:rsidRPr="00B52A3E">
              <w:rPr>
                <w:b w:val="0"/>
                <w:webHidden/>
              </w:rPr>
              <w:t>28</w:t>
            </w:r>
            <w:r w:rsidRPr="00B52A3E">
              <w:rPr>
                <w:b w:val="0"/>
                <w:webHidden/>
              </w:rPr>
              <w:fldChar w:fldCharType="end"/>
            </w:r>
          </w:hyperlink>
        </w:p>
        <w:p w14:paraId="403D9660" w14:textId="378AFD2E" w:rsidR="00B52A3E" w:rsidRPr="00B52A3E" w:rsidRDefault="00B52A3E" w:rsidP="00B52A3E">
          <w:pPr>
            <w:pStyle w:val="12"/>
            <w:tabs>
              <w:tab w:val="right" w:leader="dot" w:pos="9628"/>
            </w:tabs>
            <w:spacing w:line="240" w:lineRule="auto"/>
            <w:rPr>
              <w:rFonts w:eastAsiaTheme="minorEastAsia"/>
              <w:b w:val="0"/>
              <w:bCs w:val="0"/>
            </w:rPr>
          </w:pPr>
          <w:hyperlink w:anchor="_Toc34732562" w:history="1">
            <w:r w:rsidRPr="00B52A3E">
              <w:rPr>
                <w:rStyle w:val="a6"/>
                <w:rFonts w:ascii="Times New Roman" w:hAnsi="Times New Roman" w:cs="Times New Roman"/>
                <w:b w:val="0"/>
                <w:sz w:val="28"/>
                <w:szCs w:val="28"/>
              </w:rPr>
              <w:t>11.1. Комплект лицензионного программного обеспечения:</w:t>
            </w:r>
            <w:r w:rsidRPr="00B52A3E">
              <w:rPr>
                <w:b w:val="0"/>
                <w:webHidden/>
              </w:rPr>
              <w:tab/>
            </w:r>
            <w:r w:rsidRPr="00B52A3E">
              <w:rPr>
                <w:b w:val="0"/>
                <w:webHidden/>
              </w:rPr>
              <w:fldChar w:fldCharType="begin"/>
            </w:r>
            <w:r w:rsidRPr="00B52A3E">
              <w:rPr>
                <w:b w:val="0"/>
                <w:webHidden/>
              </w:rPr>
              <w:instrText xml:space="preserve"> PAGEREF _Toc34732562 \h </w:instrText>
            </w:r>
            <w:r w:rsidRPr="00B52A3E">
              <w:rPr>
                <w:b w:val="0"/>
                <w:webHidden/>
              </w:rPr>
            </w:r>
            <w:r w:rsidRPr="00B52A3E">
              <w:rPr>
                <w:b w:val="0"/>
                <w:webHidden/>
              </w:rPr>
              <w:fldChar w:fldCharType="separate"/>
            </w:r>
            <w:r w:rsidRPr="00B52A3E">
              <w:rPr>
                <w:b w:val="0"/>
                <w:webHidden/>
              </w:rPr>
              <w:t>28</w:t>
            </w:r>
            <w:r w:rsidRPr="00B52A3E">
              <w:rPr>
                <w:b w:val="0"/>
                <w:webHidden/>
              </w:rPr>
              <w:fldChar w:fldCharType="end"/>
            </w:r>
          </w:hyperlink>
        </w:p>
        <w:p w14:paraId="15BEC3A2" w14:textId="321CA6B3" w:rsidR="00B52A3E" w:rsidRPr="00B52A3E" w:rsidRDefault="00B52A3E" w:rsidP="00B52A3E">
          <w:pPr>
            <w:pStyle w:val="12"/>
            <w:tabs>
              <w:tab w:val="right" w:leader="dot" w:pos="9628"/>
            </w:tabs>
            <w:spacing w:line="240" w:lineRule="auto"/>
            <w:rPr>
              <w:rFonts w:eastAsiaTheme="minorEastAsia"/>
              <w:b w:val="0"/>
              <w:bCs w:val="0"/>
            </w:rPr>
          </w:pPr>
          <w:hyperlink w:anchor="_Toc34732563" w:history="1">
            <w:r w:rsidRPr="00B52A3E">
              <w:rPr>
                <w:rStyle w:val="a6"/>
                <w:rFonts w:ascii="Times New Roman" w:hAnsi="Times New Roman" w:cs="Times New Roman"/>
                <w:b w:val="0"/>
                <w:sz w:val="28"/>
                <w:szCs w:val="28"/>
              </w:rPr>
              <w:t>11.2. Современные профессиональные базы данных и информационные справочные системы:</w:t>
            </w:r>
            <w:r w:rsidRPr="00B52A3E">
              <w:rPr>
                <w:b w:val="0"/>
                <w:webHidden/>
              </w:rPr>
              <w:tab/>
            </w:r>
            <w:r w:rsidRPr="00B52A3E">
              <w:rPr>
                <w:b w:val="0"/>
                <w:webHidden/>
              </w:rPr>
              <w:fldChar w:fldCharType="begin"/>
            </w:r>
            <w:r w:rsidRPr="00B52A3E">
              <w:rPr>
                <w:b w:val="0"/>
                <w:webHidden/>
              </w:rPr>
              <w:instrText xml:space="preserve"> PAGEREF _Toc34732563 \h </w:instrText>
            </w:r>
            <w:r w:rsidRPr="00B52A3E">
              <w:rPr>
                <w:b w:val="0"/>
                <w:webHidden/>
              </w:rPr>
            </w:r>
            <w:r w:rsidRPr="00B52A3E">
              <w:rPr>
                <w:b w:val="0"/>
                <w:webHidden/>
              </w:rPr>
              <w:fldChar w:fldCharType="separate"/>
            </w:r>
            <w:r w:rsidRPr="00B52A3E">
              <w:rPr>
                <w:b w:val="0"/>
                <w:webHidden/>
              </w:rPr>
              <w:t>28</w:t>
            </w:r>
            <w:r w:rsidRPr="00B52A3E">
              <w:rPr>
                <w:b w:val="0"/>
                <w:webHidden/>
              </w:rPr>
              <w:fldChar w:fldCharType="end"/>
            </w:r>
          </w:hyperlink>
        </w:p>
        <w:p w14:paraId="5263E0C3" w14:textId="3A7C0980" w:rsidR="00B52A3E" w:rsidRPr="00B52A3E" w:rsidRDefault="00B52A3E" w:rsidP="00B52A3E">
          <w:pPr>
            <w:pStyle w:val="12"/>
            <w:tabs>
              <w:tab w:val="right" w:leader="dot" w:pos="9628"/>
            </w:tabs>
            <w:spacing w:line="240" w:lineRule="auto"/>
            <w:rPr>
              <w:rFonts w:eastAsiaTheme="minorEastAsia"/>
              <w:b w:val="0"/>
              <w:bCs w:val="0"/>
            </w:rPr>
          </w:pPr>
          <w:hyperlink w:anchor="_Toc34732564" w:history="1">
            <w:r w:rsidRPr="00B52A3E">
              <w:rPr>
                <w:rStyle w:val="a6"/>
                <w:rFonts w:ascii="Times New Roman" w:hAnsi="Times New Roman" w:cs="Times New Roman"/>
                <w:b w:val="0"/>
                <w:sz w:val="28"/>
                <w:szCs w:val="28"/>
              </w:rPr>
              <w:t>11.3. Сертифицированные программные и аппаратные средства защиты информации</w:t>
            </w:r>
            <w:r w:rsidRPr="00B52A3E">
              <w:rPr>
                <w:b w:val="0"/>
                <w:webHidden/>
              </w:rPr>
              <w:tab/>
            </w:r>
            <w:r w:rsidRPr="00B52A3E">
              <w:rPr>
                <w:b w:val="0"/>
                <w:webHidden/>
              </w:rPr>
              <w:fldChar w:fldCharType="begin"/>
            </w:r>
            <w:r w:rsidRPr="00B52A3E">
              <w:rPr>
                <w:b w:val="0"/>
                <w:webHidden/>
              </w:rPr>
              <w:instrText xml:space="preserve"> PAGEREF _Toc34732564 \h </w:instrText>
            </w:r>
            <w:r w:rsidRPr="00B52A3E">
              <w:rPr>
                <w:b w:val="0"/>
                <w:webHidden/>
              </w:rPr>
            </w:r>
            <w:r w:rsidRPr="00B52A3E">
              <w:rPr>
                <w:b w:val="0"/>
                <w:webHidden/>
              </w:rPr>
              <w:fldChar w:fldCharType="separate"/>
            </w:r>
            <w:r w:rsidRPr="00B52A3E">
              <w:rPr>
                <w:b w:val="0"/>
                <w:webHidden/>
              </w:rPr>
              <w:t>29</w:t>
            </w:r>
            <w:r w:rsidRPr="00B52A3E">
              <w:rPr>
                <w:b w:val="0"/>
                <w:webHidden/>
              </w:rPr>
              <w:fldChar w:fldCharType="end"/>
            </w:r>
          </w:hyperlink>
        </w:p>
        <w:p w14:paraId="5CB27A8B" w14:textId="4751836F" w:rsidR="00B52A3E" w:rsidRPr="00B52A3E" w:rsidRDefault="00B52A3E" w:rsidP="00B52A3E">
          <w:pPr>
            <w:pStyle w:val="12"/>
            <w:tabs>
              <w:tab w:val="right" w:leader="dot" w:pos="9628"/>
            </w:tabs>
            <w:spacing w:line="240" w:lineRule="auto"/>
            <w:rPr>
              <w:rFonts w:eastAsiaTheme="minorEastAsia"/>
              <w:b w:val="0"/>
              <w:bCs w:val="0"/>
            </w:rPr>
          </w:pPr>
          <w:hyperlink w:anchor="_Toc34732565" w:history="1">
            <w:r w:rsidRPr="00B52A3E">
              <w:rPr>
                <w:rStyle w:val="a6"/>
                <w:rFonts w:ascii="Times New Roman" w:hAnsi="Times New Roman" w:cs="Times New Roman"/>
                <w:b w:val="0"/>
                <w:sz w:val="28"/>
                <w:szCs w:val="28"/>
              </w:rPr>
              <w:t>12. Описание материально-технической базы, необходимой для осуществления образовательного процесса по дисциплине</w:t>
            </w:r>
            <w:r w:rsidRPr="00B52A3E">
              <w:rPr>
                <w:b w:val="0"/>
                <w:webHidden/>
              </w:rPr>
              <w:tab/>
            </w:r>
            <w:r w:rsidRPr="00B52A3E">
              <w:rPr>
                <w:b w:val="0"/>
                <w:webHidden/>
              </w:rPr>
              <w:fldChar w:fldCharType="begin"/>
            </w:r>
            <w:r w:rsidRPr="00B52A3E">
              <w:rPr>
                <w:b w:val="0"/>
                <w:webHidden/>
              </w:rPr>
              <w:instrText xml:space="preserve"> PAGEREF _Toc34732565 \h </w:instrText>
            </w:r>
            <w:r w:rsidRPr="00B52A3E">
              <w:rPr>
                <w:b w:val="0"/>
                <w:webHidden/>
              </w:rPr>
            </w:r>
            <w:r w:rsidRPr="00B52A3E">
              <w:rPr>
                <w:b w:val="0"/>
                <w:webHidden/>
              </w:rPr>
              <w:fldChar w:fldCharType="separate"/>
            </w:r>
            <w:r w:rsidRPr="00B52A3E">
              <w:rPr>
                <w:b w:val="0"/>
                <w:webHidden/>
              </w:rPr>
              <w:t>29</w:t>
            </w:r>
            <w:r w:rsidRPr="00B52A3E">
              <w:rPr>
                <w:b w:val="0"/>
                <w:webHidden/>
              </w:rPr>
              <w:fldChar w:fldCharType="end"/>
            </w:r>
          </w:hyperlink>
        </w:p>
        <w:p w14:paraId="53861D6B" w14:textId="725DF6BE" w:rsidR="007F7B43" w:rsidRPr="00B52A3E" w:rsidRDefault="007F7B43" w:rsidP="00B52A3E">
          <w:r w:rsidRPr="00B52A3E">
            <w:rPr>
              <w:bCs/>
              <w:sz w:val="28"/>
              <w:szCs w:val="28"/>
            </w:rPr>
            <w:fldChar w:fldCharType="end"/>
          </w:r>
        </w:p>
      </w:sdtContent>
    </w:sdt>
    <w:p w14:paraId="678DB18C" w14:textId="5035AEBC" w:rsidR="001B4D0D" w:rsidRPr="00B52A3E" w:rsidRDefault="001B4D0D">
      <w:pPr>
        <w:rPr>
          <w:b/>
          <w:bCs/>
          <w:sz w:val="28"/>
          <w:szCs w:val="28"/>
        </w:rPr>
      </w:pPr>
    </w:p>
    <w:p w14:paraId="367D50AB" w14:textId="23E7D7EE" w:rsidR="007F7B43" w:rsidRPr="00B52A3E" w:rsidRDefault="007F7B43">
      <w:pPr>
        <w:rPr>
          <w:b/>
          <w:bCs/>
          <w:sz w:val="28"/>
          <w:szCs w:val="28"/>
        </w:rPr>
      </w:pPr>
    </w:p>
    <w:p w14:paraId="10539E2E" w14:textId="0A8DF3DE" w:rsidR="007F7B43" w:rsidRPr="00B52A3E" w:rsidRDefault="007F7B43">
      <w:pPr>
        <w:rPr>
          <w:b/>
          <w:bCs/>
          <w:sz w:val="28"/>
          <w:szCs w:val="28"/>
        </w:rPr>
      </w:pPr>
    </w:p>
    <w:p w14:paraId="02D141FA" w14:textId="77777777" w:rsidR="007F7B43" w:rsidRPr="00B52A3E" w:rsidRDefault="007F7B43">
      <w:pPr>
        <w:rPr>
          <w:b/>
          <w:bCs/>
          <w:sz w:val="28"/>
          <w:szCs w:val="28"/>
        </w:rPr>
      </w:pPr>
    </w:p>
    <w:p w14:paraId="70E0D128" w14:textId="75B2CDCA" w:rsidR="00D96169" w:rsidRPr="00B52A3E" w:rsidRDefault="00FE6ADF" w:rsidP="00521B87">
      <w:pPr>
        <w:pStyle w:val="1"/>
        <w:tabs>
          <w:tab w:val="right" w:leader="dot" w:pos="9480"/>
        </w:tabs>
        <w:spacing w:line="360" w:lineRule="auto"/>
        <w:ind w:firstLine="709"/>
        <w:jc w:val="both"/>
      </w:pPr>
      <w:bookmarkStart w:id="7" w:name="_Toc7544651"/>
      <w:bookmarkStart w:id="8" w:name="_Toc7545814"/>
      <w:bookmarkStart w:id="9" w:name="_Toc34732547"/>
      <w:r w:rsidRPr="00B52A3E">
        <w:lastRenderedPageBreak/>
        <w:t xml:space="preserve">1. </w:t>
      </w:r>
      <w:r w:rsidR="00D96169" w:rsidRPr="00B52A3E">
        <w:t>Наименование дисциплины</w:t>
      </w:r>
      <w:bookmarkEnd w:id="5"/>
      <w:bookmarkEnd w:id="7"/>
      <w:bookmarkEnd w:id="8"/>
      <w:bookmarkEnd w:id="9"/>
    </w:p>
    <w:p w14:paraId="32AE6F9C" w14:textId="7960ABD5" w:rsidR="00FE6ADF" w:rsidRPr="00B52A3E" w:rsidRDefault="00FE6ADF" w:rsidP="00521B87">
      <w:pPr>
        <w:spacing w:line="360" w:lineRule="auto"/>
        <w:ind w:firstLine="709"/>
        <w:jc w:val="both"/>
        <w:rPr>
          <w:sz w:val="28"/>
          <w:szCs w:val="28"/>
        </w:rPr>
      </w:pPr>
      <w:r w:rsidRPr="00B52A3E">
        <w:rPr>
          <w:sz w:val="28"/>
          <w:szCs w:val="28"/>
        </w:rPr>
        <w:t>Стратегические финансы и финансовое прогнозирование</w:t>
      </w:r>
    </w:p>
    <w:p w14:paraId="4C2E74F1" w14:textId="7790BEF0" w:rsidR="00E30233" w:rsidRPr="00B52A3E" w:rsidRDefault="00E30233" w:rsidP="00447E04">
      <w:pPr>
        <w:pStyle w:val="1"/>
        <w:tabs>
          <w:tab w:val="right" w:leader="dot" w:pos="9480"/>
        </w:tabs>
        <w:spacing w:line="360" w:lineRule="auto"/>
        <w:ind w:firstLine="709"/>
        <w:jc w:val="both"/>
      </w:pPr>
      <w:bookmarkStart w:id="10" w:name="_Toc34732548"/>
      <w:r w:rsidRPr="00B52A3E">
        <w:t xml:space="preserve">2. </w:t>
      </w:r>
      <w:bookmarkStart w:id="11" w:name="_Toc517348028"/>
      <w:r w:rsidRPr="00B52A3E">
        <w:t>П</w:t>
      </w:r>
      <w:r w:rsidR="00D96169" w:rsidRPr="00B52A3E">
        <w:t>еречень планируемых результатов</w:t>
      </w:r>
      <w:r w:rsidRPr="00B52A3E">
        <w:t xml:space="preserve"> освоения</w:t>
      </w:r>
      <w:r w:rsidR="00D96169" w:rsidRPr="00B52A3E">
        <w:t xml:space="preserve"> </w:t>
      </w:r>
      <w:r w:rsidRPr="00B52A3E">
        <w:t>образовательной программы с указанием индикаторов их достижения, соотнесенных с планируемыми результатами обучения по дисциплине</w:t>
      </w:r>
      <w:bookmarkEnd w:id="10"/>
    </w:p>
    <w:bookmarkEnd w:id="11"/>
    <w:p w14:paraId="3DCAE7CD" w14:textId="77777777" w:rsidR="00E30233" w:rsidRPr="00B52A3E" w:rsidRDefault="00E30233" w:rsidP="00521B87">
      <w:pPr>
        <w:spacing w:line="360" w:lineRule="auto"/>
        <w:ind w:firstLine="709"/>
        <w:jc w:val="both"/>
        <w:rPr>
          <w:sz w:val="28"/>
          <w:szCs w:val="28"/>
        </w:rPr>
      </w:pPr>
      <w:r w:rsidRPr="00B52A3E">
        <w:t xml:space="preserve"> </w:t>
      </w:r>
      <w:r w:rsidRPr="00B52A3E">
        <w:rPr>
          <w:sz w:val="28"/>
          <w:szCs w:val="28"/>
        </w:rPr>
        <w:t>В результате изучения дисциплины у студентов должны быть сформированы следующие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2159"/>
        <w:gridCol w:w="2413"/>
        <w:gridCol w:w="3491"/>
      </w:tblGrid>
      <w:tr w:rsidR="00B52A3E" w:rsidRPr="00B52A3E" w14:paraId="47B420CE" w14:textId="77777777" w:rsidTr="00447E04">
        <w:tc>
          <w:tcPr>
            <w:tcW w:w="1565" w:type="dxa"/>
            <w:shd w:val="clear" w:color="auto" w:fill="auto"/>
          </w:tcPr>
          <w:p w14:paraId="029FFA79" w14:textId="77777777" w:rsidR="008C0180" w:rsidRPr="00B52A3E" w:rsidRDefault="008C0180" w:rsidP="00F343B2">
            <w:pPr>
              <w:tabs>
                <w:tab w:val="left" w:pos="540"/>
              </w:tabs>
              <w:contextualSpacing/>
              <w:jc w:val="both"/>
            </w:pPr>
            <w:r w:rsidRPr="00B52A3E">
              <w:t>Код компетенции</w:t>
            </w:r>
          </w:p>
        </w:tc>
        <w:tc>
          <w:tcPr>
            <w:tcW w:w="2159" w:type="dxa"/>
            <w:shd w:val="clear" w:color="auto" w:fill="auto"/>
          </w:tcPr>
          <w:p w14:paraId="4E589599" w14:textId="77777777" w:rsidR="008C0180" w:rsidRPr="00B52A3E" w:rsidRDefault="008C0180" w:rsidP="00F343B2">
            <w:pPr>
              <w:tabs>
                <w:tab w:val="left" w:pos="540"/>
              </w:tabs>
              <w:contextualSpacing/>
              <w:jc w:val="both"/>
            </w:pPr>
            <w:r w:rsidRPr="00B52A3E">
              <w:t>Наименование компетенции</w:t>
            </w:r>
          </w:p>
        </w:tc>
        <w:tc>
          <w:tcPr>
            <w:tcW w:w="0" w:type="auto"/>
            <w:shd w:val="clear" w:color="auto" w:fill="auto"/>
          </w:tcPr>
          <w:p w14:paraId="376FFDC7" w14:textId="77777777" w:rsidR="008C0180" w:rsidRPr="00B52A3E" w:rsidRDefault="008C0180" w:rsidP="00F343B2">
            <w:pPr>
              <w:tabs>
                <w:tab w:val="left" w:pos="540"/>
              </w:tabs>
              <w:contextualSpacing/>
              <w:jc w:val="both"/>
            </w:pPr>
            <w:r w:rsidRPr="00B52A3E">
              <w:t>Индикаторы достижения компетенции</w:t>
            </w:r>
            <w:r w:rsidRPr="00B52A3E">
              <w:rPr>
                <w:rStyle w:val="af8"/>
              </w:rPr>
              <w:footnoteReference w:id="1"/>
            </w:r>
          </w:p>
        </w:tc>
        <w:tc>
          <w:tcPr>
            <w:tcW w:w="0" w:type="auto"/>
            <w:shd w:val="clear" w:color="auto" w:fill="auto"/>
          </w:tcPr>
          <w:p w14:paraId="5E679B0D" w14:textId="77777777" w:rsidR="008C0180" w:rsidRPr="00B52A3E" w:rsidRDefault="008C0180" w:rsidP="00F343B2">
            <w:pPr>
              <w:tabs>
                <w:tab w:val="left" w:pos="540"/>
              </w:tabs>
              <w:contextualSpacing/>
              <w:jc w:val="both"/>
            </w:pPr>
            <w:r w:rsidRPr="00B52A3E">
              <w:t>Результаты обучения (владения</w:t>
            </w:r>
            <w:r w:rsidRPr="00B52A3E">
              <w:rPr>
                <w:rStyle w:val="af8"/>
              </w:rPr>
              <w:footnoteReference w:id="2"/>
            </w:r>
            <w:r w:rsidRPr="00B52A3E">
              <w:t>, умения и знания), соотнесенные с компетенциями/индикаторами достижения компетенции</w:t>
            </w:r>
          </w:p>
        </w:tc>
      </w:tr>
      <w:tr w:rsidR="00B52A3E" w:rsidRPr="00B52A3E" w14:paraId="6CB0B1E8" w14:textId="77777777" w:rsidTr="00447E04">
        <w:tc>
          <w:tcPr>
            <w:tcW w:w="1565" w:type="dxa"/>
            <w:vMerge w:val="restart"/>
            <w:shd w:val="clear" w:color="auto" w:fill="auto"/>
          </w:tcPr>
          <w:p w14:paraId="71C7E96E" w14:textId="01FAACFB" w:rsidR="00447E04" w:rsidRPr="00B52A3E" w:rsidRDefault="00447E04" w:rsidP="00F343B2">
            <w:pPr>
              <w:tabs>
                <w:tab w:val="left" w:pos="540"/>
              </w:tabs>
              <w:contextualSpacing/>
              <w:jc w:val="both"/>
            </w:pPr>
            <w:r w:rsidRPr="00B52A3E">
              <w:t>ДКН-4</w:t>
            </w:r>
          </w:p>
        </w:tc>
        <w:tc>
          <w:tcPr>
            <w:tcW w:w="2159" w:type="dxa"/>
            <w:vMerge w:val="restart"/>
            <w:shd w:val="clear" w:color="auto" w:fill="auto"/>
          </w:tcPr>
          <w:p w14:paraId="1D53060B" w14:textId="07AFBCF1" w:rsidR="00447E04" w:rsidRPr="00B52A3E" w:rsidRDefault="00447E04" w:rsidP="00447E04">
            <w:pPr>
              <w:tabs>
                <w:tab w:val="left" w:pos="540"/>
              </w:tabs>
              <w:contextualSpacing/>
            </w:pPr>
            <w:r w:rsidRPr="00B52A3E">
              <w:t>Способность систематизировать бизнес-процессы, формировать методологию финансового планирования и прогнозирования, моделировать денежные потоки на основе новых финансовых технологий</w:t>
            </w:r>
          </w:p>
        </w:tc>
        <w:tc>
          <w:tcPr>
            <w:tcW w:w="0" w:type="auto"/>
            <w:shd w:val="clear" w:color="auto" w:fill="auto"/>
          </w:tcPr>
          <w:p w14:paraId="151B88D3" w14:textId="659B877B" w:rsidR="00447E04" w:rsidRPr="00B52A3E" w:rsidRDefault="006404C5" w:rsidP="006C068A">
            <w:pPr>
              <w:pStyle w:val="af0"/>
              <w:numPr>
                <w:ilvl w:val="0"/>
                <w:numId w:val="16"/>
              </w:numPr>
              <w:tabs>
                <w:tab w:val="left" w:pos="287"/>
              </w:tabs>
              <w:ind w:left="0" w:firstLine="0"/>
              <w:contextualSpacing/>
              <w:jc w:val="left"/>
            </w:pPr>
            <w:r w:rsidRPr="00B52A3E">
              <w:t>Структурирует</w:t>
            </w:r>
            <w:r w:rsidR="006C068A" w:rsidRPr="00B52A3E">
              <w:t>,</w:t>
            </w:r>
            <w:r w:rsidRPr="00B52A3E">
              <w:t xml:space="preserve"> </w:t>
            </w:r>
            <w:r w:rsidR="006C068A" w:rsidRPr="00B52A3E">
              <w:t>с</w:t>
            </w:r>
            <w:r w:rsidR="00447E04" w:rsidRPr="00B52A3E">
              <w:t xml:space="preserve">истематизирует, и формализует бизнес-процессы для последующего их моделирования в </w:t>
            </w:r>
            <w:r w:rsidR="00447E04" w:rsidRPr="00B52A3E">
              <w:rPr>
                <w:lang w:val="en-US"/>
              </w:rPr>
              <w:t>IT</w:t>
            </w:r>
            <w:r w:rsidR="00447E04" w:rsidRPr="00B52A3E">
              <w:t xml:space="preserve">-средах. </w:t>
            </w:r>
          </w:p>
        </w:tc>
        <w:tc>
          <w:tcPr>
            <w:tcW w:w="0" w:type="auto"/>
            <w:shd w:val="clear" w:color="auto" w:fill="auto"/>
          </w:tcPr>
          <w:p w14:paraId="30E0551A" w14:textId="19ECA9F9" w:rsidR="00447E04" w:rsidRPr="00B52A3E" w:rsidRDefault="00447E04" w:rsidP="001E159A">
            <w:pPr>
              <w:jc w:val="both"/>
            </w:pPr>
            <w:r w:rsidRPr="00B52A3E">
              <w:rPr>
                <w:b/>
              </w:rPr>
              <w:t xml:space="preserve">Знать </w:t>
            </w:r>
            <w:r w:rsidRPr="00B52A3E">
              <w:t xml:space="preserve">содержание и методы моделирования бизнес-процессов корпораций, современные подходы к структурированию и моделированию внутренней и внешней бизнес-среды. </w:t>
            </w:r>
          </w:p>
          <w:p w14:paraId="5C5CBC4D" w14:textId="38D1384B" w:rsidR="00447E04" w:rsidRPr="00B52A3E" w:rsidRDefault="00447E04" w:rsidP="00447E04">
            <w:pPr>
              <w:jc w:val="both"/>
            </w:pPr>
            <w:r w:rsidRPr="00B52A3E">
              <w:rPr>
                <w:b/>
              </w:rPr>
              <w:t>Уметь</w:t>
            </w:r>
            <w:r w:rsidRPr="00B52A3E">
              <w:t xml:space="preserve"> определять текущие, прогнозировать и формализовать будущие содержание и структуру бизнес-процессов корпораций с использованием   </w:t>
            </w:r>
            <w:r w:rsidRPr="00B52A3E">
              <w:rPr>
                <w:lang w:val="en-US"/>
              </w:rPr>
              <w:t>IT</w:t>
            </w:r>
            <w:r w:rsidRPr="00B52A3E">
              <w:t>-среды и ключевых критериев эффективности бизнеса.</w:t>
            </w:r>
          </w:p>
        </w:tc>
      </w:tr>
      <w:tr w:rsidR="00B52A3E" w:rsidRPr="00B52A3E" w14:paraId="09191AA5" w14:textId="77777777" w:rsidTr="00447E04">
        <w:tc>
          <w:tcPr>
            <w:tcW w:w="1565" w:type="dxa"/>
            <w:vMerge/>
            <w:shd w:val="clear" w:color="auto" w:fill="auto"/>
          </w:tcPr>
          <w:p w14:paraId="434F5FE7" w14:textId="77777777" w:rsidR="00447E04" w:rsidRPr="00B52A3E" w:rsidRDefault="00447E04" w:rsidP="00F343B2">
            <w:pPr>
              <w:tabs>
                <w:tab w:val="left" w:pos="540"/>
              </w:tabs>
              <w:contextualSpacing/>
              <w:jc w:val="both"/>
            </w:pPr>
          </w:p>
        </w:tc>
        <w:tc>
          <w:tcPr>
            <w:tcW w:w="2159" w:type="dxa"/>
            <w:vMerge/>
            <w:shd w:val="clear" w:color="auto" w:fill="auto"/>
          </w:tcPr>
          <w:p w14:paraId="571EE686" w14:textId="77777777" w:rsidR="00447E04" w:rsidRPr="00B52A3E" w:rsidRDefault="00447E04" w:rsidP="005F5BE5">
            <w:pPr>
              <w:tabs>
                <w:tab w:val="left" w:pos="540"/>
              </w:tabs>
              <w:contextualSpacing/>
              <w:jc w:val="both"/>
            </w:pPr>
          </w:p>
        </w:tc>
        <w:tc>
          <w:tcPr>
            <w:tcW w:w="0" w:type="auto"/>
            <w:shd w:val="clear" w:color="auto" w:fill="auto"/>
          </w:tcPr>
          <w:p w14:paraId="577E9911" w14:textId="2B2A9F0B" w:rsidR="00447E04" w:rsidRPr="00B52A3E" w:rsidRDefault="00447E04" w:rsidP="00447E04">
            <w:pPr>
              <w:pStyle w:val="af0"/>
              <w:numPr>
                <w:ilvl w:val="0"/>
                <w:numId w:val="16"/>
              </w:numPr>
              <w:tabs>
                <w:tab w:val="left" w:pos="287"/>
              </w:tabs>
              <w:ind w:left="0" w:firstLine="0"/>
              <w:contextualSpacing/>
              <w:jc w:val="left"/>
            </w:pPr>
            <w:r w:rsidRPr="00B52A3E">
              <w:t>Формирует методологию финансового планирования и прогнозирования и на этой основе модулирует финансовую стратегию развития бизнеса.</w:t>
            </w:r>
          </w:p>
        </w:tc>
        <w:tc>
          <w:tcPr>
            <w:tcW w:w="0" w:type="auto"/>
            <w:shd w:val="clear" w:color="auto" w:fill="auto"/>
          </w:tcPr>
          <w:p w14:paraId="0D96BDC1" w14:textId="197F5CCB" w:rsidR="00447E04" w:rsidRPr="00B52A3E" w:rsidRDefault="00447E04" w:rsidP="00447E04">
            <w:pPr>
              <w:jc w:val="both"/>
            </w:pPr>
            <w:r w:rsidRPr="00B52A3E">
              <w:rPr>
                <w:b/>
              </w:rPr>
              <w:t>Знать</w:t>
            </w:r>
            <w:r w:rsidRPr="00B52A3E">
              <w:t xml:space="preserve"> современные методы финансового планирования и прогнозирования, содержание, структуру, ключевые показатели финансовых прогнозов корпораций. </w:t>
            </w:r>
          </w:p>
          <w:p w14:paraId="2EC2FAB7" w14:textId="6AFA449E" w:rsidR="00447E04" w:rsidRPr="00B52A3E" w:rsidRDefault="00447E04" w:rsidP="00447E04">
            <w:pPr>
              <w:jc w:val="both"/>
            </w:pPr>
            <w:r w:rsidRPr="00B52A3E">
              <w:rPr>
                <w:b/>
              </w:rPr>
              <w:t>Уметь</w:t>
            </w:r>
            <w:r w:rsidRPr="00B52A3E">
              <w:t xml:space="preserve"> разрабатывать единую методологию финансового планирования и прогнозирования в корпорации в качестве основы ее финансовой стратегии, моделировать денежные потоки в целях максимизации стоимости бизнеса.</w:t>
            </w:r>
          </w:p>
        </w:tc>
      </w:tr>
      <w:tr w:rsidR="00B52A3E" w:rsidRPr="00B52A3E" w14:paraId="532AAE28" w14:textId="77777777" w:rsidTr="00447E04">
        <w:tc>
          <w:tcPr>
            <w:tcW w:w="1565" w:type="dxa"/>
            <w:vMerge w:val="restart"/>
            <w:shd w:val="clear" w:color="auto" w:fill="auto"/>
          </w:tcPr>
          <w:p w14:paraId="7F336A59" w14:textId="203A490A" w:rsidR="00447E04" w:rsidRPr="00B52A3E" w:rsidRDefault="00447E04" w:rsidP="00E30233">
            <w:pPr>
              <w:tabs>
                <w:tab w:val="left" w:pos="540"/>
              </w:tabs>
              <w:contextualSpacing/>
              <w:jc w:val="both"/>
            </w:pPr>
            <w:r w:rsidRPr="00B52A3E">
              <w:t>ДКН-5</w:t>
            </w:r>
          </w:p>
        </w:tc>
        <w:tc>
          <w:tcPr>
            <w:tcW w:w="2159" w:type="dxa"/>
            <w:vMerge w:val="restart"/>
            <w:shd w:val="clear" w:color="auto" w:fill="auto"/>
          </w:tcPr>
          <w:p w14:paraId="7283E69E" w14:textId="40DEB882" w:rsidR="00447E04" w:rsidRPr="00B52A3E" w:rsidRDefault="00447E04" w:rsidP="00F343B2">
            <w:pPr>
              <w:tabs>
                <w:tab w:val="left" w:pos="540"/>
              </w:tabs>
              <w:contextualSpacing/>
              <w:jc w:val="both"/>
            </w:pPr>
            <w:r w:rsidRPr="00B52A3E">
              <w:t xml:space="preserve"> Способность формировать </w:t>
            </w:r>
            <w:r w:rsidRPr="00B52A3E">
              <w:lastRenderedPageBreak/>
              <w:t>структурную и дивидендную политику и обосновывать выбор новой финансовой архитектуры компании</w:t>
            </w:r>
          </w:p>
        </w:tc>
        <w:tc>
          <w:tcPr>
            <w:tcW w:w="0" w:type="auto"/>
            <w:shd w:val="clear" w:color="auto" w:fill="auto"/>
          </w:tcPr>
          <w:p w14:paraId="7C513A8C" w14:textId="77777777" w:rsidR="00447E04" w:rsidRPr="00B52A3E" w:rsidRDefault="00447E04" w:rsidP="009F7818">
            <w:pPr>
              <w:pStyle w:val="af0"/>
              <w:numPr>
                <w:ilvl w:val="0"/>
                <w:numId w:val="17"/>
              </w:numPr>
              <w:tabs>
                <w:tab w:val="left" w:pos="540"/>
              </w:tabs>
              <w:ind w:left="0" w:firstLine="0"/>
              <w:contextualSpacing/>
            </w:pPr>
            <w:r w:rsidRPr="00B52A3E">
              <w:lastRenderedPageBreak/>
              <w:t xml:space="preserve">Формирует функциональные </w:t>
            </w:r>
            <w:r w:rsidRPr="00B52A3E">
              <w:lastRenderedPageBreak/>
              <w:t>разновидности корпоративной финансовой политики, включая структурную, дивидендную, амортизационную и т.п. политики.</w:t>
            </w:r>
          </w:p>
          <w:p w14:paraId="49333934" w14:textId="66C4DDF3" w:rsidR="00447E04" w:rsidRPr="00B52A3E" w:rsidRDefault="00447E04" w:rsidP="00447E04">
            <w:pPr>
              <w:pStyle w:val="af0"/>
              <w:tabs>
                <w:tab w:val="left" w:pos="540"/>
              </w:tabs>
              <w:ind w:left="0" w:firstLine="0"/>
              <w:contextualSpacing/>
            </w:pPr>
          </w:p>
        </w:tc>
        <w:tc>
          <w:tcPr>
            <w:tcW w:w="0" w:type="auto"/>
            <w:shd w:val="clear" w:color="auto" w:fill="auto"/>
          </w:tcPr>
          <w:p w14:paraId="04DDE0D1" w14:textId="7386E90A" w:rsidR="00447E04" w:rsidRPr="00B52A3E" w:rsidRDefault="00447E04" w:rsidP="001E159A">
            <w:pPr>
              <w:jc w:val="both"/>
            </w:pPr>
            <w:r w:rsidRPr="00B52A3E">
              <w:lastRenderedPageBreak/>
              <w:t xml:space="preserve">1. Знать содержание, современные подходы и </w:t>
            </w:r>
            <w:r w:rsidRPr="00B52A3E">
              <w:lastRenderedPageBreak/>
              <w:t>алгоритмы формирования основных функциональных разновидностей финансовой политики корпорации</w:t>
            </w:r>
          </w:p>
          <w:p w14:paraId="4D2658D4" w14:textId="0D5F6D80" w:rsidR="00447E04" w:rsidRPr="00B52A3E" w:rsidRDefault="00447E04" w:rsidP="00447E04">
            <w:pPr>
              <w:jc w:val="both"/>
            </w:pPr>
            <w:r w:rsidRPr="00B52A3E">
              <w:t xml:space="preserve">Уметь актуализировать и применять на практике алгоритмы разработки финансовой политики, в </w:t>
            </w:r>
            <w:proofErr w:type="spellStart"/>
            <w:r w:rsidRPr="00B52A3E">
              <w:t>т.ч</w:t>
            </w:r>
            <w:proofErr w:type="spellEnd"/>
            <w:r w:rsidRPr="00B52A3E">
              <w:t>. структурной, дивидендной, амортизационной и т.п., в целях достижения стратегических финансовых целей корпорации.</w:t>
            </w:r>
          </w:p>
        </w:tc>
      </w:tr>
      <w:tr w:rsidR="00B52A3E" w:rsidRPr="00B52A3E" w14:paraId="17490409" w14:textId="77777777" w:rsidTr="00447E04">
        <w:tc>
          <w:tcPr>
            <w:tcW w:w="1565" w:type="dxa"/>
            <w:vMerge/>
            <w:shd w:val="clear" w:color="auto" w:fill="auto"/>
          </w:tcPr>
          <w:p w14:paraId="1299E2AC" w14:textId="77777777" w:rsidR="00447E04" w:rsidRPr="00B52A3E" w:rsidRDefault="00447E04" w:rsidP="00E30233">
            <w:pPr>
              <w:tabs>
                <w:tab w:val="left" w:pos="540"/>
              </w:tabs>
              <w:contextualSpacing/>
              <w:jc w:val="both"/>
            </w:pPr>
          </w:p>
        </w:tc>
        <w:tc>
          <w:tcPr>
            <w:tcW w:w="2159" w:type="dxa"/>
            <w:vMerge/>
            <w:shd w:val="clear" w:color="auto" w:fill="auto"/>
          </w:tcPr>
          <w:p w14:paraId="349989D9" w14:textId="77777777" w:rsidR="00447E04" w:rsidRPr="00B52A3E" w:rsidRDefault="00447E04" w:rsidP="00F343B2">
            <w:pPr>
              <w:tabs>
                <w:tab w:val="left" w:pos="540"/>
              </w:tabs>
              <w:contextualSpacing/>
              <w:jc w:val="both"/>
            </w:pPr>
          </w:p>
        </w:tc>
        <w:tc>
          <w:tcPr>
            <w:tcW w:w="0" w:type="auto"/>
            <w:shd w:val="clear" w:color="auto" w:fill="auto"/>
          </w:tcPr>
          <w:p w14:paraId="014A0781" w14:textId="5FB519BB" w:rsidR="00447E04" w:rsidRPr="00B52A3E" w:rsidRDefault="00447E04" w:rsidP="009F7818">
            <w:pPr>
              <w:pStyle w:val="af0"/>
              <w:numPr>
                <w:ilvl w:val="0"/>
                <w:numId w:val="17"/>
              </w:numPr>
              <w:tabs>
                <w:tab w:val="left" w:pos="540"/>
              </w:tabs>
              <w:ind w:left="0" w:firstLine="0"/>
              <w:contextualSpacing/>
            </w:pPr>
            <w:r w:rsidRPr="00B52A3E">
              <w:t>Обосновывает пути оптимизации финансовой архитектуры компании с учетом требований цифровой экономики.</w:t>
            </w:r>
          </w:p>
        </w:tc>
        <w:tc>
          <w:tcPr>
            <w:tcW w:w="0" w:type="auto"/>
            <w:shd w:val="clear" w:color="auto" w:fill="auto"/>
          </w:tcPr>
          <w:p w14:paraId="702BBFBB" w14:textId="08FFE26F" w:rsidR="00447E04" w:rsidRPr="00B52A3E" w:rsidRDefault="00447E04" w:rsidP="00447E04">
            <w:r w:rsidRPr="00B52A3E">
              <w:rPr>
                <w:b/>
              </w:rPr>
              <w:t>Знать</w:t>
            </w:r>
            <w:r w:rsidRPr="00B52A3E">
              <w:t xml:space="preserve"> методы и модели оптимизации финансовой архитектуры компании в разрезе ключевых функциональных разновидностей финансовой политики.</w:t>
            </w:r>
          </w:p>
          <w:p w14:paraId="100E7FC9" w14:textId="59675521" w:rsidR="00447E04" w:rsidRPr="00B52A3E" w:rsidRDefault="00447E04" w:rsidP="00447E04">
            <w:pPr>
              <w:jc w:val="both"/>
            </w:pPr>
            <w:r w:rsidRPr="00B52A3E">
              <w:rPr>
                <w:b/>
              </w:rPr>
              <w:t>Уметь</w:t>
            </w:r>
            <w:r w:rsidRPr="00B52A3E">
              <w:t xml:space="preserve"> разрабатывать и обосновывать пути оптимизации финансовой структуры корпорации в условиях цифровой экономики, применять результаты в практической, научно-исследовательской, экспертной, консалтинговой деятельности.</w:t>
            </w:r>
          </w:p>
        </w:tc>
      </w:tr>
      <w:tr w:rsidR="00B52A3E" w:rsidRPr="00B52A3E" w14:paraId="3AA7B9A8" w14:textId="77777777" w:rsidTr="00447E04">
        <w:tc>
          <w:tcPr>
            <w:tcW w:w="1565" w:type="dxa"/>
            <w:vMerge w:val="restart"/>
            <w:shd w:val="clear" w:color="auto" w:fill="auto"/>
          </w:tcPr>
          <w:p w14:paraId="27681903" w14:textId="6FC35C8A" w:rsidR="00447E04" w:rsidRPr="00B52A3E" w:rsidRDefault="00447E04" w:rsidP="00F343B2">
            <w:pPr>
              <w:tabs>
                <w:tab w:val="left" w:pos="540"/>
              </w:tabs>
              <w:contextualSpacing/>
              <w:jc w:val="both"/>
            </w:pPr>
            <w:r w:rsidRPr="00B52A3E">
              <w:t>ПКН-4</w:t>
            </w:r>
          </w:p>
        </w:tc>
        <w:tc>
          <w:tcPr>
            <w:tcW w:w="2159" w:type="dxa"/>
            <w:vMerge w:val="restart"/>
            <w:shd w:val="clear" w:color="auto" w:fill="auto"/>
          </w:tcPr>
          <w:p w14:paraId="5F9451D1" w14:textId="34C21C49" w:rsidR="00447E04" w:rsidRPr="00B52A3E" w:rsidRDefault="00447E04" w:rsidP="00F343B2">
            <w:pPr>
              <w:tabs>
                <w:tab w:val="left" w:pos="540"/>
              </w:tabs>
              <w:contextualSpacing/>
              <w:jc w:val="both"/>
            </w:pPr>
            <w:r w:rsidRPr="00B52A3E">
              <w:t>Способен обосновывать и принимать финансово-экономические и организационно- управленческие решения в профессиональной текущей деятельности, при разработке стратегии развития и финансовой политики как на уровне отдельных организаций, в том числе, институтов финансового рынка, так и на уровне публично-правовых образований.</w:t>
            </w:r>
          </w:p>
        </w:tc>
        <w:tc>
          <w:tcPr>
            <w:tcW w:w="0" w:type="auto"/>
            <w:shd w:val="clear" w:color="auto" w:fill="auto"/>
          </w:tcPr>
          <w:p w14:paraId="5813B4F0" w14:textId="4199B733" w:rsidR="00447E04" w:rsidRPr="00B52A3E" w:rsidRDefault="00447E04" w:rsidP="00447E04">
            <w:r w:rsidRPr="00B52A3E">
              <w:t>1. Предлагает эффективные решения проблем текущей деятельности финансовых органов, организаций, в том числе, финансово-кредитных на основе результатов прикладных научных исследований в профессиональной сфере.</w:t>
            </w:r>
          </w:p>
        </w:tc>
        <w:tc>
          <w:tcPr>
            <w:tcW w:w="0" w:type="auto"/>
            <w:shd w:val="clear" w:color="auto" w:fill="auto"/>
          </w:tcPr>
          <w:p w14:paraId="052F2EBF" w14:textId="4A1604A1" w:rsidR="00447E04" w:rsidRPr="00B52A3E" w:rsidRDefault="00447E04" w:rsidP="001E159A">
            <w:pPr>
              <w:jc w:val="both"/>
            </w:pPr>
            <w:r w:rsidRPr="00B52A3E">
              <w:t>1. Знать современные способы выявления и решения проблем в   управлении корпоративными финансами при разработке финансовой стратегии и финансовой политики корпорации.</w:t>
            </w:r>
          </w:p>
          <w:p w14:paraId="07113841" w14:textId="552A2135" w:rsidR="00447E04" w:rsidRPr="00B52A3E" w:rsidRDefault="00447E04" w:rsidP="00447E04">
            <w:pPr>
              <w:jc w:val="both"/>
            </w:pPr>
            <w:r w:rsidRPr="00B52A3E">
              <w:t>Уметь разрабатывать эффективные решения проблем организации стратегических финансов путем оптимизации системы финансового планирования и прогнозирования.</w:t>
            </w:r>
          </w:p>
        </w:tc>
      </w:tr>
      <w:tr w:rsidR="00447E04" w:rsidRPr="00B52A3E" w14:paraId="4D0A2F04" w14:textId="77777777" w:rsidTr="00447E04">
        <w:tc>
          <w:tcPr>
            <w:tcW w:w="1565" w:type="dxa"/>
            <w:vMerge/>
            <w:shd w:val="clear" w:color="auto" w:fill="auto"/>
          </w:tcPr>
          <w:p w14:paraId="00ACEE59" w14:textId="77777777" w:rsidR="00447E04" w:rsidRPr="00B52A3E" w:rsidRDefault="00447E04" w:rsidP="00F343B2">
            <w:pPr>
              <w:tabs>
                <w:tab w:val="left" w:pos="540"/>
              </w:tabs>
              <w:contextualSpacing/>
              <w:jc w:val="both"/>
            </w:pPr>
          </w:p>
        </w:tc>
        <w:tc>
          <w:tcPr>
            <w:tcW w:w="2159" w:type="dxa"/>
            <w:vMerge/>
            <w:shd w:val="clear" w:color="auto" w:fill="auto"/>
          </w:tcPr>
          <w:p w14:paraId="05408AFA" w14:textId="77777777" w:rsidR="00447E04" w:rsidRPr="00B52A3E" w:rsidRDefault="00447E04" w:rsidP="00F343B2">
            <w:pPr>
              <w:tabs>
                <w:tab w:val="left" w:pos="540"/>
              </w:tabs>
              <w:contextualSpacing/>
              <w:jc w:val="both"/>
            </w:pPr>
          </w:p>
        </w:tc>
        <w:tc>
          <w:tcPr>
            <w:tcW w:w="0" w:type="auto"/>
            <w:shd w:val="clear" w:color="auto" w:fill="auto"/>
          </w:tcPr>
          <w:p w14:paraId="1820469B" w14:textId="419C7761" w:rsidR="00447E04" w:rsidRPr="00B52A3E" w:rsidRDefault="00447E04" w:rsidP="00447E04">
            <w:r w:rsidRPr="00B52A3E">
              <w:t xml:space="preserve">2.Демонстрирует умение формировать стратегии развития организаций, различных институтов финансового рынка, публично-правовых образований, обосновывать </w:t>
            </w:r>
            <w:r w:rsidRPr="00B52A3E">
              <w:lastRenderedPageBreak/>
              <w:t>объемы и выбирать методы  финансового обеспечения их реализации,  вносит профессионально обоснованные предложения по координации стратегического и финансового планирования на уровне публично-правовых образований и организаций.</w:t>
            </w:r>
          </w:p>
        </w:tc>
        <w:tc>
          <w:tcPr>
            <w:tcW w:w="0" w:type="auto"/>
            <w:shd w:val="clear" w:color="auto" w:fill="auto"/>
          </w:tcPr>
          <w:p w14:paraId="5A06C750" w14:textId="3569336E" w:rsidR="00447E04" w:rsidRPr="00B52A3E" w:rsidRDefault="00447E04" w:rsidP="00447E04">
            <w:pPr>
              <w:jc w:val="both"/>
            </w:pPr>
            <w:r w:rsidRPr="00B52A3E">
              <w:rPr>
                <w:b/>
              </w:rPr>
              <w:lastRenderedPageBreak/>
              <w:t>Знать</w:t>
            </w:r>
            <w:r w:rsidRPr="00B52A3E">
              <w:t xml:space="preserve"> механизмы формирования стратегии развития корпораций, методы определения объемов и форм финансового обеспечения ее реализации, разработки инвестиционной политики.</w:t>
            </w:r>
          </w:p>
          <w:p w14:paraId="2941669C" w14:textId="51191C82" w:rsidR="00447E04" w:rsidRPr="00B52A3E" w:rsidRDefault="00447E04" w:rsidP="00447E04">
            <w:pPr>
              <w:jc w:val="both"/>
            </w:pPr>
            <w:r w:rsidRPr="00B52A3E">
              <w:rPr>
                <w:b/>
              </w:rPr>
              <w:t>Уметь</w:t>
            </w:r>
            <w:r w:rsidRPr="00B52A3E">
              <w:t xml:space="preserve"> разрабатывать ключевые функциональные разновидности финансовой </w:t>
            </w:r>
            <w:r w:rsidRPr="00B52A3E">
              <w:lastRenderedPageBreak/>
              <w:t>стратегии развития корпораций, количественно обосновывать методы ее финансового обеспечения в рамках системы формируемых финансовых планов и прогнозов.</w:t>
            </w:r>
          </w:p>
        </w:tc>
      </w:tr>
    </w:tbl>
    <w:p w14:paraId="323355F3" w14:textId="182BBA11" w:rsidR="008C0180" w:rsidRPr="00B52A3E" w:rsidRDefault="008C0180" w:rsidP="00D96169">
      <w:pPr>
        <w:spacing w:line="276" w:lineRule="auto"/>
        <w:ind w:firstLine="720"/>
        <w:jc w:val="both"/>
        <w:rPr>
          <w:sz w:val="28"/>
          <w:szCs w:val="28"/>
        </w:rPr>
      </w:pPr>
    </w:p>
    <w:p w14:paraId="6560F753" w14:textId="54BEAC4F" w:rsidR="00D96169" w:rsidRPr="00B52A3E" w:rsidRDefault="008C0180" w:rsidP="00F976EA">
      <w:pPr>
        <w:pStyle w:val="af6"/>
        <w:spacing w:line="360" w:lineRule="auto"/>
        <w:ind w:firstLine="709"/>
      </w:pPr>
      <w:r w:rsidRPr="00B52A3E">
        <w:t xml:space="preserve"> </w:t>
      </w:r>
      <w:bookmarkStart w:id="12" w:name="_Toc517348029"/>
      <w:r w:rsidR="00841409" w:rsidRPr="00B52A3E">
        <w:rPr>
          <w:b/>
          <w:bCs/>
          <w:sz w:val="28"/>
          <w:szCs w:val="28"/>
          <w:lang w:val="ru-RU" w:eastAsia="ru-RU"/>
        </w:rPr>
        <w:t xml:space="preserve">3. </w:t>
      </w:r>
      <w:r w:rsidR="00D96169" w:rsidRPr="00B52A3E">
        <w:rPr>
          <w:b/>
          <w:bCs/>
          <w:sz w:val="28"/>
          <w:szCs w:val="28"/>
          <w:lang w:val="ru-RU" w:eastAsia="ru-RU"/>
        </w:rPr>
        <w:t>Место дисциплины в структуре образовательной программы</w:t>
      </w:r>
      <w:bookmarkEnd w:id="12"/>
    </w:p>
    <w:p w14:paraId="756AFDAB" w14:textId="04FF2E7D" w:rsidR="00CD78B0" w:rsidRPr="00B52A3E" w:rsidRDefault="00CD78B0" w:rsidP="00F976EA">
      <w:pPr>
        <w:pStyle w:val="210"/>
        <w:tabs>
          <w:tab w:val="left" w:pos="993"/>
        </w:tabs>
        <w:spacing w:after="0" w:line="360" w:lineRule="auto"/>
        <w:ind w:left="0" w:firstLine="709"/>
        <w:jc w:val="both"/>
        <w:rPr>
          <w:rFonts w:cs="Times New Roman"/>
          <w:sz w:val="28"/>
          <w:szCs w:val="28"/>
        </w:rPr>
      </w:pPr>
      <w:bookmarkStart w:id="13" w:name="_Toc517348030"/>
      <w:r w:rsidRPr="00B52A3E">
        <w:rPr>
          <w:rFonts w:cs="Times New Roman"/>
          <w:sz w:val="28"/>
          <w:szCs w:val="28"/>
        </w:rPr>
        <w:t xml:space="preserve">Дисциплина </w:t>
      </w:r>
      <w:r w:rsidRPr="00B52A3E">
        <w:rPr>
          <w:rFonts w:cs="Times New Roman"/>
          <w:bCs/>
          <w:sz w:val="28"/>
          <w:szCs w:val="28"/>
        </w:rPr>
        <w:t>«</w:t>
      </w:r>
      <w:r w:rsidR="006B3453" w:rsidRPr="00B52A3E">
        <w:rPr>
          <w:rFonts w:cs="Times New Roman"/>
          <w:sz w:val="28"/>
          <w:szCs w:val="28"/>
          <w:lang w:val="ru-RU"/>
        </w:rPr>
        <w:t>Стратегические финансы и финансовое прогнозирование</w:t>
      </w:r>
      <w:r w:rsidRPr="00B52A3E">
        <w:rPr>
          <w:rFonts w:cs="Times New Roman"/>
          <w:sz w:val="28"/>
          <w:szCs w:val="28"/>
        </w:rPr>
        <w:t xml:space="preserve">» относится к модулю </w:t>
      </w:r>
      <w:r w:rsidR="006B3453" w:rsidRPr="00B52A3E">
        <w:rPr>
          <w:rFonts w:cs="Times New Roman"/>
          <w:sz w:val="28"/>
          <w:szCs w:val="28"/>
          <w:lang w:val="ru-RU"/>
        </w:rPr>
        <w:t xml:space="preserve">направленности </w:t>
      </w:r>
      <w:r w:rsidRPr="00B52A3E">
        <w:rPr>
          <w:rFonts w:cs="Times New Roman"/>
          <w:sz w:val="28"/>
          <w:szCs w:val="28"/>
        </w:rPr>
        <w:t>программы</w:t>
      </w:r>
      <w:r w:rsidR="006B3453" w:rsidRPr="00B52A3E">
        <w:rPr>
          <w:rFonts w:cs="Times New Roman"/>
          <w:sz w:val="28"/>
          <w:szCs w:val="28"/>
          <w:lang w:val="ru-RU"/>
        </w:rPr>
        <w:t xml:space="preserve"> магистратуры</w:t>
      </w:r>
      <w:r w:rsidRPr="00B52A3E">
        <w:rPr>
          <w:rFonts w:cs="Times New Roman"/>
          <w:sz w:val="28"/>
          <w:szCs w:val="28"/>
        </w:rPr>
        <w:t xml:space="preserve"> </w:t>
      </w:r>
      <w:r w:rsidR="00F976EA" w:rsidRPr="00B52A3E">
        <w:rPr>
          <w:rFonts w:cs="Times New Roman"/>
          <w:sz w:val="28"/>
          <w:szCs w:val="28"/>
        </w:rPr>
        <w:t>«</w:t>
      </w:r>
      <w:r w:rsidR="00F976EA" w:rsidRPr="00B52A3E">
        <w:rPr>
          <w:rFonts w:cs="Times New Roman"/>
          <w:sz w:val="28"/>
          <w:szCs w:val="28"/>
          <w:lang w:val="ru-RU"/>
        </w:rPr>
        <w:t>Корпоративные финансы в цифровой экономике</w:t>
      </w:r>
      <w:r w:rsidR="00F976EA" w:rsidRPr="00B52A3E">
        <w:rPr>
          <w:rFonts w:cs="Times New Roman"/>
          <w:sz w:val="28"/>
          <w:szCs w:val="28"/>
        </w:rPr>
        <w:t>»</w:t>
      </w:r>
      <w:r w:rsidR="00F976EA" w:rsidRPr="00B52A3E">
        <w:rPr>
          <w:rFonts w:cs="Times New Roman"/>
          <w:sz w:val="28"/>
          <w:szCs w:val="28"/>
          <w:lang w:val="ru-RU"/>
        </w:rPr>
        <w:t xml:space="preserve"> </w:t>
      </w:r>
      <w:r w:rsidRPr="00B52A3E">
        <w:rPr>
          <w:rFonts w:cs="Times New Roman"/>
          <w:sz w:val="28"/>
          <w:szCs w:val="28"/>
        </w:rPr>
        <w:t xml:space="preserve">по направлению подготовки 38.04.08 «Финансы и кредит». </w:t>
      </w:r>
    </w:p>
    <w:p w14:paraId="2E74BA30" w14:textId="02D096C2" w:rsidR="00D96169" w:rsidRPr="00B52A3E" w:rsidRDefault="00841409" w:rsidP="003C3BDC">
      <w:pPr>
        <w:pStyle w:val="1"/>
        <w:tabs>
          <w:tab w:val="right" w:leader="dot" w:pos="9480"/>
        </w:tabs>
        <w:spacing w:line="360" w:lineRule="auto"/>
        <w:ind w:firstLine="709"/>
        <w:jc w:val="both"/>
      </w:pPr>
      <w:bookmarkStart w:id="14" w:name="_Toc34732549"/>
      <w:r w:rsidRPr="00B52A3E">
        <w:t xml:space="preserve">4. </w:t>
      </w:r>
      <w:r w:rsidR="00D96169" w:rsidRPr="00B52A3E">
        <w:t>Объем дисциплины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9"/>
        <w:gridCol w:w="1654"/>
        <w:gridCol w:w="1725"/>
      </w:tblGrid>
      <w:tr w:rsidR="00B52A3E" w:rsidRPr="00B52A3E" w14:paraId="3E988861" w14:textId="77777777" w:rsidTr="003C3BDC">
        <w:tc>
          <w:tcPr>
            <w:tcW w:w="3245" w:type="pct"/>
            <w:shd w:val="clear" w:color="auto" w:fill="auto"/>
          </w:tcPr>
          <w:p w14:paraId="412D44E4" w14:textId="77777777" w:rsidR="00117033" w:rsidRPr="00B52A3E" w:rsidRDefault="00117033" w:rsidP="00117033">
            <w:pPr>
              <w:pStyle w:val="af0"/>
              <w:keepNext/>
              <w:ind w:left="0" w:firstLine="0"/>
              <w:rPr>
                <w:b/>
              </w:rPr>
            </w:pPr>
            <w:r w:rsidRPr="00B52A3E">
              <w:rPr>
                <w:b/>
              </w:rPr>
              <w:t>Вид учебной работы   по дисциплине</w:t>
            </w:r>
          </w:p>
        </w:tc>
        <w:tc>
          <w:tcPr>
            <w:tcW w:w="859" w:type="pct"/>
            <w:shd w:val="clear" w:color="auto" w:fill="auto"/>
          </w:tcPr>
          <w:p w14:paraId="00B8BFDD" w14:textId="23250BBF" w:rsidR="00117033" w:rsidRPr="00B52A3E" w:rsidRDefault="00117033" w:rsidP="00117033">
            <w:pPr>
              <w:pStyle w:val="af0"/>
              <w:keepNext/>
              <w:ind w:left="0" w:firstLine="0"/>
              <w:jc w:val="center"/>
              <w:rPr>
                <w:b/>
              </w:rPr>
            </w:pPr>
            <w:r w:rsidRPr="00B52A3E">
              <w:rPr>
                <w:b/>
              </w:rPr>
              <w:t>Всего</w:t>
            </w:r>
          </w:p>
          <w:p w14:paraId="4AA53D61" w14:textId="77777777" w:rsidR="00117033" w:rsidRPr="00B52A3E" w:rsidRDefault="00117033" w:rsidP="00117033">
            <w:pPr>
              <w:pStyle w:val="af0"/>
              <w:keepNext/>
              <w:ind w:left="0" w:firstLine="0"/>
              <w:jc w:val="center"/>
              <w:rPr>
                <w:b/>
              </w:rPr>
            </w:pPr>
            <w:r w:rsidRPr="00B52A3E">
              <w:rPr>
                <w:b/>
              </w:rPr>
              <w:t>(в з/е и часах)</w:t>
            </w:r>
          </w:p>
        </w:tc>
        <w:tc>
          <w:tcPr>
            <w:tcW w:w="896" w:type="pct"/>
            <w:shd w:val="clear" w:color="auto" w:fill="auto"/>
          </w:tcPr>
          <w:p w14:paraId="40307FA4" w14:textId="1569BE18" w:rsidR="00117033" w:rsidRPr="00B52A3E" w:rsidRDefault="00117033" w:rsidP="00117033">
            <w:pPr>
              <w:pStyle w:val="af0"/>
              <w:keepNext/>
              <w:ind w:left="0" w:firstLine="0"/>
              <w:jc w:val="center"/>
              <w:rPr>
                <w:b/>
              </w:rPr>
            </w:pPr>
            <w:r w:rsidRPr="00B52A3E">
              <w:rPr>
                <w:b/>
              </w:rPr>
              <w:t>Модуль</w:t>
            </w:r>
            <w:r w:rsidR="006404C5" w:rsidRPr="00B52A3E">
              <w:rPr>
                <w:b/>
              </w:rPr>
              <w:t xml:space="preserve"> 5</w:t>
            </w:r>
          </w:p>
          <w:p w14:paraId="1F9D8DDF" w14:textId="77777777" w:rsidR="00117033" w:rsidRPr="00B52A3E" w:rsidRDefault="00117033" w:rsidP="00117033">
            <w:pPr>
              <w:pStyle w:val="af0"/>
              <w:keepNext/>
              <w:ind w:left="0" w:firstLine="0"/>
              <w:jc w:val="center"/>
              <w:rPr>
                <w:b/>
              </w:rPr>
            </w:pPr>
            <w:r w:rsidRPr="00B52A3E">
              <w:rPr>
                <w:b/>
              </w:rPr>
              <w:t>(в часах)</w:t>
            </w:r>
          </w:p>
        </w:tc>
      </w:tr>
      <w:tr w:rsidR="00B52A3E" w:rsidRPr="00B52A3E" w14:paraId="3B89F910" w14:textId="77777777" w:rsidTr="003C3BDC">
        <w:tc>
          <w:tcPr>
            <w:tcW w:w="3245" w:type="pct"/>
            <w:shd w:val="clear" w:color="auto" w:fill="auto"/>
          </w:tcPr>
          <w:p w14:paraId="7CB4C322" w14:textId="77777777" w:rsidR="00117033" w:rsidRPr="00B52A3E" w:rsidRDefault="00117033" w:rsidP="00117033">
            <w:pPr>
              <w:pStyle w:val="af0"/>
              <w:keepNext/>
              <w:ind w:left="0" w:firstLine="0"/>
              <w:rPr>
                <w:b/>
              </w:rPr>
            </w:pPr>
            <w:r w:rsidRPr="00B52A3E">
              <w:rPr>
                <w:b/>
              </w:rPr>
              <w:t xml:space="preserve">Общая трудоемкость дисциплины </w:t>
            </w:r>
          </w:p>
        </w:tc>
        <w:tc>
          <w:tcPr>
            <w:tcW w:w="859" w:type="pct"/>
            <w:shd w:val="clear" w:color="auto" w:fill="auto"/>
          </w:tcPr>
          <w:p w14:paraId="3DAEDDA5" w14:textId="0208362B" w:rsidR="00117033" w:rsidRPr="00B52A3E" w:rsidRDefault="00117033" w:rsidP="00117033">
            <w:pPr>
              <w:pStyle w:val="af0"/>
              <w:keepNext/>
              <w:ind w:left="0" w:firstLine="0"/>
              <w:jc w:val="center"/>
            </w:pPr>
            <w:r w:rsidRPr="00B52A3E">
              <w:t>4/144</w:t>
            </w:r>
          </w:p>
        </w:tc>
        <w:tc>
          <w:tcPr>
            <w:tcW w:w="896" w:type="pct"/>
            <w:shd w:val="clear" w:color="auto" w:fill="auto"/>
          </w:tcPr>
          <w:p w14:paraId="7879EB2A" w14:textId="5B88DB5D" w:rsidR="00117033" w:rsidRPr="00B52A3E" w:rsidRDefault="00117033" w:rsidP="00117033">
            <w:pPr>
              <w:pStyle w:val="af0"/>
              <w:keepNext/>
              <w:ind w:left="0" w:firstLine="0"/>
              <w:jc w:val="center"/>
            </w:pPr>
            <w:r w:rsidRPr="00B52A3E">
              <w:t>144</w:t>
            </w:r>
          </w:p>
        </w:tc>
      </w:tr>
      <w:tr w:rsidR="00B52A3E" w:rsidRPr="00B52A3E" w14:paraId="2640103B" w14:textId="77777777" w:rsidTr="003C3BDC">
        <w:tc>
          <w:tcPr>
            <w:tcW w:w="3245" w:type="pct"/>
            <w:shd w:val="clear" w:color="auto" w:fill="auto"/>
          </w:tcPr>
          <w:p w14:paraId="3724B241" w14:textId="3038214B" w:rsidR="00117033" w:rsidRPr="00B52A3E" w:rsidRDefault="00B52A3E" w:rsidP="00117033">
            <w:pPr>
              <w:pStyle w:val="af0"/>
              <w:keepNext/>
              <w:ind w:left="0" w:firstLine="0"/>
              <w:rPr>
                <w:b/>
                <w:i/>
              </w:rPr>
            </w:pPr>
            <w:r w:rsidRPr="00B52A3E">
              <w:rPr>
                <w:b/>
                <w:i/>
              </w:rPr>
              <w:t xml:space="preserve">Контактная работа - </w:t>
            </w:r>
            <w:r w:rsidR="00117033" w:rsidRPr="00B52A3E">
              <w:rPr>
                <w:b/>
                <w:i/>
              </w:rPr>
              <w:t xml:space="preserve">Аудиторные занятия </w:t>
            </w:r>
          </w:p>
        </w:tc>
        <w:tc>
          <w:tcPr>
            <w:tcW w:w="859" w:type="pct"/>
            <w:shd w:val="clear" w:color="auto" w:fill="auto"/>
          </w:tcPr>
          <w:p w14:paraId="15D7407B" w14:textId="3413D971" w:rsidR="00117033" w:rsidRPr="00B52A3E" w:rsidRDefault="00117033" w:rsidP="00117033">
            <w:pPr>
              <w:pStyle w:val="af0"/>
              <w:keepNext/>
              <w:ind w:left="0" w:firstLine="0"/>
              <w:jc w:val="center"/>
            </w:pPr>
            <w:r w:rsidRPr="00B52A3E">
              <w:t>48</w:t>
            </w:r>
          </w:p>
        </w:tc>
        <w:tc>
          <w:tcPr>
            <w:tcW w:w="896" w:type="pct"/>
            <w:shd w:val="clear" w:color="auto" w:fill="auto"/>
          </w:tcPr>
          <w:p w14:paraId="7DD1727E" w14:textId="2C546656" w:rsidR="00117033" w:rsidRPr="00B52A3E" w:rsidRDefault="00117033" w:rsidP="00117033">
            <w:pPr>
              <w:pStyle w:val="af0"/>
              <w:keepNext/>
              <w:ind w:left="0" w:firstLine="0"/>
              <w:jc w:val="center"/>
            </w:pPr>
            <w:r w:rsidRPr="00B52A3E">
              <w:t>48</w:t>
            </w:r>
          </w:p>
        </w:tc>
      </w:tr>
      <w:tr w:rsidR="00B52A3E" w:rsidRPr="00B52A3E" w14:paraId="5DB67B2C" w14:textId="77777777" w:rsidTr="003C3BDC">
        <w:tc>
          <w:tcPr>
            <w:tcW w:w="3245" w:type="pct"/>
            <w:shd w:val="clear" w:color="auto" w:fill="auto"/>
          </w:tcPr>
          <w:p w14:paraId="02BB7A9C" w14:textId="77777777" w:rsidR="00117033" w:rsidRPr="00B52A3E" w:rsidRDefault="00117033" w:rsidP="00117033">
            <w:pPr>
              <w:pStyle w:val="af0"/>
              <w:keepNext/>
              <w:ind w:left="0" w:firstLine="0"/>
              <w:rPr>
                <w:i/>
              </w:rPr>
            </w:pPr>
            <w:r w:rsidRPr="00B52A3E">
              <w:rPr>
                <w:i/>
              </w:rPr>
              <w:t xml:space="preserve">Лекции </w:t>
            </w:r>
          </w:p>
        </w:tc>
        <w:tc>
          <w:tcPr>
            <w:tcW w:w="859" w:type="pct"/>
            <w:shd w:val="clear" w:color="auto" w:fill="auto"/>
          </w:tcPr>
          <w:p w14:paraId="6D5B579C" w14:textId="3072A2FE" w:rsidR="00117033" w:rsidRPr="00B52A3E" w:rsidRDefault="00117033" w:rsidP="00117033">
            <w:pPr>
              <w:pStyle w:val="af0"/>
              <w:keepNext/>
              <w:ind w:left="0" w:firstLine="0"/>
              <w:jc w:val="center"/>
            </w:pPr>
            <w:r w:rsidRPr="00B52A3E">
              <w:t>16</w:t>
            </w:r>
          </w:p>
        </w:tc>
        <w:tc>
          <w:tcPr>
            <w:tcW w:w="896" w:type="pct"/>
            <w:shd w:val="clear" w:color="auto" w:fill="auto"/>
          </w:tcPr>
          <w:p w14:paraId="643CEA91" w14:textId="3CE6CC21" w:rsidR="00117033" w:rsidRPr="00B52A3E" w:rsidRDefault="00117033" w:rsidP="00117033">
            <w:pPr>
              <w:pStyle w:val="af0"/>
              <w:keepNext/>
              <w:ind w:left="0" w:firstLine="0"/>
              <w:jc w:val="center"/>
            </w:pPr>
            <w:r w:rsidRPr="00B52A3E">
              <w:t>16</w:t>
            </w:r>
          </w:p>
        </w:tc>
      </w:tr>
      <w:tr w:rsidR="00B52A3E" w:rsidRPr="00B52A3E" w14:paraId="0E7D1D1F" w14:textId="77777777" w:rsidTr="003C3BDC">
        <w:tc>
          <w:tcPr>
            <w:tcW w:w="3245" w:type="pct"/>
            <w:shd w:val="clear" w:color="auto" w:fill="auto"/>
          </w:tcPr>
          <w:p w14:paraId="3CA02E76" w14:textId="77777777" w:rsidR="00117033" w:rsidRPr="00B52A3E" w:rsidRDefault="00117033" w:rsidP="00117033">
            <w:pPr>
              <w:pStyle w:val="af0"/>
              <w:keepNext/>
              <w:ind w:left="0" w:firstLine="0"/>
              <w:rPr>
                <w:i/>
              </w:rPr>
            </w:pPr>
            <w:r w:rsidRPr="00B52A3E">
              <w:rPr>
                <w:i/>
              </w:rPr>
              <w:t xml:space="preserve">Семинары, практические занятия  </w:t>
            </w:r>
          </w:p>
        </w:tc>
        <w:tc>
          <w:tcPr>
            <w:tcW w:w="859" w:type="pct"/>
            <w:shd w:val="clear" w:color="auto" w:fill="auto"/>
          </w:tcPr>
          <w:p w14:paraId="682338C9" w14:textId="12BCB203" w:rsidR="00117033" w:rsidRPr="00B52A3E" w:rsidRDefault="00117033" w:rsidP="00117033">
            <w:pPr>
              <w:pStyle w:val="af0"/>
              <w:keepNext/>
              <w:ind w:left="0" w:firstLine="0"/>
              <w:jc w:val="center"/>
            </w:pPr>
            <w:r w:rsidRPr="00B52A3E">
              <w:t>32</w:t>
            </w:r>
          </w:p>
        </w:tc>
        <w:tc>
          <w:tcPr>
            <w:tcW w:w="896" w:type="pct"/>
            <w:shd w:val="clear" w:color="auto" w:fill="auto"/>
          </w:tcPr>
          <w:p w14:paraId="2A4661A5" w14:textId="7D31F47D" w:rsidR="00117033" w:rsidRPr="00B52A3E" w:rsidRDefault="00117033" w:rsidP="00117033">
            <w:pPr>
              <w:pStyle w:val="af0"/>
              <w:keepNext/>
              <w:ind w:left="0" w:firstLine="0"/>
              <w:jc w:val="center"/>
            </w:pPr>
            <w:r w:rsidRPr="00B52A3E">
              <w:t>32</w:t>
            </w:r>
          </w:p>
        </w:tc>
      </w:tr>
      <w:tr w:rsidR="00B52A3E" w:rsidRPr="00B52A3E" w14:paraId="4AA66C1E" w14:textId="77777777" w:rsidTr="003C3BDC">
        <w:tc>
          <w:tcPr>
            <w:tcW w:w="3245" w:type="pct"/>
            <w:shd w:val="clear" w:color="auto" w:fill="auto"/>
          </w:tcPr>
          <w:p w14:paraId="70D2DD50" w14:textId="77777777" w:rsidR="00117033" w:rsidRPr="00B52A3E" w:rsidRDefault="00117033" w:rsidP="00117033">
            <w:pPr>
              <w:pStyle w:val="af0"/>
              <w:keepNext/>
              <w:ind w:left="0" w:firstLine="0"/>
              <w:rPr>
                <w:b/>
                <w:i/>
              </w:rPr>
            </w:pPr>
            <w:r w:rsidRPr="00B52A3E">
              <w:rPr>
                <w:b/>
                <w:i/>
              </w:rPr>
              <w:t>Самостоятельная работа</w:t>
            </w:r>
          </w:p>
        </w:tc>
        <w:tc>
          <w:tcPr>
            <w:tcW w:w="859" w:type="pct"/>
            <w:shd w:val="clear" w:color="auto" w:fill="auto"/>
          </w:tcPr>
          <w:p w14:paraId="648148F6" w14:textId="685854FF" w:rsidR="00117033" w:rsidRPr="00B52A3E" w:rsidRDefault="00117033" w:rsidP="00117033">
            <w:pPr>
              <w:pStyle w:val="af0"/>
              <w:keepNext/>
              <w:ind w:left="0" w:firstLine="0"/>
              <w:jc w:val="center"/>
            </w:pPr>
            <w:r w:rsidRPr="00B52A3E">
              <w:t>96</w:t>
            </w:r>
          </w:p>
        </w:tc>
        <w:tc>
          <w:tcPr>
            <w:tcW w:w="896" w:type="pct"/>
            <w:shd w:val="clear" w:color="auto" w:fill="auto"/>
          </w:tcPr>
          <w:p w14:paraId="4ED8EBCB" w14:textId="007D4BD6" w:rsidR="00117033" w:rsidRPr="00B52A3E" w:rsidRDefault="00117033" w:rsidP="00117033">
            <w:pPr>
              <w:pStyle w:val="af0"/>
              <w:keepNext/>
              <w:ind w:left="0" w:firstLine="0"/>
              <w:jc w:val="center"/>
            </w:pPr>
            <w:r w:rsidRPr="00B52A3E">
              <w:t>96</w:t>
            </w:r>
          </w:p>
        </w:tc>
      </w:tr>
      <w:tr w:rsidR="00B52A3E" w:rsidRPr="00B52A3E" w14:paraId="1F062A35" w14:textId="77777777" w:rsidTr="003C3BDC">
        <w:tc>
          <w:tcPr>
            <w:tcW w:w="3245" w:type="pct"/>
            <w:shd w:val="clear" w:color="auto" w:fill="auto"/>
          </w:tcPr>
          <w:p w14:paraId="6D8EA1C6" w14:textId="77777777" w:rsidR="006404C5" w:rsidRPr="00B52A3E" w:rsidRDefault="006404C5" w:rsidP="006404C5">
            <w:pPr>
              <w:pStyle w:val="af0"/>
              <w:keepNext/>
              <w:ind w:left="0" w:firstLine="0"/>
            </w:pPr>
            <w:r w:rsidRPr="00B52A3E">
              <w:t xml:space="preserve">Вид текущего контроля </w:t>
            </w:r>
          </w:p>
        </w:tc>
        <w:tc>
          <w:tcPr>
            <w:tcW w:w="859" w:type="pct"/>
            <w:shd w:val="clear" w:color="auto" w:fill="auto"/>
          </w:tcPr>
          <w:p w14:paraId="13E111D5" w14:textId="32C06EEC" w:rsidR="006404C5" w:rsidRPr="00B52A3E" w:rsidRDefault="006404C5" w:rsidP="006404C5">
            <w:pPr>
              <w:pStyle w:val="af0"/>
              <w:keepNext/>
              <w:ind w:left="0" w:firstLine="0"/>
              <w:jc w:val="center"/>
            </w:pPr>
            <w:r w:rsidRPr="00B52A3E">
              <w:t>Эссе</w:t>
            </w:r>
          </w:p>
        </w:tc>
        <w:tc>
          <w:tcPr>
            <w:tcW w:w="896" w:type="pct"/>
            <w:shd w:val="clear" w:color="auto" w:fill="auto"/>
          </w:tcPr>
          <w:p w14:paraId="3C75D73F" w14:textId="6274C0D9" w:rsidR="006404C5" w:rsidRPr="00B52A3E" w:rsidRDefault="006404C5" w:rsidP="006404C5">
            <w:pPr>
              <w:pStyle w:val="af0"/>
              <w:keepNext/>
              <w:ind w:left="0" w:firstLine="0"/>
              <w:jc w:val="center"/>
            </w:pPr>
            <w:r w:rsidRPr="00B52A3E">
              <w:t>Эссе</w:t>
            </w:r>
          </w:p>
        </w:tc>
      </w:tr>
      <w:tr w:rsidR="006404C5" w:rsidRPr="00B52A3E" w14:paraId="3B5127C2" w14:textId="77777777" w:rsidTr="003C3BDC">
        <w:tc>
          <w:tcPr>
            <w:tcW w:w="3245" w:type="pct"/>
            <w:shd w:val="clear" w:color="auto" w:fill="auto"/>
          </w:tcPr>
          <w:p w14:paraId="4A8DEDB3" w14:textId="77777777" w:rsidR="006404C5" w:rsidRPr="00B52A3E" w:rsidRDefault="006404C5" w:rsidP="006404C5">
            <w:pPr>
              <w:pStyle w:val="af0"/>
              <w:keepNext/>
              <w:ind w:left="0" w:firstLine="0"/>
              <w:jc w:val="left"/>
            </w:pPr>
            <w:r w:rsidRPr="00B52A3E">
              <w:t>Вид промежуточной аттестации</w:t>
            </w:r>
          </w:p>
        </w:tc>
        <w:tc>
          <w:tcPr>
            <w:tcW w:w="859" w:type="pct"/>
            <w:shd w:val="clear" w:color="auto" w:fill="auto"/>
          </w:tcPr>
          <w:p w14:paraId="41E4B994" w14:textId="1B6C16DF" w:rsidR="006404C5" w:rsidRPr="00B52A3E" w:rsidRDefault="006404C5" w:rsidP="006404C5">
            <w:pPr>
              <w:pStyle w:val="af0"/>
              <w:keepNext/>
              <w:ind w:left="0" w:firstLine="0"/>
              <w:jc w:val="center"/>
            </w:pPr>
            <w:r w:rsidRPr="00B52A3E">
              <w:t>Экзамен</w:t>
            </w:r>
          </w:p>
        </w:tc>
        <w:tc>
          <w:tcPr>
            <w:tcW w:w="896" w:type="pct"/>
            <w:shd w:val="clear" w:color="auto" w:fill="auto"/>
          </w:tcPr>
          <w:p w14:paraId="7EB03C87" w14:textId="69A1DB94" w:rsidR="006404C5" w:rsidRPr="00B52A3E" w:rsidRDefault="006404C5" w:rsidP="006404C5">
            <w:pPr>
              <w:pStyle w:val="af0"/>
              <w:keepNext/>
              <w:ind w:left="0" w:firstLine="0"/>
              <w:jc w:val="center"/>
            </w:pPr>
            <w:r w:rsidRPr="00B52A3E">
              <w:t>Экзамен</w:t>
            </w:r>
          </w:p>
        </w:tc>
      </w:tr>
    </w:tbl>
    <w:p w14:paraId="2704F457" w14:textId="534F9F6B" w:rsidR="00117033" w:rsidRPr="00B52A3E" w:rsidRDefault="00117033" w:rsidP="00841409">
      <w:pPr>
        <w:spacing w:line="276" w:lineRule="auto"/>
        <w:ind w:firstLine="720"/>
        <w:jc w:val="right"/>
        <w:rPr>
          <w:sz w:val="28"/>
          <w:szCs w:val="28"/>
        </w:rPr>
      </w:pPr>
    </w:p>
    <w:p w14:paraId="55CA718D" w14:textId="43ADA922" w:rsidR="00117033" w:rsidRPr="00B52A3E" w:rsidRDefault="00117033" w:rsidP="003C3BDC">
      <w:pPr>
        <w:pStyle w:val="1"/>
        <w:tabs>
          <w:tab w:val="right" w:leader="dot" w:pos="9480"/>
        </w:tabs>
        <w:spacing w:line="360" w:lineRule="auto"/>
        <w:ind w:firstLine="709"/>
        <w:jc w:val="both"/>
      </w:pPr>
      <w:bookmarkStart w:id="15" w:name="_Toc34732550"/>
      <w:r w:rsidRPr="00B52A3E">
        <w:lastRenderedPageBreak/>
        <w:t>5. Содержание дисциплины, структурированное по темам (разделам) дисциплины с указанием их объемов (в академических часах) и видов учебных занятий</w:t>
      </w:r>
      <w:bookmarkEnd w:id="15"/>
    </w:p>
    <w:p w14:paraId="527313F9" w14:textId="77777777" w:rsidR="00117033" w:rsidRPr="00B52A3E" w:rsidRDefault="00117033" w:rsidP="003C3BDC">
      <w:pPr>
        <w:pStyle w:val="1"/>
        <w:tabs>
          <w:tab w:val="right" w:leader="dot" w:pos="9480"/>
        </w:tabs>
        <w:spacing w:line="360" w:lineRule="auto"/>
        <w:ind w:firstLine="709"/>
        <w:jc w:val="both"/>
      </w:pPr>
      <w:bookmarkStart w:id="16" w:name="_Toc34732551"/>
      <w:r w:rsidRPr="00B52A3E">
        <w:t>5.1. Содержание дисциплины</w:t>
      </w:r>
      <w:bookmarkEnd w:id="16"/>
    </w:p>
    <w:p w14:paraId="33AD9460" w14:textId="749C78F3" w:rsidR="00D96169" w:rsidRPr="00B52A3E" w:rsidRDefault="00117033" w:rsidP="001B4D0D">
      <w:pPr>
        <w:spacing w:line="360" w:lineRule="auto"/>
        <w:ind w:firstLine="709"/>
        <w:contextualSpacing/>
        <w:jc w:val="both"/>
        <w:rPr>
          <w:b/>
          <w:bCs/>
          <w:sz w:val="28"/>
          <w:szCs w:val="28"/>
        </w:rPr>
      </w:pPr>
      <w:r w:rsidRPr="00B52A3E">
        <w:rPr>
          <w:b/>
          <w:bCs/>
          <w:sz w:val="28"/>
          <w:szCs w:val="28"/>
        </w:rPr>
        <w:t>Т</w:t>
      </w:r>
      <w:r w:rsidR="00D96169" w:rsidRPr="00B52A3E">
        <w:rPr>
          <w:b/>
          <w:bCs/>
          <w:sz w:val="28"/>
          <w:szCs w:val="28"/>
        </w:rPr>
        <w:t xml:space="preserve">ема 1. </w:t>
      </w:r>
      <w:r w:rsidRPr="00B52A3E">
        <w:rPr>
          <w:b/>
          <w:bCs/>
          <w:sz w:val="28"/>
          <w:szCs w:val="28"/>
        </w:rPr>
        <w:t xml:space="preserve"> </w:t>
      </w:r>
      <w:r w:rsidR="00A929BE" w:rsidRPr="00B52A3E">
        <w:rPr>
          <w:b/>
          <w:bCs/>
          <w:sz w:val="28"/>
          <w:szCs w:val="28"/>
        </w:rPr>
        <w:t>С</w:t>
      </w:r>
      <w:r w:rsidR="00300F4F" w:rsidRPr="00B52A3E">
        <w:rPr>
          <w:b/>
          <w:bCs/>
          <w:sz w:val="28"/>
          <w:szCs w:val="28"/>
        </w:rPr>
        <w:t>тратегически</w:t>
      </w:r>
      <w:r w:rsidR="00A929BE" w:rsidRPr="00B52A3E">
        <w:rPr>
          <w:b/>
          <w:bCs/>
          <w:sz w:val="28"/>
          <w:szCs w:val="28"/>
        </w:rPr>
        <w:t>е финансы</w:t>
      </w:r>
      <w:r w:rsidR="008C370F" w:rsidRPr="00B52A3E">
        <w:rPr>
          <w:b/>
          <w:bCs/>
          <w:sz w:val="28"/>
          <w:szCs w:val="28"/>
        </w:rPr>
        <w:t xml:space="preserve">, </w:t>
      </w:r>
      <w:r w:rsidR="00A929BE" w:rsidRPr="00B52A3E">
        <w:rPr>
          <w:b/>
          <w:bCs/>
          <w:sz w:val="28"/>
          <w:szCs w:val="28"/>
        </w:rPr>
        <w:t>финансовая архитектура корпорации</w:t>
      </w:r>
      <w:r w:rsidR="008C370F" w:rsidRPr="00B52A3E">
        <w:rPr>
          <w:b/>
          <w:bCs/>
          <w:sz w:val="28"/>
          <w:szCs w:val="28"/>
        </w:rPr>
        <w:t xml:space="preserve"> и инвестирование</w:t>
      </w:r>
    </w:p>
    <w:p w14:paraId="68EDE01E" w14:textId="54F19E24" w:rsidR="00207F56" w:rsidRPr="00B52A3E" w:rsidRDefault="00FA2A27" w:rsidP="005B5641">
      <w:pPr>
        <w:spacing w:line="360" w:lineRule="auto"/>
        <w:ind w:firstLine="709"/>
        <w:jc w:val="both"/>
        <w:rPr>
          <w:sz w:val="28"/>
          <w:szCs w:val="28"/>
        </w:rPr>
      </w:pPr>
      <w:r w:rsidRPr="00B52A3E">
        <w:rPr>
          <w:sz w:val="28"/>
          <w:szCs w:val="28"/>
        </w:rPr>
        <w:t>Современная институциональная бизнес</w:t>
      </w:r>
      <w:r w:rsidR="00207F56" w:rsidRPr="00B52A3E">
        <w:rPr>
          <w:sz w:val="28"/>
          <w:szCs w:val="28"/>
        </w:rPr>
        <w:t>-сред</w:t>
      </w:r>
      <w:r w:rsidRPr="00B52A3E">
        <w:rPr>
          <w:sz w:val="28"/>
          <w:szCs w:val="28"/>
        </w:rPr>
        <w:t xml:space="preserve">а (глобализация, </w:t>
      </w:r>
      <w:proofErr w:type="spellStart"/>
      <w:r w:rsidR="00207F56" w:rsidRPr="00B52A3E">
        <w:rPr>
          <w:sz w:val="28"/>
          <w:szCs w:val="28"/>
        </w:rPr>
        <w:t>цифровизация</w:t>
      </w:r>
      <w:proofErr w:type="spellEnd"/>
      <w:r w:rsidRPr="00B52A3E">
        <w:rPr>
          <w:sz w:val="28"/>
          <w:szCs w:val="28"/>
        </w:rPr>
        <w:t>, доминир</w:t>
      </w:r>
      <w:r w:rsidR="00207F56" w:rsidRPr="00B52A3E">
        <w:rPr>
          <w:sz w:val="28"/>
          <w:szCs w:val="28"/>
        </w:rPr>
        <w:t>ование</w:t>
      </w:r>
      <w:r w:rsidRPr="00B52A3E">
        <w:rPr>
          <w:sz w:val="28"/>
          <w:szCs w:val="28"/>
        </w:rPr>
        <w:t xml:space="preserve"> нематериальных активов</w:t>
      </w:r>
      <w:r w:rsidR="00207F56" w:rsidRPr="00B52A3E">
        <w:rPr>
          <w:sz w:val="28"/>
          <w:szCs w:val="28"/>
        </w:rPr>
        <w:t xml:space="preserve"> и др.</w:t>
      </w:r>
      <w:r w:rsidRPr="00B52A3E">
        <w:rPr>
          <w:sz w:val="28"/>
          <w:szCs w:val="28"/>
        </w:rPr>
        <w:t>)</w:t>
      </w:r>
      <w:r w:rsidR="00207F56" w:rsidRPr="00B52A3E">
        <w:rPr>
          <w:sz w:val="28"/>
          <w:szCs w:val="28"/>
        </w:rPr>
        <w:t>,</w:t>
      </w:r>
      <w:r w:rsidRPr="00B52A3E">
        <w:rPr>
          <w:sz w:val="28"/>
          <w:szCs w:val="28"/>
        </w:rPr>
        <w:t xml:space="preserve"> ее финансовые аспекты. </w:t>
      </w:r>
      <w:r w:rsidR="00207F56" w:rsidRPr="00B52A3E">
        <w:rPr>
          <w:sz w:val="28"/>
          <w:szCs w:val="28"/>
        </w:rPr>
        <w:t xml:space="preserve">Эволюция корпоративных </w:t>
      </w:r>
      <w:r w:rsidRPr="00B52A3E">
        <w:rPr>
          <w:sz w:val="28"/>
          <w:szCs w:val="28"/>
        </w:rPr>
        <w:t>модел</w:t>
      </w:r>
      <w:r w:rsidR="00207F56" w:rsidRPr="00B52A3E">
        <w:rPr>
          <w:sz w:val="28"/>
          <w:szCs w:val="28"/>
        </w:rPr>
        <w:t>ей</w:t>
      </w:r>
      <w:r w:rsidRPr="00B52A3E">
        <w:rPr>
          <w:sz w:val="28"/>
          <w:szCs w:val="28"/>
        </w:rPr>
        <w:t xml:space="preserve">. </w:t>
      </w:r>
      <w:r w:rsidR="00207F56" w:rsidRPr="00B52A3E">
        <w:rPr>
          <w:sz w:val="28"/>
          <w:szCs w:val="28"/>
        </w:rPr>
        <w:t xml:space="preserve">Стоимость </w:t>
      </w:r>
      <w:r w:rsidRPr="00B52A3E">
        <w:rPr>
          <w:sz w:val="28"/>
          <w:szCs w:val="28"/>
        </w:rPr>
        <w:t>бизнеса</w:t>
      </w:r>
      <w:r w:rsidR="00207F56" w:rsidRPr="00B52A3E">
        <w:rPr>
          <w:sz w:val="28"/>
          <w:szCs w:val="28"/>
        </w:rPr>
        <w:t xml:space="preserve"> </w:t>
      </w:r>
      <w:r w:rsidRPr="00B52A3E">
        <w:rPr>
          <w:sz w:val="28"/>
          <w:szCs w:val="28"/>
        </w:rPr>
        <w:t xml:space="preserve">в системе стратегических целей </w:t>
      </w:r>
      <w:r w:rsidR="00207F56" w:rsidRPr="00B52A3E">
        <w:rPr>
          <w:sz w:val="28"/>
          <w:szCs w:val="28"/>
        </w:rPr>
        <w:t>корпорации</w:t>
      </w:r>
      <w:r w:rsidRPr="00B52A3E">
        <w:rPr>
          <w:sz w:val="28"/>
          <w:szCs w:val="28"/>
        </w:rPr>
        <w:t xml:space="preserve">. </w:t>
      </w:r>
      <w:r w:rsidR="00207F56" w:rsidRPr="00B52A3E">
        <w:rPr>
          <w:sz w:val="28"/>
          <w:szCs w:val="28"/>
        </w:rPr>
        <w:t>Понятие стратегических финансов. Организационно-управленческие формы стратегических финансов.</w:t>
      </w:r>
    </w:p>
    <w:p w14:paraId="44DB5739" w14:textId="68F935C3" w:rsidR="00FE4693" w:rsidRPr="00B52A3E" w:rsidRDefault="00FE4693" w:rsidP="005B5641">
      <w:pPr>
        <w:spacing w:line="360" w:lineRule="auto"/>
        <w:ind w:firstLine="709"/>
        <w:jc w:val="both"/>
        <w:rPr>
          <w:sz w:val="28"/>
          <w:szCs w:val="28"/>
        </w:rPr>
      </w:pPr>
      <w:r w:rsidRPr="00B52A3E">
        <w:rPr>
          <w:sz w:val="28"/>
          <w:szCs w:val="28"/>
        </w:rPr>
        <w:t>Стратегические финансы и стратегическое управление. Принципы организации корпоративных финансов. Финансовая архитектура и финансовый механизм корпорации.</w:t>
      </w:r>
    </w:p>
    <w:p w14:paraId="5F544335" w14:textId="1E630DFF" w:rsidR="005356A1" w:rsidRPr="00B52A3E" w:rsidRDefault="0020471B" w:rsidP="005B5641">
      <w:pPr>
        <w:spacing w:line="360" w:lineRule="auto"/>
        <w:ind w:firstLine="709"/>
        <w:jc w:val="both"/>
        <w:rPr>
          <w:sz w:val="28"/>
          <w:szCs w:val="28"/>
        </w:rPr>
      </w:pPr>
      <w:r w:rsidRPr="00B52A3E">
        <w:rPr>
          <w:sz w:val="28"/>
          <w:szCs w:val="28"/>
        </w:rPr>
        <w:t>С</w:t>
      </w:r>
      <w:r w:rsidR="005356A1" w:rsidRPr="00B52A3E">
        <w:rPr>
          <w:sz w:val="28"/>
          <w:szCs w:val="28"/>
        </w:rPr>
        <w:t xml:space="preserve">тратегии развития бизнеса, </w:t>
      </w:r>
      <w:r w:rsidRPr="00B52A3E">
        <w:rPr>
          <w:sz w:val="28"/>
          <w:szCs w:val="28"/>
        </w:rPr>
        <w:t>их</w:t>
      </w:r>
      <w:r w:rsidR="005356A1" w:rsidRPr="00B52A3E">
        <w:rPr>
          <w:sz w:val="28"/>
          <w:szCs w:val="28"/>
        </w:rPr>
        <w:t xml:space="preserve"> экономическое содержание. Взаимосвязь стратегии развития бизнеса и финансовой стратегии </w:t>
      </w:r>
      <w:r w:rsidRPr="00B52A3E">
        <w:rPr>
          <w:sz w:val="28"/>
          <w:szCs w:val="28"/>
        </w:rPr>
        <w:t>корпорации</w:t>
      </w:r>
      <w:r w:rsidR="005356A1" w:rsidRPr="00B52A3E">
        <w:rPr>
          <w:sz w:val="28"/>
          <w:szCs w:val="28"/>
        </w:rPr>
        <w:t xml:space="preserve">. </w:t>
      </w:r>
      <w:r w:rsidRPr="00B52A3E">
        <w:rPr>
          <w:sz w:val="28"/>
          <w:szCs w:val="28"/>
        </w:rPr>
        <w:t xml:space="preserve"> </w:t>
      </w:r>
      <w:r w:rsidR="005356A1" w:rsidRPr="00B52A3E">
        <w:rPr>
          <w:sz w:val="28"/>
          <w:szCs w:val="28"/>
        </w:rPr>
        <w:t xml:space="preserve">Решение об инвестировании </w:t>
      </w:r>
      <w:r w:rsidRPr="00B52A3E">
        <w:rPr>
          <w:sz w:val="28"/>
          <w:szCs w:val="28"/>
        </w:rPr>
        <w:t>как</w:t>
      </w:r>
      <w:r w:rsidR="005356A1" w:rsidRPr="00B52A3E">
        <w:rPr>
          <w:sz w:val="28"/>
          <w:szCs w:val="28"/>
        </w:rPr>
        <w:t xml:space="preserve"> ведущий фактор развития бизнеса. Цели, функции, критерии и необходимость разработки финансовой стратегии развития бизнеса. </w:t>
      </w:r>
    </w:p>
    <w:p w14:paraId="3EA32C0F" w14:textId="4E678875" w:rsidR="005356A1" w:rsidRPr="00B52A3E" w:rsidRDefault="009B7C00" w:rsidP="005B5641">
      <w:pPr>
        <w:spacing w:line="360" w:lineRule="auto"/>
        <w:ind w:firstLine="709"/>
        <w:contextualSpacing/>
        <w:jc w:val="both"/>
        <w:rPr>
          <w:sz w:val="28"/>
          <w:szCs w:val="28"/>
        </w:rPr>
      </w:pPr>
      <w:r w:rsidRPr="00B52A3E">
        <w:rPr>
          <w:sz w:val="28"/>
          <w:szCs w:val="28"/>
        </w:rPr>
        <w:t>И</w:t>
      </w:r>
      <w:r w:rsidR="005356A1" w:rsidRPr="00B52A3E">
        <w:rPr>
          <w:sz w:val="28"/>
          <w:szCs w:val="28"/>
        </w:rPr>
        <w:t>нвестиционн</w:t>
      </w:r>
      <w:r w:rsidRPr="00B52A3E">
        <w:rPr>
          <w:sz w:val="28"/>
          <w:szCs w:val="28"/>
        </w:rPr>
        <w:t>ая</w:t>
      </w:r>
      <w:r w:rsidR="005356A1" w:rsidRPr="00B52A3E">
        <w:rPr>
          <w:sz w:val="28"/>
          <w:szCs w:val="28"/>
        </w:rPr>
        <w:t xml:space="preserve"> привлекательнос</w:t>
      </w:r>
      <w:r w:rsidRPr="00B52A3E">
        <w:rPr>
          <w:sz w:val="28"/>
          <w:szCs w:val="28"/>
        </w:rPr>
        <w:t xml:space="preserve">ть: понятие, </w:t>
      </w:r>
      <w:r w:rsidR="005356A1" w:rsidRPr="00B52A3E">
        <w:rPr>
          <w:sz w:val="28"/>
          <w:szCs w:val="28"/>
        </w:rPr>
        <w:t>экономическое содержание</w:t>
      </w:r>
      <w:r w:rsidRPr="00B52A3E">
        <w:rPr>
          <w:sz w:val="28"/>
          <w:szCs w:val="28"/>
        </w:rPr>
        <w:t>, з</w:t>
      </w:r>
      <w:r w:rsidR="005356A1" w:rsidRPr="00B52A3E">
        <w:rPr>
          <w:sz w:val="28"/>
          <w:szCs w:val="28"/>
        </w:rPr>
        <w:t xml:space="preserve">начение для устойчивого развития бизнеса. Финансовые </w:t>
      </w:r>
      <w:r w:rsidRPr="00B52A3E">
        <w:rPr>
          <w:sz w:val="28"/>
          <w:szCs w:val="28"/>
        </w:rPr>
        <w:t xml:space="preserve">и нефинансовые индикаторы </w:t>
      </w:r>
      <w:r w:rsidR="005356A1" w:rsidRPr="00B52A3E">
        <w:rPr>
          <w:sz w:val="28"/>
          <w:szCs w:val="28"/>
        </w:rPr>
        <w:t xml:space="preserve">инвестиционной привлекательности </w:t>
      </w:r>
      <w:r w:rsidRPr="00B52A3E">
        <w:rPr>
          <w:sz w:val="28"/>
          <w:szCs w:val="28"/>
        </w:rPr>
        <w:t>корпорации (эффективность, платежеспособность</w:t>
      </w:r>
      <w:r w:rsidR="005356A1" w:rsidRPr="00B52A3E">
        <w:rPr>
          <w:sz w:val="28"/>
          <w:szCs w:val="28"/>
        </w:rPr>
        <w:t xml:space="preserve">, </w:t>
      </w:r>
      <w:r w:rsidRPr="00B52A3E">
        <w:rPr>
          <w:sz w:val="28"/>
          <w:szCs w:val="28"/>
        </w:rPr>
        <w:t>деловая активность</w:t>
      </w:r>
      <w:r w:rsidR="005356A1" w:rsidRPr="00B52A3E">
        <w:rPr>
          <w:sz w:val="28"/>
          <w:szCs w:val="28"/>
        </w:rPr>
        <w:t xml:space="preserve">, </w:t>
      </w:r>
      <w:r w:rsidRPr="00B52A3E">
        <w:rPr>
          <w:sz w:val="28"/>
          <w:szCs w:val="28"/>
        </w:rPr>
        <w:t>конкурент</w:t>
      </w:r>
      <w:r w:rsidR="005356A1" w:rsidRPr="00B52A3E">
        <w:rPr>
          <w:sz w:val="28"/>
          <w:szCs w:val="28"/>
        </w:rPr>
        <w:t>о</w:t>
      </w:r>
      <w:r w:rsidRPr="00B52A3E">
        <w:rPr>
          <w:sz w:val="28"/>
          <w:szCs w:val="28"/>
        </w:rPr>
        <w:t xml:space="preserve">способность, агентские издержки, </w:t>
      </w:r>
      <w:r w:rsidR="005356A1" w:rsidRPr="00B52A3E">
        <w:rPr>
          <w:sz w:val="28"/>
          <w:szCs w:val="28"/>
        </w:rPr>
        <w:t xml:space="preserve">скорость выхода на рынок, </w:t>
      </w:r>
      <w:r w:rsidRPr="00B52A3E">
        <w:rPr>
          <w:sz w:val="28"/>
          <w:szCs w:val="28"/>
        </w:rPr>
        <w:t>результативность менеджмента</w:t>
      </w:r>
      <w:r w:rsidR="005356A1" w:rsidRPr="00B52A3E">
        <w:rPr>
          <w:sz w:val="28"/>
          <w:szCs w:val="28"/>
        </w:rPr>
        <w:t>, имидж, фаза жизненного цикла</w:t>
      </w:r>
      <w:r w:rsidRPr="00B52A3E">
        <w:rPr>
          <w:sz w:val="28"/>
          <w:szCs w:val="28"/>
        </w:rPr>
        <w:t>)</w:t>
      </w:r>
      <w:r w:rsidR="005356A1" w:rsidRPr="00B52A3E">
        <w:rPr>
          <w:sz w:val="28"/>
          <w:szCs w:val="28"/>
        </w:rPr>
        <w:t xml:space="preserve">. Анализ инвестиционной привлекательности </w:t>
      </w:r>
      <w:r w:rsidR="008C370F" w:rsidRPr="00B52A3E">
        <w:rPr>
          <w:sz w:val="28"/>
          <w:szCs w:val="28"/>
        </w:rPr>
        <w:t>корпорации</w:t>
      </w:r>
      <w:r w:rsidR="005356A1" w:rsidRPr="00B52A3E">
        <w:rPr>
          <w:sz w:val="28"/>
          <w:szCs w:val="28"/>
        </w:rPr>
        <w:t xml:space="preserve">. </w:t>
      </w:r>
      <w:r w:rsidR="00084830" w:rsidRPr="00B52A3E">
        <w:rPr>
          <w:sz w:val="28"/>
          <w:szCs w:val="28"/>
        </w:rPr>
        <w:t xml:space="preserve"> </w:t>
      </w:r>
    </w:p>
    <w:p w14:paraId="47449C8D" w14:textId="3376D79A" w:rsidR="008950E6" w:rsidRPr="00B52A3E" w:rsidRDefault="00A725F5" w:rsidP="0017102B">
      <w:pPr>
        <w:spacing w:line="360" w:lineRule="auto"/>
        <w:ind w:firstLine="709"/>
        <w:jc w:val="both"/>
        <w:rPr>
          <w:b/>
          <w:bCs/>
          <w:sz w:val="28"/>
          <w:szCs w:val="28"/>
        </w:rPr>
      </w:pPr>
      <w:r w:rsidRPr="00B52A3E">
        <w:rPr>
          <w:sz w:val="28"/>
          <w:szCs w:val="28"/>
        </w:rPr>
        <w:t xml:space="preserve">Стратегические </w:t>
      </w:r>
      <w:proofErr w:type="spellStart"/>
      <w:r w:rsidRPr="00B52A3E">
        <w:rPr>
          <w:sz w:val="28"/>
          <w:szCs w:val="28"/>
        </w:rPr>
        <w:t>стейкхолдеры</w:t>
      </w:r>
      <w:proofErr w:type="spellEnd"/>
      <w:r w:rsidRPr="00B52A3E">
        <w:rPr>
          <w:sz w:val="28"/>
          <w:szCs w:val="28"/>
        </w:rPr>
        <w:t xml:space="preserve"> </w:t>
      </w:r>
      <w:r w:rsidR="008743E0" w:rsidRPr="00B52A3E">
        <w:rPr>
          <w:sz w:val="28"/>
          <w:szCs w:val="28"/>
        </w:rPr>
        <w:t>корпораци</w:t>
      </w:r>
      <w:r w:rsidRPr="00B52A3E">
        <w:rPr>
          <w:sz w:val="28"/>
          <w:szCs w:val="28"/>
        </w:rPr>
        <w:t xml:space="preserve">и.  </w:t>
      </w:r>
      <w:r w:rsidR="005270B7" w:rsidRPr="00B52A3E">
        <w:rPr>
          <w:sz w:val="28"/>
          <w:szCs w:val="28"/>
        </w:rPr>
        <w:t xml:space="preserve">Финансовые цели </w:t>
      </w:r>
      <w:r w:rsidR="008743E0" w:rsidRPr="00B52A3E">
        <w:rPr>
          <w:sz w:val="28"/>
          <w:szCs w:val="28"/>
        </w:rPr>
        <w:t>корпораци</w:t>
      </w:r>
      <w:r w:rsidR="005270B7" w:rsidRPr="00B52A3E">
        <w:rPr>
          <w:sz w:val="28"/>
          <w:szCs w:val="28"/>
        </w:rPr>
        <w:t xml:space="preserve">й в основных концепциях корпоративных финансов (управленческих, </w:t>
      </w:r>
      <w:proofErr w:type="spellStart"/>
      <w:r w:rsidR="005270B7" w:rsidRPr="00B52A3E">
        <w:rPr>
          <w:sz w:val="28"/>
          <w:szCs w:val="28"/>
        </w:rPr>
        <w:t>бихевиористских</w:t>
      </w:r>
      <w:proofErr w:type="spellEnd"/>
      <w:r w:rsidR="005270B7" w:rsidRPr="00B52A3E">
        <w:rPr>
          <w:sz w:val="28"/>
          <w:szCs w:val="28"/>
        </w:rPr>
        <w:t xml:space="preserve">, </w:t>
      </w:r>
      <w:proofErr w:type="spellStart"/>
      <w:r w:rsidR="005270B7" w:rsidRPr="00B52A3E">
        <w:rPr>
          <w:sz w:val="28"/>
          <w:szCs w:val="28"/>
        </w:rPr>
        <w:t>стейкхолдерской</w:t>
      </w:r>
      <w:proofErr w:type="spellEnd"/>
      <w:r w:rsidR="005270B7" w:rsidRPr="00B52A3E">
        <w:rPr>
          <w:sz w:val="28"/>
          <w:szCs w:val="28"/>
        </w:rPr>
        <w:t xml:space="preserve"> теории, </w:t>
      </w:r>
      <w:proofErr w:type="spellStart"/>
      <w:r w:rsidR="005270B7" w:rsidRPr="00B52A3E">
        <w:rPr>
          <w:sz w:val="28"/>
          <w:szCs w:val="28"/>
        </w:rPr>
        <w:t>стоимостно</w:t>
      </w:r>
      <w:proofErr w:type="spellEnd"/>
      <w:r w:rsidR="005270B7" w:rsidRPr="00B52A3E">
        <w:rPr>
          <w:sz w:val="28"/>
          <w:szCs w:val="28"/>
        </w:rPr>
        <w:t xml:space="preserve">-ориентированных концепций и др.) как основа разработки финансовой </w:t>
      </w:r>
      <w:r w:rsidR="00E926DC" w:rsidRPr="00B52A3E">
        <w:rPr>
          <w:sz w:val="28"/>
          <w:szCs w:val="28"/>
        </w:rPr>
        <w:t>стратегии</w:t>
      </w:r>
      <w:r w:rsidR="005270B7" w:rsidRPr="00B52A3E">
        <w:rPr>
          <w:sz w:val="28"/>
          <w:szCs w:val="28"/>
        </w:rPr>
        <w:t xml:space="preserve">. </w:t>
      </w:r>
      <w:r w:rsidR="008950E6" w:rsidRPr="00B52A3E">
        <w:rPr>
          <w:sz w:val="28"/>
          <w:szCs w:val="28"/>
        </w:rPr>
        <w:t xml:space="preserve">Сущность и виды агентских конфликтов в </w:t>
      </w:r>
      <w:r w:rsidR="009B7C00" w:rsidRPr="00B52A3E">
        <w:rPr>
          <w:sz w:val="28"/>
          <w:szCs w:val="28"/>
        </w:rPr>
        <w:t xml:space="preserve">корпорациях. </w:t>
      </w:r>
      <w:r w:rsidR="008950E6" w:rsidRPr="00B52A3E">
        <w:rPr>
          <w:sz w:val="28"/>
          <w:szCs w:val="28"/>
        </w:rPr>
        <w:t xml:space="preserve">Агентские издержки, их влияние на </w:t>
      </w:r>
      <w:r w:rsidR="008950E6" w:rsidRPr="00B52A3E">
        <w:rPr>
          <w:sz w:val="28"/>
          <w:szCs w:val="28"/>
        </w:rPr>
        <w:lastRenderedPageBreak/>
        <w:t xml:space="preserve">стоимость </w:t>
      </w:r>
      <w:r w:rsidR="009B7C00" w:rsidRPr="00B52A3E">
        <w:rPr>
          <w:sz w:val="28"/>
          <w:szCs w:val="28"/>
        </w:rPr>
        <w:t>корпорации</w:t>
      </w:r>
      <w:r w:rsidR="008950E6" w:rsidRPr="00B52A3E">
        <w:rPr>
          <w:sz w:val="28"/>
          <w:szCs w:val="28"/>
        </w:rPr>
        <w:t xml:space="preserve">. Проблемы и финансовые методы разрешения агентских конфликтов. </w:t>
      </w:r>
      <w:r w:rsidR="009B7C00" w:rsidRPr="00B52A3E">
        <w:rPr>
          <w:sz w:val="28"/>
          <w:szCs w:val="28"/>
        </w:rPr>
        <w:t xml:space="preserve"> </w:t>
      </w:r>
      <w:r w:rsidR="008950E6" w:rsidRPr="00B52A3E">
        <w:rPr>
          <w:sz w:val="28"/>
          <w:szCs w:val="28"/>
        </w:rPr>
        <w:t xml:space="preserve">Участие менеджеров в капитале. </w:t>
      </w:r>
      <w:r w:rsidR="009B7C00" w:rsidRPr="00B52A3E">
        <w:rPr>
          <w:sz w:val="28"/>
          <w:szCs w:val="28"/>
        </w:rPr>
        <w:t xml:space="preserve"> </w:t>
      </w:r>
    </w:p>
    <w:p w14:paraId="6751AB12" w14:textId="59379EEB" w:rsidR="00300F4F" w:rsidRPr="00B52A3E" w:rsidRDefault="00300F4F" w:rsidP="0017102B">
      <w:pPr>
        <w:spacing w:line="360" w:lineRule="auto"/>
        <w:ind w:firstLine="709"/>
        <w:contextualSpacing/>
        <w:jc w:val="both"/>
        <w:rPr>
          <w:b/>
          <w:bCs/>
          <w:sz w:val="28"/>
          <w:szCs w:val="28"/>
        </w:rPr>
      </w:pPr>
      <w:r w:rsidRPr="00B52A3E">
        <w:rPr>
          <w:b/>
          <w:bCs/>
          <w:sz w:val="28"/>
          <w:szCs w:val="28"/>
        </w:rPr>
        <w:t xml:space="preserve">Тема 2. </w:t>
      </w:r>
      <w:r w:rsidR="00A725F5" w:rsidRPr="00B52A3E">
        <w:rPr>
          <w:b/>
          <w:bCs/>
          <w:sz w:val="28"/>
          <w:szCs w:val="28"/>
        </w:rPr>
        <w:t>Стратегические ф</w:t>
      </w:r>
      <w:r w:rsidRPr="00B52A3E">
        <w:rPr>
          <w:b/>
          <w:bCs/>
          <w:sz w:val="28"/>
          <w:szCs w:val="28"/>
        </w:rPr>
        <w:t>инанс</w:t>
      </w:r>
      <w:r w:rsidR="00A725F5" w:rsidRPr="00B52A3E">
        <w:rPr>
          <w:b/>
          <w:bCs/>
          <w:sz w:val="28"/>
          <w:szCs w:val="28"/>
        </w:rPr>
        <w:t>ы как основа формирования финансовой политики корпорации</w:t>
      </w:r>
    </w:p>
    <w:p w14:paraId="7D8D14D0" w14:textId="77777777" w:rsidR="00000A14" w:rsidRPr="00B52A3E" w:rsidRDefault="00A725F5" w:rsidP="0017102B">
      <w:pPr>
        <w:spacing w:line="360" w:lineRule="auto"/>
        <w:ind w:firstLine="709"/>
        <w:contextualSpacing/>
        <w:jc w:val="both"/>
        <w:rPr>
          <w:sz w:val="28"/>
          <w:szCs w:val="28"/>
        </w:rPr>
      </w:pPr>
      <w:r w:rsidRPr="00B52A3E">
        <w:rPr>
          <w:sz w:val="28"/>
          <w:szCs w:val="28"/>
        </w:rPr>
        <w:t xml:space="preserve">Стратегическая пирамида </w:t>
      </w:r>
      <w:r w:rsidR="00000A14" w:rsidRPr="00B52A3E">
        <w:rPr>
          <w:sz w:val="28"/>
          <w:szCs w:val="28"/>
        </w:rPr>
        <w:t>корпораций</w:t>
      </w:r>
      <w:r w:rsidRPr="00B52A3E">
        <w:rPr>
          <w:sz w:val="28"/>
          <w:szCs w:val="28"/>
        </w:rPr>
        <w:t xml:space="preserve">. Роль функциональных стратегий в разработке корпоративной стратегии. </w:t>
      </w:r>
      <w:r w:rsidR="00300F4F" w:rsidRPr="00B52A3E">
        <w:rPr>
          <w:sz w:val="28"/>
          <w:szCs w:val="28"/>
        </w:rPr>
        <w:t>Финансовая стратегия как функциональная корпоративная стратегия</w:t>
      </w:r>
      <w:r w:rsidR="00084830" w:rsidRPr="00B52A3E">
        <w:rPr>
          <w:sz w:val="28"/>
          <w:szCs w:val="28"/>
        </w:rPr>
        <w:t>.</w:t>
      </w:r>
      <w:r w:rsidR="00000A14" w:rsidRPr="00B52A3E">
        <w:rPr>
          <w:sz w:val="28"/>
          <w:szCs w:val="28"/>
        </w:rPr>
        <w:t xml:space="preserve"> </w:t>
      </w:r>
      <w:r w:rsidR="00300F4F" w:rsidRPr="00B52A3E">
        <w:rPr>
          <w:sz w:val="28"/>
          <w:szCs w:val="28"/>
        </w:rPr>
        <w:t xml:space="preserve">Содержание финансовой стратегии </w:t>
      </w:r>
      <w:r w:rsidR="00000A14" w:rsidRPr="00B52A3E">
        <w:rPr>
          <w:sz w:val="28"/>
          <w:szCs w:val="28"/>
        </w:rPr>
        <w:t>корпорации</w:t>
      </w:r>
      <w:r w:rsidR="00300F4F" w:rsidRPr="00B52A3E">
        <w:rPr>
          <w:sz w:val="28"/>
          <w:szCs w:val="28"/>
        </w:rPr>
        <w:t xml:space="preserve">, </w:t>
      </w:r>
      <w:r w:rsidR="00000A14" w:rsidRPr="00B52A3E">
        <w:rPr>
          <w:sz w:val="28"/>
          <w:szCs w:val="28"/>
        </w:rPr>
        <w:t xml:space="preserve">ее элементы и </w:t>
      </w:r>
      <w:r w:rsidR="00300F4F" w:rsidRPr="00B52A3E">
        <w:rPr>
          <w:sz w:val="28"/>
          <w:szCs w:val="28"/>
        </w:rPr>
        <w:t xml:space="preserve">соотношение между составляющими. </w:t>
      </w:r>
      <w:r w:rsidR="00000A14" w:rsidRPr="00B52A3E">
        <w:rPr>
          <w:sz w:val="28"/>
          <w:szCs w:val="28"/>
        </w:rPr>
        <w:t xml:space="preserve"> </w:t>
      </w:r>
    </w:p>
    <w:p w14:paraId="3541CD58" w14:textId="344997F0" w:rsidR="00300F4F" w:rsidRPr="00B52A3E" w:rsidRDefault="00175DC6" w:rsidP="0017102B">
      <w:pPr>
        <w:spacing w:line="360" w:lineRule="auto"/>
        <w:ind w:firstLine="709"/>
        <w:contextualSpacing/>
        <w:jc w:val="both"/>
        <w:rPr>
          <w:b/>
          <w:bCs/>
          <w:sz w:val="28"/>
          <w:szCs w:val="28"/>
        </w:rPr>
      </w:pPr>
      <w:r w:rsidRPr="00B52A3E">
        <w:rPr>
          <w:sz w:val="28"/>
          <w:szCs w:val="28"/>
        </w:rPr>
        <w:t xml:space="preserve">Факторы успешного ведения бизнеса в конкурентной среде. </w:t>
      </w:r>
      <w:r w:rsidR="00300F4F" w:rsidRPr="00B52A3E">
        <w:rPr>
          <w:sz w:val="28"/>
          <w:szCs w:val="28"/>
        </w:rPr>
        <w:t xml:space="preserve">Основные финансовые стратегии </w:t>
      </w:r>
      <w:r w:rsidR="00000A14" w:rsidRPr="00B52A3E">
        <w:rPr>
          <w:sz w:val="28"/>
          <w:szCs w:val="28"/>
        </w:rPr>
        <w:t>корпораци</w:t>
      </w:r>
      <w:r w:rsidRPr="00B52A3E">
        <w:rPr>
          <w:sz w:val="28"/>
          <w:szCs w:val="28"/>
        </w:rPr>
        <w:t>й</w:t>
      </w:r>
      <w:r w:rsidR="00000A14" w:rsidRPr="00B52A3E">
        <w:rPr>
          <w:sz w:val="28"/>
          <w:szCs w:val="28"/>
        </w:rPr>
        <w:t>:</w:t>
      </w:r>
      <w:r w:rsidR="00300F4F" w:rsidRPr="00B52A3E">
        <w:rPr>
          <w:sz w:val="28"/>
          <w:szCs w:val="28"/>
        </w:rPr>
        <w:t xml:space="preserve"> стратегии роста (ускоренного роста, устойчивого роста); стратегия повышения эффективности управления финансовыми ресурсами и денежными потоками; стратегия обеспечения финансовой безопасности и др. </w:t>
      </w:r>
      <w:r w:rsidR="00000A14" w:rsidRPr="00B52A3E">
        <w:rPr>
          <w:sz w:val="28"/>
          <w:szCs w:val="28"/>
        </w:rPr>
        <w:t>Значение ф</w:t>
      </w:r>
      <w:r w:rsidR="00300F4F" w:rsidRPr="00B52A3E">
        <w:rPr>
          <w:sz w:val="28"/>
          <w:szCs w:val="28"/>
        </w:rPr>
        <w:t>инансов</w:t>
      </w:r>
      <w:r w:rsidR="00000A14" w:rsidRPr="00B52A3E">
        <w:rPr>
          <w:sz w:val="28"/>
          <w:szCs w:val="28"/>
        </w:rPr>
        <w:t>ой</w:t>
      </w:r>
      <w:r w:rsidR="00300F4F" w:rsidRPr="00B52A3E">
        <w:rPr>
          <w:sz w:val="28"/>
          <w:szCs w:val="28"/>
        </w:rPr>
        <w:t xml:space="preserve"> стратеги</w:t>
      </w:r>
      <w:r w:rsidR="00000A14" w:rsidRPr="00B52A3E">
        <w:rPr>
          <w:sz w:val="28"/>
          <w:szCs w:val="28"/>
        </w:rPr>
        <w:t>и</w:t>
      </w:r>
      <w:r w:rsidR="00300F4F" w:rsidRPr="00B52A3E">
        <w:rPr>
          <w:sz w:val="28"/>
          <w:szCs w:val="28"/>
        </w:rPr>
        <w:t xml:space="preserve"> в обосновании инвестиционных и операционных финансовых решений. </w:t>
      </w:r>
      <w:r w:rsidR="0045396D" w:rsidRPr="00B52A3E">
        <w:rPr>
          <w:sz w:val="28"/>
          <w:szCs w:val="28"/>
        </w:rPr>
        <w:t xml:space="preserve">Слияния и поглощения как вариант стратегии роста.  </w:t>
      </w:r>
      <w:r w:rsidR="00300F4F" w:rsidRPr="00B52A3E">
        <w:rPr>
          <w:sz w:val="28"/>
          <w:szCs w:val="28"/>
        </w:rPr>
        <w:t xml:space="preserve">Финансовые стратегии на разных стадиях жизненного цикла </w:t>
      </w:r>
      <w:r w:rsidR="00000A14" w:rsidRPr="00B52A3E">
        <w:rPr>
          <w:sz w:val="28"/>
          <w:szCs w:val="28"/>
        </w:rPr>
        <w:t>корпораций</w:t>
      </w:r>
      <w:r w:rsidR="00300F4F" w:rsidRPr="00B52A3E">
        <w:rPr>
          <w:sz w:val="28"/>
          <w:szCs w:val="28"/>
        </w:rPr>
        <w:t>. Матрицы финансовых стратегий. Алгоритм разработки финансовой стратегии.</w:t>
      </w:r>
    </w:p>
    <w:p w14:paraId="626DB728" w14:textId="6E560EA7" w:rsidR="0045396D" w:rsidRPr="00B52A3E" w:rsidRDefault="0082354D" w:rsidP="0017102B">
      <w:pPr>
        <w:spacing w:line="360" w:lineRule="auto"/>
        <w:ind w:firstLine="709"/>
        <w:contextualSpacing/>
        <w:jc w:val="both"/>
        <w:rPr>
          <w:sz w:val="28"/>
          <w:szCs w:val="28"/>
        </w:rPr>
      </w:pPr>
      <w:r w:rsidRPr="00B52A3E">
        <w:rPr>
          <w:sz w:val="28"/>
          <w:szCs w:val="28"/>
        </w:rPr>
        <w:t xml:space="preserve">Содержание и принципы формирования финансовой стратегии и финансовой политики </w:t>
      </w:r>
      <w:r w:rsidR="0045396D" w:rsidRPr="00B52A3E">
        <w:rPr>
          <w:sz w:val="28"/>
          <w:szCs w:val="28"/>
        </w:rPr>
        <w:t>корпораций.</w:t>
      </w:r>
      <w:r w:rsidRPr="00B52A3E">
        <w:rPr>
          <w:sz w:val="28"/>
          <w:szCs w:val="28"/>
        </w:rPr>
        <w:t xml:space="preserve"> Факторы, влияющие на выбор и формирование финансовой стратегии. Формы документов, отражающие финансовую стратегию и финансовую политику </w:t>
      </w:r>
      <w:r w:rsidR="008743E0" w:rsidRPr="00B52A3E">
        <w:rPr>
          <w:sz w:val="28"/>
          <w:szCs w:val="28"/>
        </w:rPr>
        <w:t>корпораци</w:t>
      </w:r>
      <w:r w:rsidRPr="00B52A3E">
        <w:rPr>
          <w:sz w:val="28"/>
          <w:szCs w:val="28"/>
        </w:rPr>
        <w:t xml:space="preserve">и.  </w:t>
      </w:r>
    </w:p>
    <w:p w14:paraId="7E33E524" w14:textId="6E9B7E8C" w:rsidR="002B5E96" w:rsidRPr="00B52A3E" w:rsidRDefault="0017102B" w:rsidP="00386F76">
      <w:pPr>
        <w:spacing w:line="360" w:lineRule="auto"/>
        <w:ind w:firstLine="709"/>
        <w:contextualSpacing/>
        <w:jc w:val="both"/>
        <w:rPr>
          <w:sz w:val="28"/>
          <w:szCs w:val="28"/>
        </w:rPr>
      </w:pPr>
      <w:r w:rsidRPr="00B52A3E">
        <w:rPr>
          <w:sz w:val="28"/>
          <w:szCs w:val="28"/>
        </w:rPr>
        <w:t xml:space="preserve">Финансовые и инвестиционные решения </w:t>
      </w:r>
      <w:r w:rsidR="008743E0" w:rsidRPr="00B52A3E">
        <w:rPr>
          <w:sz w:val="28"/>
          <w:szCs w:val="28"/>
        </w:rPr>
        <w:t>корпораци</w:t>
      </w:r>
      <w:r w:rsidRPr="00B52A3E">
        <w:rPr>
          <w:sz w:val="28"/>
          <w:szCs w:val="28"/>
        </w:rPr>
        <w:t xml:space="preserve">и, их интеграция и взаимосвязь. Инвестиционная деятельность как фактор обеспечения высоких темпов развития бизнеса. </w:t>
      </w:r>
      <w:r w:rsidR="002B5E96" w:rsidRPr="00B52A3E">
        <w:rPr>
          <w:sz w:val="28"/>
          <w:szCs w:val="28"/>
        </w:rPr>
        <w:t xml:space="preserve">Понятие и необходимость разработки инвестиционной стратегии развития бизнеса. </w:t>
      </w:r>
      <w:r w:rsidRPr="00B52A3E">
        <w:rPr>
          <w:sz w:val="28"/>
          <w:szCs w:val="28"/>
        </w:rPr>
        <w:t xml:space="preserve">Обоснование </w:t>
      </w:r>
      <w:r w:rsidR="002B5E96" w:rsidRPr="00B52A3E">
        <w:rPr>
          <w:sz w:val="28"/>
          <w:szCs w:val="28"/>
        </w:rPr>
        <w:t xml:space="preserve">направлений и форм инвестиционной деятельности корпорации. </w:t>
      </w:r>
      <w:r w:rsidRPr="00B52A3E">
        <w:rPr>
          <w:sz w:val="28"/>
          <w:szCs w:val="28"/>
        </w:rPr>
        <w:t>Критерии принятия инвестиционных решений. Доходность и риск – важнейшие условия принятия решений, связанных с инвестированием.</w:t>
      </w:r>
    </w:p>
    <w:p w14:paraId="6751F34C" w14:textId="3366C33A" w:rsidR="00386F76" w:rsidRPr="00B52A3E" w:rsidRDefault="00386F76" w:rsidP="00386F76">
      <w:pPr>
        <w:spacing w:line="360" w:lineRule="auto"/>
        <w:ind w:firstLine="709"/>
        <w:contextualSpacing/>
        <w:jc w:val="both"/>
        <w:rPr>
          <w:sz w:val="28"/>
          <w:szCs w:val="28"/>
        </w:rPr>
      </w:pPr>
      <w:r w:rsidRPr="00B52A3E">
        <w:rPr>
          <w:sz w:val="28"/>
          <w:szCs w:val="28"/>
        </w:rPr>
        <w:t xml:space="preserve">Содержание концепций </w:t>
      </w:r>
      <w:r w:rsidR="004106D7" w:rsidRPr="00B52A3E">
        <w:rPr>
          <w:sz w:val="28"/>
          <w:szCs w:val="28"/>
        </w:rPr>
        <w:t>сбалансированн</w:t>
      </w:r>
      <w:r w:rsidRPr="00B52A3E">
        <w:rPr>
          <w:sz w:val="28"/>
          <w:szCs w:val="28"/>
        </w:rPr>
        <w:t>ой</w:t>
      </w:r>
      <w:r w:rsidR="004106D7" w:rsidRPr="00B52A3E">
        <w:rPr>
          <w:sz w:val="28"/>
          <w:szCs w:val="28"/>
        </w:rPr>
        <w:t xml:space="preserve"> </w:t>
      </w:r>
      <w:r w:rsidRPr="00B52A3E">
        <w:rPr>
          <w:sz w:val="28"/>
          <w:szCs w:val="28"/>
        </w:rPr>
        <w:t xml:space="preserve">системы </w:t>
      </w:r>
      <w:r w:rsidR="004106D7" w:rsidRPr="00B52A3E">
        <w:rPr>
          <w:sz w:val="28"/>
          <w:szCs w:val="28"/>
        </w:rPr>
        <w:t>показателей (</w:t>
      </w:r>
      <w:proofErr w:type="spellStart"/>
      <w:r w:rsidR="004106D7" w:rsidRPr="00B52A3E">
        <w:rPr>
          <w:sz w:val="28"/>
          <w:szCs w:val="28"/>
        </w:rPr>
        <w:t>Balanced</w:t>
      </w:r>
      <w:proofErr w:type="spellEnd"/>
      <w:r w:rsidR="004106D7" w:rsidRPr="00B52A3E">
        <w:rPr>
          <w:sz w:val="28"/>
          <w:szCs w:val="28"/>
        </w:rPr>
        <w:t xml:space="preserve"> </w:t>
      </w:r>
      <w:proofErr w:type="spellStart"/>
      <w:r w:rsidR="004106D7" w:rsidRPr="00B52A3E">
        <w:rPr>
          <w:sz w:val="28"/>
          <w:szCs w:val="28"/>
        </w:rPr>
        <w:t>scorecard</w:t>
      </w:r>
      <w:proofErr w:type="spellEnd"/>
      <w:r w:rsidR="004106D7" w:rsidRPr="00B52A3E">
        <w:rPr>
          <w:sz w:val="28"/>
          <w:szCs w:val="28"/>
        </w:rPr>
        <w:t xml:space="preserve"> - BSC), ключевых индикаторов </w:t>
      </w:r>
      <w:r w:rsidR="005164C7" w:rsidRPr="00B52A3E">
        <w:rPr>
          <w:sz w:val="28"/>
          <w:szCs w:val="28"/>
        </w:rPr>
        <w:t>результативности</w:t>
      </w:r>
      <w:r w:rsidR="004106D7" w:rsidRPr="00B52A3E">
        <w:rPr>
          <w:sz w:val="28"/>
          <w:szCs w:val="28"/>
        </w:rPr>
        <w:t xml:space="preserve"> (</w:t>
      </w:r>
      <w:r w:rsidR="004106D7" w:rsidRPr="00B52A3E">
        <w:rPr>
          <w:sz w:val="28"/>
          <w:szCs w:val="28"/>
          <w:lang w:val="en-US"/>
        </w:rPr>
        <w:t>K</w:t>
      </w:r>
      <w:proofErr w:type="spellStart"/>
      <w:r w:rsidR="004106D7" w:rsidRPr="00B52A3E">
        <w:rPr>
          <w:sz w:val="28"/>
          <w:szCs w:val="28"/>
        </w:rPr>
        <w:t>ey</w:t>
      </w:r>
      <w:proofErr w:type="spellEnd"/>
      <w:r w:rsidR="004106D7" w:rsidRPr="00B52A3E">
        <w:rPr>
          <w:sz w:val="28"/>
          <w:szCs w:val="28"/>
        </w:rPr>
        <w:t xml:space="preserve"> </w:t>
      </w:r>
      <w:proofErr w:type="spellStart"/>
      <w:r w:rsidR="004106D7" w:rsidRPr="00B52A3E">
        <w:rPr>
          <w:sz w:val="28"/>
          <w:szCs w:val="28"/>
        </w:rPr>
        <w:t>Performance</w:t>
      </w:r>
      <w:proofErr w:type="spellEnd"/>
      <w:r w:rsidR="004106D7" w:rsidRPr="00B52A3E">
        <w:rPr>
          <w:sz w:val="28"/>
          <w:szCs w:val="28"/>
        </w:rPr>
        <w:t xml:space="preserve"> </w:t>
      </w:r>
      <w:proofErr w:type="spellStart"/>
      <w:r w:rsidR="004106D7" w:rsidRPr="00B52A3E">
        <w:rPr>
          <w:sz w:val="28"/>
          <w:szCs w:val="28"/>
        </w:rPr>
        <w:lastRenderedPageBreak/>
        <w:t>Indicators</w:t>
      </w:r>
      <w:proofErr w:type="spellEnd"/>
      <w:r w:rsidR="004106D7" w:rsidRPr="00B52A3E">
        <w:rPr>
          <w:sz w:val="28"/>
          <w:szCs w:val="28"/>
        </w:rPr>
        <w:t xml:space="preserve"> - KPI) как инструмент</w:t>
      </w:r>
      <w:r w:rsidRPr="00B52A3E">
        <w:rPr>
          <w:sz w:val="28"/>
          <w:szCs w:val="28"/>
        </w:rPr>
        <w:t xml:space="preserve">ов </w:t>
      </w:r>
      <w:r w:rsidR="004106D7" w:rsidRPr="00B52A3E">
        <w:rPr>
          <w:sz w:val="28"/>
          <w:szCs w:val="28"/>
        </w:rPr>
        <w:t xml:space="preserve">формирования финансовых стратегий корпораций. </w:t>
      </w:r>
      <w:r w:rsidRPr="00B52A3E">
        <w:rPr>
          <w:sz w:val="28"/>
          <w:szCs w:val="28"/>
        </w:rPr>
        <w:t xml:space="preserve">Особенности BSC: основные элементы, принципы, преимущества как инструмента стратегического управления. </w:t>
      </w:r>
      <w:r w:rsidR="004106D7" w:rsidRPr="00B52A3E">
        <w:rPr>
          <w:sz w:val="28"/>
          <w:szCs w:val="28"/>
        </w:rPr>
        <w:t>Финансовая составляющая BSC. Стратегические финансовые показатели</w:t>
      </w:r>
      <w:r w:rsidRPr="00B52A3E">
        <w:rPr>
          <w:sz w:val="28"/>
          <w:szCs w:val="28"/>
        </w:rPr>
        <w:t>.   Учет основных факторов при определении KPI: стратегических целей, стадии жизненного цикла, отраслевых особенностей корпораций и др.</w:t>
      </w:r>
      <w:r w:rsidR="005164C7" w:rsidRPr="00B52A3E">
        <w:rPr>
          <w:sz w:val="28"/>
          <w:szCs w:val="28"/>
        </w:rPr>
        <w:t xml:space="preserve"> </w:t>
      </w:r>
      <w:r w:rsidR="0082354D" w:rsidRPr="00B52A3E">
        <w:rPr>
          <w:sz w:val="28"/>
          <w:szCs w:val="28"/>
        </w:rPr>
        <w:t xml:space="preserve">Ключевые показатели результативности финансовой стратегии </w:t>
      </w:r>
      <w:r w:rsidR="008743E0" w:rsidRPr="00B52A3E">
        <w:rPr>
          <w:sz w:val="28"/>
          <w:szCs w:val="28"/>
        </w:rPr>
        <w:t>корпораци</w:t>
      </w:r>
      <w:r w:rsidR="0082354D" w:rsidRPr="00B52A3E">
        <w:rPr>
          <w:sz w:val="28"/>
          <w:szCs w:val="28"/>
        </w:rPr>
        <w:t>и в концепциях стратегического управления (EBIT, EBITDA, NOPAT, FFO, FCF, IC, ROIC и др.), порядок их</w:t>
      </w:r>
      <w:r w:rsidR="0045396D" w:rsidRPr="00B52A3E">
        <w:rPr>
          <w:sz w:val="28"/>
          <w:szCs w:val="28"/>
        </w:rPr>
        <w:t xml:space="preserve"> определения и</w:t>
      </w:r>
      <w:r w:rsidR="0082354D" w:rsidRPr="00B52A3E">
        <w:rPr>
          <w:sz w:val="28"/>
          <w:szCs w:val="28"/>
        </w:rPr>
        <w:t xml:space="preserve"> использования </w:t>
      </w:r>
      <w:r w:rsidR="0045396D" w:rsidRPr="00B52A3E">
        <w:rPr>
          <w:sz w:val="28"/>
          <w:szCs w:val="28"/>
        </w:rPr>
        <w:t>в практике стратегически финансов</w:t>
      </w:r>
      <w:r w:rsidRPr="00B52A3E">
        <w:rPr>
          <w:sz w:val="28"/>
          <w:szCs w:val="28"/>
        </w:rPr>
        <w:t>.</w:t>
      </w:r>
    </w:p>
    <w:p w14:paraId="390581F4" w14:textId="4FEDA502" w:rsidR="00300F4F" w:rsidRPr="00B52A3E" w:rsidRDefault="00300F4F" w:rsidP="00386F76">
      <w:pPr>
        <w:spacing w:line="360" w:lineRule="auto"/>
        <w:ind w:firstLine="709"/>
        <w:contextualSpacing/>
        <w:jc w:val="both"/>
        <w:rPr>
          <w:b/>
          <w:bCs/>
          <w:sz w:val="28"/>
          <w:szCs w:val="28"/>
        </w:rPr>
      </w:pPr>
      <w:r w:rsidRPr="00B52A3E">
        <w:rPr>
          <w:b/>
          <w:bCs/>
          <w:sz w:val="28"/>
          <w:szCs w:val="28"/>
        </w:rPr>
        <w:t>Тема 3. Стоимость</w:t>
      </w:r>
      <w:r w:rsidR="005270B7" w:rsidRPr="00B52A3E">
        <w:rPr>
          <w:b/>
          <w:bCs/>
          <w:sz w:val="28"/>
          <w:szCs w:val="28"/>
        </w:rPr>
        <w:t xml:space="preserve"> как стратегический приоритет корпорации</w:t>
      </w:r>
    </w:p>
    <w:p w14:paraId="66ABA9A3" w14:textId="2D7CA2D5" w:rsidR="00AC66AC" w:rsidRPr="00B52A3E" w:rsidRDefault="004C2B75" w:rsidP="00386F76">
      <w:pPr>
        <w:spacing w:line="360" w:lineRule="auto"/>
        <w:ind w:firstLine="709"/>
        <w:jc w:val="both"/>
        <w:rPr>
          <w:sz w:val="28"/>
          <w:szCs w:val="28"/>
        </w:rPr>
      </w:pPr>
      <w:r w:rsidRPr="00B52A3E">
        <w:rPr>
          <w:sz w:val="28"/>
          <w:szCs w:val="28"/>
        </w:rPr>
        <w:t xml:space="preserve">Стоимостное мышление как стоимостная идеология и система измерения стоимости. </w:t>
      </w:r>
      <w:r w:rsidR="0082354D" w:rsidRPr="00B52A3E">
        <w:rPr>
          <w:sz w:val="28"/>
          <w:szCs w:val="28"/>
        </w:rPr>
        <w:t xml:space="preserve">Финансовые решения и стоимость бизнеса. </w:t>
      </w:r>
      <w:r w:rsidR="005270B7" w:rsidRPr="00B52A3E">
        <w:rPr>
          <w:sz w:val="28"/>
          <w:szCs w:val="28"/>
        </w:rPr>
        <w:t>С</w:t>
      </w:r>
      <w:r w:rsidR="0082354D" w:rsidRPr="00B52A3E">
        <w:rPr>
          <w:sz w:val="28"/>
          <w:szCs w:val="28"/>
        </w:rPr>
        <w:t>тоимость бизнеса как интегральная оценка результативности финансовой стратегии</w:t>
      </w:r>
      <w:r w:rsidR="005270B7" w:rsidRPr="00B52A3E">
        <w:rPr>
          <w:sz w:val="28"/>
          <w:szCs w:val="28"/>
        </w:rPr>
        <w:t>.</w:t>
      </w:r>
      <w:r w:rsidR="0082354D" w:rsidRPr="00B52A3E">
        <w:rPr>
          <w:sz w:val="28"/>
          <w:szCs w:val="28"/>
        </w:rPr>
        <w:t xml:space="preserve"> </w:t>
      </w:r>
      <w:r w:rsidR="00AC66AC" w:rsidRPr="00B52A3E">
        <w:rPr>
          <w:sz w:val="28"/>
          <w:szCs w:val="28"/>
        </w:rPr>
        <w:t xml:space="preserve">Понятие стоимости.  Классификация основных видов стоимости.  </w:t>
      </w:r>
    </w:p>
    <w:p w14:paraId="780DF5E0" w14:textId="5250ED9E" w:rsidR="008B15E2" w:rsidRPr="00B52A3E" w:rsidRDefault="00AC66AC" w:rsidP="008B15E2">
      <w:pPr>
        <w:spacing w:line="360" w:lineRule="auto"/>
        <w:ind w:firstLine="709"/>
        <w:jc w:val="both"/>
        <w:rPr>
          <w:sz w:val="28"/>
          <w:szCs w:val="28"/>
        </w:rPr>
      </w:pPr>
      <w:r w:rsidRPr="00B52A3E">
        <w:rPr>
          <w:sz w:val="28"/>
          <w:szCs w:val="28"/>
        </w:rPr>
        <w:t>Концепция управления стоимостью на базе рыночных ожиданий (</w:t>
      </w:r>
      <w:proofErr w:type="spellStart"/>
      <w:r w:rsidRPr="00B52A3E">
        <w:rPr>
          <w:sz w:val="28"/>
          <w:szCs w:val="28"/>
        </w:rPr>
        <w:t>ExpectationsBased</w:t>
      </w:r>
      <w:proofErr w:type="spellEnd"/>
      <w:r w:rsidRPr="00B52A3E">
        <w:rPr>
          <w:sz w:val="28"/>
          <w:szCs w:val="28"/>
        </w:rPr>
        <w:t xml:space="preserve"> </w:t>
      </w:r>
      <w:proofErr w:type="spellStart"/>
      <w:r w:rsidRPr="00B52A3E">
        <w:rPr>
          <w:sz w:val="28"/>
          <w:szCs w:val="28"/>
        </w:rPr>
        <w:t>Management</w:t>
      </w:r>
      <w:proofErr w:type="spellEnd"/>
      <w:r w:rsidRPr="00B52A3E">
        <w:rPr>
          <w:sz w:val="28"/>
          <w:szCs w:val="28"/>
        </w:rPr>
        <w:t xml:space="preserve"> – EBM). Интегральные стоимостные показатели </w:t>
      </w:r>
      <w:r w:rsidRPr="00B52A3E">
        <w:rPr>
          <w:sz w:val="28"/>
          <w:szCs w:val="28"/>
          <w:lang w:val="en-US"/>
        </w:rPr>
        <w:t>EBM</w:t>
      </w:r>
      <w:r w:rsidRPr="00B52A3E">
        <w:rPr>
          <w:sz w:val="28"/>
          <w:szCs w:val="28"/>
        </w:rPr>
        <w:t xml:space="preserve"> (WAI, RWA). </w:t>
      </w:r>
      <w:r w:rsidR="004C2B75" w:rsidRPr="00B52A3E">
        <w:rPr>
          <w:sz w:val="28"/>
          <w:szCs w:val="28"/>
        </w:rPr>
        <w:t xml:space="preserve">Сущность ценностно-ориентированного (стоимостного) подхода к управлению бизнесом </w:t>
      </w:r>
      <w:r w:rsidR="0082354D" w:rsidRPr="00B52A3E">
        <w:rPr>
          <w:sz w:val="28"/>
          <w:szCs w:val="28"/>
        </w:rPr>
        <w:t>(</w:t>
      </w:r>
      <w:proofErr w:type="spellStart"/>
      <w:r w:rsidR="0082354D" w:rsidRPr="00B52A3E">
        <w:rPr>
          <w:sz w:val="28"/>
          <w:szCs w:val="28"/>
        </w:rPr>
        <w:t>ValueBased</w:t>
      </w:r>
      <w:proofErr w:type="spellEnd"/>
      <w:r w:rsidR="0082354D" w:rsidRPr="00B52A3E">
        <w:rPr>
          <w:sz w:val="28"/>
          <w:szCs w:val="28"/>
        </w:rPr>
        <w:t xml:space="preserve"> </w:t>
      </w:r>
      <w:proofErr w:type="spellStart"/>
      <w:r w:rsidR="0082354D" w:rsidRPr="00B52A3E">
        <w:rPr>
          <w:sz w:val="28"/>
          <w:szCs w:val="28"/>
        </w:rPr>
        <w:t>Management</w:t>
      </w:r>
      <w:proofErr w:type="spellEnd"/>
      <w:r w:rsidR="0082354D" w:rsidRPr="00B52A3E">
        <w:rPr>
          <w:sz w:val="28"/>
          <w:szCs w:val="28"/>
        </w:rPr>
        <w:t xml:space="preserve"> – VBM)</w:t>
      </w:r>
      <w:r w:rsidR="004C2B75" w:rsidRPr="00B52A3E">
        <w:rPr>
          <w:sz w:val="28"/>
          <w:szCs w:val="28"/>
        </w:rPr>
        <w:t xml:space="preserve">. Ключевые факторы в цепочке создания стоимости корпорации. Определение целевых установок и индикаторов создания стоимости </w:t>
      </w:r>
      <w:r w:rsidR="008743E0" w:rsidRPr="00B52A3E">
        <w:rPr>
          <w:sz w:val="28"/>
          <w:szCs w:val="28"/>
        </w:rPr>
        <w:t>корпораци</w:t>
      </w:r>
      <w:r w:rsidR="004C2B75" w:rsidRPr="00B52A3E">
        <w:rPr>
          <w:sz w:val="28"/>
          <w:szCs w:val="28"/>
        </w:rPr>
        <w:t xml:space="preserve">и.  </w:t>
      </w:r>
      <w:r w:rsidR="0082354D" w:rsidRPr="00B52A3E">
        <w:rPr>
          <w:sz w:val="28"/>
          <w:szCs w:val="28"/>
        </w:rPr>
        <w:t xml:space="preserve">Основные </w:t>
      </w:r>
      <w:r w:rsidRPr="00B52A3E">
        <w:rPr>
          <w:sz w:val="28"/>
          <w:szCs w:val="28"/>
        </w:rPr>
        <w:t>интегральные</w:t>
      </w:r>
      <w:r w:rsidR="003B392E" w:rsidRPr="00B52A3E">
        <w:rPr>
          <w:sz w:val="28"/>
          <w:szCs w:val="28"/>
        </w:rPr>
        <w:t xml:space="preserve"> </w:t>
      </w:r>
      <w:r w:rsidR="0082354D" w:rsidRPr="00B52A3E">
        <w:rPr>
          <w:sz w:val="28"/>
          <w:szCs w:val="28"/>
        </w:rPr>
        <w:t>стоимостные показатели (MVA; EVA; CFROI; CVA; SVA</w:t>
      </w:r>
      <w:r w:rsidR="004C2B75" w:rsidRPr="00B52A3E">
        <w:rPr>
          <w:sz w:val="28"/>
          <w:szCs w:val="28"/>
        </w:rPr>
        <w:t>,</w:t>
      </w:r>
      <w:r w:rsidR="0082354D" w:rsidRPr="00B52A3E">
        <w:rPr>
          <w:sz w:val="28"/>
          <w:szCs w:val="28"/>
        </w:rPr>
        <w:t xml:space="preserve"> </w:t>
      </w:r>
      <w:r w:rsidR="004C2B75" w:rsidRPr="00B52A3E">
        <w:rPr>
          <w:sz w:val="28"/>
          <w:szCs w:val="28"/>
        </w:rPr>
        <w:t xml:space="preserve">TSR, </w:t>
      </w:r>
      <w:r w:rsidR="0082354D" w:rsidRPr="00B52A3E">
        <w:rPr>
          <w:sz w:val="28"/>
          <w:szCs w:val="28"/>
        </w:rPr>
        <w:t xml:space="preserve">и др.).  Добавленная стоимость для </w:t>
      </w:r>
      <w:proofErr w:type="spellStart"/>
      <w:r w:rsidR="0082354D" w:rsidRPr="00B52A3E">
        <w:rPr>
          <w:sz w:val="28"/>
          <w:szCs w:val="28"/>
        </w:rPr>
        <w:t>стейкхолдеров</w:t>
      </w:r>
      <w:proofErr w:type="spellEnd"/>
      <w:r w:rsidR="0082354D" w:rsidRPr="00B52A3E">
        <w:rPr>
          <w:sz w:val="28"/>
          <w:szCs w:val="28"/>
        </w:rPr>
        <w:t xml:space="preserve"> (STVA).  </w:t>
      </w:r>
    </w:p>
    <w:p w14:paraId="751581F9" w14:textId="353AD502" w:rsidR="008B15E2" w:rsidRPr="00B52A3E" w:rsidRDefault="004C2B75" w:rsidP="008B15E2">
      <w:pPr>
        <w:spacing w:line="360" w:lineRule="auto"/>
        <w:ind w:firstLine="709"/>
        <w:jc w:val="both"/>
        <w:rPr>
          <w:sz w:val="28"/>
          <w:szCs w:val="28"/>
        </w:rPr>
      </w:pPr>
      <w:r w:rsidRPr="00B52A3E">
        <w:rPr>
          <w:sz w:val="28"/>
          <w:szCs w:val="28"/>
        </w:rPr>
        <w:t xml:space="preserve">Денежные потоки корпорации и их взаимосвязи. Свободный денежный поток, его роль в стратегическом управлении. Денежные потоки инвесторам.  </w:t>
      </w:r>
      <w:r w:rsidR="0082354D" w:rsidRPr="00B52A3E">
        <w:rPr>
          <w:sz w:val="28"/>
          <w:szCs w:val="28"/>
        </w:rPr>
        <w:t xml:space="preserve">Алгоритм оценки стоимости </w:t>
      </w:r>
      <w:r w:rsidR="008743E0" w:rsidRPr="00B52A3E">
        <w:rPr>
          <w:sz w:val="28"/>
          <w:szCs w:val="28"/>
        </w:rPr>
        <w:t>корпораци</w:t>
      </w:r>
      <w:r w:rsidR="0082354D" w:rsidRPr="00B52A3E">
        <w:rPr>
          <w:sz w:val="28"/>
          <w:szCs w:val="28"/>
        </w:rPr>
        <w:t xml:space="preserve">и. Рыночные мультипликаторы (P/E, EV/EBITDA и т.п.).  </w:t>
      </w:r>
      <w:r w:rsidR="002D7895" w:rsidRPr="00B52A3E">
        <w:rPr>
          <w:sz w:val="28"/>
          <w:szCs w:val="28"/>
        </w:rPr>
        <w:t xml:space="preserve">Продленная (терминальная стоимость бизнеса).   </w:t>
      </w:r>
      <w:r w:rsidR="0082354D" w:rsidRPr="00B52A3E">
        <w:rPr>
          <w:sz w:val="28"/>
          <w:szCs w:val="28"/>
        </w:rPr>
        <w:t xml:space="preserve">Основные финансовые рычаги наращения стоимости. </w:t>
      </w:r>
      <w:r w:rsidR="003B392E" w:rsidRPr="00B52A3E">
        <w:rPr>
          <w:sz w:val="28"/>
          <w:szCs w:val="28"/>
        </w:rPr>
        <w:t xml:space="preserve"> </w:t>
      </w:r>
      <w:r w:rsidR="008B15E2" w:rsidRPr="00B52A3E">
        <w:rPr>
          <w:sz w:val="28"/>
          <w:szCs w:val="28"/>
        </w:rPr>
        <w:t xml:space="preserve">  Вклад нематериальных активов в создание стоимости. Ключевые компоненты интеллектуального капитала в обеспечении стратегического роста.</w:t>
      </w:r>
    </w:p>
    <w:p w14:paraId="618E519C" w14:textId="5AF1EEB2" w:rsidR="00300F4F" w:rsidRPr="00B52A3E" w:rsidRDefault="008B15E2" w:rsidP="001A05B5">
      <w:pPr>
        <w:spacing w:line="360" w:lineRule="auto"/>
        <w:ind w:firstLine="709"/>
        <w:contextualSpacing/>
        <w:jc w:val="both"/>
        <w:rPr>
          <w:sz w:val="28"/>
          <w:szCs w:val="28"/>
        </w:rPr>
      </w:pPr>
      <w:r w:rsidRPr="00B52A3E">
        <w:rPr>
          <w:sz w:val="28"/>
          <w:szCs w:val="28"/>
        </w:rPr>
        <w:lastRenderedPageBreak/>
        <w:t xml:space="preserve">Основные условия создания и внедрения системы VBM в корпорации. </w:t>
      </w:r>
      <w:r w:rsidR="0082354D" w:rsidRPr="00B52A3E">
        <w:rPr>
          <w:sz w:val="28"/>
          <w:szCs w:val="28"/>
        </w:rPr>
        <w:t>Формирование финансовых ограничений для принятия инвестиционных и операционных решений, проведение финансового анализа. Взаимосвязь ключевых стратегических финансовых по</w:t>
      </w:r>
      <w:r w:rsidRPr="00B52A3E">
        <w:rPr>
          <w:sz w:val="28"/>
          <w:szCs w:val="28"/>
        </w:rPr>
        <w:t>казателей в рамках стоимостной концепции</w:t>
      </w:r>
      <w:r w:rsidR="0082354D" w:rsidRPr="00B52A3E">
        <w:rPr>
          <w:sz w:val="28"/>
          <w:szCs w:val="28"/>
        </w:rPr>
        <w:t xml:space="preserve">.  </w:t>
      </w:r>
    </w:p>
    <w:p w14:paraId="52652E6C" w14:textId="230BA2AF" w:rsidR="0082354D" w:rsidRPr="00B52A3E" w:rsidRDefault="0082354D" w:rsidP="001A05B5">
      <w:pPr>
        <w:spacing w:line="360" w:lineRule="auto"/>
        <w:ind w:firstLine="709"/>
        <w:contextualSpacing/>
        <w:jc w:val="both"/>
        <w:rPr>
          <w:b/>
          <w:sz w:val="28"/>
          <w:szCs w:val="28"/>
        </w:rPr>
      </w:pPr>
      <w:r w:rsidRPr="00B52A3E">
        <w:rPr>
          <w:b/>
          <w:bCs/>
          <w:sz w:val="28"/>
          <w:szCs w:val="28"/>
        </w:rPr>
        <w:t xml:space="preserve">Тема 4. Инструментарий </w:t>
      </w:r>
      <w:r w:rsidRPr="00B52A3E">
        <w:rPr>
          <w:b/>
          <w:sz w:val="28"/>
          <w:szCs w:val="28"/>
        </w:rPr>
        <w:t>реализации финансовой стратегии</w:t>
      </w:r>
    </w:p>
    <w:p w14:paraId="216586BE" w14:textId="612C0123" w:rsidR="00987C33" w:rsidRPr="00B52A3E" w:rsidRDefault="00987C33" w:rsidP="001A05B5">
      <w:pPr>
        <w:spacing w:line="360" w:lineRule="auto"/>
        <w:ind w:firstLine="709"/>
        <w:contextualSpacing/>
        <w:jc w:val="both"/>
        <w:rPr>
          <w:sz w:val="28"/>
          <w:szCs w:val="28"/>
        </w:rPr>
      </w:pPr>
      <w:r w:rsidRPr="00B52A3E">
        <w:rPr>
          <w:sz w:val="28"/>
          <w:szCs w:val="28"/>
        </w:rPr>
        <w:t>Основные методы стратегического анализа: GETS-анализ, SNW</w:t>
      </w:r>
      <w:r w:rsidR="00386F76" w:rsidRPr="00B52A3E">
        <w:rPr>
          <w:sz w:val="28"/>
          <w:szCs w:val="28"/>
        </w:rPr>
        <w:t>-</w:t>
      </w:r>
      <w:r w:rsidRPr="00B52A3E">
        <w:rPr>
          <w:sz w:val="28"/>
          <w:szCs w:val="28"/>
        </w:rPr>
        <w:t xml:space="preserve">анализ, портфельный анализ, SWOT-анализ. Понятие «Стратегическая карта».  </w:t>
      </w:r>
      <w:r w:rsidR="00585C0A" w:rsidRPr="00B52A3E">
        <w:rPr>
          <w:sz w:val="28"/>
          <w:szCs w:val="28"/>
        </w:rPr>
        <w:t xml:space="preserve">Система показателей стратегического анализа. </w:t>
      </w:r>
    </w:p>
    <w:p w14:paraId="6F165EEB" w14:textId="77777777" w:rsidR="00386F76" w:rsidRPr="00B52A3E" w:rsidRDefault="00987C33" w:rsidP="001A05B5">
      <w:pPr>
        <w:spacing w:line="360" w:lineRule="auto"/>
        <w:ind w:firstLine="709"/>
        <w:contextualSpacing/>
        <w:jc w:val="both"/>
        <w:rPr>
          <w:sz w:val="28"/>
          <w:szCs w:val="28"/>
        </w:rPr>
      </w:pPr>
      <w:r w:rsidRPr="00B52A3E">
        <w:rPr>
          <w:sz w:val="28"/>
          <w:szCs w:val="28"/>
        </w:rPr>
        <w:t xml:space="preserve">Стратегии привлечения финансовых ресурсов, формирование системы финансового обеспечения развития бизнеса. Внутренние и внешние источники финансирования. </w:t>
      </w:r>
      <w:r w:rsidR="00386F76" w:rsidRPr="00B52A3E">
        <w:rPr>
          <w:sz w:val="28"/>
          <w:szCs w:val="28"/>
        </w:rPr>
        <w:t xml:space="preserve"> </w:t>
      </w:r>
      <w:r w:rsidRPr="00B52A3E">
        <w:rPr>
          <w:sz w:val="28"/>
          <w:szCs w:val="28"/>
        </w:rPr>
        <w:t xml:space="preserve">Процесс разработки стратегии привлечения финансовых ресурсов. </w:t>
      </w:r>
      <w:r w:rsidR="00386F76" w:rsidRPr="00B52A3E">
        <w:rPr>
          <w:sz w:val="28"/>
          <w:szCs w:val="28"/>
        </w:rPr>
        <w:t xml:space="preserve"> Обоснование выбора </w:t>
      </w:r>
      <w:r w:rsidRPr="00B52A3E">
        <w:rPr>
          <w:sz w:val="28"/>
          <w:szCs w:val="28"/>
        </w:rPr>
        <w:t xml:space="preserve">методов финансирования </w:t>
      </w:r>
      <w:r w:rsidR="00386F76" w:rsidRPr="00B52A3E">
        <w:rPr>
          <w:sz w:val="28"/>
          <w:szCs w:val="28"/>
        </w:rPr>
        <w:t>корпорации.</w:t>
      </w:r>
    </w:p>
    <w:p w14:paraId="6B1307C9" w14:textId="76A65A26" w:rsidR="0039726D" w:rsidRPr="00B52A3E" w:rsidRDefault="00386F76" w:rsidP="001A05B5">
      <w:pPr>
        <w:spacing w:line="360" w:lineRule="auto"/>
        <w:ind w:firstLine="709"/>
        <w:contextualSpacing/>
        <w:jc w:val="both"/>
        <w:rPr>
          <w:sz w:val="28"/>
          <w:szCs w:val="28"/>
        </w:rPr>
      </w:pPr>
      <w:r w:rsidRPr="00B52A3E">
        <w:rPr>
          <w:sz w:val="28"/>
          <w:szCs w:val="28"/>
        </w:rPr>
        <w:t xml:space="preserve"> </w:t>
      </w:r>
      <w:r w:rsidR="00987C33" w:rsidRPr="00B52A3E">
        <w:rPr>
          <w:sz w:val="28"/>
          <w:szCs w:val="28"/>
        </w:rPr>
        <w:t>Обеспечение необходимого объема финансовых ресурсов.</w:t>
      </w:r>
      <w:r w:rsidR="0039726D" w:rsidRPr="00B52A3E">
        <w:rPr>
          <w:sz w:val="28"/>
          <w:szCs w:val="28"/>
        </w:rPr>
        <w:t xml:space="preserve"> </w:t>
      </w:r>
      <w:r w:rsidR="00987C33" w:rsidRPr="00B52A3E">
        <w:rPr>
          <w:sz w:val="28"/>
          <w:szCs w:val="28"/>
        </w:rPr>
        <w:t>Оптимизация структуры источников формирования финансовых ресурсов.</w:t>
      </w:r>
      <w:r w:rsidR="0039726D" w:rsidRPr="00B52A3E">
        <w:rPr>
          <w:sz w:val="28"/>
          <w:szCs w:val="28"/>
        </w:rPr>
        <w:t xml:space="preserve"> </w:t>
      </w:r>
      <w:r w:rsidR="00824DB3" w:rsidRPr="00B52A3E">
        <w:rPr>
          <w:sz w:val="28"/>
          <w:szCs w:val="28"/>
        </w:rPr>
        <w:t xml:space="preserve">Анализ влияния структуры источников финансирования на риск и доходность. Метод EBIT-EPS. Оценка заемного потенциала организации. Рейтинги кредитоспособности. Методы обоснования оптимальной структуры капитала, возможности их практического применения. Формирование целевой структуры капитала и критерии финансовой гибкости.  </w:t>
      </w:r>
    </w:p>
    <w:p w14:paraId="0C658B38" w14:textId="4E942C0B" w:rsidR="0039726D" w:rsidRPr="00B52A3E" w:rsidRDefault="0039726D" w:rsidP="001A05B5">
      <w:pPr>
        <w:spacing w:line="360" w:lineRule="auto"/>
        <w:ind w:firstLine="709"/>
        <w:contextualSpacing/>
        <w:jc w:val="both"/>
        <w:rPr>
          <w:sz w:val="28"/>
          <w:szCs w:val="28"/>
        </w:rPr>
      </w:pPr>
      <w:r w:rsidRPr="00B52A3E">
        <w:rPr>
          <w:sz w:val="28"/>
          <w:szCs w:val="28"/>
        </w:rPr>
        <w:t>Взаимосвязь р</w:t>
      </w:r>
      <w:r w:rsidR="001A05B5" w:rsidRPr="00B52A3E">
        <w:rPr>
          <w:sz w:val="28"/>
          <w:szCs w:val="28"/>
        </w:rPr>
        <w:t xml:space="preserve">ешений по структуре капитала и </w:t>
      </w:r>
      <w:r w:rsidRPr="00B52A3E">
        <w:rPr>
          <w:sz w:val="28"/>
          <w:szCs w:val="28"/>
        </w:rPr>
        <w:t xml:space="preserve">распределению прибыли. Дивидендная политика в системе стратегических финансовых решений корпорации. Теории дивидендной политики и практика их использования: теория Модильяни–Миллера; теория существенности дивидендной политики; теория налоговой дифференциации; сигнальная теория дивидендов; теория клиентуры.  Факторы, определяющие дивидендную политику в рамках корпоративной финансовой политики. </w:t>
      </w:r>
      <w:r w:rsidR="001A05B5" w:rsidRPr="00B52A3E">
        <w:rPr>
          <w:sz w:val="28"/>
          <w:szCs w:val="28"/>
        </w:rPr>
        <w:t xml:space="preserve"> </w:t>
      </w:r>
    </w:p>
    <w:p w14:paraId="7BE31B6C" w14:textId="0255372C" w:rsidR="000E2103" w:rsidRPr="00B52A3E" w:rsidRDefault="000E2103" w:rsidP="001A05B5">
      <w:pPr>
        <w:spacing w:line="360" w:lineRule="auto"/>
        <w:ind w:firstLine="709"/>
        <w:jc w:val="both"/>
        <w:rPr>
          <w:sz w:val="28"/>
          <w:szCs w:val="28"/>
        </w:rPr>
      </w:pPr>
      <w:r w:rsidRPr="00B52A3E">
        <w:rPr>
          <w:sz w:val="28"/>
          <w:szCs w:val="28"/>
        </w:rPr>
        <w:t>Финансовая результативност</w:t>
      </w:r>
      <w:r w:rsidR="001F6E20" w:rsidRPr="00B52A3E">
        <w:rPr>
          <w:sz w:val="28"/>
          <w:szCs w:val="28"/>
        </w:rPr>
        <w:t>ь</w:t>
      </w:r>
      <w:r w:rsidRPr="00B52A3E">
        <w:rPr>
          <w:sz w:val="28"/>
          <w:szCs w:val="28"/>
        </w:rPr>
        <w:t xml:space="preserve">, ее определение на основе основных стандартов финансовой отчетности. Методы управления текущими затратами, механизм применения инструментария операционного анализа. Управление </w:t>
      </w:r>
      <w:r w:rsidRPr="00B52A3E">
        <w:rPr>
          <w:sz w:val="28"/>
          <w:szCs w:val="28"/>
        </w:rPr>
        <w:lastRenderedPageBreak/>
        <w:t xml:space="preserve">операционной и чистой прибылью с использованием эффекта операционного, финансового и совокупного рычагов. Влияние структуры продаж на финансовые результаты. Политика ценообразования, ценовая политика </w:t>
      </w:r>
      <w:r w:rsidR="00416D34" w:rsidRPr="00B52A3E">
        <w:rPr>
          <w:sz w:val="28"/>
          <w:szCs w:val="28"/>
        </w:rPr>
        <w:t>корпорации</w:t>
      </w:r>
      <w:r w:rsidRPr="00B52A3E">
        <w:rPr>
          <w:sz w:val="28"/>
          <w:szCs w:val="28"/>
        </w:rPr>
        <w:t>, их взаимосвязь. Факторы, определяющие ценовую политику. Инструменты стимулирования продаж (система скидок, премий, коммерческое кредитование и др.) и активизации притока денежных средств.</w:t>
      </w:r>
    </w:p>
    <w:p w14:paraId="7ACC5A68" w14:textId="680574B7" w:rsidR="00213118" w:rsidRPr="00B52A3E" w:rsidRDefault="00213118" w:rsidP="001A05B5">
      <w:pPr>
        <w:spacing w:line="360" w:lineRule="auto"/>
        <w:ind w:firstLine="709"/>
        <w:jc w:val="both"/>
        <w:rPr>
          <w:sz w:val="28"/>
          <w:szCs w:val="28"/>
        </w:rPr>
      </w:pPr>
      <w:r w:rsidRPr="00B52A3E">
        <w:rPr>
          <w:sz w:val="28"/>
          <w:szCs w:val="28"/>
        </w:rPr>
        <w:t>Система предпринимательских рисков</w:t>
      </w:r>
      <w:r w:rsidR="00616E49" w:rsidRPr="00B52A3E">
        <w:rPr>
          <w:sz w:val="28"/>
          <w:szCs w:val="28"/>
        </w:rPr>
        <w:t>.</w:t>
      </w:r>
      <w:r w:rsidRPr="00B52A3E">
        <w:rPr>
          <w:sz w:val="28"/>
          <w:szCs w:val="28"/>
        </w:rPr>
        <w:t xml:space="preserve"> Принципы, методы и инструменты управления рисками. Систематический и несистематический риск. </w:t>
      </w:r>
      <w:r w:rsidR="001A05B5" w:rsidRPr="00B52A3E">
        <w:rPr>
          <w:sz w:val="28"/>
          <w:szCs w:val="28"/>
        </w:rPr>
        <w:t xml:space="preserve"> </w:t>
      </w:r>
      <w:r w:rsidRPr="00B52A3E">
        <w:rPr>
          <w:sz w:val="28"/>
          <w:szCs w:val="28"/>
        </w:rPr>
        <w:t xml:space="preserve">Модель САРМ. Модель CVP. Принятие риска и стоимость бизнеса. </w:t>
      </w:r>
      <w:r w:rsidR="00824DB3" w:rsidRPr="00B52A3E">
        <w:rPr>
          <w:sz w:val="28"/>
          <w:szCs w:val="28"/>
        </w:rPr>
        <w:t>Подходы к управлению рисками: активн</w:t>
      </w:r>
      <w:r w:rsidR="001A05B5" w:rsidRPr="00B52A3E">
        <w:rPr>
          <w:sz w:val="28"/>
          <w:szCs w:val="28"/>
        </w:rPr>
        <w:t>ый, адаптивный и консервативный</w:t>
      </w:r>
      <w:r w:rsidR="00824DB3" w:rsidRPr="00B52A3E">
        <w:rPr>
          <w:sz w:val="28"/>
          <w:szCs w:val="28"/>
        </w:rPr>
        <w:t xml:space="preserve">. </w:t>
      </w:r>
      <w:r w:rsidRPr="00B52A3E">
        <w:rPr>
          <w:sz w:val="28"/>
          <w:szCs w:val="28"/>
        </w:rPr>
        <w:t xml:space="preserve">Построение системы управления риском в </w:t>
      </w:r>
      <w:r w:rsidR="00824DB3" w:rsidRPr="00B52A3E">
        <w:rPr>
          <w:sz w:val="28"/>
          <w:szCs w:val="28"/>
        </w:rPr>
        <w:t>корпорации</w:t>
      </w:r>
      <w:r w:rsidRPr="00B52A3E">
        <w:rPr>
          <w:sz w:val="28"/>
          <w:szCs w:val="28"/>
        </w:rPr>
        <w:t>.</w:t>
      </w:r>
    </w:p>
    <w:p w14:paraId="50B831E5" w14:textId="4C9F3C81" w:rsidR="00416D34" w:rsidRPr="00B52A3E" w:rsidRDefault="00416D34" w:rsidP="001A05B5">
      <w:pPr>
        <w:spacing w:line="360" w:lineRule="auto"/>
        <w:ind w:firstLine="709"/>
        <w:contextualSpacing/>
        <w:jc w:val="both"/>
        <w:rPr>
          <w:sz w:val="28"/>
          <w:szCs w:val="28"/>
        </w:rPr>
      </w:pPr>
      <w:r w:rsidRPr="00B52A3E">
        <w:rPr>
          <w:sz w:val="28"/>
          <w:szCs w:val="28"/>
        </w:rPr>
        <w:t xml:space="preserve">Политика управления операционными активами: содержание, принципы, основные направления. Амортизационная политика корпорации.  Нематериальные активы как фактор создания стоимости.  </w:t>
      </w:r>
    </w:p>
    <w:p w14:paraId="455F001F" w14:textId="0901C757" w:rsidR="00416D34" w:rsidRPr="00B52A3E" w:rsidRDefault="00416D34" w:rsidP="001A05B5">
      <w:pPr>
        <w:spacing w:line="360" w:lineRule="auto"/>
        <w:ind w:firstLine="709"/>
        <w:contextualSpacing/>
        <w:jc w:val="both"/>
        <w:rPr>
          <w:sz w:val="28"/>
          <w:szCs w:val="28"/>
        </w:rPr>
      </w:pPr>
      <w:r w:rsidRPr="00B52A3E">
        <w:rPr>
          <w:sz w:val="28"/>
          <w:szCs w:val="28"/>
        </w:rPr>
        <w:t>Политика формирования оборотных операционных активов. Кредиторская задолженность как источник финансирования запасов.  Кредитная политика корпорации и дебиторская задолженность. Типы кредитной политики, факторы ее определяющие. Условия продажи. Срок кредита. Денежные скидки, их виды и цели. Эффекты кредитной политики, оценка ее эффективности. Определение целесообразности предоставления кредита. Рефинансирование дебиторской задолженности: финансирование под уступку денежного требования (факторинг); форфейтинг; переход прав кредитора к другому лицу (договор цессии), учет векселей. Критерии и модели оптимизации остатка денежных активов с целью обеспечения платежеспособности, спекулятивной целью, транзакционным мотивом. Управление ликвидностью. Текущие финансовые потребности и политика финансирования оборотных операционных активов.</w:t>
      </w:r>
    </w:p>
    <w:p w14:paraId="3936D9B5" w14:textId="5DE49CBC" w:rsidR="00300F4F" w:rsidRPr="00B52A3E" w:rsidRDefault="0082354D" w:rsidP="001A05B5">
      <w:pPr>
        <w:spacing w:line="360" w:lineRule="auto"/>
        <w:ind w:firstLine="709"/>
        <w:contextualSpacing/>
        <w:jc w:val="both"/>
        <w:rPr>
          <w:b/>
          <w:bCs/>
          <w:sz w:val="28"/>
          <w:szCs w:val="28"/>
        </w:rPr>
      </w:pPr>
      <w:r w:rsidRPr="00B52A3E">
        <w:rPr>
          <w:b/>
          <w:bCs/>
          <w:sz w:val="28"/>
          <w:szCs w:val="28"/>
        </w:rPr>
        <w:t>Тема 5</w:t>
      </w:r>
      <w:r w:rsidR="00300F4F" w:rsidRPr="00B52A3E">
        <w:rPr>
          <w:b/>
          <w:bCs/>
          <w:sz w:val="28"/>
          <w:szCs w:val="28"/>
        </w:rPr>
        <w:t>. Финансовое прогнозирование</w:t>
      </w:r>
      <w:r w:rsidR="00E66918" w:rsidRPr="00B52A3E">
        <w:rPr>
          <w:b/>
          <w:bCs/>
          <w:sz w:val="28"/>
          <w:szCs w:val="28"/>
        </w:rPr>
        <w:t xml:space="preserve"> и стратегическое финансовое планирование</w:t>
      </w:r>
    </w:p>
    <w:p w14:paraId="580DF585" w14:textId="5D47DC24" w:rsidR="0045396D" w:rsidRPr="00B52A3E" w:rsidRDefault="00E66918" w:rsidP="001A05B5">
      <w:pPr>
        <w:spacing w:line="360" w:lineRule="auto"/>
        <w:ind w:firstLine="709"/>
        <w:contextualSpacing/>
        <w:jc w:val="both"/>
        <w:rPr>
          <w:sz w:val="28"/>
          <w:szCs w:val="28"/>
        </w:rPr>
      </w:pPr>
      <w:r w:rsidRPr="00B52A3E">
        <w:rPr>
          <w:sz w:val="28"/>
          <w:szCs w:val="28"/>
        </w:rPr>
        <w:lastRenderedPageBreak/>
        <w:t xml:space="preserve">Роль финансового прогнозирования в реализации финансовой стратегии </w:t>
      </w:r>
      <w:r w:rsidR="00E86DC2" w:rsidRPr="00B52A3E">
        <w:rPr>
          <w:sz w:val="28"/>
          <w:szCs w:val="28"/>
        </w:rPr>
        <w:t>корпорации</w:t>
      </w:r>
      <w:r w:rsidRPr="00B52A3E">
        <w:rPr>
          <w:sz w:val="28"/>
          <w:szCs w:val="28"/>
        </w:rPr>
        <w:t>.</w:t>
      </w:r>
      <w:r w:rsidR="0045396D" w:rsidRPr="00B52A3E">
        <w:rPr>
          <w:sz w:val="28"/>
          <w:szCs w:val="28"/>
        </w:rPr>
        <w:t xml:space="preserve"> Влияние финансовых прогнозов на формирование ожиданий и поведение инвесторов и </w:t>
      </w:r>
      <w:proofErr w:type="spellStart"/>
      <w:r w:rsidR="0045396D" w:rsidRPr="00B52A3E">
        <w:rPr>
          <w:sz w:val="28"/>
          <w:szCs w:val="28"/>
        </w:rPr>
        <w:t>стейкхолдеров</w:t>
      </w:r>
      <w:proofErr w:type="spellEnd"/>
      <w:r w:rsidR="0045396D" w:rsidRPr="00B52A3E">
        <w:rPr>
          <w:sz w:val="28"/>
          <w:szCs w:val="28"/>
        </w:rPr>
        <w:t xml:space="preserve"> </w:t>
      </w:r>
      <w:r w:rsidR="008743E0" w:rsidRPr="00B52A3E">
        <w:rPr>
          <w:sz w:val="28"/>
          <w:szCs w:val="28"/>
        </w:rPr>
        <w:t>корпораци</w:t>
      </w:r>
      <w:r w:rsidR="0045396D" w:rsidRPr="00B52A3E">
        <w:rPr>
          <w:sz w:val="28"/>
          <w:szCs w:val="28"/>
        </w:rPr>
        <w:t xml:space="preserve">и. </w:t>
      </w:r>
    </w:p>
    <w:p w14:paraId="7BA4740A" w14:textId="1C98F310" w:rsidR="00E86DC2" w:rsidRPr="00B52A3E" w:rsidRDefault="00E66918" w:rsidP="0045396D">
      <w:pPr>
        <w:spacing w:line="360" w:lineRule="auto"/>
        <w:ind w:firstLine="709"/>
        <w:contextualSpacing/>
        <w:jc w:val="both"/>
        <w:rPr>
          <w:sz w:val="28"/>
          <w:szCs w:val="28"/>
        </w:rPr>
      </w:pPr>
      <w:r w:rsidRPr="00B52A3E">
        <w:rPr>
          <w:sz w:val="28"/>
          <w:szCs w:val="28"/>
        </w:rPr>
        <w:t xml:space="preserve"> Ц</w:t>
      </w:r>
      <w:r w:rsidR="0082354D" w:rsidRPr="00B52A3E">
        <w:rPr>
          <w:sz w:val="28"/>
          <w:szCs w:val="28"/>
        </w:rPr>
        <w:t>ели, задачи, методы</w:t>
      </w:r>
      <w:r w:rsidRPr="00B52A3E">
        <w:rPr>
          <w:sz w:val="28"/>
          <w:szCs w:val="28"/>
        </w:rPr>
        <w:t xml:space="preserve"> финансового прогнозирования</w:t>
      </w:r>
      <w:r w:rsidR="0082354D" w:rsidRPr="00B52A3E">
        <w:rPr>
          <w:sz w:val="28"/>
          <w:szCs w:val="28"/>
        </w:rPr>
        <w:t xml:space="preserve">. </w:t>
      </w:r>
      <w:r w:rsidR="006B5AC5" w:rsidRPr="00B52A3E">
        <w:rPr>
          <w:sz w:val="28"/>
          <w:szCs w:val="28"/>
        </w:rPr>
        <w:t xml:space="preserve">  Информационная база финансового прогнозирования.   Внешняя среда бизнеса и прогнозирование ключевых факторов роста стоимости корпорации.</w:t>
      </w:r>
      <w:r w:rsidR="00E86DC2" w:rsidRPr="00B52A3E">
        <w:rPr>
          <w:sz w:val="28"/>
          <w:szCs w:val="28"/>
        </w:rPr>
        <w:t xml:space="preserve"> Инструментальные средства и технологии финансового прогнозирования. Интегрированные среды и базы данных финансово-экономической информации (</w:t>
      </w:r>
      <w:proofErr w:type="spellStart"/>
      <w:r w:rsidR="00E86DC2" w:rsidRPr="00B52A3E">
        <w:rPr>
          <w:sz w:val="28"/>
          <w:szCs w:val="28"/>
        </w:rPr>
        <w:t>Bloomberg</w:t>
      </w:r>
      <w:proofErr w:type="spellEnd"/>
      <w:r w:rsidR="00E86DC2" w:rsidRPr="00B52A3E">
        <w:rPr>
          <w:sz w:val="28"/>
          <w:szCs w:val="28"/>
        </w:rPr>
        <w:t xml:space="preserve">, </w:t>
      </w:r>
      <w:proofErr w:type="spellStart"/>
      <w:r w:rsidR="00E86DC2" w:rsidRPr="00B52A3E">
        <w:rPr>
          <w:sz w:val="28"/>
          <w:szCs w:val="28"/>
        </w:rPr>
        <w:t>Reuters</w:t>
      </w:r>
      <w:proofErr w:type="spellEnd"/>
      <w:r w:rsidR="00E86DC2" w:rsidRPr="00B52A3E">
        <w:rPr>
          <w:sz w:val="28"/>
          <w:szCs w:val="28"/>
        </w:rPr>
        <w:t xml:space="preserve">, </w:t>
      </w:r>
      <w:proofErr w:type="spellStart"/>
      <w:r w:rsidR="00E86DC2" w:rsidRPr="00B52A3E">
        <w:rPr>
          <w:sz w:val="28"/>
          <w:szCs w:val="28"/>
        </w:rPr>
        <w:t>Dow</w:t>
      </w:r>
      <w:proofErr w:type="spellEnd"/>
      <w:r w:rsidR="00E86DC2" w:rsidRPr="00B52A3E">
        <w:rPr>
          <w:sz w:val="28"/>
          <w:szCs w:val="28"/>
        </w:rPr>
        <w:t xml:space="preserve"> </w:t>
      </w:r>
      <w:proofErr w:type="spellStart"/>
      <w:r w:rsidR="00E86DC2" w:rsidRPr="00B52A3E">
        <w:rPr>
          <w:sz w:val="28"/>
          <w:szCs w:val="28"/>
        </w:rPr>
        <w:t>Jones</w:t>
      </w:r>
      <w:proofErr w:type="spellEnd"/>
      <w:r w:rsidR="00E86DC2" w:rsidRPr="00B52A3E">
        <w:rPr>
          <w:sz w:val="28"/>
          <w:szCs w:val="28"/>
        </w:rPr>
        <w:t xml:space="preserve"> </w:t>
      </w:r>
      <w:proofErr w:type="spellStart"/>
      <w:r w:rsidR="00E86DC2" w:rsidRPr="00B52A3E">
        <w:rPr>
          <w:sz w:val="28"/>
          <w:szCs w:val="28"/>
        </w:rPr>
        <w:t>Telerate</w:t>
      </w:r>
      <w:proofErr w:type="spellEnd"/>
      <w:r w:rsidR="00E86DC2" w:rsidRPr="00B52A3E">
        <w:rPr>
          <w:sz w:val="28"/>
          <w:szCs w:val="28"/>
        </w:rPr>
        <w:t xml:space="preserve">, СПАРК, РБК, </w:t>
      </w:r>
      <w:proofErr w:type="spellStart"/>
      <w:r w:rsidR="00E86DC2" w:rsidRPr="00B52A3E">
        <w:rPr>
          <w:sz w:val="28"/>
          <w:szCs w:val="28"/>
        </w:rPr>
        <w:t>Compustat</w:t>
      </w:r>
      <w:proofErr w:type="spellEnd"/>
      <w:r w:rsidR="00E86DC2" w:rsidRPr="00B52A3E">
        <w:rPr>
          <w:sz w:val="28"/>
          <w:szCs w:val="28"/>
        </w:rPr>
        <w:t xml:space="preserve">, </w:t>
      </w:r>
      <w:proofErr w:type="spellStart"/>
      <w:r w:rsidR="00E86DC2" w:rsidRPr="00B52A3E">
        <w:rPr>
          <w:sz w:val="28"/>
          <w:szCs w:val="28"/>
        </w:rPr>
        <w:t>World</w:t>
      </w:r>
      <w:proofErr w:type="spellEnd"/>
      <w:r w:rsidR="00E86DC2" w:rsidRPr="00B52A3E">
        <w:rPr>
          <w:sz w:val="28"/>
          <w:szCs w:val="28"/>
        </w:rPr>
        <w:t xml:space="preserve"> </w:t>
      </w:r>
      <w:proofErr w:type="spellStart"/>
      <w:r w:rsidR="00E86DC2" w:rsidRPr="00B52A3E">
        <w:rPr>
          <w:sz w:val="28"/>
          <w:szCs w:val="28"/>
        </w:rPr>
        <w:t>Bank</w:t>
      </w:r>
      <w:proofErr w:type="spellEnd"/>
      <w:r w:rsidR="00E86DC2" w:rsidRPr="00B52A3E">
        <w:rPr>
          <w:sz w:val="28"/>
          <w:szCs w:val="28"/>
        </w:rPr>
        <w:t xml:space="preserve"> и др.)   </w:t>
      </w:r>
    </w:p>
    <w:p w14:paraId="4B38C8F0" w14:textId="51146A4E" w:rsidR="00E66918" w:rsidRPr="00B52A3E" w:rsidRDefault="0094301B" w:rsidP="00824DB3">
      <w:pPr>
        <w:spacing w:line="360" w:lineRule="auto"/>
        <w:ind w:firstLine="709"/>
        <w:contextualSpacing/>
        <w:jc w:val="both"/>
        <w:rPr>
          <w:sz w:val="28"/>
          <w:szCs w:val="28"/>
        </w:rPr>
      </w:pPr>
      <w:r w:rsidRPr="00B52A3E">
        <w:rPr>
          <w:sz w:val="28"/>
          <w:szCs w:val="28"/>
        </w:rPr>
        <w:t>Процедура прогнозирования: определение объектов, временных горизонтов, обоснование методов и моделей прогнозирования.</w:t>
      </w:r>
      <w:r w:rsidR="006B5AC5" w:rsidRPr="00B52A3E">
        <w:rPr>
          <w:sz w:val="28"/>
          <w:szCs w:val="28"/>
        </w:rPr>
        <w:t xml:space="preserve"> Виды финансовых прогнозов, их форматы. </w:t>
      </w:r>
      <w:r w:rsidRPr="00B52A3E">
        <w:rPr>
          <w:sz w:val="28"/>
          <w:szCs w:val="28"/>
        </w:rPr>
        <w:t>Содержание финансовых прогнозов. Прогнозирование основных показателей денежного потока организации. Модели прогнозирования денежных потоков, финансовых результатов, инвестированного капитала, финансовой устойчивости и банкротства.</w:t>
      </w:r>
      <w:r w:rsidR="00E52B14" w:rsidRPr="00B52A3E">
        <w:rPr>
          <w:sz w:val="28"/>
          <w:szCs w:val="28"/>
        </w:rPr>
        <w:t xml:space="preserve"> Прогнозирование показателей стоимости бизнеса (EVA, MVA, SVA, CVA, TSR и др.). </w:t>
      </w:r>
      <w:r w:rsidR="006B5AC5" w:rsidRPr="00B52A3E">
        <w:rPr>
          <w:sz w:val="28"/>
          <w:szCs w:val="28"/>
        </w:rPr>
        <w:t xml:space="preserve"> </w:t>
      </w:r>
    </w:p>
    <w:p w14:paraId="72EE7D64" w14:textId="622AF903" w:rsidR="00824DB3" w:rsidRPr="00B52A3E" w:rsidRDefault="00E52B14" w:rsidP="00824DB3">
      <w:pPr>
        <w:spacing w:line="360" w:lineRule="auto"/>
        <w:ind w:firstLine="709"/>
        <w:contextualSpacing/>
        <w:jc w:val="both"/>
        <w:rPr>
          <w:b/>
          <w:bCs/>
          <w:sz w:val="28"/>
          <w:szCs w:val="28"/>
        </w:rPr>
      </w:pPr>
      <w:r w:rsidRPr="00B52A3E">
        <w:rPr>
          <w:sz w:val="28"/>
          <w:szCs w:val="28"/>
        </w:rPr>
        <w:t>Оценка возможностей рос</w:t>
      </w:r>
      <w:r w:rsidR="00194793" w:rsidRPr="00B52A3E">
        <w:rPr>
          <w:sz w:val="28"/>
          <w:szCs w:val="28"/>
        </w:rPr>
        <w:t xml:space="preserve">та </w:t>
      </w:r>
      <w:r w:rsidR="008743E0" w:rsidRPr="00B52A3E">
        <w:rPr>
          <w:sz w:val="28"/>
          <w:szCs w:val="28"/>
        </w:rPr>
        <w:t>корпораци</w:t>
      </w:r>
      <w:r w:rsidR="00194793" w:rsidRPr="00B52A3E">
        <w:rPr>
          <w:sz w:val="28"/>
          <w:szCs w:val="28"/>
        </w:rPr>
        <w:t xml:space="preserve">и. </w:t>
      </w:r>
      <w:r w:rsidR="00824DB3" w:rsidRPr="00B52A3E">
        <w:rPr>
          <w:sz w:val="28"/>
          <w:szCs w:val="28"/>
        </w:rPr>
        <w:t xml:space="preserve">Вклад роста в стоимость корпорации. Противоречия краткосрочного и долгосрочного роста. Критерии качества и типы роста </w:t>
      </w:r>
      <w:r w:rsidR="008743E0" w:rsidRPr="00B52A3E">
        <w:rPr>
          <w:sz w:val="28"/>
          <w:szCs w:val="28"/>
        </w:rPr>
        <w:t>корпораци</w:t>
      </w:r>
      <w:r w:rsidR="00824DB3" w:rsidRPr="00B52A3E">
        <w:rPr>
          <w:sz w:val="28"/>
          <w:szCs w:val="28"/>
        </w:rPr>
        <w:t xml:space="preserve">и. </w:t>
      </w:r>
      <w:r w:rsidR="00194793" w:rsidRPr="00B52A3E">
        <w:rPr>
          <w:sz w:val="28"/>
          <w:szCs w:val="28"/>
        </w:rPr>
        <w:t>Понятие и концепции</w:t>
      </w:r>
      <w:r w:rsidRPr="00B52A3E">
        <w:rPr>
          <w:sz w:val="28"/>
          <w:szCs w:val="28"/>
        </w:rPr>
        <w:t xml:space="preserve"> устойчивого роста. Факторы устойчивого роста, их характеристика. </w:t>
      </w:r>
      <w:r w:rsidR="00194793" w:rsidRPr="00B52A3E">
        <w:rPr>
          <w:sz w:val="28"/>
          <w:szCs w:val="28"/>
        </w:rPr>
        <w:t xml:space="preserve"> </w:t>
      </w:r>
      <w:r w:rsidRPr="00B52A3E">
        <w:rPr>
          <w:sz w:val="28"/>
          <w:szCs w:val="28"/>
        </w:rPr>
        <w:t xml:space="preserve">Методы оценки темпов роста </w:t>
      </w:r>
      <w:r w:rsidR="008743E0" w:rsidRPr="00B52A3E">
        <w:rPr>
          <w:sz w:val="28"/>
          <w:szCs w:val="28"/>
        </w:rPr>
        <w:t>корпораци</w:t>
      </w:r>
      <w:r w:rsidRPr="00B52A3E">
        <w:rPr>
          <w:sz w:val="28"/>
          <w:szCs w:val="28"/>
        </w:rPr>
        <w:t>и. Темп устойчиво</w:t>
      </w:r>
      <w:r w:rsidR="00E86DC2" w:rsidRPr="00B52A3E">
        <w:rPr>
          <w:sz w:val="28"/>
          <w:szCs w:val="28"/>
        </w:rPr>
        <w:t>го</w:t>
      </w:r>
      <w:r w:rsidRPr="00B52A3E">
        <w:rPr>
          <w:sz w:val="28"/>
          <w:szCs w:val="28"/>
        </w:rPr>
        <w:t xml:space="preserve"> роста (SGR) и его модификации. Моделирование влияния темпов роста на ключевые показатели </w:t>
      </w:r>
      <w:r w:rsidR="00194793" w:rsidRPr="00B52A3E">
        <w:rPr>
          <w:sz w:val="28"/>
          <w:szCs w:val="28"/>
        </w:rPr>
        <w:t>результативности</w:t>
      </w:r>
      <w:r w:rsidRPr="00B52A3E">
        <w:rPr>
          <w:sz w:val="28"/>
          <w:szCs w:val="28"/>
        </w:rPr>
        <w:t xml:space="preserve"> </w:t>
      </w:r>
      <w:r w:rsidR="00194793" w:rsidRPr="00B52A3E">
        <w:rPr>
          <w:sz w:val="28"/>
          <w:szCs w:val="28"/>
        </w:rPr>
        <w:t>корпорации</w:t>
      </w:r>
      <w:r w:rsidRPr="00B52A3E">
        <w:rPr>
          <w:sz w:val="28"/>
          <w:szCs w:val="28"/>
        </w:rPr>
        <w:t xml:space="preserve">. </w:t>
      </w:r>
      <w:r w:rsidR="00194793" w:rsidRPr="00B52A3E">
        <w:rPr>
          <w:sz w:val="28"/>
          <w:szCs w:val="28"/>
        </w:rPr>
        <w:t xml:space="preserve"> </w:t>
      </w:r>
      <w:r w:rsidR="00824DB3" w:rsidRPr="00B52A3E">
        <w:rPr>
          <w:sz w:val="28"/>
          <w:szCs w:val="28"/>
        </w:rPr>
        <w:t>Потребность бизнеса во внешнем финансировании и факторы ее определяющие.</w:t>
      </w:r>
    </w:p>
    <w:p w14:paraId="156B85A1" w14:textId="287CBE7F" w:rsidR="00D8784B" w:rsidRPr="00B52A3E" w:rsidRDefault="005356A1" w:rsidP="00824DB3">
      <w:pPr>
        <w:spacing w:line="360" w:lineRule="auto"/>
        <w:ind w:firstLine="709"/>
        <w:contextualSpacing/>
        <w:jc w:val="both"/>
        <w:rPr>
          <w:sz w:val="28"/>
          <w:szCs w:val="28"/>
        </w:rPr>
      </w:pPr>
      <w:r w:rsidRPr="00B52A3E">
        <w:rPr>
          <w:sz w:val="28"/>
          <w:szCs w:val="28"/>
        </w:rPr>
        <w:t xml:space="preserve">Стратегическое финансовое планирование </w:t>
      </w:r>
      <w:r w:rsidR="0094301B" w:rsidRPr="00B52A3E">
        <w:rPr>
          <w:sz w:val="28"/>
          <w:szCs w:val="28"/>
        </w:rPr>
        <w:t>в корпорации</w:t>
      </w:r>
      <w:r w:rsidRPr="00B52A3E">
        <w:rPr>
          <w:sz w:val="28"/>
          <w:szCs w:val="28"/>
        </w:rPr>
        <w:t xml:space="preserve">: сущность, цель, задачи. Использование стратегического финансового плана при </w:t>
      </w:r>
      <w:r w:rsidR="0094301B" w:rsidRPr="00B52A3E">
        <w:rPr>
          <w:sz w:val="28"/>
          <w:szCs w:val="28"/>
        </w:rPr>
        <w:t>реализации</w:t>
      </w:r>
      <w:r w:rsidRPr="00B52A3E">
        <w:rPr>
          <w:sz w:val="28"/>
          <w:szCs w:val="28"/>
        </w:rPr>
        <w:t xml:space="preserve"> стратегии развития бизнеса. </w:t>
      </w:r>
      <w:r w:rsidR="00D11E82" w:rsidRPr="00B52A3E">
        <w:rPr>
          <w:sz w:val="28"/>
          <w:szCs w:val="28"/>
        </w:rPr>
        <w:t>Взаимосвязь</w:t>
      </w:r>
      <w:r w:rsidRPr="00B52A3E">
        <w:rPr>
          <w:sz w:val="28"/>
          <w:szCs w:val="28"/>
        </w:rPr>
        <w:t xml:space="preserve"> стратегического </w:t>
      </w:r>
      <w:r w:rsidR="00D11E82" w:rsidRPr="00B52A3E">
        <w:rPr>
          <w:sz w:val="28"/>
          <w:szCs w:val="28"/>
        </w:rPr>
        <w:t xml:space="preserve">и долгосрочного </w:t>
      </w:r>
      <w:r w:rsidRPr="00B52A3E">
        <w:rPr>
          <w:sz w:val="28"/>
          <w:szCs w:val="28"/>
        </w:rPr>
        <w:t>финансового планирования. Принципы и методы планирования основных финансовых показателей</w:t>
      </w:r>
      <w:r w:rsidR="00D11E82" w:rsidRPr="00B52A3E">
        <w:rPr>
          <w:sz w:val="28"/>
          <w:szCs w:val="28"/>
        </w:rPr>
        <w:t xml:space="preserve"> корпорации</w:t>
      </w:r>
      <w:r w:rsidRPr="00B52A3E">
        <w:rPr>
          <w:sz w:val="28"/>
          <w:szCs w:val="28"/>
        </w:rPr>
        <w:t xml:space="preserve">. Виды финансового планирования. Содержание процесса финансового планирования деятельности </w:t>
      </w:r>
      <w:r w:rsidR="0094301B" w:rsidRPr="00B52A3E">
        <w:rPr>
          <w:sz w:val="28"/>
          <w:szCs w:val="28"/>
        </w:rPr>
        <w:t>корпорации</w:t>
      </w:r>
      <w:r w:rsidRPr="00B52A3E">
        <w:rPr>
          <w:sz w:val="28"/>
          <w:szCs w:val="28"/>
        </w:rPr>
        <w:t xml:space="preserve">. </w:t>
      </w:r>
      <w:r w:rsidR="00D11E82" w:rsidRPr="00B52A3E">
        <w:rPr>
          <w:sz w:val="28"/>
          <w:szCs w:val="28"/>
        </w:rPr>
        <w:t xml:space="preserve"> </w:t>
      </w:r>
      <w:r w:rsidR="00D11E82" w:rsidRPr="00B52A3E">
        <w:rPr>
          <w:sz w:val="28"/>
          <w:szCs w:val="28"/>
        </w:rPr>
        <w:lastRenderedPageBreak/>
        <w:t xml:space="preserve">Методы расчета основных показателей финансового плана: нормативный, балансовых расчетов, экономико-математического моделирования, факторный, экстраполяции, расчетно-аналитический. </w:t>
      </w:r>
      <w:r w:rsidRPr="00B52A3E">
        <w:rPr>
          <w:sz w:val="28"/>
          <w:szCs w:val="28"/>
        </w:rPr>
        <w:t xml:space="preserve">Оценка результатов стратегического финансового планирования с использованием </w:t>
      </w:r>
      <w:r w:rsidR="00E52B14" w:rsidRPr="00B52A3E">
        <w:rPr>
          <w:sz w:val="28"/>
          <w:szCs w:val="28"/>
        </w:rPr>
        <w:t>ключевых показателей результативности</w:t>
      </w:r>
      <w:r w:rsidR="00D8784B" w:rsidRPr="00B52A3E">
        <w:rPr>
          <w:sz w:val="28"/>
          <w:szCs w:val="28"/>
        </w:rPr>
        <w:t>.</w:t>
      </w:r>
    </w:p>
    <w:p w14:paraId="399BD43D" w14:textId="4000AB14" w:rsidR="00D8784B" w:rsidRPr="00B52A3E" w:rsidRDefault="00DB1D88" w:rsidP="00E86DC2">
      <w:pPr>
        <w:spacing w:line="360" w:lineRule="auto"/>
        <w:ind w:firstLine="709"/>
        <w:contextualSpacing/>
        <w:jc w:val="both"/>
        <w:rPr>
          <w:sz w:val="28"/>
          <w:szCs w:val="28"/>
        </w:rPr>
      </w:pPr>
      <w:r w:rsidRPr="00B52A3E">
        <w:rPr>
          <w:sz w:val="28"/>
          <w:szCs w:val="28"/>
        </w:rPr>
        <w:t xml:space="preserve"> </w:t>
      </w:r>
      <w:r w:rsidR="005356A1" w:rsidRPr="00B52A3E">
        <w:rPr>
          <w:sz w:val="28"/>
          <w:szCs w:val="28"/>
        </w:rPr>
        <w:t xml:space="preserve">Финансовый план как раздел бизнес-плана </w:t>
      </w:r>
      <w:r w:rsidR="00EF0A90" w:rsidRPr="00B52A3E">
        <w:rPr>
          <w:sz w:val="28"/>
          <w:szCs w:val="28"/>
        </w:rPr>
        <w:t>корпорации</w:t>
      </w:r>
      <w:r w:rsidR="005356A1" w:rsidRPr="00B52A3E">
        <w:rPr>
          <w:sz w:val="28"/>
          <w:szCs w:val="28"/>
        </w:rPr>
        <w:t>. Цель и задачи его разработки. Основные разделы бизнес-плана и их взаимосвязь с</w:t>
      </w:r>
      <w:r w:rsidR="006B5AC5" w:rsidRPr="00B52A3E">
        <w:rPr>
          <w:sz w:val="28"/>
          <w:szCs w:val="28"/>
        </w:rPr>
        <w:t xml:space="preserve">о стратегическим </w:t>
      </w:r>
      <w:r w:rsidR="005356A1" w:rsidRPr="00B52A3E">
        <w:rPr>
          <w:sz w:val="28"/>
          <w:szCs w:val="28"/>
        </w:rPr>
        <w:t xml:space="preserve">финансовым планом </w:t>
      </w:r>
      <w:r w:rsidR="006B5AC5" w:rsidRPr="00B52A3E">
        <w:rPr>
          <w:sz w:val="28"/>
          <w:szCs w:val="28"/>
        </w:rPr>
        <w:t>корпорации</w:t>
      </w:r>
      <w:r w:rsidR="005356A1" w:rsidRPr="00B52A3E">
        <w:rPr>
          <w:sz w:val="28"/>
          <w:szCs w:val="28"/>
        </w:rPr>
        <w:t>. Формат документов финансового плана</w:t>
      </w:r>
      <w:r w:rsidR="00D11E82" w:rsidRPr="00B52A3E">
        <w:rPr>
          <w:sz w:val="28"/>
          <w:szCs w:val="28"/>
        </w:rPr>
        <w:t xml:space="preserve"> в рамках бизнес-планирования.</w:t>
      </w:r>
    </w:p>
    <w:p w14:paraId="4F622979" w14:textId="031B8898" w:rsidR="00D96169" w:rsidRPr="00B52A3E" w:rsidRDefault="00117033" w:rsidP="003C3BDC">
      <w:pPr>
        <w:pStyle w:val="1"/>
        <w:tabs>
          <w:tab w:val="right" w:leader="dot" w:pos="9480"/>
        </w:tabs>
        <w:spacing w:line="360" w:lineRule="auto"/>
        <w:ind w:firstLine="709"/>
        <w:jc w:val="both"/>
      </w:pPr>
      <w:bookmarkStart w:id="17" w:name="_Toc34732552"/>
      <w:r w:rsidRPr="00B52A3E">
        <w:t xml:space="preserve">5.2. </w:t>
      </w:r>
      <w:r w:rsidR="001D0315" w:rsidRPr="00B52A3E">
        <w:t>Учебно-</w:t>
      </w:r>
      <w:r w:rsidR="00D96169" w:rsidRPr="00B52A3E">
        <w:t>тематический план</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495"/>
        <w:gridCol w:w="654"/>
        <w:gridCol w:w="766"/>
        <w:gridCol w:w="776"/>
        <w:gridCol w:w="1226"/>
        <w:gridCol w:w="1354"/>
        <w:gridCol w:w="1614"/>
        <w:gridCol w:w="1292"/>
      </w:tblGrid>
      <w:tr w:rsidR="00B52A3E" w:rsidRPr="00B52A3E" w14:paraId="6D2EC3FD" w14:textId="77777777" w:rsidTr="00F2673D">
        <w:tc>
          <w:tcPr>
            <w:tcW w:w="0" w:type="auto"/>
            <w:vMerge w:val="restart"/>
            <w:shd w:val="clear" w:color="auto" w:fill="auto"/>
          </w:tcPr>
          <w:p w14:paraId="39DADF3C" w14:textId="77777777" w:rsidR="0003084F" w:rsidRPr="00B52A3E" w:rsidRDefault="0003084F" w:rsidP="008743E0">
            <w:pPr>
              <w:tabs>
                <w:tab w:val="right" w:pos="851"/>
              </w:tabs>
            </w:pPr>
            <w:r w:rsidRPr="00B52A3E">
              <w:t>№</w:t>
            </w:r>
          </w:p>
          <w:p w14:paraId="1CB2D4CB" w14:textId="77777777" w:rsidR="0003084F" w:rsidRPr="00B52A3E" w:rsidRDefault="0003084F" w:rsidP="008743E0">
            <w:pPr>
              <w:tabs>
                <w:tab w:val="right" w:pos="851"/>
              </w:tabs>
            </w:pPr>
            <w:r w:rsidRPr="00B52A3E">
              <w:t>п/п</w:t>
            </w:r>
          </w:p>
        </w:tc>
        <w:tc>
          <w:tcPr>
            <w:tcW w:w="0" w:type="auto"/>
            <w:vMerge w:val="restart"/>
            <w:shd w:val="clear" w:color="auto" w:fill="auto"/>
          </w:tcPr>
          <w:p w14:paraId="139A3AFA" w14:textId="77777777" w:rsidR="0003084F" w:rsidRPr="00B52A3E" w:rsidRDefault="0003084F" w:rsidP="008743E0">
            <w:pPr>
              <w:tabs>
                <w:tab w:val="right" w:pos="851"/>
              </w:tabs>
            </w:pPr>
            <w:r w:rsidRPr="00B52A3E">
              <w:rPr>
                <w:b/>
              </w:rPr>
              <w:t>Наименование тем  (разделов) дисциплины</w:t>
            </w:r>
          </w:p>
        </w:tc>
        <w:tc>
          <w:tcPr>
            <w:tcW w:w="0" w:type="auto"/>
            <w:gridSpan w:val="6"/>
          </w:tcPr>
          <w:p w14:paraId="1ED54A63" w14:textId="77777777" w:rsidR="0003084F" w:rsidRPr="00B52A3E" w:rsidRDefault="0003084F" w:rsidP="008743E0">
            <w:pPr>
              <w:tabs>
                <w:tab w:val="right" w:pos="851"/>
              </w:tabs>
              <w:jc w:val="center"/>
              <w:rPr>
                <w:b/>
              </w:rPr>
            </w:pPr>
            <w:r w:rsidRPr="00B52A3E">
              <w:rPr>
                <w:b/>
              </w:rPr>
              <w:t>Трудоемкость в часах</w:t>
            </w:r>
          </w:p>
        </w:tc>
        <w:tc>
          <w:tcPr>
            <w:tcW w:w="0" w:type="auto"/>
            <w:vMerge w:val="restart"/>
            <w:shd w:val="clear" w:color="auto" w:fill="auto"/>
          </w:tcPr>
          <w:p w14:paraId="779368F7" w14:textId="77777777" w:rsidR="0003084F" w:rsidRPr="00B52A3E" w:rsidRDefault="0003084F" w:rsidP="008743E0">
            <w:pPr>
              <w:tabs>
                <w:tab w:val="right" w:pos="851"/>
              </w:tabs>
              <w:rPr>
                <w:b/>
              </w:rPr>
            </w:pPr>
            <w:r w:rsidRPr="00B52A3E">
              <w:rPr>
                <w:b/>
              </w:rPr>
              <w:t>Формы текущего контроля успеваемости</w:t>
            </w:r>
          </w:p>
        </w:tc>
      </w:tr>
      <w:tr w:rsidR="00B52A3E" w:rsidRPr="00B52A3E" w14:paraId="2D33123A" w14:textId="77777777" w:rsidTr="00F2673D">
        <w:tc>
          <w:tcPr>
            <w:tcW w:w="0" w:type="auto"/>
            <w:vMerge/>
            <w:shd w:val="clear" w:color="auto" w:fill="auto"/>
          </w:tcPr>
          <w:p w14:paraId="3621AF48" w14:textId="77777777" w:rsidR="0003084F" w:rsidRPr="00B52A3E" w:rsidRDefault="0003084F" w:rsidP="008743E0">
            <w:pPr>
              <w:tabs>
                <w:tab w:val="right" w:pos="851"/>
              </w:tabs>
            </w:pPr>
          </w:p>
        </w:tc>
        <w:tc>
          <w:tcPr>
            <w:tcW w:w="0" w:type="auto"/>
            <w:vMerge/>
            <w:shd w:val="clear" w:color="auto" w:fill="auto"/>
          </w:tcPr>
          <w:p w14:paraId="454E2610" w14:textId="77777777" w:rsidR="0003084F" w:rsidRPr="00B52A3E" w:rsidRDefault="0003084F" w:rsidP="008743E0">
            <w:pPr>
              <w:tabs>
                <w:tab w:val="right" w:pos="851"/>
              </w:tabs>
            </w:pPr>
          </w:p>
        </w:tc>
        <w:tc>
          <w:tcPr>
            <w:tcW w:w="0" w:type="auto"/>
            <w:vMerge w:val="restart"/>
            <w:shd w:val="clear" w:color="auto" w:fill="auto"/>
          </w:tcPr>
          <w:p w14:paraId="62170389" w14:textId="77777777" w:rsidR="0003084F" w:rsidRPr="00B52A3E" w:rsidRDefault="0003084F" w:rsidP="008743E0">
            <w:pPr>
              <w:tabs>
                <w:tab w:val="right" w:pos="851"/>
              </w:tabs>
              <w:rPr>
                <w:b/>
              </w:rPr>
            </w:pPr>
            <w:r w:rsidRPr="00B52A3E">
              <w:rPr>
                <w:b/>
              </w:rPr>
              <w:t>Всего</w:t>
            </w:r>
          </w:p>
        </w:tc>
        <w:tc>
          <w:tcPr>
            <w:tcW w:w="0" w:type="auto"/>
            <w:gridSpan w:val="4"/>
            <w:shd w:val="clear" w:color="auto" w:fill="auto"/>
          </w:tcPr>
          <w:p w14:paraId="27EF82CD" w14:textId="77777777" w:rsidR="0003084F" w:rsidRPr="00B52A3E" w:rsidRDefault="0003084F" w:rsidP="008743E0">
            <w:pPr>
              <w:tabs>
                <w:tab w:val="right" w:pos="851"/>
              </w:tabs>
              <w:rPr>
                <w:b/>
              </w:rPr>
            </w:pPr>
            <w:r w:rsidRPr="00B52A3E">
              <w:rPr>
                <w:b/>
              </w:rPr>
              <w:t>Аудиторная работа</w:t>
            </w:r>
          </w:p>
        </w:tc>
        <w:tc>
          <w:tcPr>
            <w:tcW w:w="0" w:type="auto"/>
            <w:vMerge w:val="restart"/>
            <w:shd w:val="clear" w:color="auto" w:fill="auto"/>
          </w:tcPr>
          <w:p w14:paraId="2A79B8C2" w14:textId="77777777" w:rsidR="0003084F" w:rsidRPr="00B52A3E" w:rsidRDefault="0003084F" w:rsidP="008743E0">
            <w:pPr>
              <w:tabs>
                <w:tab w:val="right" w:pos="851"/>
              </w:tabs>
            </w:pPr>
            <w:r w:rsidRPr="00B52A3E">
              <w:rPr>
                <w:b/>
              </w:rPr>
              <w:t>Самостоятельная работа</w:t>
            </w:r>
          </w:p>
        </w:tc>
        <w:tc>
          <w:tcPr>
            <w:tcW w:w="0" w:type="auto"/>
            <w:vMerge/>
            <w:shd w:val="clear" w:color="auto" w:fill="auto"/>
          </w:tcPr>
          <w:p w14:paraId="1AB1AC7E" w14:textId="77777777" w:rsidR="0003084F" w:rsidRPr="00B52A3E" w:rsidRDefault="0003084F" w:rsidP="008743E0">
            <w:pPr>
              <w:tabs>
                <w:tab w:val="right" w:pos="851"/>
              </w:tabs>
            </w:pPr>
          </w:p>
        </w:tc>
      </w:tr>
      <w:tr w:rsidR="00B52A3E" w:rsidRPr="00B52A3E" w14:paraId="54322A03" w14:textId="77777777" w:rsidTr="00F2673D">
        <w:tc>
          <w:tcPr>
            <w:tcW w:w="0" w:type="auto"/>
            <w:vMerge/>
            <w:shd w:val="clear" w:color="auto" w:fill="auto"/>
          </w:tcPr>
          <w:p w14:paraId="1B4EF43E" w14:textId="77777777" w:rsidR="0003084F" w:rsidRPr="00B52A3E" w:rsidRDefault="0003084F" w:rsidP="008743E0">
            <w:pPr>
              <w:tabs>
                <w:tab w:val="right" w:pos="851"/>
              </w:tabs>
            </w:pPr>
          </w:p>
        </w:tc>
        <w:tc>
          <w:tcPr>
            <w:tcW w:w="0" w:type="auto"/>
            <w:vMerge/>
            <w:shd w:val="clear" w:color="auto" w:fill="auto"/>
          </w:tcPr>
          <w:p w14:paraId="3EFCB8B4" w14:textId="77777777" w:rsidR="0003084F" w:rsidRPr="00B52A3E" w:rsidRDefault="0003084F" w:rsidP="008743E0">
            <w:pPr>
              <w:tabs>
                <w:tab w:val="right" w:pos="851"/>
              </w:tabs>
            </w:pPr>
          </w:p>
        </w:tc>
        <w:tc>
          <w:tcPr>
            <w:tcW w:w="0" w:type="auto"/>
            <w:vMerge/>
            <w:shd w:val="clear" w:color="auto" w:fill="auto"/>
          </w:tcPr>
          <w:p w14:paraId="0046A47E" w14:textId="77777777" w:rsidR="0003084F" w:rsidRPr="00B52A3E" w:rsidRDefault="0003084F" w:rsidP="008743E0">
            <w:pPr>
              <w:tabs>
                <w:tab w:val="right" w:pos="851"/>
              </w:tabs>
            </w:pPr>
          </w:p>
        </w:tc>
        <w:tc>
          <w:tcPr>
            <w:tcW w:w="0" w:type="auto"/>
            <w:shd w:val="clear" w:color="auto" w:fill="auto"/>
          </w:tcPr>
          <w:p w14:paraId="312113BF" w14:textId="77777777" w:rsidR="0003084F" w:rsidRPr="00B52A3E" w:rsidRDefault="0003084F" w:rsidP="008743E0">
            <w:pPr>
              <w:tabs>
                <w:tab w:val="right" w:pos="851"/>
              </w:tabs>
            </w:pPr>
            <w:r w:rsidRPr="00B52A3E">
              <w:t xml:space="preserve">Общая, в </w:t>
            </w:r>
            <w:proofErr w:type="spellStart"/>
            <w:r w:rsidRPr="00B52A3E">
              <w:t>т.ч</w:t>
            </w:r>
            <w:proofErr w:type="spellEnd"/>
            <w:r w:rsidRPr="00B52A3E">
              <w:t>.:</w:t>
            </w:r>
          </w:p>
        </w:tc>
        <w:tc>
          <w:tcPr>
            <w:tcW w:w="0" w:type="auto"/>
            <w:shd w:val="clear" w:color="auto" w:fill="auto"/>
          </w:tcPr>
          <w:p w14:paraId="5CFF530A" w14:textId="77777777" w:rsidR="0003084F" w:rsidRPr="00B52A3E" w:rsidRDefault="0003084F" w:rsidP="008743E0">
            <w:pPr>
              <w:tabs>
                <w:tab w:val="right" w:pos="851"/>
              </w:tabs>
            </w:pPr>
            <w:r w:rsidRPr="00B52A3E">
              <w:t>Лекции</w:t>
            </w:r>
          </w:p>
        </w:tc>
        <w:tc>
          <w:tcPr>
            <w:tcW w:w="0" w:type="auto"/>
            <w:shd w:val="clear" w:color="auto" w:fill="auto"/>
          </w:tcPr>
          <w:p w14:paraId="4A2187E4" w14:textId="77777777" w:rsidR="0003084F" w:rsidRPr="00B52A3E" w:rsidRDefault="0003084F" w:rsidP="008743E0">
            <w:pPr>
              <w:tabs>
                <w:tab w:val="right" w:pos="851"/>
              </w:tabs>
            </w:pPr>
            <w:r w:rsidRPr="00B52A3E">
              <w:t>Семинары, практические   занятия</w:t>
            </w:r>
          </w:p>
        </w:tc>
        <w:tc>
          <w:tcPr>
            <w:tcW w:w="0" w:type="auto"/>
          </w:tcPr>
          <w:p w14:paraId="036706D4" w14:textId="77777777" w:rsidR="0003084F" w:rsidRPr="00B52A3E" w:rsidRDefault="0003084F" w:rsidP="008743E0">
            <w:pPr>
              <w:tabs>
                <w:tab w:val="right" w:pos="851"/>
              </w:tabs>
            </w:pPr>
            <w:r w:rsidRPr="00B52A3E">
              <w:t>Занятия в интерактивных  формах</w:t>
            </w:r>
          </w:p>
        </w:tc>
        <w:tc>
          <w:tcPr>
            <w:tcW w:w="0" w:type="auto"/>
            <w:vMerge/>
            <w:shd w:val="clear" w:color="auto" w:fill="auto"/>
          </w:tcPr>
          <w:p w14:paraId="227DB40E" w14:textId="77777777" w:rsidR="0003084F" w:rsidRPr="00B52A3E" w:rsidRDefault="0003084F" w:rsidP="008743E0">
            <w:pPr>
              <w:tabs>
                <w:tab w:val="right" w:pos="851"/>
              </w:tabs>
            </w:pPr>
          </w:p>
        </w:tc>
        <w:tc>
          <w:tcPr>
            <w:tcW w:w="0" w:type="auto"/>
            <w:vMerge/>
            <w:shd w:val="clear" w:color="auto" w:fill="auto"/>
          </w:tcPr>
          <w:p w14:paraId="4B714A09" w14:textId="77777777" w:rsidR="0003084F" w:rsidRPr="00B52A3E" w:rsidRDefault="0003084F" w:rsidP="008743E0">
            <w:pPr>
              <w:tabs>
                <w:tab w:val="right" w:pos="851"/>
              </w:tabs>
            </w:pPr>
          </w:p>
        </w:tc>
      </w:tr>
      <w:tr w:rsidR="00B52A3E" w:rsidRPr="00B52A3E" w14:paraId="3686C44C" w14:textId="77777777" w:rsidTr="00F2673D">
        <w:tc>
          <w:tcPr>
            <w:tcW w:w="0" w:type="auto"/>
            <w:shd w:val="clear" w:color="auto" w:fill="auto"/>
          </w:tcPr>
          <w:p w14:paraId="2382A0C4" w14:textId="77777777" w:rsidR="0003084F" w:rsidRPr="00B52A3E" w:rsidRDefault="0003084F" w:rsidP="008743E0">
            <w:pPr>
              <w:tabs>
                <w:tab w:val="right" w:pos="851"/>
              </w:tabs>
            </w:pPr>
            <w:r w:rsidRPr="00B52A3E">
              <w:t>1.</w:t>
            </w:r>
          </w:p>
        </w:tc>
        <w:tc>
          <w:tcPr>
            <w:tcW w:w="0" w:type="auto"/>
            <w:shd w:val="clear" w:color="auto" w:fill="auto"/>
          </w:tcPr>
          <w:p w14:paraId="655E335A" w14:textId="28130BC1" w:rsidR="0003084F" w:rsidRPr="00B52A3E" w:rsidRDefault="008743E0" w:rsidP="008743E0">
            <w:pPr>
              <w:contextualSpacing/>
              <w:jc w:val="both"/>
            </w:pPr>
            <w:r w:rsidRPr="00B52A3E">
              <w:rPr>
                <w:bCs/>
              </w:rPr>
              <w:t>Стратегические финансы, фина</w:t>
            </w:r>
            <w:r w:rsidR="00DC124C" w:rsidRPr="00B52A3E">
              <w:rPr>
                <w:bCs/>
              </w:rPr>
              <w:t xml:space="preserve">нсовая архитектура корпорации и </w:t>
            </w:r>
            <w:r w:rsidRPr="00B52A3E">
              <w:rPr>
                <w:bCs/>
              </w:rPr>
              <w:t>инвестирование</w:t>
            </w:r>
          </w:p>
        </w:tc>
        <w:tc>
          <w:tcPr>
            <w:tcW w:w="0" w:type="auto"/>
            <w:shd w:val="clear" w:color="auto" w:fill="auto"/>
            <w:vAlign w:val="center"/>
          </w:tcPr>
          <w:p w14:paraId="69E4EDB7" w14:textId="2F044E2D" w:rsidR="0003084F" w:rsidRPr="00B52A3E" w:rsidRDefault="00E452A0" w:rsidP="00F2673D">
            <w:pPr>
              <w:tabs>
                <w:tab w:val="right" w:pos="851"/>
              </w:tabs>
              <w:jc w:val="center"/>
            </w:pPr>
            <w:r w:rsidRPr="00B52A3E">
              <w:t>24</w:t>
            </w:r>
          </w:p>
        </w:tc>
        <w:tc>
          <w:tcPr>
            <w:tcW w:w="0" w:type="auto"/>
            <w:shd w:val="clear" w:color="auto" w:fill="auto"/>
            <w:vAlign w:val="center"/>
          </w:tcPr>
          <w:p w14:paraId="0E808683" w14:textId="0020AACC" w:rsidR="0003084F" w:rsidRPr="00B52A3E" w:rsidRDefault="00E452A0" w:rsidP="00F2673D">
            <w:pPr>
              <w:tabs>
                <w:tab w:val="right" w:pos="851"/>
              </w:tabs>
              <w:jc w:val="center"/>
            </w:pPr>
            <w:r w:rsidRPr="00B52A3E">
              <w:t>6</w:t>
            </w:r>
          </w:p>
        </w:tc>
        <w:tc>
          <w:tcPr>
            <w:tcW w:w="0" w:type="auto"/>
            <w:shd w:val="clear" w:color="auto" w:fill="auto"/>
            <w:vAlign w:val="center"/>
          </w:tcPr>
          <w:p w14:paraId="73B4FAD2" w14:textId="4680AEC2" w:rsidR="0003084F" w:rsidRPr="00B52A3E" w:rsidRDefault="00E452A0" w:rsidP="00F2673D">
            <w:pPr>
              <w:tabs>
                <w:tab w:val="right" w:pos="851"/>
              </w:tabs>
              <w:jc w:val="center"/>
            </w:pPr>
            <w:r w:rsidRPr="00B52A3E">
              <w:t>2</w:t>
            </w:r>
          </w:p>
        </w:tc>
        <w:tc>
          <w:tcPr>
            <w:tcW w:w="0" w:type="auto"/>
            <w:shd w:val="clear" w:color="auto" w:fill="auto"/>
            <w:vAlign w:val="center"/>
          </w:tcPr>
          <w:p w14:paraId="01074314" w14:textId="34489194" w:rsidR="0003084F" w:rsidRPr="00B52A3E" w:rsidRDefault="00E452A0" w:rsidP="00F2673D">
            <w:pPr>
              <w:tabs>
                <w:tab w:val="right" w:pos="851"/>
              </w:tabs>
              <w:jc w:val="center"/>
            </w:pPr>
            <w:r w:rsidRPr="00B52A3E">
              <w:t>4</w:t>
            </w:r>
          </w:p>
        </w:tc>
        <w:tc>
          <w:tcPr>
            <w:tcW w:w="0" w:type="auto"/>
            <w:vAlign w:val="center"/>
          </w:tcPr>
          <w:p w14:paraId="0EA50240" w14:textId="64C9DC13" w:rsidR="0003084F" w:rsidRPr="00B52A3E" w:rsidRDefault="00E452A0" w:rsidP="00F2673D">
            <w:pPr>
              <w:tabs>
                <w:tab w:val="right" w:pos="851"/>
              </w:tabs>
              <w:jc w:val="center"/>
            </w:pPr>
            <w:r w:rsidRPr="00B52A3E">
              <w:t>2</w:t>
            </w:r>
          </w:p>
        </w:tc>
        <w:tc>
          <w:tcPr>
            <w:tcW w:w="0" w:type="auto"/>
            <w:shd w:val="clear" w:color="auto" w:fill="auto"/>
            <w:vAlign w:val="center"/>
          </w:tcPr>
          <w:p w14:paraId="6B541CA0" w14:textId="59F94857" w:rsidR="0003084F" w:rsidRPr="00B52A3E" w:rsidRDefault="00E452A0" w:rsidP="00F2673D">
            <w:pPr>
              <w:tabs>
                <w:tab w:val="right" w:pos="851"/>
              </w:tabs>
              <w:jc w:val="center"/>
            </w:pPr>
            <w:r w:rsidRPr="00B52A3E">
              <w:t>18</w:t>
            </w:r>
          </w:p>
        </w:tc>
        <w:tc>
          <w:tcPr>
            <w:tcW w:w="0" w:type="auto"/>
            <w:shd w:val="clear" w:color="auto" w:fill="auto"/>
          </w:tcPr>
          <w:p w14:paraId="14DB277E" w14:textId="6F1B44C8" w:rsidR="0003084F" w:rsidRPr="00B52A3E" w:rsidRDefault="00AE32A9" w:rsidP="00F2673D">
            <w:pPr>
              <w:tabs>
                <w:tab w:val="right" w:pos="851"/>
              </w:tabs>
            </w:pPr>
            <w:r w:rsidRPr="00B52A3E">
              <w:t xml:space="preserve">Групповое обсуждение вопросов, </w:t>
            </w:r>
            <w:r w:rsidR="00F2673D" w:rsidRPr="00B52A3E">
              <w:t>устный опрос, решение тестовых заданий</w:t>
            </w:r>
          </w:p>
        </w:tc>
      </w:tr>
      <w:tr w:rsidR="00B52A3E" w:rsidRPr="00B52A3E" w14:paraId="1849586B" w14:textId="77777777" w:rsidTr="00F2673D">
        <w:tc>
          <w:tcPr>
            <w:tcW w:w="0" w:type="auto"/>
            <w:shd w:val="clear" w:color="auto" w:fill="auto"/>
          </w:tcPr>
          <w:p w14:paraId="6B2561F0" w14:textId="77777777" w:rsidR="0003084F" w:rsidRPr="00B52A3E" w:rsidRDefault="0003084F" w:rsidP="008743E0">
            <w:pPr>
              <w:tabs>
                <w:tab w:val="right" w:pos="851"/>
              </w:tabs>
            </w:pPr>
            <w:r w:rsidRPr="00B52A3E">
              <w:t>2.</w:t>
            </w:r>
          </w:p>
        </w:tc>
        <w:tc>
          <w:tcPr>
            <w:tcW w:w="0" w:type="auto"/>
            <w:shd w:val="clear" w:color="auto" w:fill="auto"/>
          </w:tcPr>
          <w:p w14:paraId="142B1539" w14:textId="3035DCC3" w:rsidR="0003084F" w:rsidRPr="00B52A3E" w:rsidRDefault="008743E0" w:rsidP="008743E0">
            <w:pPr>
              <w:contextualSpacing/>
              <w:jc w:val="both"/>
            </w:pPr>
            <w:r w:rsidRPr="00B52A3E">
              <w:rPr>
                <w:bCs/>
              </w:rPr>
              <w:t>Стратегические финансы как основа формирования финансовой политики корпорации</w:t>
            </w:r>
          </w:p>
        </w:tc>
        <w:tc>
          <w:tcPr>
            <w:tcW w:w="0" w:type="auto"/>
            <w:shd w:val="clear" w:color="auto" w:fill="auto"/>
            <w:vAlign w:val="center"/>
          </w:tcPr>
          <w:p w14:paraId="53D9E7E0" w14:textId="48506A67" w:rsidR="0003084F" w:rsidRPr="00B52A3E" w:rsidRDefault="00E452A0" w:rsidP="00F2673D">
            <w:pPr>
              <w:tabs>
                <w:tab w:val="right" w:pos="851"/>
              </w:tabs>
              <w:jc w:val="center"/>
            </w:pPr>
            <w:r w:rsidRPr="00B52A3E">
              <w:t>30</w:t>
            </w:r>
          </w:p>
        </w:tc>
        <w:tc>
          <w:tcPr>
            <w:tcW w:w="0" w:type="auto"/>
            <w:shd w:val="clear" w:color="auto" w:fill="auto"/>
            <w:vAlign w:val="center"/>
          </w:tcPr>
          <w:p w14:paraId="69A150BE" w14:textId="1011F444" w:rsidR="0003084F" w:rsidRPr="00B52A3E" w:rsidRDefault="00E452A0" w:rsidP="00F2673D">
            <w:pPr>
              <w:tabs>
                <w:tab w:val="right" w:pos="851"/>
              </w:tabs>
              <w:jc w:val="center"/>
            </w:pPr>
            <w:r w:rsidRPr="00B52A3E">
              <w:t>12</w:t>
            </w:r>
          </w:p>
        </w:tc>
        <w:tc>
          <w:tcPr>
            <w:tcW w:w="0" w:type="auto"/>
            <w:shd w:val="clear" w:color="auto" w:fill="auto"/>
            <w:vAlign w:val="center"/>
          </w:tcPr>
          <w:p w14:paraId="6CA37717" w14:textId="3F148560" w:rsidR="0003084F" w:rsidRPr="00B52A3E" w:rsidRDefault="00E452A0" w:rsidP="00F2673D">
            <w:pPr>
              <w:tabs>
                <w:tab w:val="right" w:pos="851"/>
              </w:tabs>
              <w:jc w:val="center"/>
            </w:pPr>
            <w:r w:rsidRPr="00B52A3E">
              <w:t>4</w:t>
            </w:r>
          </w:p>
        </w:tc>
        <w:tc>
          <w:tcPr>
            <w:tcW w:w="0" w:type="auto"/>
            <w:shd w:val="clear" w:color="auto" w:fill="auto"/>
            <w:vAlign w:val="center"/>
          </w:tcPr>
          <w:p w14:paraId="561CA70A" w14:textId="5A9DCF15" w:rsidR="0003084F" w:rsidRPr="00B52A3E" w:rsidRDefault="00E452A0" w:rsidP="00F2673D">
            <w:pPr>
              <w:tabs>
                <w:tab w:val="right" w:pos="851"/>
              </w:tabs>
              <w:jc w:val="center"/>
            </w:pPr>
            <w:r w:rsidRPr="00B52A3E">
              <w:t>8</w:t>
            </w:r>
          </w:p>
        </w:tc>
        <w:tc>
          <w:tcPr>
            <w:tcW w:w="0" w:type="auto"/>
            <w:vAlign w:val="center"/>
          </w:tcPr>
          <w:p w14:paraId="244103E0" w14:textId="29CFCFC2" w:rsidR="0003084F" w:rsidRPr="00B52A3E" w:rsidRDefault="00E452A0" w:rsidP="00F2673D">
            <w:pPr>
              <w:tabs>
                <w:tab w:val="right" w:pos="851"/>
              </w:tabs>
              <w:jc w:val="center"/>
            </w:pPr>
            <w:r w:rsidRPr="00B52A3E">
              <w:t>6</w:t>
            </w:r>
          </w:p>
        </w:tc>
        <w:tc>
          <w:tcPr>
            <w:tcW w:w="0" w:type="auto"/>
            <w:shd w:val="clear" w:color="auto" w:fill="auto"/>
            <w:vAlign w:val="center"/>
          </w:tcPr>
          <w:p w14:paraId="6D3E68A9" w14:textId="367326F3" w:rsidR="0003084F" w:rsidRPr="00B52A3E" w:rsidRDefault="00E452A0" w:rsidP="00F2673D">
            <w:pPr>
              <w:tabs>
                <w:tab w:val="right" w:pos="851"/>
              </w:tabs>
              <w:jc w:val="center"/>
            </w:pPr>
            <w:r w:rsidRPr="00B52A3E">
              <w:t>18</w:t>
            </w:r>
          </w:p>
        </w:tc>
        <w:tc>
          <w:tcPr>
            <w:tcW w:w="0" w:type="auto"/>
            <w:shd w:val="clear" w:color="auto" w:fill="auto"/>
          </w:tcPr>
          <w:p w14:paraId="0E4215C1" w14:textId="14CA3851" w:rsidR="0003084F" w:rsidRPr="00B52A3E" w:rsidRDefault="00F2673D" w:rsidP="00F2673D">
            <w:pPr>
              <w:tabs>
                <w:tab w:val="right" w:pos="851"/>
              </w:tabs>
            </w:pPr>
            <w:r w:rsidRPr="00B52A3E">
              <w:t xml:space="preserve">Групповая дискуссия, </w:t>
            </w:r>
            <w:r w:rsidR="00AE32A9" w:rsidRPr="00B52A3E">
              <w:t>устный опрос, решение ситуационных задач</w:t>
            </w:r>
            <w:r w:rsidRPr="00B52A3E">
              <w:t xml:space="preserve"> и тестовых заданий</w:t>
            </w:r>
          </w:p>
        </w:tc>
      </w:tr>
      <w:tr w:rsidR="00B52A3E" w:rsidRPr="00B52A3E" w14:paraId="075B92C2" w14:textId="77777777" w:rsidTr="00F2673D">
        <w:tc>
          <w:tcPr>
            <w:tcW w:w="0" w:type="auto"/>
            <w:shd w:val="clear" w:color="auto" w:fill="auto"/>
          </w:tcPr>
          <w:p w14:paraId="304058EF" w14:textId="0C3AF78F" w:rsidR="00195CE9" w:rsidRPr="00B52A3E" w:rsidRDefault="00195CE9" w:rsidP="008743E0">
            <w:pPr>
              <w:tabs>
                <w:tab w:val="right" w:pos="851"/>
              </w:tabs>
            </w:pPr>
            <w:r w:rsidRPr="00B52A3E">
              <w:t>3.</w:t>
            </w:r>
          </w:p>
        </w:tc>
        <w:tc>
          <w:tcPr>
            <w:tcW w:w="0" w:type="auto"/>
            <w:shd w:val="clear" w:color="auto" w:fill="auto"/>
          </w:tcPr>
          <w:p w14:paraId="2FA08D63" w14:textId="4CC13DEC" w:rsidR="00195CE9" w:rsidRPr="00B52A3E" w:rsidRDefault="008743E0" w:rsidP="008743E0">
            <w:pPr>
              <w:contextualSpacing/>
              <w:jc w:val="both"/>
            </w:pPr>
            <w:r w:rsidRPr="00B52A3E">
              <w:rPr>
                <w:bCs/>
              </w:rPr>
              <w:t>Стоимость как стратегический приоритет корпорации</w:t>
            </w:r>
          </w:p>
        </w:tc>
        <w:tc>
          <w:tcPr>
            <w:tcW w:w="0" w:type="auto"/>
            <w:shd w:val="clear" w:color="auto" w:fill="auto"/>
            <w:vAlign w:val="center"/>
          </w:tcPr>
          <w:p w14:paraId="3D5CCA29" w14:textId="3BF2D6B4" w:rsidR="00195CE9" w:rsidRPr="00B52A3E" w:rsidRDefault="00E452A0" w:rsidP="00F2673D">
            <w:pPr>
              <w:tabs>
                <w:tab w:val="right" w:pos="851"/>
              </w:tabs>
              <w:jc w:val="center"/>
            </w:pPr>
            <w:r w:rsidRPr="00B52A3E">
              <w:t>24</w:t>
            </w:r>
          </w:p>
        </w:tc>
        <w:tc>
          <w:tcPr>
            <w:tcW w:w="0" w:type="auto"/>
            <w:shd w:val="clear" w:color="auto" w:fill="auto"/>
            <w:vAlign w:val="center"/>
          </w:tcPr>
          <w:p w14:paraId="2BC44D67" w14:textId="5593CCC9" w:rsidR="00195CE9" w:rsidRPr="00B52A3E" w:rsidRDefault="00E452A0" w:rsidP="00F2673D">
            <w:pPr>
              <w:tabs>
                <w:tab w:val="right" w:pos="851"/>
              </w:tabs>
              <w:jc w:val="center"/>
            </w:pPr>
            <w:r w:rsidRPr="00B52A3E">
              <w:t>6</w:t>
            </w:r>
          </w:p>
        </w:tc>
        <w:tc>
          <w:tcPr>
            <w:tcW w:w="0" w:type="auto"/>
            <w:shd w:val="clear" w:color="auto" w:fill="auto"/>
            <w:vAlign w:val="center"/>
          </w:tcPr>
          <w:p w14:paraId="24DA3F56" w14:textId="28E518A2" w:rsidR="00195CE9" w:rsidRPr="00B52A3E" w:rsidRDefault="00E452A0" w:rsidP="00F2673D">
            <w:pPr>
              <w:tabs>
                <w:tab w:val="right" w:pos="851"/>
              </w:tabs>
              <w:jc w:val="center"/>
            </w:pPr>
            <w:r w:rsidRPr="00B52A3E">
              <w:t>2</w:t>
            </w:r>
          </w:p>
        </w:tc>
        <w:tc>
          <w:tcPr>
            <w:tcW w:w="0" w:type="auto"/>
            <w:shd w:val="clear" w:color="auto" w:fill="auto"/>
            <w:vAlign w:val="center"/>
          </w:tcPr>
          <w:p w14:paraId="63BC94B1" w14:textId="09941891" w:rsidR="00195CE9" w:rsidRPr="00B52A3E" w:rsidRDefault="00E452A0" w:rsidP="00F2673D">
            <w:pPr>
              <w:tabs>
                <w:tab w:val="right" w:pos="851"/>
              </w:tabs>
              <w:jc w:val="center"/>
            </w:pPr>
            <w:r w:rsidRPr="00B52A3E">
              <w:t>4</w:t>
            </w:r>
          </w:p>
        </w:tc>
        <w:tc>
          <w:tcPr>
            <w:tcW w:w="0" w:type="auto"/>
            <w:vAlign w:val="center"/>
          </w:tcPr>
          <w:p w14:paraId="54A12AF5" w14:textId="6E1A0833" w:rsidR="00195CE9" w:rsidRPr="00B52A3E" w:rsidRDefault="00E452A0" w:rsidP="00F2673D">
            <w:pPr>
              <w:tabs>
                <w:tab w:val="right" w:pos="851"/>
              </w:tabs>
              <w:jc w:val="center"/>
            </w:pPr>
            <w:r w:rsidRPr="00B52A3E">
              <w:t>3</w:t>
            </w:r>
          </w:p>
        </w:tc>
        <w:tc>
          <w:tcPr>
            <w:tcW w:w="0" w:type="auto"/>
            <w:shd w:val="clear" w:color="auto" w:fill="auto"/>
            <w:vAlign w:val="center"/>
          </w:tcPr>
          <w:p w14:paraId="45F9DEFB" w14:textId="2216749A" w:rsidR="00E452A0" w:rsidRPr="00B52A3E" w:rsidRDefault="00E452A0" w:rsidP="00F2673D">
            <w:pPr>
              <w:tabs>
                <w:tab w:val="right" w:pos="851"/>
              </w:tabs>
              <w:jc w:val="center"/>
            </w:pPr>
          </w:p>
          <w:p w14:paraId="5283F59C" w14:textId="67C9AA71" w:rsidR="00195CE9" w:rsidRPr="00B52A3E" w:rsidRDefault="00E452A0" w:rsidP="00F2673D">
            <w:pPr>
              <w:jc w:val="center"/>
            </w:pPr>
            <w:r w:rsidRPr="00B52A3E">
              <w:t>18</w:t>
            </w:r>
          </w:p>
        </w:tc>
        <w:tc>
          <w:tcPr>
            <w:tcW w:w="0" w:type="auto"/>
            <w:shd w:val="clear" w:color="auto" w:fill="auto"/>
          </w:tcPr>
          <w:p w14:paraId="1DEC2531" w14:textId="2E0B9E22" w:rsidR="00195CE9" w:rsidRPr="00B52A3E" w:rsidRDefault="00F2673D" w:rsidP="00F2673D">
            <w:pPr>
              <w:tabs>
                <w:tab w:val="right" w:pos="851"/>
              </w:tabs>
            </w:pPr>
            <w:r w:rsidRPr="00B52A3E">
              <w:t>Групповое обсуждение вопросов, устный</w:t>
            </w:r>
            <w:r w:rsidR="00AE32A9" w:rsidRPr="00B52A3E">
              <w:t xml:space="preserve"> опрос, </w:t>
            </w:r>
            <w:r w:rsidR="00AE32A9" w:rsidRPr="00B52A3E">
              <w:lastRenderedPageBreak/>
              <w:t>решение ситуационных задач</w:t>
            </w:r>
          </w:p>
        </w:tc>
      </w:tr>
      <w:tr w:rsidR="00B52A3E" w:rsidRPr="00B52A3E" w14:paraId="29F14FAE" w14:textId="77777777" w:rsidTr="00F2673D">
        <w:tc>
          <w:tcPr>
            <w:tcW w:w="0" w:type="auto"/>
            <w:shd w:val="clear" w:color="auto" w:fill="auto"/>
          </w:tcPr>
          <w:p w14:paraId="76197BB9" w14:textId="1776030F" w:rsidR="00195CE9" w:rsidRPr="00B52A3E" w:rsidRDefault="00195CE9" w:rsidP="008743E0">
            <w:pPr>
              <w:tabs>
                <w:tab w:val="right" w:pos="851"/>
              </w:tabs>
            </w:pPr>
            <w:r w:rsidRPr="00B52A3E">
              <w:lastRenderedPageBreak/>
              <w:t>4.</w:t>
            </w:r>
          </w:p>
        </w:tc>
        <w:tc>
          <w:tcPr>
            <w:tcW w:w="0" w:type="auto"/>
            <w:shd w:val="clear" w:color="auto" w:fill="auto"/>
          </w:tcPr>
          <w:p w14:paraId="4AAC5647" w14:textId="54D50228" w:rsidR="00195CE9" w:rsidRPr="00B52A3E" w:rsidRDefault="008743E0" w:rsidP="008743E0">
            <w:pPr>
              <w:contextualSpacing/>
              <w:jc w:val="both"/>
            </w:pPr>
            <w:r w:rsidRPr="00B52A3E">
              <w:rPr>
                <w:bCs/>
              </w:rPr>
              <w:t xml:space="preserve">Инструментарий </w:t>
            </w:r>
            <w:r w:rsidRPr="00B52A3E">
              <w:t>реализации финансовой стратегии</w:t>
            </w:r>
          </w:p>
        </w:tc>
        <w:tc>
          <w:tcPr>
            <w:tcW w:w="0" w:type="auto"/>
            <w:shd w:val="clear" w:color="auto" w:fill="auto"/>
            <w:vAlign w:val="center"/>
          </w:tcPr>
          <w:p w14:paraId="5076B530" w14:textId="35386ABE" w:rsidR="00195CE9" w:rsidRPr="00B52A3E" w:rsidRDefault="00E452A0" w:rsidP="00F2673D">
            <w:pPr>
              <w:tabs>
                <w:tab w:val="right" w:pos="851"/>
              </w:tabs>
              <w:jc w:val="center"/>
            </w:pPr>
            <w:r w:rsidRPr="00B52A3E">
              <w:t>30</w:t>
            </w:r>
          </w:p>
        </w:tc>
        <w:tc>
          <w:tcPr>
            <w:tcW w:w="0" w:type="auto"/>
            <w:shd w:val="clear" w:color="auto" w:fill="auto"/>
            <w:vAlign w:val="center"/>
          </w:tcPr>
          <w:p w14:paraId="7511D2A4" w14:textId="55033091" w:rsidR="00195CE9" w:rsidRPr="00B52A3E" w:rsidRDefault="00E452A0" w:rsidP="00F2673D">
            <w:pPr>
              <w:tabs>
                <w:tab w:val="right" w:pos="851"/>
              </w:tabs>
              <w:jc w:val="center"/>
            </w:pPr>
            <w:r w:rsidRPr="00B52A3E">
              <w:t>12</w:t>
            </w:r>
          </w:p>
        </w:tc>
        <w:tc>
          <w:tcPr>
            <w:tcW w:w="0" w:type="auto"/>
            <w:shd w:val="clear" w:color="auto" w:fill="auto"/>
            <w:vAlign w:val="center"/>
          </w:tcPr>
          <w:p w14:paraId="47CAE679" w14:textId="5F5880A1" w:rsidR="00195CE9" w:rsidRPr="00B52A3E" w:rsidRDefault="00E452A0" w:rsidP="00F2673D">
            <w:pPr>
              <w:tabs>
                <w:tab w:val="right" w:pos="851"/>
              </w:tabs>
              <w:jc w:val="center"/>
            </w:pPr>
            <w:r w:rsidRPr="00B52A3E">
              <w:t>4</w:t>
            </w:r>
          </w:p>
        </w:tc>
        <w:tc>
          <w:tcPr>
            <w:tcW w:w="0" w:type="auto"/>
            <w:shd w:val="clear" w:color="auto" w:fill="auto"/>
            <w:vAlign w:val="center"/>
          </w:tcPr>
          <w:p w14:paraId="4DF88467" w14:textId="431AF0A9" w:rsidR="00195CE9" w:rsidRPr="00B52A3E" w:rsidRDefault="00E452A0" w:rsidP="00F2673D">
            <w:pPr>
              <w:tabs>
                <w:tab w:val="right" w:pos="851"/>
              </w:tabs>
              <w:jc w:val="center"/>
            </w:pPr>
            <w:r w:rsidRPr="00B52A3E">
              <w:t>8</w:t>
            </w:r>
          </w:p>
        </w:tc>
        <w:tc>
          <w:tcPr>
            <w:tcW w:w="0" w:type="auto"/>
            <w:vAlign w:val="center"/>
          </w:tcPr>
          <w:p w14:paraId="51FC3218" w14:textId="493BCDC4" w:rsidR="00195CE9" w:rsidRPr="00B52A3E" w:rsidRDefault="00E452A0" w:rsidP="00F2673D">
            <w:pPr>
              <w:tabs>
                <w:tab w:val="right" w:pos="851"/>
              </w:tabs>
              <w:jc w:val="center"/>
            </w:pPr>
            <w:r w:rsidRPr="00B52A3E">
              <w:t>6</w:t>
            </w:r>
          </w:p>
        </w:tc>
        <w:tc>
          <w:tcPr>
            <w:tcW w:w="0" w:type="auto"/>
            <w:shd w:val="clear" w:color="auto" w:fill="auto"/>
            <w:vAlign w:val="center"/>
          </w:tcPr>
          <w:p w14:paraId="531A91EB" w14:textId="36567E51" w:rsidR="00195CE9" w:rsidRPr="00B52A3E" w:rsidRDefault="00E452A0" w:rsidP="00F2673D">
            <w:pPr>
              <w:tabs>
                <w:tab w:val="right" w:pos="851"/>
              </w:tabs>
              <w:jc w:val="center"/>
            </w:pPr>
            <w:r w:rsidRPr="00B52A3E">
              <w:t>18</w:t>
            </w:r>
          </w:p>
        </w:tc>
        <w:tc>
          <w:tcPr>
            <w:tcW w:w="0" w:type="auto"/>
            <w:shd w:val="clear" w:color="auto" w:fill="auto"/>
          </w:tcPr>
          <w:p w14:paraId="3D5CBDFC" w14:textId="3BD4A689" w:rsidR="00195CE9" w:rsidRPr="00B52A3E" w:rsidRDefault="00F2673D" w:rsidP="008743E0">
            <w:pPr>
              <w:tabs>
                <w:tab w:val="right" w:pos="851"/>
              </w:tabs>
            </w:pPr>
            <w:r w:rsidRPr="00B52A3E">
              <w:t>У</w:t>
            </w:r>
            <w:r w:rsidR="00AE32A9" w:rsidRPr="00B52A3E">
              <w:t>стный опрос, решение ситуац</w:t>
            </w:r>
            <w:r w:rsidRPr="00B52A3E">
              <w:t>ион</w:t>
            </w:r>
            <w:r w:rsidR="00AE32A9" w:rsidRPr="00B52A3E">
              <w:t>ных задач</w:t>
            </w:r>
          </w:p>
        </w:tc>
      </w:tr>
      <w:tr w:rsidR="00B52A3E" w:rsidRPr="00B52A3E" w14:paraId="77729DFA" w14:textId="77777777" w:rsidTr="00F2673D">
        <w:tc>
          <w:tcPr>
            <w:tcW w:w="0" w:type="auto"/>
            <w:shd w:val="clear" w:color="auto" w:fill="auto"/>
          </w:tcPr>
          <w:p w14:paraId="7AE75994" w14:textId="274B664F" w:rsidR="00195CE9" w:rsidRPr="00B52A3E" w:rsidRDefault="00195CE9" w:rsidP="008743E0">
            <w:pPr>
              <w:tabs>
                <w:tab w:val="right" w:pos="851"/>
              </w:tabs>
            </w:pPr>
            <w:r w:rsidRPr="00B52A3E">
              <w:t>5.</w:t>
            </w:r>
          </w:p>
        </w:tc>
        <w:tc>
          <w:tcPr>
            <w:tcW w:w="0" w:type="auto"/>
            <w:shd w:val="clear" w:color="auto" w:fill="auto"/>
          </w:tcPr>
          <w:p w14:paraId="18648944" w14:textId="2AA38E9D" w:rsidR="00195CE9" w:rsidRPr="00B52A3E" w:rsidRDefault="008743E0" w:rsidP="008743E0">
            <w:pPr>
              <w:contextualSpacing/>
              <w:jc w:val="both"/>
            </w:pPr>
            <w:r w:rsidRPr="00B52A3E">
              <w:rPr>
                <w:bCs/>
              </w:rPr>
              <w:t>Финансовое прогнозирование и стратегическое финансовое планирование</w:t>
            </w:r>
          </w:p>
        </w:tc>
        <w:tc>
          <w:tcPr>
            <w:tcW w:w="0" w:type="auto"/>
            <w:shd w:val="clear" w:color="auto" w:fill="auto"/>
            <w:vAlign w:val="center"/>
          </w:tcPr>
          <w:p w14:paraId="63F2AAFA" w14:textId="2E6ECF62" w:rsidR="00195CE9" w:rsidRPr="00B52A3E" w:rsidRDefault="00E452A0" w:rsidP="00F2673D">
            <w:pPr>
              <w:tabs>
                <w:tab w:val="right" w:pos="851"/>
              </w:tabs>
              <w:jc w:val="center"/>
            </w:pPr>
            <w:r w:rsidRPr="00B52A3E">
              <w:t>36</w:t>
            </w:r>
          </w:p>
        </w:tc>
        <w:tc>
          <w:tcPr>
            <w:tcW w:w="0" w:type="auto"/>
            <w:shd w:val="clear" w:color="auto" w:fill="auto"/>
            <w:vAlign w:val="center"/>
          </w:tcPr>
          <w:p w14:paraId="6F961847" w14:textId="41B98CB9" w:rsidR="00195CE9" w:rsidRPr="00B52A3E" w:rsidRDefault="00E452A0" w:rsidP="00F2673D">
            <w:pPr>
              <w:tabs>
                <w:tab w:val="right" w:pos="851"/>
              </w:tabs>
              <w:jc w:val="center"/>
            </w:pPr>
            <w:r w:rsidRPr="00B52A3E">
              <w:t>12</w:t>
            </w:r>
          </w:p>
        </w:tc>
        <w:tc>
          <w:tcPr>
            <w:tcW w:w="0" w:type="auto"/>
            <w:shd w:val="clear" w:color="auto" w:fill="auto"/>
            <w:vAlign w:val="center"/>
          </w:tcPr>
          <w:p w14:paraId="6C2E455D" w14:textId="58C94DF5" w:rsidR="00195CE9" w:rsidRPr="00B52A3E" w:rsidRDefault="00E452A0" w:rsidP="00F2673D">
            <w:pPr>
              <w:tabs>
                <w:tab w:val="right" w:pos="851"/>
              </w:tabs>
              <w:jc w:val="center"/>
            </w:pPr>
            <w:r w:rsidRPr="00B52A3E">
              <w:t>4</w:t>
            </w:r>
          </w:p>
        </w:tc>
        <w:tc>
          <w:tcPr>
            <w:tcW w:w="0" w:type="auto"/>
            <w:shd w:val="clear" w:color="auto" w:fill="auto"/>
            <w:vAlign w:val="center"/>
          </w:tcPr>
          <w:p w14:paraId="4627FE71" w14:textId="470EECA9" w:rsidR="00195CE9" w:rsidRPr="00B52A3E" w:rsidRDefault="00E452A0" w:rsidP="00F2673D">
            <w:pPr>
              <w:tabs>
                <w:tab w:val="left" w:pos="851"/>
              </w:tabs>
              <w:jc w:val="center"/>
            </w:pPr>
            <w:r w:rsidRPr="00B52A3E">
              <w:t>8</w:t>
            </w:r>
          </w:p>
        </w:tc>
        <w:tc>
          <w:tcPr>
            <w:tcW w:w="0" w:type="auto"/>
            <w:vAlign w:val="center"/>
          </w:tcPr>
          <w:p w14:paraId="0759000F" w14:textId="513E4BFA" w:rsidR="00195CE9" w:rsidRPr="00B52A3E" w:rsidRDefault="00E452A0" w:rsidP="00F2673D">
            <w:pPr>
              <w:tabs>
                <w:tab w:val="right" w:pos="851"/>
              </w:tabs>
              <w:jc w:val="center"/>
            </w:pPr>
            <w:r w:rsidRPr="00B52A3E">
              <w:t>6</w:t>
            </w:r>
          </w:p>
        </w:tc>
        <w:tc>
          <w:tcPr>
            <w:tcW w:w="0" w:type="auto"/>
            <w:shd w:val="clear" w:color="auto" w:fill="auto"/>
            <w:vAlign w:val="center"/>
          </w:tcPr>
          <w:p w14:paraId="7C63EC1A" w14:textId="3B7BFE10" w:rsidR="00195CE9" w:rsidRPr="00B52A3E" w:rsidRDefault="00E452A0" w:rsidP="00F2673D">
            <w:pPr>
              <w:tabs>
                <w:tab w:val="right" w:pos="851"/>
              </w:tabs>
              <w:jc w:val="center"/>
            </w:pPr>
            <w:r w:rsidRPr="00B52A3E">
              <w:t>24</w:t>
            </w:r>
          </w:p>
        </w:tc>
        <w:tc>
          <w:tcPr>
            <w:tcW w:w="0" w:type="auto"/>
            <w:shd w:val="clear" w:color="auto" w:fill="auto"/>
          </w:tcPr>
          <w:p w14:paraId="2065AB8A" w14:textId="2C9F6C34" w:rsidR="00195CE9" w:rsidRPr="00B52A3E" w:rsidRDefault="00F2673D" w:rsidP="00F2673D">
            <w:pPr>
              <w:tabs>
                <w:tab w:val="right" w:pos="851"/>
              </w:tabs>
            </w:pPr>
            <w:r w:rsidRPr="00B52A3E">
              <w:t>Ус</w:t>
            </w:r>
            <w:r w:rsidR="00AE32A9" w:rsidRPr="00B52A3E">
              <w:t>тный опрос, решение ситуационных задач</w:t>
            </w:r>
            <w:r w:rsidRPr="00B52A3E">
              <w:t>, тестовых заданий</w:t>
            </w:r>
          </w:p>
        </w:tc>
      </w:tr>
      <w:tr w:rsidR="00B52A3E" w:rsidRPr="00B52A3E" w14:paraId="1FD4F0A2" w14:textId="77777777" w:rsidTr="00F2673D">
        <w:tc>
          <w:tcPr>
            <w:tcW w:w="0" w:type="auto"/>
            <w:shd w:val="clear" w:color="auto" w:fill="auto"/>
          </w:tcPr>
          <w:p w14:paraId="50D1C967" w14:textId="77777777" w:rsidR="0003084F" w:rsidRPr="00B52A3E" w:rsidRDefault="0003084F" w:rsidP="008743E0">
            <w:pPr>
              <w:tabs>
                <w:tab w:val="right" w:pos="851"/>
              </w:tabs>
            </w:pPr>
          </w:p>
        </w:tc>
        <w:tc>
          <w:tcPr>
            <w:tcW w:w="0" w:type="auto"/>
            <w:shd w:val="clear" w:color="auto" w:fill="auto"/>
          </w:tcPr>
          <w:p w14:paraId="1B2847AA" w14:textId="77777777" w:rsidR="0003084F" w:rsidRPr="00B52A3E" w:rsidRDefault="0003084F" w:rsidP="008743E0">
            <w:pPr>
              <w:tabs>
                <w:tab w:val="right" w:pos="851"/>
              </w:tabs>
            </w:pPr>
            <w:r w:rsidRPr="00B52A3E">
              <w:t xml:space="preserve">В целом по дисциплине </w:t>
            </w:r>
          </w:p>
        </w:tc>
        <w:tc>
          <w:tcPr>
            <w:tcW w:w="0" w:type="auto"/>
            <w:shd w:val="clear" w:color="auto" w:fill="auto"/>
            <w:vAlign w:val="center"/>
          </w:tcPr>
          <w:p w14:paraId="73521707" w14:textId="194A5E2D" w:rsidR="0003084F" w:rsidRPr="00B52A3E" w:rsidRDefault="00E452A0" w:rsidP="00F2673D">
            <w:pPr>
              <w:tabs>
                <w:tab w:val="right" w:pos="851"/>
              </w:tabs>
              <w:jc w:val="center"/>
            </w:pPr>
            <w:r w:rsidRPr="00B52A3E">
              <w:t>144</w:t>
            </w:r>
          </w:p>
        </w:tc>
        <w:tc>
          <w:tcPr>
            <w:tcW w:w="0" w:type="auto"/>
            <w:shd w:val="clear" w:color="auto" w:fill="auto"/>
            <w:vAlign w:val="center"/>
          </w:tcPr>
          <w:p w14:paraId="2F4A5251" w14:textId="1E00D950" w:rsidR="0003084F" w:rsidRPr="00B52A3E" w:rsidRDefault="00E452A0" w:rsidP="00F2673D">
            <w:pPr>
              <w:tabs>
                <w:tab w:val="right" w:pos="851"/>
              </w:tabs>
              <w:jc w:val="center"/>
            </w:pPr>
            <w:r w:rsidRPr="00B52A3E">
              <w:t>48</w:t>
            </w:r>
          </w:p>
        </w:tc>
        <w:tc>
          <w:tcPr>
            <w:tcW w:w="0" w:type="auto"/>
            <w:shd w:val="clear" w:color="auto" w:fill="auto"/>
            <w:vAlign w:val="center"/>
          </w:tcPr>
          <w:p w14:paraId="5144C11F" w14:textId="16469E8E" w:rsidR="0003084F" w:rsidRPr="00B52A3E" w:rsidRDefault="00E452A0" w:rsidP="00F2673D">
            <w:pPr>
              <w:tabs>
                <w:tab w:val="right" w:pos="851"/>
              </w:tabs>
              <w:jc w:val="center"/>
            </w:pPr>
            <w:r w:rsidRPr="00B52A3E">
              <w:t>16</w:t>
            </w:r>
          </w:p>
        </w:tc>
        <w:tc>
          <w:tcPr>
            <w:tcW w:w="0" w:type="auto"/>
            <w:shd w:val="clear" w:color="auto" w:fill="auto"/>
            <w:vAlign w:val="center"/>
          </w:tcPr>
          <w:p w14:paraId="55B197FB" w14:textId="6D491E14" w:rsidR="0003084F" w:rsidRPr="00B52A3E" w:rsidRDefault="00E452A0" w:rsidP="00F2673D">
            <w:pPr>
              <w:tabs>
                <w:tab w:val="right" w:pos="851"/>
              </w:tabs>
              <w:jc w:val="center"/>
            </w:pPr>
            <w:r w:rsidRPr="00B52A3E">
              <w:t>32</w:t>
            </w:r>
          </w:p>
        </w:tc>
        <w:tc>
          <w:tcPr>
            <w:tcW w:w="0" w:type="auto"/>
            <w:vAlign w:val="center"/>
          </w:tcPr>
          <w:p w14:paraId="19204A3C" w14:textId="42BE87C9" w:rsidR="0003084F" w:rsidRPr="00B52A3E" w:rsidRDefault="00E452A0" w:rsidP="00F2673D">
            <w:pPr>
              <w:tabs>
                <w:tab w:val="right" w:pos="851"/>
              </w:tabs>
              <w:jc w:val="center"/>
            </w:pPr>
            <w:r w:rsidRPr="00B52A3E">
              <w:t>22</w:t>
            </w:r>
          </w:p>
        </w:tc>
        <w:tc>
          <w:tcPr>
            <w:tcW w:w="0" w:type="auto"/>
            <w:shd w:val="clear" w:color="auto" w:fill="auto"/>
            <w:vAlign w:val="center"/>
          </w:tcPr>
          <w:p w14:paraId="06CC8F4E" w14:textId="73AEBD63" w:rsidR="0003084F" w:rsidRPr="00B52A3E" w:rsidRDefault="00E452A0" w:rsidP="00F2673D">
            <w:pPr>
              <w:tabs>
                <w:tab w:val="right" w:pos="851"/>
              </w:tabs>
              <w:jc w:val="center"/>
            </w:pPr>
            <w:r w:rsidRPr="00B52A3E">
              <w:t>96</w:t>
            </w:r>
          </w:p>
        </w:tc>
        <w:tc>
          <w:tcPr>
            <w:tcW w:w="0" w:type="auto"/>
            <w:shd w:val="clear" w:color="auto" w:fill="auto"/>
          </w:tcPr>
          <w:p w14:paraId="70A25CF4" w14:textId="0B1C59B4" w:rsidR="0003084F" w:rsidRPr="00B52A3E" w:rsidRDefault="0003084F" w:rsidP="008743E0">
            <w:pPr>
              <w:tabs>
                <w:tab w:val="right" w:pos="851"/>
              </w:tabs>
            </w:pPr>
            <w:r w:rsidRPr="00B52A3E">
              <w:t>Согласно учебному плану:</w:t>
            </w:r>
            <w:r w:rsidR="00DC124C" w:rsidRPr="00B52A3E">
              <w:t xml:space="preserve"> Эссе</w:t>
            </w:r>
          </w:p>
        </w:tc>
      </w:tr>
      <w:tr w:rsidR="00B52A3E" w:rsidRPr="00B52A3E" w14:paraId="17D4C553" w14:textId="77777777" w:rsidTr="00F2673D">
        <w:tc>
          <w:tcPr>
            <w:tcW w:w="0" w:type="auto"/>
            <w:shd w:val="clear" w:color="auto" w:fill="auto"/>
          </w:tcPr>
          <w:p w14:paraId="47203138" w14:textId="77777777" w:rsidR="0003084F" w:rsidRPr="00B52A3E" w:rsidRDefault="0003084F" w:rsidP="008743E0">
            <w:pPr>
              <w:tabs>
                <w:tab w:val="right" w:pos="851"/>
              </w:tabs>
            </w:pPr>
          </w:p>
        </w:tc>
        <w:tc>
          <w:tcPr>
            <w:tcW w:w="0" w:type="auto"/>
            <w:shd w:val="clear" w:color="auto" w:fill="auto"/>
          </w:tcPr>
          <w:p w14:paraId="390D1E4A" w14:textId="77777777" w:rsidR="0003084F" w:rsidRPr="00B52A3E" w:rsidRDefault="0003084F" w:rsidP="008743E0">
            <w:pPr>
              <w:tabs>
                <w:tab w:val="right" w:pos="851"/>
              </w:tabs>
            </w:pPr>
            <w:r w:rsidRPr="00B52A3E">
              <w:t>Итого в %</w:t>
            </w:r>
          </w:p>
        </w:tc>
        <w:tc>
          <w:tcPr>
            <w:tcW w:w="0" w:type="auto"/>
            <w:shd w:val="clear" w:color="auto" w:fill="auto"/>
            <w:vAlign w:val="center"/>
          </w:tcPr>
          <w:p w14:paraId="474FDAC5" w14:textId="77777777" w:rsidR="0003084F" w:rsidRPr="00B52A3E" w:rsidRDefault="0003084F" w:rsidP="00F2673D">
            <w:pPr>
              <w:tabs>
                <w:tab w:val="right" w:pos="851"/>
              </w:tabs>
              <w:jc w:val="center"/>
            </w:pPr>
          </w:p>
        </w:tc>
        <w:tc>
          <w:tcPr>
            <w:tcW w:w="0" w:type="auto"/>
            <w:shd w:val="clear" w:color="auto" w:fill="auto"/>
            <w:vAlign w:val="center"/>
          </w:tcPr>
          <w:p w14:paraId="5D8881E5" w14:textId="64DC194A" w:rsidR="0003084F" w:rsidRPr="00B52A3E" w:rsidRDefault="0003084F" w:rsidP="00F2673D">
            <w:pPr>
              <w:tabs>
                <w:tab w:val="right" w:pos="851"/>
              </w:tabs>
              <w:jc w:val="center"/>
            </w:pPr>
          </w:p>
        </w:tc>
        <w:tc>
          <w:tcPr>
            <w:tcW w:w="0" w:type="auto"/>
            <w:shd w:val="clear" w:color="auto" w:fill="auto"/>
            <w:vAlign w:val="center"/>
          </w:tcPr>
          <w:p w14:paraId="58EC0F39" w14:textId="060765E1" w:rsidR="0003084F" w:rsidRPr="00B52A3E" w:rsidRDefault="0003084F" w:rsidP="00F2673D">
            <w:pPr>
              <w:tabs>
                <w:tab w:val="right" w:pos="851"/>
              </w:tabs>
              <w:jc w:val="center"/>
            </w:pPr>
          </w:p>
        </w:tc>
        <w:tc>
          <w:tcPr>
            <w:tcW w:w="0" w:type="auto"/>
            <w:shd w:val="clear" w:color="auto" w:fill="auto"/>
            <w:vAlign w:val="center"/>
          </w:tcPr>
          <w:p w14:paraId="7310E029" w14:textId="490CAAF5" w:rsidR="0003084F" w:rsidRPr="00B52A3E" w:rsidRDefault="0003084F" w:rsidP="00F2673D">
            <w:pPr>
              <w:tabs>
                <w:tab w:val="right" w:pos="851"/>
              </w:tabs>
              <w:jc w:val="center"/>
            </w:pPr>
          </w:p>
        </w:tc>
        <w:tc>
          <w:tcPr>
            <w:tcW w:w="0" w:type="auto"/>
            <w:vAlign w:val="center"/>
          </w:tcPr>
          <w:p w14:paraId="697478A8" w14:textId="2BC511AB" w:rsidR="0003084F" w:rsidRPr="00B52A3E" w:rsidRDefault="00DC124C" w:rsidP="00F2673D">
            <w:pPr>
              <w:tabs>
                <w:tab w:val="right" w:pos="851"/>
              </w:tabs>
              <w:jc w:val="center"/>
            </w:pPr>
            <w:r w:rsidRPr="00B52A3E">
              <w:t>46</w:t>
            </w:r>
          </w:p>
        </w:tc>
        <w:tc>
          <w:tcPr>
            <w:tcW w:w="0" w:type="auto"/>
            <w:shd w:val="clear" w:color="auto" w:fill="auto"/>
            <w:vAlign w:val="center"/>
          </w:tcPr>
          <w:p w14:paraId="3445B74C" w14:textId="3F30AA93" w:rsidR="0003084F" w:rsidRPr="00B52A3E" w:rsidRDefault="0003084F" w:rsidP="00F2673D">
            <w:pPr>
              <w:tabs>
                <w:tab w:val="right" w:pos="851"/>
              </w:tabs>
              <w:jc w:val="center"/>
            </w:pPr>
          </w:p>
        </w:tc>
        <w:tc>
          <w:tcPr>
            <w:tcW w:w="0" w:type="auto"/>
            <w:shd w:val="clear" w:color="auto" w:fill="auto"/>
          </w:tcPr>
          <w:p w14:paraId="7195B885" w14:textId="074CDACD" w:rsidR="0003084F" w:rsidRPr="00B52A3E" w:rsidRDefault="0003084F" w:rsidP="008743E0">
            <w:pPr>
              <w:tabs>
                <w:tab w:val="right" w:pos="851"/>
              </w:tabs>
            </w:pPr>
          </w:p>
        </w:tc>
      </w:tr>
    </w:tbl>
    <w:p w14:paraId="6202696E" w14:textId="3099B0FB" w:rsidR="00D96169" w:rsidRPr="00B52A3E" w:rsidRDefault="00117033" w:rsidP="00F2673D">
      <w:pPr>
        <w:jc w:val="both"/>
        <w:rPr>
          <w:b/>
          <w:bCs/>
          <w:sz w:val="32"/>
          <w:szCs w:val="32"/>
          <w:highlight w:val="yellow"/>
        </w:rPr>
      </w:pPr>
      <w:r w:rsidRPr="00B52A3E">
        <w:rPr>
          <w:b/>
          <w:bCs/>
          <w:i/>
          <w:iCs/>
          <w:sz w:val="28"/>
          <w:szCs w:val="28"/>
        </w:rPr>
        <w:t xml:space="preserve"> </w:t>
      </w:r>
    </w:p>
    <w:p w14:paraId="1193897D" w14:textId="64847661" w:rsidR="00D96169" w:rsidRPr="00B52A3E" w:rsidRDefault="00F2673D" w:rsidP="003C3BDC">
      <w:pPr>
        <w:pStyle w:val="1"/>
        <w:tabs>
          <w:tab w:val="right" w:leader="dot" w:pos="9480"/>
        </w:tabs>
        <w:spacing w:line="360" w:lineRule="auto"/>
        <w:ind w:firstLine="709"/>
        <w:jc w:val="both"/>
      </w:pPr>
      <w:bookmarkStart w:id="18" w:name="_Toc430687556"/>
      <w:bookmarkStart w:id="19" w:name="_Toc430688093"/>
      <w:bookmarkStart w:id="20" w:name="_Toc34732553"/>
      <w:r w:rsidRPr="00B52A3E">
        <w:t>5.3. Содержание семинаров, п</w:t>
      </w:r>
      <w:r w:rsidR="00D96169" w:rsidRPr="00B52A3E">
        <w:t>рактически</w:t>
      </w:r>
      <w:r w:rsidRPr="00B52A3E">
        <w:t>х занятий</w:t>
      </w:r>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6"/>
        <w:gridCol w:w="4832"/>
        <w:gridCol w:w="2120"/>
      </w:tblGrid>
      <w:tr w:rsidR="00B52A3E" w:rsidRPr="00B52A3E" w14:paraId="016EE828" w14:textId="77777777" w:rsidTr="003C3BDC">
        <w:tc>
          <w:tcPr>
            <w:tcW w:w="0" w:type="auto"/>
            <w:vAlign w:val="center"/>
          </w:tcPr>
          <w:p w14:paraId="3F633159" w14:textId="11B1F4E0" w:rsidR="00B578AF" w:rsidRPr="00B52A3E" w:rsidRDefault="00B578AF" w:rsidP="001A2F90">
            <w:pPr>
              <w:ind w:right="-50"/>
              <w:jc w:val="center"/>
              <w:rPr>
                <w:b/>
                <w:bCs/>
              </w:rPr>
            </w:pPr>
            <w:r w:rsidRPr="00B52A3E">
              <w:rPr>
                <w:b/>
              </w:rPr>
              <w:t>Наименование тем (разделов) дисциплины</w:t>
            </w:r>
          </w:p>
        </w:tc>
        <w:tc>
          <w:tcPr>
            <w:tcW w:w="4832" w:type="dxa"/>
            <w:vAlign w:val="center"/>
          </w:tcPr>
          <w:p w14:paraId="5B68EF62" w14:textId="730BF476" w:rsidR="00B578AF" w:rsidRPr="00B52A3E" w:rsidRDefault="00B578AF" w:rsidP="001A2F90">
            <w:pPr>
              <w:tabs>
                <w:tab w:val="left" w:pos="1305"/>
              </w:tabs>
              <w:ind w:right="-50"/>
              <w:jc w:val="center"/>
              <w:rPr>
                <w:b/>
                <w:bCs/>
              </w:rPr>
            </w:pPr>
            <w:r w:rsidRPr="00B52A3E">
              <w:rPr>
                <w:b/>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120" w:type="dxa"/>
            <w:vAlign w:val="center"/>
          </w:tcPr>
          <w:p w14:paraId="4C181D86" w14:textId="2CAE50D3" w:rsidR="00B578AF" w:rsidRPr="00B52A3E" w:rsidRDefault="00B578AF" w:rsidP="001A2F90">
            <w:pPr>
              <w:tabs>
                <w:tab w:val="left" w:pos="1305"/>
              </w:tabs>
              <w:ind w:right="-50"/>
              <w:jc w:val="center"/>
              <w:rPr>
                <w:b/>
              </w:rPr>
            </w:pPr>
            <w:r w:rsidRPr="00B52A3E">
              <w:rPr>
                <w:b/>
              </w:rPr>
              <w:t>Формы проведения занятий</w:t>
            </w:r>
          </w:p>
          <w:p w14:paraId="63B46A73" w14:textId="1F641570" w:rsidR="00B578AF" w:rsidRPr="00B52A3E" w:rsidRDefault="00B578AF" w:rsidP="001A2F90">
            <w:pPr>
              <w:ind w:right="-50"/>
              <w:jc w:val="center"/>
              <w:rPr>
                <w:b/>
                <w:bCs/>
              </w:rPr>
            </w:pPr>
          </w:p>
        </w:tc>
      </w:tr>
      <w:tr w:rsidR="00B52A3E" w:rsidRPr="00B52A3E" w14:paraId="600267D4" w14:textId="77777777" w:rsidTr="003C3BDC">
        <w:tc>
          <w:tcPr>
            <w:tcW w:w="0" w:type="auto"/>
            <w:shd w:val="clear" w:color="auto" w:fill="auto"/>
          </w:tcPr>
          <w:p w14:paraId="4DE28FF4" w14:textId="2E8E0265" w:rsidR="00B578AF" w:rsidRPr="00B52A3E" w:rsidRDefault="00B578AF" w:rsidP="00B578AF">
            <w:pPr>
              <w:jc w:val="both"/>
            </w:pPr>
            <w:r w:rsidRPr="00B52A3E">
              <w:rPr>
                <w:bCs/>
              </w:rPr>
              <w:t>Стратегические финансы, финансовая архитектура корпорации и инвестирование</w:t>
            </w:r>
          </w:p>
        </w:tc>
        <w:tc>
          <w:tcPr>
            <w:tcW w:w="4832" w:type="dxa"/>
          </w:tcPr>
          <w:p w14:paraId="4CE31D2B" w14:textId="13B49E68" w:rsidR="00B578AF" w:rsidRPr="00B52A3E" w:rsidRDefault="00B578AF" w:rsidP="00B578AF">
            <w:pPr>
              <w:jc w:val="both"/>
            </w:pPr>
            <w:r w:rsidRPr="00B52A3E">
              <w:t>Понятие и организационно-управленческие формы стратегических финансов.</w:t>
            </w:r>
          </w:p>
          <w:p w14:paraId="22402B94" w14:textId="2A1CA501" w:rsidR="00B578AF" w:rsidRPr="00B52A3E" w:rsidRDefault="00B578AF" w:rsidP="00B578AF">
            <w:pPr>
              <w:jc w:val="both"/>
            </w:pPr>
            <w:r w:rsidRPr="00B52A3E">
              <w:t>Финансовая архитектура и финансовый механизм корпорации.</w:t>
            </w:r>
          </w:p>
          <w:p w14:paraId="28EB106C" w14:textId="77777777" w:rsidR="001A2F90" w:rsidRPr="00B52A3E" w:rsidRDefault="00B578AF" w:rsidP="00B578AF">
            <w:pPr>
              <w:jc w:val="both"/>
            </w:pPr>
            <w:r w:rsidRPr="00B52A3E">
              <w:t xml:space="preserve">Цели и критерии разработки финансовой стратегии корпорации. </w:t>
            </w:r>
          </w:p>
          <w:p w14:paraId="07B970A1" w14:textId="5C5CF99E" w:rsidR="00B578AF" w:rsidRPr="00B52A3E" w:rsidRDefault="00B578AF" w:rsidP="00D52C5C">
            <w:pPr>
              <w:jc w:val="both"/>
            </w:pPr>
            <w:r w:rsidRPr="00B52A3E">
              <w:t xml:space="preserve">Рекомендуемые источники из раздела 8: </w:t>
            </w:r>
            <w:r w:rsidR="00BC3062" w:rsidRPr="00B52A3E">
              <w:t xml:space="preserve">1, 5, 7, 11, 17, 19.   </w:t>
            </w:r>
            <w:r w:rsidRPr="00B52A3E">
              <w:t xml:space="preserve">Рекомендуемые источники из раздела 9: </w:t>
            </w:r>
            <w:r w:rsidR="00D52C5C" w:rsidRPr="00B52A3E">
              <w:t>1, 2, 3, 5, 8, 9.</w:t>
            </w:r>
          </w:p>
        </w:tc>
        <w:tc>
          <w:tcPr>
            <w:tcW w:w="2120" w:type="dxa"/>
          </w:tcPr>
          <w:p w14:paraId="5BA80EE5" w14:textId="3521242C" w:rsidR="00B578AF" w:rsidRPr="00B52A3E" w:rsidRDefault="00B578AF" w:rsidP="00B578AF">
            <w:pPr>
              <w:tabs>
                <w:tab w:val="left" w:pos="1305"/>
              </w:tabs>
              <w:ind w:right="-50"/>
            </w:pPr>
            <w:r w:rsidRPr="00B52A3E">
              <w:t>Групповое обсуждение вопросов, устный опрос, тестирование с обсуждением результатов</w:t>
            </w:r>
          </w:p>
          <w:p w14:paraId="70227859" w14:textId="4B5CE772" w:rsidR="00B578AF" w:rsidRPr="00B52A3E" w:rsidRDefault="00B578AF" w:rsidP="00B578AF">
            <w:pPr>
              <w:ind w:right="-50"/>
              <w:jc w:val="both"/>
            </w:pPr>
            <w:r w:rsidRPr="00B52A3E">
              <w:t xml:space="preserve"> </w:t>
            </w:r>
          </w:p>
        </w:tc>
      </w:tr>
      <w:tr w:rsidR="00B52A3E" w:rsidRPr="00B52A3E" w14:paraId="60330B29" w14:textId="77777777" w:rsidTr="003C3BDC">
        <w:tc>
          <w:tcPr>
            <w:tcW w:w="0" w:type="auto"/>
            <w:shd w:val="clear" w:color="auto" w:fill="auto"/>
          </w:tcPr>
          <w:p w14:paraId="1CE14FEB" w14:textId="18FEA90C" w:rsidR="00B578AF" w:rsidRPr="00B52A3E" w:rsidRDefault="00B578AF" w:rsidP="00643420">
            <w:pPr>
              <w:jc w:val="both"/>
            </w:pPr>
            <w:r w:rsidRPr="00B52A3E">
              <w:rPr>
                <w:bCs/>
              </w:rPr>
              <w:t>Стратегические финансы как основа формирования финансовой политики корпорации</w:t>
            </w:r>
          </w:p>
        </w:tc>
        <w:tc>
          <w:tcPr>
            <w:tcW w:w="4832" w:type="dxa"/>
          </w:tcPr>
          <w:p w14:paraId="39354E0B" w14:textId="16E7A9E3" w:rsidR="00B578AF" w:rsidRPr="00B52A3E" w:rsidRDefault="00B578AF" w:rsidP="00643420">
            <w:pPr>
              <w:jc w:val="both"/>
            </w:pPr>
            <w:r w:rsidRPr="00B52A3E">
              <w:t xml:space="preserve">Содержание финансовой стратегии </w:t>
            </w:r>
            <w:r w:rsidR="00C82F7F" w:rsidRPr="00B52A3E">
              <w:t>корпорации</w:t>
            </w:r>
            <w:r w:rsidRPr="00B52A3E">
              <w:t xml:space="preserve">, соотношение между ее составляющими.     </w:t>
            </w:r>
          </w:p>
          <w:p w14:paraId="370A1769" w14:textId="5130C71C" w:rsidR="00B578AF" w:rsidRPr="00B52A3E" w:rsidRDefault="00B578AF" w:rsidP="00643420">
            <w:pPr>
              <w:jc w:val="both"/>
            </w:pPr>
            <w:r w:rsidRPr="00B52A3E">
              <w:t xml:space="preserve">Дискуссионные вопросы определения финансовой стратегии </w:t>
            </w:r>
            <w:r w:rsidR="00C82F7F" w:rsidRPr="00B52A3E">
              <w:t>корпорации</w:t>
            </w:r>
            <w:r w:rsidRPr="00B52A3E">
              <w:t xml:space="preserve">. </w:t>
            </w:r>
          </w:p>
          <w:p w14:paraId="6A790F0A" w14:textId="7DDDE2BE" w:rsidR="00B578AF" w:rsidRPr="00B52A3E" w:rsidRDefault="00C82F7F" w:rsidP="00643420">
            <w:pPr>
              <w:jc w:val="both"/>
            </w:pPr>
            <w:r w:rsidRPr="00B52A3E">
              <w:t>Содержание и принципы формирования финансовой стратегии и финансовой политики корпораций.</w:t>
            </w:r>
          </w:p>
          <w:p w14:paraId="1031092D" w14:textId="77777777" w:rsidR="00C82F7F" w:rsidRPr="00B52A3E" w:rsidRDefault="00C82F7F" w:rsidP="00643420">
            <w:pPr>
              <w:jc w:val="both"/>
            </w:pPr>
            <w:r w:rsidRPr="00B52A3E">
              <w:t xml:space="preserve">Стратегические финансовые показатели.   </w:t>
            </w:r>
          </w:p>
          <w:p w14:paraId="44507C26" w14:textId="65FA1053" w:rsidR="00C82F7F" w:rsidRPr="00B52A3E" w:rsidRDefault="00C82F7F" w:rsidP="00643420">
            <w:pPr>
              <w:jc w:val="both"/>
            </w:pPr>
            <w:r w:rsidRPr="00B52A3E">
              <w:t>Ключевые показатели результативности финансовой стратегии корпорации.</w:t>
            </w:r>
          </w:p>
          <w:p w14:paraId="45DA1F78" w14:textId="77777777" w:rsidR="00D52C5C" w:rsidRPr="00B52A3E" w:rsidRDefault="00B578AF" w:rsidP="00D52C5C">
            <w:pPr>
              <w:jc w:val="both"/>
            </w:pPr>
            <w:r w:rsidRPr="00B52A3E">
              <w:t>Рекомендуемые источники из раздела 8:</w:t>
            </w:r>
            <w:r w:rsidR="00BC3062" w:rsidRPr="00B52A3E">
              <w:t xml:space="preserve"> 1, 2,</w:t>
            </w:r>
            <w:r w:rsidRPr="00B52A3E">
              <w:t xml:space="preserve"> </w:t>
            </w:r>
            <w:r w:rsidR="00BC3062" w:rsidRPr="00B52A3E">
              <w:t xml:space="preserve">3, 6, 8, 9, 15, 16, 19.    </w:t>
            </w:r>
          </w:p>
          <w:p w14:paraId="0AC3BC45" w14:textId="01FA6B15" w:rsidR="00B578AF" w:rsidRPr="00B52A3E" w:rsidRDefault="00B578AF" w:rsidP="00D52C5C">
            <w:pPr>
              <w:jc w:val="both"/>
            </w:pPr>
            <w:r w:rsidRPr="00B52A3E">
              <w:lastRenderedPageBreak/>
              <w:t xml:space="preserve">Рекомендуемые источники из раздела 9: </w:t>
            </w:r>
            <w:r w:rsidR="00D52C5C" w:rsidRPr="00B52A3E">
              <w:t>2, 11, 13.</w:t>
            </w:r>
          </w:p>
        </w:tc>
        <w:tc>
          <w:tcPr>
            <w:tcW w:w="2120" w:type="dxa"/>
          </w:tcPr>
          <w:p w14:paraId="121A6B00" w14:textId="63426943" w:rsidR="00B578AF" w:rsidRPr="00B52A3E" w:rsidRDefault="00B578AF" w:rsidP="00643420">
            <w:pPr>
              <w:jc w:val="both"/>
            </w:pPr>
            <w:r w:rsidRPr="00B52A3E">
              <w:lastRenderedPageBreak/>
              <w:t>Группов</w:t>
            </w:r>
            <w:r w:rsidR="00C82F7F" w:rsidRPr="00B52A3E">
              <w:t xml:space="preserve">ая дискуссия, </w:t>
            </w:r>
            <w:r w:rsidRPr="00B52A3E">
              <w:t xml:space="preserve"> </w:t>
            </w:r>
            <w:r w:rsidR="00C82F7F" w:rsidRPr="00B52A3E">
              <w:t xml:space="preserve">устный опрос, </w:t>
            </w:r>
            <w:r w:rsidRPr="00B52A3E">
              <w:t>обсуждение решения</w:t>
            </w:r>
            <w:r w:rsidR="00C82F7F" w:rsidRPr="00B52A3E">
              <w:t xml:space="preserve"> ситуационных</w:t>
            </w:r>
            <w:r w:rsidRPr="00B52A3E">
              <w:t xml:space="preserve"> задач </w:t>
            </w:r>
            <w:r w:rsidR="00C82F7F" w:rsidRPr="00B52A3E">
              <w:t>и тестовых заданий</w:t>
            </w:r>
          </w:p>
        </w:tc>
      </w:tr>
      <w:tr w:rsidR="00B52A3E" w:rsidRPr="00B52A3E" w14:paraId="700488A6" w14:textId="77777777" w:rsidTr="003C3BDC">
        <w:tc>
          <w:tcPr>
            <w:tcW w:w="0" w:type="auto"/>
            <w:shd w:val="clear" w:color="auto" w:fill="auto"/>
          </w:tcPr>
          <w:p w14:paraId="310C8EEA" w14:textId="7CA7E85A" w:rsidR="00643420" w:rsidRPr="00B52A3E" w:rsidRDefault="00643420" w:rsidP="00E926DC">
            <w:pPr>
              <w:jc w:val="both"/>
            </w:pPr>
            <w:r w:rsidRPr="00B52A3E">
              <w:rPr>
                <w:bCs/>
              </w:rPr>
              <w:t>Стоимость как стратегический приоритет корпорации</w:t>
            </w:r>
          </w:p>
        </w:tc>
        <w:tc>
          <w:tcPr>
            <w:tcW w:w="4832" w:type="dxa"/>
          </w:tcPr>
          <w:p w14:paraId="27DE257C" w14:textId="7D749463" w:rsidR="00643420" w:rsidRPr="00B52A3E" w:rsidRDefault="00643420" w:rsidP="00643420">
            <w:pPr>
              <w:jc w:val="both"/>
            </w:pPr>
            <w:r w:rsidRPr="00B52A3E">
              <w:t>Понятие и основные виды стоимости.</w:t>
            </w:r>
          </w:p>
          <w:p w14:paraId="7C6D96CB" w14:textId="6C8D50D8" w:rsidR="00643420" w:rsidRPr="00B52A3E" w:rsidRDefault="00643420" w:rsidP="00643420">
            <w:pPr>
              <w:jc w:val="both"/>
            </w:pPr>
            <w:r w:rsidRPr="00B52A3E">
              <w:t xml:space="preserve">Содержание концепций EBM и </w:t>
            </w:r>
            <w:r w:rsidRPr="00B52A3E">
              <w:rPr>
                <w:lang w:val="en-US"/>
              </w:rPr>
              <w:t>V</w:t>
            </w:r>
            <w:r w:rsidRPr="00B52A3E">
              <w:t>BM.</w:t>
            </w:r>
          </w:p>
          <w:p w14:paraId="3099165D" w14:textId="77777777" w:rsidR="00643420" w:rsidRPr="00B52A3E" w:rsidRDefault="00643420" w:rsidP="00643420">
            <w:pPr>
              <w:jc w:val="both"/>
            </w:pPr>
            <w:r w:rsidRPr="00B52A3E">
              <w:t xml:space="preserve">Алгоритм оценки стоимости корпорации. </w:t>
            </w:r>
          </w:p>
          <w:p w14:paraId="341C9D3F" w14:textId="0A1A5E1C" w:rsidR="00643420" w:rsidRPr="00B52A3E" w:rsidRDefault="00643420" w:rsidP="00643420">
            <w:pPr>
              <w:jc w:val="both"/>
            </w:pPr>
            <w:r w:rsidRPr="00B52A3E">
              <w:t xml:space="preserve">Финансовые рычаги наращения стоимости.    </w:t>
            </w:r>
          </w:p>
          <w:p w14:paraId="49D38125" w14:textId="720C9B13" w:rsidR="00643420" w:rsidRPr="00B52A3E" w:rsidRDefault="00643420" w:rsidP="00D52C5C">
            <w:pPr>
              <w:jc w:val="both"/>
            </w:pPr>
            <w:r w:rsidRPr="00B52A3E">
              <w:t xml:space="preserve">Рекомендуемые источники из раздела 8: </w:t>
            </w:r>
            <w:r w:rsidR="00BC3062" w:rsidRPr="00B52A3E">
              <w:t xml:space="preserve">1, 5, 7, 15, 18.  </w:t>
            </w:r>
            <w:r w:rsidRPr="00B52A3E">
              <w:t xml:space="preserve">Рекомендуемые источники из раздела 9: </w:t>
            </w:r>
            <w:r w:rsidR="00D52C5C" w:rsidRPr="00B52A3E">
              <w:t>2, 4, 5, 10.</w:t>
            </w:r>
          </w:p>
        </w:tc>
        <w:tc>
          <w:tcPr>
            <w:tcW w:w="2120" w:type="dxa"/>
          </w:tcPr>
          <w:p w14:paraId="67575BDC" w14:textId="00FC6146" w:rsidR="00643420" w:rsidRPr="00B52A3E" w:rsidRDefault="00643420" w:rsidP="00643420">
            <w:pPr>
              <w:tabs>
                <w:tab w:val="left" w:pos="1305"/>
              </w:tabs>
              <w:ind w:right="-50"/>
            </w:pPr>
            <w:r w:rsidRPr="00B52A3E">
              <w:t>Групповое обсуждение вопросов, устный опрос, тестирование и решение практико-ориентированных задач с обсуждением результатов</w:t>
            </w:r>
          </w:p>
          <w:p w14:paraId="520E55FC" w14:textId="1D6BFFE5" w:rsidR="00643420" w:rsidRPr="00B52A3E" w:rsidRDefault="00643420" w:rsidP="00643420">
            <w:pPr>
              <w:ind w:right="-50"/>
            </w:pPr>
            <w:r w:rsidRPr="00B52A3E">
              <w:t xml:space="preserve"> </w:t>
            </w:r>
          </w:p>
        </w:tc>
      </w:tr>
      <w:tr w:rsidR="00B52A3E" w:rsidRPr="00B52A3E" w14:paraId="6554871B" w14:textId="77777777" w:rsidTr="003C3BDC">
        <w:tc>
          <w:tcPr>
            <w:tcW w:w="0" w:type="auto"/>
            <w:shd w:val="clear" w:color="auto" w:fill="auto"/>
          </w:tcPr>
          <w:p w14:paraId="56E0A599" w14:textId="5089D156" w:rsidR="008B7A89" w:rsidRPr="00B52A3E" w:rsidRDefault="008B7A89" w:rsidP="008B7A89">
            <w:pPr>
              <w:jc w:val="both"/>
            </w:pPr>
            <w:r w:rsidRPr="00B52A3E">
              <w:rPr>
                <w:bCs/>
              </w:rPr>
              <w:t xml:space="preserve">Инструментарий </w:t>
            </w:r>
            <w:r w:rsidRPr="00B52A3E">
              <w:t>реализации финансовой стратегии</w:t>
            </w:r>
          </w:p>
        </w:tc>
        <w:tc>
          <w:tcPr>
            <w:tcW w:w="4832" w:type="dxa"/>
          </w:tcPr>
          <w:p w14:paraId="7EE13D9A" w14:textId="2A3F0684" w:rsidR="008B7A89" w:rsidRPr="00B52A3E" w:rsidRDefault="008B7A89" w:rsidP="008B7A89">
            <w:pPr>
              <w:jc w:val="both"/>
            </w:pPr>
            <w:r w:rsidRPr="00B52A3E">
              <w:t>Алгоритм разработки стратегии привлечения финансовых ресурсов.</w:t>
            </w:r>
          </w:p>
          <w:p w14:paraId="4EE9B139" w14:textId="50DF7BCB" w:rsidR="008B7A89" w:rsidRPr="00B52A3E" w:rsidRDefault="008B7A89" w:rsidP="008B7A89">
            <w:pPr>
              <w:jc w:val="both"/>
            </w:pPr>
            <w:r w:rsidRPr="00B52A3E">
              <w:t>Оптимизация структуры источников формирования финансовых ресурсов. Оценка заемного потенциала.</w:t>
            </w:r>
          </w:p>
          <w:p w14:paraId="289CFE2D" w14:textId="48F00A8B" w:rsidR="008B7A89" w:rsidRPr="00B52A3E" w:rsidRDefault="008B7A89" w:rsidP="008B7A89">
            <w:pPr>
              <w:jc w:val="both"/>
            </w:pPr>
            <w:r w:rsidRPr="00B52A3E">
              <w:t>Дивидендная политика в системе стратегических финансовых решений.</w:t>
            </w:r>
          </w:p>
          <w:p w14:paraId="3BD14698" w14:textId="78239359" w:rsidR="008B7A89" w:rsidRPr="00B52A3E" w:rsidRDefault="008B7A89" w:rsidP="008B7A89">
            <w:pPr>
              <w:jc w:val="both"/>
            </w:pPr>
            <w:r w:rsidRPr="00B52A3E">
              <w:t>Управление операционной и чистой прибылью с использованием совокупного эффекта рычагов.</w:t>
            </w:r>
          </w:p>
          <w:p w14:paraId="07D8C0E9" w14:textId="52F93E4E" w:rsidR="008B7A89" w:rsidRPr="00B52A3E" w:rsidRDefault="008B7A89" w:rsidP="008B7A89">
            <w:pPr>
              <w:jc w:val="both"/>
            </w:pPr>
            <w:r w:rsidRPr="00B52A3E">
              <w:t>Политика управления операционными активами.</w:t>
            </w:r>
          </w:p>
          <w:p w14:paraId="3ED81199" w14:textId="0A059D72" w:rsidR="008B7A89" w:rsidRPr="00B52A3E" w:rsidRDefault="008B7A89" w:rsidP="008B7A89">
            <w:pPr>
              <w:jc w:val="both"/>
            </w:pPr>
            <w:r w:rsidRPr="00B52A3E">
              <w:t>Текущие финансовые потребности и политика финансирования операционных активов.</w:t>
            </w:r>
          </w:p>
          <w:p w14:paraId="6F775C73" w14:textId="77777777" w:rsidR="00D52C5C" w:rsidRPr="00B52A3E" w:rsidRDefault="008B7A89" w:rsidP="00D52C5C">
            <w:pPr>
              <w:jc w:val="both"/>
            </w:pPr>
            <w:r w:rsidRPr="00B52A3E">
              <w:t xml:space="preserve">Рекомендуемые источники из раздела 8: </w:t>
            </w:r>
            <w:r w:rsidR="00BC3062" w:rsidRPr="00B52A3E">
              <w:t xml:space="preserve">2, 3, 4, 5, 6, 9, 10, 13, 14.      </w:t>
            </w:r>
          </w:p>
          <w:p w14:paraId="033DCE01" w14:textId="4C4E44FF" w:rsidR="008B7A89" w:rsidRPr="00B52A3E" w:rsidRDefault="008B7A89" w:rsidP="00D52C5C">
            <w:pPr>
              <w:jc w:val="both"/>
            </w:pPr>
            <w:r w:rsidRPr="00B52A3E">
              <w:t xml:space="preserve">Рекомендуемые источники из раздела 9: </w:t>
            </w:r>
            <w:r w:rsidR="00D52C5C" w:rsidRPr="00B52A3E">
              <w:t>2, 4, 5, 12, 13.</w:t>
            </w:r>
          </w:p>
        </w:tc>
        <w:tc>
          <w:tcPr>
            <w:tcW w:w="2120" w:type="dxa"/>
          </w:tcPr>
          <w:p w14:paraId="7514B3A8" w14:textId="763F3560" w:rsidR="008B7A89" w:rsidRPr="00B52A3E" w:rsidRDefault="008B7A89" w:rsidP="008B7A89">
            <w:pPr>
              <w:ind w:right="-50"/>
              <w:jc w:val="both"/>
            </w:pPr>
            <w:r w:rsidRPr="00B52A3E">
              <w:t>Устный опрос, тестирование, обсуждение решения ситуационных задач и тестовых заданий</w:t>
            </w:r>
          </w:p>
        </w:tc>
      </w:tr>
      <w:tr w:rsidR="00EF0A90" w:rsidRPr="00B52A3E" w14:paraId="5B1AFEC5" w14:textId="77777777" w:rsidTr="003C3BDC">
        <w:tc>
          <w:tcPr>
            <w:tcW w:w="0" w:type="auto"/>
            <w:shd w:val="clear" w:color="auto" w:fill="auto"/>
          </w:tcPr>
          <w:p w14:paraId="54017E88" w14:textId="5230A7D5" w:rsidR="00EF0A90" w:rsidRPr="00B52A3E" w:rsidRDefault="00EF0A90" w:rsidP="00EF0A90">
            <w:pPr>
              <w:ind w:firstLine="33"/>
              <w:jc w:val="both"/>
            </w:pPr>
            <w:r w:rsidRPr="00B52A3E">
              <w:rPr>
                <w:bCs/>
              </w:rPr>
              <w:t>Финансовое прогнозирование и стратегическое финансовое планирование</w:t>
            </w:r>
          </w:p>
        </w:tc>
        <w:tc>
          <w:tcPr>
            <w:tcW w:w="4832" w:type="dxa"/>
          </w:tcPr>
          <w:p w14:paraId="21C9141E" w14:textId="77777777" w:rsidR="00EF0A90" w:rsidRPr="00B52A3E" w:rsidRDefault="00EF0A90" w:rsidP="00EF0A90">
            <w:pPr>
              <w:jc w:val="both"/>
            </w:pPr>
            <w:r w:rsidRPr="00B52A3E">
              <w:t>Цели, задачи, методы финансового прогнозирования.</w:t>
            </w:r>
          </w:p>
          <w:p w14:paraId="0099C67F" w14:textId="77777777" w:rsidR="00EF0A90" w:rsidRPr="00B52A3E" w:rsidRDefault="00EF0A90" w:rsidP="00EF0A90">
            <w:pPr>
              <w:jc w:val="both"/>
            </w:pPr>
            <w:r w:rsidRPr="00B52A3E">
              <w:t>Алгоритм разработки финансовых прогнозов.</w:t>
            </w:r>
          </w:p>
          <w:p w14:paraId="7D2CA14A" w14:textId="3304748C" w:rsidR="00EF0A90" w:rsidRPr="00B52A3E" w:rsidRDefault="00EF0A90" w:rsidP="00EF0A90">
            <w:pPr>
              <w:jc w:val="both"/>
            </w:pPr>
            <w:r w:rsidRPr="00B52A3E">
              <w:t>Виды финансовых прогнозов, их форматы.</w:t>
            </w:r>
          </w:p>
          <w:p w14:paraId="3771E61F" w14:textId="7199652C" w:rsidR="00EF0A90" w:rsidRPr="00B52A3E" w:rsidRDefault="00EF0A90" w:rsidP="00EF0A90">
            <w:pPr>
              <w:jc w:val="both"/>
            </w:pPr>
            <w:r w:rsidRPr="00B52A3E">
              <w:t>Понятие и концепции устойчивого роста.</w:t>
            </w:r>
          </w:p>
          <w:p w14:paraId="24CB4225" w14:textId="55F872BF" w:rsidR="00EF0A90" w:rsidRPr="00B52A3E" w:rsidRDefault="00EF0A90" w:rsidP="00EF0A90">
            <w:pPr>
              <w:jc w:val="both"/>
            </w:pPr>
            <w:r w:rsidRPr="00B52A3E">
              <w:t>Финансовый план как раздел бизнес-плана.</w:t>
            </w:r>
          </w:p>
          <w:p w14:paraId="5860030B" w14:textId="163DD194" w:rsidR="00EF0A90" w:rsidRPr="00B52A3E" w:rsidRDefault="00EF0A90" w:rsidP="00D52C5C">
            <w:pPr>
              <w:jc w:val="both"/>
            </w:pPr>
            <w:r w:rsidRPr="00B52A3E">
              <w:t xml:space="preserve">Рекомендуемые источники из раздела 8: </w:t>
            </w:r>
            <w:r w:rsidR="00BC3062" w:rsidRPr="00B52A3E">
              <w:t xml:space="preserve">4, 5, 7, 8, 12, 20, 21.   </w:t>
            </w:r>
            <w:r w:rsidRPr="00B52A3E">
              <w:t xml:space="preserve">Рекомендуемые источники из раздела 9: </w:t>
            </w:r>
            <w:r w:rsidR="00D52C5C" w:rsidRPr="00B52A3E">
              <w:t>1, 3, 4, 7, 9.</w:t>
            </w:r>
          </w:p>
        </w:tc>
        <w:tc>
          <w:tcPr>
            <w:tcW w:w="2120" w:type="dxa"/>
          </w:tcPr>
          <w:p w14:paraId="76619C74" w14:textId="7DC6AE89" w:rsidR="00EF0A90" w:rsidRPr="00B52A3E" w:rsidRDefault="00EF0A90" w:rsidP="00414F5F">
            <w:pPr>
              <w:ind w:right="-50"/>
              <w:jc w:val="both"/>
            </w:pPr>
            <w:r w:rsidRPr="00B52A3E">
              <w:t xml:space="preserve">Устный опрос, </w:t>
            </w:r>
            <w:r w:rsidR="00414F5F" w:rsidRPr="00B52A3E">
              <w:t xml:space="preserve">обсуждение </w:t>
            </w:r>
            <w:r w:rsidRPr="00B52A3E">
              <w:t>решени</w:t>
            </w:r>
            <w:r w:rsidR="00414F5F" w:rsidRPr="00B52A3E">
              <w:t>я</w:t>
            </w:r>
            <w:r w:rsidRPr="00B52A3E">
              <w:t xml:space="preserve"> ситуационных задач, тестовых заданий</w:t>
            </w:r>
          </w:p>
        </w:tc>
      </w:tr>
    </w:tbl>
    <w:p w14:paraId="1F53CBAB" w14:textId="77777777" w:rsidR="00D96169" w:rsidRPr="00B52A3E" w:rsidRDefault="00D96169" w:rsidP="00D96169">
      <w:pPr>
        <w:ind w:right="-50" w:firstLine="709"/>
        <w:jc w:val="both"/>
        <w:rPr>
          <w:sz w:val="28"/>
          <w:szCs w:val="28"/>
          <w:highlight w:val="yellow"/>
        </w:rPr>
      </w:pPr>
    </w:p>
    <w:p w14:paraId="35F2DB88" w14:textId="4E16FAFA" w:rsidR="00B121E9" w:rsidRPr="00B52A3E" w:rsidRDefault="001A2F90" w:rsidP="003C3BDC">
      <w:pPr>
        <w:pStyle w:val="1"/>
        <w:tabs>
          <w:tab w:val="right" w:leader="dot" w:pos="9480"/>
        </w:tabs>
        <w:spacing w:line="360" w:lineRule="auto"/>
        <w:ind w:firstLine="709"/>
        <w:jc w:val="both"/>
      </w:pPr>
      <w:bookmarkStart w:id="21" w:name="_Toc34732554"/>
      <w:r w:rsidRPr="00B52A3E">
        <w:lastRenderedPageBreak/>
        <w:t xml:space="preserve">6. </w:t>
      </w:r>
      <w:r w:rsidR="00B121E9" w:rsidRPr="00B52A3E">
        <w:t>Перечень учебно-методического обеспечения для самостоятельной работы обучающихся по дисциплине</w:t>
      </w:r>
      <w:bookmarkEnd w:id="21"/>
    </w:p>
    <w:p w14:paraId="3E0D3D77" w14:textId="77777777" w:rsidR="001A2F90" w:rsidRPr="00B52A3E" w:rsidRDefault="001A2F90" w:rsidP="003C3BDC">
      <w:pPr>
        <w:pStyle w:val="1"/>
        <w:tabs>
          <w:tab w:val="right" w:leader="dot" w:pos="9480"/>
        </w:tabs>
        <w:spacing w:line="360" w:lineRule="auto"/>
        <w:ind w:firstLine="709"/>
        <w:jc w:val="both"/>
      </w:pPr>
      <w:bookmarkStart w:id="22" w:name="_Toc34732555"/>
      <w:r w:rsidRPr="00B52A3E">
        <w:t>6.1. Перечень вопросов, отводимых на самостоятельное освоение дисциплины, формы внеаудиторной самостоятельной работы</w:t>
      </w:r>
      <w:bookmarkEnd w:id="22"/>
      <w:r w:rsidRPr="00B52A3E">
        <w:t xml:space="preserve"> </w:t>
      </w:r>
    </w:p>
    <w:tbl>
      <w:tblPr>
        <w:tblStyle w:val="ac"/>
        <w:tblW w:w="0" w:type="auto"/>
        <w:tblLook w:val="04A0" w:firstRow="1" w:lastRow="0" w:firstColumn="1" w:lastColumn="0" w:noHBand="0" w:noVBand="1"/>
      </w:tblPr>
      <w:tblGrid>
        <w:gridCol w:w="2677"/>
        <w:gridCol w:w="4465"/>
        <w:gridCol w:w="2486"/>
      </w:tblGrid>
      <w:tr w:rsidR="00B52A3E" w:rsidRPr="00B52A3E" w14:paraId="6F7AFDF2" w14:textId="77777777" w:rsidTr="00E926DC">
        <w:tc>
          <w:tcPr>
            <w:tcW w:w="0" w:type="auto"/>
          </w:tcPr>
          <w:p w14:paraId="42DD7ABA" w14:textId="741E61B8" w:rsidR="00E926DC" w:rsidRPr="00B52A3E" w:rsidRDefault="003C3BDC" w:rsidP="00E926DC">
            <w:pPr>
              <w:pStyle w:val="af0"/>
              <w:ind w:left="0" w:firstLine="0"/>
              <w:jc w:val="left"/>
            </w:pPr>
            <w:r w:rsidRPr="00B52A3E">
              <w:rPr>
                <w:sz w:val="28"/>
                <w:szCs w:val="28"/>
              </w:rPr>
              <w:t xml:space="preserve"> </w:t>
            </w:r>
            <w:r w:rsidR="00E926DC" w:rsidRPr="00B52A3E">
              <w:rPr>
                <w:b/>
              </w:rPr>
              <w:t>Наименование тем (разделов) дисциплины</w:t>
            </w:r>
          </w:p>
        </w:tc>
        <w:tc>
          <w:tcPr>
            <w:tcW w:w="0" w:type="auto"/>
          </w:tcPr>
          <w:p w14:paraId="45BA1CCB" w14:textId="457AB588" w:rsidR="00E926DC" w:rsidRPr="00B52A3E" w:rsidRDefault="00E926DC" w:rsidP="00E926DC">
            <w:pPr>
              <w:pStyle w:val="af0"/>
              <w:ind w:left="0" w:firstLine="0"/>
              <w:jc w:val="left"/>
            </w:pPr>
            <w:r w:rsidRPr="00B52A3E">
              <w:rPr>
                <w:b/>
              </w:rPr>
              <w:t xml:space="preserve">Перечень вопросов, отводимых на самостоятельное освоение  </w:t>
            </w:r>
          </w:p>
        </w:tc>
        <w:tc>
          <w:tcPr>
            <w:tcW w:w="0" w:type="auto"/>
          </w:tcPr>
          <w:p w14:paraId="0FEF6ED1" w14:textId="4702A8D4" w:rsidR="00E926DC" w:rsidRPr="00B52A3E" w:rsidRDefault="00E926DC" w:rsidP="00E926DC">
            <w:pPr>
              <w:pStyle w:val="af0"/>
              <w:ind w:left="0" w:firstLine="0"/>
              <w:jc w:val="left"/>
            </w:pPr>
            <w:r w:rsidRPr="00B52A3E">
              <w:rPr>
                <w:b/>
              </w:rPr>
              <w:t>Формы внеаудиторной самостоятельной работы</w:t>
            </w:r>
          </w:p>
        </w:tc>
      </w:tr>
      <w:tr w:rsidR="00B52A3E" w:rsidRPr="00B52A3E" w14:paraId="489E9955" w14:textId="77777777" w:rsidTr="00E145C6">
        <w:tc>
          <w:tcPr>
            <w:tcW w:w="0" w:type="auto"/>
            <w:shd w:val="clear" w:color="auto" w:fill="auto"/>
          </w:tcPr>
          <w:p w14:paraId="5C6D2BB1" w14:textId="0E7CE1C1" w:rsidR="00E926DC" w:rsidRPr="00B52A3E" w:rsidRDefault="00E926DC" w:rsidP="00E926DC">
            <w:pPr>
              <w:pStyle w:val="af0"/>
              <w:ind w:left="0" w:firstLine="0"/>
              <w:jc w:val="left"/>
            </w:pPr>
            <w:r w:rsidRPr="00B52A3E">
              <w:rPr>
                <w:bCs/>
              </w:rPr>
              <w:t>Стратегические финансы, финансовая архитектура корпорации и инвестирование</w:t>
            </w:r>
          </w:p>
        </w:tc>
        <w:tc>
          <w:tcPr>
            <w:tcW w:w="0" w:type="auto"/>
          </w:tcPr>
          <w:p w14:paraId="6FD6BB54" w14:textId="77777777" w:rsidR="00E926DC" w:rsidRPr="00B52A3E" w:rsidRDefault="00E926DC" w:rsidP="00E926DC">
            <w:pPr>
              <w:jc w:val="both"/>
            </w:pPr>
            <w:r w:rsidRPr="00B52A3E">
              <w:t xml:space="preserve">Эволюция корпоративных моделей. </w:t>
            </w:r>
          </w:p>
          <w:p w14:paraId="692D8B0F" w14:textId="6CEBF6AF" w:rsidR="00E926DC" w:rsidRPr="00B52A3E" w:rsidRDefault="00E926DC" w:rsidP="00E926DC">
            <w:pPr>
              <w:jc w:val="both"/>
            </w:pPr>
            <w:r w:rsidRPr="00B52A3E">
              <w:t>Организационно-управленческие формы стратегических финансов.</w:t>
            </w:r>
          </w:p>
          <w:p w14:paraId="1BAD26E1" w14:textId="60D44526" w:rsidR="00E926DC" w:rsidRPr="00B52A3E" w:rsidRDefault="00E926DC" w:rsidP="00E926DC">
            <w:pPr>
              <w:jc w:val="both"/>
            </w:pPr>
            <w:r w:rsidRPr="00B52A3E">
              <w:t xml:space="preserve">Стратегии развития бизнеса, их экономическое содержание. </w:t>
            </w:r>
          </w:p>
          <w:p w14:paraId="5ACC488F" w14:textId="77777777" w:rsidR="00E926DC" w:rsidRPr="00B52A3E" w:rsidRDefault="00E926DC" w:rsidP="00E926DC">
            <w:pPr>
              <w:contextualSpacing/>
              <w:jc w:val="both"/>
            </w:pPr>
            <w:r w:rsidRPr="00B52A3E">
              <w:t>Инвестиционная привлекательность корпорации.</w:t>
            </w:r>
          </w:p>
          <w:p w14:paraId="48AB4920" w14:textId="77777777" w:rsidR="00E926DC" w:rsidRPr="00B52A3E" w:rsidRDefault="00E926DC" w:rsidP="00E926DC">
            <w:pPr>
              <w:contextualSpacing/>
              <w:jc w:val="both"/>
            </w:pPr>
            <w:r w:rsidRPr="00B52A3E">
              <w:t xml:space="preserve">Финансовые и нефинансовые индикаторы инвестиционной привлекательности корпорации Стратегические </w:t>
            </w:r>
            <w:proofErr w:type="spellStart"/>
            <w:r w:rsidRPr="00B52A3E">
              <w:t>стейкхолдеры</w:t>
            </w:r>
            <w:proofErr w:type="spellEnd"/>
            <w:r w:rsidRPr="00B52A3E">
              <w:t xml:space="preserve"> корпорации.  </w:t>
            </w:r>
          </w:p>
          <w:p w14:paraId="63320C07" w14:textId="3D1FBEEB" w:rsidR="00E926DC" w:rsidRPr="00B52A3E" w:rsidRDefault="00E926DC" w:rsidP="00E926DC">
            <w:pPr>
              <w:contextualSpacing/>
              <w:jc w:val="both"/>
            </w:pPr>
            <w:r w:rsidRPr="00B52A3E">
              <w:t>Сущность и виды агентских конфликтов в корпорациях.</w:t>
            </w:r>
          </w:p>
        </w:tc>
        <w:tc>
          <w:tcPr>
            <w:tcW w:w="0" w:type="auto"/>
          </w:tcPr>
          <w:p w14:paraId="2F86C588" w14:textId="109439AC" w:rsidR="00E926DC" w:rsidRPr="00B52A3E" w:rsidRDefault="00E926DC" w:rsidP="00E926DC">
            <w:pPr>
              <w:pStyle w:val="af0"/>
              <w:ind w:left="0" w:firstLine="0"/>
              <w:jc w:val="left"/>
            </w:pPr>
            <w:r w:rsidRPr="00B52A3E">
              <w:t xml:space="preserve">Поиск информации по заданной теме </w:t>
            </w:r>
          </w:p>
          <w:p w14:paraId="0484E055" w14:textId="77777777" w:rsidR="00E926DC" w:rsidRPr="00B52A3E" w:rsidRDefault="00E926DC" w:rsidP="00E926DC">
            <w:pPr>
              <w:pStyle w:val="af0"/>
              <w:ind w:left="0" w:firstLine="0"/>
              <w:jc w:val="left"/>
            </w:pPr>
            <w:r w:rsidRPr="00B52A3E">
              <w:t xml:space="preserve">Работа с научной литературой </w:t>
            </w:r>
          </w:p>
          <w:p w14:paraId="70D240CE" w14:textId="77777777" w:rsidR="00E926DC" w:rsidRPr="00B52A3E" w:rsidRDefault="00E926DC" w:rsidP="00E926DC">
            <w:pPr>
              <w:pStyle w:val="af0"/>
              <w:ind w:left="0" w:firstLine="0"/>
              <w:jc w:val="left"/>
            </w:pPr>
            <w:r w:rsidRPr="00B52A3E">
              <w:t>Подготовка к обсуждению вопросов</w:t>
            </w:r>
          </w:p>
          <w:p w14:paraId="60F43438" w14:textId="77777777" w:rsidR="00E926DC" w:rsidRPr="00B52A3E" w:rsidRDefault="00E926DC" w:rsidP="00E926DC">
            <w:pPr>
              <w:pStyle w:val="af0"/>
              <w:ind w:left="0" w:firstLine="0"/>
              <w:jc w:val="left"/>
            </w:pPr>
            <w:r w:rsidRPr="00B52A3E">
              <w:t xml:space="preserve">Самоподготовка с использованием контрольных вопросов </w:t>
            </w:r>
          </w:p>
          <w:p w14:paraId="12044382" w14:textId="79021BDF" w:rsidR="00E926DC" w:rsidRPr="00B52A3E" w:rsidRDefault="00E926DC" w:rsidP="00E926DC">
            <w:pPr>
              <w:pStyle w:val="af0"/>
              <w:ind w:left="0" w:firstLine="0"/>
              <w:jc w:val="left"/>
            </w:pPr>
            <w:r w:rsidRPr="00B52A3E">
              <w:t>Подготовка к текущему контролю</w:t>
            </w:r>
          </w:p>
        </w:tc>
      </w:tr>
      <w:tr w:rsidR="00B52A3E" w:rsidRPr="00B52A3E" w14:paraId="6AA74D53" w14:textId="77777777" w:rsidTr="00E145C6">
        <w:tc>
          <w:tcPr>
            <w:tcW w:w="0" w:type="auto"/>
            <w:shd w:val="clear" w:color="auto" w:fill="auto"/>
          </w:tcPr>
          <w:p w14:paraId="076D3A2F" w14:textId="67ED68A6" w:rsidR="00E926DC" w:rsidRPr="00B52A3E" w:rsidRDefault="00E926DC" w:rsidP="00E926DC">
            <w:pPr>
              <w:pStyle w:val="af0"/>
              <w:ind w:left="0" w:firstLine="0"/>
              <w:jc w:val="left"/>
            </w:pPr>
            <w:r w:rsidRPr="00B52A3E">
              <w:rPr>
                <w:bCs/>
              </w:rPr>
              <w:t>Стратегические финансы как основа формирования финансовой политики корпорации</w:t>
            </w:r>
          </w:p>
        </w:tc>
        <w:tc>
          <w:tcPr>
            <w:tcW w:w="0" w:type="auto"/>
          </w:tcPr>
          <w:p w14:paraId="6925577B" w14:textId="4B49C300" w:rsidR="009B4176" w:rsidRPr="00B52A3E" w:rsidRDefault="009B4176" w:rsidP="009B4176">
            <w:pPr>
              <w:contextualSpacing/>
              <w:jc w:val="both"/>
            </w:pPr>
            <w:r w:rsidRPr="00B52A3E">
              <w:t xml:space="preserve">Стратегическая пирамида корпораций. </w:t>
            </w:r>
          </w:p>
          <w:p w14:paraId="3DF1D3D3" w14:textId="043D18A5" w:rsidR="009B4176" w:rsidRPr="00B52A3E" w:rsidRDefault="009B4176" w:rsidP="009B4176">
            <w:pPr>
              <w:contextualSpacing/>
              <w:jc w:val="both"/>
            </w:pPr>
            <w:r w:rsidRPr="00B52A3E">
              <w:t xml:space="preserve">Роль финансовой стратегии в обосновании инвестиционных и операционных финансовых решений. </w:t>
            </w:r>
          </w:p>
          <w:p w14:paraId="433092E7" w14:textId="77777777" w:rsidR="009B4176" w:rsidRPr="00B52A3E" w:rsidRDefault="009B4176" w:rsidP="009B4176">
            <w:pPr>
              <w:contextualSpacing/>
              <w:jc w:val="both"/>
            </w:pPr>
            <w:r w:rsidRPr="00B52A3E">
              <w:t xml:space="preserve">Слияния и поглощения как вариант стратегии роста.  </w:t>
            </w:r>
          </w:p>
          <w:p w14:paraId="5899E7B8" w14:textId="4E4E2FB1" w:rsidR="009B4176" w:rsidRPr="00B52A3E" w:rsidRDefault="009B4176" w:rsidP="009B4176">
            <w:pPr>
              <w:contextualSpacing/>
              <w:jc w:val="both"/>
              <w:rPr>
                <w:b/>
                <w:bCs/>
              </w:rPr>
            </w:pPr>
            <w:r w:rsidRPr="00B52A3E">
              <w:t xml:space="preserve">Финансовые стратегии на разных стадиях жизненного цикла корпораций.  </w:t>
            </w:r>
          </w:p>
          <w:p w14:paraId="20065085" w14:textId="77777777" w:rsidR="009B4176" w:rsidRPr="00B52A3E" w:rsidRDefault="009B4176" w:rsidP="009B4176">
            <w:pPr>
              <w:contextualSpacing/>
              <w:jc w:val="both"/>
            </w:pPr>
            <w:r w:rsidRPr="00B52A3E">
              <w:t>Формы документов, отражающие финансовую стратегию и финансовую политику корпорации.</w:t>
            </w:r>
          </w:p>
          <w:p w14:paraId="020348F7" w14:textId="58636BD3" w:rsidR="009B4176" w:rsidRPr="00B52A3E" w:rsidRDefault="009B4176" w:rsidP="009B4176">
            <w:pPr>
              <w:contextualSpacing/>
              <w:jc w:val="both"/>
            </w:pPr>
            <w:r w:rsidRPr="00B52A3E">
              <w:t xml:space="preserve">Обоснование направлений и форм инвестиционной деятельности корпорации.  </w:t>
            </w:r>
          </w:p>
          <w:p w14:paraId="045DCA8F" w14:textId="47C602FF" w:rsidR="00E926DC" w:rsidRPr="00B52A3E" w:rsidRDefault="009B4176" w:rsidP="009B4176">
            <w:pPr>
              <w:contextualSpacing/>
              <w:jc w:val="both"/>
            </w:pPr>
            <w:r w:rsidRPr="00B52A3E">
              <w:t>Ключевые показатели результативности финансовой стратегии.</w:t>
            </w:r>
          </w:p>
        </w:tc>
        <w:tc>
          <w:tcPr>
            <w:tcW w:w="0" w:type="auto"/>
          </w:tcPr>
          <w:p w14:paraId="583D7758" w14:textId="77777777" w:rsidR="00E926DC" w:rsidRPr="00B52A3E" w:rsidRDefault="00E926DC" w:rsidP="00E926DC">
            <w:pPr>
              <w:pStyle w:val="af0"/>
              <w:ind w:left="0" w:firstLine="0"/>
              <w:jc w:val="left"/>
            </w:pPr>
            <w:r w:rsidRPr="00B52A3E">
              <w:t xml:space="preserve">Поиск информации в Интернете по заданной теме </w:t>
            </w:r>
          </w:p>
          <w:p w14:paraId="491862C7" w14:textId="77777777" w:rsidR="00E926DC" w:rsidRPr="00B52A3E" w:rsidRDefault="00E926DC" w:rsidP="00E926DC">
            <w:pPr>
              <w:pStyle w:val="af0"/>
              <w:ind w:left="0" w:firstLine="0"/>
              <w:jc w:val="left"/>
            </w:pPr>
            <w:r w:rsidRPr="00B52A3E">
              <w:t xml:space="preserve">Работа с научной литературой </w:t>
            </w:r>
          </w:p>
          <w:p w14:paraId="47925724" w14:textId="193D6513" w:rsidR="00E926DC" w:rsidRPr="00B52A3E" w:rsidRDefault="00E926DC" w:rsidP="00E926DC">
            <w:pPr>
              <w:pStyle w:val="af0"/>
              <w:ind w:left="0" w:firstLine="0"/>
              <w:jc w:val="left"/>
            </w:pPr>
            <w:r w:rsidRPr="00B52A3E">
              <w:t>Подготовка к групповой дискуссии</w:t>
            </w:r>
          </w:p>
          <w:p w14:paraId="5425DAAA" w14:textId="77777777" w:rsidR="00E926DC" w:rsidRPr="00B52A3E" w:rsidRDefault="00E926DC" w:rsidP="00E926DC">
            <w:pPr>
              <w:pStyle w:val="af0"/>
              <w:ind w:left="0" w:firstLine="0"/>
              <w:jc w:val="left"/>
            </w:pPr>
            <w:r w:rsidRPr="00B52A3E">
              <w:t xml:space="preserve">Самоподготовка с использованием контрольных вопросов </w:t>
            </w:r>
          </w:p>
          <w:p w14:paraId="1D308D3E" w14:textId="4B429CC0" w:rsidR="00E926DC" w:rsidRPr="00B52A3E" w:rsidRDefault="00E926DC" w:rsidP="00E926DC">
            <w:pPr>
              <w:pStyle w:val="af0"/>
              <w:ind w:left="0" w:firstLine="0"/>
              <w:jc w:val="left"/>
            </w:pPr>
            <w:r w:rsidRPr="00B52A3E">
              <w:t>Подготовка к текущему контролю</w:t>
            </w:r>
          </w:p>
        </w:tc>
      </w:tr>
      <w:tr w:rsidR="00B52A3E" w:rsidRPr="00B52A3E" w14:paraId="1133E9D0" w14:textId="77777777" w:rsidTr="00E145C6">
        <w:tc>
          <w:tcPr>
            <w:tcW w:w="0" w:type="auto"/>
            <w:shd w:val="clear" w:color="auto" w:fill="auto"/>
          </w:tcPr>
          <w:p w14:paraId="2F4E6622" w14:textId="19D4A9B5" w:rsidR="00E926DC" w:rsidRPr="00B52A3E" w:rsidRDefault="00E926DC" w:rsidP="00E926DC">
            <w:pPr>
              <w:pStyle w:val="af0"/>
              <w:ind w:left="0" w:firstLine="0"/>
              <w:jc w:val="left"/>
            </w:pPr>
            <w:r w:rsidRPr="00B52A3E">
              <w:rPr>
                <w:bCs/>
              </w:rPr>
              <w:t>Стоимость как стратегический приоритет корпорации</w:t>
            </w:r>
          </w:p>
        </w:tc>
        <w:tc>
          <w:tcPr>
            <w:tcW w:w="0" w:type="auto"/>
          </w:tcPr>
          <w:p w14:paraId="5FDD5AE0" w14:textId="77C1EC5E" w:rsidR="001F6E20" w:rsidRPr="00B52A3E" w:rsidRDefault="001F6E20" w:rsidP="001F6E20">
            <w:pPr>
              <w:jc w:val="both"/>
            </w:pPr>
            <w:r w:rsidRPr="00B52A3E">
              <w:t xml:space="preserve">Стоимость бизнеса как интегральная оценка результативности финансовой стратегии.  </w:t>
            </w:r>
          </w:p>
          <w:p w14:paraId="49F42AA0" w14:textId="37C50BB9" w:rsidR="001F6E20" w:rsidRPr="00B52A3E" w:rsidRDefault="001F6E20" w:rsidP="001F6E20">
            <w:pPr>
              <w:jc w:val="both"/>
            </w:pPr>
            <w:r w:rsidRPr="00B52A3E">
              <w:t xml:space="preserve">Ключевые факторы в цепочке создания стоимости корпорации. Добавленная стоимость для </w:t>
            </w:r>
            <w:proofErr w:type="spellStart"/>
            <w:r w:rsidRPr="00B52A3E">
              <w:t>стейкхолдеров</w:t>
            </w:r>
            <w:proofErr w:type="spellEnd"/>
            <w:r w:rsidRPr="00B52A3E">
              <w:t xml:space="preserve"> (STVA).  </w:t>
            </w:r>
          </w:p>
          <w:p w14:paraId="233DC852" w14:textId="77777777" w:rsidR="001F6E20" w:rsidRPr="00B52A3E" w:rsidRDefault="001F6E20" w:rsidP="001F6E20">
            <w:pPr>
              <w:jc w:val="both"/>
            </w:pPr>
            <w:r w:rsidRPr="00B52A3E">
              <w:t xml:space="preserve">Денежные потоки корпорации и их взаимосвязи.      </w:t>
            </w:r>
          </w:p>
          <w:p w14:paraId="37142181" w14:textId="22F8982B" w:rsidR="001F6E20" w:rsidRPr="00B52A3E" w:rsidRDefault="001F6E20" w:rsidP="001F6E20">
            <w:pPr>
              <w:jc w:val="both"/>
            </w:pPr>
            <w:r w:rsidRPr="00B52A3E">
              <w:t xml:space="preserve">Вклад нематериальных активов в создание стоимости. </w:t>
            </w:r>
          </w:p>
          <w:p w14:paraId="6DB0FF4A" w14:textId="6D112BD9" w:rsidR="00E926DC" w:rsidRPr="00B52A3E" w:rsidRDefault="001F6E20" w:rsidP="001F6E20">
            <w:pPr>
              <w:contextualSpacing/>
              <w:jc w:val="both"/>
            </w:pPr>
            <w:r w:rsidRPr="00B52A3E">
              <w:lastRenderedPageBreak/>
              <w:t xml:space="preserve">Взаимосвязь ключевых стратегических финансовых показателей в рамках стоимостной концепции.  </w:t>
            </w:r>
          </w:p>
        </w:tc>
        <w:tc>
          <w:tcPr>
            <w:tcW w:w="0" w:type="auto"/>
          </w:tcPr>
          <w:p w14:paraId="05E1CD4F" w14:textId="77777777" w:rsidR="00E926DC" w:rsidRPr="00B52A3E" w:rsidRDefault="00E926DC" w:rsidP="00E926DC">
            <w:pPr>
              <w:pStyle w:val="af0"/>
              <w:ind w:left="0" w:firstLine="0"/>
              <w:jc w:val="left"/>
            </w:pPr>
            <w:r w:rsidRPr="00B52A3E">
              <w:lastRenderedPageBreak/>
              <w:t xml:space="preserve">Поиск информации в Интернете по заданной теме </w:t>
            </w:r>
          </w:p>
          <w:p w14:paraId="428E0F04" w14:textId="77777777" w:rsidR="00E926DC" w:rsidRPr="00B52A3E" w:rsidRDefault="00E926DC" w:rsidP="00E926DC">
            <w:pPr>
              <w:pStyle w:val="af0"/>
              <w:ind w:left="0" w:firstLine="0"/>
              <w:jc w:val="left"/>
            </w:pPr>
            <w:r w:rsidRPr="00B52A3E">
              <w:t xml:space="preserve">Работа с научной литературой </w:t>
            </w:r>
          </w:p>
          <w:p w14:paraId="5EE2D296" w14:textId="77777777" w:rsidR="00E926DC" w:rsidRPr="00B52A3E" w:rsidRDefault="00E926DC" w:rsidP="00E926DC">
            <w:pPr>
              <w:pStyle w:val="af0"/>
              <w:ind w:left="0" w:firstLine="0"/>
              <w:jc w:val="left"/>
            </w:pPr>
            <w:r w:rsidRPr="00B52A3E">
              <w:t>Подготовка к обсуждению вопросов</w:t>
            </w:r>
          </w:p>
          <w:p w14:paraId="3EB59EEE" w14:textId="77777777" w:rsidR="00E926DC" w:rsidRPr="00B52A3E" w:rsidRDefault="00E926DC" w:rsidP="00E926DC">
            <w:pPr>
              <w:pStyle w:val="af0"/>
              <w:ind w:left="0" w:firstLine="0"/>
              <w:jc w:val="left"/>
            </w:pPr>
            <w:r w:rsidRPr="00B52A3E">
              <w:t xml:space="preserve">Самоподготовка с использованием </w:t>
            </w:r>
            <w:r w:rsidRPr="00B52A3E">
              <w:lastRenderedPageBreak/>
              <w:t xml:space="preserve">контрольных вопросов </w:t>
            </w:r>
          </w:p>
          <w:p w14:paraId="3A3EAB06" w14:textId="589EF384" w:rsidR="00E926DC" w:rsidRPr="00B52A3E" w:rsidRDefault="00E926DC" w:rsidP="00E926DC">
            <w:pPr>
              <w:pStyle w:val="af0"/>
              <w:ind w:left="0" w:firstLine="0"/>
              <w:jc w:val="left"/>
            </w:pPr>
            <w:r w:rsidRPr="00B52A3E">
              <w:t>Подготовка к текущему контролю</w:t>
            </w:r>
          </w:p>
        </w:tc>
      </w:tr>
      <w:tr w:rsidR="00B52A3E" w:rsidRPr="00B52A3E" w14:paraId="200189EB" w14:textId="77777777" w:rsidTr="00E145C6">
        <w:tc>
          <w:tcPr>
            <w:tcW w:w="0" w:type="auto"/>
            <w:shd w:val="clear" w:color="auto" w:fill="auto"/>
          </w:tcPr>
          <w:p w14:paraId="0F9D81DE" w14:textId="0E7F52D5" w:rsidR="00E926DC" w:rsidRPr="00B52A3E" w:rsidRDefault="00E926DC" w:rsidP="00E926DC">
            <w:pPr>
              <w:pStyle w:val="af0"/>
              <w:ind w:left="0" w:firstLine="0"/>
              <w:jc w:val="left"/>
            </w:pPr>
            <w:r w:rsidRPr="00B52A3E">
              <w:rPr>
                <w:bCs/>
              </w:rPr>
              <w:lastRenderedPageBreak/>
              <w:t xml:space="preserve">Инструментарий </w:t>
            </w:r>
            <w:r w:rsidRPr="00B52A3E">
              <w:t>реализации финансовой стратегии</w:t>
            </w:r>
          </w:p>
        </w:tc>
        <w:tc>
          <w:tcPr>
            <w:tcW w:w="0" w:type="auto"/>
          </w:tcPr>
          <w:p w14:paraId="5A09AF2D" w14:textId="77777777" w:rsidR="001F6E20" w:rsidRPr="00B52A3E" w:rsidRDefault="001F6E20" w:rsidP="001F6E20">
            <w:pPr>
              <w:contextualSpacing/>
              <w:jc w:val="both"/>
            </w:pPr>
            <w:r w:rsidRPr="00B52A3E">
              <w:t>Основные методы стратегического анализа, стратегическая карта.</w:t>
            </w:r>
          </w:p>
          <w:p w14:paraId="26C72C74" w14:textId="77777777" w:rsidR="001F6E20" w:rsidRPr="00B52A3E" w:rsidRDefault="001F6E20" w:rsidP="001F6E20">
            <w:pPr>
              <w:contextualSpacing/>
              <w:jc w:val="both"/>
            </w:pPr>
            <w:r w:rsidRPr="00B52A3E">
              <w:t xml:space="preserve">Влияние структуры источников финансирования на риск и доходность. </w:t>
            </w:r>
          </w:p>
          <w:p w14:paraId="5DB501FC" w14:textId="77777777" w:rsidR="001F6E20" w:rsidRPr="00B52A3E" w:rsidRDefault="001F6E20" w:rsidP="001F6E20">
            <w:pPr>
              <w:contextualSpacing/>
              <w:jc w:val="both"/>
            </w:pPr>
            <w:r w:rsidRPr="00B52A3E">
              <w:t xml:space="preserve">Метод EBIT-EPS. </w:t>
            </w:r>
          </w:p>
          <w:p w14:paraId="1B07BCAE" w14:textId="6A29793F" w:rsidR="001F6E20" w:rsidRPr="00B52A3E" w:rsidRDefault="001F6E20" w:rsidP="001F6E20">
            <w:pPr>
              <w:contextualSpacing/>
              <w:jc w:val="both"/>
            </w:pPr>
            <w:r w:rsidRPr="00B52A3E">
              <w:t xml:space="preserve">Факторы, определяющие дивидендную политику в рамках корпоративной финансовой политики.  </w:t>
            </w:r>
          </w:p>
          <w:p w14:paraId="38D01648" w14:textId="77777777" w:rsidR="001F6E20" w:rsidRPr="00B52A3E" w:rsidRDefault="001F6E20" w:rsidP="001F6E20">
            <w:pPr>
              <w:jc w:val="both"/>
            </w:pPr>
            <w:r w:rsidRPr="00B52A3E">
              <w:t xml:space="preserve">Механизм применения инструментария операционного анализа.  </w:t>
            </w:r>
          </w:p>
          <w:p w14:paraId="6272A935" w14:textId="77777777" w:rsidR="001F6E20" w:rsidRPr="00B52A3E" w:rsidRDefault="001F6E20" w:rsidP="001F6E20">
            <w:pPr>
              <w:jc w:val="both"/>
            </w:pPr>
            <w:r w:rsidRPr="00B52A3E">
              <w:t xml:space="preserve">Система предпринимательских рисков Систематический и несистематический риск.  </w:t>
            </w:r>
          </w:p>
          <w:p w14:paraId="45A3F24E" w14:textId="1F3AE223" w:rsidR="001F6E20" w:rsidRPr="00B52A3E" w:rsidRDefault="001F6E20" w:rsidP="001F6E20">
            <w:pPr>
              <w:contextualSpacing/>
              <w:jc w:val="both"/>
            </w:pPr>
            <w:r w:rsidRPr="00B52A3E">
              <w:t xml:space="preserve">Амортизационная политика корпорации.  </w:t>
            </w:r>
          </w:p>
          <w:p w14:paraId="2C3C8D63" w14:textId="77777777" w:rsidR="001F6E20" w:rsidRPr="00B52A3E" w:rsidRDefault="001F6E20" w:rsidP="001F6E20">
            <w:pPr>
              <w:contextualSpacing/>
              <w:jc w:val="both"/>
            </w:pPr>
            <w:r w:rsidRPr="00B52A3E">
              <w:t>Кредиторская задолженность как источник финансирования запасов.</w:t>
            </w:r>
          </w:p>
          <w:p w14:paraId="288BE90F" w14:textId="23858099" w:rsidR="00E926DC" w:rsidRPr="00B52A3E" w:rsidRDefault="001F6E20" w:rsidP="001F6E20">
            <w:pPr>
              <w:contextualSpacing/>
              <w:jc w:val="both"/>
            </w:pPr>
            <w:r w:rsidRPr="00B52A3E">
              <w:t xml:space="preserve">Кредитная политика корпорации и дебиторская задолженность. Критерии и модели оптимизации остатка денежных активов с целью обеспечения платежеспособности, спекулятивной целью, транзакционным мотивом. </w:t>
            </w:r>
          </w:p>
        </w:tc>
        <w:tc>
          <w:tcPr>
            <w:tcW w:w="0" w:type="auto"/>
          </w:tcPr>
          <w:p w14:paraId="14FEBB16" w14:textId="244C7B43" w:rsidR="00E926DC" w:rsidRPr="00B52A3E" w:rsidRDefault="00E926DC" w:rsidP="00E926DC">
            <w:pPr>
              <w:pStyle w:val="af0"/>
              <w:ind w:left="0" w:firstLine="0"/>
              <w:jc w:val="left"/>
            </w:pPr>
            <w:r w:rsidRPr="00B52A3E">
              <w:t xml:space="preserve">Поиск информации по заданной теме </w:t>
            </w:r>
          </w:p>
          <w:p w14:paraId="0B5BF969" w14:textId="77777777" w:rsidR="00E926DC" w:rsidRPr="00B52A3E" w:rsidRDefault="00E926DC" w:rsidP="00E926DC">
            <w:pPr>
              <w:pStyle w:val="af0"/>
              <w:ind w:left="0" w:firstLine="0"/>
              <w:jc w:val="left"/>
            </w:pPr>
            <w:r w:rsidRPr="00B52A3E">
              <w:t xml:space="preserve">Работа с научной литературой </w:t>
            </w:r>
          </w:p>
          <w:p w14:paraId="627BF062" w14:textId="77777777" w:rsidR="00E926DC" w:rsidRPr="00B52A3E" w:rsidRDefault="00E926DC" w:rsidP="00E926DC">
            <w:pPr>
              <w:pStyle w:val="af0"/>
              <w:ind w:left="0" w:firstLine="0"/>
              <w:jc w:val="left"/>
            </w:pPr>
            <w:r w:rsidRPr="00B52A3E">
              <w:t>Подготовка к обсуждению вопросов</w:t>
            </w:r>
          </w:p>
          <w:p w14:paraId="47C1C521" w14:textId="77777777" w:rsidR="00E926DC" w:rsidRPr="00B52A3E" w:rsidRDefault="00E926DC" w:rsidP="00E926DC">
            <w:pPr>
              <w:pStyle w:val="af0"/>
              <w:ind w:left="0" w:firstLine="0"/>
              <w:jc w:val="left"/>
            </w:pPr>
            <w:r w:rsidRPr="00B52A3E">
              <w:t xml:space="preserve">Самоподготовка с использованием контрольных вопросов </w:t>
            </w:r>
          </w:p>
          <w:p w14:paraId="1A789BE6" w14:textId="6FB4618C" w:rsidR="00E926DC" w:rsidRPr="00B52A3E" w:rsidRDefault="00E926DC" w:rsidP="00E926DC">
            <w:pPr>
              <w:pStyle w:val="af0"/>
              <w:ind w:left="0" w:firstLine="0"/>
              <w:jc w:val="left"/>
            </w:pPr>
            <w:r w:rsidRPr="00B52A3E">
              <w:t>Подготовка к текущему контролю</w:t>
            </w:r>
          </w:p>
        </w:tc>
      </w:tr>
      <w:tr w:rsidR="00B52A3E" w:rsidRPr="00B52A3E" w14:paraId="5BD76153" w14:textId="77777777" w:rsidTr="00E145C6">
        <w:tc>
          <w:tcPr>
            <w:tcW w:w="0" w:type="auto"/>
            <w:shd w:val="clear" w:color="auto" w:fill="auto"/>
          </w:tcPr>
          <w:p w14:paraId="7614BB28" w14:textId="45997332" w:rsidR="00E926DC" w:rsidRPr="00B52A3E" w:rsidRDefault="00E926DC" w:rsidP="00E926DC">
            <w:pPr>
              <w:pStyle w:val="af0"/>
              <w:ind w:left="0" w:firstLine="0"/>
              <w:jc w:val="left"/>
            </w:pPr>
            <w:r w:rsidRPr="00B52A3E">
              <w:rPr>
                <w:bCs/>
              </w:rPr>
              <w:t>Финансовое прогнозирование и стратегическое финансовое планирование</w:t>
            </w:r>
          </w:p>
        </w:tc>
        <w:tc>
          <w:tcPr>
            <w:tcW w:w="0" w:type="auto"/>
          </w:tcPr>
          <w:p w14:paraId="3795DB0C" w14:textId="38FDC59A" w:rsidR="000B6928" w:rsidRPr="00B52A3E" w:rsidRDefault="000B6928" w:rsidP="000B6928">
            <w:pPr>
              <w:contextualSpacing/>
              <w:jc w:val="both"/>
            </w:pPr>
            <w:r w:rsidRPr="00B52A3E">
              <w:t xml:space="preserve">Влияние финансовых прогнозов на формирование ожиданий </w:t>
            </w:r>
            <w:proofErr w:type="spellStart"/>
            <w:r w:rsidRPr="00B52A3E">
              <w:t>стейкхолдеров</w:t>
            </w:r>
            <w:proofErr w:type="spellEnd"/>
            <w:r w:rsidRPr="00B52A3E">
              <w:t xml:space="preserve"> корпорации. </w:t>
            </w:r>
          </w:p>
          <w:p w14:paraId="0B01295D" w14:textId="17CFC0E3" w:rsidR="000B6928" w:rsidRPr="00B52A3E" w:rsidRDefault="000B6928" w:rsidP="000B6928">
            <w:pPr>
              <w:contextualSpacing/>
              <w:jc w:val="both"/>
            </w:pPr>
            <w:r w:rsidRPr="00B52A3E">
              <w:t>Интегрированные среды и базы данных финансово-экономической информации.</w:t>
            </w:r>
          </w:p>
          <w:p w14:paraId="469C8BA2" w14:textId="0B4C45FF" w:rsidR="000B6928" w:rsidRPr="00B52A3E" w:rsidRDefault="000B6928" w:rsidP="000B6928">
            <w:pPr>
              <w:contextualSpacing/>
              <w:jc w:val="both"/>
            </w:pPr>
            <w:r w:rsidRPr="00B52A3E">
              <w:t xml:space="preserve">Модели прогнозирования денежных потоков, финансовых результатов, инвестированного капитала, финансовой устойчивости и банкротства. </w:t>
            </w:r>
          </w:p>
          <w:p w14:paraId="1B36F469" w14:textId="77777777" w:rsidR="000B6928" w:rsidRPr="00B52A3E" w:rsidRDefault="000B6928" w:rsidP="000B6928">
            <w:pPr>
              <w:contextualSpacing/>
              <w:jc w:val="both"/>
            </w:pPr>
            <w:r w:rsidRPr="00B52A3E">
              <w:t xml:space="preserve">Критерии качества и типы роста корпорации. </w:t>
            </w:r>
          </w:p>
          <w:p w14:paraId="7EA59E30" w14:textId="500E55F3" w:rsidR="000B6928" w:rsidRPr="00B52A3E" w:rsidRDefault="000B6928" w:rsidP="000B6928">
            <w:pPr>
              <w:contextualSpacing/>
              <w:jc w:val="both"/>
              <w:rPr>
                <w:b/>
                <w:bCs/>
              </w:rPr>
            </w:pPr>
            <w:r w:rsidRPr="00B52A3E">
              <w:t>Потребность бизнеса во внешнем финансировании и факторы ее определяющие.</w:t>
            </w:r>
          </w:p>
          <w:p w14:paraId="36ECC1C5" w14:textId="77777777" w:rsidR="000B6928" w:rsidRPr="00B52A3E" w:rsidRDefault="000B6928" w:rsidP="000B6928">
            <w:pPr>
              <w:contextualSpacing/>
              <w:jc w:val="both"/>
            </w:pPr>
            <w:r w:rsidRPr="00B52A3E">
              <w:t>Стратегическое финансовое планирование в корпорации: сущность, цель, задачи.</w:t>
            </w:r>
          </w:p>
          <w:p w14:paraId="145CF5FB" w14:textId="7A322D99" w:rsidR="00E926DC" w:rsidRPr="00B52A3E" w:rsidRDefault="000B6928" w:rsidP="000B6928">
            <w:pPr>
              <w:contextualSpacing/>
              <w:jc w:val="both"/>
            </w:pPr>
            <w:r w:rsidRPr="00B52A3E">
              <w:t xml:space="preserve">Содержание процесса финансового планирования деятельности корпорации.    </w:t>
            </w:r>
          </w:p>
        </w:tc>
        <w:tc>
          <w:tcPr>
            <w:tcW w:w="0" w:type="auto"/>
          </w:tcPr>
          <w:p w14:paraId="010DE238" w14:textId="69DF0106" w:rsidR="00E926DC" w:rsidRPr="00B52A3E" w:rsidRDefault="00E926DC" w:rsidP="00E926DC">
            <w:pPr>
              <w:pStyle w:val="af0"/>
              <w:ind w:left="0" w:firstLine="0"/>
              <w:jc w:val="left"/>
            </w:pPr>
            <w:r w:rsidRPr="00B52A3E">
              <w:t xml:space="preserve">Поиск информации по заданной теме </w:t>
            </w:r>
          </w:p>
          <w:p w14:paraId="0CAC2E74" w14:textId="77777777" w:rsidR="00E926DC" w:rsidRPr="00B52A3E" w:rsidRDefault="00E926DC" w:rsidP="00E926DC">
            <w:pPr>
              <w:pStyle w:val="af0"/>
              <w:ind w:left="0" w:firstLine="0"/>
              <w:jc w:val="left"/>
            </w:pPr>
            <w:r w:rsidRPr="00B52A3E">
              <w:t xml:space="preserve">Работа с научной литературой </w:t>
            </w:r>
          </w:p>
          <w:p w14:paraId="447EBCC8" w14:textId="77777777" w:rsidR="00E926DC" w:rsidRPr="00B52A3E" w:rsidRDefault="00E926DC" w:rsidP="00E926DC">
            <w:pPr>
              <w:pStyle w:val="af0"/>
              <w:ind w:left="0" w:firstLine="0"/>
              <w:jc w:val="left"/>
            </w:pPr>
            <w:r w:rsidRPr="00B52A3E">
              <w:t>Подготовка к обсуждению вопросов</w:t>
            </w:r>
          </w:p>
          <w:p w14:paraId="4D1D232E" w14:textId="77777777" w:rsidR="00E926DC" w:rsidRPr="00B52A3E" w:rsidRDefault="00E926DC" w:rsidP="00E926DC">
            <w:pPr>
              <w:pStyle w:val="af0"/>
              <w:ind w:left="0" w:firstLine="0"/>
              <w:jc w:val="left"/>
            </w:pPr>
            <w:r w:rsidRPr="00B52A3E">
              <w:t xml:space="preserve">Самоподготовка с использованием контрольных вопросов </w:t>
            </w:r>
          </w:p>
          <w:p w14:paraId="4D5548D1" w14:textId="71DB67AF" w:rsidR="00E926DC" w:rsidRPr="00B52A3E" w:rsidRDefault="00E926DC" w:rsidP="00E926DC">
            <w:pPr>
              <w:pStyle w:val="af0"/>
              <w:ind w:left="0" w:firstLine="0"/>
              <w:jc w:val="left"/>
            </w:pPr>
            <w:r w:rsidRPr="00B52A3E">
              <w:t>Подготовка к текущему контролю</w:t>
            </w:r>
          </w:p>
        </w:tc>
      </w:tr>
    </w:tbl>
    <w:p w14:paraId="747180B3" w14:textId="571782C7" w:rsidR="001A2F90" w:rsidRPr="00B52A3E" w:rsidRDefault="00E926DC" w:rsidP="00F242A4">
      <w:pPr>
        <w:pStyle w:val="af0"/>
        <w:spacing w:line="360" w:lineRule="auto"/>
        <w:rPr>
          <w:b/>
          <w:sz w:val="28"/>
          <w:szCs w:val="28"/>
        </w:rPr>
      </w:pPr>
      <w:r w:rsidRPr="00B52A3E">
        <w:rPr>
          <w:b/>
          <w:sz w:val="28"/>
          <w:szCs w:val="28"/>
        </w:rPr>
        <w:t xml:space="preserve"> </w:t>
      </w:r>
    </w:p>
    <w:p w14:paraId="77619260" w14:textId="0D8DEEDA" w:rsidR="00F242A4" w:rsidRPr="00B52A3E" w:rsidRDefault="00F242A4" w:rsidP="003C3BDC">
      <w:pPr>
        <w:pStyle w:val="1"/>
        <w:tabs>
          <w:tab w:val="right" w:leader="dot" w:pos="9480"/>
        </w:tabs>
        <w:spacing w:line="360" w:lineRule="auto"/>
        <w:ind w:firstLine="709"/>
        <w:jc w:val="both"/>
      </w:pPr>
      <w:bookmarkStart w:id="23" w:name="_Toc34732556"/>
      <w:r w:rsidRPr="00B52A3E">
        <w:t>6.2. Перечень вопросов, заданий, тем для подготовки к текущему контролю</w:t>
      </w:r>
      <w:bookmarkEnd w:id="23"/>
      <w:r w:rsidRPr="00B52A3E">
        <w:t xml:space="preserve">  </w:t>
      </w:r>
    </w:p>
    <w:p w14:paraId="58F37232" w14:textId="77777777" w:rsidR="00F242A4" w:rsidRPr="00B52A3E" w:rsidRDefault="00F242A4" w:rsidP="003C3BDC">
      <w:pPr>
        <w:pStyle w:val="a5"/>
        <w:spacing w:line="360" w:lineRule="auto"/>
        <w:ind w:left="0" w:firstLine="709"/>
        <w:jc w:val="both"/>
        <w:rPr>
          <w:sz w:val="28"/>
          <w:szCs w:val="28"/>
        </w:rPr>
      </w:pPr>
      <w:r w:rsidRPr="00B52A3E">
        <w:rPr>
          <w:sz w:val="28"/>
          <w:szCs w:val="28"/>
        </w:rPr>
        <w:t xml:space="preserve">Темы для подготовки эссе: </w:t>
      </w:r>
    </w:p>
    <w:p w14:paraId="17DB2344" w14:textId="693A26BD"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bookmarkStart w:id="24" w:name="_Toc230159474"/>
      <w:r w:rsidRPr="00B52A3E">
        <w:rPr>
          <w:sz w:val="28"/>
          <w:szCs w:val="28"/>
        </w:rPr>
        <w:lastRenderedPageBreak/>
        <w:t xml:space="preserve">Финансовые стратегии и источники финансирования деятельности компании на отдельной стадии жизненного цикла (рождение, детство, юность, зрелость, старение). </w:t>
      </w:r>
    </w:p>
    <w:p w14:paraId="0FBC0B41" w14:textId="77777777"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Использование показателей денежных потоков в оценке эффективности финансовых стратегий компании. </w:t>
      </w:r>
    </w:p>
    <w:p w14:paraId="23897C8B" w14:textId="77777777"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Определение альтернативных затрат при проведении анализа дисконтированных денежных потоков </w:t>
      </w:r>
    </w:p>
    <w:p w14:paraId="73E6281B" w14:textId="413CB7C2"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Ключевые показатели результативности (KPI), используемые в финансовой стратегии «Формирование финансовых ресурсов». </w:t>
      </w:r>
    </w:p>
    <w:p w14:paraId="79775224" w14:textId="29DB609B"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Особенности источников финансового обеспечения деятельности в публичной российской корпорации в современных условиях. </w:t>
      </w:r>
    </w:p>
    <w:p w14:paraId="6E20D3FA" w14:textId="6486BEE7"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Особенности финансового обеспечения деятельности непубличной российской корпорации в современных условиях. </w:t>
      </w:r>
    </w:p>
    <w:p w14:paraId="79907103" w14:textId="77777777"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Утверждение: «Дивиденды не лгут» в вашей интерпретации. </w:t>
      </w:r>
    </w:p>
    <w:p w14:paraId="19330738" w14:textId="0DF1862B"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Практика использования решений по выплате дивидендов в корпорации для сигнализации финансовым рынкам. </w:t>
      </w:r>
    </w:p>
    <w:p w14:paraId="419E9A0C" w14:textId="77777777"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Возможности увеличения совокупных доходов акционеров за счет держателей облигаций корпорации.</w:t>
      </w:r>
    </w:p>
    <w:p w14:paraId="5562821F" w14:textId="1DA4836E"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 Использование решений по структуре капитала для сигнализации финансовым рынкам. </w:t>
      </w:r>
    </w:p>
    <w:p w14:paraId="09CE6B37" w14:textId="77777777"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 Краткосрочные кредиты и кредиторская задолженность как альтернативные варианты финансирования корпорации.</w:t>
      </w:r>
    </w:p>
    <w:p w14:paraId="099EBFDC" w14:textId="77777777"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 Обоснование выбора KPI на разных стадиях жизненного цикла корпорации.</w:t>
      </w:r>
    </w:p>
    <w:p w14:paraId="1E1280C2" w14:textId="4CAC72A6" w:rsidR="00F242A4" w:rsidRPr="00B52A3E" w:rsidRDefault="00F242A4" w:rsidP="003C3BDC">
      <w:pPr>
        <w:pStyle w:val="af0"/>
        <w:numPr>
          <w:ilvl w:val="0"/>
          <w:numId w:val="2"/>
        </w:numPr>
        <w:spacing w:line="360" w:lineRule="auto"/>
        <w:ind w:left="0" w:firstLine="709"/>
        <w:rPr>
          <w:sz w:val="28"/>
          <w:szCs w:val="28"/>
        </w:rPr>
      </w:pPr>
      <w:r w:rsidRPr="00B52A3E">
        <w:rPr>
          <w:sz w:val="28"/>
          <w:szCs w:val="28"/>
        </w:rPr>
        <w:t xml:space="preserve"> Эмпирические доказательства экономической целесообразности использования заемного капитала российскими корпорациями. </w:t>
      </w:r>
    </w:p>
    <w:p w14:paraId="58BD8225" w14:textId="77777777" w:rsidR="00F242A4" w:rsidRPr="00B52A3E" w:rsidRDefault="00F242A4" w:rsidP="003C3BDC">
      <w:pPr>
        <w:pStyle w:val="af0"/>
        <w:numPr>
          <w:ilvl w:val="0"/>
          <w:numId w:val="2"/>
        </w:numPr>
        <w:spacing w:line="360" w:lineRule="auto"/>
        <w:ind w:left="0" w:firstLine="709"/>
        <w:rPr>
          <w:sz w:val="28"/>
          <w:szCs w:val="28"/>
        </w:rPr>
      </w:pPr>
      <w:r w:rsidRPr="00B52A3E">
        <w:rPr>
          <w:sz w:val="28"/>
          <w:szCs w:val="28"/>
        </w:rPr>
        <w:t xml:space="preserve">  Альтернативные варианты определения каждой составляющей в модели САРМ.</w:t>
      </w:r>
    </w:p>
    <w:p w14:paraId="6CF0222F" w14:textId="6F5E0826" w:rsidR="00F242A4" w:rsidRPr="00B52A3E" w:rsidRDefault="00F126D6"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lastRenderedPageBreak/>
        <w:t xml:space="preserve"> </w:t>
      </w:r>
      <w:r w:rsidR="00F242A4" w:rsidRPr="00B52A3E">
        <w:rPr>
          <w:sz w:val="28"/>
          <w:szCs w:val="28"/>
        </w:rPr>
        <w:t xml:space="preserve">Ключевые показатели результативности (KPI) финансовой стратегии «Повышение эффективности управления финансовыми ресурсами и денежными потоками». </w:t>
      </w:r>
    </w:p>
    <w:p w14:paraId="2494F9E0" w14:textId="4A528837" w:rsidR="00F242A4" w:rsidRPr="00B52A3E" w:rsidRDefault="00F126D6"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 </w:t>
      </w:r>
      <w:r w:rsidR="00F242A4" w:rsidRPr="00B52A3E">
        <w:rPr>
          <w:sz w:val="28"/>
          <w:szCs w:val="28"/>
        </w:rPr>
        <w:t>Ключевые показатели результативности (KPI) финансовой стратегии. «Обеспечение финансовой безопасности».</w:t>
      </w:r>
    </w:p>
    <w:p w14:paraId="304CE629" w14:textId="2F7E364D" w:rsidR="00F126D6" w:rsidRPr="00B52A3E" w:rsidRDefault="00F126D6"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 </w:t>
      </w:r>
      <w:r w:rsidR="00F242A4" w:rsidRPr="00B52A3E">
        <w:rPr>
          <w:sz w:val="28"/>
          <w:szCs w:val="28"/>
        </w:rPr>
        <w:t xml:space="preserve">Прогнозирование потенциала развития </w:t>
      </w:r>
      <w:r w:rsidRPr="00B52A3E">
        <w:rPr>
          <w:sz w:val="28"/>
          <w:szCs w:val="28"/>
        </w:rPr>
        <w:t>корпорации</w:t>
      </w:r>
      <w:r w:rsidR="00F242A4" w:rsidRPr="00B52A3E">
        <w:rPr>
          <w:sz w:val="28"/>
          <w:szCs w:val="28"/>
        </w:rPr>
        <w:t xml:space="preserve"> </w:t>
      </w:r>
      <w:r w:rsidRPr="00B52A3E">
        <w:rPr>
          <w:sz w:val="28"/>
          <w:szCs w:val="28"/>
        </w:rPr>
        <w:t xml:space="preserve">на основе </w:t>
      </w:r>
      <w:r w:rsidR="00F242A4" w:rsidRPr="00B52A3E">
        <w:rPr>
          <w:sz w:val="28"/>
          <w:szCs w:val="28"/>
        </w:rPr>
        <w:t xml:space="preserve">модели устойчивого роста. </w:t>
      </w:r>
    </w:p>
    <w:p w14:paraId="0A8AEF5A" w14:textId="375C87F1" w:rsidR="00F242A4" w:rsidRPr="00B52A3E" w:rsidRDefault="00F242A4" w:rsidP="003C3BDC">
      <w:pPr>
        <w:numPr>
          <w:ilvl w:val="0"/>
          <w:numId w:val="2"/>
        </w:numPr>
        <w:overflowPunct w:val="0"/>
        <w:autoSpaceDE w:val="0"/>
        <w:autoSpaceDN w:val="0"/>
        <w:adjustRightInd w:val="0"/>
        <w:spacing w:line="360" w:lineRule="auto"/>
        <w:ind w:left="0" w:firstLine="709"/>
        <w:jc w:val="both"/>
        <w:textAlignment w:val="baseline"/>
        <w:rPr>
          <w:sz w:val="28"/>
          <w:szCs w:val="28"/>
        </w:rPr>
      </w:pPr>
      <w:r w:rsidRPr="00B52A3E">
        <w:rPr>
          <w:sz w:val="28"/>
          <w:szCs w:val="28"/>
        </w:rPr>
        <w:t xml:space="preserve"> Стратегические финансовые решения и методы их разработки в </w:t>
      </w:r>
      <w:r w:rsidR="00F126D6" w:rsidRPr="00B52A3E">
        <w:rPr>
          <w:sz w:val="28"/>
          <w:szCs w:val="28"/>
        </w:rPr>
        <w:t>корпорации</w:t>
      </w:r>
      <w:r w:rsidRPr="00B52A3E">
        <w:rPr>
          <w:sz w:val="28"/>
          <w:szCs w:val="28"/>
        </w:rPr>
        <w:t>.</w:t>
      </w:r>
    </w:p>
    <w:bookmarkEnd w:id="24"/>
    <w:p w14:paraId="6AD4BC82" w14:textId="2DE819C4" w:rsidR="00D96169" w:rsidRPr="00B52A3E" w:rsidRDefault="00F242A4" w:rsidP="003C3BDC">
      <w:pPr>
        <w:numPr>
          <w:ilvl w:val="0"/>
          <w:numId w:val="2"/>
        </w:numPr>
        <w:spacing w:line="360" w:lineRule="auto"/>
        <w:ind w:left="0" w:firstLine="709"/>
        <w:jc w:val="both"/>
        <w:rPr>
          <w:bCs/>
          <w:sz w:val="28"/>
          <w:szCs w:val="28"/>
        </w:rPr>
      </w:pPr>
      <w:r w:rsidRPr="00B52A3E">
        <w:rPr>
          <w:sz w:val="28"/>
          <w:szCs w:val="28"/>
        </w:rPr>
        <w:t xml:space="preserve"> Финансовое обоснование стратегических решений на рынках с различной степенью эффективности.</w:t>
      </w:r>
    </w:p>
    <w:p w14:paraId="58F22485" w14:textId="7E234F14" w:rsidR="00F242A4" w:rsidRPr="00B52A3E" w:rsidRDefault="00F126D6" w:rsidP="003C3BDC">
      <w:pPr>
        <w:numPr>
          <w:ilvl w:val="0"/>
          <w:numId w:val="2"/>
        </w:numPr>
        <w:spacing w:line="360" w:lineRule="auto"/>
        <w:ind w:left="0" w:firstLine="709"/>
        <w:jc w:val="both"/>
        <w:rPr>
          <w:bCs/>
          <w:sz w:val="28"/>
          <w:szCs w:val="28"/>
        </w:rPr>
      </w:pPr>
      <w:r w:rsidRPr="00B52A3E">
        <w:rPr>
          <w:bCs/>
          <w:sz w:val="28"/>
          <w:szCs w:val="28"/>
        </w:rPr>
        <w:t xml:space="preserve"> </w:t>
      </w:r>
      <w:r w:rsidR="00F242A4" w:rsidRPr="00B52A3E">
        <w:rPr>
          <w:bCs/>
          <w:sz w:val="28"/>
          <w:szCs w:val="28"/>
        </w:rPr>
        <w:t>Формирование стратегических целей финансовой деятельности (на примере российской корпорации).</w:t>
      </w:r>
    </w:p>
    <w:p w14:paraId="7760E1E8" w14:textId="677EE2A0" w:rsidR="00F126D6" w:rsidRPr="00B52A3E" w:rsidRDefault="00F126D6" w:rsidP="003C3BDC">
      <w:pPr>
        <w:numPr>
          <w:ilvl w:val="0"/>
          <w:numId w:val="2"/>
        </w:numPr>
        <w:spacing w:line="360" w:lineRule="auto"/>
        <w:ind w:left="0" w:firstLine="709"/>
        <w:jc w:val="both"/>
        <w:rPr>
          <w:bCs/>
          <w:sz w:val="28"/>
          <w:szCs w:val="28"/>
        </w:rPr>
      </w:pPr>
      <w:r w:rsidRPr="00B52A3E">
        <w:rPr>
          <w:bCs/>
          <w:sz w:val="28"/>
          <w:szCs w:val="28"/>
        </w:rPr>
        <w:t xml:space="preserve"> </w:t>
      </w:r>
      <w:r w:rsidR="00F242A4" w:rsidRPr="00B52A3E">
        <w:rPr>
          <w:bCs/>
          <w:sz w:val="28"/>
          <w:szCs w:val="28"/>
        </w:rPr>
        <w:t xml:space="preserve">Модель стратегической финансовой позиции в формировании матрицы стратегических направлений финансового развития </w:t>
      </w:r>
      <w:r w:rsidRPr="00B52A3E">
        <w:rPr>
          <w:bCs/>
          <w:sz w:val="28"/>
          <w:szCs w:val="28"/>
        </w:rPr>
        <w:t>(на примере российской корпорации).</w:t>
      </w:r>
    </w:p>
    <w:p w14:paraId="38A4C82F" w14:textId="3FAAD29F" w:rsidR="00F126D6" w:rsidRPr="00B52A3E" w:rsidRDefault="00F126D6" w:rsidP="003C3BDC">
      <w:pPr>
        <w:numPr>
          <w:ilvl w:val="0"/>
          <w:numId w:val="2"/>
        </w:numPr>
        <w:spacing w:line="360" w:lineRule="auto"/>
        <w:ind w:left="0" w:firstLine="709"/>
        <w:jc w:val="both"/>
        <w:rPr>
          <w:bCs/>
          <w:sz w:val="28"/>
          <w:szCs w:val="28"/>
        </w:rPr>
      </w:pPr>
      <w:r w:rsidRPr="00B52A3E">
        <w:t xml:space="preserve"> </w:t>
      </w:r>
      <w:r w:rsidRPr="00B52A3E">
        <w:rPr>
          <w:bCs/>
          <w:sz w:val="28"/>
          <w:szCs w:val="28"/>
        </w:rPr>
        <w:t xml:space="preserve">Комплексный анализ корпорации как основа выработки стратегических решений. </w:t>
      </w:r>
    </w:p>
    <w:p w14:paraId="74230ED5" w14:textId="322F6B83" w:rsidR="00F126D6" w:rsidRPr="00B52A3E" w:rsidRDefault="00F126D6" w:rsidP="003C3BDC">
      <w:pPr>
        <w:numPr>
          <w:ilvl w:val="0"/>
          <w:numId w:val="2"/>
        </w:numPr>
        <w:spacing w:line="360" w:lineRule="auto"/>
        <w:ind w:left="0" w:firstLine="709"/>
        <w:jc w:val="both"/>
        <w:rPr>
          <w:bCs/>
          <w:sz w:val="28"/>
          <w:szCs w:val="28"/>
        </w:rPr>
      </w:pPr>
      <w:r w:rsidRPr="00B52A3E">
        <w:rPr>
          <w:bCs/>
          <w:sz w:val="28"/>
          <w:szCs w:val="28"/>
        </w:rPr>
        <w:t xml:space="preserve">Прогнозирование устойчивых темпов роста конкретной корпорации.   </w:t>
      </w:r>
    </w:p>
    <w:p w14:paraId="58F07CE2" w14:textId="77777777" w:rsidR="00E145C6" w:rsidRPr="00B52A3E" w:rsidRDefault="00E145C6" w:rsidP="003C3BDC">
      <w:pPr>
        <w:spacing w:line="360" w:lineRule="auto"/>
        <w:ind w:firstLine="709"/>
        <w:jc w:val="both"/>
        <w:rPr>
          <w:bCs/>
          <w:sz w:val="28"/>
          <w:szCs w:val="28"/>
        </w:rPr>
      </w:pPr>
      <w:r w:rsidRPr="00B52A3E">
        <w:rPr>
          <w:bCs/>
          <w:sz w:val="28"/>
          <w:szCs w:val="28"/>
        </w:rPr>
        <w:t xml:space="preserve">Критерии балльной оценки различных форм текущего контроля успеваемости содержатся в соответствующих методических рекомендациях Департамента корпоративных финансов и корпоративного управления. </w:t>
      </w:r>
    </w:p>
    <w:p w14:paraId="4B5CB92D" w14:textId="77777777" w:rsidR="00E145C6" w:rsidRPr="00B52A3E" w:rsidRDefault="00E145C6" w:rsidP="00B07308">
      <w:pPr>
        <w:pStyle w:val="1"/>
        <w:tabs>
          <w:tab w:val="right" w:leader="dot" w:pos="9480"/>
        </w:tabs>
        <w:spacing w:line="360" w:lineRule="auto"/>
        <w:ind w:firstLine="709"/>
        <w:jc w:val="both"/>
      </w:pPr>
      <w:bookmarkStart w:id="25" w:name="_Toc34732557"/>
      <w:r w:rsidRPr="00B52A3E">
        <w:t>7. Фонд оценочных средств для проведения промежуточной аттестации обучающихся по дисциплине</w:t>
      </w:r>
      <w:bookmarkEnd w:id="25"/>
      <w:r w:rsidRPr="00B52A3E">
        <w:t xml:space="preserve"> </w:t>
      </w:r>
    </w:p>
    <w:p w14:paraId="5AB6E8D3" w14:textId="77777777" w:rsidR="00E145C6" w:rsidRPr="00B52A3E" w:rsidRDefault="00E145C6" w:rsidP="001B4D0D">
      <w:pPr>
        <w:spacing w:line="360" w:lineRule="auto"/>
        <w:ind w:firstLine="709"/>
        <w:jc w:val="both"/>
        <w:rPr>
          <w:bCs/>
          <w:sz w:val="28"/>
          <w:szCs w:val="28"/>
        </w:rPr>
      </w:pPr>
      <w:r w:rsidRPr="00B52A3E">
        <w:rPr>
          <w:bCs/>
          <w:sz w:val="28"/>
          <w:szCs w:val="28"/>
        </w:rPr>
        <w:t xml:space="preserve">Перечень компетенций, формируемых в процессе освоения дисциплины, содержится в разделе 2 «Перечень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 </w:t>
      </w:r>
    </w:p>
    <w:p w14:paraId="49287F1B" w14:textId="70B03CEA" w:rsidR="00E145C6" w:rsidRPr="00B52A3E" w:rsidRDefault="00E145C6" w:rsidP="001B4D0D">
      <w:pPr>
        <w:pStyle w:val="a5"/>
        <w:spacing w:line="360" w:lineRule="auto"/>
        <w:ind w:left="0" w:firstLine="709"/>
        <w:jc w:val="both"/>
        <w:rPr>
          <w:sz w:val="28"/>
          <w:szCs w:val="28"/>
        </w:rPr>
      </w:pPr>
      <w:r w:rsidRPr="00B52A3E">
        <w:rPr>
          <w:sz w:val="28"/>
          <w:szCs w:val="28"/>
        </w:rPr>
        <w:t xml:space="preserve">Типовые контрольные задания или иные материалы, необходимые для оценки индикаторов достижения компетенций, умений и знаний. </w:t>
      </w:r>
    </w:p>
    <w:p w14:paraId="629E8FC1" w14:textId="6502EC76" w:rsidR="00E145C6" w:rsidRPr="00B52A3E" w:rsidRDefault="00E145C6" w:rsidP="00B07308">
      <w:pPr>
        <w:pStyle w:val="a5"/>
        <w:tabs>
          <w:tab w:val="left" w:pos="1134"/>
        </w:tabs>
        <w:spacing w:line="360" w:lineRule="auto"/>
        <w:ind w:left="0" w:firstLine="709"/>
        <w:jc w:val="both"/>
        <w:rPr>
          <w:sz w:val="28"/>
          <w:szCs w:val="28"/>
        </w:rPr>
      </w:pPr>
      <w:r w:rsidRPr="00B52A3E">
        <w:rPr>
          <w:sz w:val="28"/>
          <w:szCs w:val="28"/>
        </w:rPr>
        <w:lastRenderedPageBreak/>
        <w:t xml:space="preserve">Примерный перечень вопросов для подготовки к экзамену: </w:t>
      </w:r>
    </w:p>
    <w:p w14:paraId="0C64513E" w14:textId="77777777" w:rsidR="00E145C6"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Финансовая стратегия корпорации: понятие, цели, задачи и принципы формирования. </w:t>
      </w:r>
    </w:p>
    <w:p w14:paraId="5D55161F" w14:textId="77777777" w:rsidR="00E145C6"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Основные направления реализации финансовой политики компании. </w:t>
      </w:r>
    </w:p>
    <w:p w14:paraId="28C6D7B5" w14:textId="77777777" w:rsidR="00E145C6"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Концепции стратегического управления и финансовые цели корпорации.</w:t>
      </w:r>
    </w:p>
    <w:p w14:paraId="14FD071F" w14:textId="77777777" w:rsidR="00E145C6"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Стратегические финансы и управление стоимостью.</w:t>
      </w:r>
    </w:p>
    <w:p w14:paraId="2DE264C6" w14:textId="77777777" w:rsidR="001D246C"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Место и роль финансовой стратегии в корпоративной стратегии </w:t>
      </w:r>
      <w:r w:rsidR="001D246C" w:rsidRPr="00B52A3E">
        <w:rPr>
          <w:sz w:val="28"/>
          <w:szCs w:val="28"/>
        </w:rPr>
        <w:t>корпорации.</w:t>
      </w:r>
    </w:p>
    <w:p w14:paraId="6973B963" w14:textId="77777777" w:rsidR="00AE5D50" w:rsidRPr="00B52A3E" w:rsidRDefault="00AE5D50" w:rsidP="00B07308">
      <w:pPr>
        <w:pStyle w:val="af0"/>
        <w:numPr>
          <w:ilvl w:val="0"/>
          <w:numId w:val="21"/>
        </w:numPr>
        <w:tabs>
          <w:tab w:val="left" w:pos="1134"/>
        </w:tabs>
        <w:spacing w:line="360" w:lineRule="auto"/>
        <w:ind w:left="0" w:firstLine="709"/>
        <w:rPr>
          <w:sz w:val="28"/>
          <w:szCs w:val="28"/>
        </w:rPr>
      </w:pPr>
      <w:r w:rsidRPr="00B52A3E">
        <w:rPr>
          <w:sz w:val="28"/>
          <w:szCs w:val="28"/>
        </w:rPr>
        <w:t>Принципы разработки и обоснования стратегических финансовых решений.</w:t>
      </w:r>
    </w:p>
    <w:p w14:paraId="27E7C64A" w14:textId="77777777" w:rsidR="001D246C"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Принципы и этапы формирования </w:t>
      </w:r>
      <w:r w:rsidR="001D246C" w:rsidRPr="00B52A3E">
        <w:rPr>
          <w:sz w:val="28"/>
          <w:szCs w:val="28"/>
        </w:rPr>
        <w:t xml:space="preserve">корпоративной </w:t>
      </w:r>
      <w:r w:rsidRPr="00B52A3E">
        <w:rPr>
          <w:sz w:val="28"/>
          <w:szCs w:val="28"/>
        </w:rPr>
        <w:t>финансовой стратегии</w:t>
      </w:r>
      <w:r w:rsidR="001D246C" w:rsidRPr="00B52A3E">
        <w:rPr>
          <w:sz w:val="28"/>
          <w:szCs w:val="28"/>
        </w:rPr>
        <w:t>.</w:t>
      </w:r>
    </w:p>
    <w:p w14:paraId="6228849F" w14:textId="34A4E887" w:rsidR="001D246C"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Содержание и основные направления разработки финансовой стратегии </w:t>
      </w:r>
      <w:r w:rsidR="001D246C" w:rsidRPr="00B52A3E">
        <w:rPr>
          <w:sz w:val="28"/>
          <w:szCs w:val="28"/>
        </w:rPr>
        <w:t>корпорации.</w:t>
      </w:r>
      <w:r w:rsidRPr="00B52A3E">
        <w:rPr>
          <w:sz w:val="28"/>
          <w:szCs w:val="28"/>
        </w:rPr>
        <w:t xml:space="preserve"> </w:t>
      </w:r>
    </w:p>
    <w:p w14:paraId="0433AD65" w14:textId="72F6307C" w:rsidR="001D246C" w:rsidRPr="00B52A3E" w:rsidRDefault="001D246C" w:rsidP="00B07308">
      <w:pPr>
        <w:pStyle w:val="af0"/>
        <w:numPr>
          <w:ilvl w:val="0"/>
          <w:numId w:val="21"/>
        </w:numPr>
        <w:tabs>
          <w:tab w:val="left" w:pos="1134"/>
        </w:tabs>
        <w:spacing w:line="360" w:lineRule="auto"/>
        <w:ind w:left="0" w:firstLine="709"/>
        <w:rPr>
          <w:sz w:val="28"/>
          <w:szCs w:val="28"/>
        </w:rPr>
      </w:pPr>
      <w:r w:rsidRPr="00B52A3E">
        <w:rPr>
          <w:sz w:val="28"/>
          <w:szCs w:val="28"/>
        </w:rPr>
        <w:t>Содержание стратегических ф</w:t>
      </w:r>
      <w:r w:rsidR="00E145C6" w:rsidRPr="00B52A3E">
        <w:rPr>
          <w:sz w:val="28"/>
          <w:szCs w:val="28"/>
        </w:rPr>
        <w:t>инансов</w:t>
      </w:r>
      <w:r w:rsidRPr="00B52A3E">
        <w:rPr>
          <w:sz w:val="28"/>
          <w:szCs w:val="28"/>
        </w:rPr>
        <w:t xml:space="preserve"> </w:t>
      </w:r>
      <w:r w:rsidR="00E145C6" w:rsidRPr="00B52A3E">
        <w:rPr>
          <w:sz w:val="28"/>
          <w:szCs w:val="28"/>
        </w:rPr>
        <w:t xml:space="preserve">на разных этапах жизненного цикла </w:t>
      </w:r>
      <w:r w:rsidRPr="00B52A3E">
        <w:rPr>
          <w:sz w:val="28"/>
          <w:szCs w:val="28"/>
        </w:rPr>
        <w:t>корпорации.</w:t>
      </w:r>
    </w:p>
    <w:p w14:paraId="7CABB289" w14:textId="77777777" w:rsidR="00552C69"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Целевые стратегические финансовые показатели </w:t>
      </w:r>
      <w:r w:rsidR="00552C69" w:rsidRPr="00B52A3E">
        <w:rPr>
          <w:sz w:val="28"/>
          <w:szCs w:val="28"/>
        </w:rPr>
        <w:t>корпорации.</w:t>
      </w:r>
    </w:p>
    <w:p w14:paraId="6F43452A" w14:textId="60DABD5A" w:rsidR="00552C69" w:rsidRPr="00B52A3E" w:rsidRDefault="00552C69" w:rsidP="00B07308">
      <w:pPr>
        <w:pStyle w:val="af0"/>
        <w:numPr>
          <w:ilvl w:val="0"/>
          <w:numId w:val="21"/>
        </w:numPr>
        <w:tabs>
          <w:tab w:val="left" w:pos="1134"/>
        </w:tabs>
        <w:spacing w:line="360" w:lineRule="auto"/>
        <w:ind w:left="0" w:firstLine="709"/>
        <w:rPr>
          <w:sz w:val="28"/>
          <w:szCs w:val="28"/>
        </w:rPr>
      </w:pPr>
      <w:r w:rsidRPr="00B52A3E">
        <w:rPr>
          <w:sz w:val="28"/>
          <w:szCs w:val="28"/>
        </w:rPr>
        <w:t>Концепция управления стоимостью (VBM) в стратегических финансах.</w:t>
      </w:r>
    </w:p>
    <w:p w14:paraId="15988460" w14:textId="77777777" w:rsidR="00552C69"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Характеристика базовых концепций и моделей современной теории </w:t>
      </w:r>
      <w:r w:rsidR="00552C69" w:rsidRPr="00B52A3E">
        <w:rPr>
          <w:sz w:val="28"/>
          <w:szCs w:val="28"/>
        </w:rPr>
        <w:t>стратегических</w:t>
      </w:r>
      <w:r w:rsidRPr="00B52A3E">
        <w:rPr>
          <w:sz w:val="28"/>
          <w:szCs w:val="28"/>
        </w:rPr>
        <w:t xml:space="preserve"> финансов. </w:t>
      </w:r>
    </w:p>
    <w:p w14:paraId="21E1CECB" w14:textId="099BD618" w:rsidR="00552C69"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Риск и доходность как факторы формирования </w:t>
      </w:r>
      <w:r w:rsidR="00552C69" w:rsidRPr="00B52A3E">
        <w:rPr>
          <w:sz w:val="28"/>
          <w:szCs w:val="28"/>
        </w:rPr>
        <w:t xml:space="preserve">корпоративной </w:t>
      </w:r>
      <w:r w:rsidRPr="00B52A3E">
        <w:rPr>
          <w:sz w:val="28"/>
          <w:szCs w:val="28"/>
        </w:rPr>
        <w:t>финансовой стратегии.</w:t>
      </w:r>
    </w:p>
    <w:p w14:paraId="686EA0E2" w14:textId="77777777" w:rsidR="00552C69" w:rsidRPr="00B52A3E" w:rsidRDefault="00552C69" w:rsidP="00B07308">
      <w:pPr>
        <w:pStyle w:val="af0"/>
        <w:numPr>
          <w:ilvl w:val="0"/>
          <w:numId w:val="21"/>
        </w:numPr>
        <w:tabs>
          <w:tab w:val="left" w:pos="1134"/>
        </w:tabs>
        <w:spacing w:line="360" w:lineRule="auto"/>
        <w:ind w:left="0" w:firstLine="709"/>
        <w:rPr>
          <w:sz w:val="28"/>
          <w:szCs w:val="28"/>
        </w:rPr>
      </w:pPr>
      <w:r w:rsidRPr="00B52A3E">
        <w:rPr>
          <w:sz w:val="28"/>
          <w:szCs w:val="28"/>
        </w:rPr>
        <w:t>И</w:t>
      </w:r>
      <w:r w:rsidR="00E145C6" w:rsidRPr="00B52A3E">
        <w:rPr>
          <w:sz w:val="28"/>
          <w:szCs w:val="28"/>
        </w:rPr>
        <w:t>спользован</w:t>
      </w:r>
      <w:r w:rsidRPr="00B52A3E">
        <w:rPr>
          <w:sz w:val="28"/>
          <w:szCs w:val="28"/>
        </w:rPr>
        <w:t>ие показателя свободного денежного потока (FCF) в формировании финансовой стратегии.</w:t>
      </w:r>
    </w:p>
    <w:p w14:paraId="421BF76D" w14:textId="2CD909FA" w:rsidR="00552C69" w:rsidRPr="00B52A3E" w:rsidRDefault="00552C69" w:rsidP="00B07308">
      <w:pPr>
        <w:pStyle w:val="af0"/>
        <w:numPr>
          <w:ilvl w:val="0"/>
          <w:numId w:val="21"/>
        </w:numPr>
        <w:tabs>
          <w:tab w:val="left" w:pos="1134"/>
        </w:tabs>
        <w:spacing w:line="360" w:lineRule="auto"/>
        <w:ind w:left="0" w:firstLine="709"/>
        <w:rPr>
          <w:sz w:val="28"/>
          <w:szCs w:val="28"/>
        </w:rPr>
      </w:pPr>
      <w:r w:rsidRPr="00B52A3E">
        <w:rPr>
          <w:sz w:val="28"/>
          <w:szCs w:val="28"/>
        </w:rPr>
        <w:t>Содержание и</w:t>
      </w:r>
      <w:r w:rsidR="00E145C6" w:rsidRPr="00B52A3E">
        <w:rPr>
          <w:sz w:val="28"/>
          <w:szCs w:val="28"/>
        </w:rPr>
        <w:t xml:space="preserve"> оценк</w:t>
      </w:r>
      <w:r w:rsidRPr="00B52A3E">
        <w:rPr>
          <w:sz w:val="28"/>
          <w:szCs w:val="28"/>
        </w:rPr>
        <w:t>а</w:t>
      </w:r>
      <w:r w:rsidR="00E145C6" w:rsidRPr="00B52A3E">
        <w:rPr>
          <w:sz w:val="28"/>
          <w:szCs w:val="28"/>
        </w:rPr>
        <w:t xml:space="preserve"> эффективности дивидендной политики </w:t>
      </w:r>
      <w:r w:rsidRPr="00B52A3E">
        <w:rPr>
          <w:sz w:val="28"/>
          <w:szCs w:val="28"/>
        </w:rPr>
        <w:t>корпорации в реализации корпоративной стратегии.</w:t>
      </w:r>
    </w:p>
    <w:p w14:paraId="1C38E866" w14:textId="4E95B8E4" w:rsidR="00552C69" w:rsidRPr="00B52A3E" w:rsidRDefault="00552C69" w:rsidP="00B07308">
      <w:pPr>
        <w:pStyle w:val="af0"/>
        <w:numPr>
          <w:ilvl w:val="0"/>
          <w:numId w:val="21"/>
        </w:numPr>
        <w:tabs>
          <w:tab w:val="left" w:pos="1134"/>
        </w:tabs>
        <w:spacing w:line="360" w:lineRule="auto"/>
        <w:ind w:left="0" w:firstLine="709"/>
        <w:rPr>
          <w:sz w:val="28"/>
          <w:szCs w:val="28"/>
        </w:rPr>
      </w:pPr>
      <w:r w:rsidRPr="00B52A3E">
        <w:rPr>
          <w:sz w:val="28"/>
          <w:szCs w:val="28"/>
        </w:rPr>
        <w:t>Эк</w:t>
      </w:r>
      <w:r w:rsidR="00E145C6" w:rsidRPr="00B52A3E">
        <w:rPr>
          <w:sz w:val="28"/>
          <w:szCs w:val="28"/>
        </w:rPr>
        <w:t xml:space="preserve">ономический смысл показателя экономической добавленной стоимости </w:t>
      </w:r>
      <w:r w:rsidR="004B11A3" w:rsidRPr="00B52A3E">
        <w:rPr>
          <w:sz w:val="28"/>
          <w:szCs w:val="28"/>
        </w:rPr>
        <w:t>и е</w:t>
      </w:r>
      <w:r w:rsidRPr="00B52A3E">
        <w:rPr>
          <w:sz w:val="28"/>
          <w:szCs w:val="28"/>
        </w:rPr>
        <w:t>го использование в стратегических финансах.</w:t>
      </w:r>
    </w:p>
    <w:p w14:paraId="79942356" w14:textId="77777777" w:rsidR="004B11A3" w:rsidRPr="00B52A3E" w:rsidRDefault="004B11A3" w:rsidP="00B07308">
      <w:pPr>
        <w:pStyle w:val="af0"/>
        <w:numPr>
          <w:ilvl w:val="0"/>
          <w:numId w:val="21"/>
        </w:numPr>
        <w:tabs>
          <w:tab w:val="left" w:pos="1134"/>
        </w:tabs>
        <w:spacing w:line="360" w:lineRule="auto"/>
        <w:ind w:left="0" w:firstLine="709"/>
        <w:rPr>
          <w:sz w:val="28"/>
          <w:szCs w:val="28"/>
        </w:rPr>
      </w:pPr>
      <w:r w:rsidRPr="00B52A3E">
        <w:rPr>
          <w:sz w:val="28"/>
          <w:szCs w:val="28"/>
        </w:rPr>
        <w:lastRenderedPageBreak/>
        <w:t>С</w:t>
      </w:r>
      <w:r w:rsidR="00E145C6" w:rsidRPr="00B52A3E">
        <w:rPr>
          <w:sz w:val="28"/>
          <w:szCs w:val="28"/>
        </w:rPr>
        <w:t>тоимостны</w:t>
      </w:r>
      <w:r w:rsidRPr="00B52A3E">
        <w:rPr>
          <w:sz w:val="28"/>
          <w:szCs w:val="28"/>
        </w:rPr>
        <w:t>е</w:t>
      </w:r>
      <w:r w:rsidR="00E145C6" w:rsidRPr="00B52A3E">
        <w:rPr>
          <w:sz w:val="28"/>
          <w:szCs w:val="28"/>
        </w:rPr>
        <w:t xml:space="preserve"> подход</w:t>
      </w:r>
      <w:r w:rsidRPr="00B52A3E">
        <w:rPr>
          <w:sz w:val="28"/>
          <w:szCs w:val="28"/>
        </w:rPr>
        <w:t xml:space="preserve">ы к стратегическому управлению корпоративными </w:t>
      </w:r>
      <w:r w:rsidR="00E145C6" w:rsidRPr="00B52A3E">
        <w:rPr>
          <w:sz w:val="28"/>
          <w:szCs w:val="28"/>
        </w:rPr>
        <w:t xml:space="preserve">финансами. </w:t>
      </w:r>
    </w:p>
    <w:p w14:paraId="6C701848" w14:textId="77777777" w:rsidR="00D644CD" w:rsidRPr="00B52A3E" w:rsidRDefault="00D644CD"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Стратегические </w:t>
      </w:r>
      <w:r w:rsidR="00E145C6" w:rsidRPr="00B52A3E">
        <w:rPr>
          <w:sz w:val="28"/>
          <w:szCs w:val="28"/>
        </w:rPr>
        <w:t xml:space="preserve">подходы к </w:t>
      </w:r>
      <w:r w:rsidRPr="00B52A3E">
        <w:rPr>
          <w:sz w:val="28"/>
          <w:szCs w:val="28"/>
        </w:rPr>
        <w:t>обоснованию</w:t>
      </w:r>
      <w:r w:rsidR="00E145C6" w:rsidRPr="00B52A3E">
        <w:rPr>
          <w:sz w:val="28"/>
          <w:szCs w:val="28"/>
        </w:rPr>
        <w:t xml:space="preserve"> источник</w:t>
      </w:r>
      <w:r w:rsidRPr="00B52A3E">
        <w:rPr>
          <w:sz w:val="28"/>
          <w:szCs w:val="28"/>
        </w:rPr>
        <w:t>ов</w:t>
      </w:r>
      <w:r w:rsidR="00E145C6" w:rsidRPr="00B52A3E">
        <w:rPr>
          <w:sz w:val="28"/>
          <w:szCs w:val="28"/>
        </w:rPr>
        <w:t xml:space="preserve"> финансирования деятельности </w:t>
      </w:r>
      <w:r w:rsidRPr="00B52A3E">
        <w:rPr>
          <w:sz w:val="28"/>
          <w:szCs w:val="28"/>
        </w:rPr>
        <w:t>корпорации.</w:t>
      </w:r>
    </w:p>
    <w:p w14:paraId="29A3C9A4" w14:textId="655606D4" w:rsidR="00D644CD" w:rsidRPr="00B52A3E" w:rsidRDefault="00D644CD"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Роль </w:t>
      </w:r>
      <w:r w:rsidR="00E145C6" w:rsidRPr="00B52A3E">
        <w:rPr>
          <w:sz w:val="28"/>
          <w:szCs w:val="28"/>
        </w:rPr>
        <w:t xml:space="preserve">дивидендной политики </w:t>
      </w:r>
      <w:r w:rsidRPr="00B52A3E">
        <w:rPr>
          <w:sz w:val="28"/>
          <w:szCs w:val="28"/>
        </w:rPr>
        <w:t>корпорации в стратегических финансах.</w:t>
      </w:r>
    </w:p>
    <w:p w14:paraId="1FEC442B" w14:textId="77777777" w:rsidR="00D644CD" w:rsidRPr="00B52A3E" w:rsidRDefault="00D644CD"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 </w:t>
      </w:r>
      <w:r w:rsidR="00E145C6" w:rsidRPr="00B52A3E">
        <w:rPr>
          <w:sz w:val="28"/>
          <w:szCs w:val="28"/>
        </w:rPr>
        <w:t xml:space="preserve">Дивидендная политика и рыночная стоимость </w:t>
      </w:r>
      <w:r w:rsidRPr="00B52A3E">
        <w:rPr>
          <w:sz w:val="28"/>
          <w:szCs w:val="28"/>
        </w:rPr>
        <w:t>корпорации</w:t>
      </w:r>
      <w:r w:rsidR="00E145C6" w:rsidRPr="00B52A3E">
        <w:rPr>
          <w:sz w:val="28"/>
          <w:szCs w:val="28"/>
        </w:rPr>
        <w:t>.</w:t>
      </w:r>
    </w:p>
    <w:p w14:paraId="1E019FED" w14:textId="77777777" w:rsidR="0039271F"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Взаимосвязь решений по структуре капитала и дивидендной политики. </w:t>
      </w:r>
    </w:p>
    <w:p w14:paraId="7E00F25B" w14:textId="77777777" w:rsidR="0039271F"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Методы обоснования оптимальной структуры капитала. </w:t>
      </w:r>
    </w:p>
    <w:p w14:paraId="45A08EB7" w14:textId="77777777" w:rsidR="00C86926"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Воздействие структуры капитала на рыночную стоимость </w:t>
      </w:r>
      <w:r w:rsidR="00C86926" w:rsidRPr="00B52A3E">
        <w:rPr>
          <w:sz w:val="28"/>
          <w:szCs w:val="28"/>
        </w:rPr>
        <w:t>корпорации.</w:t>
      </w:r>
    </w:p>
    <w:p w14:paraId="036C55C2" w14:textId="18E73F56" w:rsidR="00C86926"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Использование маржинального подхода в управлении финансовой результативностью.</w:t>
      </w:r>
    </w:p>
    <w:p w14:paraId="2BCEC06B" w14:textId="77777777" w:rsidR="00F954A2"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 Оценка рыночных условий и выбор модели ценовой </w:t>
      </w:r>
      <w:r w:rsidR="00F954A2" w:rsidRPr="00B52A3E">
        <w:rPr>
          <w:sz w:val="28"/>
          <w:szCs w:val="28"/>
        </w:rPr>
        <w:t>стратегии корпорации.</w:t>
      </w:r>
    </w:p>
    <w:p w14:paraId="5EA67ECB" w14:textId="77777777" w:rsidR="00F954A2"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 Роль ассортиментной политики в построении ценовой стратегии</w:t>
      </w:r>
      <w:r w:rsidR="00F954A2" w:rsidRPr="00B52A3E">
        <w:rPr>
          <w:sz w:val="28"/>
          <w:szCs w:val="28"/>
        </w:rPr>
        <w:t xml:space="preserve"> корпорации.</w:t>
      </w:r>
    </w:p>
    <w:p w14:paraId="2682151E" w14:textId="2EC853A6" w:rsidR="00F954A2"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Оценка эффективности кредитной политики </w:t>
      </w:r>
      <w:r w:rsidR="00F954A2" w:rsidRPr="00B52A3E">
        <w:rPr>
          <w:sz w:val="28"/>
          <w:szCs w:val="28"/>
        </w:rPr>
        <w:t>корпорации</w:t>
      </w:r>
      <w:r w:rsidRPr="00B52A3E">
        <w:rPr>
          <w:sz w:val="28"/>
          <w:szCs w:val="28"/>
        </w:rPr>
        <w:t xml:space="preserve">, ее </w:t>
      </w:r>
      <w:r w:rsidR="00F954A2" w:rsidRPr="00B52A3E">
        <w:rPr>
          <w:sz w:val="28"/>
          <w:szCs w:val="28"/>
        </w:rPr>
        <w:t>роль в стратегических финансах.</w:t>
      </w:r>
    </w:p>
    <w:p w14:paraId="298EF70D" w14:textId="1C66EF01" w:rsidR="00F954A2" w:rsidRPr="00B52A3E" w:rsidRDefault="00F954A2" w:rsidP="00B07308">
      <w:pPr>
        <w:pStyle w:val="af0"/>
        <w:numPr>
          <w:ilvl w:val="0"/>
          <w:numId w:val="21"/>
        </w:numPr>
        <w:tabs>
          <w:tab w:val="left" w:pos="1134"/>
        </w:tabs>
        <w:spacing w:line="360" w:lineRule="auto"/>
        <w:ind w:left="0" w:firstLine="709"/>
        <w:rPr>
          <w:sz w:val="28"/>
          <w:szCs w:val="28"/>
        </w:rPr>
      </w:pPr>
      <w:r w:rsidRPr="00B52A3E">
        <w:rPr>
          <w:sz w:val="28"/>
          <w:szCs w:val="28"/>
        </w:rPr>
        <w:t>О</w:t>
      </w:r>
      <w:r w:rsidR="00E145C6" w:rsidRPr="00B52A3E">
        <w:rPr>
          <w:sz w:val="28"/>
          <w:szCs w:val="28"/>
        </w:rPr>
        <w:t>птимизаци</w:t>
      </w:r>
      <w:r w:rsidRPr="00B52A3E">
        <w:rPr>
          <w:sz w:val="28"/>
          <w:szCs w:val="28"/>
        </w:rPr>
        <w:t>я</w:t>
      </w:r>
      <w:r w:rsidR="00E145C6" w:rsidRPr="00B52A3E">
        <w:rPr>
          <w:sz w:val="28"/>
          <w:szCs w:val="28"/>
        </w:rPr>
        <w:t xml:space="preserve"> денежных активов</w:t>
      </w:r>
      <w:r w:rsidRPr="00B52A3E">
        <w:rPr>
          <w:sz w:val="28"/>
          <w:szCs w:val="28"/>
        </w:rPr>
        <w:t xml:space="preserve"> в системе управления платежеспособностью корпорации.</w:t>
      </w:r>
    </w:p>
    <w:p w14:paraId="2820B7AD" w14:textId="77777777" w:rsidR="00F954A2" w:rsidRPr="00B52A3E" w:rsidRDefault="00F954A2" w:rsidP="00B07308">
      <w:pPr>
        <w:pStyle w:val="af0"/>
        <w:numPr>
          <w:ilvl w:val="0"/>
          <w:numId w:val="21"/>
        </w:numPr>
        <w:tabs>
          <w:tab w:val="left" w:pos="1134"/>
        </w:tabs>
        <w:spacing w:line="360" w:lineRule="auto"/>
        <w:ind w:left="0" w:firstLine="709"/>
        <w:rPr>
          <w:sz w:val="28"/>
          <w:szCs w:val="28"/>
        </w:rPr>
      </w:pPr>
      <w:r w:rsidRPr="00B52A3E">
        <w:rPr>
          <w:sz w:val="28"/>
          <w:szCs w:val="28"/>
        </w:rPr>
        <w:t>Особенности к</w:t>
      </w:r>
      <w:r w:rsidR="00E145C6" w:rsidRPr="00B52A3E">
        <w:rPr>
          <w:sz w:val="28"/>
          <w:szCs w:val="28"/>
        </w:rPr>
        <w:t>редиторск</w:t>
      </w:r>
      <w:r w:rsidRPr="00B52A3E">
        <w:rPr>
          <w:sz w:val="28"/>
          <w:szCs w:val="28"/>
        </w:rPr>
        <w:t>ой</w:t>
      </w:r>
      <w:r w:rsidR="00E145C6" w:rsidRPr="00B52A3E">
        <w:rPr>
          <w:sz w:val="28"/>
          <w:szCs w:val="28"/>
        </w:rPr>
        <w:t xml:space="preserve"> задолженност</w:t>
      </w:r>
      <w:r w:rsidRPr="00B52A3E">
        <w:rPr>
          <w:sz w:val="28"/>
          <w:szCs w:val="28"/>
        </w:rPr>
        <w:t>и</w:t>
      </w:r>
      <w:r w:rsidR="00E145C6" w:rsidRPr="00B52A3E">
        <w:rPr>
          <w:sz w:val="28"/>
          <w:szCs w:val="28"/>
        </w:rPr>
        <w:t xml:space="preserve"> как источник</w:t>
      </w:r>
      <w:r w:rsidRPr="00B52A3E">
        <w:rPr>
          <w:sz w:val="28"/>
          <w:szCs w:val="28"/>
        </w:rPr>
        <w:t>а</w:t>
      </w:r>
      <w:r w:rsidR="00E145C6" w:rsidRPr="00B52A3E">
        <w:rPr>
          <w:sz w:val="28"/>
          <w:szCs w:val="28"/>
        </w:rPr>
        <w:t xml:space="preserve"> финансирования </w:t>
      </w:r>
      <w:r w:rsidRPr="00B52A3E">
        <w:rPr>
          <w:sz w:val="28"/>
          <w:szCs w:val="28"/>
        </w:rPr>
        <w:t>корпорации.</w:t>
      </w:r>
    </w:p>
    <w:p w14:paraId="0B099C26" w14:textId="382166C9" w:rsidR="00A53F35" w:rsidRPr="00B52A3E" w:rsidRDefault="00A53F35" w:rsidP="00B07308">
      <w:pPr>
        <w:pStyle w:val="af0"/>
        <w:numPr>
          <w:ilvl w:val="0"/>
          <w:numId w:val="21"/>
        </w:numPr>
        <w:tabs>
          <w:tab w:val="left" w:pos="1134"/>
        </w:tabs>
        <w:spacing w:line="360" w:lineRule="auto"/>
        <w:ind w:left="0" w:firstLine="709"/>
        <w:rPr>
          <w:sz w:val="28"/>
          <w:szCs w:val="28"/>
        </w:rPr>
      </w:pPr>
      <w:r w:rsidRPr="00B52A3E">
        <w:rPr>
          <w:sz w:val="28"/>
          <w:szCs w:val="28"/>
        </w:rPr>
        <w:t>Формирование</w:t>
      </w:r>
      <w:r w:rsidR="00E145C6" w:rsidRPr="00B52A3E">
        <w:rPr>
          <w:sz w:val="28"/>
          <w:szCs w:val="28"/>
        </w:rPr>
        <w:t xml:space="preserve"> текущих финансовых потребностей </w:t>
      </w:r>
      <w:r w:rsidRPr="00B52A3E">
        <w:rPr>
          <w:sz w:val="28"/>
          <w:szCs w:val="28"/>
        </w:rPr>
        <w:t>при различных финансовых стратегиях корпорации.</w:t>
      </w:r>
    </w:p>
    <w:p w14:paraId="14765E3C" w14:textId="77777777" w:rsidR="00545A6D" w:rsidRPr="00B52A3E" w:rsidRDefault="00545A6D" w:rsidP="00B07308">
      <w:pPr>
        <w:pStyle w:val="af0"/>
        <w:numPr>
          <w:ilvl w:val="0"/>
          <w:numId w:val="21"/>
        </w:numPr>
        <w:tabs>
          <w:tab w:val="left" w:pos="1134"/>
        </w:tabs>
        <w:spacing w:line="360" w:lineRule="auto"/>
        <w:ind w:left="0" w:firstLine="709"/>
        <w:rPr>
          <w:sz w:val="28"/>
          <w:szCs w:val="28"/>
        </w:rPr>
      </w:pPr>
      <w:r w:rsidRPr="00B52A3E">
        <w:rPr>
          <w:sz w:val="28"/>
          <w:szCs w:val="28"/>
        </w:rPr>
        <w:t>Стратегические</w:t>
      </w:r>
      <w:r w:rsidR="00E145C6" w:rsidRPr="00B52A3E">
        <w:rPr>
          <w:sz w:val="28"/>
          <w:szCs w:val="28"/>
        </w:rPr>
        <w:t xml:space="preserve"> подходы к финансовому обеспечению и финансированию оборотных активов. </w:t>
      </w:r>
    </w:p>
    <w:p w14:paraId="50248EEE" w14:textId="1A5EC152" w:rsidR="00545A6D"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Финансовая политика управления операционными затратами</w:t>
      </w:r>
      <w:r w:rsidR="00545A6D" w:rsidRPr="00B52A3E">
        <w:rPr>
          <w:sz w:val="28"/>
          <w:szCs w:val="28"/>
        </w:rPr>
        <w:t xml:space="preserve"> корпорации</w:t>
      </w:r>
      <w:r w:rsidRPr="00B52A3E">
        <w:rPr>
          <w:sz w:val="28"/>
          <w:szCs w:val="28"/>
        </w:rPr>
        <w:t xml:space="preserve">. </w:t>
      </w:r>
    </w:p>
    <w:p w14:paraId="402B16BE" w14:textId="2AA331B1" w:rsidR="00AE5D50" w:rsidRPr="00B52A3E" w:rsidRDefault="00AE5D50" w:rsidP="00B07308">
      <w:pPr>
        <w:pStyle w:val="af0"/>
        <w:numPr>
          <w:ilvl w:val="0"/>
          <w:numId w:val="21"/>
        </w:numPr>
        <w:tabs>
          <w:tab w:val="left" w:pos="1134"/>
        </w:tabs>
        <w:spacing w:line="360" w:lineRule="auto"/>
        <w:ind w:left="0" w:firstLine="709"/>
        <w:rPr>
          <w:sz w:val="28"/>
          <w:szCs w:val="28"/>
        </w:rPr>
      </w:pPr>
      <w:r w:rsidRPr="00B52A3E">
        <w:rPr>
          <w:sz w:val="28"/>
          <w:szCs w:val="28"/>
        </w:rPr>
        <w:t>Роль корпоративной отчетности в стратегическом финансовом планировании.</w:t>
      </w:r>
    </w:p>
    <w:p w14:paraId="6334A533" w14:textId="77777777" w:rsidR="00545A6D"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lastRenderedPageBreak/>
        <w:t xml:space="preserve">Методы финансового прогнозирования данных </w:t>
      </w:r>
      <w:r w:rsidR="00545A6D" w:rsidRPr="00B52A3E">
        <w:rPr>
          <w:sz w:val="28"/>
          <w:szCs w:val="28"/>
        </w:rPr>
        <w:t>корпоративной</w:t>
      </w:r>
      <w:r w:rsidRPr="00B52A3E">
        <w:rPr>
          <w:sz w:val="28"/>
          <w:szCs w:val="28"/>
        </w:rPr>
        <w:t xml:space="preserve"> отчетности. </w:t>
      </w:r>
    </w:p>
    <w:p w14:paraId="0261950B" w14:textId="77777777" w:rsidR="00545A6D"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Методы финансового прогнозирования движения денежных средств. </w:t>
      </w:r>
    </w:p>
    <w:p w14:paraId="69E0ED2A" w14:textId="77777777" w:rsidR="00545A6D"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Моделирование устойчивого роста </w:t>
      </w:r>
      <w:r w:rsidR="00545A6D" w:rsidRPr="00B52A3E">
        <w:rPr>
          <w:sz w:val="28"/>
          <w:szCs w:val="28"/>
        </w:rPr>
        <w:t>корпорации</w:t>
      </w:r>
      <w:r w:rsidRPr="00B52A3E">
        <w:rPr>
          <w:sz w:val="28"/>
          <w:szCs w:val="28"/>
        </w:rPr>
        <w:t xml:space="preserve">: определяющие факторы, методы расчета. </w:t>
      </w:r>
    </w:p>
    <w:p w14:paraId="67EAE26A" w14:textId="083238A1" w:rsidR="00C94D34" w:rsidRPr="00B52A3E" w:rsidRDefault="00C94D34"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Дивидендная политика и стоимость корпорации.  </w:t>
      </w:r>
      <w:r w:rsidR="00E145C6" w:rsidRPr="00B52A3E">
        <w:rPr>
          <w:sz w:val="28"/>
          <w:szCs w:val="28"/>
        </w:rPr>
        <w:t>Выкуп и дробление акций</w:t>
      </w:r>
      <w:r w:rsidRPr="00B52A3E">
        <w:rPr>
          <w:sz w:val="28"/>
          <w:szCs w:val="28"/>
        </w:rPr>
        <w:t xml:space="preserve"> как метод регулирования стоимости корпорации</w:t>
      </w:r>
      <w:r w:rsidR="00E145C6" w:rsidRPr="00B52A3E">
        <w:rPr>
          <w:sz w:val="28"/>
          <w:szCs w:val="28"/>
        </w:rPr>
        <w:t>.</w:t>
      </w:r>
    </w:p>
    <w:p w14:paraId="682D89B6" w14:textId="77777777" w:rsidR="00C94D34"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Влияние структуры капитала на стоимость и риски корпорации. </w:t>
      </w:r>
    </w:p>
    <w:p w14:paraId="41DA6D66" w14:textId="3D823104" w:rsidR="00C94D34"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Концепция рычагов, </w:t>
      </w:r>
      <w:r w:rsidR="00C94D34" w:rsidRPr="00B52A3E">
        <w:rPr>
          <w:sz w:val="28"/>
          <w:szCs w:val="28"/>
        </w:rPr>
        <w:t>ее использование в стратегических финансах.</w:t>
      </w:r>
    </w:p>
    <w:p w14:paraId="7407D2D1" w14:textId="2EF98AC5" w:rsidR="005F25A2" w:rsidRPr="00B52A3E" w:rsidRDefault="00C94D34"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Концепции </w:t>
      </w:r>
      <w:r w:rsidR="005F25A2" w:rsidRPr="00B52A3E">
        <w:rPr>
          <w:sz w:val="28"/>
          <w:szCs w:val="28"/>
        </w:rPr>
        <w:t>структуры капитала и стоимость корпорации.</w:t>
      </w:r>
    </w:p>
    <w:p w14:paraId="53A82BCC" w14:textId="77777777" w:rsidR="005F25A2"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Политика финансового обеспечения и финансирования</w:t>
      </w:r>
      <w:r w:rsidR="005F25A2" w:rsidRPr="00B52A3E">
        <w:rPr>
          <w:sz w:val="28"/>
          <w:szCs w:val="28"/>
        </w:rPr>
        <w:t xml:space="preserve"> корпорации</w:t>
      </w:r>
      <w:r w:rsidRPr="00B52A3E">
        <w:rPr>
          <w:sz w:val="28"/>
          <w:szCs w:val="28"/>
        </w:rPr>
        <w:t xml:space="preserve">: </w:t>
      </w:r>
      <w:r w:rsidR="005F25A2" w:rsidRPr="00B52A3E">
        <w:rPr>
          <w:sz w:val="28"/>
          <w:szCs w:val="28"/>
        </w:rPr>
        <w:t>содержание</w:t>
      </w:r>
      <w:r w:rsidRPr="00B52A3E">
        <w:rPr>
          <w:sz w:val="28"/>
          <w:szCs w:val="28"/>
        </w:rPr>
        <w:t>, принципы.</w:t>
      </w:r>
    </w:p>
    <w:p w14:paraId="71B6F3C9" w14:textId="4679067F" w:rsidR="005F25A2" w:rsidRPr="00B52A3E" w:rsidRDefault="005F25A2"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Методы </w:t>
      </w:r>
      <w:r w:rsidR="00E145C6" w:rsidRPr="00B52A3E">
        <w:rPr>
          <w:sz w:val="28"/>
          <w:szCs w:val="28"/>
        </w:rPr>
        <w:t>определени</w:t>
      </w:r>
      <w:r w:rsidRPr="00B52A3E">
        <w:rPr>
          <w:sz w:val="28"/>
          <w:szCs w:val="28"/>
        </w:rPr>
        <w:t>я</w:t>
      </w:r>
      <w:r w:rsidR="00E145C6" w:rsidRPr="00B52A3E">
        <w:rPr>
          <w:sz w:val="28"/>
          <w:szCs w:val="28"/>
        </w:rPr>
        <w:t xml:space="preserve"> стоимости капитала.</w:t>
      </w:r>
    </w:p>
    <w:p w14:paraId="5DA0FCE0" w14:textId="77777777" w:rsidR="005F25A2" w:rsidRPr="00B52A3E" w:rsidRDefault="005F25A2" w:rsidP="00B07308">
      <w:pPr>
        <w:pStyle w:val="af0"/>
        <w:numPr>
          <w:ilvl w:val="0"/>
          <w:numId w:val="21"/>
        </w:numPr>
        <w:tabs>
          <w:tab w:val="left" w:pos="1134"/>
        </w:tabs>
        <w:spacing w:line="360" w:lineRule="auto"/>
        <w:ind w:left="0" w:firstLine="709"/>
        <w:rPr>
          <w:sz w:val="28"/>
          <w:szCs w:val="28"/>
        </w:rPr>
      </w:pPr>
      <w:r w:rsidRPr="00B52A3E">
        <w:rPr>
          <w:sz w:val="28"/>
          <w:szCs w:val="28"/>
        </w:rPr>
        <w:t>Основные т</w:t>
      </w:r>
      <w:r w:rsidR="00E145C6" w:rsidRPr="00B52A3E">
        <w:rPr>
          <w:sz w:val="28"/>
          <w:szCs w:val="28"/>
        </w:rPr>
        <w:t xml:space="preserve">еории структуры капитала и их использование </w:t>
      </w:r>
      <w:r w:rsidRPr="00B52A3E">
        <w:rPr>
          <w:sz w:val="28"/>
          <w:szCs w:val="28"/>
        </w:rPr>
        <w:t>в стратегических финансах</w:t>
      </w:r>
      <w:r w:rsidR="00E145C6" w:rsidRPr="00B52A3E">
        <w:rPr>
          <w:sz w:val="28"/>
          <w:szCs w:val="28"/>
        </w:rPr>
        <w:t xml:space="preserve">.  </w:t>
      </w:r>
    </w:p>
    <w:p w14:paraId="407EF5C9" w14:textId="77777777" w:rsidR="005F25A2"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Содержание </w:t>
      </w:r>
      <w:proofErr w:type="spellStart"/>
      <w:r w:rsidRPr="00B52A3E">
        <w:rPr>
          <w:sz w:val="28"/>
          <w:szCs w:val="28"/>
        </w:rPr>
        <w:t>стоимостно</w:t>
      </w:r>
      <w:proofErr w:type="spellEnd"/>
      <w:r w:rsidRPr="00B52A3E">
        <w:rPr>
          <w:sz w:val="28"/>
          <w:szCs w:val="28"/>
        </w:rPr>
        <w:t>-ориентированных концепций управления,</w:t>
      </w:r>
      <w:r w:rsidR="005F25A2" w:rsidRPr="00B52A3E">
        <w:rPr>
          <w:sz w:val="28"/>
          <w:szCs w:val="28"/>
        </w:rPr>
        <w:t xml:space="preserve"> их</w:t>
      </w:r>
      <w:r w:rsidRPr="00B52A3E">
        <w:rPr>
          <w:sz w:val="28"/>
          <w:szCs w:val="28"/>
        </w:rPr>
        <w:t xml:space="preserve"> использование в управлении корпоративными финансами. Основные стоимостные показатели. </w:t>
      </w:r>
    </w:p>
    <w:p w14:paraId="726EF4FA" w14:textId="77777777" w:rsidR="00AE5D50" w:rsidRPr="00B52A3E" w:rsidRDefault="00AE5D50" w:rsidP="00B07308">
      <w:pPr>
        <w:pStyle w:val="af0"/>
        <w:numPr>
          <w:ilvl w:val="0"/>
          <w:numId w:val="21"/>
        </w:numPr>
        <w:tabs>
          <w:tab w:val="left" w:pos="1134"/>
        </w:tabs>
        <w:spacing w:line="360" w:lineRule="auto"/>
        <w:ind w:left="0" w:firstLine="709"/>
        <w:rPr>
          <w:sz w:val="28"/>
          <w:szCs w:val="28"/>
        </w:rPr>
      </w:pPr>
      <w:r w:rsidRPr="00B52A3E">
        <w:rPr>
          <w:sz w:val="28"/>
          <w:szCs w:val="28"/>
        </w:rPr>
        <w:t>Финансовые и нефинансовые факторы создания стоимости корпорации.</w:t>
      </w:r>
    </w:p>
    <w:p w14:paraId="589BA96E" w14:textId="6A0C3C37" w:rsidR="005F25A2" w:rsidRPr="00B52A3E" w:rsidRDefault="00AE5D50"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 </w:t>
      </w:r>
      <w:r w:rsidR="00E145C6" w:rsidRPr="00B52A3E">
        <w:rPr>
          <w:sz w:val="28"/>
          <w:szCs w:val="28"/>
        </w:rPr>
        <w:t>Концепци</w:t>
      </w:r>
      <w:r w:rsidR="005F25A2" w:rsidRPr="00B52A3E">
        <w:rPr>
          <w:sz w:val="28"/>
          <w:szCs w:val="28"/>
        </w:rPr>
        <w:t>и</w:t>
      </w:r>
      <w:r w:rsidR="00E145C6" w:rsidRPr="00B52A3E">
        <w:rPr>
          <w:sz w:val="28"/>
          <w:szCs w:val="28"/>
        </w:rPr>
        <w:t xml:space="preserve"> сбалансированной системы показателей (BSC) и ключевых показателей результативности (KPI): содержание, использование в управлении корпоративными финансами. </w:t>
      </w:r>
    </w:p>
    <w:p w14:paraId="326F18CD" w14:textId="1A375C20" w:rsidR="00AE5D50" w:rsidRPr="00B52A3E" w:rsidRDefault="00AE5D50" w:rsidP="00B07308">
      <w:pPr>
        <w:pStyle w:val="af0"/>
        <w:numPr>
          <w:ilvl w:val="0"/>
          <w:numId w:val="21"/>
        </w:numPr>
        <w:tabs>
          <w:tab w:val="left" w:pos="1134"/>
        </w:tabs>
        <w:spacing w:line="360" w:lineRule="auto"/>
        <w:ind w:left="0" w:firstLine="709"/>
        <w:rPr>
          <w:sz w:val="28"/>
          <w:szCs w:val="28"/>
        </w:rPr>
      </w:pPr>
      <w:r w:rsidRPr="00B52A3E">
        <w:rPr>
          <w:sz w:val="28"/>
          <w:szCs w:val="28"/>
        </w:rPr>
        <w:t>Основные показатели стратегического анализа корпорации. Система ключевых показателей результативности.</w:t>
      </w:r>
    </w:p>
    <w:p w14:paraId="34351C41" w14:textId="77777777" w:rsidR="00AE5D50" w:rsidRPr="00B52A3E" w:rsidRDefault="00AE5D50" w:rsidP="00B07308">
      <w:pPr>
        <w:pStyle w:val="af0"/>
        <w:numPr>
          <w:ilvl w:val="0"/>
          <w:numId w:val="21"/>
        </w:numPr>
        <w:tabs>
          <w:tab w:val="left" w:pos="1134"/>
        </w:tabs>
        <w:spacing w:line="360" w:lineRule="auto"/>
        <w:ind w:left="0" w:firstLine="709"/>
        <w:rPr>
          <w:sz w:val="28"/>
          <w:szCs w:val="28"/>
        </w:rPr>
      </w:pPr>
      <w:r w:rsidRPr="00B52A3E">
        <w:rPr>
          <w:sz w:val="28"/>
          <w:szCs w:val="28"/>
        </w:rPr>
        <w:t>Концепция сбалансированной системы показателей (BSC) в стратегических финансах. Основные методы стратегического анализа.</w:t>
      </w:r>
    </w:p>
    <w:p w14:paraId="41EC230D" w14:textId="77777777" w:rsidR="00AE5D50" w:rsidRPr="00B52A3E" w:rsidRDefault="00E145C6" w:rsidP="00B07308">
      <w:pPr>
        <w:pStyle w:val="af0"/>
        <w:numPr>
          <w:ilvl w:val="0"/>
          <w:numId w:val="21"/>
        </w:numPr>
        <w:tabs>
          <w:tab w:val="left" w:pos="1134"/>
        </w:tabs>
        <w:spacing w:line="360" w:lineRule="auto"/>
        <w:ind w:left="0" w:firstLine="709"/>
        <w:rPr>
          <w:sz w:val="28"/>
          <w:szCs w:val="28"/>
        </w:rPr>
      </w:pPr>
      <w:r w:rsidRPr="00B52A3E">
        <w:rPr>
          <w:sz w:val="28"/>
          <w:szCs w:val="28"/>
        </w:rPr>
        <w:t xml:space="preserve">Концепции устойчивого роста </w:t>
      </w:r>
      <w:r w:rsidR="005F25A2" w:rsidRPr="00B52A3E">
        <w:rPr>
          <w:sz w:val="28"/>
          <w:szCs w:val="28"/>
        </w:rPr>
        <w:t>корпорации</w:t>
      </w:r>
      <w:r w:rsidRPr="00B52A3E">
        <w:rPr>
          <w:sz w:val="28"/>
          <w:szCs w:val="28"/>
        </w:rPr>
        <w:t xml:space="preserve"> и его финансового обеспечения: содержание, использование в управлении корпоративными финансами. </w:t>
      </w:r>
    </w:p>
    <w:p w14:paraId="0490D2AC" w14:textId="3D6D17D3" w:rsidR="00D96169" w:rsidRPr="00B52A3E" w:rsidRDefault="00AE5D50" w:rsidP="00B07308">
      <w:pPr>
        <w:pStyle w:val="af0"/>
        <w:numPr>
          <w:ilvl w:val="0"/>
          <w:numId w:val="21"/>
        </w:numPr>
        <w:tabs>
          <w:tab w:val="left" w:pos="1134"/>
        </w:tabs>
        <w:spacing w:line="360" w:lineRule="auto"/>
        <w:ind w:left="0" w:firstLine="709"/>
        <w:rPr>
          <w:sz w:val="28"/>
          <w:szCs w:val="28"/>
        </w:rPr>
      </w:pPr>
      <w:r w:rsidRPr="00B52A3E">
        <w:rPr>
          <w:sz w:val="28"/>
          <w:szCs w:val="28"/>
        </w:rPr>
        <w:lastRenderedPageBreak/>
        <w:t>Методы прогнозирования ключевых финансовых показателей корпорации.</w:t>
      </w:r>
    </w:p>
    <w:p w14:paraId="64EADF91" w14:textId="716FDDAE" w:rsidR="00CF7492" w:rsidRPr="00B52A3E" w:rsidRDefault="00AE5D50" w:rsidP="00DB0F8D">
      <w:pPr>
        <w:pStyle w:val="af0"/>
        <w:tabs>
          <w:tab w:val="left" w:pos="1134"/>
        </w:tabs>
        <w:spacing w:line="360" w:lineRule="auto"/>
        <w:ind w:left="0" w:firstLine="709"/>
        <w:rPr>
          <w:b/>
          <w:sz w:val="28"/>
          <w:szCs w:val="28"/>
        </w:rPr>
      </w:pPr>
      <w:r w:rsidRPr="00B52A3E">
        <w:rPr>
          <w:sz w:val="28"/>
          <w:szCs w:val="28"/>
        </w:rPr>
        <w:t xml:space="preserve"> </w:t>
      </w:r>
      <w:r w:rsidR="004A275D" w:rsidRPr="00B52A3E">
        <w:rPr>
          <w:b/>
          <w:sz w:val="28"/>
          <w:szCs w:val="28"/>
        </w:rPr>
        <w:t>Примеры тестовых заданий</w:t>
      </w:r>
    </w:p>
    <w:p w14:paraId="7E1A3E72" w14:textId="08E3F02E" w:rsidR="00CF7492" w:rsidRPr="00B52A3E" w:rsidRDefault="004A275D" w:rsidP="004718A3">
      <w:pPr>
        <w:spacing w:line="360" w:lineRule="auto"/>
        <w:jc w:val="both"/>
        <w:rPr>
          <w:b/>
          <w:bCs/>
          <w:sz w:val="28"/>
          <w:szCs w:val="28"/>
        </w:rPr>
      </w:pPr>
      <w:r w:rsidRPr="00B52A3E">
        <w:rPr>
          <w:b/>
          <w:bCs/>
          <w:sz w:val="28"/>
          <w:szCs w:val="28"/>
        </w:rPr>
        <w:t>Тест 1.</w:t>
      </w:r>
    </w:p>
    <w:p w14:paraId="3952B06A" w14:textId="77777777" w:rsidR="008D5069" w:rsidRPr="00B52A3E" w:rsidRDefault="008D5069" w:rsidP="004718A3">
      <w:pPr>
        <w:spacing w:line="360" w:lineRule="auto"/>
        <w:jc w:val="both"/>
        <w:rPr>
          <w:sz w:val="28"/>
          <w:szCs w:val="28"/>
        </w:rPr>
      </w:pPr>
      <w:r w:rsidRPr="00B52A3E">
        <w:rPr>
          <w:sz w:val="28"/>
          <w:szCs w:val="28"/>
        </w:rPr>
        <w:t xml:space="preserve">Рыночная стоимость корпорации зависит от следующих факторов: </w:t>
      </w:r>
    </w:p>
    <w:p w14:paraId="64C53D45" w14:textId="5144A0B7" w:rsidR="008D5069" w:rsidRPr="00B52A3E" w:rsidRDefault="008D5069" w:rsidP="004718A3">
      <w:pPr>
        <w:spacing w:line="360" w:lineRule="auto"/>
        <w:jc w:val="both"/>
        <w:rPr>
          <w:sz w:val="28"/>
          <w:szCs w:val="28"/>
        </w:rPr>
      </w:pPr>
      <w:r w:rsidRPr="00B52A3E">
        <w:rPr>
          <w:sz w:val="28"/>
          <w:szCs w:val="28"/>
        </w:rPr>
        <w:t xml:space="preserve">а) величины чистого денежного потока </w:t>
      </w:r>
    </w:p>
    <w:p w14:paraId="28A0AE09" w14:textId="59A7DF3F" w:rsidR="008D5069" w:rsidRPr="00B52A3E" w:rsidRDefault="008D5069" w:rsidP="004718A3">
      <w:pPr>
        <w:spacing w:line="360" w:lineRule="auto"/>
        <w:jc w:val="both"/>
        <w:rPr>
          <w:sz w:val="28"/>
          <w:szCs w:val="28"/>
        </w:rPr>
      </w:pPr>
      <w:r w:rsidRPr="00B52A3E">
        <w:rPr>
          <w:sz w:val="28"/>
          <w:szCs w:val="28"/>
        </w:rPr>
        <w:t xml:space="preserve">б) ликвидности активов </w:t>
      </w:r>
    </w:p>
    <w:p w14:paraId="16A67FBA" w14:textId="77777777" w:rsidR="008D5069" w:rsidRPr="00B52A3E" w:rsidRDefault="008D5069" w:rsidP="004718A3">
      <w:pPr>
        <w:spacing w:line="360" w:lineRule="auto"/>
        <w:jc w:val="both"/>
        <w:rPr>
          <w:sz w:val="28"/>
          <w:szCs w:val="28"/>
        </w:rPr>
      </w:pPr>
      <w:r w:rsidRPr="00B52A3E">
        <w:rPr>
          <w:sz w:val="28"/>
          <w:szCs w:val="28"/>
        </w:rPr>
        <w:t xml:space="preserve">в) средневзвешенной стоимости капитала </w:t>
      </w:r>
    </w:p>
    <w:p w14:paraId="5D5F130A" w14:textId="77777777" w:rsidR="008D5069" w:rsidRPr="00B52A3E" w:rsidRDefault="008D5069" w:rsidP="004718A3">
      <w:pPr>
        <w:spacing w:line="360" w:lineRule="auto"/>
        <w:jc w:val="both"/>
        <w:rPr>
          <w:sz w:val="28"/>
          <w:szCs w:val="28"/>
        </w:rPr>
      </w:pPr>
      <w:r w:rsidRPr="00B52A3E">
        <w:rPr>
          <w:sz w:val="28"/>
          <w:szCs w:val="28"/>
        </w:rPr>
        <w:t xml:space="preserve">г) стоимости основных фондов </w:t>
      </w:r>
    </w:p>
    <w:p w14:paraId="2B81DA19" w14:textId="0A372873" w:rsidR="004A275D" w:rsidRPr="00B52A3E" w:rsidRDefault="008D5069" w:rsidP="004718A3">
      <w:pPr>
        <w:spacing w:line="360" w:lineRule="auto"/>
        <w:jc w:val="both"/>
        <w:rPr>
          <w:b/>
          <w:bCs/>
          <w:sz w:val="28"/>
          <w:szCs w:val="28"/>
        </w:rPr>
      </w:pPr>
      <w:r w:rsidRPr="00B52A3E">
        <w:rPr>
          <w:sz w:val="28"/>
          <w:szCs w:val="28"/>
        </w:rPr>
        <w:t>д) стоимости активов</w:t>
      </w:r>
    </w:p>
    <w:p w14:paraId="565EF404" w14:textId="2393C12F" w:rsidR="004A275D" w:rsidRPr="00B52A3E" w:rsidRDefault="004A275D" w:rsidP="004718A3">
      <w:pPr>
        <w:spacing w:line="360" w:lineRule="auto"/>
        <w:jc w:val="both"/>
        <w:rPr>
          <w:b/>
          <w:bCs/>
          <w:sz w:val="28"/>
          <w:szCs w:val="28"/>
        </w:rPr>
      </w:pPr>
      <w:r w:rsidRPr="00B52A3E">
        <w:rPr>
          <w:b/>
          <w:bCs/>
          <w:sz w:val="28"/>
          <w:szCs w:val="28"/>
        </w:rPr>
        <w:t>Тест 2.</w:t>
      </w:r>
    </w:p>
    <w:p w14:paraId="7666EC7B" w14:textId="6784B502" w:rsidR="008D5069" w:rsidRPr="00B52A3E" w:rsidRDefault="008D5069" w:rsidP="004718A3">
      <w:pPr>
        <w:spacing w:line="360" w:lineRule="auto"/>
        <w:jc w:val="both"/>
        <w:rPr>
          <w:b/>
          <w:bCs/>
          <w:sz w:val="28"/>
          <w:szCs w:val="28"/>
        </w:rPr>
      </w:pPr>
      <w:r w:rsidRPr="00B52A3E">
        <w:rPr>
          <w:sz w:val="28"/>
          <w:szCs w:val="28"/>
        </w:rPr>
        <w:t>Финансовые факторы создания стоимости отражают эффективность деятельности корпорации в … периодах</w:t>
      </w:r>
    </w:p>
    <w:p w14:paraId="3FAB4776" w14:textId="56524142" w:rsidR="004A275D" w:rsidRPr="00B52A3E" w:rsidRDefault="004A275D" w:rsidP="004718A3">
      <w:pPr>
        <w:spacing w:line="360" w:lineRule="auto"/>
        <w:jc w:val="both"/>
        <w:rPr>
          <w:b/>
          <w:bCs/>
          <w:sz w:val="28"/>
          <w:szCs w:val="28"/>
        </w:rPr>
      </w:pPr>
      <w:r w:rsidRPr="00B52A3E">
        <w:rPr>
          <w:b/>
          <w:bCs/>
          <w:sz w:val="28"/>
          <w:szCs w:val="28"/>
        </w:rPr>
        <w:t>Тест 3.</w:t>
      </w:r>
    </w:p>
    <w:p w14:paraId="3B461767" w14:textId="6698FE02" w:rsidR="00466033" w:rsidRPr="00B52A3E" w:rsidRDefault="00466033" w:rsidP="004718A3">
      <w:pPr>
        <w:spacing w:line="360" w:lineRule="auto"/>
        <w:jc w:val="both"/>
        <w:rPr>
          <w:sz w:val="28"/>
          <w:szCs w:val="28"/>
        </w:rPr>
      </w:pPr>
      <w:r w:rsidRPr="00B52A3E">
        <w:rPr>
          <w:sz w:val="28"/>
          <w:szCs w:val="28"/>
        </w:rPr>
        <w:t xml:space="preserve">Финансовая стратегия корпорации представляет собой: </w:t>
      </w:r>
    </w:p>
    <w:p w14:paraId="1BF543E0" w14:textId="77777777" w:rsidR="00466033" w:rsidRPr="00B52A3E" w:rsidRDefault="00466033" w:rsidP="004718A3">
      <w:pPr>
        <w:spacing w:line="360" w:lineRule="auto"/>
        <w:jc w:val="both"/>
        <w:rPr>
          <w:sz w:val="28"/>
          <w:szCs w:val="28"/>
        </w:rPr>
      </w:pPr>
      <w:r w:rsidRPr="00B52A3E">
        <w:rPr>
          <w:sz w:val="28"/>
          <w:szCs w:val="28"/>
        </w:rPr>
        <w:t xml:space="preserve">а) определение долгосрочных финансовых целей корпорации </w:t>
      </w:r>
    </w:p>
    <w:p w14:paraId="7ABA5882" w14:textId="77777777" w:rsidR="00466033" w:rsidRPr="00B52A3E" w:rsidRDefault="00466033" w:rsidP="004718A3">
      <w:pPr>
        <w:spacing w:line="360" w:lineRule="auto"/>
        <w:jc w:val="both"/>
        <w:rPr>
          <w:sz w:val="28"/>
          <w:szCs w:val="28"/>
        </w:rPr>
      </w:pPr>
      <w:r w:rsidRPr="00B52A3E">
        <w:rPr>
          <w:sz w:val="28"/>
          <w:szCs w:val="28"/>
        </w:rPr>
        <w:t>б) процесс распределения финансовых ресурсов корпорации</w:t>
      </w:r>
    </w:p>
    <w:p w14:paraId="30DEAC77" w14:textId="4446B248" w:rsidR="00466033" w:rsidRPr="00B52A3E" w:rsidRDefault="00466033" w:rsidP="004718A3">
      <w:pPr>
        <w:spacing w:line="360" w:lineRule="auto"/>
        <w:jc w:val="both"/>
        <w:rPr>
          <w:sz w:val="28"/>
          <w:szCs w:val="28"/>
        </w:rPr>
      </w:pPr>
      <w:r w:rsidRPr="00B52A3E">
        <w:rPr>
          <w:sz w:val="28"/>
          <w:szCs w:val="28"/>
        </w:rPr>
        <w:t>в) совокупность мер решения задач конкретного этапа развития финансовой системы корпорации</w:t>
      </w:r>
    </w:p>
    <w:p w14:paraId="2C9E550C" w14:textId="4B0373FC" w:rsidR="00466033" w:rsidRPr="00B52A3E" w:rsidRDefault="00466033" w:rsidP="004718A3">
      <w:pPr>
        <w:spacing w:line="360" w:lineRule="auto"/>
        <w:jc w:val="both"/>
        <w:rPr>
          <w:b/>
          <w:bCs/>
          <w:sz w:val="28"/>
          <w:szCs w:val="28"/>
        </w:rPr>
      </w:pPr>
      <w:r w:rsidRPr="00B52A3E">
        <w:rPr>
          <w:sz w:val="28"/>
          <w:szCs w:val="28"/>
        </w:rPr>
        <w:t>г) выбор и реализация наиболее эффективных вариантов финансовых вложений</w:t>
      </w:r>
    </w:p>
    <w:p w14:paraId="466A4AE9" w14:textId="77777777" w:rsidR="00847BFD" w:rsidRPr="00B52A3E" w:rsidRDefault="004A275D" w:rsidP="004718A3">
      <w:pPr>
        <w:spacing w:line="360" w:lineRule="auto"/>
        <w:jc w:val="both"/>
        <w:rPr>
          <w:sz w:val="28"/>
          <w:szCs w:val="28"/>
        </w:rPr>
      </w:pPr>
      <w:r w:rsidRPr="00B52A3E">
        <w:rPr>
          <w:b/>
          <w:bCs/>
          <w:sz w:val="28"/>
          <w:szCs w:val="28"/>
        </w:rPr>
        <w:t>Тест 4.</w:t>
      </w:r>
      <w:r w:rsidR="00847BFD" w:rsidRPr="00B52A3E">
        <w:rPr>
          <w:sz w:val="28"/>
          <w:szCs w:val="28"/>
        </w:rPr>
        <w:t xml:space="preserve"> </w:t>
      </w:r>
    </w:p>
    <w:p w14:paraId="03E22B5C" w14:textId="77777777" w:rsidR="00847BFD" w:rsidRPr="00B52A3E" w:rsidRDefault="00847BFD" w:rsidP="004718A3">
      <w:pPr>
        <w:spacing w:line="360" w:lineRule="auto"/>
        <w:jc w:val="both"/>
        <w:rPr>
          <w:sz w:val="28"/>
          <w:szCs w:val="28"/>
        </w:rPr>
      </w:pPr>
      <w:r w:rsidRPr="00B52A3E">
        <w:rPr>
          <w:sz w:val="28"/>
          <w:szCs w:val="28"/>
        </w:rPr>
        <w:t xml:space="preserve">Показатель риска, который используется для расчета ставки требуемой </w:t>
      </w:r>
      <w:proofErr w:type="gramStart"/>
      <w:r w:rsidRPr="00B52A3E">
        <w:rPr>
          <w:sz w:val="28"/>
          <w:szCs w:val="28"/>
        </w:rPr>
        <w:t>доходности,  –</w:t>
      </w:r>
      <w:proofErr w:type="gramEnd"/>
      <w:r w:rsidRPr="00B52A3E">
        <w:rPr>
          <w:sz w:val="28"/>
          <w:szCs w:val="28"/>
        </w:rPr>
        <w:t xml:space="preserve"> это …</w:t>
      </w:r>
    </w:p>
    <w:p w14:paraId="645E496E" w14:textId="77777777" w:rsidR="00847BFD" w:rsidRPr="00B52A3E" w:rsidRDefault="00847BFD" w:rsidP="004718A3">
      <w:pPr>
        <w:spacing w:line="360" w:lineRule="auto"/>
        <w:jc w:val="both"/>
        <w:rPr>
          <w:sz w:val="28"/>
          <w:szCs w:val="28"/>
        </w:rPr>
      </w:pPr>
      <w:r w:rsidRPr="00B52A3E">
        <w:rPr>
          <w:sz w:val="28"/>
          <w:szCs w:val="28"/>
        </w:rPr>
        <w:t>а) коэффициент Р/Е</w:t>
      </w:r>
    </w:p>
    <w:p w14:paraId="6A886093" w14:textId="77777777" w:rsidR="00847BFD" w:rsidRPr="00B52A3E" w:rsidRDefault="00847BFD" w:rsidP="004718A3">
      <w:pPr>
        <w:spacing w:line="360" w:lineRule="auto"/>
        <w:jc w:val="both"/>
        <w:rPr>
          <w:sz w:val="28"/>
          <w:szCs w:val="28"/>
        </w:rPr>
      </w:pPr>
      <w:r w:rsidRPr="00B52A3E">
        <w:rPr>
          <w:sz w:val="28"/>
          <w:szCs w:val="28"/>
        </w:rPr>
        <w:t xml:space="preserve">б) «бета»-коэффициент </w:t>
      </w:r>
    </w:p>
    <w:p w14:paraId="5F2F8840" w14:textId="5C41FCB4" w:rsidR="00847BFD" w:rsidRPr="00B52A3E" w:rsidRDefault="00847BFD" w:rsidP="004718A3">
      <w:pPr>
        <w:spacing w:line="360" w:lineRule="auto"/>
        <w:jc w:val="both"/>
        <w:rPr>
          <w:sz w:val="28"/>
          <w:szCs w:val="28"/>
        </w:rPr>
      </w:pPr>
      <w:r w:rsidRPr="00B52A3E">
        <w:rPr>
          <w:sz w:val="28"/>
          <w:szCs w:val="28"/>
        </w:rPr>
        <w:t xml:space="preserve">в) коэффициент текущей ликвидности </w:t>
      </w:r>
    </w:p>
    <w:p w14:paraId="1781E6B7" w14:textId="4FAEA3D0" w:rsidR="00847BFD" w:rsidRPr="00B52A3E" w:rsidRDefault="00847BFD" w:rsidP="004718A3">
      <w:pPr>
        <w:spacing w:line="360" w:lineRule="auto"/>
        <w:jc w:val="both"/>
        <w:rPr>
          <w:sz w:val="28"/>
          <w:szCs w:val="28"/>
        </w:rPr>
      </w:pPr>
      <w:r w:rsidRPr="00B52A3E">
        <w:rPr>
          <w:sz w:val="28"/>
          <w:szCs w:val="28"/>
        </w:rPr>
        <w:t xml:space="preserve">г) коэффициент корреляции </w:t>
      </w:r>
    </w:p>
    <w:p w14:paraId="48365EFB" w14:textId="4D098869" w:rsidR="004A275D" w:rsidRPr="00B52A3E" w:rsidRDefault="004A275D" w:rsidP="004718A3">
      <w:pPr>
        <w:spacing w:line="360" w:lineRule="auto"/>
        <w:jc w:val="both"/>
        <w:rPr>
          <w:b/>
          <w:bCs/>
          <w:sz w:val="28"/>
          <w:szCs w:val="28"/>
        </w:rPr>
      </w:pPr>
      <w:r w:rsidRPr="00B52A3E">
        <w:rPr>
          <w:b/>
          <w:bCs/>
          <w:sz w:val="28"/>
          <w:szCs w:val="28"/>
        </w:rPr>
        <w:t>Тест 5.</w:t>
      </w:r>
    </w:p>
    <w:p w14:paraId="22DE8097" w14:textId="06FCC979" w:rsidR="00F1668D" w:rsidRPr="00B52A3E" w:rsidRDefault="00F1668D" w:rsidP="004718A3">
      <w:pPr>
        <w:spacing w:line="360" w:lineRule="auto"/>
        <w:jc w:val="both"/>
        <w:rPr>
          <w:sz w:val="28"/>
          <w:szCs w:val="28"/>
        </w:rPr>
      </w:pPr>
      <w:r w:rsidRPr="00B52A3E">
        <w:rPr>
          <w:sz w:val="28"/>
          <w:szCs w:val="28"/>
        </w:rPr>
        <w:t>Основные финансовые характеристики роста корпораций – это увеличение:</w:t>
      </w:r>
    </w:p>
    <w:p w14:paraId="3380FE97" w14:textId="62B1715A" w:rsidR="00F1668D" w:rsidRPr="00B52A3E" w:rsidRDefault="00F1668D" w:rsidP="004718A3">
      <w:pPr>
        <w:spacing w:line="360" w:lineRule="auto"/>
        <w:jc w:val="both"/>
        <w:rPr>
          <w:sz w:val="28"/>
          <w:szCs w:val="28"/>
        </w:rPr>
      </w:pPr>
      <w:r w:rsidRPr="00B52A3E">
        <w:rPr>
          <w:sz w:val="28"/>
          <w:szCs w:val="28"/>
        </w:rPr>
        <w:t>а) активов</w:t>
      </w:r>
    </w:p>
    <w:p w14:paraId="1E4550F2" w14:textId="51728D1C" w:rsidR="00F1668D" w:rsidRPr="00B52A3E" w:rsidRDefault="00F1668D" w:rsidP="004718A3">
      <w:pPr>
        <w:spacing w:line="360" w:lineRule="auto"/>
        <w:jc w:val="both"/>
        <w:rPr>
          <w:sz w:val="28"/>
          <w:szCs w:val="28"/>
        </w:rPr>
      </w:pPr>
      <w:r w:rsidRPr="00B52A3E">
        <w:rPr>
          <w:sz w:val="28"/>
          <w:szCs w:val="28"/>
        </w:rPr>
        <w:lastRenderedPageBreak/>
        <w:t>б) себестоимости продаж</w:t>
      </w:r>
    </w:p>
    <w:p w14:paraId="1A1A94AA" w14:textId="77777777" w:rsidR="00F1668D" w:rsidRPr="00B52A3E" w:rsidRDefault="00F1668D" w:rsidP="004718A3">
      <w:pPr>
        <w:spacing w:line="360" w:lineRule="auto"/>
        <w:jc w:val="both"/>
        <w:rPr>
          <w:sz w:val="28"/>
          <w:szCs w:val="28"/>
        </w:rPr>
      </w:pPr>
      <w:r w:rsidRPr="00B52A3E">
        <w:rPr>
          <w:sz w:val="28"/>
          <w:szCs w:val="28"/>
        </w:rPr>
        <w:t xml:space="preserve">в) выручки от продаж </w:t>
      </w:r>
    </w:p>
    <w:p w14:paraId="161146CF" w14:textId="77777777" w:rsidR="00F1668D" w:rsidRPr="00B52A3E" w:rsidRDefault="00F1668D" w:rsidP="004718A3">
      <w:pPr>
        <w:spacing w:line="360" w:lineRule="auto"/>
        <w:jc w:val="both"/>
        <w:rPr>
          <w:sz w:val="28"/>
          <w:szCs w:val="28"/>
        </w:rPr>
      </w:pPr>
      <w:r w:rsidRPr="00B52A3E">
        <w:rPr>
          <w:sz w:val="28"/>
          <w:szCs w:val="28"/>
        </w:rPr>
        <w:t xml:space="preserve">г) прибыли от продаж </w:t>
      </w:r>
    </w:p>
    <w:p w14:paraId="592060DB" w14:textId="4A732B2A" w:rsidR="004A275D" w:rsidRPr="00B52A3E" w:rsidRDefault="00F1668D" w:rsidP="004718A3">
      <w:pPr>
        <w:spacing w:line="360" w:lineRule="auto"/>
        <w:jc w:val="both"/>
        <w:rPr>
          <w:bCs/>
          <w:sz w:val="28"/>
          <w:szCs w:val="28"/>
        </w:rPr>
      </w:pPr>
      <w:r w:rsidRPr="00B52A3E">
        <w:rPr>
          <w:sz w:val="28"/>
          <w:szCs w:val="28"/>
        </w:rPr>
        <w:t>д) чистой прибыли</w:t>
      </w:r>
    </w:p>
    <w:p w14:paraId="06B5CDED" w14:textId="77777777" w:rsidR="004A275D" w:rsidRPr="00B52A3E" w:rsidRDefault="004A275D" w:rsidP="00287EDB">
      <w:pPr>
        <w:pStyle w:val="a5"/>
        <w:spacing w:line="360" w:lineRule="auto"/>
        <w:jc w:val="both"/>
        <w:rPr>
          <w:sz w:val="28"/>
          <w:szCs w:val="28"/>
        </w:rPr>
      </w:pPr>
      <w:r w:rsidRPr="00B52A3E">
        <w:rPr>
          <w:sz w:val="28"/>
          <w:szCs w:val="28"/>
        </w:rPr>
        <w:t xml:space="preserve">Примеры практико-ориентированных (ситуационных) заданий </w:t>
      </w:r>
    </w:p>
    <w:p w14:paraId="6233C379" w14:textId="4D20F6A9" w:rsidR="004A275D" w:rsidRPr="00B52A3E" w:rsidRDefault="004A275D" w:rsidP="00287EDB">
      <w:pPr>
        <w:spacing w:line="360" w:lineRule="auto"/>
        <w:jc w:val="both"/>
        <w:rPr>
          <w:b/>
          <w:sz w:val="28"/>
          <w:szCs w:val="28"/>
        </w:rPr>
      </w:pPr>
      <w:r w:rsidRPr="00B52A3E">
        <w:rPr>
          <w:b/>
          <w:sz w:val="28"/>
          <w:szCs w:val="28"/>
        </w:rPr>
        <w:t>Задание 1.</w:t>
      </w:r>
    </w:p>
    <w:p w14:paraId="61E77A34" w14:textId="77777777" w:rsidR="001D4049" w:rsidRPr="00B52A3E" w:rsidRDefault="001D4049" w:rsidP="001D4049">
      <w:pPr>
        <w:spacing w:line="360" w:lineRule="auto"/>
        <w:jc w:val="both"/>
        <w:rPr>
          <w:sz w:val="28"/>
          <w:szCs w:val="28"/>
        </w:rPr>
      </w:pPr>
      <w:r w:rsidRPr="00B52A3E">
        <w:rPr>
          <w:sz w:val="28"/>
          <w:szCs w:val="28"/>
        </w:rPr>
        <w:t>На основе представленных данных определить:</w:t>
      </w:r>
    </w:p>
    <w:p w14:paraId="084805B8" w14:textId="77777777" w:rsidR="001D4049" w:rsidRPr="00B52A3E" w:rsidRDefault="001D4049" w:rsidP="001D4049">
      <w:pPr>
        <w:spacing w:line="360" w:lineRule="auto"/>
        <w:jc w:val="both"/>
        <w:rPr>
          <w:sz w:val="28"/>
          <w:szCs w:val="28"/>
        </w:rPr>
      </w:pPr>
      <w:r w:rsidRPr="00B52A3E">
        <w:rPr>
          <w:sz w:val="28"/>
          <w:szCs w:val="28"/>
        </w:rPr>
        <w:t>1) совокупную доходность для акционеров (</w:t>
      </w:r>
      <w:r w:rsidRPr="00B52A3E">
        <w:rPr>
          <w:sz w:val="28"/>
          <w:szCs w:val="28"/>
          <w:lang w:val="en-US"/>
        </w:rPr>
        <w:t>TRS</w:t>
      </w:r>
      <w:r w:rsidRPr="00B52A3E">
        <w:rPr>
          <w:sz w:val="28"/>
          <w:szCs w:val="28"/>
        </w:rPr>
        <w:t xml:space="preserve">) </w:t>
      </w:r>
    </w:p>
    <w:p w14:paraId="4E101BBD" w14:textId="77777777" w:rsidR="001D4049" w:rsidRPr="00B52A3E" w:rsidRDefault="001D4049" w:rsidP="001D4049">
      <w:pPr>
        <w:spacing w:line="360" w:lineRule="auto"/>
        <w:jc w:val="both"/>
        <w:rPr>
          <w:sz w:val="28"/>
          <w:szCs w:val="28"/>
        </w:rPr>
      </w:pPr>
      <w:r w:rsidRPr="00B52A3E">
        <w:rPr>
          <w:sz w:val="28"/>
          <w:szCs w:val="28"/>
        </w:rPr>
        <w:t>2) рыночную добавленную стоимость (</w:t>
      </w:r>
      <w:r w:rsidRPr="00B52A3E">
        <w:rPr>
          <w:sz w:val="28"/>
          <w:szCs w:val="28"/>
          <w:lang w:val="en-US"/>
        </w:rPr>
        <w:t>MVA</w:t>
      </w:r>
      <w:r w:rsidRPr="00B52A3E">
        <w:rPr>
          <w:sz w:val="28"/>
          <w:szCs w:val="28"/>
        </w:rPr>
        <w:t xml:space="preserve">) </w:t>
      </w:r>
    </w:p>
    <w:p w14:paraId="5B050ED4" w14:textId="77777777" w:rsidR="001D4049" w:rsidRPr="00B52A3E" w:rsidRDefault="001D4049" w:rsidP="001D4049">
      <w:pPr>
        <w:spacing w:line="360" w:lineRule="auto"/>
        <w:jc w:val="both"/>
        <w:rPr>
          <w:sz w:val="28"/>
          <w:szCs w:val="28"/>
        </w:rPr>
      </w:pPr>
      <w:r w:rsidRPr="00B52A3E">
        <w:rPr>
          <w:sz w:val="28"/>
          <w:szCs w:val="28"/>
        </w:rPr>
        <w:t>3) экономическую добавленную стоимость (</w:t>
      </w:r>
      <w:r w:rsidRPr="00B52A3E">
        <w:rPr>
          <w:sz w:val="28"/>
          <w:szCs w:val="28"/>
          <w:lang w:val="en-US"/>
        </w:rPr>
        <w:t>EVA</w:t>
      </w:r>
      <w:r w:rsidRPr="00B52A3E">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
        <w:gridCol w:w="5106"/>
        <w:gridCol w:w="1917"/>
        <w:gridCol w:w="1837"/>
      </w:tblGrid>
      <w:tr w:rsidR="00B52A3E" w:rsidRPr="00B52A3E" w14:paraId="2000A242" w14:textId="77777777" w:rsidTr="001B4D0D">
        <w:tc>
          <w:tcPr>
            <w:tcW w:w="0" w:type="auto"/>
          </w:tcPr>
          <w:p w14:paraId="6C16CDCE" w14:textId="77777777" w:rsidR="001D4049" w:rsidRPr="00B52A3E" w:rsidRDefault="001D4049" w:rsidP="001B4D0D">
            <w:pPr>
              <w:jc w:val="center"/>
            </w:pPr>
            <w:r w:rsidRPr="00B52A3E">
              <w:t>№ п/п</w:t>
            </w:r>
          </w:p>
        </w:tc>
        <w:tc>
          <w:tcPr>
            <w:tcW w:w="0" w:type="auto"/>
          </w:tcPr>
          <w:p w14:paraId="41E23C2A" w14:textId="77777777" w:rsidR="001D4049" w:rsidRPr="00B52A3E" w:rsidRDefault="001D4049" w:rsidP="001B4D0D">
            <w:pPr>
              <w:jc w:val="center"/>
            </w:pPr>
            <w:r w:rsidRPr="00B52A3E">
              <w:t>Показатели</w:t>
            </w:r>
          </w:p>
        </w:tc>
        <w:tc>
          <w:tcPr>
            <w:tcW w:w="0" w:type="auto"/>
          </w:tcPr>
          <w:p w14:paraId="1F2AF97E" w14:textId="77777777" w:rsidR="001D4049" w:rsidRPr="00B52A3E" w:rsidRDefault="001D4049" w:rsidP="001B4D0D">
            <w:pPr>
              <w:tabs>
                <w:tab w:val="num" w:pos="360"/>
              </w:tabs>
              <w:jc w:val="center"/>
            </w:pPr>
            <w:r w:rsidRPr="00B52A3E">
              <w:t>На начало периода</w:t>
            </w:r>
          </w:p>
        </w:tc>
        <w:tc>
          <w:tcPr>
            <w:tcW w:w="0" w:type="auto"/>
          </w:tcPr>
          <w:p w14:paraId="4EB20F45" w14:textId="77777777" w:rsidR="001D4049" w:rsidRPr="00B52A3E" w:rsidRDefault="001D4049" w:rsidP="001B4D0D">
            <w:pPr>
              <w:jc w:val="center"/>
            </w:pPr>
            <w:r w:rsidRPr="00B52A3E">
              <w:t>На конец периода</w:t>
            </w:r>
          </w:p>
        </w:tc>
      </w:tr>
      <w:tr w:rsidR="00B52A3E" w:rsidRPr="00B52A3E" w14:paraId="0D3852D9" w14:textId="77777777" w:rsidTr="001B4D0D">
        <w:tc>
          <w:tcPr>
            <w:tcW w:w="0" w:type="auto"/>
          </w:tcPr>
          <w:p w14:paraId="535D8FCC" w14:textId="77777777" w:rsidR="001D4049" w:rsidRPr="00B52A3E" w:rsidRDefault="001D4049" w:rsidP="001B4D0D">
            <w:pPr>
              <w:jc w:val="center"/>
            </w:pPr>
            <w:r w:rsidRPr="00B52A3E">
              <w:t>1</w:t>
            </w:r>
          </w:p>
        </w:tc>
        <w:tc>
          <w:tcPr>
            <w:tcW w:w="0" w:type="auto"/>
          </w:tcPr>
          <w:p w14:paraId="47626C6F" w14:textId="77777777" w:rsidR="001D4049" w:rsidRPr="00B52A3E" w:rsidRDefault="001D4049" w:rsidP="001B4D0D">
            <w:r w:rsidRPr="00B52A3E">
              <w:t>Рыночная цена 1 обыкновенной акции</w:t>
            </w:r>
          </w:p>
        </w:tc>
        <w:tc>
          <w:tcPr>
            <w:tcW w:w="0" w:type="auto"/>
          </w:tcPr>
          <w:p w14:paraId="25E6CAAC" w14:textId="77777777" w:rsidR="001D4049" w:rsidRPr="00B52A3E" w:rsidRDefault="001D4049" w:rsidP="001B4D0D">
            <w:pPr>
              <w:tabs>
                <w:tab w:val="num" w:pos="360"/>
              </w:tabs>
              <w:jc w:val="center"/>
            </w:pPr>
            <w:r w:rsidRPr="00B52A3E">
              <w:t>20</w:t>
            </w:r>
          </w:p>
        </w:tc>
        <w:tc>
          <w:tcPr>
            <w:tcW w:w="0" w:type="auto"/>
          </w:tcPr>
          <w:p w14:paraId="21F9F4FD" w14:textId="77777777" w:rsidR="001D4049" w:rsidRPr="00B52A3E" w:rsidRDefault="001D4049" w:rsidP="001B4D0D">
            <w:pPr>
              <w:jc w:val="center"/>
            </w:pPr>
            <w:r w:rsidRPr="00B52A3E">
              <w:t>28</w:t>
            </w:r>
          </w:p>
        </w:tc>
      </w:tr>
      <w:tr w:rsidR="00B52A3E" w:rsidRPr="00B52A3E" w14:paraId="63D216DB" w14:textId="77777777" w:rsidTr="001B4D0D">
        <w:tc>
          <w:tcPr>
            <w:tcW w:w="0" w:type="auto"/>
          </w:tcPr>
          <w:p w14:paraId="44CF0681" w14:textId="77777777" w:rsidR="001D4049" w:rsidRPr="00B52A3E" w:rsidRDefault="001D4049" w:rsidP="001B4D0D">
            <w:pPr>
              <w:jc w:val="center"/>
            </w:pPr>
            <w:r w:rsidRPr="00B52A3E">
              <w:t>2</w:t>
            </w:r>
          </w:p>
        </w:tc>
        <w:tc>
          <w:tcPr>
            <w:tcW w:w="0" w:type="auto"/>
          </w:tcPr>
          <w:p w14:paraId="55395B21" w14:textId="77777777" w:rsidR="001D4049" w:rsidRPr="00B52A3E" w:rsidRDefault="001D4049" w:rsidP="001B4D0D">
            <w:r w:rsidRPr="00B52A3E">
              <w:t>Чистая операционная прибыль</w:t>
            </w:r>
          </w:p>
        </w:tc>
        <w:tc>
          <w:tcPr>
            <w:tcW w:w="0" w:type="auto"/>
          </w:tcPr>
          <w:p w14:paraId="1469D9C8" w14:textId="77777777" w:rsidR="001D4049" w:rsidRPr="00B52A3E" w:rsidRDefault="001D4049" w:rsidP="001B4D0D">
            <w:pPr>
              <w:tabs>
                <w:tab w:val="left" w:pos="0"/>
              </w:tabs>
              <w:jc w:val="center"/>
            </w:pPr>
            <w:r w:rsidRPr="00B52A3E">
              <w:t>1900</w:t>
            </w:r>
          </w:p>
        </w:tc>
        <w:tc>
          <w:tcPr>
            <w:tcW w:w="0" w:type="auto"/>
          </w:tcPr>
          <w:p w14:paraId="3BD48A80" w14:textId="77777777" w:rsidR="001D4049" w:rsidRPr="00B52A3E" w:rsidRDefault="001D4049" w:rsidP="001B4D0D">
            <w:pPr>
              <w:jc w:val="center"/>
            </w:pPr>
            <w:r w:rsidRPr="00B52A3E">
              <w:t>2460</w:t>
            </w:r>
          </w:p>
        </w:tc>
      </w:tr>
      <w:tr w:rsidR="00B52A3E" w:rsidRPr="00B52A3E" w14:paraId="744B17DF" w14:textId="77777777" w:rsidTr="001B4D0D">
        <w:tc>
          <w:tcPr>
            <w:tcW w:w="0" w:type="auto"/>
          </w:tcPr>
          <w:p w14:paraId="0DC3BEE8" w14:textId="77777777" w:rsidR="001D4049" w:rsidRPr="00B52A3E" w:rsidRDefault="001D4049" w:rsidP="001B4D0D">
            <w:pPr>
              <w:jc w:val="center"/>
            </w:pPr>
            <w:r w:rsidRPr="00B52A3E">
              <w:t>3</w:t>
            </w:r>
          </w:p>
        </w:tc>
        <w:tc>
          <w:tcPr>
            <w:tcW w:w="0" w:type="auto"/>
          </w:tcPr>
          <w:p w14:paraId="297F7A9D" w14:textId="77777777" w:rsidR="001D4049" w:rsidRPr="00B52A3E" w:rsidRDefault="001D4049" w:rsidP="001B4D0D">
            <w:r w:rsidRPr="00B52A3E">
              <w:t>Рыночная цена 1 облигации</w:t>
            </w:r>
          </w:p>
        </w:tc>
        <w:tc>
          <w:tcPr>
            <w:tcW w:w="0" w:type="auto"/>
          </w:tcPr>
          <w:p w14:paraId="1A8F9295" w14:textId="77777777" w:rsidR="001D4049" w:rsidRPr="00B52A3E" w:rsidRDefault="001D4049" w:rsidP="001B4D0D">
            <w:pPr>
              <w:tabs>
                <w:tab w:val="num" w:pos="360"/>
              </w:tabs>
              <w:jc w:val="center"/>
            </w:pPr>
            <w:r w:rsidRPr="00B52A3E">
              <w:t>54</w:t>
            </w:r>
          </w:p>
        </w:tc>
        <w:tc>
          <w:tcPr>
            <w:tcW w:w="0" w:type="auto"/>
          </w:tcPr>
          <w:p w14:paraId="10F724CA" w14:textId="77777777" w:rsidR="001D4049" w:rsidRPr="00B52A3E" w:rsidRDefault="001D4049" w:rsidP="001B4D0D">
            <w:pPr>
              <w:jc w:val="center"/>
            </w:pPr>
            <w:r w:rsidRPr="00B52A3E">
              <w:t>55</w:t>
            </w:r>
          </w:p>
        </w:tc>
      </w:tr>
      <w:tr w:rsidR="00B52A3E" w:rsidRPr="00B52A3E" w14:paraId="421B9204" w14:textId="77777777" w:rsidTr="001B4D0D">
        <w:tc>
          <w:tcPr>
            <w:tcW w:w="0" w:type="auto"/>
          </w:tcPr>
          <w:p w14:paraId="7FDFB294" w14:textId="77777777" w:rsidR="001D4049" w:rsidRPr="00B52A3E" w:rsidRDefault="001D4049" w:rsidP="001B4D0D">
            <w:pPr>
              <w:jc w:val="center"/>
            </w:pPr>
            <w:r w:rsidRPr="00B52A3E">
              <w:t>4</w:t>
            </w:r>
          </w:p>
        </w:tc>
        <w:tc>
          <w:tcPr>
            <w:tcW w:w="0" w:type="auto"/>
          </w:tcPr>
          <w:p w14:paraId="43D2DF9C" w14:textId="77777777" w:rsidR="001D4049" w:rsidRPr="00B52A3E" w:rsidRDefault="001D4049" w:rsidP="001B4D0D">
            <w:r w:rsidRPr="00B52A3E">
              <w:t>Сумма долгосрочных банковских кредитов</w:t>
            </w:r>
          </w:p>
        </w:tc>
        <w:tc>
          <w:tcPr>
            <w:tcW w:w="0" w:type="auto"/>
          </w:tcPr>
          <w:p w14:paraId="0BD949A7" w14:textId="77777777" w:rsidR="001D4049" w:rsidRPr="00B52A3E" w:rsidRDefault="001D4049" w:rsidP="001B4D0D">
            <w:pPr>
              <w:tabs>
                <w:tab w:val="left" w:pos="0"/>
              </w:tabs>
              <w:jc w:val="center"/>
            </w:pPr>
            <w:r w:rsidRPr="00B52A3E">
              <w:t xml:space="preserve"> 300</w:t>
            </w:r>
          </w:p>
        </w:tc>
        <w:tc>
          <w:tcPr>
            <w:tcW w:w="0" w:type="auto"/>
          </w:tcPr>
          <w:p w14:paraId="29EB4750" w14:textId="77777777" w:rsidR="001D4049" w:rsidRPr="00B52A3E" w:rsidRDefault="001D4049" w:rsidP="001B4D0D">
            <w:pPr>
              <w:jc w:val="center"/>
            </w:pPr>
            <w:r w:rsidRPr="00B52A3E">
              <w:t xml:space="preserve"> 300</w:t>
            </w:r>
          </w:p>
        </w:tc>
      </w:tr>
      <w:tr w:rsidR="00B52A3E" w:rsidRPr="00B52A3E" w14:paraId="192913B3" w14:textId="77777777" w:rsidTr="001B4D0D">
        <w:tc>
          <w:tcPr>
            <w:tcW w:w="0" w:type="auto"/>
          </w:tcPr>
          <w:p w14:paraId="36BD8802" w14:textId="77777777" w:rsidR="001D4049" w:rsidRPr="00B52A3E" w:rsidRDefault="001D4049" w:rsidP="001B4D0D">
            <w:pPr>
              <w:jc w:val="center"/>
            </w:pPr>
            <w:r w:rsidRPr="00B52A3E">
              <w:t>5</w:t>
            </w:r>
          </w:p>
        </w:tc>
        <w:tc>
          <w:tcPr>
            <w:tcW w:w="0" w:type="auto"/>
          </w:tcPr>
          <w:p w14:paraId="2017856D" w14:textId="77777777" w:rsidR="001D4049" w:rsidRPr="00B52A3E" w:rsidRDefault="001D4049" w:rsidP="001B4D0D">
            <w:r w:rsidRPr="00B52A3E">
              <w:t>Резервы предстоящих расходов</w:t>
            </w:r>
          </w:p>
        </w:tc>
        <w:tc>
          <w:tcPr>
            <w:tcW w:w="0" w:type="auto"/>
          </w:tcPr>
          <w:p w14:paraId="41667220" w14:textId="77777777" w:rsidR="001D4049" w:rsidRPr="00B52A3E" w:rsidRDefault="001D4049" w:rsidP="001B4D0D">
            <w:pPr>
              <w:tabs>
                <w:tab w:val="num" w:pos="360"/>
              </w:tabs>
              <w:jc w:val="center"/>
            </w:pPr>
            <w:r w:rsidRPr="00B52A3E">
              <w:t>30</w:t>
            </w:r>
          </w:p>
        </w:tc>
        <w:tc>
          <w:tcPr>
            <w:tcW w:w="0" w:type="auto"/>
          </w:tcPr>
          <w:p w14:paraId="12351310" w14:textId="77777777" w:rsidR="001D4049" w:rsidRPr="00B52A3E" w:rsidRDefault="001D4049" w:rsidP="001B4D0D">
            <w:pPr>
              <w:jc w:val="center"/>
            </w:pPr>
            <w:r w:rsidRPr="00B52A3E">
              <w:t>50</w:t>
            </w:r>
          </w:p>
        </w:tc>
      </w:tr>
      <w:tr w:rsidR="00B52A3E" w:rsidRPr="00B52A3E" w14:paraId="00494249" w14:textId="77777777" w:rsidTr="001B4D0D">
        <w:tc>
          <w:tcPr>
            <w:tcW w:w="0" w:type="auto"/>
          </w:tcPr>
          <w:p w14:paraId="57E5670F" w14:textId="77777777" w:rsidR="001D4049" w:rsidRPr="00B52A3E" w:rsidRDefault="001D4049" w:rsidP="001B4D0D">
            <w:pPr>
              <w:jc w:val="center"/>
            </w:pPr>
            <w:r w:rsidRPr="00B52A3E">
              <w:t>6</w:t>
            </w:r>
          </w:p>
        </w:tc>
        <w:tc>
          <w:tcPr>
            <w:tcW w:w="0" w:type="auto"/>
          </w:tcPr>
          <w:p w14:paraId="16AF8AA9" w14:textId="77777777" w:rsidR="001D4049" w:rsidRPr="00B52A3E" w:rsidRDefault="001D4049" w:rsidP="001B4D0D">
            <w:r w:rsidRPr="00B52A3E">
              <w:t>Краткосрочная кредиторская задолженность</w:t>
            </w:r>
          </w:p>
        </w:tc>
        <w:tc>
          <w:tcPr>
            <w:tcW w:w="0" w:type="auto"/>
          </w:tcPr>
          <w:p w14:paraId="6767318F" w14:textId="77777777" w:rsidR="001D4049" w:rsidRPr="00B52A3E" w:rsidRDefault="001D4049" w:rsidP="001B4D0D">
            <w:pPr>
              <w:tabs>
                <w:tab w:val="left" w:pos="0"/>
              </w:tabs>
              <w:jc w:val="center"/>
            </w:pPr>
            <w:r w:rsidRPr="00B52A3E">
              <w:t>3500</w:t>
            </w:r>
          </w:p>
        </w:tc>
        <w:tc>
          <w:tcPr>
            <w:tcW w:w="0" w:type="auto"/>
          </w:tcPr>
          <w:p w14:paraId="7CE535AE" w14:textId="77777777" w:rsidR="001D4049" w:rsidRPr="00B52A3E" w:rsidRDefault="001D4049" w:rsidP="001B4D0D">
            <w:pPr>
              <w:jc w:val="center"/>
            </w:pPr>
            <w:r w:rsidRPr="00B52A3E">
              <w:t>2300</w:t>
            </w:r>
          </w:p>
        </w:tc>
      </w:tr>
      <w:tr w:rsidR="00B52A3E" w:rsidRPr="00B52A3E" w14:paraId="50D0C758" w14:textId="77777777" w:rsidTr="001B4D0D">
        <w:tc>
          <w:tcPr>
            <w:tcW w:w="0" w:type="auto"/>
          </w:tcPr>
          <w:p w14:paraId="1580978E" w14:textId="77777777" w:rsidR="001D4049" w:rsidRPr="00B52A3E" w:rsidRDefault="001D4049" w:rsidP="001B4D0D">
            <w:pPr>
              <w:jc w:val="center"/>
            </w:pPr>
            <w:r w:rsidRPr="00B52A3E">
              <w:t>7</w:t>
            </w:r>
          </w:p>
        </w:tc>
        <w:tc>
          <w:tcPr>
            <w:tcW w:w="0" w:type="auto"/>
          </w:tcPr>
          <w:p w14:paraId="0142DC70" w14:textId="77777777" w:rsidR="001D4049" w:rsidRPr="00B52A3E" w:rsidRDefault="001D4049" w:rsidP="001B4D0D">
            <w:r w:rsidRPr="00B52A3E">
              <w:t>Количество размещенных обыкновенных акций, шт.</w:t>
            </w:r>
          </w:p>
        </w:tc>
        <w:tc>
          <w:tcPr>
            <w:tcW w:w="0" w:type="auto"/>
            <w:gridSpan w:val="2"/>
          </w:tcPr>
          <w:p w14:paraId="7D0F58DB" w14:textId="77777777" w:rsidR="001D4049" w:rsidRPr="00B52A3E" w:rsidRDefault="001D4049" w:rsidP="001B4D0D">
            <w:pPr>
              <w:jc w:val="center"/>
            </w:pPr>
            <w:r w:rsidRPr="00B52A3E">
              <w:t>500</w:t>
            </w:r>
          </w:p>
        </w:tc>
      </w:tr>
      <w:tr w:rsidR="00B52A3E" w:rsidRPr="00B52A3E" w14:paraId="04CEAD87" w14:textId="77777777" w:rsidTr="001B4D0D">
        <w:tc>
          <w:tcPr>
            <w:tcW w:w="0" w:type="auto"/>
          </w:tcPr>
          <w:p w14:paraId="747C673D" w14:textId="77777777" w:rsidR="001D4049" w:rsidRPr="00B52A3E" w:rsidRDefault="001D4049" w:rsidP="001B4D0D">
            <w:pPr>
              <w:jc w:val="center"/>
            </w:pPr>
            <w:r w:rsidRPr="00B52A3E">
              <w:t>8</w:t>
            </w:r>
          </w:p>
        </w:tc>
        <w:tc>
          <w:tcPr>
            <w:tcW w:w="0" w:type="auto"/>
          </w:tcPr>
          <w:p w14:paraId="63917B0E" w14:textId="77777777" w:rsidR="001D4049" w:rsidRPr="00B52A3E" w:rsidRDefault="001D4049" w:rsidP="001B4D0D">
            <w:r w:rsidRPr="00B52A3E">
              <w:t xml:space="preserve">Номинальная цена 1 обыкновенной акции, </w:t>
            </w:r>
            <w:proofErr w:type="spellStart"/>
            <w:r w:rsidRPr="00B52A3E">
              <w:t>д.е</w:t>
            </w:r>
            <w:proofErr w:type="spellEnd"/>
            <w:r w:rsidRPr="00B52A3E">
              <w:t>.</w:t>
            </w:r>
          </w:p>
        </w:tc>
        <w:tc>
          <w:tcPr>
            <w:tcW w:w="0" w:type="auto"/>
            <w:gridSpan w:val="2"/>
          </w:tcPr>
          <w:p w14:paraId="5F2AB781" w14:textId="77777777" w:rsidR="001D4049" w:rsidRPr="00B52A3E" w:rsidRDefault="001D4049" w:rsidP="001B4D0D">
            <w:pPr>
              <w:jc w:val="center"/>
            </w:pPr>
            <w:r w:rsidRPr="00B52A3E">
              <w:t>20</w:t>
            </w:r>
          </w:p>
        </w:tc>
      </w:tr>
      <w:tr w:rsidR="00B52A3E" w:rsidRPr="00B52A3E" w14:paraId="75DF2E77" w14:textId="77777777" w:rsidTr="001B4D0D">
        <w:tc>
          <w:tcPr>
            <w:tcW w:w="0" w:type="auto"/>
          </w:tcPr>
          <w:p w14:paraId="07E3C978" w14:textId="77777777" w:rsidR="001D4049" w:rsidRPr="00B52A3E" w:rsidRDefault="001D4049" w:rsidP="001B4D0D">
            <w:pPr>
              <w:jc w:val="center"/>
            </w:pPr>
            <w:r w:rsidRPr="00B52A3E">
              <w:t>9</w:t>
            </w:r>
          </w:p>
        </w:tc>
        <w:tc>
          <w:tcPr>
            <w:tcW w:w="0" w:type="auto"/>
          </w:tcPr>
          <w:p w14:paraId="48B4C7A0" w14:textId="77777777" w:rsidR="001D4049" w:rsidRPr="00B52A3E" w:rsidRDefault="001D4049" w:rsidP="001B4D0D">
            <w:r w:rsidRPr="00B52A3E">
              <w:t>Количество размещенных облигаций, шт.</w:t>
            </w:r>
          </w:p>
        </w:tc>
        <w:tc>
          <w:tcPr>
            <w:tcW w:w="0" w:type="auto"/>
            <w:gridSpan w:val="2"/>
          </w:tcPr>
          <w:p w14:paraId="5A5B2675" w14:textId="77777777" w:rsidR="001D4049" w:rsidRPr="00B52A3E" w:rsidRDefault="001D4049" w:rsidP="001B4D0D">
            <w:pPr>
              <w:jc w:val="center"/>
            </w:pPr>
            <w:r w:rsidRPr="00B52A3E">
              <w:t>100</w:t>
            </w:r>
          </w:p>
        </w:tc>
      </w:tr>
      <w:tr w:rsidR="00B52A3E" w:rsidRPr="00B52A3E" w14:paraId="678F9035" w14:textId="77777777" w:rsidTr="001B4D0D">
        <w:tc>
          <w:tcPr>
            <w:tcW w:w="0" w:type="auto"/>
          </w:tcPr>
          <w:p w14:paraId="0E0694E1" w14:textId="77777777" w:rsidR="001D4049" w:rsidRPr="00B52A3E" w:rsidRDefault="001D4049" w:rsidP="001B4D0D">
            <w:pPr>
              <w:jc w:val="center"/>
            </w:pPr>
            <w:r w:rsidRPr="00B52A3E">
              <w:t>10</w:t>
            </w:r>
          </w:p>
        </w:tc>
        <w:tc>
          <w:tcPr>
            <w:tcW w:w="0" w:type="auto"/>
          </w:tcPr>
          <w:p w14:paraId="2D8A22C7" w14:textId="77777777" w:rsidR="001D4049" w:rsidRPr="00B52A3E" w:rsidRDefault="001D4049" w:rsidP="001B4D0D">
            <w:r w:rsidRPr="00B52A3E">
              <w:t xml:space="preserve">Номинальная цена 1 облигации, </w:t>
            </w:r>
            <w:proofErr w:type="spellStart"/>
            <w:r w:rsidRPr="00B52A3E">
              <w:t>д.е</w:t>
            </w:r>
            <w:proofErr w:type="spellEnd"/>
            <w:r w:rsidRPr="00B52A3E">
              <w:t>.</w:t>
            </w:r>
          </w:p>
        </w:tc>
        <w:tc>
          <w:tcPr>
            <w:tcW w:w="0" w:type="auto"/>
            <w:gridSpan w:val="2"/>
          </w:tcPr>
          <w:p w14:paraId="2764F81F" w14:textId="77777777" w:rsidR="001D4049" w:rsidRPr="00B52A3E" w:rsidRDefault="001D4049" w:rsidP="001B4D0D">
            <w:pPr>
              <w:jc w:val="center"/>
            </w:pPr>
            <w:r w:rsidRPr="00B52A3E">
              <w:t>40</w:t>
            </w:r>
          </w:p>
        </w:tc>
      </w:tr>
      <w:tr w:rsidR="00B52A3E" w:rsidRPr="00B52A3E" w14:paraId="70CCBAF9" w14:textId="77777777" w:rsidTr="001B4D0D">
        <w:tc>
          <w:tcPr>
            <w:tcW w:w="0" w:type="auto"/>
          </w:tcPr>
          <w:p w14:paraId="099C1E05" w14:textId="77777777" w:rsidR="001D4049" w:rsidRPr="00B52A3E" w:rsidRDefault="001D4049" w:rsidP="001B4D0D">
            <w:pPr>
              <w:jc w:val="center"/>
            </w:pPr>
            <w:r w:rsidRPr="00B52A3E">
              <w:t>11</w:t>
            </w:r>
          </w:p>
        </w:tc>
        <w:tc>
          <w:tcPr>
            <w:tcW w:w="0" w:type="auto"/>
          </w:tcPr>
          <w:p w14:paraId="45385459" w14:textId="77777777" w:rsidR="001D4049" w:rsidRPr="00B52A3E" w:rsidRDefault="001D4049" w:rsidP="001B4D0D">
            <w:r w:rsidRPr="00B52A3E">
              <w:t>Норма распределения чистой прибыли на дивиденды, %</w:t>
            </w:r>
          </w:p>
        </w:tc>
        <w:tc>
          <w:tcPr>
            <w:tcW w:w="0" w:type="auto"/>
            <w:gridSpan w:val="2"/>
          </w:tcPr>
          <w:p w14:paraId="1D08AC75" w14:textId="77777777" w:rsidR="001D4049" w:rsidRPr="00B52A3E" w:rsidRDefault="001D4049" w:rsidP="001B4D0D">
            <w:pPr>
              <w:jc w:val="center"/>
            </w:pPr>
            <w:r w:rsidRPr="00B52A3E">
              <w:t>25</w:t>
            </w:r>
          </w:p>
        </w:tc>
      </w:tr>
      <w:tr w:rsidR="001D4049" w:rsidRPr="00B52A3E" w14:paraId="000DDA1B" w14:textId="77777777" w:rsidTr="001B4D0D">
        <w:tc>
          <w:tcPr>
            <w:tcW w:w="0" w:type="auto"/>
          </w:tcPr>
          <w:p w14:paraId="792DE4AE" w14:textId="77777777" w:rsidR="001D4049" w:rsidRPr="00B52A3E" w:rsidRDefault="001D4049" w:rsidP="001B4D0D">
            <w:pPr>
              <w:jc w:val="center"/>
            </w:pPr>
            <w:r w:rsidRPr="00B52A3E">
              <w:t>12</w:t>
            </w:r>
          </w:p>
        </w:tc>
        <w:tc>
          <w:tcPr>
            <w:tcW w:w="0" w:type="auto"/>
          </w:tcPr>
          <w:p w14:paraId="70AADBB9" w14:textId="77777777" w:rsidR="001D4049" w:rsidRPr="00B52A3E" w:rsidRDefault="001D4049" w:rsidP="001B4D0D">
            <w:r w:rsidRPr="00B52A3E">
              <w:rPr>
                <w:lang w:val="en-US"/>
              </w:rPr>
              <w:t>WACC, %</w:t>
            </w:r>
          </w:p>
        </w:tc>
        <w:tc>
          <w:tcPr>
            <w:tcW w:w="0" w:type="auto"/>
            <w:gridSpan w:val="2"/>
          </w:tcPr>
          <w:p w14:paraId="65BC336D" w14:textId="77777777" w:rsidR="001D4049" w:rsidRPr="00B52A3E" w:rsidRDefault="001D4049" w:rsidP="001B4D0D">
            <w:pPr>
              <w:jc w:val="center"/>
            </w:pPr>
            <w:r w:rsidRPr="00B52A3E">
              <w:t>15</w:t>
            </w:r>
          </w:p>
        </w:tc>
      </w:tr>
    </w:tbl>
    <w:p w14:paraId="2E74FACD" w14:textId="77777777" w:rsidR="001D4049" w:rsidRPr="00B52A3E" w:rsidRDefault="001D4049" w:rsidP="001D4049">
      <w:pPr>
        <w:spacing w:line="360" w:lineRule="auto"/>
        <w:rPr>
          <w:sz w:val="28"/>
          <w:szCs w:val="28"/>
        </w:rPr>
      </w:pPr>
    </w:p>
    <w:p w14:paraId="58C65EC4" w14:textId="77777777" w:rsidR="001D4049" w:rsidRPr="00B52A3E" w:rsidRDefault="001D4049" w:rsidP="001D4049">
      <w:pPr>
        <w:spacing w:line="360" w:lineRule="auto"/>
        <w:jc w:val="both"/>
        <w:rPr>
          <w:b/>
          <w:sz w:val="28"/>
          <w:szCs w:val="28"/>
        </w:rPr>
      </w:pPr>
      <w:r w:rsidRPr="00B52A3E">
        <w:rPr>
          <w:b/>
          <w:sz w:val="28"/>
          <w:szCs w:val="28"/>
        </w:rPr>
        <w:t>Задание 2.</w:t>
      </w:r>
    </w:p>
    <w:p w14:paraId="4D2E79F1" w14:textId="1E024160" w:rsidR="001D4049" w:rsidRPr="00B52A3E" w:rsidRDefault="001D4049" w:rsidP="001D4049">
      <w:pPr>
        <w:spacing w:line="360" w:lineRule="auto"/>
        <w:ind w:firstLine="709"/>
        <w:jc w:val="both"/>
        <w:rPr>
          <w:sz w:val="28"/>
          <w:szCs w:val="28"/>
        </w:rPr>
      </w:pPr>
      <w:r w:rsidRPr="00B52A3E">
        <w:rPr>
          <w:sz w:val="28"/>
          <w:szCs w:val="28"/>
        </w:rPr>
        <w:t>На основе представленных данных определить, на сколько процентов изменится стоимость капитала, а также его составляющих по сравнению с первым вариантом, при изменении структуры капитала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4320"/>
        <w:gridCol w:w="1440"/>
        <w:gridCol w:w="1440"/>
        <w:gridCol w:w="1440"/>
      </w:tblGrid>
      <w:tr w:rsidR="00B52A3E" w:rsidRPr="00B52A3E" w14:paraId="0FAA21AA" w14:textId="77777777" w:rsidTr="001B4D0D">
        <w:tc>
          <w:tcPr>
            <w:tcW w:w="648" w:type="dxa"/>
            <w:vMerge w:val="restart"/>
            <w:tcBorders>
              <w:top w:val="single" w:sz="4" w:space="0" w:color="auto"/>
              <w:left w:val="single" w:sz="4" w:space="0" w:color="auto"/>
              <w:right w:val="nil"/>
            </w:tcBorders>
          </w:tcPr>
          <w:p w14:paraId="0B08EC3E" w14:textId="77777777" w:rsidR="001D4049" w:rsidRPr="00B52A3E" w:rsidRDefault="001D4049" w:rsidP="001B4D0D">
            <w:pPr>
              <w:tabs>
                <w:tab w:val="num" w:pos="360"/>
              </w:tabs>
            </w:pPr>
            <w:r w:rsidRPr="00B52A3E">
              <w:t>№ п/п</w:t>
            </w:r>
          </w:p>
        </w:tc>
        <w:tc>
          <w:tcPr>
            <w:tcW w:w="4320" w:type="dxa"/>
            <w:vMerge w:val="restart"/>
            <w:tcBorders>
              <w:top w:val="single" w:sz="4" w:space="0" w:color="auto"/>
              <w:left w:val="nil"/>
              <w:right w:val="single" w:sz="4" w:space="0" w:color="auto"/>
            </w:tcBorders>
          </w:tcPr>
          <w:p w14:paraId="705BCA42" w14:textId="77777777" w:rsidR="001D4049" w:rsidRPr="00B52A3E" w:rsidRDefault="001D4049" w:rsidP="001B4D0D">
            <w:pPr>
              <w:tabs>
                <w:tab w:val="num" w:pos="360"/>
              </w:tabs>
            </w:pPr>
            <w:r w:rsidRPr="00B52A3E">
              <w:t>Источники капитала</w:t>
            </w:r>
          </w:p>
        </w:tc>
        <w:tc>
          <w:tcPr>
            <w:tcW w:w="1440" w:type="dxa"/>
            <w:vMerge w:val="restart"/>
            <w:tcBorders>
              <w:top w:val="single" w:sz="4" w:space="0" w:color="auto"/>
              <w:left w:val="single" w:sz="4" w:space="0" w:color="auto"/>
              <w:right w:val="single" w:sz="4" w:space="0" w:color="auto"/>
            </w:tcBorders>
          </w:tcPr>
          <w:p w14:paraId="0C6B279D" w14:textId="77777777" w:rsidR="001D4049" w:rsidRPr="00B52A3E" w:rsidRDefault="001D4049" w:rsidP="001B4D0D">
            <w:pPr>
              <w:tabs>
                <w:tab w:val="left" w:pos="0"/>
              </w:tabs>
            </w:pPr>
            <w:r w:rsidRPr="00B52A3E">
              <w:t xml:space="preserve">Единицы </w:t>
            </w:r>
          </w:p>
          <w:p w14:paraId="05DB593A" w14:textId="77777777" w:rsidR="001D4049" w:rsidRPr="00B52A3E" w:rsidRDefault="001D4049" w:rsidP="001B4D0D">
            <w:pPr>
              <w:tabs>
                <w:tab w:val="num" w:pos="360"/>
              </w:tabs>
            </w:pPr>
            <w:r w:rsidRPr="00B52A3E">
              <w:t>измерения</w:t>
            </w:r>
          </w:p>
        </w:tc>
        <w:tc>
          <w:tcPr>
            <w:tcW w:w="2880" w:type="dxa"/>
            <w:gridSpan w:val="2"/>
            <w:tcBorders>
              <w:top w:val="single" w:sz="4" w:space="0" w:color="auto"/>
              <w:left w:val="single" w:sz="4" w:space="0" w:color="auto"/>
              <w:bottom w:val="single" w:sz="4" w:space="0" w:color="auto"/>
              <w:right w:val="single" w:sz="4" w:space="0" w:color="auto"/>
            </w:tcBorders>
          </w:tcPr>
          <w:p w14:paraId="4AFAB979" w14:textId="77777777" w:rsidR="001D4049" w:rsidRPr="00B52A3E" w:rsidRDefault="001D4049" w:rsidP="001B4D0D">
            <w:pPr>
              <w:tabs>
                <w:tab w:val="left" w:pos="0"/>
              </w:tabs>
            </w:pPr>
            <w:r w:rsidRPr="00B52A3E">
              <w:t>Значение показателя</w:t>
            </w:r>
          </w:p>
        </w:tc>
      </w:tr>
      <w:tr w:rsidR="00B52A3E" w:rsidRPr="00B52A3E" w14:paraId="46B3ECF8" w14:textId="77777777" w:rsidTr="001B4D0D">
        <w:tc>
          <w:tcPr>
            <w:tcW w:w="648" w:type="dxa"/>
            <w:vMerge/>
            <w:tcBorders>
              <w:left w:val="single" w:sz="4" w:space="0" w:color="auto"/>
              <w:bottom w:val="single" w:sz="4" w:space="0" w:color="auto"/>
              <w:right w:val="nil"/>
            </w:tcBorders>
          </w:tcPr>
          <w:p w14:paraId="0CDA2DE9" w14:textId="77777777" w:rsidR="001D4049" w:rsidRPr="00B52A3E" w:rsidRDefault="001D4049" w:rsidP="001B4D0D">
            <w:pPr>
              <w:tabs>
                <w:tab w:val="num" w:pos="360"/>
              </w:tabs>
            </w:pPr>
          </w:p>
        </w:tc>
        <w:tc>
          <w:tcPr>
            <w:tcW w:w="4320" w:type="dxa"/>
            <w:vMerge/>
            <w:tcBorders>
              <w:left w:val="nil"/>
              <w:bottom w:val="single" w:sz="4" w:space="0" w:color="auto"/>
              <w:right w:val="single" w:sz="4" w:space="0" w:color="auto"/>
            </w:tcBorders>
          </w:tcPr>
          <w:p w14:paraId="291FEB22" w14:textId="77777777" w:rsidR="001D4049" w:rsidRPr="00B52A3E" w:rsidRDefault="001D4049" w:rsidP="001B4D0D">
            <w:pPr>
              <w:tabs>
                <w:tab w:val="num" w:pos="360"/>
              </w:tabs>
            </w:pPr>
          </w:p>
        </w:tc>
        <w:tc>
          <w:tcPr>
            <w:tcW w:w="1440" w:type="dxa"/>
            <w:vMerge/>
            <w:tcBorders>
              <w:left w:val="single" w:sz="4" w:space="0" w:color="auto"/>
              <w:bottom w:val="single" w:sz="4" w:space="0" w:color="auto"/>
              <w:right w:val="single" w:sz="4" w:space="0" w:color="auto"/>
            </w:tcBorders>
          </w:tcPr>
          <w:p w14:paraId="488C46A0" w14:textId="77777777" w:rsidR="001D4049" w:rsidRPr="00B52A3E" w:rsidRDefault="001D4049" w:rsidP="001B4D0D">
            <w:pPr>
              <w:tabs>
                <w:tab w:val="num" w:pos="360"/>
              </w:tabs>
            </w:pPr>
          </w:p>
        </w:tc>
        <w:tc>
          <w:tcPr>
            <w:tcW w:w="1440" w:type="dxa"/>
            <w:tcBorders>
              <w:top w:val="single" w:sz="4" w:space="0" w:color="auto"/>
              <w:left w:val="single" w:sz="4" w:space="0" w:color="auto"/>
              <w:bottom w:val="single" w:sz="4" w:space="0" w:color="auto"/>
              <w:right w:val="single" w:sz="4" w:space="0" w:color="auto"/>
            </w:tcBorders>
          </w:tcPr>
          <w:p w14:paraId="487E48B5" w14:textId="77777777" w:rsidR="001D4049" w:rsidRPr="00B52A3E" w:rsidRDefault="001D4049" w:rsidP="001B4D0D">
            <w:pPr>
              <w:tabs>
                <w:tab w:val="num" w:pos="360"/>
              </w:tabs>
            </w:pPr>
            <w:r w:rsidRPr="00B52A3E">
              <w:t>1-й вариант</w:t>
            </w:r>
          </w:p>
        </w:tc>
        <w:tc>
          <w:tcPr>
            <w:tcW w:w="1440" w:type="dxa"/>
            <w:tcBorders>
              <w:top w:val="single" w:sz="4" w:space="0" w:color="auto"/>
              <w:left w:val="single" w:sz="4" w:space="0" w:color="auto"/>
              <w:bottom w:val="single" w:sz="4" w:space="0" w:color="auto"/>
              <w:right w:val="single" w:sz="4" w:space="0" w:color="auto"/>
            </w:tcBorders>
          </w:tcPr>
          <w:p w14:paraId="2FB826C4" w14:textId="77777777" w:rsidR="001D4049" w:rsidRPr="00B52A3E" w:rsidRDefault="001D4049" w:rsidP="001B4D0D">
            <w:pPr>
              <w:tabs>
                <w:tab w:val="num" w:pos="360"/>
              </w:tabs>
            </w:pPr>
            <w:r w:rsidRPr="00B52A3E">
              <w:t>2-й вариант</w:t>
            </w:r>
          </w:p>
        </w:tc>
      </w:tr>
      <w:tr w:rsidR="00B52A3E" w:rsidRPr="00B52A3E" w14:paraId="78EEC2C5" w14:textId="77777777" w:rsidTr="001B4D0D">
        <w:tc>
          <w:tcPr>
            <w:tcW w:w="648" w:type="dxa"/>
            <w:tcBorders>
              <w:top w:val="single" w:sz="4" w:space="0" w:color="auto"/>
              <w:left w:val="single" w:sz="4" w:space="0" w:color="auto"/>
              <w:bottom w:val="single" w:sz="4" w:space="0" w:color="auto"/>
              <w:right w:val="single" w:sz="4" w:space="0" w:color="auto"/>
            </w:tcBorders>
          </w:tcPr>
          <w:p w14:paraId="7F96AFAB" w14:textId="77777777" w:rsidR="001D4049" w:rsidRPr="00B52A3E" w:rsidRDefault="001D4049" w:rsidP="001B4D0D">
            <w:pPr>
              <w:tabs>
                <w:tab w:val="num" w:pos="360"/>
              </w:tabs>
            </w:pPr>
            <w:r w:rsidRPr="00B52A3E">
              <w:t>1</w:t>
            </w:r>
          </w:p>
        </w:tc>
        <w:tc>
          <w:tcPr>
            <w:tcW w:w="4320" w:type="dxa"/>
            <w:tcBorders>
              <w:top w:val="single" w:sz="4" w:space="0" w:color="auto"/>
              <w:left w:val="single" w:sz="4" w:space="0" w:color="auto"/>
              <w:bottom w:val="single" w:sz="4" w:space="0" w:color="auto"/>
              <w:right w:val="single" w:sz="4" w:space="0" w:color="auto"/>
            </w:tcBorders>
          </w:tcPr>
          <w:p w14:paraId="52DE418F" w14:textId="77777777" w:rsidR="001D4049" w:rsidRPr="00B52A3E" w:rsidRDefault="001D4049" w:rsidP="001B4D0D">
            <w:pPr>
              <w:tabs>
                <w:tab w:val="left" w:pos="0"/>
              </w:tabs>
            </w:pPr>
            <w:r w:rsidRPr="00B52A3E">
              <w:t>Средства, мобилизованные посредством долгосрочного кредита</w:t>
            </w:r>
          </w:p>
        </w:tc>
        <w:tc>
          <w:tcPr>
            <w:tcW w:w="1440" w:type="dxa"/>
            <w:tcBorders>
              <w:top w:val="single" w:sz="4" w:space="0" w:color="auto"/>
              <w:left w:val="single" w:sz="4" w:space="0" w:color="auto"/>
              <w:bottom w:val="single" w:sz="4" w:space="0" w:color="auto"/>
              <w:right w:val="single" w:sz="4" w:space="0" w:color="auto"/>
            </w:tcBorders>
          </w:tcPr>
          <w:p w14:paraId="3385F054" w14:textId="77777777" w:rsidR="001D4049" w:rsidRPr="00B52A3E" w:rsidRDefault="001D4049" w:rsidP="001B4D0D">
            <w:pPr>
              <w:tabs>
                <w:tab w:val="left" w:pos="0"/>
              </w:tabs>
            </w:pPr>
            <w:r w:rsidRPr="00B52A3E">
              <w:t>тыс. руб.</w:t>
            </w:r>
          </w:p>
        </w:tc>
        <w:tc>
          <w:tcPr>
            <w:tcW w:w="1440" w:type="dxa"/>
            <w:tcBorders>
              <w:top w:val="single" w:sz="4" w:space="0" w:color="auto"/>
              <w:left w:val="single" w:sz="4" w:space="0" w:color="auto"/>
              <w:bottom w:val="single" w:sz="4" w:space="0" w:color="auto"/>
              <w:right w:val="single" w:sz="4" w:space="0" w:color="auto"/>
            </w:tcBorders>
          </w:tcPr>
          <w:p w14:paraId="34619724" w14:textId="77777777" w:rsidR="001D4049" w:rsidRPr="00B52A3E" w:rsidRDefault="001D4049" w:rsidP="001B4D0D">
            <w:pPr>
              <w:tabs>
                <w:tab w:val="left" w:pos="0"/>
              </w:tabs>
            </w:pPr>
            <w:r w:rsidRPr="00B52A3E">
              <w:t>2 300</w:t>
            </w:r>
          </w:p>
        </w:tc>
        <w:tc>
          <w:tcPr>
            <w:tcW w:w="1440" w:type="dxa"/>
            <w:tcBorders>
              <w:top w:val="single" w:sz="4" w:space="0" w:color="auto"/>
              <w:left w:val="single" w:sz="4" w:space="0" w:color="auto"/>
              <w:bottom w:val="single" w:sz="4" w:space="0" w:color="auto"/>
              <w:right w:val="single" w:sz="4" w:space="0" w:color="auto"/>
            </w:tcBorders>
          </w:tcPr>
          <w:p w14:paraId="1EF004A4" w14:textId="77777777" w:rsidR="001D4049" w:rsidRPr="00B52A3E" w:rsidRDefault="001D4049" w:rsidP="001B4D0D">
            <w:pPr>
              <w:tabs>
                <w:tab w:val="num" w:pos="360"/>
              </w:tabs>
            </w:pPr>
            <w:r w:rsidRPr="00B52A3E">
              <w:t>3 400</w:t>
            </w:r>
          </w:p>
        </w:tc>
      </w:tr>
      <w:tr w:rsidR="00B52A3E" w:rsidRPr="00B52A3E" w14:paraId="58AB2418" w14:textId="77777777" w:rsidTr="001B4D0D">
        <w:tc>
          <w:tcPr>
            <w:tcW w:w="648" w:type="dxa"/>
            <w:tcBorders>
              <w:top w:val="single" w:sz="4" w:space="0" w:color="auto"/>
              <w:left w:val="single" w:sz="4" w:space="0" w:color="auto"/>
              <w:bottom w:val="single" w:sz="4" w:space="0" w:color="auto"/>
              <w:right w:val="single" w:sz="4" w:space="0" w:color="auto"/>
            </w:tcBorders>
          </w:tcPr>
          <w:p w14:paraId="7AB2EC6F" w14:textId="77777777" w:rsidR="001D4049" w:rsidRPr="00B52A3E" w:rsidRDefault="001D4049" w:rsidP="001B4D0D">
            <w:pPr>
              <w:tabs>
                <w:tab w:val="num" w:pos="360"/>
              </w:tabs>
            </w:pPr>
            <w:r w:rsidRPr="00B52A3E">
              <w:t>2</w:t>
            </w:r>
          </w:p>
        </w:tc>
        <w:tc>
          <w:tcPr>
            <w:tcW w:w="4320" w:type="dxa"/>
            <w:tcBorders>
              <w:top w:val="single" w:sz="4" w:space="0" w:color="auto"/>
              <w:left w:val="single" w:sz="4" w:space="0" w:color="auto"/>
              <w:bottom w:val="single" w:sz="4" w:space="0" w:color="auto"/>
              <w:right w:val="single" w:sz="4" w:space="0" w:color="auto"/>
            </w:tcBorders>
          </w:tcPr>
          <w:p w14:paraId="3D255BAE" w14:textId="77777777" w:rsidR="001D4049" w:rsidRPr="00B52A3E" w:rsidRDefault="001D4049" w:rsidP="001B4D0D">
            <w:pPr>
              <w:tabs>
                <w:tab w:val="left" w:pos="0"/>
              </w:tabs>
            </w:pPr>
            <w:r w:rsidRPr="00B52A3E">
              <w:t>Процентная ставка по долгосрочному кредиту</w:t>
            </w:r>
          </w:p>
        </w:tc>
        <w:tc>
          <w:tcPr>
            <w:tcW w:w="1440" w:type="dxa"/>
            <w:tcBorders>
              <w:top w:val="single" w:sz="4" w:space="0" w:color="auto"/>
              <w:left w:val="single" w:sz="4" w:space="0" w:color="auto"/>
              <w:bottom w:val="single" w:sz="4" w:space="0" w:color="auto"/>
              <w:right w:val="single" w:sz="4" w:space="0" w:color="auto"/>
            </w:tcBorders>
          </w:tcPr>
          <w:p w14:paraId="5D3AF7B4" w14:textId="77777777" w:rsidR="001D4049" w:rsidRPr="00B52A3E" w:rsidRDefault="001D4049" w:rsidP="001B4D0D">
            <w:pPr>
              <w:tabs>
                <w:tab w:val="left" w:pos="0"/>
              </w:tabs>
            </w:pPr>
            <w:r w:rsidRPr="00B52A3E">
              <w:t>%</w:t>
            </w:r>
          </w:p>
        </w:tc>
        <w:tc>
          <w:tcPr>
            <w:tcW w:w="1440" w:type="dxa"/>
            <w:tcBorders>
              <w:top w:val="single" w:sz="4" w:space="0" w:color="auto"/>
              <w:left w:val="single" w:sz="4" w:space="0" w:color="auto"/>
              <w:bottom w:val="single" w:sz="4" w:space="0" w:color="auto"/>
              <w:right w:val="single" w:sz="4" w:space="0" w:color="auto"/>
            </w:tcBorders>
          </w:tcPr>
          <w:p w14:paraId="3A3D97E5" w14:textId="77777777" w:rsidR="001D4049" w:rsidRPr="00B52A3E" w:rsidRDefault="001D4049" w:rsidP="001B4D0D">
            <w:pPr>
              <w:tabs>
                <w:tab w:val="left" w:pos="0"/>
              </w:tabs>
            </w:pPr>
            <w:r w:rsidRPr="00B52A3E">
              <w:t>15</w:t>
            </w:r>
          </w:p>
        </w:tc>
        <w:tc>
          <w:tcPr>
            <w:tcW w:w="1440" w:type="dxa"/>
            <w:tcBorders>
              <w:top w:val="single" w:sz="4" w:space="0" w:color="auto"/>
              <w:left w:val="single" w:sz="4" w:space="0" w:color="auto"/>
              <w:bottom w:val="single" w:sz="4" w:space="0" w:color="auto"/>
              <w:right w:val="single" w:sz="4" w:space="0" w:color="auto"/>
            </w:tcBorders>
          </w:tcPr>
          <w:p w14:paraId="67F90E6C" w14:textId="77777777" w:rsidR="001D4049" w:rsidRPr="00B52A3E" w:rsidRDefault="001D4049" w:rsidP="001B4D0D">
            <w:pPr>
              <w:tabs>
                <w:tab w:val="num" w:pos="360"/>
              </w:tabs>
            </w:pPr>
            <w:r w:rsidRPr="00B52A3E">
              <w:t>15</w:t>
            </w:r>
          </w:p>
        </w:tc>
      </w:tr>
      <w:tr w:rsidR="00B52A3E" w:rsidRPr="00B52A3E" w14:paraId="5D15CB73" w14:textId="77777777" w:rsidTr="001B4D0D">
        <w:tc>
          <w:tcPr>
            <w:tcW w:w="648" w:type="dxa"/>
            <w:tcBorders>
              <w:top w:val="single" w:sz="4" w:space="0" w:color="auto"/>
              <w:left w:val="single" w:sz="4" w:space="0" w:color="auto"/>
              <w:bottom w:val="single" w:sz="4" w:space="0" w:color="auto"/>
              <w:right w:val="single" w:sz="4" w:space="0" w:color="auto"/>
            </w:tcBorders>
          </w:tcPr>
          <w:p w14:paraId="389484E9" w14:textId="77777777" w:rsidR="001D4049" w:rsidRPr="00B52A3E" w:rsidRDefault="001D4049" w:rsidP="001B4D0D">
            <w:pPr>
              <w:tabs>
                <w:tab w:val="num" w:pos="360"/>
              </w:tabs>
            </w:pPr>
            <w:r w:rsidRPr="00B52A3E">
              <w:t>3</w:t>
            </w:r>
          </w:p>
        </w:tc>
        <w:tc>
          <w:tcPr>
            <w:tcW w:w="4320" w:type="dxa"/>
            <w:tcBorders>
              <w:top w:val="single" w:sz="4" w:space="0" w:color="auto"/>
              <w:left w:val="single" w:sz="4" w:space="0" w:color="auto"/>
              <w:bottom w:val="single" w:sz="4" w:space="0" w:color="auto"/>
              <w:right w:val="single" w:sz="4" w:space="0" w:color="auto"/>
            </w:tcBorders>
          </w:tcPr>
          <w:p w14:paraId="34BBB078" w14:textId="77777777" w:rsidR="001D4049" w:rsidRPr="00B52A3E" w:rsidRDefault="001D4049" w:rsidP="001B4D0D">
            <w:pPr>
              <w:tabs>
                <w:tab w:val="left" w:pos="0"/>
              </w:tabs>
            </w:pPr>
            <w:r w:rsidRPr="00B52A3E">
              <w:t>Средства, мобилизованные посредством размещения обыкновенных акций, руб.</w:t>
            </w:r>
          </w:p>
        </w:tc>
        <w:tc>
          <w:tcPr>
            <w:tcW w:w="1440" w:type="dxa"/>
            <w:tcBorders>
              <w:top w:val="single" w:sz="4" w:space="0" w:color="auto"/>
              <w:left w:val="single" w:sz="4" w:space="0" w:color="auto"/>
              <w:bottom w:val="single" w:sz="4" w:space="0" w:color="auto"/>
              <w:right w:val="single" w:sz="4" w:space="0" w:color="auto"/>
            </w:tcBorders>
          </w:tcPr>
          <w:p w14:paraId="1F6DAC8F" w14:textId="77777777" w:rsidR="001D4049" w:rsidRPr="00B52A3E" w:rsidRDefault="001D4049" w:rsidP="001B4D0D">
            <w:pPr>
              <w:tabs>
                <w:tab w:val="left" w:pos="0"/>
              </w:tabs>
            </w:pPr>
            <w:r w:rsidRPr="00B52A3E">
              <w:t>тыс. руб.</w:t>
            </w:r>
          </w:p>
        </w:tc>
        <w:tc>
          <w:tcPr>
            <w:tcW w:w="1440" w:type="dxa"/>
            <w:tcBorders>
              <w:top w:val="single" w:sz="4" w:space="0" w:color="auto"/>
              <w:left w:val="single" w:sz="4" w:space="0" w:color="auto"/>
              <w:bottom w:val="single" w:sz="4" w:space="0" w:color="auto"/>
              <w:right w:val="single" w:sz="4" w:space="0" w:color="auto"/>
            </w:tcBorders>
          </w:tcPr>
          <w:p w14:paraId="4D81AFEF" w14:textId="77777777" w:rsidR="001D4049" w:rsidRPr="00B52A3E" w:rsidRDefault="001D4049" w:rsidP="001B4D0D">
            <w:pPr>
              <w:tabs>
                <w:tab w:val="left" w:pos="0"/>
              </w:tabs>
            </w:pPr>
            <w:r w:rsidRPr="00B52A3E">
              <w:t>4 500</w:t>
            </w:r>
          </w:p>
        </w:tc>
        <w:tc>
          <w:tcPr>
            <w:tcW w:w="1440" w:type="dxa"/>
            <w:tcBorders>
              <w:top w:val="single" w:sz="4" w:space="0" w:color="auto"/>
              <w:left w:val="single" w:sz="4" w:space="0" w:color="auto"/>
              <w:bottom w:val="single" w:sz="4" w:space="0" w:color="auto"/>
              <w:right w:val="single" w:sz="4" w:space="0" w:color="auto"/>
            </w:tcBorders>
          </w:tcPr>
          <w:p w14:paraId="03473054" w14:textId="77777777" w:rsidR="001D4049" w:rsidRPr="00B52A3E" w:rsidRDefault="001D4049" w:rsidP="001B4D0D">
            <w:pPr>
              <w:tabs>
                <w:tab w:val="num" w:pos="360"/>
              </w:tabs>
            </w:pPr>
            <w:r w:rsidRPr="00B52A3E">
              <w:t>3 400</w:t>
            </w:r>
          </w:p>
        </w:tc>
      </w:tr>
      <w:tr w:rsidR="00B52A3E" w:rsidRPr="00B52A3E" w14:paraId="6BCBBC51" w14:textId="77777777" w:rsidTr="001B4D0D">
        <w:tc>
          <w:tcPr>
            <w:tcW w:w="648" w:type="dxa"/>
            <w:tcBorders>
              <w:top w:val="single" w:sz="4" w:space="0" w:color="auto"/>
              <w:left w:val="single" w:sz="4" w:space="0" w:color="auto"/>
              <w:bottom w:val="single" w:sz="4" w:space="0" w:color="auto"/>
              <w:right w:val="single" w:sz="4" w:space="0" w:color="auto"/>
            </w:tcBorders>
          </w:tcPr>
          <w:p w14:paraId="282AD8D1" w14:textId="77777777" w:rsidR="001D4049" w:rsidRPr="00B52A3E" w:rsidRDefault="001D4049" w:rsidP="001B4D0D">
            <w:pPr>
              <w:tabs>
                <w:tab w:val="num" w:pos="360"/>
              </w:tabs>
            </w:pPr>
            <w:r w:rsidRPr="00B52A3E">
              <w:lastRenderedPageBreak/>
              <w:t>4</w:t>
            </w:r>
          </w:p>
        </w:tc>
        <w:tc>
          <w:tcPr>
            <w:tcW w:w="4320" w:type="dxa"/>
            <w:tcBorders>
              <w:top w:val="single" w:sz="4" w:space="0" w:color="auto"/>
              <w:left w:val="single" w:sz="4" w:space="0" w:color="auto"/>
              <w:bottom w:val="single" w:sz="4" w:space="0" w:color="auto"/>
              <w:right w:val="single" w:sz="4" w:space="0" w:color="auto"/>
            </w:tcBorders>
          </w:tcPr>
          <w:p w14:paraId="0ECC92D6" w14:textId="77777777" w:rsidR="001D4049" w:rsidRPr="00B52A3E" w:rsidRDefault="001D4049" w:rsidP="001B4D0D">
            <w:pPr>
              <w:tabs>
                <w:tab w:val="left" w:pos="0"/>
              </w:tabs>
            </w:pPr>
            <w:r w:rsidRPr="00B52A3E">
              <w:t>Размер выплаченных дивидендов на одну обыкновенную акцию</w:t>
            </w:r>
          </w:p>
        </w:tc>
        <w:tc>
          <w:tcPr>
            <w:tcW w:w="1440" w:type="dxa"/>
            <w:tcBorders>
              <w:top w:val="single" w:sz="4" w:space="0" w:color="auto"/>
              <w:left w:val="single" w:sz="4" w:space="0" w:color="auto"/>
              <w:bottom w:val="single" w:sz="4" w:space="0" w:color="auto"/>
              <w:right w:val="single" w:sz="4" w:space="0" w:color="auto"/>
            </w:tcBorders>
          </w:tcPr>
          <w:p w14:paraId="5929C51A" w14:textId="77777777" w:rsidR="001D4049" w:rsidRPr="00B52A3E" w:rsidRDefault="001D4049" w:rsidP="001B4D0D">
            <w:pPr>
              <w:tabs>
                <w:tab w:val="left" w:pos="0"/>
              </w:tabs>
            </w:pPr>
            <w:r w:rsidRPr="00B52A3E">
              <w:t>руб.</w:t>
            </w:r>
          </w:p>
        </w:tc>
        <w:tc>
          <w:tcPr>
            <w:tcW w:w="1440" w:type="dxa"/>
            <w:tcBorders>
              <w:top w:val="single" w:sz="4" w:space="0" w:color="auto"/>
              <w:left w:val="single" w:sz="4" w:space="0" w:color="auto"/>
              <w:bottom w:val="single" w:sz="4" w:space="0" w:color="auto"/>
              <w:right w:val="single" w:sz="4" w:space="0" w:color="auto"/>
            </w:tcBorders>
          </w:tcPr>
          <w:p w14:paraId="327B5A7A" w14:textId="77777777" w:rsidR="001D4049" w:rsidRPr="00B52A3E" w:rsidRDefault="001D4049" w:rsidP="001B4D0D">
            <w:pPr>
              <w:tabs>
                <w:tab w:val="left" w:pos="0"/>
              </w:tabs>
            </w:pPr>
            <w:r w:rsidRPr="00B52A3E">
              <w:t>3</w:t>
            </w:r>
          </w:p>
        </w:tc>
        <w:tc>
          <w:tcPr>
            <w:tcW w:w="1440" w:type="dxa"/>
            <w:tcBorders>
              <w:top w:val="single" w:sz="4" w:space="0" w:color="auto"/>
              <w:left w:val="single" w:sz="4" w:space="0" w:color="auto"/>
              <w:bottom w:val="single" w:sz="4" w:space="0" w:color="auto"/>
              <w:right w:val="single" w:sz="4" w:space="0" w:color="auto"/>
            </w:tcBorders>
          </w:tcPr>
          <w:p w14:paraId="414AC09A" w14:textId="77777777" w:rsidR="001D4049" w:rsidRPr="00B52A3E" w:rsidRDefault="001D4049" w:rsidP="001B4D0D">
            <w:pPr>
              <w:tabs>
                <w:tab w:val="left" w:pos="0"/>
              </w:tabs>
            </w:pPr>
            <w:r w:rsidRPr="00B52A3E">
              <w:t>3</w:t>
            </w:r>
          </w:p>
        </w:tc>
      </w:tr>
      <w:tr w:rsidR="00B52A3E" w:rsidRPr="00B52A3E" w14:paraId="17C8552B" w14:textId="77777777" w:rsidTr="001B4D0D">
        <w:tc>
          <w:tcPr>
            <w:tcW w:w="648" w:type="dxa"/>
            <w:tcBorders>
              <w:top w:val="single" w:sz="4" w:space="0" w:color="auto"/>
              <w:left w:val="single" w:sz="4" w:space="0" w:color="auto"/>
              <w:bottom w:val="single" w:sz="4" w:space="0" w:color="auto"/>
              <w:right w:val="single" w:sz="4" w:space="0" w:color="auto"/>
            </w:tcBorders>
          </w:tcPr>
          <w:p w14:paraId="0204709B" w14:textId="77777777" w:rsidR="001D4049" w:rsidRPr="00B52A3E" w:rsidRDefault="001D4049" w:rsidP="001B4D0D">
            <w:pPr>
              <w:tabs>
                <w:tab w:val="num" w:pos="360"/>
              </w:tabs>
            </w:pPr>
            <w:r w:rsidRPr="00B52A3E">
              <w:t>5</w:t>
            </w:r>
          </w:p>
        </w:tc>
        <w:tc>
          <w:tcPr>
            <w:tcW w:w="4320" w:type="dxa"/>
            <w:tcBorders>
              <w:top w:val="single" w:sz="4" w:space="0" w:color="auto"/>
              <w:left w:val="single" w:sz="4" w:space="0" w:color="auto"/>
              <w:bottom w:val="single" w:sz="4" w:space="0" w:color="auto"/>
              <w:right w:val="single" w:sz="4" w:space="0" w:color="auto"/>
            </w:tcBorders>
          </w:tcPr>
          <w:p w14:paraId="7F60A37A" w14:textId="77777777" w:rsidR="001D4049" w:rsidRPr="00B52A3E" w:rsidRDefault="001D4049" w:rsidP="001B4D0D">
            <w:pPr>
              <w:tabs>
                <w:tab w:val="left" w:pos="0"/>
              </w:tabs>
            </w:pPr>
            <w:r w:rsidRPr="00B52A3E">
              <w:t xml:space="preserve">Рыночная стоимость обыкновенной акции </w:t>
            </w:r>
          </w:p>
        </w:tc>
        <w:tc>
          <w:tcPr>
            <w:tcW w:w="1440" w:type="dxa"/>
            <w:tcBorders>
              <w:top w:val="single" w:sz="4" w:space="0" w:color="auto"/>
              <w:left w:val="single" w:sz="4" w:space="0" w:color="auto"/>
              <w:bottom w:val="single" w:sz="4" w:space="0" w:color="auto"/>
              <w:right w:val="single" w:sz="4" w:space="0" w:color="auto"/>
            </w:tcBorders>
          </w:tcPr>
          <w:p w14:paraId="396C6FDE" w14:textId="77777777" w:rsidR="001D4049" w:rsidRPr="00B52A3E" w:rsidRDefault="001D4049" w:rsidP="001B4D0D">
            <w:pPr>
              <w:tabs>
                <w:tab w:val="left" w:pos="0"/>
              </w:tabs>
            </w:pPr>
            <w:r w:rsidRPr="00B52A3E">
              <w:t>руб.</w:t>
            </w:r>
          </w:p>
        </w:tc>
        <w:tc>
          <w:tcPr>
            <w:tcW w:w="1440" w:type="dxa"/>
            <w:tcBorders>
              <w:top w:val="single" w:sz="4" w:space="0" w:color="auto"/>
              <w:left w:val="single" w:sz="4" w:space="0" w:color="auto"/>
              <w:bottom w:val="single" w:sz="4" w:space="0" w:color="auto"/>
              <w:right w:val="single" w:sz="4" w:space="0" w:color="auto"/>
            </w:tcBorders>
          </w:tcPr>
          <w:p w14:paraId="100C5B76" w14:textId="77777777" w:rsidR="001D4049" w:rsidRPr="00B52A3E" w:rsidRDefault="001D4049" w:rsidP="001B4D0D">
            <w:pPr>
              <w:tabs>
                <w:tab w:val="left" w:pos="0"/>
              </w:tabs>
            </w:pPr>
            <w:r w:rsidRPr="00B52A3E">
              <w:t>98</w:t>
            </w:r>
          </w:p>
        </w:tc>
        <w:tc>
          <w:tcPr>
            <w:tcW w:w="1440" w:type="dxa"/>
            <w:tcBorders>
              <w:top w:val="single" w:sz="4" w:space="0" w:color="auto"/>
              <w:left w:val="single" w:sz="4" w:space="0" w:color="auto"/>
              <w:bottom w:val="single" w:sz="4" w:space="0" w:color="auto"/>
              <w:right w:val="single" w:sz="4" w:space="0" w:color="auto"/>
            </w:tcBorders>
          </w:tcPr>
          <w:p w14:paraId="451D801B" w14:textId="77777777" w:rsidR="001D4049" w:rsidRPr="00B52A3E" w:rsidRDefault="001D4049" w:rsidP="001B4D0D">
            <w:pPr>
              <w:tabs>
                <w:tab w:val="left" w:pos="0"/>
              </w:tabs>
            </w:pPr>
            <w:r w:rsidRPr="00B52A3E">
              <w:t>98</w:t>
            </w:r>
          </w:p>
        </w:tc>
      </w:tr>
      <w:tr w:rsidR="001D4049" w:rsidRPr="00B52A3E" w14:paraId="25B103AE" w14:textId="77777777" w:rsidTr="001B4D0D">
        <w:tc>
          <w:tcPr>
            <w:tcW w:w="648" w:type="dxa"/>
            <w:tcBorders>
              <w:top w:val="single" w:sz="4" w:space="0" w:color="auto"/>
              <w:left w:val="single" w:sz="4" w:space="0" w:color="auto"/>
              <w:bottom w:val="single" w:sz="4" w:space="0" w:color="auto"/>
              <w:right w:val="single" w:sz="4" w:space="0" w:color="auto"/>
            </w:tcBorders>
          </w:tcPr>
          <w:p w14:paraId="7B77FF6D" w14:textId="77777777" w:rsidR="001D4049" w:rsidRPr="00B52A3E" w:rsidRDefault="001D4049" w:rsidP="001B4D0D">
            <w:pPr>
              <w:tabs>
                <w:tab w:val="num" w:pos="360"/>
              </w:tabs>
            </w:pPr>
            <w:r w:rsidRPr="00B52A3E">
              <w:t>6</w:t>
            </w:r>
          </w:p>
        </w:tc>
        <w:tc>
          <w:tcPr>
            <w:tcW w:w="4320" w:type="dxa"/>
            <w:tcBorders>
              <w:top w:val="single" w:sz="4" w:space="0" w:color="auto"/>
              <w:left w:val="single" w:sz="4" w:space="0" w:color="auto"/>
              <w:bottom w:val="single" w:sz="4" w:space="0" w:color="auto"/>
              <w:right w:val="single" w:sz="4" w:space="0" w:color="auto"/>
            </w:tcBorders>
          </w:tcPr>
          <w:p w14:paraId="458EEA44" w14:textId="77777777" w:rsidR="001D4049" w:rsidRPr="00B52A3E" w:rsidRDefault="001D4049" w:rsidP="001B4D0D">
            <w:pPr>
              <w:tabs>
                <w:tab w:val="left" w:pos="0"/>
              </w:tabs>
            </w:pPr>
            <w:r w:rsidRPr="00B52A3E">
              <w:t>Прогнозируемый темп роста размера дивиденда</w:t>
            </w:r>
          </w:p>
        </w:tc>
        <w:tc>
          <w:tcPr>
            <w:tcW w:w="1440" w:type="dxa"/>
            <w:tcBorders>
              <w:top w:val="single" w:sz="4" w:space="0" w:color="auto"/>
              <w:left w:val="single" w:sz="4" w:space="0" w:color="auto"/>
              <w:bottom w:val="single" w:sz="4" w:space="0" w:color="auto"/>
              <w:right w:val="single" w:sz="4" w:space="0" w:color="auto"/>
            </w:tcBorders>
          </w:tcPr>
          <w:p w14:paraId="16BDFB50" w14:textId="77777777" w:rsidR="001D4049" w:rsidRPr="00B52A3E" w:rsidRDefault="001D4049" w:rsidP="001B4D0D">
            <w:pPr>
              <w:tabs>
                <w:tab w:val="left" w:pos="0"/>
              </w:tabs>
            </w:pPr>
            <w:r w:rsidRPr="00B52A3E">
              <w:t>%</w:t>
            </w:r>
          </w:p>
        </w:tc>
        <w:tc>
          <w:tcPr>
            <w:tcW w:w="1440" w:type="dxa"/>
            <w:tcBorders>
              <w:top w:val="single" w:sz="4" w:space="0" w:color="auto"/>
              <w:left w:val="single" w:sz="4" w:space="0" w:color="auto"/>
              <w:bottom w:val="single" w:sz="4" w:space="0" w:color="auto"/>
              <w:right w:val="single" w:sz="4" w:space="0" w:color="auto"/>
            </w:tcBorders>
          </w:tcPr>
          <w:p w14:paraId="115EDFEB" w14:textId="77777777" w:rsidR="001D4049" w:rsidRPr="00B52A3E" w:rsidRDefault="001D4049" w:rsidP="001B4D0D">
            <w:pPr>
              <w:tabs>
                <w:tab w:val="left" w:pos="0"/>
              </w:tabs>
            </w:pPr>
            <w:r w:rsidRPr="00B52A3E">
              <w:t>2</w:t>
            </w:r>
          </w:p>
        </w:tc>
        <w:tc>
          <w:tcPr>
            <w:tcW w:w="1440" w:type="dxa"/>
            <w:tcBorders>
              <w:top w:val="single" w:sz="4" w:space="0" w:color="auto"/>
              <w:left w:val="single" w:sz="4" w:space="0" w:color="auto"/>
              <w:bottom w:val="single" w:sz="4" w:space="0" w:color="auto"/>
              <w:right w:val="single" w:sz="4" w:space="0" w:color="auto"/>
            </w:tcBorders>
          </w:tcPr>
          <w:p w14:paraId="7FC0E228" w14:textId="77777777" w:rsidR="001D4049" w:rsidRPr="00B52A3E" w:rsidRDefault="001D4049" w:rsidP="001B4D0D">
            <w:pPr>
              <w:tabs>
                <w:tab w:val="left" w:pos="0"/>
              </w:tabs>
            </w:pPr>
            <w:r w:rsidRPr="00B52A3E">
              <w:t>2</w:t>
            </w:r>
          </w:p>
        </w:tc>
      </w:tr>
    </w:tbl>
    <w:p w14:paraId="12E6FA76" w14:textId="77777777" w:rsidR="001D4049" w:rsidRPr="00B52A3E" w:rsidRDefault="001D4049" w:rsidP="001D4049"/>
    <w:p w14:paraId="608A81CE" w14:textId="5F077777" w:rsidR="004A275D" w:rsidRPr="00B52A3E" w:rsidRDefault="004A275D" w:rsidP="00287EDB">
      <w:pPr>
        <w:pStyle w:val="a5"/>
        <w:spacing w:line="360" w:lineRule="auto"/>
        <w:jc w:val="both"/>
        <w:rPr>
          <w:sz w:val="28"/>
          <w:szCs w:val="28"/>
        </w:rPr>
      </w:pPr>
      <w:r w:rsidRPr="00B52A3E">
        <w:rPr>
          <w:sz w:val="28"/>
          <w:szCs w:val="28"/>
        </w:rPr>
        <w:t xml:space="preserve">Пример экзаменационного билета </w:t>
      </w:r>
    </w:p>
    <w:p w14:paraId="0B409F47" w14:textId="5EFE7658" w:rsidR="004A275D" w:rsidRPr="00B52A3E" w:rsidRDefault="004A275D" w:rsidP="00287EDB">
      <w:pPr>
        <w:spacing w:line="360" w:lineRule="auto"/>
        <w:jc w:val="center"/>
        <w:rPr>
          <w:b/>
          <w:sz w:val="28"/>
          <w:szCs w:val="28"/>
        </w:rPr>
      </w:pPr>
      <w:r w:rsidRPr="00B52A3E">
        <w:rPr>
          <w:b/>
          <w:sz w:val="28"/>
          <w:szCs w:val="28"/>
        </w:rPr>
        <w:t>Экзаменационный билет №</w:t>
      </w:r>
    </w:p>
    <w:p w14:paraId="1D79E719" w14:textId="299692A4" w:rsidR="004A275D" w:rsidRPr="00B52A3E" w:rsidRDefault="007C21CE" w:rsidP="007C21CE">
      <w:pPr>
        <w:spacing w:line="360" w:lineRule="auto"/>
        <w:jc w:val="both"/>
        <w:rPr>
          <w:sz w:val="28"/>
          <w:szCs w:val="28"/>
        </w:rPr>
      </w:pPr>
      <w:r w:rsidRPr="00B52A3E">
        <w:rPr>
          <w:b/>
          <w:sz w:val="28"/>
          <w:szCs w:val="28"/>
        </w:rPr>
        <w:t xml:space="preserve">1. </w:t>
      </w:r>
      <w:r w:rsidR="004A275D" w:rsidRPr="00B52A3E">
        <w:rPr>
          <w:b/>
          <w:sz w:val="28"/>
          <w:szCs w:val="28"/>
        </w:rPr>
        <w:t>Теоретический вопрос 1.</w:t>
      </w:r>
      <w:r w:rsidR="004A275D" w:rsidRPr="00B52A3E">
        <w:rPr>
          <w:sz w:val="28"/>
          <w:szCs w:val="28"/>
        </w:rPr>
        <w:t xml:space="preserve"> (Максимальное количество баллов – 15). </w:t>
      </w:r>
    </w:p>
    <w:p w14:paraId="159BC0DB" w14:textId="79A96B24" w:rsidR="001D4049" w:rsidRPr="00B52A3E" w:rsidRDefault="001D4049" w:rsidP="007C21CE">
      <w:pPr>
        <w:widowControl w:val="0"/>
        <w:spacing w:line="360" w:lineRule="auto"/>
        <w:jc w:val="both"/>
        <w:rPr>
          <w:sz w:val="28"/>
          <w:szCs w:val="28"/>
        </w:rPr>
      </w:pPr>
      <w:r w:rsidRPr="00B52A3E">
        <w:rPr>
          <w:sz w:val="28"/>
          <w:szCs w:val="28"/>
        </w:rPr>
        <w:t>Целевые стратегические финансовые показатели фирмы</w:t>
      </w:r>
      <w:r w:rsidR="007C21CE" w:rsidRPr="00B52A3E">
        <w:rPr>
          <w:sz w:val="28"/>
          <w:szCs w:val="28"/>
        </w:rPr>
        <w:t>.</w:t>
      </w:r>
    </w:p>
    <w:p w14:paraId="369B87BF" w14:textId="6C92B436" w:rsidR="001D4049" w:rsidRPr="00B52A3E" w:rsidRDefault="001D4049" w:rsidP="007C21CE">
      <w:pPr>
        <w:spacing w:line="360" w:lineRule="auto"/>
        <w:jc w:val="both"/>
        <w:rPr>
          <w:sz w:val="28"/>
          <w:szCs w:val="28"/>
        </w:rPr>
      </w:pPr>
      <w:r w:rsidRPr="00B52A3E">
        <w:rPr>
          <w:b/>
          <w:sz w:val="28"/>
          <w:szCs w:val="28"/>
        </w:rPr>
        <w:t>2.Теоретический вопрос 2.</w:t>
      </w:r>
      <w:r w:rsidRPr="00B52A3E">
        <w:rPr>
          <w:sz w:val="28"/>
          <w:szCs w:val="28"/>
        </w:rPr>
        <w:t xml:space="preserve"> (Максимальное количество баллов – 15). </w:t>
      </w:r>
    </w:p>
    <w:p w14:paraId="13424CFB" w14:textId="0651F2DD" w:rsidR="001D4049" w:rsidRPr="00B52A3E" w:rsidRDefault="001D4049" w:rsidP="007C21CE">
      <w:pPr>
        <w:tabs>
          <w:tab w:val="left" w:pos="0"/>
        </w:tabs>
        <w:spacing w:line="360" w:lineRule="auto"/>
        <w:jc w:val="both"/>
        <w:rPr>
          <w:sz w:val="28"/>
          <w:szCs w:val="28"/>
        </w:rPr>
      </w:pPr>
      <w:r w:rsidRPr="00B52A3E">
        <w:rPr>
          <w:sz w:val="28"/>
          <w:szCs w:val="28"/>
        </w:rPr>
        <w:t>Теории структуры капитала: базовые модели</w:t>
      </w:r>
      <w:r w:rsidR="007C21CE" w:rsidRPr="00B52A3E">
        <w:rPr>
          <w:sz w:val="28"/>
          <w:szCs w:val="28"/>
        </w:rPr>
        <w:t>.</w:t>
      </w:r>
    </w:p>
    <w:p w14:paraId="1E955642" w14:textId="11F25B9A" w:rsidR="001D4049" w:rsidRPr="00B52A3E" w:rsidRDefault="001D4049" w:rsidP="007C21CE">
      <w:pPr>
        <w:spacing w:line="360" w:lineRule="auto"/>
        <w:jc w:val="both"/>
        <w:rPr>
          <w:sz w:val="28"/>
          <w:szCs w:val="28"/>
        </w:rPr>
      </w:pPr>
      <w:r w:rsidRPr="00B52A3E">
        <w:rPr>
          <w:b/>
          <w:sz w:val="28"/>
          <w:szCs w:val="28"/>
        </w:rPr>
        <w:t>3.Практико-ориентированное задание.</w:t>
      </w:r>
      <w:r w:rsidRPr="00B52A3E">
        <w:rPr>
          <w:sz w:val="28"/>
          <w:szCs w:val="28"/>
        </w:rPr>
        <w:t xml:space="preserve"> (Макси</w:t>
      </w:r>
      <w:r w:rsidR="007C21CE" w:rsidRPr="00B52A3E">
        <w:rPr>
          <w:sz w:val="28"/>
          <w:szCs w:val="28"/>
        </w:rPr>
        <w:t>мальное количество баллов – 20).</w:t>
      </w:r>
    </w:p>
    <w:p w14:paraId="276CDEC3" w14:textId="0289C89D" w:rsidR="007C21CE" w:rsidRPr="00B52A3E" w:rsidRDefault="007C21CE" w:rsidP="007C21CE">
      <w:pPr>
        <w:spacing w:line="360" w:lineRule="auto"/>
        <w:jc w:val="both"/>
        <w:rPr>
          <w:sz w:val="28"/>
          <w:szCs w:val="28"/>
        </w:rPr>
      </w:pPr>
      <w:r w:rsidRPr="00B52A3E">
        <w:rPr>
          <w:sz w:val="28"/>
          <w:szCs w:val="28"/>
        </w:rPr>
        <w:t>Акционерное общество принимает решение по распределению чистой прибыли по итогам года в сумме 1500 млн. руб. Ставка требуемой доходности составляет 24 %. Рассматриваются два варианта реинвестирования прибыли: 1) реинвестируется 40 % чистой прибыли с годовым темпом прироста 3%; 2) реинвестируется 20% чистой прибыли с годовым темпом прироста 2%. Определите предпочтительный вариант распределения прибыли для акционеров.</w:t>
      </w:r>
    </w:p>
    <w:p w14:paraId="17CA9A4A" w14:textId="5F602891" w:rsidR="001D4049" w:rsidRPr="00B52A3E" w:rsidRDefault="007C21CE" w:rsidP="007C21CE">
      <w:pPr>
        <w:spacing w:line="360" w:lineRule="auto"/>
        <w:jc w:val="both"/>
        <w:rPr>
          <w:sz w:val="28"/>
          <w:szCs w:val="28"/>
        </w:rPr>
      </w:pPr>
      <w:r w:rsidRPr="00B52A3E">
        <w:rPr>
          <w:sz w:val="28"/>
          <w:szCs w:val="28"/>
        </w:rPr>
        <w:t xml:space="preserve"> </w:t>
      </w:r>
      <w:r w:rsidR="001D4049" w:rsidRPr="00B52A3E">
        <w:rPr>
          <w:b/>
          <w:sz w:val="28"/>
          <w:szCs w:val="28"/>
        </w:rPr>
        <w:t>4.Тестовые задания.</w:t>
      </w:r>
      <w:r w:rsidR="001D4049" w:rsidRPr="00B52A3E">
        <w:rPr>
          <w:sz w:val="28"/>
          <w:szCs w:val="28"/>
        </w:rPr>
        <w:t xml:space="preserve"> (Макси</w:t>
      </w:r>
      <w:r w:rsidRPr="00B52A3E">
        <w:rPr>
          <w:sz w:val="28"/>
          <w:szCs w:val="28"/>
        </w:rPr>
        <w:t>мальное количество баллов – 10).</w:t>
      </w:r>
    </w:p>
    <w:p w14:paraId="39B33E5A" w14:textId="015DAAB1" w:rsidR="001D4049" w:rsidRPr="00B52A3E" w:rsidRDefault="001D4049" w:rsidP="007C21CE">
      <w:pPr>
        <w:pStyle w:val="af9"/>
        <w:spacing w:before="0" w:beforeAutospacing="0" w:after="0" w:afterAutospacing="0" w:line="360" w:lineRule="auto"/>
        <w:ind w:left="0" w:firstLine="0"/>
        <w:rPr>
          <w:sz w:val="28"/>
          <w:szCs w:val="28"/>
        </w:rPr>
      </w:pPr>
      <w:r w:rsidRPr="00B52A3E">
        <w:rPr>
          <w:sz w:val="28"/>
          <w:szCs w:val="28"/>
          <w:lang w:val="ru-RU"/>
        </w:rPr>
        <w:t xml:space="preserve"> </w:t>
      </w:r>
      <w:r w:rsidRPr="00B52A3E">
        <w:rPr>
          <w:b/>
          <w:sz w:val="28"/>
          <w:szCs w:val="28"/>
        </w:rPr>
        <w:t>Тест 1.</w:t>
      </w:r>
      <w:r w:rsidRPr="00B52A3E">
        <w:rPr>
          <w:b/>
          <w:sz w:val="28"/>
          <w:szCs w:val="28"/>
          <w:lang w:val="ru-RU"/>
        </w:rPr>
        <w:t xml:space="preserve"> </w:t>
      </w:r>
      <w:r w:rsidRPr="00B52A3E">
        <w:rPr>
          <w:sz w:val="28"/>
          <w:szCs w:val="28"/>
        </w:rPr>
        <w:t>(Максимальное количество баллов – 2)</w:t>
      </w:r>
      <w:r w:rsidRPr="00B52A3E">
        <w:rPr>
          <w:sz w:val="28"/>
          <w:szCs w:val="28"/>
          <w:lang w:val="ru-RU"/>
        </w:rPr>
        <w:t xml:space="preserve"> </w:t>
      </w:r>
      <w:r w:rsidRPr="00B52A3E">
        <w:rPr>
          <w:sz w:val="28"/>
          <w:szCs w:val="28"/>
        </w:rPr>
        <w:t xml:space="preserve">Финансовая политика может разрабатываться на периоды: </w:t>
      </w:r>
    </w:p>
    <w:p w14:paraId="2C6BD258" w14:textId="77777777" w:rsidR="001D4049" w:rsidRPr="00B52A3E" w:rsidRDefault="001D4049" w:rsidP="007C21CE">
      <w:pPr>
        <w:pStyle w:val="ad"/>
        <w:numPr>
          <w:ilvl w:val="0"/>
          <w:numId w:val="27"/>
        </w:numPr>
        <w:spacing w:after="0" w:line="360" w:lineRule="auto"/>
        <w:ind w:left="0" w:firstLine="709"/>
        <w:jc w:val="both"/>
        <w:rPr>
          <w:sz w:val="28"/>
          <w:szCs w:val="28"/>
        </w:rPr>
      </w:pPr>
      <w:r w:rsidRPr="00B52A3E">
        <w:rPr>
          <w:sz w:val="28"/>
          <w:szCs w:val="28"/>
        </w:rPr>
        <w:t xml:space="preserve">долгосрочный и среднесрочный  </w:t>
      </w:r>
    </w:p>
    <w:p w14:paraId="3F715708" w14:textId="77777777" w:rsidR="001D4049" w:rsidRPr="00B52A3E" w:rsidRDefault="001D4049" w:rsidP="007C21CE">
      <w:pPr>
        <w:pStyle w:val="ad"/>
        <w:numPr>
          <w:ilvl w:val="0"/>
          <w:numId w:val="27"/>
        </w:numPr>
        <w:spacing w:after="0" w:line="360" w:lineRule="auto"/>
        <w:ind w:left="0" w:firstLine="709"/>
        <w:jc w:val="both"/>
        <w:rPr>
          <w:sz w:val="28"/>
          <w:szCs w:val="28"/>
        </w:rPr>
      </w:pPr>
      <w:r w:rsidRPr="00B52A3E">
        <w:rPr>
          <w:sz w:val="28"/>
          <w:szCs w:val="28"/>
        </w:rPr>
        <w:t xml:space="preserve">долгосрочный, среднесрочный и краткосрочный </w:t>
      </w:r>
    </w:p>
    <w:p w14:paraId="7A24984F" w14:textId="77777777" w:rsidR="001D4049" w:rsidRPr="00B52A3E" w:rsidRDefault="001D4049" w:rsidP="007C21CE">
      <w:pPr>
        <w:pStyle w:val="ad"/>
        <w:numPr>
          <w:ilvl w:val="0"/>
          <w:numId w:val="27"/>
        </w:numPr>
        <w:spacing w:after="0" w:line="360" w:lineRule="auto"/>
        <w:ind w:left="0" w:firstLine="709"/>
        <w:jc w:val="both"/>
        <w:rPr>
          <w:sz w:val="28"/>
          <w:szCs w:val="28"/>
        </w:rPr>
      </w:pPr>
      <w:r w:rsidRPr="00B52A3E">
        <w:rPr>
          <w:sz w:val="28"/>
          <w:szCs w:val="28"/>
        </w:rPr>
        <w:t xml:space="preserve">среднесрочный и краткосрочный </w:t>
      </w:r>
    </w:p>
    <w:p w14:paraId="68F3F6B3" w14:textId="77777777" w:rsidR="001D4049" w:rsidRPr="00B52A3E" w:rsidRDefault="001D4049" w:rsidP="007C21CE">
      <w:pPr>
        <w:pStyle w:val="ad"/>
        <w:numPr>
          <w:ilvl w:val="0"/>
          <w:numId w:val="27"/>
        </w:numPr>
        <w:spacing w:after="0" w:line="360" w:lineRule="auto"/>
        <w:ind w:left="0" w:firstLine="709"/>
        <w:jc w:val="both"/>
        <w:rPr>
          <w:sz w:val="28"/>
          <w:szCs w:val="28"/>
        </w:rPr>
      </w:pPr>
      <w:r w:rsidRPr="00B52A3E">
        <w:rPr>
          <w:sz w:val="28"/>
          <w:szCs w:val="28"/>
        </w:rPr>
        <w:t xml:space="preserve">долгосрочный и краткосрочный </w:t>
      </w:r>
    </w:p>
    <w:p w14:paraId="724C0F5C" w14:textId="77777777" w:rsidR="001D4049" w:rsidRPr="00B52A3E" w:rsidRDefault="001D4049" w:rsidP="007C21CE">
      <w:pPr>
        <w:pStyle w:val="ad"/>
        <w:numPr>
          <w:ilvl w:val="0"/>
          <w:numId w:val="27"/>
        </w:numPr>
        <w:spacing w:after="0" w:line="360" w:lineRule="auto"/>
        <w:ind w:left="0" w:firstLine="709"/>
        <w:jc w:val="both"/>
        <w:rPr>
          <w:sz w:val="28"/>
          <w:szCs w:val="28"/>
        </w:rPr>
      </w:pPr>
      <w:r w:rsidRPr="00B52A3E">
        <w:rPr>
          <w:sz w:val="28"/>
          <w:szCs w:val="28"/>
        </w:rPr>
        <w:t xml:space="preserve">долгосрочный </w:t>
      </w:r>
    </w:p>
    <w:p w14:paraId="6AF6308F" w14:textId="266A0A4B" w:rsidR="001D4049" w:rsidRPr="00B52A3E" w:rsidRDefault="001D4049" w:rsidP="007C21CE">
      <w:pPr>
        <w:spacing w:line="360" w:lineRule="auto"/>
        <w:jc w:val="both"/>
        <w:rPr>
          <w:sz w:val="28"/>
          <w:szCs w:val="28"/>
        </w:rPr>
      </w:pPr>
      <w:r w:rsidRPr="00B52A3E">
        <w:rPr>
          <w:b/>
          <w:sz w:val="28"/>
          <w:szCs w:val="28"/>
        </w:rPr>
        <w:t>Тест 2.</w:t>
      </w:r>
      <w:r w:rsidRPr="00B52A3E">
        <w:rPr>
          <w:sz w:val="28"/>
          <w:szCs w:val="28"/>
        </w:rPr>
        <w:t xml:space="preserve"> (Максимальное количество баллов – 2) Основные принципы финансовой полит</w:t>
      </w:r>
      <w:r w:rsidR="007C21CE" w:rsidRPr="00B52A3E">
        <w:rPr>
          <w:sz w:val="28"/>
          <w:szCs w:val="28"/>
        </w:rPr>
        <w:t>ики организации:</w:t>
      </w:r>
    </w:p>
    <w:p w14:paraId="01B1CCC6" w14:textId="77777777" w:rsidR="001D4049" w:rsidRPr="00B52A3E" w:rsidRDefault="001D4049" w:rsidP="007C21CE">
      <w:pPr>
        <w:numPr>
          <w:ilvl w:val="0"/>
          <w:numId w:val="28"/>
        </w:numPr>
        <w:spacing w:line="360" w:lineRule="auto"/>
        <w:ind w:left="0" w:firstLine="709"/>
        <w:jc w:val="both"/>
        <w:rPr>
          <w:sz w:val="28"/>
          <w:szCs w:val="28"/>
        </w:rPr>
      </w:pPr>
      <w:r w:rsidRPr="00B52A3E">
        <w:rPr>
          <w:sz w:val="28"/>
          <w:szCs w:val="28"/>
        </w:rPr>
        <w:t>гибкая</w:t>
      </w:r>
    </w:p>
    <w:p w14:paraId="1D096DEC" w14:textId="77777777" w:rsidR="001D4049" w:rsidRPr="00B52A3E" w:rsidRDefault="001D4049" w:rsidP="007C21CE">
      <w:pPr>
        <w:numPr>
          <w:ilvl w:val="0"/>
          <w:numId w:val="28"/>
        </w:numPr>
        <w:spacing w:line="360" w:lineRule="auto"/>
        <w:ind w:left="0" w:firstLine="709"/>
        <w:jc w:val="both"/>
        <w:rPr>
          <w:sz w:val="28"/>
          <w:szCs w:val="28"/>
        </w:rPr>
      </w:pPr>
      <w:r w:rsidRPr="00B52A3E">
        <w:rPr>
          <w:sz w:val="28"/>
          <w:szCs w:val="28"/>
        </w:rPr>
        <w:t>достоверная</w:t>
      </w:r>
    </w:p>
    <w:p w14:paraId="0DCAADBD" w14:textId="77777777" w:rsidR="001D4049" w:rsidRPr="00B52A3E" w:rsidRDefault="001D4049" w:rsidP="007C21CE">
      <w:pPr>
        <w:numPr>
          <w:ilvl w:val="0"/>
          <w:numId w:val="28"/>
        </w:numPr>
        <w:spacing w:line="360" w:lineRule="auto"/>
        <w:ind w:left="0" w:firstLine="709"/>
        <w:jc w:val="both"/>
        <w:rPr>
          <w:sz w:val="28"/>
          <w:szCs w:val="28"/>
        </w:rPr>
      </w:pPr>
      <w:r w:rsidRPr="00B52A3E">
        <w:rPr>
          <w:sz w:val="28"/>
          <w:szCs w:val="28"/>
        </w:rPr>
        <w:lastRenderedPageBreak/>
        <w:t>эффективная</w:t>
      </w:r>
    </w:p>
    <w:p w14:paraId="3377DC37" w14:textId="77777777" w:rsidR="001D4049" w:rsidRPr="00B52A3E" w:rsidRDefault="001D4049" w:rsidP="007C21CE">
      <w:pPr>
        <w:numPr>
          <w:ilvl w:val="0"/>
          <w:numId w:val="28"/>
        </w:numPr>
        <w:spacing w:line="360" w:lineRule="auto"/>
        <w:ind w:left="0" w:firstLine="709"/>
        <w:jc w:val="both"/>
        <w:rPr>
          <w:sz w:val="28"/>
          <w:szCs w:val="28"/>
        </w:rPr>
      </w:pPr>
      <w:r w:rsidRPr="00B52A3E">
        <w:rPr>
          <w:sz w:val="28"/>
          <w:szCs w:val="28"/>
        </w:rPr>
        <w:t>оперативная</w:t>
      </w:r>
    </w:p>
    <w:p w14:paraId="1847F86F" w14:textId="77777777" w:rsidR="001D4049" w:rsidRPr="00B52A3E" w:rsidRDefault="001D4049" w:rsidP="007C21CE">
      <w:pPr>
        <w:numPr>
          <w:ilvl w:val="0"/>
          <w:numId w:val="28"/>
        </w:numPr>
        <w:spacing w:line="360" w:lineRule="auto"/>
        <w:ind w:left="0" w:firstLine="709"/>
        <w:jc w:val="both"/>
        <w:rPr>
          <w:sz w:val="28"/>
          <w:szCs w:val="28"/>
        </w:rPr>
      </w:pPr>
      <w:r w:rsidRPr="00B52A3E">
        <w:rPr>
          <w:sz w:val="28"/>
          <w:szCs w:val="28"/>
        </w:rPr>
        <w:t>результативная</w:t>
      </w:r>
    </w:p>
    <w:p w14:paraId="1C12749F" w14:textId="77777777" w:rsidR="001D4049" w:rsidRPr="00B52A3E" w:rsidRDefault="001D4049" w:rsidP="007C21CE">
      <w:pPr>
        <w:numPr>
          <w:ilvl w:val="0"/>
          <w:numId w:val="28"/>
        </w:numPr>
        <w:spacing w:line="360" w:lineRule="auto"/>
        <w:ind w:left="0" w:firstLine="709"/>
        <w:jc w:val="both"/>
        <w:rPr>
          <w:sz w:val="28"/>
          <w:szCs w:val="28"/>
        </w:rPr>
      </w:pPr>
      <w:r w:rsidRPr="00B52A3E">
        <w:rPr>
          <w:sz w:val="28"/>
          <w:szCs w:val="28"/>
        </w:rPr>
        <w:t>стабильная</w:t>
      </w:r>
    </w:p>
    <w:p w14:paraId="0B10B761" w14:textId="06C944A7" w:rsidR="001D4049" w:rsidRPr="00B52A3E" w:rsidRDefault="001D4049" w:rsidP="007C21CE">
      <w:pPr>
        <w:spacing w:line="360" w:lineRule="auto"/>
        <w:jc w:val="both"/>
        <w:rPr>
          <w:sz w:val="28"/>
          <w:szCs w:val="28"/>
        </w:rPr>
      </w:pPr>
      <w:r w:rsidRPr="00B52A3E">
        <w:rPr>
          <w:b/>
          <w:sz w:val="28"/>
          <w:szCs w:val="28"/>
        </w:rPr>
        <w:t>Тест 3.</w:t>
      </w:r>
      <w:r w:rsidRPr="00B52A3E">
        <w:rPr>
          <w:sz w:val="28"/>
          <w:szCs w:val="28"/>
        </w:rPr>
        <w:t xml:space="preserve"> (Максимальное количество баллов – 2</w:t>
      </w:r>
      <w:proofErr w:type="gramStart"/>
      <w:r w:rsidRPr="00B52A3E">
        <w:rPr>
          <w:sz w:val="28"/>
          <w:szCs w:val="28"/>
        </w:rPr>
        <w:t>)  Влияние</w:t>
      </w:r>
      <w:proofErr w:type="gramEnd"/>
      <w:r w:rsidRPr="00B52A3E">
        <w:rPr>
          <w:sz w:val="28"/>
          <w:szCs w:val="28"/>
        </w:rPr>
        <w:t xml:space="preserve"> налогообложения на эффект финансового рычага отражает показатель ……</w:t>
      </w:r>
    </w:p>
    <w:p w14:paraId="1B57BFE2" w14:textId="0B474CFA" w:rsidR="001D4049" w:rsidRPr="00B52A3E" w:rsidRDefault="001D4049" w:rsidP="007C21CE">
      <w:pPr>
        <w:spacing w:line="360" w:lineRule="auto"/>
        <w:jc w:val="both"/>
        <w:rPr>
          <w:sz w:val="28"/>
          <w:szCs w:val="28"/>
        </w:rPr>
      </w:pPr>
      <w:r w:rsidRPr="00B52A3E">
        <w:rPr>
          <w:b/>
          <w:sz w:val="28"/>
          <w:szCs w:val="28"/>
        </w:rPr>
        <w:t>Тест 4.</w:t>
      </w:r>
      <w:r w:rsidRPr="00B52A3E">
        <w:rPr>
          <w:sz w:val="28"/>
          <w:szCs w:val="28"/>
        </w:rPr>
        <w:t xml:space="preserve"> (Максимальное количество баллов – 2) Облигационные займы относятся к ……</w:t>
      </w:r>
      <w:proofErr w:type="gramStart"/>
      <w:r w:rsidRPr="00B52A3E">
        <w:rPr>
          <w:sz w:val="28"/>
          <w:szCs w:val="28"/>
        </w:rPr>
        <w:t>…….</w:t>
      </w:r>
      <w:proofErr w:type="gramEnd"/>
      <w:r w:rsidRPr="00B52A3E">
        <w:rPr>
          <w:sz w:val="28"/>
          <w:szCs w:val="28"/>
        </w:rPr>
        <w:t xml:space="preserve"> источникам финансирования предпринимательской деятельности</w:t>
      </w:r>
    </w:p>
    <w:p w14:paraId="10690B0F" w14:textId="25C1328E" w:rsidR="001D4049" w:rsidRPr="00B52A3E" w:rsidRDefault="001D4049" w:rsidP="007C21CE">
      <w:pPr>
        <w:spacing w:line="360" w:lineRule="auto"/>
        <w:jc w:val="both"/>
        <w:rPr>
          <w:sz w:val="28"/>
          <w:szCs w:val="28"/>
        </w:rPr>
      </w:pPr>
      <w:r w:rsidRPr="00B52A3E">
        <w:rPr>
          <w:b/>
          <w:sz w:val="28"/>
          <w:szCs w:val="28"/>
        </w:rPr>
        <w:t>Тест 5.</w:t>
      </w:r>
      <w:r w:rsidRPr="00B52A3E">
        <w:rPr>
          <w:sz w:val="28"/>
          <w:szCs w:val="28"/>
        </w:rPr>
        <w:t xml:space="preserve"> (Максимальное количество баллов – 2) Норма распределения прибыли – это </w:t>
      </w:r>
      <w:proofErr w:type="gramStart"/>
      <w:r w:rsidRPr="00B52A3E">
        <w:rPr>
          <w:sz w:val="28"/>
          <w:szCs w:val="28"/>
        </w:rPr>
        <w:t>…….</w:t>
      </w:r>
      <w:proofErr w:type="gramEnd"/>
      <w:r w:rsidRPr="00B52A3E">
        <w:rPr>
          <w:sz w:val="28"/>
          <w:szCs w:val="28"/>
        </w:rPr>
        <w:t>.</w:t>
      </w:r>
    </w:p>
    <w:p w14:paraId="2B659A4B" w14:textId="733E801C" w:rsidR="000E678B" w:rsidRPr="00B52A3E" w:rsidRDefault="000E678B" w:rsidP="001B4D0D">
      <w:pPr>
        <w:pStyle w:val="a5"/>
        <w:spacing w:line="360" w:lineRule="auto"/>
        <w:ind w:left="0" w:firstLine="709"/>
        <w:jc w:val="both"/>
        <w:rPr>
          <w:sz w:val="28"/>
          <w:szCs w:val="28"/>
        </w:rPr>
      </w:pPr>
      <w:r w:rsidRPr="00B52A3E">
        <w:rPr>
          <w:sz w:val="28"/>
          <w:szCs w:val="28"/>
        </w:rPr>
        <w:t xml:space="preserve">Соответствующие приказы, распоряжения ректората о контроле уровня освоения дисциплин и сформированности компетенций студентов. </w:t>
      </w:r>
    </w:p>
    <w:p w14:paraId="73DCF933" w14:textId="77777777" w:rsidR="000E678B" w:rsidRPr="00B52A3E" w:rsidRDefault="000E678B" w:rsidP="001B4D0D">
      <w:pPr>
        <w:spacing w:line="360" w:lineRule="auto"/>
        <w:ind w:firstLine="709"/>
        <w:jc w:val="both"/>
        <w:rPr>
          <w:rFonts w:eastAsia="Calibri"/>
          <w:sz w:val="28"/>
          <w:szCs w:val="28"/>
          <w:lang w:eastAsia="en-US"/>
        </w:rPr>
      </w:pPr>
      <w:r w:rsidRPr="00B52A3E">
        <w:rPr>
          <w:sz w:val="28"/>
          <w:szCs w:val="28"/>
        </w:rPr>
        <w:t>Приказ от 23.03.2017 №0557/о «Об утверждении Положения о проведении текущего контроля успеваемости и промежуточной аттестации обучающихся по программам бакалавриата и магистратуры в Финансовом университете»</w:t>
      </w:r>
      <w:r w:rsidRPr="00B52A3E">
        <w:rPr>
          <w:rFonts w:eastAsia="Calibri"/>
          <w:sz w:val="28"/>
          <w:szCs w:val="28"/>
          <w:lang w:eastAsia="en-US"/>
        </w:rPr>
        <w:t>.</w:t>
      </w:r>
    </w:p>
    <w:p w14:paraId="7F50FE14" w14:textId="5C928415" w:rsidR="000E678B" w:rsidRPr="00B52A3E" w:rsidRDefault="000E678B" w:rsidP="00B07308">
      <w:pPr>
        <w:pStyle w:val="1"/>
        <w:tabs>
          <w:tab w:val="right" w:leader="dot" w:pos="9480"/>
        </w:tabs>
        <w:spacing w:line="360" w:lineRule="auto"/>
        <w:ind w:firstLine="709"/>
        <w:jc w:val="both"/>
      </w:pPr>
      <w:bookmarkStart w:id="26" w:name="_Toc34732558"/>
      <w:r w:rsidRPr="00B52A3E">
        <w:t>8. Перечень основной и дополнительной учебной литературы, необходимой для освоения дисциплины</w:t>
      </w:r>
      <w:bookmarkEnd w:id="26"/>
    </w:p>
    <w:p w14:paraId="0F8EEF82" w14:textId="77777777" w:rsidR="00DB1796" w:rsidRPr="00B52A3E" w:rsidRDefault="00DB1796" w:rsidP="00DB1796">
      <w:pPr>
        <w:pStyle w:val="a5"/>
        <w:tabs>
          <w:tab w:val="left" w:pos="1134"/>
        </w:tabs>
        <w:spacing w:line="360" w:lineRule="auto"/>
        <w:ind w:left="0" w:firstLine="709"/>
        <w:jc w:val="both"/>
      </w:pPr>
      <w:r w:rsidRPr="00B52A3E">
        <w:t>Нормативные правовые акты</w:t>
      </w:r>
    </w:p>
    <w:p w14:paraId="7986FBEE" w14:textId="77777777" w:rsidR="00DB1796" w:rsidRPr="00B52A3E" w:rsidRDefault="00DB1796" w:rsidP="00DB1796">
      <w:pPr>
        <w:tabs>
          <w:tab w:val="right" w:pos="720"/>
          <w:tab w:val="left" w:pos="1134"/>
          <w:tab w:val="num" w:pos="1260"/>
        </w:tabs>
        <w:spacing w:line="360" w:lineRule="auto"/>
        <w:ind w:firstLine="709"/>
        <w:jc w:val="both"/>
        <w:rPr>
          <w:sz w:val="28"/>
          <w:szCs w:val="28"/>
        </w:rPr>
      </w:pPr>
      <w:r w:rsidRPr="00B52A3E">
        <w:rPr>
          <w:sz w:val="28"/>
          <w:szCs w:val="28"/>
        </w:rPr>
        <w:t xml:space="preserve">1. Гражданский кодекс РФ от 30.11.1994 г. № 51- ФЗ. (с </w:t>
      </w:r>
      <w:proofErr w:type="spellStart"/>
      <w:r w:rsidRPr="00B52A3E">
        <w:rPr>
          <w:sz w:val="28"/>
          <w:szCs w:val="28"/>
        </w:rPr>
        <w:t>дополн</w:t>
      </w:r>
      <w:proofErr w:type="spellEnd"/>
      <w:proofErr w:type="gramStart"/>
      <w:r w:rsidRPr="00B52A3E">
        <w:rPr>
          <w:sz w:val="28"/>
          <w:szCs w:val="28"/>
        </w:rPr>
        <w:t>.</w:t>
      </w:r>
      <w:proofErr w:type="gramEnd"/>
      <w:r w:rsidRPr="00B52A3E">
        <w:rPr>
          <w:sz w:val="28"/>
          <w:szCs w:val="28"/>
        </w:rPr>
        <w:t xml:space="preserve"> и измен. 2017г.) </w:t>
      </w:r>
    </w:p>
    <w:p w14:paraId="4A7BD205" w14:textId="77777777" w:rsidR="00DB1796" w:rsidRPr="00B52A3E" w:rsidRDefault="00DB1796" w:rsidP="00DB1796">
      <w:pPr>
        <w:tabs>
          <w:tab w:val="right" w:pos="720"/>
          <w:tab w:val="left" w:pos="1134"/>
          <w:tab w:val="num" w:pos="1260"/>
        </w:tabs>
        <w:spacing w:line="360" w:lineRule="auto"/>
        <w:ind w:firstLine="709"/>
        <w:jc w:val="both"/>
        <w:rPr>
          <w:sz w:val="28"/>
          <w:szCs w:val="28"/>
        </w:rPr>
      </w:pPr>
      <w:r w:rsidRPr="00B52A3E">
        <w:rPr>
          <w:sz w:val="28"/>
          <w:szCs w:val="28"/>
        </w:rPr>
        <w:t>2. Налоговый кодекс (часть первая, часть вторая) (ред. от 03.12.2017 г.)</w:t>
      </w:r>
    </w:p>
    <w:p w14:paraId="0B34EDB3" w14:textId="77777777" w:rsidR="00DB1796" w:rsidRPr="00B52A3E" w:rsidRDefault="00DB1796" w:rsidP="00DB1796">
      <w:pPr>
        <w:tabs>
          <w:tab w:val="right" w:pos="720"/>
          <w:tab w:val="left" w:pos="1134"/>
          <w:tab w:val="num" w:pos="1260"/>
        </w:tabs>
        <w:spacing w:line="360" w:lineRule="auto"/>
        <w:ind w:firstLine="709"/>
        <w:jc w:val="both"/>
        <w:rPr>
          <w:sz w:val="28"/>
          <w:szCs w:val="28"/>
        </w:rPr>
      </w:pPr>
      <w:r w:rsidRPr="00B52A3E">
        <w:rPr>
          <w:sz w:val="28"/>
          <w:szCs w:val="28"/>
        </w:rPr>
        <w:t xml:space="preserve">3. Федеральный закон РФ от 26.12.1995 г. № 218-ФЗ «Об акционерных обществах)» (с </w:t>
      </w:r>
      <w:proofErr w:type="spellStart"/>
      <w:r w:rsidRPr="00B52A3E">
        <w:rPr>
          <w:sz w:val="28"/>
          <w:szCs w:val="28"/>
        </w:rPr>
        <w:t>дополн</w:t>
      </w:r>
      <w:proofErr w:type="spellEnd"/>
      <w:proofErr w:type="gramStart"/>
      <w:r w:rsidRPr="00B52A3E">
        <w:rPr>
          <w:sz w:val="28"/>
          <w:szCs w:val="28"/>
        </w:rPr>
        <w:t>.</w:t>
      </w:r>
      <w:proofErr w:type="gramEnd"/>
      <w:r w:rsidRPr="00B52A3E">
        <w:rPr>
          <w:sz w:val="28"/>
          <w:szCs w:val="28"/>
        </w:rPr>
        <w:t xml:space="preserve"> и измен.) </w:t>
      </w:r>
    </w:p>
    <w:p w14:paraId="088FA461" w14:textId="77777777" w:rsidR="00DB1796" w:rsidRPr="00B52A3E" w:rsidRDefault="00DB1796" w:rsidP="00DB1796">
      <w:pPr>
        <w:tabs>
          <w:tab w:val="right" w:pos="720"/>
          <w:tab w:val="left" w:pos="1134"/>
          <w:tab w:val="num" w:pos="1260"/>
        </w:tabs>
        <w:spacing w:line="360" w:lineRule="auto"/>
        <w:ind w:firstLine="709"/>
        <w:jc w:val="both"/>
        <w:rPr>
          <w:sz w:val="28"/>
          <w:szCs w:val="28"/>
        </w:rPr>
      </w:pPr>
      <w:r w:rsidRPr="00B52A3E">
        <w:rPr>
          <w:sz w:val="28"/>
          <w:szCs w:val="28"/>
        </w:rPr>
        <w:t xml:space="preserve">4. Федеральный закон РФ от 29.10.1998 г. № 164-ФЗ «О финансовой аренде (лизинге) (с </w:t>
      </w:r>
      <w:proofErr w:type="spellStart"/>
      <w:r w:rsidRPr="00B52A3E">
        <w:rPr>
          <w:sz w:val="28"/>
          <w:szCs w:val="28"/>
        </w:rPr>
        <w:t>дополн</w:t>
      </w:r>
      <w:proofErr w:type="spellEnd"/>
      <w:proofErr w:type="gramStart"/>
      <w:r w:rsidRPr="00B52A3E">
        <w:rPr>
          <w:sz w:val="28"/>
          <w:szCs w:val="28"/>
        </w:rPr>
        <w:t>.</w:t>
      </w:r>
      <w:proofErr w:type="gramEnd"/>
      <w:r w:rsidRPr="00B52A3E">
        <w:rPr>
          <w:sz w:val="28"/>
          <w:szCs w:val="28"/>
        </w:rPr>
        <w:t xml:space="preserve"> и измен.) </w:t>
      </w:r>
    </w:p>
    <w:p w14:paraId="09A1C122" w14:textId="77777777" w:rsidR="00DB1796" w:rsidRPr="00B52A3E" w:rsidRDefault="00DB1796" w:rsidP="00DB1796">
      <w:pPr>
        <w:tabs>
          <w:tab w:val="right" w:pos="720"/>
          <w:tab w:val="left" w:pos="1134"/>
          <w:tab w:val="num" w:pos="1260"/>
        </w:tabs>
        <w:spacing w:line="360" w:lineRule="auto"/>
        <w:ind w:firstLine="709"/>
        <w:jc w:val="both"/>
        <w:rPr>
          <w:sz w:val="28"/>
          <w:szCs w:val="28"/>
        </w:rPr>
      </w:pPr>
      <w:r w:rsidRPr="00B52A3E">
        <w:rPr>
          <w:sz w:val="28"/>
          <w:szCs w:val="28"/>
        </w:rPr>
        <w:t xml:space="preserve">5. Федеральный закон от 25.02.1999г. № 39-ФЗ "Об инвестиционной деятельности в Российской Федерации, осуществляемой в форме капитальных вложений"(с </w:t>
      </w:r>
      <w:proofErr w:type="spellStart"/>
      <w:r w:rsidRPr="00B52A3E">
        <w:rPr>
          <w:sz w:val="28"/>
          <w:szCs w:val="28"/>
        </w:rPr>
        <w:t>дополн</w:t>
      </w:r>
      <w:proofErr w:type="spellEnd"/>
      <w:proofErr w:type="gramStart"/>
      <w:r w:rsidRPr="00B52A3E">
        <w:rPr>
          <w:sz w:val="28"/>
          <w:szCs w:val="28"/>
        </w:rPr>
        <w:t>.</w:t>
      </w:r>
      <w:proofErr w:type="gramEnd"/>
      <w:r w:rsidRPr="00B52A3E">
        <w:rPr>
          <w:sz w:val="28"/>
          <w:szCs w:val="28"/>
        </w:rPr>
        <w:t xml:space="preserve"> и измен.) </w:t>
      </w:r>
    </w:p>
    <w:p w14:paraId="1D7AE90E" w14:textId="77777777" w:rsidR="00DB1796" w:rsidRPr="00B52A3E" w:rsidRDefault="00DB1796" w:rsidP="00DB1796">
      <w:pPr>
        <w:tabs>
          <w:tab w:val="right" w:pos="720"/>
          <w:tab w:val="left" w:pos="1134"/>
          <w:tab w:val="num" w:pos="1260"/>
        </w:tabs>
        <w:spacing w:line="360" w:lineRule="auto"/>
        <w:ind w:firstLine="709"/>
        <w:jc w:val="both"/>
        <w:rPr>
          <w:sz w:val="28"/>
          <w:szCs w:val="28"/>
        </w:rPr>
      </w:pPr>
      <w:r w:rsidRPr="00B52A3E">
        <w:rPr>
          <w:sz w:val="28"/>
          <w:szCs w:val="28"/>
        </w:rPr>
        <w:t xml:space="preserve">6. Федеральный закон РФ от 16.10.2002г., № 127-ФЗ «О несостоятельности (банкротстве)» (с </w:t>
      </w:r>
      <w:proofErr w:type="spellStart"/>
      <w:r w:rsidRPr="00B52A3E">
        <w:rPr>
          <w:sz w:val="28"/>
          <w:szCs w:val="28"/>
        </w:rPr>
        <w:t>дополн</w:t>
      </w:r>
      <w:proofErr w:type="spellEnd"/>
      <w:proofErr w:type="gramStart"/>
      <w:r w:rsidRPr="00B52A3E">
        <w:rPr>
          <w:sz w:val="28"/>
          <w:szCs w:val="28"/>
        </w:rPr>
        <w:t>.</w:t>
      </w:r>
      <w:proofErr w:type="gramEnd"/>
      <w:r w:rsidRPr="00B52A3E">
        <w:rPr>
          <w:sz w:val="28"/>
          <w:szCs w:val="28"/>
        </w:rPr>
        <w:t xml:space="preserve"> и измен.) </w:t>
      </w:r>
    </w:p>
    <w:p w14:paraId="0F4B7E4E" w14:textId="77777777" w:rsidR="00DB1796" w:rsidRPr="00B52A3E" w:rsidRDefault="00DB1796" w:rsidP="00DB1796">
      <w:pPr>
        <w:tabs>
          <w:tab w:val="right" w:pos="720"/>
          <w:tab w:val="left" w:pos="1134"/>
          <w:tab w:val="num" w:pos="1260"/>
        </w:tabs>
        <w:spacing w:line="360" w:lineRule="auto"/>
        <w:ind w:firstLine="709"/>
        <w:jc w:val="both"/>
        <w:rPr>
          <w:sz w:val="28"/>
          <w:szCs w:val="28"/>
        </w:rPr>
      </w:pPr>
      <w:r w:rsidRPr="00B52A3E">
        <w:rPr>
          <w:sz w:val="28"/>
          <w:szCs w:val="28"/>
        </w:rPr>
        <w:lastRenderedPageBreak/>
        <w:t>7. Постановление Правительства РФ от 25.06.2003 г. №367 «Об утверждении правил проведения арбитражным управляющим финансового анализа»</w:t>
      </w:r>
    </w:p>
    <w:p w14:paraId="3562387F" w14:textId="77777777" w:rsidR="00DB1796" w:rsidRPr="00B52A3E" w:rsidRDefault="00DB1796" w:rsidP="00DB1796">
      <w:pPr>
        <w:pStyle w:val="a5"/>
        <w:tabs>
          <w:tab w:val="left" w:pos="1134"/>
        </w:tabs>
        <w:spacing w:line="360" w:lineRule="auto"/>
        <w:ind w:left="0" w:firstLine="709"/>
        <w:jc w:val="both"/>
      </w:pPr>
      <w:r w:rsidRPr="00B52A3E">
        <w:t xml:space="preserve">Основная литература: </w:t>
      </w:r>
    </w:p>
    <w:p w14:paraId="141E3F86" w14:textId="77777777" w:rsidR="00DB1796" w:rsidRPr="00B52A3E" w:rsidRDefault="00DB1796" w:rsidP="00DB1796">
      <w:pPr>
        <w:pStyle w:val="af0"/>
        <w:numPr>
          <w:ilvl w:val="0"/>
          <w:numId w:val="35"/>
        </w:numPr>
        <w:tabs>
          <w:tab w:val="right" w:pos="720"/>
          <w:tab w:val="left" w:pos="1134"/>
        </w:tabs>
        <w:spacing w:line="360" w:lineRule="auto"/>
        <w:ind w:left="0" w:firstLine="709"/>
        <w:rPr>
          <w:sz w:val="28"/>
          <w:szCs w:val="28"/>
        </w:rPr>
      </w:pPr>
      <w:r w:rsidRPr="00B52A3E">
        <w:rPr>
          <w:sz w:val="28"/>
          <w:szCs w:val="28"/>
        </w:rPr>
        <w:t xml:space="preserve">Брусов П.Н. Финансовый менеджмент. Финансовое планирование [Электронный ресурс]: учеб. пособие для студентов, </w:t>
      </w:r>
      <w:proofErr w:type="spellStart"/>
      <w:r w:rsidRPr="00B52A3E">
        <w:rPr>
          <w:sz w:val="28"/>
          <w:szCs w:val="28"/>
        </w:rPr>
        <w:t>обуч</w:t>
      </w:r>
      <w:proofErr w:type="spellEnd"/>
      <w:r w:rsidRPr="00B52A3E">
        <w:rPr>
          <w:sz w:val="28"/>
          <w:szCs w:val="28"/>
        </w:rPr>
        <w:t xml:space="preserve">. по спец. "Финансы и кредит", "Бух. учет, анализ и аудит" / П.Н. Брусов, Т.В. </w:t>
      </w:r>
      <w:proofErr w:type="gramStart"/>
      <w:r w:rsidRPr="00B52A3E">
        <w:rPr>
          <w:sz w:val="28"/>
          <w:szCs w:val="28"/>
        </w:rPr>
        <w:t>Филатова ;</w:t>
      </w:r>
      <w:proofErr w:type="gramEnd"/>
      <w:r w:rsidRPr="00B52A3E">
        <w:rPr>
          <w:sz w:val="28"/>
          <w:szCs w:val="28"/>
        </w:rPr>
        <w:t xml:space="preserve"> Финуниверситет.— 3-е изд., стер. — </w:t>
      </w:r>
      <w:proofErr w:type="gramStart"/>
      <w:r w:rsidRPr="00B52A3E">
        <w:rPr>
          <w:sz w:val="28"/>
          <w:szCs w:val="28"/>
        </w:rPr>
        <w:t>Москва :</w:t>
      </w:r>
      <w:proofErr w:type="gramEnd"/>
      <w:r w:rsidRPr="00B52A3E">
        <w:rPr>
          <w:sz w:val="28"/>
          <w:szCs w:val="28"/>
        </w:rPr>
        <w:t xml:space="preserve"> </w:t>
      </w:r>
      <w:proofErr w:type="spellStart"/>
      <w:r w:rsidRPr="00B52A3E">
        <w:rPr>
          <w:sz w:val="28"/>
          <w:szCs w:val="28"/>
        </w:rPr>
        <w:t>Кнорус</w:t>
      </w:r>
      <w:proofErr w:type="spellEnd"/>
      <w:r w:rsidRPr="00B52A3E">
        <w:rPr>
          <w:sz w:val="28"/>
          <w:szCs w:val="28"/>
        </w:rPr>
        <w:t xml:space="preserve">, 2016 .— Режим доступа: </w:t>
      </w:r>
      <w:r w:rsidRPr="00B52A3E">
        <w:rPr>
          <w:rStyle w:val="a6"/>
          <w:rFonts w:ascii="Times New Roman" w:hAnsi="Times New Roman" w:cs="Times New Roman"/>
          <w:color w:val="auto"/>
          <w:sz w:val="28"/>
          <w:szCs w:val="28"/>
        </w:rPr>
        <w:t>https://www.book.ru/view3/920554/1</w:t>
      </w:r>
      <w:r w:rsidRPr="00B52A3E">
        <w:rPr>
          <w:sz w:val="28"/>
          <w:szCs w:val="28"/>
        </w:rPr>
        <w:t>.</w:t>
      </w:r>
    </w:p>
    <w:p w14:paraId="6777B3EC" w14:textId="77777777" w:rsidR="00DB1796" w:rsidRPr="00B52A3E" w:rsidRDefault="00DB1796" w:rsidP="00DB1796">
      <w:pPr>
        <w:numPr>
          <w:ilvl w:val="0"/>
          <w:numId w:val="35"/>
        </w:numPr>
        <w:tabs>
          <w:tab w:val="left" w:pos="1134"/>
        </w:tabs>
        <w:spacing w:line="360" w:lineRule="auto"/>
        <w:ind w:left="0" w:firstLine="709"/>
        <w:contextualSpacing/>
        <w:jc w:val="both"/>
        <w:rPr>
          <w:sz w:val="28"/>
          <w:szCs w:val="28"/>
        </w:rPr>
      </w:pPr>
      <w:r w:rsidRPr="00B52A3E">
        <w:rPr>
          <w:sz w:val="28"/>
          <w:szCs w:val="28"/>
        </w:rPr>
        <w:t xml:space="preserve">Стратегические финансы: от теории к практике [Электронный ресурс]: монография / под ред. Г.И. </w:t>
      </w:r>
      <w:proofErr w:type="spellStart"/>
      <w:r w:rsidRPr="00B52A3E">
        <w:rPr>
          <w:rStyle w:val="a6"/>
          <w:rFonts w:ascii="Times New Roman" w:hAnsi="Times New Roman" w:cs="Times New Roman"/>
          <w:color w:val="auto"/>
          <w:sz w:val="28"/>
          <w:szCs w:val="28"/>
        </w:rPr>
        <w:t>Хотинской</w:t>
      </w:r>
      <w:proofErr w:type="spellEnd"/>
      <w:r w:rsidRPr="00B52A3E">
        <w:rPr>
          <w:sz w:val="28"/>
          <w:szCs w:val="28"/>
        </w:rPr>
        <w:t xml:space="preserve"> и Л.И. </w:t>
      </w:r>
      <w:proofErr w:type="spellStart"/>
      <w:r w:rsidRPr="00B52A3E">
        <w:rPr>
          <w:sz w:val="28"/>
          <w:szCs w:val="28"/>
        </w:rPr>
        <w:t>Черниковой</w:t>
      </w:r>
      <w:proofErr w:type="spellEnd"/>
      <w:r w:rsidRPr="00B52A3E">
        <w:rPr>
          <w:sz w:val="28"/>
          <w:szCs w:val="28"/>
        </w:rPr>
        <w:t xml:space="preserve">. – </w:t>
      </w:r>
      <w:proofErr w:type="gramStart"/>
      <w:r w:rsidRPr="00B52A3E">
        <w:rPr>
          <w:sz w:val="28"/>
          <w:szCs w:val="28"/>
        </w:rPr>
        <w:t>Москва :</w:t>
      </w:r>
      <w:proofErr w:type="gramEnd"/>
      <w:r w:rsidRPr="00B52A3E">
        <w:rPr>
          <w:sz w:val="28"/>
          <w:szCs w:val="28"/>
        </w:rPr>
        <w:t xml:space="preserve"> РУСАЙНС, 2017.  – Режим доступа: https://www.book.ru/book/927940</w:t>
      </w:r>
    </w:p>
    <w:p w14:paraId="763E4012" w14:textId="77777777" w:rsidR="00DB1796" w:rsidRPr="00B52A3E" w:rsidRDefault="00DB1796" w:rsidP="00DB1796">
      <w:pPr>
        <w:numPr>
          <w:ilvl w:val="0"/>
          <w:numId w:val="35"/>
        </w:numPr>
        <w:tabs>
          <w:tab w:val="left" w:pos="1134"/>
        </w:tabs>
        <w:spacing w:line="360" w:lineRule="auto"/>
        <w:ind w:left="0" w:firstLine="709"/>
        <w:contextualSpacing/>
        <w:jc w:val="both"/>
        <w:rPr>
          <w:sz w:val="28"/>
          <w:szCs w:val="28"/>
        </w:rPr>
      </w:pPr>
      <w:proofErr w:type="spellStart"/>
      <w:r w:rsidRPr="00B52A3E">
        <w:rPr>
          <w:sz w:val="28"/>
          <w:szCs w:val="28"/>
        </w:rPr>
        <w:t>Хруцкий</w:t>
      </w:r>
      <w:proofErr w:type="spellEnd"/>
      <w:r w:rsidRPr="00B52A3E">
        <w:rPr>
          <w:sz w:val="28"/>
          <w:szCs w:val="28"/>
        </w:rPr>
        <w:t xml:space="preserve"> В.Е. Внутрифирменное бюджетирование. Теория и практика [Электронный ресурс]: учеб. для бакалавриата и магистратуры / В. Е. </w:t>
      </w:r>
      <w:proofErr w:type="spellStart"/>
      <w:r w:rsidRPr="00B52A3E">
        <w:rPr>
          <w:sz w:val="28"/>
          <w:szCs w:val="28"/>
        </w:rPr>
        <w:t>Хруцкий</w:t>
      </w:r>
      <w:proofErr w:type="spellEnd"/>
      <w:r w:rsidRPr="00B52A3E">
        <w:rPr>
          <w:sz w:val="28"/>
          <w:szCs w:val="28"/>
        </w:rPr>
        <w:t xml:space="preserve">, В. В. Гамаюнов. — 3-е изд., </w:t>
      </w:r>
      <w:proofErr w:type="spellStart"/>
      <w:r w:rsidRPr="00B52A3E">
        <w:rPr>
          <w:sz w:val="28"/>
          <w:szCs w:val="28"/>
        </w:rPr>
        <w:t>испр</w:t>
      </w:r>
      <w:proofErr w:type="spellEnd"/>
      <w:r w:rsidRPr="00B52A3E">
        <w:rPr>
          <w:sz w:val="28"/>
          <w:szCs w:val="28"/>
        </w:rPr>
        <w:t xml:space="preserve">. и доп. — </w:t>
      </w:r>
      <w:proofErr w:type="gramStart"/>
      <w:r w:rsidRPr="00B52A3E">
        <w:rPr>
          <w:sz w:val="28"/>
          <w:szCs w:val="28"/>
        </w:rPr>
        <w:t>Москва :</w:t>
      </w:r>
      <w:proofErr w:type="gramEnd"/>
      <w:r w:rsidRPr="00B52A3E">
        <w:rPr>
          <w:sz w:val="28"/>
          <w:szCs w:val="28"/>
        </w:rPr>
        <w:t xml:space="preserve"> </w:t>
      </w:r>
      <w:proofErr w:type="spellStart"/>
      <w:r w:rsidRPr="00B52A3E">
        <w:rPr>
          <w:sz w:val="28"/>
          <w:szCs w:val="28"/>
        </w:rPr>
        <w:t>Юрайт</w:t>
      </w:r>
      <w:proofErr w:type="spellEnd"/>
      <w:r w:rsidRPr="00B52A3E">
        <w:rPr>
          <w:sz w:val="28"/>
          <w:szCs w:val="28"/>
        </w:rPr>
        <w:t xml:space="preserve">, 2018. — Режим доступа: </w:t>
      </w:r>
      <w:hyperlink r:id="rId8" w:history="1">
        <w:r w:rsidRPr="00B52A3E">
          <w:rPr>
            <w:rStyle w:val="a6"/>
            <w:rFonts w:ascii="Times New Roman" w:hAnsi="Times New Roman" w:cs="Times New Roman"/>
            <w:color w:val="auto"/>
            <w:sz w:val="28"/>
            <w:szCs w:val="28"/>
          </w:rPr>
          <w:t>https://www.biblio-online.ru/book/vnutrifirmennoe-byudzhetirovanie-teoriya-i-praktika-423002</w:t>
        </w:r>
      </w:hyperlink>
      <w:r w:rsidRPr="00B52A3E">
        <w:rPr>
          <w:sz w:val="28"/>
          <w:szCs w:val="28"/>
        </w:rPr>
        <w:t>.</w:t>
      </w:r>
    </w:p>
    <w:p w14:paraId="78694719" w14:textId="77777777" w:rsidR="00DB1796" w:rsidRPr="00B52A3E" w:rsidRDefault="00DB1796" w:rsidP="00DB1796">
      <w:pPr>
        <w:pStyle w:val="a5"/>
        <w:tabs>
          <w:tab w:val="left" w:pos="1134"/>
        </w:tabs>
        <w:spacing w:line="360" w:lineRule="auto"/>
        <w:ind w:left="0" w:firstLine="709"/>
        <w:jc w:val="both"/>
      </w:pPr>
      <w:r w:rsidRPr="00B52A3E">
        <w:t xml:space="preserve">Дополнительная литература </w:t>
      </w:r>
    </w:p>
    <w:p w14:paraId="79D97886" w14:textId="77777777" w:rsidR="00DB1796" w:rsidRPr="00B52A3E" w:rsidRDefault="00DB1796" w:rsidP="00DB1796">
      <w:pPr>
        <w:numPr>
          <w:ilvl w:val="0"/>
          <w:numId w:val="36"/>
        </w:numPr>
        <w:tabs>
          <w:tab w:val="left" w:pos="1134"/>
        </w:tabs>
        <w:spacing w:line="360" w:lineRule="auto"/>
        <w:ind w:left="0" w:firstLine="709"/>
        <w:contextualSpacing/>
        <w:jc w:val="both"/>
        <w:rPr>
          <w:sz w:val="28"/>
          <w:szCs w:val="28"/>
        </w:rPr>
      </w:pPr>
      <w:r w:rsidRPr="00B52A3E">
        <w:rPr>
          <w:sz w:val="28"/>
          <w:szCs w:val="28"/>
        </w:rPr>
        <w:t xml:space="preserve">Корпоративные </w:t>
      </w:r>
      <w:proofErr w:type="gramStart"/>
      <w:r w:rsidRPr="00B52A3E">
        <w:rPr>
          <w:sz w:val="28"/>
          <w:szCs w:val="28"/>
        </w:rPr>
        <w:t>финансы :</w:t>
      </w:r>
      <w:proofErr w:type="gramEnd"/>
      <w:r w:rsidRPr="00B52A3E">
        <w:rPr>
          <w:sz w:val="28"/>
          <w:szCs w:val="28"/>
        </w:rPr>
        <w:t xml:space="preserve"> учеб. для </w:t>
      </w:r>
      <w:proofErr w:type="spellStart"/>
      <w:r w:rsidRPr="00B52A3E">
        <w:rPr>
          <w:sz w:val="28"/>
          <w:szCs w:val="28"/>
        </w:rPr>
        <w:t>обуч</w:t>
      </w:r>
      <w:proofErr w:type="spellEnd"/>
      <w:r w:rsidRPr="00B52A3E">
        <w:rPr>
          <w:sz w:val="28"/>
          <w:szCs w:val="28"/>
        </w:rPr>
        <w:t xml:space="preserve">. по </w:t>
      </w:r>
      <w:proofErr w:type="spellStart"/>
      <w:r w:rsidRPr="00B52A3E">
        <w:rPr>
          <w:sz w:val="28"/>
          <w:szCs w:val="28"/>
        </w:rPr>
        <w:t>прогр</w:t>
      </w:r>
      <w:proofErr w:type="spellEnd"/>
      <w:r w:rsidRPr="00B52A3E">
        <w:rPr>
          <w:sz w:val="28"/>
          <w:szCs w:val="28"/>
        </w:rPr>
        <w:t xml:space="preserve">. </w:t>
      </w:r>
      <w:proofErr w:type="spellStart"/>
      <w:r w:rsidRPr="00B52A3E">
        <w:rPr>
          <w:sz w:val="28"/>
          <w:szCs w:val="28"/>
        </w:rPr>
        <w:t>высш</w:t>
      </w:r>
      <w:proofErr w:type="spellEnd"/>
      <w:r w:rsidRPr="00B52A3E">
        <w:rPr>
          <w:sz w:val="28"/>
          <w:szCs w:val="28"/>
        </w:rPr>
        <w:t xml:space="preserve">. образования напр. </w:t>
      </w:r>
      <w:proofErr w:type="spellStart"/>
      <w:r w:rsidRPr="00B52A3E">
        <w:rPr>
          <w:sz w:val="28"/>
          <w:szCs w:val="28"/>
        </w:rPr>
        <w:t>подгот</w:t>
      </w:r>
      <w:proofErr w:type="spellEnd"/>
      <w:r w:rsidRPr="00B52A3E">
        <w:rPr>
          <w:sz w:val="28"/>
          <w:szCs w:val="28"/>
        </w:rPr>
        <w:t>. 38.03.01 "Экономика" (</w:t>
      </w:r>
      <w:proofErr w:type="spellStart"/>
      <w:r w:rsidRPr="00B52A3E">
        <w:rPr>
          <w:sz w:val="28"/>
          <w:szCs w:val="28"/>
        </w:rPr>
        <w:t>квалиф</w:t>
      </w:r>
      <w:proofErr w:type="spellEnd"/>
      <w:r w:rsidRPr="00B52A3E">
        <w:rPr>
          <w:sz w:val="28"/>
          <w:szCs w:val="28"/>
        </w:rPr>
        <w:t xml:space="preserve">. (степень) "бакалавр") / М.А. </w:t>
      </w:r>
      <w:proofErr w:type="spellStart"/>
      <w:r w:rsidRPr="00B52A3E">
        <w:rPr>
          <w:sz w:val="28"/>
          <w:szCs w:val="28"/>
        </w:rPr>
        <w:t>Эскиндаров</w:t>
      </w:r>
      <w:proofErr w:type="spellEnd"/>
      <w:r w:rsidRPr="00B52A3E">
        <w:rPr>
          <w:sz w:val="28"/>
          <w:szCs w:val="28"/>
        </w:rPr>
        <w:t xml:space="preserve"> [и др.]; под ред. М.А. </w:t>
      </w:r>
      <w:proofErr w:type="spellStart"/>
      <w:r w:rsidRPr="00B52A3E">
        <w:rPr>
          <w:sz w:val="28"/>
          <w:szCs w:val="28"/>
        </w:rPr>
        <w:t>Эскиндарова</w:t>
      </w:r>
      <w:proofErr w:type="spellEnd"/>
      <w:r w:rsidRPr="00B52A3E">
        <w:rPr>
          <w:sz w:val="28"/>
          <w:szCs w:val="28"/>
        </w:rPr>
        <w:t xml:space="preserve">, М.А. Федотовой; Финуниверситет. – </w:t>
      </w:r>
      <w:proofErr w:type="gramStart"/>
      <w:r w:rsidRPr="00B52A3E">
        <w:rPr>
          <w:sz w:val="28"/>
          <w:szCs w:val="28"/>
        </w:rPr>
        <w:t>Москва :</w:t>
      </w:r>
      <w:proofErr w:type="gramEnd"/>
      <w:r w:rsidRPr="00B52A3E">
        <w:rPr>
          <w:sz w:val="28"/>
          <w:szCs w:val="28"/>
        </w:rPr>
        <w:t xml:space="preserve"> </w:t>
      </w:r>
      <w:proofErr w:type="spellStart"/>
      <w:r w:rsidRPr="00B52A3E">
        <w:rPr>
          <w:sz w:val="28"/>
          <w:szCs w:val="28"/>
        </w:rPr>
        <w:t>Кнорус</w:t>
      </w:r>
      <w:proofErr w:type="spellEnd"/>
      <w:r w:rsidRPr="00B52A3E">
        <w:rPr>
          <w:sz w:val="28"/>
          <w:szCs w:val="28"/>
        </w:rPr>
        <w:t>, 2018. – Режим доступа:</w:t>
      </w:r>
      <w:r w:rsidRPr="00B52A3E">
        <w:t xml:space="preserve"> </w:t>
      </w:r>
      <w:r w:rsidRPr="00B52A3E">
        <w:rPr>
          <w:sz w:val="28"/>
          <w:szCs w:val="28"/>
        </w:rPr>
        <w:t>https://www.book.ru/book/927958.</w:t>
      </w:r>
    </w:p>
    <w:p w14:paraId="26F1A2FE" w14:textId="77777777" w:rsidR="00DB1796" w:rsidRPr="00B52A3E" w:rsidRDefault="00DB1796" w:rsidP="00DB1796">
      <w:pPr>
        <w:pStyle w:val="af0"/>
        <w:numPr>
          <w:ilvl w:val="0"/>
          <w:numId w:val="36"/>
        </w:numPr>
        <w:tabs>
          <w:tab w:val="right" w:pos="720"/>
          <w:tab w:val="left" w:pos="1134"/>
        </w:tabs>
        <w:spacing w:line="360" w:lineRule="auto"/>
        <w:ind w:left="0" w:firstLine="709"/>
        <w:rPr>
          <w:sz w:val="28"/>
          <w:szCs w:val="28"/>
        </w:rPr>
      </w:pPr>
      <w:r w:rsidRPr="00B52A3E">
        <w:rPr>
          <w:sz w:val="28"/>
          <w:szCs w:val="28"/>
        </w:rPr>
        <w:t xml:space="preserve">Корпоративные финансы: учеб. для студентов вузов, </w:t>
      </w:r>
      <w:proofErr w:type="spellStart"/>
      <w:r w:rsidRPr="00B52A3E">
        <w:rPr>
          <w:sz w:val="28"/>
          <w:szCs w:val="28"/>
        </w:rPr>
        <w:t>обуч</w:t>
      </w:r>
      <w:proofErr w:type="spellEnd"/>
      <w:r w:rsidRPr="00B52A3E">
        <w:rPr>
          <w:sz w:val="28"/>
          <w:szCs w:val="28"/>
        </w:rPr>
        <w:t xml:space="preserve">. по напр. </w:t>
      </w:r>
      <w:proofErr w:type="spellStart"/>
      <w:r w:rsidRPr="00B52A3E">
        <w:rPr>
          <w:sz w:val="28"/>
          <w:szCs w:val="28"/>
        </w:rPr>
        <w:t>подгот</w:t>
      </w:r>
      <w:proofErr w:type="spellEnd"/>
      <w:r w:rsidRPr="00B52A3E">
        <w:rPr>
          <w:sz w:val="28"/>
          <w:szCs w:val="28"/>
        </w:rPr>
        <w:t>. "Экономика" (</w:t>
      </w:r>
      <w:proofErr w:type="spellStart"/>
      <w:r w:rsidRPr="00B52A3E">
        <w:rPr>
          <w:sz w:val="28"/>
          <w:szCs w:val="28"/>
        </w:rPr>
        <w:t>квалиф</w:t>
      </w:r>
      <w:proofErr w:type="spellEnd"/>
      <w:r w:rsidRPr="00B52A3E">
        <w:rPr>
          <w:sz w:val="28"/>
          <w:szCs w:val="28"/>
        </w:rPr>
        <w:t xml:space="preserve">. (степень) "бакалавр") / под ред. Е.И. Шохина; Финуниверситет. — 2-е изд., стер. – Москва: КНОРУС, 2018. – То же [Электронный ресурс]. – Режим доступа: </w:t>
      </w:r>
      <w:r w:rsidRPr="00B52A3E">
        <w:rPr>
          <w:rStyle w:val="a6"/>
          <w:rFonts w:ascii="Times New Roman" w:hAnsi="Times New Roman" w:cs="Times New Roman"/>
          <w:color w:val="auto"/>
          <w:sz w:val="28"/>
          <w:szCs w:val="28"/>
        </w:rPr>
        <w:t>https://www.book.ru/view3/922700/1</w:t>
      </w:r>
      <w:r w:rsidRPr="00B52A3E">
        <w:rPr>
          <w:sz w:val="28"/>
          <w:szCs w:val="28"/>
        </w:rPr>
        <w:t xml:space="preserve">. </w:t>
      </w:r>
    </w:p>
    <w:p w14:paraId="1F06BCEC" w14:textId="77777777" w:rsidR="00DB1796" w:rsidRPr="00B52A3E" w:rsidRDefault="00DB1796" w:rsidP="00DB1796">
      <w:pPr>
        <w:pStyle w:val="af0"/>
        <w:numPr>
          <w:ilvl w:val="0"/>
          <w:numId w:val="36"/>
        </w:numPr>
        <w:tabs>
          <w:tab w:val="left" w:pos="1134"/>
        </w:tabs>
        <w:spacing w:line="360" w:lineRule="auto"/>
        <w:ind w:left="0" w:firstLine="709"/>
        <w:rPr>
          <w:sz w:val="28"/>
          <w:szCs w:val="28"/>
        </w:rPr>
      </w:pPr>
      <w:proofErr w:type="spellStart"/>
      <w:r w:rsidRPr="00B52A3E">
        <w:rPr>
          <w:sz w:val="28"/>
          <w:szCs w:val="28"/>
        </w:rPr>
        <w:t>Бригхем</w:t>
      </w:r>
      <w:proofErr w:type="spellEnd"/>
      <w:r w:rsidRPr="00B52A3E">
        <w:rPr>
          <w:sz w:val="28"/>
          <w:szCs w:val="28"/>
        </w:rPr>
        <w:t xml:space="preserve"> Ю. Финансовый </w:t>
      </w:r>
      <w:proofErr w:type="gramStart"/>
      <w:r w:rsidRPr="00B52A3E">
        <w:rPr>
          <w:sz w:val="28"/>
          <w:szCs w:val="28"/>
        </w:rPr>
        <w:t>менеджмент :</w:t>
      </w:r>
      <w:proofErr w:type="gramEnd"/>
      <w:r w:rsidRPr="00B52A3E">
        <w:rPr>
          <w:sz w:val="28"/>
          <w:szCs w:val="28"/>
        </w:rPr>
        <w:t xml:space="preserve"> пер. с англ. / Ю.Ф. </w:t>
      </w:r>
      <w:proofErr w:type="spellStart"/>
      <w:r w:rsidRPr="00B52A3E">
        <w:rPr>
          <w:sz w:val="28"/>
          <w:szCs w:val="28"/>
        </w:rPr>
        <w:t>Бригхэм</w:t>
      </w:r>
      <w:proofErr w:type="spellEnd"/>
      <w:r w:rsidRPr="00B52A3E">
        <w:rPr>
          <w:sz w:val="28"/>
          <w:szCs w:val="28"/>
        </w:rPr>
        <w:t xml:space="preserve">, М.С. </w:t>
      </w:r>
      <w:proofErr w:type="spellStart"/>
      <w:r w:rsidRPr="00B52A3E">
        <w:rPr>
          <w:sz w:val="28"/>
          <w:szCs w:val="28"/>
        </w:rPr>
        <w:t>Эрхардт</w:t>
      </w:r>
      <w:proofErr w:type="spellEnd"/>
      <w:r w:rsidRPr="00B52A3E">
        <w:rPr>
          <w:sz w:val="28"/>
          <w:szCs w:val="28"/>
        </w:rPr>
        <w:t xml:space="preserve"> .— 10-е изд.— Санкт-Петербург : Питер, 2009. </w:t>
      </w:r>
    </w:p>
    <w:p w14:paraId="608A6A9F" w14:textId="77777777" w:rsidR="00DB1796" w:rsidRPr="00B52A3E" w:rsidRDefault="00DB1796" w:rsidP="00DB1796">
      <w:pPr>
        <w:pStyle w:val="af0"/>
        <w:numPr>
          <w:ilvl w:val="0"/>
          <w:numId w:val="36"/>
        </w:numPr>
        <w:tabs>
          <w:tab w:val="left" w:pos="1134"/>
        </w:tabs>
        <w:spacing w:line="360" w:lineRule="auto"/>
        <w:ind w:left="0" w:firstLine="709"/>
        <w:rPr>
          <w:sz w:val="28"/>
          <w:szCs w:val="28"/>
        </w:rPr>
      </w:pPr>
      <w:r w:rsidRPr="00B52A3E">
        <w:rPr>
          <w:sz w:val="28"/>
          <w:szCs w:val="28"/>
        </w:rPr>
        <w:lastRenderedPageBreak/>
        <w:t xml:space="preserve">Ван </w:t>
      </w:r>
      <w:proofErr w:type="spellStart"/>
      <w:r w:rsidRPr="00B52A3E">
        <w:rPr>
          <w:sz w:val="28"/>
          <w:szCs w:val="28"/>
        </w:rPr>
        <w:t>Хорн</w:t>
      </w:r>
      <w:proofErr w:type="spellEnd"/>
      <w:r w:rsidRPr="00B52A3E">
        <w:rPr>
          <w:sz w:val="28"/>
          <w:szCs w:val="28"/>
        </w:rPr>
        <w:t xml:space="preserve"> Дж. К. Основы финансового менеджмента: пер. с англ. / Дж. К. Ван </w:t>
      </w:r>
      <w:proofErr w:type="spellStart"/>
      <w:r w:rsidRPr="00B52A3E">
        <w:rPr>
          <w:sz w:val="28"/>
          <w:szCs w:val="28"/>
        </w:rPr>
        <w:t>Хорн</w:t>
      </w:r>
      <w:proofErr w:type="spellEnd"/>
      <w:r w:rsidRPr="00B52A3E">
        <w:rPr>
          <w:sz w:val="28"/>
          <w:szCs w:val="28"/>
        </w:rPr>
        <w:t xml:space="preserve">, Дж. М. </w:t>
      </w:r>
      <w:proofErr w:type="spellStart"/>
      <w:proofErr w:type="gramStart"/>
      <w:r w:rsidRPr="00B52A3E">
        <w:rPr>
          <w:sz w:val="28"/>
          <w:szCs w:val="28"/>
        </w:rPr>
        <w:t>Вахович</w:t>
      </w:r>
      <w:proofErr w:type="spellEnd"/>
      <w:r w:rsidRPr="00B52A3E">
        <w:rPr>
          <w:sz w:val="28"/>
          <w:szCs w:val="28"/>
        </w:rPr>
        <w:t>.—</w:t>
      </w:r>
      <w:proofErr w:type="gramEnd"/>
      <w:r w:rsidRPr="00B52A3E">
        <w:rPr>
          <w:sz w:val="28"/>
          <w:szCs w:val="28"/>
        </w:rPr>
        <w:t xml:space="preserve"> 12-е изд. — Москва : Вильямс, 2007.</w:t>
      </w:r>
    </w:p>
    <w:p w14:paraId="39293B24" w14:textId="77777777" w:rsidR="00DB1796" w:rsidRPr="00B52A3E" w:rsidRDefault="00DB1796" w:rsidP="00DB1796">
      <w:pPr>
        <w:pStyle w:val="af0"/>
        <w:numPr>
          <w:ilvl w:val="0"/>
          <w:numId w:val="36"/>
        </w:numPr>
        <w:tabs>
          <w:tab w:val="left" w:pos="1134"/>
        </w:tabs>
        <w:spacing w:line="360" w:lineRule="auto"/>
        <w:ind w:left="0" w:firstLine="709"/>
        <w:rPr>
          <w:sz w:val="28"/>
          <w:szCs w:val="28"/>
        </w:rPr>
      </w:pPr>
      <w:proofErr w:type="spellStart"/>
      <w:r w:rsidRPr="00B52A3E">
        <w:rPr>
          <w:sz w:val="28"/>
          <w:szCs w:val="28"/>
        </w:rPr>
        <w:t>Ивашковская</w:t>
      </w:r>
      <w:proofErr w:type="spellEnd"/>
      <w:r w:rsidRPr="00B52A3E">
        <w:rPr>
          <w:sz w:val="28"/>
          <w:szCs w:val="28"/>
        </w:rPr>
        <w:t xml:space="preserve"> И.В. Финансовые измерения корпоративных стратегий. </w:t>
      </w:r>
      <w:proofErr w:type="spellStart"/>
      <w:r w:rsidRPr="00B52A3E">
        <w:rPr>
          <w:sz w:val="28"/>
          <w:szCs w:val="28"/>
        </w:rPr>
        <w:t>Стейкхолдерский</w:t>
      </w:r>
      <w:proofErr w:type="spellEnd"/>
      <w:r w:rsidRPr="00B52A3E">
        <w:rPr>
          <w:sz w:val="28"/>
          <w:szCs w:val="28"/>
        </w:rPr>
        <w:t xml:space="preserve"> подход: монография.</w:t>
      </w:r>
      <w:r w:rsidRPr="00B52A3E">
        <w:t xml:space="preserve"> </w:t>
      </w:r>
      <w:r w:rsidRPr="00B52A3E">
        <w:rPr>
          <w:sz w:val="28"/>
          <w:szCs w:val="28"/>
        </w:rPr>
        <w:t xml:space="preserve">— 2-е изд., </w:t>
      </w:r>
      <w:proofErr w:type="spellStart"/>
      <w:r w:rsidRPr="00B52A3E">
        <w:rPr>
          <w:sz w:val="28"/>
          <w:szCs w:val="28"/>
        </w:rPr>
        <w:t>перераб</w:t>
      </w:r>
      <w:proofErr w:type="spellEnd"/>
      <w:r w:rsidRPr="00B52A3E">
        <w:rPr>
          <w:sz w:val="28"/>
          <w:szCs w:val="28"/>
        </w:rPr>
        <w:t xml:space="preserve">. и доп. – </w:t>
      </w:r>
      <w:proofErr w:type="gramStart"/>
      <w:r w:rsidRPr="00B52A3E">
        <w:rPr>
          <w:sz w:val="28"/>
          <w:szCs w:val="28"/>
        </w:rPr>
        <w:t>Москва :</w:t>
      </w:r>
      <w:proofErr w:type="gramEnd"/>
      <w:r w:rsidRPr="00B52A3E">
        <w:rPr>
          <w:sz w:val="28"/>
          <w:szCs w:val="28"/>
        </w:rPr>
        <w:t xml:space="preserve"> ИНФРА-М, 2013. –</w:t>
      </w:r>
      <w:r w:rsidRPr="00B52A3E">
        <w:t xml:space="preserve"> </w:t>
      </w:r>
      <w:r w:rsidRPr="00B52A3E">
        <w:rPr>
          <w:sz w:val="28"/>
          <w:szCs w:val="28"/>
        </w:rPr>
        <w:t>То же [Электронный ресурс]. – Режим доступа:</w:t>
      </w:r>
      <w:r w:rsidRPr="00B52A3E">
        <w:t xml:space="preserve"> </w:t>
      </w:r>
      <w:r w:rsidRPr="00B52A3E">
        <w:rPr>
          <w:sz w:val="28"/>
          <w:szCs w:val="28"/>
        </w:rPr>
        <w:t>http://znanium.com/catalog/product/411717.</w:t>
      </w:r>
    </w:p>
    <w:p w14:paraId="7DCEA4B3" w14:textId="77777777" w:rsidR="00DB1796" w:rsidRPr="00B52A3E" w:rsidRDefault="00DB1796" w:rsidP="00DB1796">
      <w:pPr>
        <w:pStyle w:val="af0"/>
        <w:numPr>
          <w:ilvl w:val="0"/>
          <w:numId w:val="36"/>
        </w:numPr>
        <w:tabs>
          <w:tab w:val="left" w:pos="1134"/>
        </w:tabs>
        <w:spacing w:line="360" w:lineRule="auto"/>
        <w:ind w:left="0" w:firstLine="709"/>
        <w:rPr>
          <w:sz w:val="28"/>
          <w:szCs w:val="28"/>
        </w:rPr>
      </w:pPr>
      <w:r w:rsidRPr="00B52A3E">
        <w:rPr>
          <w:sz w:val="28"/>
          <w:szCs w:val="28"/>
        </w:rPr>
        <w:t>Ковалев В.В. Финансовый менеджмент. Конспект лекций с задачами и тестами: учеб. пособие / В.В. Ковалев, Вит. В. Ковалев. – Москва: Проспект, 2014.</w:t>
      </w:r>
    </w:p>
    <w:p w14:paraId="7B9151F2" w14:textId="77777777" w:rsidR="00DB1796" w:rsidRPr="00B52A3E" w:rsidRDefault="00DB1796" w:rsidP="00DB1796">
      <w:pPr>
        <w:pStyle w:val="af0"/>
        <w:numPr>
          <w:ilvl w:val="0"/>
          <w:numId w:val="36"/>
        </w:numPr>
        <w:tabs>
          <w:tab w:val="left" w:pos="1134"/>
        </w:tabs>
        <w:spacing w:line="360" w:lineRule="auto"/>
        <w:ind w:left="0" w:firstLine="709"/>
        <w:rPr>
          <w:sz w:val="28"/>
          <w:szCs w:val="28"/>
        </w:rPr>
      </w:pPr>
      <w:proofErr w:type="spellStart"/>
      <w:r w:rsidRPr="00B52A3E">
        <w:rPr>
          <w:bCs/>
          <w:sz w:val="28"/>
          <w:szCs w:val="28"/>
        </w:rPr>
        <w:t>Коупленд</w:t>
      </w:r>
      <w:proofErr w:type="spellEnd"/>
      <w:r w:rsidRPr="00B52A3E">
        <w:rPr>
          <w:bCs/>
          <w:sz w:val="28"/>
          <w:szCs w:val="28"/>
        </w:rPr>
        <w:t xml:space="preserve"> Т.</w:t>
      </w:r>
      <w:r w:rsidRPr="00B52A3E">
        <w:rPr>
          <w:sz w:val="28"/>
          <w:szCs w:val="28"/>
        </w:rPr>
        <w:t xml:space="preserve"> Стоимость компаний: Оценка и </w:t>
      </w:r>
      <w:proofErr w:type="gramStart"/>
      <w:r w:rsidRPr="00B52A3E">
        <w:rPr>
          <w:sz w:val="28"/>
          <w:szCs w:val="28"/>
        </w:rPr>
        <w:t>управление :</w:t>
      </w:r>
      <w:proofErr w:type="gramEnd"/>
      <w:r w:rsidRPr="00B52A3E">
        <w:rPr>
          <w:sz w:val="28"/>
          <w:szCs w:val="28"/>
        </w:rPr>
        <w:t xml:space="preserve"> пер . с англ. / Т. </w:t>
      </w:r>
      <w:proofErr w:type="spellStart"/>
      <w:r w:rsidRPr="00B52A3E">
        <w:rPr>
          <w:sz w:val="28"/>
          <w:szCs w:val="28"/>
        </w:rPr>
        <w:t>Коупленд</w:t>
      </w:r>
      <w:proofErr w:type="spellEnd"/>
      <w:r w:rsidRPr="00B52A3E">
        <w:rPr>
          <w:sz w:val="28"/>
          <w:szCs w:val="28"/>
        </w:rPr>
        <w:t xml:space="preserve">, Т. </w:t>
      </w:r>
      <w:proofErr w:type="spellStart"/>
      <w:r w:rsidRPr="00B52A3E">
        <w:rPr>
          <w:sz w:val="28"/>
          <w:szCs w:val="28"/>
        </w:rPr>
        <w:t>Коллер</w:t>
      </w:r>
      <w:proofErr w:type="spellEnd"/>
      <w:r w:rsidRPr="00B52A3E">
        <w:rPr>
          <w:sz w:val="28"/>
          <w:szCs w:val="28"/>
        </w:rPr>
        <w:t xml:space="preserve">, Д. </w:t>
      </w:r>
      <w:proofErr w:type="spellStart"/>
      <w:r w:rsidRPr="00B52A3E">
        <w:rPr>
          <w:sz w:val="28"/>
          <w:szCs w:val="28"/>
        </w:rPr>
        <w:t>Муррин</w:t>
      </w:r>
      <w:proofErr w:type="spellEnd"/>
      <w:r w:rsidRPr="00B52A3E">
        <w:rPr>
          <w:sz w:val="28"/>
          <w:szCs w:val="28"/>
        </w:rPr>
        <w:t>.— 3-е изд. — Москва : Олимп-Бизнес, 2008.</w:t>
      </w:r>
    </w:p>
    <w:p w14:paraId="1101B8E9" w14:textId="77777777" w:rsidR="00DB1796" w:rsidRPr="00B52A3E" w:rsidRDefault="00DB1796" w:rsidP="00DB1796">
      <w:pPr>
        <w:pStyle w:val="af0"/>
        <w:numPr>
          <w:ilvl w:val="0"/>
          <w:numId w:val="36"/>
        </w:numPr>
        <w:tabs>
          <w:tab w:val="left" w:pos="1134"/>
        </w:tabs>
        <w:spacing w:line="360" w:lineRule="auto"/>
        <w:ind w:left="0" w:firstLine="709"/>
        <w:rPr>
          <w:sz w:val="28"/>
          <w:szCs w:val="28"/>
        </w:rPr>
      </w:pPr>
      <w:r w:rsidRPr="00B52A3E">
        <w:rPr>
          <w:sz w:val="28"/>
          <w:szCs w:val="28"/>
        </w:rPr>
        <w:t xml:space="preserve">Финансовое планирование в </w:t>
      </w:r>
      <w:proofErr w:type="gramStart"/>
      <w:r w:rsidRPr="00B52A3E">
        <w:rPr>
          <w:sz w:val="28"/>
          <w:szCs w:val="28"/>
        </w:rPr>
        <w:t>организациях :</w:t>
      </w:r>
      <w:proofErr w:type="gramEnd"/>
      <w:r w:rsidRPr="00B52A3E">
        <w:rPr>
          <w:sz w:val="28"/>
          <w:szCs w:val="28"/>
        </w:rPr>
        <w:t xml:space="preserve"> учеб. для напр. бакалавриата "Экономика" / С.В. Большаков [и др.] ; под ред. Л.Г. </w:t>
      </w:r>
      <w:proofErr w:type="spellStart"/>
      <w:r w:rsidRPr="00B52A3E">
        <w:rPr>
          <w:sz w:val="28"/>
          <w:szCs w:val="28"/>
        </w:rPr>
        <w:t>Паштовой</w:t>
      </w:r>
      <w:proofErr w:type="spellEnd"/>
      <w:r w:rsidRPr="00B52A3E">
        <w:rPr>
          <w:sz w:val="28"/>
          <w:szCs w:val="28"/>
        </w:rPr>
        <w:t xml:space="preserve"> ; Финуниверситет.— Москва : </w:t>
      </w:r>
      <w:proofErr w:type="spellStart"/>
      <w:r w:rsidRPr="00B52A3E">
        <w:rPr>
          <w:sz w:val="28"/>
          <w:szCs w:val="28"/>
        </w:rPr>
        <w:t>Кнорус</w:t>
      </w:r>
      <w:proofErr w:type="spellEnd"/>
      <w:r w:rsidRPr="00B52A3E">
        <w:rPr>
          <w:sz w:val="28"/>
          <w:szCs w:val="28"/>
        </w:rPr>
        <w:t xml:space="preserve">, 2019. — То же [Электронный ресурс]. – Режим доступа: </w:t>
      </w:r>
      <w:r w:rsidRPr="00B52A3E">
        <w:rPr>
          <w:rStyle w:val="a6"/>
          <w:rFonts w:ascii="Times New Roman" w:hAnsi="Times New Roman" w:cs="Times New Roman"/>
          <w:color w:val="auto"/>
          <w:sz w:val="28"/>
          <w:szCs w:val="28"/>
        </w:rPr>
        <w:t>https://www.book.ru/view3/930018/1</w:t>
      </w:r>
      <w:r w:rsidRPr="00B52A3E">
        <w:rPr>
          <w:sz w:val="28"/>
          <w:szCs w:val="28"/>
        </w:rPr>
        <w:t xml:space="preserve">. </w:t>
      </w:r>
    </w:p>
    <w:p w14:paraId="7A24E46D" w14:textId="77777777" w:rsidR="002679F3" w:rsidRPr="00B52A3E" w:rsidRDefault="002679F3" w:rsidP="00B07308">
      <w:pPr>
        <w:pStyle w:val="1"/>
        <w:tabs>
          <w:tab w:val="right" w:leader="dot" w:pos="9480"/>
        </w:tabs>
        <w:spacing w:line="360" w:lineRule="auto"/>
        <w:ind w:firstLine="709"/>
        <w:jc w:val="both"/>
      </w:pPr>
      <w:bookmarkStart w:id="27" w:name="_Toc34732559"/>
      <w:r w:rsidRPr="00B52A3E">
        <w:t>9. Перечень ресурсов информационно-телекоммуникационной сети «Интернет», необходимых для освоения дисциплины</w:t>
      </w:r>
      <w:bookmarkEnd w:id="27"/>
      <w:r w:rsidRPr="00B52A3E">
        <w:t xml:space="preserve"> </w:t>
      </w:r>
    </w:p>
    <w:p w14:paraId="509F50C2" w14:textId="397C8C73" w:rsidR="002679F3" w:rsidRPr="00B52A3E" w:rsidRDefault="002679F3" w:rsidP="00A35E26">
      <w:pPr>
        <w:pStyle w:val="a5"/>
        <w:spacing w:line="360" w:lineRule="auto"/>
        <w:ind w:left="0" w:firstLine="709"/>
        <w:jc w:val="both"/>
        <w:rPr>
          <w:sz w:val="28"/>
          <w:szCs w:val="28"/>
        </w:rPr>
      </w:pPr>
      <w:r w:rsidRPr="00B52A3E">
        <w:rPr>
          <w:sz w:val="28"/>
          <w:szCs w:val="28"/>
        </w:rPr>
        <w:t>Базы данных, информационно-справочные и поисковые системы</w:t>
      </w:r>
    </w:p>
    <w:p w14:paraId="6A2FF23A" w14:textId="47BB8D5A"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9" w:history="1">
        <w:r w:rsidR="002679F3" w:rsidRPr="00B52A3E">
          <w:rPr>
            <w:rStyle w:val="a6"/>
            <w:rFonts w:ascii="Times New Roman" w:hAnsi="Times New Roman" w:cs="Times New Roman"/>
            <w:color w:val="auto"/>
            <w:sz w:val="28"/>
            <w:szCs w:val="28"/>
          </w:rPr>
          <w:t>www.cbr.ru</w:t>
        </w:r>
      </w:hyperlink>
      <w:r w:rsidR="00A0592B" w:rsidRPr="00B52A3E">
        <w:rPr>
          <w:sz w:val="28"/>
          <w:szCs w:val="28"/>
        </w:rPr>
        <w:t xml:space="preserve"> – официальный сайт Банка России</w:t>
      </w:r>
      <w:r w:rsidR="00947B94" w:rsidRPr="00B52A3E">
        <w:rPr>
          <w:sz w:val="28"/>
          <w:szCs w:val="28"/>
        </w:rPr>
        <w:t>.</w:t>
      </w:r>
      <w:r w:rsidR="00A0592B" w:rsidRPr="00B52A3E">
        <w:rPr>
          <w:sz w:val="28"/>
          <w:szCs w:val="28"/>
        </w:rPr>
        <w:t xml:space="preserve"> </w:t>
      </w:r>
    </w:p>
    <w:p w14:paraId="09D6922F" w14:textId="6FEF9E89"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10" w:history="1">
        <w:r w:rsidR="002679F3" w:rsidRPr="00B52A3E">
          <w:rPr>
            <w:rStyle w:val="a6"/>
            <w:rFonts w:ascii="Times New Roman" w:hAnsi="Times New Roman" w:cs="Times New Roman"/>
            <w:color w:val="auto"/>
            <w:sz w:val="28"/>
            <w:szCs w:val="28"/>
          </w:rPr>
          <w:t>www.gks.ru</w:t>
        </w:r>
      </w:hyperlink>
      <w:r w:rsidR="00A0592B" w:rsidRPr="00B52A3E">
        <w:rPr>
          <w:sz w:val="28"/>
          <w:szCs w:val="28"/>
        </w:rPr>
        <w:t xml:space="preserve"> – официальный сайт Федеральной службы госуда</w:t>
      </w:r>
      <w:r w:rsidR="00947B94" w:rsidRPr="00B52A3E">
        <w:rPr>
          <w:sz w:val="28"/>
          <w:szCs w:val="28"/>
        </w:rPr>
        <w:t>рственной статистики (Росстата).</w:t>
      </w:r>
    </w:p>
    <w:p w14:paraId="68D69A8E" w14:textId="4CD5282D"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11" w:history="1">
        <w:r w:rsidR="002679F3" w:rsidRPr="00B52A3E">
          <w:rPr>
            <w:rStyle w:val="a6"/>
            <w:rFonts w:ascii="Times New Roman" w:hAnsi="Times New Roman" w:cs="Times New Roman"/>
            <w:color w:val="auto"/>
            <w:sz w:val="28"/>
            <w:szCs w:val="28"/>
          </w:rPr>
          <w:t>www.minfin.ru</w:t>
        </w:r>
      </w:hyperlink>
      <w:r w:rsidR="00A0592B" w:rsidRPr="00B52A3E">
        <w:rPr>
          <w:sz w:val="28"/>
          <w:szCs w:val="28"/>
        </w:rPr>
        <w:t xml:space="preserve"> - официальный сайт Министерства финансов РФ. </w:t>
      </w:r>
    </w:p>
    <w:p w14:paraId="6804C8E4" w14:textId="42DA6687"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12" w:history="1">
        <w:r w:rsidR="002679F3" w:rsidRPr="00B52A3E">
          <w:rPr>
            <w:rStyle w:val="a6"/>
            <w:rFonts w:ascii="Times New Roman" w:hAnsi="Times New Roman" w:cs="Times New Roman"/>
            <w:color w:val="auto"/>
            <w:sz w:val="28"/>
            <w:szCs w:val="28"/>
          </w:rPr>
          <w:t>www.micex.ru</w:t>
        </w:r>
      </w:hyperlink>
      <w:r w:rsidR="002679F3" w:rsidRPr="00B52A3E">
        <w:rPr>
          <w:sz w:val="28"/>
          <w:szCs w:val="28"/>
        </w:rPr>
        <w:t xml:space="preserve"> - официальный сайт Московской биржи.</w:t>
      </w:r>
    </w:p>
    <w:p w14:paraId="49A28DA2" w14:textId="77777777" w:rsidR="00947B94" w:rsidRPr="00B52A3E" w:rsidRDefault="00402D32" w:rsidP="00947B94">
      <w:pPr>
        <w:pStyle w:val="af0"/>
        <w:widowControl w:val="0"/>
        <w:numPr>
          <w:ilvl w:val="0"/>
          <w:numId w:val="38"/>
        </w:numPr>
        <w:tabs>
          <w:tab w:val="right" w:pos="720"/>
          <w:tab w:val="num" w:pos="1260"/>
        </w:tabs>
        <w:autoSpaceDE w:val="0"/>
        <w:autoSpaceDN w:val="0"/>
        <w:adjustRightInd w:val="0"/>
        <w:spacing w:line="360" w:lineRule="auto"/>
        <w:ind w:left="714" w:hanging="357"/>
        <w:rPr>
          <w:sz w:val="28"/>
          <w:szCs w:val="28"/>
        </w:rPr>
      </w:pPr>
      <w:hyperlink r:id="rId13" w:history="1">
        <w:r w:rsidR="002679F3" w:rsidRPr="00B52A3E">
          <w:rPr>
            <w:rStyle w:val="a6"/>
            <w:rFonts w:ascii="Times New Roman" w:hAnsi="Times New Roman" w:cs="Times New Roman"/>
            <w:color w:val="auto"/>
            <w:sz w:val="28"/>
            <w:szCs w:val="28"/>
          </w:rPr>
          <w:t>www.rbk.ru</w:t>
        </w:r>
      </w:hyperlink>
      <w:r w:rsidR="002679F3" w:rsidRPr="00B52A3E">
        <w:rPr>
          <w:sz w:val="28"/>
          <w:szCs w:val="28"/>
        </w:rPr>
        <w:t xml:space="preserve"> </w:t>
      </w:r>
      <w:r w:rsidR="00A0592B" w:rsidRPr="00B52A3E">
        <w:rPr>
          <w:sz w:val="28"/>
          <w:szCs w:val="28"/>
        </w:rPr>
        <w:t xml:space="preserve">– официальный сайт информационного </w:t>
      </w:r>
      <w:r w:rsidR="00947B94" w:rsidRPr="00B52A3E">
        <w:rPr>
          <w:sz w:val="28"/>
          <w:szCs w:val="28"/>
        </w:rPr>
        <w:t>агентства «</w:t>
      </w:r>
      <w:proofErr w:type="spellStart"/>
      <w:r w:rsidR="00947B94" w:rsidRPr="00B52A3E">
        <w:rPr>
          <w:sz w:val="28"/>
          <w:szCs w:val="28"/>
        </w:rPr>
        <w:t>РосБизнесКонсалтинг</w:t>
      </w:r>
      <w:proofErr w:type="spellEnd"/>
      <w:r w:rsidR="00947B94" w:rsidRPr="00B52A3E">
        <w:rPr>
          <w:sz w:val="28"/>
          <w:szCs w:val="28"/>
        </w:rPr>
        <w:t>».</w:t>
      </w:r>
    </w:p>
    <w:p w14:paraId="491F0BBD" w14:textId="70AA2035" w:rsidR="00947B94" w:rsidRPr="00B52A3E" w:rsidRDefault="00402D32" w:rsidP="00947B94">
      <w:pPr>
        <w:pStyle w:val="af0"/>
        <w:widowControl w:val="0"/>
        <w:numPr>
          <w:ilvl w:val="0"/>
          <w:numId w:val="38"/>
        </w:numPr>
        <w:tabs>
          <w:tab w:val="right" w:pos="720"/>
          <w:tab w:val="num" w:pos="1260"/>
        </w:tabs>
        <w:autoSpaceDE w:val="0"/>
        <w:autoSpaceDN w:val="0"/>
        <w:adjustRightInd w:val="0"/>
        <w:spacing w:line="360" w:lineRule="auto"/>
        <w:ind w:left="714" w:hanging="357"/>
        <w:rPr>
          <w:sz w:val="28"/>
          <w:szCs w:val="28"/>
        </w:rPr>
      </w:pPr>
      <w:hyperlink r:id="rId14" w:history="1">
        <w:r w:rsidR="00947B94" w:rsidRPr="00B52A3E">
          <w:rPr>
            <w:rStyle w:val="a6"/>
            <w:rFonts w:ascii="Times New Roman" w:hAnsi="Times New Roman" w:cs="Times New Roman"/>
            <w:color w:val="auto"/>
            <w:sz w:val="28"/>
            <w:szCs w:val="28"/>
          </w:rPr>
          <w:t>http://www.consultant.ru/</w:t>
        </w:r>
      </w:hyperlink>
      <w:r w:rsidR="00947B94" w:rsidRPr="00B52A3E">
        <w:rPr>
          <w:sz w:val="28"/>
          <w:szCs w:val="28"/>
        </w:rPr>
        <w:t xml:space="preserve"> - справочная правовая система «Консультант-Плюс».</w:t>
      </w:r>
    </w:p>
    <w:p w14:paraId="2DA024F0" w14:textId="77777777" w:rsidR="0016087B"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15" w:history="1">
        <w:r w:rsidR="002679F3" w:rsidRPr="00B52A3E">
          <w:rPr>
            <w:rStyle w:val="a6"/>
            <w:rFonts w:ascii="Times New Roman" w:hAnsi="Times New Roman" w:cs="Times New Roman"/>
            <w:color w:val="auto"/>
            <w:sz w:val="28"/>
            <w:szCs w:val="28"/>
          </w:rPr>
          <w:t>http://www.cbonds.ru/</w:t>
        </w:r>
      </w:hyperlink>
      <w:r w:rsidR="002679F3" w:rsidRPr="00B52A3E">
        <w:rPr>
          <w:sz w:val="28"/>
          <w:szCs w:val="28"/>
        </w:rPr>
        <w:t xml:space="preserve"> - официальный сайт Информационного агентства </w:t>
      </w:r>
      <w:proofErr w:type="spellStart"/>
      <w:r w:rsidR="002679F3" w:rsidRPr="00B52A3E">
        <w:rPr>
          <w:sz w:val="28"/>
          <w:szCs w:val="28"/>
        </w:rPr>
        <w:t>Cbonds</w:t>
      </w:r>
      <w:proofErr w:type="spellEnd"/>
      <w:r w:rsidR="002679F3" w:rsidRPr="00B52A3E">
        <w:rPr>
          <w:sz w:val="28"/>
          <w:szCs w:val="28"/>
        </w:rPr>
        <w:t>.</w:t>
      </w:r>
    </w:p>
    <w:p w14:paraId="2A9A70C6" w14:textId="25CC6735"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16" w:history="1">
        <w:r w:rsidR="002679F3" w:rsidRPr="00B52A3E">
          <w:rPr>
            <w:rStyle w:val="a6"/>
            <w:rFonts w:ascii="Times New Roman" w:hAnsi="Times New Roman" w:cs="Times New Roman"/>
            <w:color w:val="auto"/>
            <w:sz w:val="28"/>
            <w:szCs w:val="28"/>
          </w:rPr>
          <w:t>http://elib.fa.ru/(http://library.fa.ru/files/elibfa.pdf)</w:t>
        </w:r>
      </w:hyperlink>
      <w:r w:rsidR="002679F3" w:rsidRPr="00B52A3E">
        <w:rPr>
          <w:sz w:val="28"/>
          <w:szCs w:val="28"/>
        </w:rPr>
        <w:t xml:space="preserve"> - электронная библиотека Финансового университета (ЭБ).</w:t>
      </w:r>
    </w:p>
    <w:p w14:paraId="5DA7872E" w14:textId="560548CE"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17" w:history="1">
        <w:r w:rsidR="002679F3" w:rsidRPr="00B52A3E">
          <w:rPr>
            <w:rStyle w:val="a6"/>
            <w:rFonts w:ascii="Times New Roman" w:hAnsi="Times New Roman" w:cs="Times New Roman"/>
            <w:color w:val="auto"/>
            <w:sz w:val="28"/>
            <w:szCs w:val="28"/>
          </w:rPr>
          <w:t>http://www.book.ru</w:t>
        </w:r>
      </w:hyperlink>
      <w:r w:rsidR="002679F3" w:rsidRPr="00B52A3E">
        <w:rPr>
          <w:sz w:val="28"/>
          <w:szCs w:val="28"/>
        </w:rPr>
        <w:t xml:space="preserve"> -</w:t>
      </w:r>
      <w:r w:rsidR="00A0592B" w:rsidRPr="00B52A3E">
        <w:rPr>
          <w:sz w:val="28"/>
          <w:szCs w:val="28"/>
        </w:rPr>
        <w:t xml:space="preserve"> </w:t>
      </w:r>
      <w:r w:rsidR="002679F3" w:rsidRPr="00B52A3E">
        <w:rPr>
          <w:sz w:val="28"/>
          <w:szCs w:val="28"/>
        </w:rPr>
        <w:t>электронно-библиотечная система BOOK.RU.</w:t>
      </w:r>
    </w:p>
    <w:p w14:paraId="5D1CAEDD" w14:textId="17FA3522"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18" w:history="1">
        <w:r w:rsidR="002679F3" w:rsidRPr="00B52A3E">
          <w:rPr>
            <w:rStyle w:val="a6"/>
            <w:rFonts w:ascii="Times New Roman" w:hAnsi="Times New Roman" w:cs="Times New Roman"/>
            <w:color w:val="auto"/>
            <w:sz w:val="28"/>
            <w:szCs w:val="28"/>
          </w:rPr>
          <w:t>http://biblioclub.ru/</w:t>
        </w:r>
      </w:hyperlink>
      <w:r w:rsidR="002679F3" w:rsidRPr="00B52A3E">
        <w:rPr>
          <w:sz w:val="28"/>
          <w:szCs w:val="28"/>
        </w:rPr>
        <w:t xml:space="preserve"> - электронно-библиотечная система «Университетская библиотека ОНЛАЙН».</w:t>
      </w:r>
    </w:p>
    <w:p w14:paraId="78BC678F" w14:textId="1691196E"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19" w:history="1">
        <w:r w:rsidR="002679F3" w:rsidRPr="00B52A3E">
          <w:rPr>
            <w:rStyle w:val="a6"/>
            <w:rFonts w:ascii="Times New Roman" w:hAnsi="Times New Roman" w:cs="Times New Roman"/>
            <w:color w:val="auto"/>
            <w:sz w:val="28"/>
            <w:szCs w:val="28"/>
          </w:rPr>
          <w:t>http://www.znanium.com</w:t>
        </w:r>
      </w:hyperlink>
      <w:r w:rsidR="002679F3" w:rsidRPr="00B52A3E">
        <w:rPr>
          <w:sz w:val="28"/>
          <w:szCs w:val="28"/>
        </w:rPr>
        <w:t xml:space="preserve"> - электронно-библиотечная система </w:t>
      </w:r>
      <w:proofErr w:type="spellStart"/>
      <w:r w:rsidR="002679F3" w:rsidRPr="00B52A3E">
        <w:rPr>
          <w:sz w:val="28"/>
          <w:szCs w:val="28"/>
        </w:rPr>
        <w:t>Znanium</w:t>
      </w:r>
      <w:proofErr w:type="spellEnd"/>
      <w:r w:rsidR="002679F3" w:rsidRPr="00B52A3E">
        <w:rPr>
          <w:sz w:val="28"/>
          <w:szCs w:val="28"/>
        </w:rPr>
        <w:t>.</w:t>
      </w:r>
    </w:p>
    <w:p w14:paraId="4695DE89" w14:textId="58A81996" w:rsidR="002679F3" w:rsidRPr="00B52A3E" w:rsidRDefault="00402D32" w:rsidP="00947B94">
      <w:pPr>
        <w:pStyle w:val="af0"/>
        <w:numPr>
          <w:ilvl w:val="0"/>
          <w:numId w:val="38"/>
        </w:numPr>
        <w:tabs>
          <w:tab w:val="right" w:pos="720"/>
          <w:tab w:val="num" w:pos="1260"/>
        </w:tabs>
        <w:spacing w:line="360" w:lineRule="auto"/>
        <w:ind w:left="714" w:hanging="357"/>
        <w:rPr>
          <w:sz w:val="28"/>
          <w:szCs w:val="28"/>
        </w:rPr>
      </w:pPr>
      <w:hyperlink r:id="rId20" w:history="1">
        <w:r w:rsidR="002679F3" w:rsidRPr="00B52A3E">
          <w:rPr>
            <w:rStyle w:val="a6"/>
            <w:rFonts w:ascii="Times New Roman" w:hAnsi="Times New Roman" w:cs="Times New Roman"/>
            <w:color w:val="auto"/>
            <w:sz w:val="28"/>
            <w:szCs w:val="28"/>
          </w:rPr>
          <w:t>https://www.biblio-online.ru/</w:t>
        </w:r>
      </w:hyperlink>
      <w:r w:rsidR="00A0592B" w:rsidRPr="00B52A3E">
        <w:rPr>
          <w:sz w:val="28"/>
          <w:szCs w:val="28"/>
        </w:rPr>
        <w:t xml:space="preserve"> </w:t>
      </w:r>
      <w:r w:rsidR="002679F3" w:rsidRPr="00B52A3E">
        <w:rPr>
          <w:sz w:val="28"/>
          <w:szCs w:val="28"/>
        </w:rPr>
        <w:t>- электронно-библиотечная система издательства «ЮРАЙТ».</w:t>
      </w:r>
    </w:p>
    <w:p w14:paraId="4DE1E1CA" w14:textId="417FDC27" w:rsidR="00A0592B" w:rsidRPr="00B52A3E" w:rsidRDefault="00402D32" w:rsidP="00947B94">
      <w:pPr>
        <w:pStyle w:val="af0"/>
        <w:numPr>
          <w:ilvl w:val="0"/>
          <w:numId w:val="38"/>
        </w:numPr>
        <w:tabs>
          <w:tab w:val="right" w:pos="720"/>
          <w:tab w:val="num" w:pos="1260"/>
        </w:tabs>
        <w:spacing w:line="360" w:lineRule="auto"/>
        <w:ind w:left="714" w:hanging="357"/>
        <w:rPr>
          <w:bCs/>
          <w:sz w:val="28"/>
          <w:szCs w:val="28"/>
        </w:rPr>
      </w:pPr>
      <w:hyperlink r:id="rId21" w:history="1">
        <w:r w:rsidR="002679F3" w:rsidRPr="00B52A3E">
          <w:rPr>
            <w:rStyle w:val="a6"/>
            <w:rFonts w:ascii="Times New Roman" w:hAnsi="Times New Roman" w:cs="Times New Roman"/>
            <w:color w:val="auto"/>
            <w:sz w:val="28"/>
            <w:szCs w:val="28"/>
          </w:rPr>
          <w:t>http://elibrary.ru</w:t>
        </w:r>
      </w:hyperlink>
      <w:r w:rsidR="002679F3" w:rsidRPr="00B52A3E">
        <w:rPr>
          <w:sz w:val="28"/>
          <w:szCs w:val="28"/>
        </w:rPr>
        <w:t xml:space="preserve"> - научная электронная библиотека eLibrary.ru.</w:t>
      </w:r>
    </w:p>
    <w:p w14:paraId="6A58B270" w14:textId="310B30CD" w:rsidR="004A275D" w:rsidRPr="00B52A3E" w:rsidRDefault="00B07308" w:rsidP="00B07308">
      <w:pPr>
        <w:pStyle w:val="1"/>
        <w:tabs>
          <w:tab w:val="right" w:leader="dot" w:pos="9480"/>
        </w:tabs>
        <w:spacing w:line="360" w:lineRule="auto"/>
        <w:ind w:firstLine="709"/>
        <w:jc w:val="both"/>
      </w:pPr>
      <w:bookmarkStart w:id="28" w:name="_Toc34732560"/>
      <w:r w:rsidRPr="00B52A3E">
        <w:t>10.</w:t>
      </w:r>
      <w:r w:rsidR="004A275D" w:rsidRPr="00B52A3E">
        <w:t>Методические указания для обучающихся по освоению дисциплины</w:t>
      </w:r>
      <w:bookmarkEnd w:id="28"/>
      <w:r w:rsidR="004A275D" w:rsidRPr="00B52A3E">
        <w:t xml:space="preserve"> </w:t>
      </w:r>
    </w:p>
    <w:p w14:paraId="79FC6DA1" w14:textId="5D20043E" w:rsidR="003355B6" w:rsidRPr="00B52A3E" w:rsidRDefault="004A275D" w:rsidP="003355B6">
      <w:pPr>
        <w:keepNext/>
        <w:widowControl w:val="0"/>
        <w:autoSpaceDE w:val="0"/>
        <w:autoSpaceDN w:val="0"/>
        <w:adjustRightInd w:val="0"/>
        <w:spacing w:line="360" w:lineRule="auto"/>
        <w:ind w:firstLine="709"/>
        <w:jc w:val="both"/>
        <w:rPr>
          <w:sz w:val="28"/>
          <w:szCs w:val="28"/>
        </w:rPr>
      </w:pPr>
      <w:r w:rsidRPr="00B52A3E">
        <w:rPr>
          <w:sz w:val="28"/>
          <w:szCs w:val="28"/>
        </w:rPr>
        <w:t xml:space="preserve">Методические указания для обучающихся по освоению дисциплины утверждены Приказом Финансового университета от 10.04.2014 №0611/о «Об утверждении Положений о реферате, эссе, контрольной работе, домашнем творческом задании студента по дисциплине (модулю)» и представлены на </w:t>
      </w:r>
      <w:r w:rsidR="003355B6" w:rsidRPr="00B52A3E">
        <w:rPr>
          <w:sz w:val="28"/>
          <w:szCs w:val="28"/>
        </w:rPr>
        <w:t xml:space="preserve">информационно-образовательном </w:t>
      </w:r>
      <w:r w:rsidRPr="00B52A3E">
        <w:rPr>
          <w:sz w:val="28"/>
          <w:szCs w:val="28"/>
        </w:rPr>
        <w:t>портале (</w:t>
      </w:r>
      <w:r w:rsidR="003355B6" w:rsidRPr="00B52A3E">
        <w:rPr>
          <w:sz w:val="28"/>
          <w:szCs w:val="28"/>
        </w:rPr>
        <w:t>http://www.fa.ru/univer/DocLib/Организация%20учебного% 20процесса/Нормативные%20документы%20по%20самостоятельной%20работеПриказ% 20№0611_о%20от%2001.04.2014.PDF).</w:t>
      </w:r>
    </w:p>
    <w:p w14:paraId="04F5479F" w14:textId="5725985A" w:rsidR="00651D76" w:rsidRPr="00B52A3E" w:rsidRDefault="004A275D" w:rsidP="00B52A3E">
      <w:pPr>
        <w:pStyle w:val="1"/>
        <w:keepNext w:val="0"/>
        <w:widowControl w:val="0"/>
        <w:tabs>
          <w:tab w:val="right" w:leader="dot" w:pos="9480"/>
        </w:tabs>
        <w:spacing w:line="360" w:lineRule="auto"/>
        <w:ind w:firstLine="709"/>
        <w:jc w:val="both"/>
      </w:pPr>
      <w:bookmarkStart w:id="29" w:name="_Toc34732561"/>
      <w:r w:rsidRPr="00B52A3E">
        <w:t>11.</w:t>
      </w:r>
      <w:r w:rsidR="003355B6" w:rsidRPr="00B52A3E">
        <w:t xml:space="preserve"> </w:t>
      </w:r>
      <w:r w:rsidRPr="00B52A3E">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(при необходимости)</w:t>
      </w:r>
      <w:bookmarkEnd w:id="29"/>
      <w:r w:rsidRPr="00B52A3E">
        <w:t xml:space="preserve"> </w:t>
      </w:r>
    </w:p>
    <w:p w14:paraId="075F4447" w14:textId="120D4E24" w:rsidR="00651D76" w:rsidRPr="00B52A3E" w:rsidRDefault="004A275D" w:rsidP="00B52A3E">
      <w:pPr>
        <w:pStyle w:val="1"/>
        <w:keepNext w:val="0"/>
        <w:widowControl w:val="0"/>
        <w:tabs>
          <w:tab w:val="right" w:leader="dot" w:pos="9480"/>
        </w:tabs>
        <w:spacing w:line="360" w:lineRule="auto"/>
        <w:ind w:firstLine="709"/>
        <w:jc w:val="both"/>
      </w:pPr>
      <w:bookmarkStart w:id="30" w:name="_Toc34732562"/>
      <w:r w:rsidRPr="00B52A3E">
        <w:t>11.1</w:t>
      </w:r>
      <w:r w:rsidR="003355B6" w:rsidRPr="00B52A3E">
        <w:t>.</w:t>
      </w:r>
      <w:r w:rsidRPr="00B52A3E">
        <w:t xml:space="preserve"> Комплект лицензионного программного обеспечения:</w:t>
      </w:r>
      <w:bookmarkEnd w:id="30"/>
      <w:r w:rsidRPr="00B52A3E">
        <w:t xml:space="preserve"> </w:t>
      </w:r>
    </w:p>
    <w:p w14:paraId="73A13BE4" w14:textId="77777777" w:rsidR="003355B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t xml:space="preserve">1. </w:t>
      </w:r>
      <w:proofErr w:type="spellStart"/>
      <w:r w:rsidRPr="00B52A3E">
        <w:rPr>
          <w:sz w:val="28"/>
          <w:szCs w:val="28"/>
        </w:rPr>
        <w:t>Windows</w:t>
      </w:r>
      <w:proofErr w:type="spellEnd"/>
      <w:r w:rsidRPr="00B52A3E">
        <w:rPr>
          <w:sz w:val="28"/>
          <w:szCs w:val="28"/>
        </w:rPr>
        <w:t xml:space="preserve">, </w:t>
      </w:r>
      <w:proofErr w:type="spellStart"/>
      <w:r w:rsidRPr="00B52A3E">
        <w:rPr>
          <w:sz w:val="28"/>
          <w:szCs w:val="28"/>
        </w:rPr>
        <w:t>Microsoft</w:t>
      </w:r>
      <w:proofErr w:type="spellEnd"/>
      <w:r w:rsidRPr="00B52A3E">
        <w:rPr>
          <w:sz w:val="28"/>
          <w:szCs w:val="28"/>
        </w:rPr>
        <w:t xml:space="preserve"> </w:t>
      </w:r>
      <w:proofErr w:type="spellStart"/>
      <w:r w:rsidRPr="00B52A3E">
        <w:rPr>
          <w:sz w:val="28"/>
          <w:szCs w:val="28"/>
        </w:rPr>
        <w:t>Office</w:t>
      </w:r>
      <w:proofErr w:type="spellEnd"/>
      <w:r w:rsidRPr="00B52A3E">
        <w:rPr>
          <w:sz w:val="28"/>
          <w:szCs w:val="28"/>
        </w:rPr>
        <w:t xml:space="preserve">. </w:t>
      </w:r>
    </w:p>
    <w:p w14:paraId="7819A0E6" w14:textId="0780CF66" w:rsidR="00651D7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t xml:space="preserve">2. Антивирус ESET </w:t>
      </w:r>
      <w:proofErr w:type="spellStart"/>
      <w:r w:rsidRPr="00B52A3E">
        <w:rPr>
          <w:sz w:val="28"/>
          <w:szCs w:val="28"/>
        </w:rPr>
        <w:t>Endpoint</w:t>
      </w:r>
      <w:proofErr w:type="spellEnd"/>
      <w:r w:rsidRPr="00B52A3E">
        <w:rPr>
          <w:sz w:val="28"/>
          <w:szCs w:val="28"/>
        </w:rPr>
        <w:t xml:space="preserve"> </w:t>
      </w:r>
      <w:proofErr w:type="spellStart"/>
      <w:r w:rsidRPr="00B52A3E">
        <w:rPr>
          <w:sz w:val="28"/>
          <w:szCs w:val="28"/>
        </w:rPr>
        <w:t>Security</w:t>
      </w:r>
      <w:proofErr w:type="spellEnd"/>
      <w:r w:rsidRPr="00B52A3E">
        <w:rPr>
          <w:sz w:val="28"/>
          <w:szCs w:val="28"/>
        </w:rPr>
        <w:t xml:space="preserve"> </w:t>
      </w:r>
    </w:p>
    <w:p w14:paraId="5B13385D" w14:textId="62650392" w:rsidR="00651D76" w:rsidRPr="00B52A3E" w:rsidRDefault="004A275D" w:rsidP="00B52A3E">
      <w:pPr>
        <w:pStyle w:val="1"/>
        <w:keepNext w:val="0"/>
        <w:widowControl w:val="0"/>
        <w:tabs>
          <w:tab w:val="right" w:leader="dot" w:pos="9480"/>
        </w:tabs>
        <w:spacing w:line="360" w:lineRule="auto"/>
        <w:ind w:firstLine="709"/>
        <w:jc w:val="both"/>
      </w:pPr>
      <w:bookmarkStart w:id="31" w:name="_Toc34732563"/>
      <w:r w:rsidRPr="00B52A3E">
        <w:t>11.2</w:t>
      </w:r>
      <w:r w:rsidR="003355B6" w:rsidRPr="00B52A3E">
        <w:t>.</w:t>
      </w:r>
      <w:r w:rsidRPr="00B52A3E">
        <w:t xml:space="preserve"> Современные профессиональные базы данных и информационные справочные системы:</w:t>
      </w:r>
      <w:bookmarkEnd w:id="31"/>
      <w:r w:rsidRPr="00B52A3E">
        <w:t xml:space="preserve"> </w:t>
      </w:r>
    </w:p>
    <w:p w14:paraId="07CCBD94" w14:textId="5428332C" w:rsidR="003355B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t>1. Справочная правовая система «</w:t>
      </w:r>
      <w:proofErr w:type="spellStart"/>
      <w:r w:rsidRPr="00B52A3E">
        <w:rPr>
          <w:sz w:val="28"/>
          <w:szCs w:val="28"/>
        </w:rPr>
        <w:t>КонсультантПлюс</w:t>
      </w:r>
      <w:proofErr w:type="spellEnd"/>
      <w:r w:rsidRPr="00B52A3E">
        <w:rPr>
          <w:sz w:val="28"/>
          <w:szCs w:val="28"/>
        </w:rPr>
        <w:t xml:space="preserve">» </w:t>
      </w:r>
      <w:hyperlink r:id="rId22" w:history="1">
        <w:r w:rsidR="003355B6" w:rsidRPr="00B52A3E">
          <w:rPr>
            <w:rStyle w:val="a6"/>
            <w:rFonts w:ascii="Times New Roman" w:hAnsi="Times New Roman" w:cs="Times New Roman"/>
            <w:color w:val="auto"/>
            <w:sz w:val="28"/>
            <w:szCs w:val="28"/>
          </w:rPr>
          <w:t>www.consultant.ru</w:t>
        </w:r>
      </w:hyperlink>
      <w:r w:rsidRPr="00B52A3E">
        <w:rPr>
          <w:sz w:val="28"/>
          <w:szCs w:val="28"/>
        </w:rPr>
        <w:t xml:space="preserve"> </w:t>
      </w:r>
    </w:p>
    <w:p w14:paraId="2CB8AD7C" w14:textId="2EB59974" w:rsidR="003355B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t xml:space="preserve">2. Справочная правовая система «Гарант» - </w:t>
      </w:r>
      <w:hyperlink r:id="rId23" w:history="1">
        <w:r w:rsidR="003355B6" w:rsidRPr="00B52A3E">
          <w:rPr>
            <w:rStyle w:val="a6"/>
            <w:rFonts w:ascii="Times New Roman" w:hAnsi="Times New Roman" w:cs="Times New Roman"/>
            <w:color w:val="auto"/>
            <w:sz w:val="28"/>
            <w:szCs w:val="28"/>
          </w:rPr>
          <w:t>http://www.garant.ru/</w:t>
        </w:r>
      </w:hyperlink>
      <w:r w:rsidRPr="00B52A3E">
        <w:rPr>
          <w:sz w:val="28"/>
          <w:szCs w:val="28"/>
        </w:rPr>
        <w:t xml:space="preserve"> </w:t>
      </w:r>
    </w:p>
    <w:p w14:paraId="38A0677F" w14:textId="316BADB3" w:rsidR="003355B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lastRenderedPageBreak/>
        <w:t xml:space="preserve">3. Система профессионального анализа рынка и компаний СПАРК - </w:t>
      </w:r>
      <w:hyperlink r:id="rId24" w:history="1">
        <w:r w:rsidR="003355B6" w:rsidRPr="00B52A3E">
          <w:rPr>
            <w:rStyle w:val="a6"/>
            <w:rFonts w:ascii="Times New Roman" w:hAnsi="Times New Roman" w:cs="Times New Roman"/>
            <w:color w:val="auto"/>
            <w:sz w:val="28"/>
            <w:szCs w:val="28"/>
          </w:rPr>
          <w:t>http://www.spark-interfax.ru/</w:t>
        </w:r>
      </w:hyperlink>
      <w:r w:rsidRPr="00B52A3E">
        <w:rPr>
          <w:sz w:val="28"/>
          <w:szCs w:val="28"/>
        </w:rPr>
        <w:t xml:space="preserve"> </w:t>
      </w:r>
    </w:p>
    <w:p w14:paraId="076FBDCA" w14:textId="137C81AE" w:rsidR="003355B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t xml:space="preserve">4. Система комплексного раскрытия информации «СКРИН» - </w:t>
      </w:r>
      <w:hyperlink r:id="rId25" w:history="1">
        <w:r w:rsidR="003355B6" w:rsidRPr="00B52A3E">
          <w:rPr>
            <w:rStyle w:val="a6"/>
            <w:rFonts w:ascii="Times New Roman" w:hAnsi="Times New Roman" w:cs="Times New Roman"/>
            <w:color w:val="auto"/>
            <w:sz w:val="28"/>
            <w:szCs w:val="28"/>
          </w:rPr>
          <w:t>http://www.skrin.ru/</w:t>
        </w:r>
      </w:hyperlink>
      <w:r w:rsidRPr="00B52A3E">
        <w:rPr>
          <w:sz w:val="28"/>
          <w:szCs w:val="28"/>
        </w:rPr>
        <w:t xml:space="preserve"> </w:t>
      </w:r>
    </w:p>
    <w:p w14:paraId="69747BB3" w14:textId="6A42E022" w:rsidR="003355B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t xml:space="preserve">5. Портал «Технологии корпоративного управления </w:t>
      </w:r>
      <w:proofErr w:type="spellStart"/>
      <w:r w:rsidRPr="00B52A3E">
        <w:rPr>
          <w:sz w:val="28"/>
          <w:szCs w:val="28"/>
        </w:rPr>
        <w:t>ITeam</w:t>
      </w:r>
      <w:proofErr w:type="spellEnd"/>
      <w:r w:rsidRPr="00B52A3E">
        <w:rPr>
          <w:sz w:val="28"/>
          <w:szCs w:val="28"/>
        </w:rPr>
        <w:t xml:space="preserve">» - </w:t>
      </w:r>
      <w:hyperlink r:id="rId26" w:history="1">
        <w:r w:rsidR="003355B6" w:rsidRPr="00B52A3E">
          <w:rPr>
            <w:rStyle w:val="a6"/>
            <w:rFonts w:ascii="Times New Roman" w:hAnsi="Times New Roman" w:cs="Times New Roman"/>
            <w:color w:val="auto"/>
            <w:sz w:val="28"/>
            <w:szCs w:val="28"/>
          </w:rPr>
          <w:t>http://www.iteam.ru</w:t>
        </w:r>
      </w:hyperlink>
      <w:r w:rsidRPr="00B52A3E">
        <w:rPr>
          <w:sz w:val="28"/>
          <w:szCs w:val="28"/>
        </w:rPr>
        <w:t xml:space="preserve"> </w:t>
      </w:r>
    </w:p>
    <w:p w14:paraId="45F66504" w14:textId="31E510C3" w:rsidR="003355B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t xml:space="preserve">6. Информационные технологии в финансах - </w:t>
      </w:r>
      <w:hyperlink r:id="rId27" w:history="1">
        <w:r w:rsidR="003355B6" w:rsidRPr="00B52A3E">
          <w:rPr>
            <w:rStyle w:val="a6"/>
            <w:rFonts w:ascii="Times New Roman" w:hAnsi="Times New Roman" w:cs="Times New Roman"/>
            <w:color w:val="auto"/>
            <w:sz w:val="28"/>
            <w:szCs w:val="28"/>
          </w:rPr>
          <w:t>www.it-finance.com</w:t>
        </w:r>
      </w:hyperlink>
      <w:r w:rsidRPr="00B52A3E">
        <w:rPr>
          <w:sz w:val="28"/>
          <w:szCs w:val="28"/>
        </w:rPr>
        <w:t xml:space="preserve"> </w:t>
      </w:r>
    </w:p>
    <w:p w14:paraId="0D514A68" w14:textId="0E390EC6" w:rsidR="003355B6" w:rsidRPr="00B52A3E" w:rsidRDefault="004A275D" w:rsidP="00B52A3E">
      <w:pPr>
        <w:widowControl w:val="0"/>
        <w:autoSpaceDE w:val="0"/>
        <w:autoSpaceDN w:val="0"/>
        <w:adjustRightInd w:val="0"/>
        <w:spacing w:line="360" w:lineRule="auto"/>
        <w:jc w:val="both"/>
        <w:rPr>
          <w:sz w:val="28"/>
          <w:szCs w:val="28"/>
        </w:rPr>
      </w:pPr>
      <w:r w:rsidRPr="00B52A3E">
        <w:rPr>
          <w:sz w:val="28"/>
          <w:szCs w:val="28"/>
        </w:rPr>
        <w:t xml:space="preserve">7. Сайт компании </w:t>
      </w:r>
      <w:proofErr w:type="spellStart"/>
      <w:r w:rsidRPr="00B52A3E">
        <w:rPr>
          <w:sz w:val="28"/>
          <w:szCs w:val="28"/>
        </w:rPr>
        <w:t>Вloomberg</w:t>
      </w:r>
      <w:proofErr w:type="spellEnd"/>
      <w:r w:rsidRPr="00B52A3E">
        <w:rPr>
          <w:sz w:val="28"/>
          <w:szCs w:val="28"/>
        </w:rPr>
        <w:t xml:space="preserve"> - </w:t>
      </w:r>
      <w:hyperlink r:id="rId28" w:history="1">
        <w:r w:rsidR="003355B6" w:rsidRPr="00B52A3E">
          <w:rPr>
            <w:rStyle w:val="a6"/>
            <w:rFonts w:ascii="Times New Roman" w:hAnsi="Times New Roman" w:cs="Times New Roman"/>
            <w:color w:val="auto"/>
            <w:sz w:val="28"/>
            <w:szCs w:val="28"/>
          </w:rPr>
          <w:t>http://www.bloomberg.com/</w:t>
        </w:r>
      </w:hyperlink>
      <w:r w:rsidRPr="00B52A3E">
        <w:rPr>
          <w:sz w:val="28"/>
          <w:szCs w:val="28"/>
        </w:rPr>
        <w:t xml:space="preserve"> </w:t>
      </w:r>
    </w:p>
    <w:p w14:paraId="58DF2DB9" w14:textId="45473CBE" w:rsidR="00651D76" w:rsidRPr="00B52A3E" w:rsidRDefault="004A275D" w:rsidP="00B52A3E">
      <w:pPr>
        <w:widowControl w:val="0"/>
        <w:autoSpaceDE w:val="0"/>
        <w:autoSpaceDN w:val="0"/>
        <w:adjustRightInd w:val="0"/>
        <w:spacing w:line="360" w:lineRule="auto"/>
        <w:jc w:val="both"/>
        <w:rPr>
          <w:rStyle w:val="a6"/>
          <w:rFonts w:ascii="Times New Roman" w:hAnsi="Times New Roman" w:cs="Times New Roman"/>
          <w:color w:val="auto"/>
          <w:sz w:val="28"/>
          <w:szCs w:val="28"/>
        </w:rPr>
      </w:pPr>
      <w:r w:rsidRPr="00B52A3E">
        <w:rPr>
          <w:sz w:val="28"/>
          <w:szCs w:val="28"/>
        </w:rPr>
        <w:t xml:space="preserve">8. Официальный сайт </w:t>
      </w:r>
      <w:proofErr w:type="spellStart"/>
      <w:r w:rsidRPr="00B52A3E">
        <w:rPr>
          <w:sz w:val="28"/>
          <w:szCs w:val="28"/>
        </w:rPr>
        <w:t>РосБизнесК</w:t>
      </w:r>
      <w:r w:rsidR="003355B6" w:rsidRPr="00B52A3E">
        <w:rPr>
          <w:sz w:val="28"/>
          <w:szCs w:val="28"/>
        </w:rPr>
        <w:t>онсалтинг</w:t>
      </w:r>
      <w:proofErr w:type="spellEnd"/>
      <w:r w:rsidR="003355B6" w:rsidRPr="00B52A3E">
        <w:rPr>
          <w:sz w:val="28"/>
          <w:szCs w:val="28"/>
        </w:rPr>
        <w:t xml:space="preserve">: </w:t>
      </w:r>
      <w:hyperlink r:id="rId29" w:history="1">
        <w:r w:rsidR="003355B6" w:rsidRPr="00B52A3E">
          <w:rPr>
            <w:rStyle w:val="a6"/>
            <w:rFonts w:ascii="Times New Roman" w:hAnsi="Times New Roman" w:cs="Times New Roman"/>
            <w:color w:val="auto"/>
            <w:sz w:val="28"/>
            <w:szCs w:val="28"/>
          </w:rPr>
          <w:t>http://www.rbk.ru</w:t>
        </w:r>
      </w:hyperlink>
    </w:p>
    <w:p w14:paraId="0DBCF29E" w14:textId="77777777" w:rsidR="00B52A3E" w:rsidRPr="00B52A3E" w:rsidRDefault="00B52A3E" w:rsidP="00B52A3E">
      <w:pPr>
        <w:pStyle w:val="1"/>
        <w:tabs>
          <w:tab w:val="right" w:leader="dot" w:pos="9480"/>
        </w:tabs>
        <w:spacing w:line="360" w:lineRule="auto"/>
        <w:ind w:firstLine="709"/>
        <w:jc w:val="both"/>
      </w:pPr>
      <w:bookmarkStart w:id="32" w:name="_Toc34732564"/>
      <w:r w:rsidRPr="00B52A3E">
        <w:t>11.3. Сертифицированные программные и аппаратные средства защиты информации</w:t>
      </w:r>
      <w:bookmarkEnd w:id="32"/>
    </w:p>
    <w:p w14:paraId="24B4536B" w14:textId="77777777" w:rsidR="00B52A3E" w:rsidRPr="00B52A3E" w:rsidRDefault="00B52A3E" w:rsidP="00B52A3E">
      <w:pPr>
        <w:spacing w:line="360" w:lineRule="auto"/>
        <w:ind w:firstLine="709"/>
        <w:jc w:val="both"/>
        <w:rPr>
          <w:bCs/>
          <w:sz w:val="28"/>
          <w:szCs w:val="28"/>
        </w:rPr>
      </w:pPr>
      <w:r w:rsidRPr="00B52A3E">
        <w:rPr>
          <w:bCs/>
          <w:sz w:val="28"/>
          <w:szCs w:val="28"/>
        </w:rPr>
        <w:t xml:space="preserve">Сертифицированные программные и аппаратные средства защиты информации не используются. </w:t>
      </w:r>
    </w:p>
    <w:p w14:paraId="1A513365" w14:textId="4E9946F0" w:rsidR="00651D76" w:rsidRPr="00B52A3E" w:rsidRDefault="004A275D" w:rsidP="00B07308">
      <w:pPr>
        <w:pStyle w:val="1"/>
        <w:tabs>
          <w:tab w:val="right" w:leader="dot" w:pos="9480"/>
        </w:tabs>
        <w:spacing w:line="360" w:lineRule="auto"/>
        <w:ind w:firstLine="709"/>
        <w:jc w:val="both"/>
      </w:pPr>
      <w:bookmarkStart w:id="33" w:name="_Toc34732565"/>
      <w:r w:rsidRPr="00B52A3E">
        <w:t>12.</w:t>
      </w:r>
      <w:r w:rsidR="003355B6" w:rsidRPr="00B52A3E">
        <w:t xml:space="preserve"> </w:t>
      </w:r>
      <w:r w:rsidRPr="00B52A3E">
        <w:t>Описание материально-технической базы, необходимой для осуществления образовательного процесса по дисциплине</w:t>
      </w:r>
      <w:bookmarkEnd w:id="33"/>
      <w:r w:rsidRPr="00B52A3E">
        <w:t xml:space="preserve"> </w:t>
      </w:r>
    </w:p>
    <w:p w14:paraId="475AD4CC" w14:textId="77777777" w:rsidR="003355B6" w:rsidRPr="00B52A3E" w:rsidRDefault="004A275D" w:rsidP="003355B6">
      <w:pPr>
        <w:keepNext/>
        <w:widowControl w:val="0"/>
        <w:autoSpaceDE w:val="0"/>
        <w:autoSpaceDN w:val="0"/>
        <w:adjustRightInd w:val="0"/>
        <w:spacing w:line="360" w:lineRule="auto"/>
        <w:jc w:val="both"/>
        <w:rPr>
          <w:sz w:val="28"/>
          <w:szCs w:val="28"/>
        </w:rPr>
      </w:pPr>
      <w:r w:rsidRPr="00B52A3E">
        <w:rPr>
          <w:sz w:val="28"/>
          <w:szCs w:val="28"/>
        </w:rPr>
        <w:t>Материально-техническая база, которой располагает Финансовый университет:</w:t>
      </w:r>
    </w:p>
    <w:p w14:paraId="28F958D3" w14:textId="77777777" w:rsidR="003355B6" w:rsidRPr="00B52A3E" w:rsidRDefault="004A275D" w:rsidP="003355B6">
      <w:pPr>
        <w:pStyle w:val="af0"/>
        <w:keepNext/>
        <w:widowControl w:val="0"/>
        <w:numPr>
          <w:ilvl w:val="0"/>
          <w:numId w:val="25"/>
        </w:numPr>
        <w:autoSpaceDE w:val="0"/>
        <w:autoSpaceDN w:val="0"/>
        <w:adjustRightInd w:val="0"/>
        <w:spacing w:line="360" w:lineRule="auto"/>
        <w:rPr>
          <w:sz w:val="28"/>
          <w:szCs w:val="28"/>
        </w:rPr>
      </w:pPr>
      <w:r w:rsidRPr="00B52A3E">
        <w:rPr>
          <w:sz w:val="28"/>
          <w:szCs w:val="28"/>
        </w:rPr>
        <w:t xml:space="preserve">аудиторный фонд; </w:t>
      </w:r>
    </w:p>
    <w:p w14:paraId="0624105C" w14:textId="77777777" w:rsidR="003355B6" w:rsidRPr="00B52A3E" w:rsidRDefault="004A275D" w:rsidP="003355B6">
      <w:pPr>
        <w:pStyle w:val="af0"/>
        <w:keepNext/>
        <w:widowControl w:val="0"/>
        <w:numPr>
          <w:ilvl w:val="0"/>
          <w:numId w:val="25"/>
        </w:numPr>
        <w:autoSpaceDE w:val="0"/>
        <w:autoSpaceDN w:val="0"/>
        <w:adjustRightInd w:val="0"/>
        <w:spacing w:line="360" w:lineRule="auto"/>
        <w:rPr>
          <w:sz w:val="28"/>
          <w:szCs w:val="28"/>
        </w:rPr>
      </w:pPr>
      <w:proofErr w:type="spellStart"/>
      <w:r w:rsidRPr="00B52A3E">
        <w:rPr>
          <w:sz w:val="28"/>
          <w:szCs w:val="28"/>
        </w:rPr>
        <w:t>медиаоборудование</w:t>
      </w:r>
      <w:proofErr w:type="spellEnd"/>
      <w:r w:rsidRPr="00B52A3E">
        <w:rPr>
          <w:sz w:val="28"/>
          <w:szCs w:val="28"/>
        </w:rPr>
        <w:t>;</w:t>
      </w:r>
    </w:p>
    <w:p w14:paraId="09B62792" w14:textId="77777777" w:rsidR="003355B6" w:rsidRPr="00B52A3E" w:rsidRDefault="004A275D" w:rsidP="003355B6">
      <w:pPr>
        <w:pStyle w:val="af0"/>
        <w:keepNext/>
        <w:widowControl w:val="0"/>
        <w:numPr>
          <w:ilvl w:val="0"/>
          <w:numId w:val="25"/>
        </w:numPr>
        <w:autoSpaceDE w:val="0"/>
        <w:autoSpaceDN w:val="0"/>
        <w:adjustRightInd w:val="0"/>
        <w:spacing w:line="360" w:lineRule="auto"/>
        <w:rPr>
          <w:sz w:val="28"/>
          <w:szCs w:val="28"/>
        </w:rPr>
      </w:pPr>
      <w:r w:rsidRPr="00B52A3E">
        <w:rPr>
          <w:sz w:val="28"/>
          <w:szCs w:val="28"/>
        </w:rPr>
        <w:t xml:space="preserve">компьютерный класс с интернет-доступом; </w:t>
      </w:r>
    </w:p>
    <w:p w14:paraId="324EBFC9" w14:textId="77777777" w:rsidR="003355B6" w:rsidRPr="00B52A3E" w:rsidRDefault="004A275D" w:rsidP="003355B6">
      <w:pPr>
        <w:pStyle w:val="af0"/>
        <w:keepNext/>
        <w:widowControl w:val="0"/>
        <w:numPr>
          <w:ilvl w:val="0"/>
          <w:numId w:val="25"/>
        </w:numPr>
        <w:autoSpaceDE w:val="0"/>
        <w:autoSpaceDN w:val="0"/>
        <w:adjustRightInd w:val="0"/>
        <w:spacing w:line="360" w:lineRule="auto"/>
        <w:rPr>
          <w:sz w:val="28"/>
          <w:szCs w:val="28"/>
        </w:rPr>
      </w:pPr>
      <w:r w:rsidRPr="00B52A3E">
        <w:rPr>
          <w:sz w:val="28"/>
          <w:szCs w:val="28"/>
        </w:rPr>
        <w:t xml:space="preserve">программное обеспечение; </w:t>
      </w:r>
    </w:p>
    <w:p w14:paraId="51717C01" w14:textId="77777777" w:rsidR="003355B6" w:rsidRPr="00B52A3E" w:rsidRDefault="004A275D" w:rsidP="003355B6">
      <w:pPr>
        <w:pStyle w:val="af0"/>
        <w:keepNext/>
        <w:widowControl w:val="0"/>
        <w:numPr>
          <w:ilvl w:val="0"/>
          <w:numId w:val="25"/>
        </w:numPr>
        <w:autoSpaceDE w:val="0"/>
        <w:autoSpaceDN w:val="0"/>
        <w:adjustRightInd w:val="0"/>
        <w:spacing w:line="360" w:lineRule="auto"/>
        <w:rPr>
          <w:sz w:val="28"/>
          <w:szCs w:val="28"/>
        </w:rPr>
      </w:pPr>
      <w:r w:rsidRPr="00B52A3E">
        <w:rPr>
          <w:sz w:val="28"/>
          <w:szCs w:val="28"/>
        </w:rPr>
        <w:t>базы данных;</w:t>
      </w:r>
    </w:p>
    <w:p w14:paraId="6220DF2B" w14:textId="77777777" w:rsidR="003355B6" w:rsidRPr="00B52A3E" w:rsidRDefault="004A275D" w:rsidP="003355B6">
      <w:pPr>
        <w:pStyle w:val="af0"/>
        <w:keepNext/>
        <w:widowControl w:val="0"/>
        <w:numPr>
          <w:ilvl w:val="0"/>
          <w:numId w:val="25"/>
        </w:numPr>
        <w:autoSpaceDE w:val="0"/>
        <w:autoSpaceDN w:val="0"/>
        <w:adjustRightInd w:val="0"/>
        <w:spacing w:line="360" w:lineRule="auto"/>
        <w:rPr>
          <w:sz w:val="28"/>
          <w:szCs w:val="28"/>
        </w:rPr>
      </w:pPr>
      <w:r w:rsidRPr="00B52A3E">
        <w:rPr>
          <w:sz w:val="28"/>
          <w:szCs w:val="28"/>
        </w:rPr>
        <w:t xml:space="preserve">справочно-информационные системы; </w:t>
      </w:r>
    </w:p>
    <w:p w14:paraId="5EE89C60" w14:textId="19CDE551" w:rsidR="004A275D" w:rsidRPr="00B52A3E" w:rsidRDefault="004A275D" w:rsidP="003355B6">
      <w:pPr>
        <w:pStyle w:val="af0"/>
        <w:keepNext/>
        <w:widowControl w:val="0"/>
        <w:numPr>
          <w:ilvl w:val="0"/>
          <w:numId w:val="25"/>
        </w:numPr>
        <w:autoSpaceDE w:val="0"/>
        <w:autoSpaceDN w:val="0"/>
        <w:adjustRightInd w:val="0"/>
        <w:spacing w:line="360" w:lineRule="auto"/>
        <w:rPr>
          <w:b/>
          <w:sz w:val="28"/>
          <w:szCs w:val="28"/>
        </w:rPr>
      </w:pPr>
      <w:r w:rsidRPr="00B52A3E">
        <w:rPr>
          <w:sz w:val="28"/>
          <w:szCs w:val="28"/>
        </w:rPr>
        <w:t>библиотечный фонд и др.</w:t>
      </w:r>
    </w:p>
    <w:p w14:paraId="0B530ABB" w14:textId="77777777" w:rsidR="00B578AF" w:rsidRPr="00B52A3E" w:rsidRDefault="00B578AF" w:rsidP="00D96169">
      <w:pPr>
        <w:jc w:val="center"/>
      </w:pPr>
    </w:p>
    <w:sectPr w:rsidR="00B578AF" w:rsidRPr="00B52A3E" w:rsidSect="000C7167">
      <w:footerReference w:type="default" r:id="rId30"/>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D2D7A" w14:textId="77777777" w:rsidR="00402D32" w:rsidRDefault="00402D32">
      <w:r>
        <w:separator/>
      </w:r>
    </w:p>
  </w:endnote>
  <w:endnote w:type="continuationSeparator" w:id="0">
    <w:p w14:paraId="25187504" w14:textId="77777777" w:rsidR="00402D32" w:rsidRDefault="0040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4BA1D" w14:textId="28152A26" w:rsidR="00F976EA" w:rsidRDefault="00F976EA" w:rsidP="001A46BE">
    <w:pPr>
      <w:pStyle w:val="a7"/>
      <w:framePr w:wrap="auto"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52A3E">
      <w:rPr>
        <w:rStyle w:val="a9"/>
        <w:noProof/>
      </w:rPr>
      <w:t>3</w:t>
    </w:r>
    <w:r>
      <w:rPr>
        <w:rStyle w:val="a9"/>
      </w:rPr>
      <w:fldChar w:fldCharType="end"/>
    </w:r>
  </w:p>
  <w:p w14:paraId="5023141B" w14:textId="77777777" w:rsidR="00F976EA" w:rsidRDefault="00F976EA" w:rsidP="00996BFE">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FBA3C" w14:textId="77777777" w:rsidR="00402D32" w:rsidRDefault="00402D32">
      <w:r>
        <w:separator/>
      </w:r>
    </w:p>
  </w:footnote>
  <w:footnote w:type="continuationSeparator" w:id="0">
    <w:p w14:paraId="130D321E" w14:textId="77777777" w:rsidR="00402D32" w:rsidRDefault="00402D32">
      <w:r>
        <w:continuationSeparator/>
      </w:r>
    </w:p>
  </w:footnote>
  <w:footnote w:id="1">
    <w:p w14:paraId="645B6BEE" w14:textId="77777777" w:rsidR="00F976EA" w:rsidRPr="00750BF5" w:rsidRDefault="00F976EA" w:rsidP="008C0180">
      <w:pPr>
        <w:pStyle w:val="af6"/>
        <w:rPr>
          <w:sz w:val="16"/>
          <w:szCs w:val="16"/>
        </w:rPr>
      </w:pPr>
      <w:r>
        <w:rPr>
          <w:rStyle w:val="af8"/>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14:paraId="22487549" w14:textId="77777777" w:rsidR="00F976EA" w:rsidRPr="00750BF5" w:rsidRDefault="00F976EA" w:rsidP="008C0180">
      <w:pPr>
        <w:pStyle w:val="af6"/>
        <w:rPr>
          <w:sz w:val="16"/>
          <w:szCs w:val="16"/>
        </w:rPr>
      </w:pPr>
      <w:r w:rsidRPr="00750BF5">
        <w:rPr>
          <w:rStyle w:val="af8"/>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031"/>
    <w:multiLevelType w:val="hybridMultilevel"/>
    <w:tmpl w:val="F618A2B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6E2217"/>
    <w:multiLevelType w:val="hybridMultilevel"/>
    <w:tmpl w:val="07269E70"/>
    <w:lvl w:ilvl="0" w:tplc="8CF4FD1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BF58ED"/>
    <w:multiLevelType w:val="hybridMultilevel"/>
    <w:tmpl w:val="754EA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D46EF9"/>
    <w:multiLevelType w:val="multilevel"/>
    <w:tmpl w:val="34BC70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ED361B"/>
    <w:multiLevelType w:val="hybridMultilevel"/>
    <w:tmpl w:val="C39A61CE"/>
    <w:lvl w:ilvl="0" w:tplc="91C22CE4">
      <w:start w:val="1"/>
      <w:numFmt w:val="decimal"/>
      <w:lvlText w:val="%1."/>
      <w:legacy w:legacy="1" w:legacySpace="0" w:legacyIndent="283"/>
      <w:lvlJc w:val="left"/>
      <w:pPr>
        <w:ind w:left="463" w:hanging="283"/>
      </w:pPr>
      <w:rPr>
        <w:b w:val="0"/>
        <w:b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rPr>
        <w:b w:val="0"/>
        <w:bCs w:val="0"/>
      </w:r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0CEE4064"/>
    <w:multiLevelType w:val="hybridMultilevel"/>
    <w:tmpl w:val="7908A7DA"/>
    <w:lvl w:ilvl="0" w:tplc="94CAB23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036A09"/>
    <w:multiLevelType w:val="hybridMultilevel"/>
    <w:tmpl w:val="FAE25790"/>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0E2E1F3D"/>
    <w:multiLevelType w:val="multilevel"/>
    <w:tmpl w:val="0A84C1F2"/>
    <w:lvl w:ilvl="0">
      <w:start w:val="1"/>
      <w:numFmt w:val="decimal"/>
      <w:lvlText w:val="%1."/>
      <w:lvlJc w:val="left"/>
      <w:pPr>
        <w:ind w:left="121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0EC3055F"/>
    <w:multiLevelType w:val="multilevel"/>
    <w:tmpl w:val="4D146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2C363FA"/>
    <w:multiLevelType w:val="hybridMultilevel"/>
    <w:tmpl w:val="A26EC29E"/>
    <w:lvl w:ilvl="0" w:tplc="4FF6FD00">
      <w:start w:val="10"/>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5C1851"/>
    <w:multiLevelType w:val="hybridMultilevel"/>
    <w:tmpl w:val="1EC6DE54"/>
    <w:lvl w:ilvl="0" w:tplc="4D10C61E">
      <w:start w:val="10"/>
      <w:numFmt w:val="decimal"/>
      <w:lvlText w:val="%1."/>
      <w:lvlJc w:val="left"/>
      <w:pPr>
        <w:ind w:left="107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522A69"/>
    <w:multiLevelType w:val="hybridMultilevel"/>
    <w:tmpl w:val="5D587E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8F496C"/>
    <w:multiLevelType w:val="hybridMultilevel"/>
    <w:tmpl w:val="135AAC3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3" w15:restartNumberingAfterBreak="0">
    <w:nsid w:val="25EB65B7"/>
    <w:multiLevelType w:val="hybridMultilevel"/>
    <w:tmpl w:val="E9003D0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BA05CB7"/>
    <w:multiLevelType w:val="hybridMultilevel"/>
    <w:tmpl w:val="2550E412"/>
    <w:lvl w:ilvl="0" w:tplc="B6BAAE96">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DA168C"/>
    <w:multiLevelType w:val="hybridMultilevel"/>
    <w:tmpl w:val="559E14B8"/>
    <w:lvl w:ilvl="0" w:tplc="C9D8115A">
      <w:start w:val="1"/>
      <w:numFmt w:val="decimal"/>
      <w:lvlText w:val="%1."/>
      <w:legacy w:legacy="1" w:legacySpace="120" w:legacyIndent="360"/>
      <w:lvlJc w:val="left"/>
      <w:pPr>
        <w:ind w:left="1080" w:hanging="360"/>
      </w:pPr>
      <w:rPr>
        <w:rFonts w:ascii="Times New Roman" w:hAnsi="Times New Roman" w:cs="Times New Roman"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2ED42871"/>
    <w:multiLevelType w:val="hybridMultilevel"/>
    <w:tmpl w:val="8578E01C"/>
    <w:lvl w:ilvl="0" w:tplc="C9D8115A">
      <w:start w:val="1"/>
      <w:numFmt w:val="decimal"/>
      <w:lvlText w:val="%1."/>
      <w:legacy w:legacy="1" w:legacySpace="120" w:legacyIndent="360"/>
      <w:lvlJc w:val="left"/>
      <w:pPr>
        <w:ind w:left="1080" w:hanging="360"/>
      </w:pPr>
      <w:rPr>
        <w:rFonts w:ascii="Times New Roman" w:hAnsi="Times New Roman" w:cs="Times New Roman"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2F2E3B53"/>
    <w:multiLevelType w:val="singleLevel"/>
    <w:tmpl w:val="91C22CE4"/>
    <w:lvl w:ilvl="0">
      <w:start w:val="1"/>
      <w:numFmt w:val="decimal"/>
      <w:lvlText w:val="%1."/>
      <w:legacy w:legacy="1" w:legacySpace="0" w:legacyIndent="283"/>
      <w:lvlJc w:val="left"/>
      <w:pPr>
        <w:ind w:left="463" w:hanging="283"/>
      </w:pPr>
      <w:rPr>
        <w:b w:val="0"/>
        <w:bCs w:val="0"/>
      </w:rPr>
    </w:lvl>
  </w:abstractNum>
  <w:abstractNum w:abstractNumId="18" w15:restartNumberingAfterBreak="0">
    <w:nsid w:val="32231467"/>
    <w:multiLevelType w:val="hybridMultilevel"/>
    <w:tmpl w:val="EF46DC92"/>
    <w:lvl w:ilvl="0" w:tplc="8E447372">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A52778"/>
    <w:multiLevelType w:val="hybridMultilevel"/>
    <w:tmpl w:val="C568C812"/>
    <w:lvl w:ilvl="0" w:tplc="BD62E092">
      <w:start w:val="1"/>
      <w:numFmt w:val="decimal"/>
      <w:lvlText w:val="%1."/>
      <w:lvlJc w:val="left"/>
      <w:pPr>
        <w:ind w:left="420" w:hanging="360"/>
      </w:pPr>
      <w:rPr>
        <w:rFonts w:hint="default"/>
      </w:rPr>
    </w:lvl>
    <w:lvl w:ilvl="1" w:tplc="04190019">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0" w15:restartNumberingAfterBreak="0">
    <w:nsid w:val="3C110D37"/>
    <w:multiLevelType w:val="hybridMultilevel"/>
    <w:tmpl w:val="4E50AECA"/>
    <w:lvl w:ilvl="0" w:tplc="C4D4A592">
      <w:start w:val="10"/>
      <w:numFmt w:val="decimal"/>
      <w:lvlText w:val="%1."/>
      <w:lvlJc w:val="left"/>
      <w:pPr>
        <w:ind w:left="1092"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005454"/>
    <w:multiLevelType w:val="hybridMultilevel"/>
    <w:tmpl w:val="AD8A1D9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AE7831"/>
    <w:multiLevelType w:val="hybridMultilevel"/>
    <w:tmpl w:val="8EB2D6A2"/>
    <w:lvl w:ilvl="0" w:tplc="1E16902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3" w15:restartNumberingAfterBreak="0">
    <w:nsid w:val="47624A40"/>
    <w:multiLevelType w:val="hybridMultilevel"/>
    <w:tmpl w:val="CF82627C"/>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15:restartNumberingAfterBreak="0">
    <w:nsid w:val="4DC11990"/>
    <w:multiLevelType w:val="hybridMultilevel"/>
    <w:tmpl w:val="A2FAC82E"/>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5" w15:restartNumberingAfterBreak="0">
    <w:nsid w:val="4F4851CC"/>
    <w:multiLevelType w:val="hybridMultilevel"/>
    <w:tmpl w:val="70DAD680"/>
    <w:name w:val="WW8Num10"/>
    <w:lvl w:ilvl="0" w:tplc="00000004">
      <w:start w:val="1"/>
      <w:numFmt w:val="bullet"/>
      <w:lvlText w:val=""/>
      <w:lvlJc w:val="left"/>
      <w:pPr>
        <w:ind w:left="1462" w:hanging="360"/>
      </w:pPr>
      <w:rPr>
        <w:rFonts w:ascii="Symbol" w:hAnsi="Symbol" w:cs="Symbol"/>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FD02194"/>
    <w:multiLevelType w:val="hybridMultilevel"/>
    <w:tmpl w:val="AC3E5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545C89"/>
    <w:multiLevelType w:val="hybridMultilevel"/>
    <w:tmpl w:val="89D8CBCC"/>
    <w:name w:val="WW8Num102"/>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8" w15:restartNumberingAfterBreak="0">
    <w:nsid w:val="51C07988"/>
    <w:multiLevelType w:val="singleLevel"/>
    <w:tmpl w:val="0180F9E6"/>
    <w:lvl w:ilvl="0">
      <w:start w:val="1"/>
      <w:numFmt w:val="bullet"/>
      <w:pStyle w:val="2"/>
      <w:lvlText w:val=""/>
      <w:lvlJc w:val="left"/>
      <w:pPr>
        <w:tabs>
          <w:tab w:val="num" w:pos="360"/>
        </w:tabs>
        <w:ind w:left="360" w:hanging="360"/>
      </w:pPr>
      <w:rPr>
        <w:rFonts w:ascii="Symbol" w:hAnsi="Symbol" w:cs="Symbol" w:hint="default"/>
      </w:rPr>
    </w:lvl>
  </w:abstractNum>
  <w:abstractNum w:abstractNumId="29" w15:restartNumberingAfterBreak="0">
    <w:nsid w:val="53F704ED"/>
    <w:multiLevelType w:val="hybridMultilevel"/>
    <w:tmpl w:val="345ACA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007C7D"/>
    <w:multiLevelType w:val="hybridMultilevel"/>
    <w:tmpl w:val="24F2B1BC"/>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1" w15:restartNumberingAfterBreak="0">
    <w:nsid w:val="5E204A38"/>
    <w:multiLevelType w:val="hybridMultilevel"/>
    <w:tmpl w:val="FEE66D50"/>
    <w:lvl w:ilvl="0" w:tplc="202A4DF4">
      <w:start w:val="1"/>
      <w:numFmt w:val="decimal"/>
      <w:lvlText w:val="%1."/>
      <w:lvlJc w:val="left"/>
      <w:pPr>
        <w:ind w:left="420" w:hanging="360"/>
      </w:pPr>
      <w:rPr>
        <w:rFonts w:hint="default"/>
      </w:rPr>
    </w:lvl>
    <w:lvl w:ilvl="1" w:tplc="04190019">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2" w15:restartNumberingAfterBreak="0">
    <w:nsid w:val="5FA92ACF"/>
    <w:multiLevelType w:val="hybridMultilevel"/>
    <w:tmpl w:val="41500478"/>
    <w:lvl w:ilvl="0" w:tplc="244013D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52914AB"/>
    <w:multiLevelType w:val="hybridMultilevel"/>
    <w:tmpl w:val="742E97F2"/>
    <w:lvl w:ilvl="0" w:tplc="6B1213DE">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4" w15:restartNumberingAfterBreak="0">
    <w:nsid w:val="67945996"/>
    <w:multiLevelType w:val="hybridMultilevel"/>
    <w:tmpl w:val="0E1459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B47DAD"/>
    <w:multiLevelType w:val="hybridMultilevel"/>
    <w:tmpl w:val="3BDCEB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6A7C5F0C"/>
    <w:multiLevelType w:val="hybridMultilevel"/>
    <w:tmpl w:val="5AD40C28"/>
    <w:lvl w:ilvl="0" w:tplc="C69CD6C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8C492B"/>
    <w:multiLevelType w:val="hybridMultilevel"/>
    <w:tmpl w:val="24FAE11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4B4F13"/>
    <w:multiLevelType w:val="hybridMultilevel"/>
    <w:tmpl w:val="7E748B3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9" w15:restartNumberingAfterBreak="0">
    <w:nsid w:val="737053B7"/>
    <w:multiLevelType w:val="hybridMultilevel"/>
    <w:tmpl w:val="9B70BC2A"/>
    <w:lvl w:ilvl="0" w:tplc="7FFA02B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FC6B57"/>
    <w:multiLevelType w:val="hybridMultilevel"/>
    <w:tmpl w:val="2B9C4BFC"/>
    <w:lvl w:ilvl="0" w:tplc="F052148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F7515E"/>
    <w:multiLevelType w:val="hybridMultilevel"/>
    <w:tmpl w:val="79C85714"/>
    <w:lvl w:ilvl="0" w:tplc="8BDC0EE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071DC9"/>
    <w:multiLevelType w:val="hybridMultilevel"/>
    <w:tmpl w:val="C4D84424"/>
    <w:lvl w:ilvl="0" w:tplc="5C849CB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A4511C"/>
    <w:multiLevelType w:val="hybridMultilevel"/>
    <w:tmpl w:val="B0A8A874"/>
    <w:lvl w:ilvl="0" w:tplc="2B8296A0">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17"/>
  </w:num>
  <w:num w:numId="3">
    <w:abstractNumId w:val="16"/>
  </w:num>
  <w:num w:numId="4">
    <w:abstractNumId w:val="15"/>
  </w:num>
  <w:num w:numId="5">
    <w:abstractNumId w:val="4"/>
  </w:num>
  <w:num w:numId="6">
    <w:abstractNumId w:val="38"/>
  </w:num>
  <w:num w:numId="7">
    <w:abstractNumId w:val="35"/>
  </w:num>
  <w:num w:numId="8">
    <w:abstractNumId w:val="23"/>
  </w:num>
  <w:num w:numId="9">
    <w:abstractNumId w:val="6"/>
  </w:num>
  <w:num w:numId="10">
    <w:abstractNumId w:val="12"/>
  </w:num>
  <w:num w:numId="11">
    <w:abstractNumId w:val="7"/>
  </w:num>
  <w:num w:numId="12">
    <w:abstractNumId w:val="8"/>
  </w:num>
  <w:num w:numId="13">
    <w:abstractNumId w:val="3"/>
  </w:num>
  <w:num w:numId="14">
    <w:abstractNumId w:val="37"/>
  </w:num>
  <w:num w:numId="15">
    <w:abstractNumId w:val="13"/>
  </w:num>
  <w:num w:numId="16">
    <w:abstractNumId w:val="19"/>
  </w:num>
  <w:num w:numId="17">
    <w:abstractNumId w:val="31"/>
  </w:num>
  <w:num w:numId="18">
    <w:abstractNumId w:val="25"/>
  </w:num>
  <w:num w:numId="19">
    <w:abstractNumId w:val="2"/>
  </w:num>
  <w:num w:numId="20">
    <w:abstractNumId w:val="34"/>
  </w:num>
  <w:num w:numId="21">
    <w:abstractNumId w:val="11"/>
  </w:num>
  <w:num w:numId="22">
    <w:abstractNumId w:val="1"/>
  </w:num>
  <w:num w:numId="23">
    <w:abstractNumId w:val="5"/>
  </w:num>
  <w:num w:numId="24">
    <w:abstractNumId w:val="40"/>
  </w:num>
  <w:num w:numId="25">
    <w:abstractNumId w:val="26"/>
  </w:num>
  <w:num w:numId="26">
    <w:abstractNumId w:val="42"/>
  </w:num>
  <w:num w:numId="27">
    <w:abstractNumId w:val="21"/>
  </w:num>
  <w:num w:numId="28">
    <w:abstractNumId w:val="0"/>
  </w:num>
  <w:num w:numId="29">
    <w:abstractNumId w:val="32"/>
  </w:num>
  <w:num w:numId="30">
    <w:abstractNumId w:val="36"/>
  </w:num>
  <w:num w:numId="31">
    <w:abstractNumId w:val="22"/>
  </w:num>
  <w:num w:numId="32">
    <w:abstractNumId w:val="41"/>
  </w:num>
  <w:num w:numId="33">
    <w:abstractNumId w:val="30"/>
  </w:num>
  <w:num w:numId="34">
    <w:abstractNumId w:val="29"/>
  </w:num>
  <w:num w:numId="35">
    <w:abstractNumId w:val="18"/>
  </w:num>
  <w:num w:numId="36">
    <w:abstractNumId w:val="43"/>
  </w:num>
  <w:num w:numId="37">
    <w:abstractNumId w:val="33"/>
  </w:num>
  <w:num w:numId="38">
    <w:abstractNumId w:val="24"/>
  </w:num>
  <w:num w:numId="39">
    <w:abstractNumId w:val="10"/>
  </w:num>
  <w:num w:numId="40">
    <w:abstractNumId w:val="9"/>
  </w:num>
  <w:num w:numId="41">
    <w:abstractNumId w:val="20"/>
  </w:num>
  <w:num w:numId="42">
    <w:abstractNumId w:val="39"/>
  </w:num>
  <w:num w:numId="4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defaultTabStop w:val="708"/>
  <w:hyphenationZone w:val="357"/>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E7"/>
    <w:rsid w:val="00000A14"/>
    <w:rsid w:val="000161CA"/>
    <w:rsid w:val="000207ED"/>
    <w:rsid w:val="00025175"/>
    <w:rsid w:val="00026503"/>
    <w:rsid w:val="000276F3"/>
    <w:rsid w:val="0003084F"/>
    <w:rsid w:val="0003326F"/>
    <w:rsid w:val="00036870"/>
    <w:rsid w:val="00041EDA"/>
    <w:rsid w:val="000440F7"/>
    <w:rsid w:val="0004708E"/>
    <w:rsid w:val="000515BE"/>
    <w:rsid w:val="000518A7"/>
    <w:rsid w:val="00056E15"/>
    <w:rsid w:val="000618CB"/>
    <w:rsid w:val="000631EF"/>
    <w:rsid w:val="0007015D"/>
    <w:rsid w:val="00072D83"/>
    <w:rsid w:val="000759BD"/>
    <w:rsid w:val="0008322C"/>
    <w:rsid w:val="00084830"/>
    <w:rsid w:val="000861E4"/>
    <w:rsid w:val="00092F35"/>
    <w:rsid w:val="00095E02"/>
    <w:rsid w:val="000A0C2E"/>
    <w:rsid w:val="000B6928"/>
    <w:rsid w:val="000C25B4"/>
    <w:rsid w:val="000C6EDE"/>
    <w:rsid w:val="000C7167"/>
    <w:rsid w:val="000D271E"/>
    <w:rsid w:val="000D39AA"/>
    <w:rsid w:val="000E1DC0"/>
    <w:rsid w:val="000E2103"/>
    <w:rsid w:val="000E2AB9"/>
    <w:rsid w:val="000E678B"/>
    <w:rsid w:val="000F623B"/>
    <w:rsid w:val="001016D1"/>
    <w:rsid w:val="001138F7"/>
    <w:rsid w:val="00117033"/>
    <w:rsid w:val="00124F7B"/>
    <w:rsid w:val="00127D98"/>
    <w:rsid w:val="00132B0B"/>
    <w:rsid w:val="001369EF"/>
    <w:rsid w:val="0014428B"/>
    <w:rsid w:val="0015413A"/>
    <w:rsid w:val="0016087B"/>
    <w:rsid w:val="00165696"/>
    <w:rsid w:val="00165BB4"/>
    <w:rsid w:val="0017102B"/>
    <w:rsid w:val="00175DC6"/>
    <w:rsid w:val="00192DE7"/>
    <w:rsid w:val="00193A03"/>
    <w:rsid w:val="00194793"/>
    <w:rsid w:val="00195CE9"/>
    <w:rsid w:val="001A05B5"/>
    <w:rsid w:val="001A12B0"/>
    <w:rsid w:val="001A2844"/>
    <w:rsid w:val="001A2F90"/>
    <w:rsid w:val="001A46BE"/>
    <w:rsid w:val="001B4D0D"/>
    <w:rsid w:val="001D0315"/>
    <w:rsid w:val="001D246C"/>
    <w:rsid w:val="001D4049"/>
    <w:rsid w:val="001D6765"/>
    <w:rsid w:val="001E159A"/>
    <w:rsid w:val="001F0C8C"/>
    <w:rsid w:val="001F3D1A"/>
    <w:rsid w:val="001F6E20"/>
    <w:rsid w:val="0020471B"/>
    <w:rsid w:val="00207F56"/>
    <w:rsid w:val="00213118"/>
    <w:rsid w:val="00217988"/>
    <w:rsid w:val="00217CEE"/>
    <w:rsid w:val="00221851"/>
    <w:rsid w:val="002303DE"/>
    <w:rsid w:val="00234A2C"/>
    <w:rsid w:val="00251230"/>
    <w:rsid w:val="00260DED"/>
    <w:rsid w:val="00263516"/>
    <w:rsid w:val="00264F10"/>
    <w:rsid w:val="002679F3"/>
    <w:rsid w:val="002858A5"/>
    <w:rsid w:val="00286486"/>
    <w:rsid w:val="00286AF5"/>
    <w:rsid w:val="00287EDB"/>
    <w:rsid w:val="00290516"/>
    <w:rsid w:val="002A174F"/>
    <w:rsid w:val="002A5040"/>
    <w:rsid w:val="002A6B87"/>
    <w:rsid w:val="002B5E96"/>
    <w:rsid w:val="002D1573"/>
    <w:rsid w:val="002D5485"/>
    <w:rsid w:val="002D7895"/>
    <w:rsid w:val="002E110F"/>
    <w:rsid w:val="002F0CAA"/>
    <w:rsid w:val="002F3606"/>
    <w:rsid w:val="00300E7A"/>
    <w:rsid w:val="00300F4F"/>
    <w:rsid w:val="00302442"/>
    <w:rsid w:val="0030371F"/>
    <w:rsid w:val="00303AC5"/>
    <w:rsid w:val="00305B32"/>
    <w:rsid w:val="003071EC"/>
    <w:rsid w:val="00313DBE"/>
    <w:rsid w:val="0033310F"/>
    <w:rsid w:val="0033412B"/>
    <w:rsid w:val="003355B6"/>
    <w:rsid w:val="00347C35"/>
    <w:rsid w:val="00351A60"/>
    <w:rsid w:val="00355129"/>
    <w:rsid w:val="00360156"/>
    <w:rsid w:val="00363C55"/>
    <w:rsid w:val="00367E56"/>
    <w:rsid w:val="00376C8B"/>
    <w:rsid w:val="003806D8"/>
    <w:rsid w:val="00386F76"/>
    <w:rsid w:val="0039271F"/>
    <w:rsid w:val="0039726D"/>
    <w:rsid w:val="003A20CD"/>
    <w:rsid w:val="003B02EA"/>
    <w:rsid w:val="003B1A73"/>
    <w:rsid w:val="003B38C1"/>
    <w:rsid w:val="003B392E"/>
    <w:rsid w:val="003B5513"/>
    <w:rsid w:val="003B5522"/>
    <w:rsid w:val="003B5867"/>
    <w:rsid w:val="003B7812"/>
    <w:rsid w:val="003C1316"/>
    <w:rsid w:val="003C3BDC"/>
    <w:rsid w:val="003C5CEF"/>
    <w:rsid w:val="003E3F10"/>
    <w:rsid w:val="003E3FEF"/>
    <w:rsid w:val="003E7553"/>
    <w:rsid w:val="003F648D"/>
    <w:rsid w:val="003F7045"/>
    <w:rsid w:val="00402D32"/>
    <w:rsid w:val="004106D7"/>
    <w:rsid w:val="00414F5F"/>
    <w:rsid w:val="00416D34"/>
    <w:rsid w:val="00421263"/>
    <w:rsid w:val="00424739"/>
    <w:rsid w:val="00425214"/>
    <w:rsid w:val="004335E4"/>
    <w:rsid w:val="00433AEC"/>
    <w:rsid w:val="004361DA"/>
    <w:rsid w:val="00446814"/>
    <w:rsid w:val="00447E04"/>
    <w:rsid w:val="0045396D"/>
    <w:rsid w:val="00460457"/>
    <w:rsid w:val="00462C62"/>
    <w:rsid w:val="00466033"/>
    <w:rsid w:val="00466483"/>
    <w:rsid w:val="004718A3"/>
    <w:rsid w:val="00481E1C"/>
    <w:rsid w:val="004843CC"/>
    <w:rsid w:val="004864E1"/>
    <w:rsid w:val="00491927"/>
    <w:rsid w:val="00491BAE"/>
    <w:rsid w:val="004964A6"/>
    <w:rsid w:val="004A275D"/>
    <w:rsid w:val="004A3239"/>
    <w:rsid w:val="004A6B45"/>
    <w:rsid w:val="004B0DB9"/>
    <w:rsid w:val="004B11A3"/>
    <w:rsid w:val="004B14E7"/>
    <w:rsid w:val="004C02C3"/>
    <w:rsid w:val="004C2B75"/>
    <w:rsid w:val="004C42A1"/>
    <w:rsid w:val="004D0B11"/>
    <w:rsid w:val="004D295F"/>
    <w:rsid w:val="004D73DC"/>
    <w:rsid w:val="004E3235"/>
    <w:rsid w:val="004E33E9"/>
    <w:rsid w:val="004E4A41"/>
    <w:rsid w:val="004E5615"/>
    <w:rsid w:val="004F77C5"/>
    <w:rsid w:val="00502AFA"/>
    <w:rsid w:val="00505659"/>
    <w:rsid w:val="0051208F"/>
    <w:rsid w:val="00513EC6"/>
    <w:rsid w:val="005164C7"/>
    <w:rsid w:val="00521B87"/>
    <w:rsid w:val="005270B7"/>
    <w:rsid w:val="005356A1"/>
    <w:rsid w:val="005404A6"/>
    <w:rsid w:val="00545581"/>
    <w:rsid w:val="00545A6D"/>
    <w:rsid w:val="0054603B"/>
    <w:rsid w:val="00552C69"/>
    <w:rsid w:val="0055362D"/>
    <w:rsid w:val="00554950"/>
    <w:rsid w:val="00560096"/>
    <w:rsid w:val="00575D0C"/>
    <w:rsid w:val="00585242"/>
    <w:rsid w:val="00585C0A"/>
    <w:rsid w:val="0059308D"/>
    <w:rsid w:val="005979F2"/>
    <w:rsid w:val="005A1BDF"/>
    <w:rsid w:val="005A256C"/>
    <w:rsid w:val="005B009A"/>
    <w:rsid w:val="005B21D7"/>
    <w:rsid w:val="005B5641"/>
    <w:rsid w:val="005B5AC1"/>
    <w:rsid w:val="005C4ED5"/>
    <w:rsid w:val="005C58B7"/>
    <w:rsid w:val="005D0208"/>
    <w:rsid w:val="005D23FF"/>
    <w:rsid w:val="005E5F7E"/>
    <w:rsid w:val="005E725E"/>
    <w:rsid w:val="005F0A19"/>
    <w:rsid w:val="005F25A2"/>
    <w:rsid w:val="005F5BE5"/>
    <w:rsid w:val="005F6071"/>
    <w:rsid w:val="00600DAC"/>
    <w:rsid w:val="00600DE7"/>
    <w:rsid w:val="006012CB"/>
    <w:rsid w:val="00602649"/>
    <w:rsid w:val="00611648"/>
    <w:rsid w:val="00616E49"/>
    <w:rsid w:val="006250DA"/>
    <w:rsid w:val="00630344"/>
    <w:rsid w:val="006331ED"/>
    <w:rsid w:val="00635115"/>
    <w:rsid w:val="006400A3"/>
    <w:rsid w:val="006404C5"/>
    <w:rsid w:val="006407E4"/>
    <w:rsid w:val="0064202B"/>
    <w:rsid w:val="00643420"/>
    <w:rsid w:val="0065085E"/>
    <w:rsid w:val="00651D76"/>
    <w:rsid w:val="00663B87"/>
    <w:rsid w:val="00670BC7"/>
    <w:rsid w:val="00684C3D"/>
    <w:rsid w:val="006879DE"/>
    <w:rsid w:val="00690C6F"/>
    <w:rsid w:val="006A1489"/>
    <w:rsid w:val="006B1C44"/>
    <w:rsid w:val="006B3453"/>
    <w:rsid w:val="006B5AC5"/>
    <w:rsid w:val="006C068A"/>
    <w:rsid w:val="006C5C0E"/>
    <w:rsid w:val="006D0605"/>
    <w:rsid w:val="006D6B2A"/>
    <w:rsid w:val="006D75CA"/>
    <w:rsid w:val="006E33A3"/>
    <w:rsid w:val="006E469E"/>
    <w:rsid w:val="006F2746"/>
    <w:rsid w:val="006F3949"/>
    <w:rsid w:val="006F44B0"/>
    <w:rsid w:val="006F7133"/>
    <w:rsid w:val="0070532C"/>
    <w:rsid w:val="00706616"/>
    <w:rsid w:val="007103A7"/>
    <w:rsid w:val="0071370C"/>
    <w:rsid w:val="00713EC1"/>
    <w:rsid w:val="0071638F"/>
    <w:rsid w:val="007169F4"/>
    <w:rsid w:val="00716DC9"/>
    <w:rsid w:val="00721A4B"/>
    <w:rsid w:val="007358D6"/>
    <w:rsid w:val="00744E30"/>
    <w:rsid w:val="00765CAD"/>
    <w:rsid w:val="00781E3E"/>
    <w:rsid w:val="007830DF"/>
    <w:rsid w:val="007869DF"/>
    <w:rsid w:val="007917D6"/>
    <w:rsid w:val="00795F50"/>
    <w:rsid w:val="007B11B6"/>
    <w:rsid w:val="007B4003"/>
    <w:rsid w:val="007C21CE"/>
    <w:rsid w:val="007D670A"/>
    <w:rsid w:val="007E0702"/>
    <w:rsid w:val="007E236D"/>
    <w:rsid w:val="007F7B43"/>
    <w:rsid w:val="0080021C"/>
    <w:rsid w:val="0080182C"/>
    <w:rsid w:val="008019E4"/>
    <w:rsid w:val="00805399"/>
    <w:rsid w:val="008053F8"/>
    <w:rsid w:val="008112CE"/>
    <w:rsid w:val="00812540"/>
    <w:rsid w:val="00820F0F"/>
    <w:rsid w:val="0082354D"/>
    <w:rsid w:val="0082382D"/>
    <w:rsid w:val="00824DB3"/>
    <w:rsid w:val="00825082"/>
    <w:rsid w:val="00830DF2"/>
    <w:rsid w:val="008313A3"/>
    <w:rsid w:val="008314BE"/>
    <w:rsid w:val="00832B07"/>
    <w:rsid w:val="008357B9"/>
    <w:rsid w:val="00835A3C"/>
    <w:rsid w:val="00841409"/>
    <w:rsid w:val="008434DA"/>
    <w:rsid w:val="00844D5A"/>
    <w:rsid w:val="00847BFD"/>
    <w:rsid w:val="00870A35"/>
    <w:rsid w:val="008743E0"/>
    <w:rsid w:val="00877F0C"/>
    <w:rsid w:val="0088122C"/>
    <w:rsid w:val="00886E63"/>
    <w:rsid w:val="008950E6"/>
    <w:rsid w:val="00895C71"/>
    <w:rsid w:val="0089634D"/>
    <w:rsid w:val="008A3FFC"/>
    <w:rsid w:val="008A497C"/>
    <w:rsid w:val="008A6AFC"/>
    <w:rsid w:val="008B15E2"/>
    <w:rsid w:val="008B7A89"/>
    <w:rsid w:val="008C0180"/>
    <w:rsid w:val="008C1DB7"/>
    <w:rsid w:val="008C370F"/>
    <w:rsid w:val="008D1EA9"/>
    <w:rsid w:val="008D5069"/>
    <w:rsid w:val="008E0B81"/>
    <w:rsid w:val="008E33B6"/>
    <w:rsid w:val="008F5C2F"/>
    <w:rsid w:val="008F7084"/>
    <w:rsid w:val="0090051E"/>
    <w:rsid w:val="00900643"/>
    <w:rsid w:val="00902217"/>
    <w:rsid w:val="00916624"/>
    <w:rsid w:val="009201E4"/>
    <w:rsid w:val="0092360A"/>
    <w:rsid w:val="00923723"/>
    <w:rsid w:val="00931DE7"/>
    <w:rsid w:val="00933137"/>
    <w:rsid w:val="0093747C"/>
    <w:rsid w:val="00941863"/>
    <w:rsid w:val="0094301B"/>
    <w:rsid w:val="00945033"/>
    <w:rsid w:val="00946E89"/>
    <w:rsid w:val="00947B94"/>
    <w:rsid w:val="009628F9"/>
    <w:rsid w:val="009646B2"/>
    <w:rsid w:val="00966E99"/>
    <w:rsid w:val="009707A3"/>
    <w:rsid w:val="009729DA"/>
    <w:rsid w:val="00972B52"/>
    <w:rsid w:val="009833D2"/>
    <w:rsid w:val="00986012"/>
    <w:rsid w:val="00987C33"/>
    <w:rsid w:val="00993CAA"/>
    <w:rsid w:val="00993E9A"/>
    <w:rsid w:val="00996BFE"/>
    <w:rsid w:val="009A27EF"/>
    <w:rsid w:val="009A56D7"/>
    <w:rsid w:val="009A73A4"/>
    <w:rsid w:val="009B4176"/>
    <w:rsid w:val="009B7C00"/>
    <w:rsid w:val="009C3182"/>
    <w:rsid w:val="009C4C79"/>
    <w:rsid w:val="009D1E29"/>
    <w:rsid w:val="009D3767"/>
    <w:rsid w:val="009D77B2"/>
    <w:rsid w:val="009F3270"/>
    <w:rsid w:val="009F49F1"/>
    <w:rsid w:val="009F4A1C"/>
    <w:rsid w:val="009F54D2"/>
    <w:rsid w:val="009F7818"/>
    <w:rsid w:val="00A0592B"/>
    <w:rsid w:val="00A256E4"/>
    <w:rsid w:val="00A35E26"/>
    <w:rsid w:val="00A46345"/>
    <w:rsid w:val="00A53F35"/>
    <w:rsid w:val="00A56121"/>
    <w:rsid w:val="00A725F5"/>
    <w:rsid w:val="00A735B0"/>
    <w:rsid w:val="00A7608E"/>
    <w:rsid w:val="00A77CCB"/>
    <w:rsid w:val="00A77FD3"/>
    <w:rsid w:val="00A80199"/>
    <w:rsid w:val="00A871DD"/>
    <w:rsid w:val="00A916EA"/>
    <w:rsid w:val="00A92695"/>
    <w:rsid w:val="00A92723"/>
    <w:rsid w:val="00A929BE"/>
    <w:rsid w:val="00AA3756"/>
    <w:rsid w:val="00AA4028"/>
    <w:rsid w:val="00AB0B95"/>
    <w:rsid w:val="00AB1F19"/>
    <w:rsid w:val="00AB3B71"/>
    <w:rsid w:val="00AC0991"/>
    <w:rsid w:val="00AC0C3E"/>
    <w:rsid w:val="00AC1438"/>
    <w:rsid w:val="00AC66AC"/>
    <w:rsid w:val="00AD136E"/>
    <w:rsid w:val="00AD350A"/>
    <w:rsid w:val="00AD3536"/>
    <w:rsid w:val="00AD7D71"/>
    <w:rsid w:val="00AE0F56"/>
    <w:rsid w:val="00AE32A9"/>
    <w:rsid w:val="00AE5D50"/>
    <w:rsid w:val="00AF6CA2"/>
    <w:rsid w:val="00B060CC"/>
    <w:rsid w:val="00B07308"/>
    <w:rsid w:val="00B11196"/>
    <w:rsid w:val="00B121E9"/>
    <w:rsid w:val="00B158AB"/>
    <w:rsid w:val="00B32F2C"/>
    <w:rsid w:val="00B334E5"/>
    <w:rsid w:val="00B33E26"/>
    <w:rsid w:val="00B52A3E"/>
    <w:rsid w:val="00B578AF"/>
    <w:rsid w:val="00B57F3E"/>
    <w:rsid w:val="00B60A1B"/>
    <w:rsid w:val="00B65430"/>
    <w:rsid w:val="00B72E70"/>
    <w:rsid w:val="00B84C2C"/>
    <w:rsid w:val="00B9040D"/>
    <w:rsid w:val="00B91B96"/>
    <w:rsid w:val="00BC3062"/>
    <w:rsid w:val="00BC3FE5"/>
    <w:rsid w:val="00BC5C82"/>
    <w:rsid w:val="00BD60E9"/>
    <w:rsid w:val="00BF3675"/>
    <w:rsid w:val="00BF6D53"/>
    <w:rsid w:val="00C0360B"/>
    <w:rsid w:val="00C0554E"/>
    <w:rsid w:val="00C20F1C"/>
    <w:rsid w:val="00C2522A"/>
    <w:rsid w:val="00C25C48"/>
    <w:rsid w:val="00C3040E"/>
    <w:rsid w:val="00C46C11"/>
    <w:rsid w:val="00C539A5"/>
    <w:rsid w:val="00C54265"/>
    <w:rsid w:val="00C55096"/>
    <w:rsid w:val="00C558E1"/>
    <w:rsid w:val="00C6555F"/>
    <w:rsid w:val="00C6669A"/>
    <w:rsid w:val="00C75540"/>
    <w:rsid w:val="00C81F6E"/>
    <w:rsid w:val="00C82718"/>
    <w:rsid w:val="00C82C8B"/>
    <w:rsid w:val="00C82CA7"/>
    <w:rsid w:val="00C82F7F"/>
    <w:rsid w:val="00C86926"/>
    <w:rsid w:val="00C875ED"/>
    <w:rsid w:val="00C94D34"/>
    <w:rsid w:val="00CA1A08"/>
    <w:rsid w:val="00CA24B5"/>
    <w:rsid w:val="00CB2E3E"/>
    <w:rsid w:val="00CB5424"/>
    <w:rsid w:val="00CB73EE"/>
    <w:rsid w:val="00CD1F68"/>
    <w:rsid w:val="00CD6C64"/>
    <w:rsid w:val="00CD7799"/>
    <w:rsid w:val="00CD78B0"/>
    <w:rsid w:val="00CE2A0D"/>
    <w:rsid w:val="00CF6946"/>
    <w:rsid w:val="00CF7492"/>
    <w:rsid w:val="00D02005"/>
    <w:rsid w:val="00D04F49"/>
    <w:rsid w:val="00D11E82"/>
    <w:rsid w:val="00D16104"/>
    <w:rsid w:val="00D251D8"/>
    <w:rsid w:val="00D30379"/>
    <w:rsid w:val="00D32454"/>
    <w:rsid w:val="00D32A74"/>
    <w:rsid w:val="00D46662"/>
    <w:rsid w:val="00D4735B"/>
    <w:rsid w:val="00D4746E"/>
    <w:rsid w:val="00D52C5C"/>
    <w:rsid w:val="00D56311"/>
    <w:rsid w:val="00D62DD3"/>
    <w:rsid w:val="00D63BDD"/>
    <w:rsid w:val="00D644CD"/>
    <w:rsid w:val="00D71B88"/>
    <w:rsid w:val="00D776D1"/>
    <w:rsid w:val="00D86CE6"/>
    <w:rsid w:val="00D8784B"/>
    <w:rsid w:val="00D90BDF"/>
    <w:rsid w:val="00D92DF2"/>
    <w:rsid w:val="00D96169"/>
    <w:rsid w:val="00DB0F8D"/>
    <w:rsid w:val="00DB1796"/>
    <w:rsid w:val="00DB1D88"/>
    <w:rsid w:val="00DC0508"/>
    <w:rsid w:val="00DC124C"/>
    <w:rsid w:val="00DC1A28"/>
    <w:rsid w:val="00DD3F51"/>
    <w:rsid w:val="00DD67B6"/>
    <w:rsid w:val="00DE4DC6"/>
    <w:rsid w:val="00DF1DB3"/>
    <w:rsid w:val="00DF3168"/>
    <w:rsid w:val="00DF788B"/>
    <w:rsid w:val="00E01868"/>
    <w:rsid w:val="00E0254C"/>
    <w:rsid w:val="00E0368B"/>
    <w:rsid w:val="00E04E9A"/>
    <w:rsid w:val="00E05EAA"/>
    <w:rsid w:val="00E07536"/>
    <w:rsid w:val="00E075BD"/>
    <w:rsid w:val="00E12FAB"/>
    <w:rsid w:val="00E145C6"/>
    <w:rsid w:val="00E20008"/>
    <w:rsid w:val="00E20E16"/>
    <w:rsid w:val="00E22E7B"/>
    <w:rsid w:val="00E264F7"/>
    <w:rsid w:val="00E30233"/>
    <w:rsid w:val="00E31769"/>
    <w:rsid w:val="00E452A0"/>
    <w:rsid w:val="00E46796"/>
    <w:rsid w:val="00E516F8"/>
    <w:rsid w:val="00E52B14"/>
    <w:rsid w:val="00E5500F"/>
    <w:rsid w:val="00E55582"/>
    <w:rsid w:val="00E5570B"/>
    <w:rsid w:val="00E56378"/>
    <w:rsid w:val="00E56C6E"/>
    <w:rsid w:val="00E613B3"/>
    <w:rsid w:val="00E61DAF"/>
    <w:rsid w:val="00E66918"/>
    <w:rsid w:val="00E66E5B"/>
    <w:rsid w:val="00E7029C"/>
    <w:rsid w:val="00E75FC7"/>
    <w:rsid w:val="00E80ADE"/>
    <w:rsid w:val="00E81228"/>
    <w:rsid w:val="00E86DC2"/>
    <w:rsid w:val="00E8754F"/>
    <w:rsid w:val="00E87F48"/>
    <w:rsid w:val="00E926DC"/>
    <w:rsid w:val="00E9451A"/>
    <w:rsid w:val="00E9676A"/>
    <w:rsid w:val="00EA1EFB"/>
    <w:rsid w:val="00EB55FA"/>
    <w:rsid w:val="00EC05A1"/>
    <w:rsid w:val="00EC104E"/>
    <w:rsid w:val="00EC2DF6"/>
    <w:rsid w:val="00EC732A"/>
    <w:rsid w:val="00EC7AA4"/>
    <w:rsid w:val="00ED6319"/>
    <w:rsid w:val="00EE037B"/>
    <w:rsid w:val="00EE7254"/>
    <w:rsid w:val="00EF0A90"/>
    <w:rsid w:val="00EF14C7"/>
    <w:rsid w:val="00EF618A"/>
    <w:rsid w:val="00EF77CB"/>
    <w:rsid w:val="00F126D6"/>
    <w:rsid w:val="00F1668D"/>
    <w:rsid w:val="00F17B55"/>
    <w:rsid w:val="00F2028D"/>
    <w:rsid w:val="00F242A4"/>
    <w:rsid w:val="00F2565D"/>
    <w:rsid w:val="00F2673D"/>
    <w:rsid w:val="00F3016B"/>
    <w:rsid w:val="00F343B2"/>
    <w:rsid w:val="00F37CE2"/>
    <w:rsid w:val="00F4682E"/>
    <w:rsid w:val="00F67805"/>
    <w:rsid w:val="00F73C39"/>
    <w:rsid w:val="00F94A20"/>
    <w:rsid w:val="00F954A2"/>
    <w:rsid w:val="00F976EA"/>
    <w:rsid w:val="00FA21BC"/>
    <w:rsid w:val="00FA2A27"/>
    <w:rsid w:val="00FE0108"/>
    <w:rsid w:val="00FE1F4F"/>
    <w:rsid w:val="00FE4693"/>
    <w:rsid w:val="00FE6ADF"/>
    <w:rsid w:val="2ECC1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DC38F"/>
  <w15:docId w15:val="{56BFAB6C-CE10-4CE8-8E12-E19ECA66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nhideWhenUsed="1" w:qFormat="1"/>
    <w:lsdException w:name="heading 4" w:semiHidden="1" w:uiPriority="0"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unhideWhenUsed="1"/>
    <w:lsdException w:name="Body Text"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DE7"/>
    <w:rPr>
      <w:sz w:val="24"/>
      <w:szCs w:val="24"/>
    </w:rPr>
  </w:style>
  <w:style w:type="paragraph" w:styleId="1">
    <w:name w:val="heading 1"/>
    <w:basedOn w:val="a"/>
    <w:next w:val="a"/>
    <w:link w:val="10"/>
    <w:uiPriority w:val="99"/>
    <w:qFormat/>
    <w:rsid w:val="00931DE7"/>
    <w:pPr>
      <w:keepNext/>
      <w:jc w:val="center"/>
      <w:outlineLvl w:val="0"/>
    </w:pPr>
    <w:rPr>
      <w:b/>
      <w:bCs/>
      <w:sz w:val="28"/>
      <w:szCs w:val="28"/>
    </w:rPr>
  </w:style>
  <w:style w:type="paragraph" w:styleId="20">
    <w:name w:val="heading 2"/>
    <w:basedOn w:val="a"/>
    <w:next w:val="a"/>
    <w:link w:val="21"/>
    <w:uiPriority w:val="99"/>
    <w:qFormat/>
    <w:rsid w:val="00931DE7"/>
    <w:pPr>
      <w:keepNext/>
      <w:jc w:val="both"/>
      <w:outlineLvl w:val="1"/>
    </w:pPr>
    <w:rPr>
      <w:b/>
      <w:bCs/>
    </w:rPr>
  </w:style>
  <w:style w:type="paragraph" w:styleId="3">
    <w:name w:val="heading 3"/>
    <w:basedOn w:val="a"/>
    <w:next w:val="a"/>
    <w:link w:val="30"/>
    <w:uiPriority w:val="99"/>
    <w:qFormat/>
    <w:rsid w:val="00931DE7"/>
    <w:pPr>
      <w:keepNext/>
      <w:spacing w:before="240" w:after="60"/>
      <w:outlineLvl w:val="2"/>
    </w:pPr>
    <w:rPr>
      <w:rFonts w:ascii="Arial" w:hAnsi="Arial" w:cs="Arial"/>
      <w:b/>
      <w:bCs/>
      <w:sz w:val="26"/>
      <w:szCs w:val="26"/>
    </w:rPr>
  </w:style>
  <w:style w:type="paragraph" w:styleId="4">
    <w:name w:val="heading 4"/>
    <w:basedOn w:val="a"/>
    <w:next w:val="a"/>
    <w:link w:val="40"/>
    <w:unhideWhenUsed/>
    <w:qFormat/>
    <w:rsid w:val="00D96169"/>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uiPriority w:val="99"/>
    <w:qFormat/>
    <w:rsid w:val="00931DE7"/>
    <w:pPr>
      <w:spacing w:before="240" w:after="60"/>
      <w:outlineLvl w:val="4"/>
    </w:pPr>
    <w:rPr>
      <w:b/>
      <w:bCs/>
      <w:i/>
      <w:iCs/>
      <w:sz w:val="26"/>
      <w:szCs w:val="26"/>
    </w:rPr>
  </w:style>
  <w:style w:type="paragraph" w:styleId="6">
    <w:name w:val="heading 6"/>
    <w:basedOn w:val="a"/>
    <w:next w:val="a"/>
    <w:link w:val="60"/>
    <w:uiPriority w:val="99"/>
    <w:qFormat/>
    <w:rsid w:val="00931DE7"/>
    <w:pPr>
      <w:spacing w:before="240" w:after="60"/>
      <w:outlineLvl w:val="5"/>
    </w:pPr>
    <w:rPr>
      <w:b/>
      <w:bCs/>
      <w:sz w:val="22"/>
      <w:szCs w:val="22"/>
    </w:rPr>
  </w:style>
  <w:style w:type="paragraph" w:styleId="7">
    <w:name w:val="heading 7"/>
    <w:basedOn w:val="a"/>
    <w:next w:val="a"/>
    <w:link w:val="70"/>
    <w:uiPriority w:val="99"/>
    <w:qFormat/>
    <w:rsid w:val="00931DE7"/>
    <w:pPr>
      <w:spacing w:before="240" w:after="60"/>
      <w:outlineLvl w:val="6"/>
    </w:pPr>
  </w:style>
  <w:style w:type="paragraph" w:styleId="8">
    <w:name w:val="heading 8"/>
    <w:basedOn w:val="a"/>
    <w:next w:val="a"/>
    <w:link w:val="80"/>
    <w:uiPriority w:val="99"/>
    <w:qFormat/>
    <w:rsid w:val="00931DE7"/>
    <w:pPr>
      <w:spacing w:before="240" w:after="60"/>
      <w:outlineLvl w:val="7"/>
    </w:pPr>
    <w:rPr>
      <w:i/>
      <w:iCs/>
    </w:rPr>
  </w:style>
  <w:style w:type="paragraph" w:styleId="9">
    <w:name w:val="heading 9"/>
    <w:basedOn w:val="a"/>
    <w:next w:val="a"/>
    <w:link w:val="90"/>
    <w:uiPriority w:val="99"/>
    <w:qFormat/>
    <w:rsid w:val="00931DE7"/>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31DE7"/>
    <w:rPr>
      <w:b/>
      <w:bCs/>
      <w:sz w:val="24"/>
      <w:szCs w:val="24"/>
      <w:lang w:val="ru-RU" w:eastAsia="ru-RU"/>
    </w:rPr>
  </w:style>
  <w:style w:type="character" w:customStyle="1" w:styleId="21">
    <w:name w:val="Заголовок 2 Знак"/>
    <w:link w:val="20"/>
    <w:uiPriority w:val="99"/>
    <w:semiHidden/>
    <w:locked/>
    <w:rsid w:val="00C875ED"/>
    <w:rPr>
      <w:rFonts w:ascii="Cambria" w:hAnsi="Cambria" w:cs="Cambria"/>
      <w:b/>
      <w:bCs/>
      <w:i/>
      <w:iCs/>
      <w:sz w:val="28"/>
      <w:szCs w:val="28"/>
    </w:rPr>
  </w:style>
  <w:style w:type="character" w:customStyle="1" w:styleId="30">
    <w:name w:val="Заголовок 3 Знак"/>
    <w:link w:val="3"/>
    <w:uiPriority w:val="99"/>
    <w:semiHidden/>
    <w:locked/>
    <w:rsid w:val="00C875ED"/>
    <w:rPr>
      <w:rFonts w:ascii="Cambria" w:hAnsi="Cambria" w:cs="Cambria"/>
      <w:b/>
      <w:bCs/>
      <w:sz w:val="26"/>
      <w:szCs w:val="26"/>
    </w:rPr>
  </w:style>
  <w:style w:type="character" w:customStyle="1" w:styleId="50">
    <w:name w:val="Заголовок 5 Знак"/>
    <w:link w:val="5"/>
    <w:uiPriority w:val="99"/>
    <w:semiHidden/>
    <w:locked/>
    <w:rsid w:val="00C875ED"/>
    <w:rPr>
      <w:rFonts w:ascii="Calibri" w:hAnsi="Calibri" w:cs="Calibri"/>
      <w:b/>
      <w:bCs/>
      <w:i/>
      <w:iCs/>
      <w:sz w:val="26"/>
      <w:szCs w:val="26"/>
    </w:rPr>
  </w:style>
  <w:style w:type="character" w:customStyle="1" w:styleId="60">
    <w:name w:val="Заголовок 6 Знак"/>
    <w:link w:val="6"/>
    <w:uiPriority w:val="99"/>
    <w:semiHidden/>
    <w:locked/>
    <w:rsid w:val="00C875ED"/>
    <w:rPr>
      <w:rFonts w:ascii="Calibri" w:hAnsi="Calibri" w:cs="Calibri"/>
      <w:b/>
      <w:bCs/>
    </w:rPr>
  </w:style>
  <w:style w:type="character" w:customStyle="1" w:styleId="70">
    <w:name w:val="Заголовок 7 Знак"/>
    <w:link w:val="7"/>
    <w:uiPriority w:val="99"/>
    <w:semiHidden/>
    <w:locked/>
    <w:rsid w:val="00C875ED"/>
    <w:rPr>
      <w:rFonts w:ascii="Calibri" w:hAnsi="Calibri" w:cs="Calibri"/>
      <w:sz w:val="24"/>
      <w:szCs w:val="24"/>
    </w:rPr>
  </w:style>
  <w:style w:type="character" w:customStyle="1" w:styleId="80">
    <w:name w:val="Заголовок 8 Знак"/>
    <w:link w:val="8"/>
    <w:uiPriority w:val="99"/>
    <w:semiHidden/>
    <w:locked/>
    <w:rsid w:val="00C875ED"/>
    <w:rPr>
      <w:rFonts w:ascii="Calibri" w:hAnsi="Calibri" w:cs="Calibri"/>
      <w:i/>
      <w:iCs/>
      <w:sz w:val="24"/>
      <w:szCs w:val="24"/>
    </w:rPr>
  </w:style>
  <w:style w:type="character" w:customStyle="1" w:styleId="90">
    <w:name w:val="Заголовок 9 Знак"/>
    <w:link w:val="9"/>
    <w:uiPriority w:val="99"/>
    <w:semiHidden/>
    <w:locked/>
    <w:rsid w:val="00C875ED"/>
    <w:rPr>
      <w:rFonts w:ascii="Cambria" w:hAnsi="Cambria" w:cs="Cambria"/>
    </w:rPr>
  </w:style>
  <w:style w:type="paragraph" w:styleId="31">
    <w:name w:val="Body Text 3"/>
    <w:basedOn w:val="a"/>
    <w:link w:val="32"/>
    <w:uiPriority w:val="99"/>
    <w:rsid w:val="00931DE7"/>
    <w:rPr>
      <w:sz w:val="28"/>
      <w:szCs w:val="28"/>
    </w:rPr>
  </w:style>
  <w:style w:type="character" w:customStyle="1" w:styleId="32">
    <w:name w:val="Основной текст 3 Знак"/>
    <w:link w:val="31"/>
    <w:uiPriority w:val="99"/>
    <w:semiHidden/>
    <w:locked/>
    <w:rsid w:val="00C875ED"/>
    <w:rPr>
      <w:sz w:val="16"/>
      <w:szCs w:val="16"/>
    </w:rPr>
  </w:style>
  <w:style w:type="paragraph" w:styleId="a3">
    <w:name w:val="Body Text Indent"/>
    <w:basedOn w:val="a"/>
    <w:link w:val="a4"/>
    <w:uiPriority w:val="99"/>
    <w:rsid w:val="00931DE7"/>
    <w:pPr>
      <w:spacing w:after="120"/>
      <w:ind w:left="283"/>
    </w:pPr>
  </w:style>
  <w:style w:type="character" w:customStyle="1" w:styleId="a4">
    <w:name w:val="Основной текст с отступом Знак"/>
    <w:link w:val="a3"/>
    <w:uiPriority w:val="99"/>
    <w:locked/>
    <w:rsid w:val="00C6669A"/>
    <w:rPr>
      <w:sz w:val="24"/>
      <w:szCs w:val="24"/>
      <w:lang w:val="ru-RU" w:eastAsia="ru-RU"/>
    </w:rPr>
  </w:style>
  <w:style w:type="paragraph" w:styleId="22">
    <w:name w:val="Body Text Indent 2"/>
    <w:basedOn w:val="a"/>
    <w:link w:val="23"/>
    <w:uiPriority w:val="99"/>
    <w:rsid w:val="00931DE7"/>
    <w:pPr>
      <w:spacing w:after="120" w:line="480" w:lineRule="auto"/>
      <w:ind w:left="283"/>
    </w:pPr>
  </w:style>
  <w:style w:type="character" w:customStyle="1" w:styleId="23">
    <w:name w:val="Основной текст с отступом 2 Знак"/>
    <w:link w:val="22"/>
    <w:uiPriority w:val="99"/>
    <w:semiHidden/>
    <w:locked/>
    <w:rsid w:val="00C875ED"/>
    <w:rPr>
      <w:sz w:val="24"/>
      <w:szCs w:val="24"/>
    </w:rPr>
  </w:style>
  <w:style w:type="paragraph" w:styleId="a5">
    <w:name w:val="Title"/>
    <w:basedOn w:val="a"/>
    <w:link w:val="11"/>
    <w:uiPriority w:val="99"/>
    <w:qFormat/>
    <w:rsid w:val="00931DE7"/>
    <w:pPr>
      <w:ind w:left="119" w:firstLine="567"/>
      <w:jc w:val="center"/>
    </w:pPr>
    <w:rPr>
      <w:rFonts w:ascii="Times New Roman CYR" w:hAnsi="Times New Roman CYR" w:cs="Times New Roman CYR"/>
      <w:b/>
      <w:bCs/>
      <w:sz w:val="30"/>
      <w:szCs w:val="30"/>
    </w:rPr>
  </w:style>
  <w:style w:type="character" w:customStyle="1" w:styleId="11">
    <w:name w:val="Заголовок Знак1"/>
    <w:link w:val="a5"/>
    <w:uiPriority w:val="99"/>
    <w:locked/>
    <w:rsid w:val="00C875ED"/>
    <w:rPr>
      <w:rFonts w:ascii="Cambria" w:hAnsi="Cambria" w:cs="Cambria"/>
      <w:b/>
      <w:bCs/>
      <w:kern w:val="28"/>
      <w:sz w:val="32"/>
      <w:szCs w:val="32"/>
    </w:rPr>
  </w:style>
  <w:style w:type="paragraph" w:customStyle="1" w:styleId="2">
    <w:name w:val="Стиль2"/>
    <w:basedOn w:val="a"/>
    <w:uiPriority w:val="99"/>
    <w:rsid w:val="00931DE7"/>
    <w:pPr>
      <w:numPr>
        <w:numId w:val="1"/>
      </w:numPr>
      <w:autoSpaceDE w:val="0"/>
      <w:autoSpaceDN w:val="0"/>
      <w:adjustRightInd w:val="0"/>
    </w:pPr>
    <w:rPr>
      <w:sz w:val="20"/>
      <w:szCs w:val="20"/>
    </w:rPr>
  </w:style>
  <w:style w:type="character" w:styleId="a6">
    <w:name w:val="Hyperlink"/>
    <w:uiPriority w:val="99"/>
    <w:rsid w:val="00931DE7"/>
    <w:rPr>
      <w:rFonts w:ascii="Arial" w:hAnsi="Arial" w:cs="Arial"/>
      <w:color w:val="0000CC"/>
      <w:sz w:val="20"/>
      <w:szCs w:val="20"/>
      <w:u w:val="none"/>
      <w:effect w:val="none"/>
    </w:rPr>
  </w:style>
  <w:style w:type="paragraph" w:styleId="12">
    <w:name w:val="toc 1"/>
    <w:basedOn w:val="a"/>
    <w:next w:val="a"/>
    <w:autoRedefine/>
    <w:uiPriority w:val="39"/>
    <w:rsid w:val="00193A03"/>
    <w:pPr>
      <w:spacing w:line="360" w:lineRule="auto"/>
    </w:pPr>
    <w:rPr>
      <w:b/>
      <w:bCs/>
      <w:noProof/>
      <w:sz w:val="28"/>
      <w:szCs w:val="28"/>
    </w:rPr>
  </w:style>
  <w:style w:type="paragraph" w:styleId="24">
    <w:name w:val="toc 2"/>
    <w:basedOn w:val="a"/>
    <w:next w:val="a"/>
    <w:autoRedefine/>
    <w:uiPriority w:val="39"/>
    <w:rsid w:val="0033310F"/>
    <w:pPr>
      <w:tabs>
        <w:tab w:val="left" w:pos="8789"/>
        <w:tab w:val="right" w:leader="dot" w:pos="9060"/>
      </w:tabs>
      <w:spacing w:line="360" w:lineRule="auto"/>
    </w:pPr>
    <w:rPr>
      <w:sz w:val="28"/>
      <w:szCs w:val="28"/>
    </w:rPr>
  </w:style>
  <w:style w:type="paragraph" w:styleId="a7">
    <w:name w:val="footer"/>
    <w:basedOn w:val="a"/>
    <w:link w:val="a8"/>
    <w:uiPriority w:val="99"/>
    <w:rsid w:val="00996BFE"/>
    <w:pPr>
      <w:tabs>
        <w:tab w:val="center" w:pos="4677"/>
        <w:tab w:val="right" w:pos="9355"/>
      </w:tabs>
    </w:pPr>
  </w:style>
  <w:style w:type="character" w:customStyle="1" w:styleId="a8">
    <w:name w:val="Нижний колонтитул Знак"/>
    <w:link w:val="a7"/>
    <w:uiPriority w:val="99"/>
    <w:semiHidden/>
    <w:locked/>
    <w:rsid w:val="00C875ED"/>
    <w:rPr>
      <w:sz w:val="24"/>
      <w:szCs w:val="24"/>
    </w:rPr>
  </w:style>
  <w:style w:type="character" w:styleId="a9">
    <w:name w:val="page number"/>
    <w:basedOn w:val="a0"/>
    <w:rsid w:val="00996BFE"/>
  </w:style>
  <w:style w:type="paragraph" w:styleId="aa">
    <w:name w:val="Balloon Text"/>
    <w:basedOn w:val="a"/>
    <w:link w:val="ab"/>
    <w:uiPriority w:val="99"/>
    <w:semiHidden/>
    <w:rsid w:val="00351A60"/>
    <w:rPr>
      <w:rFonts w:ascii="Tahoma" w:hAnsi="Tahoma" w:cs="Tahoma"/>
      <w:sz w:val="16"/>
      <w:szCs w:val="16"/>
    </w:rPr>
  </w:style>
  <w:style w:type="character" w:customStyle="1" w:styleId="ab">
    <w:name w:val="Текст выноски Знак"/>
    <w:link w:val="aa"/>
    <w:uiPriority w:val="99"/>
    <w:semiHidden/>
    <w:locked/>
    <w:rsid w:val="00C875ED"/>
    <w:rPr>
      <w:sz w:val="2"/>
      <w:szCs w:val="2"/>
    </w:rPr>
  </w:style>
  <w:style w:type="table" w:styleId="ac">
    <w:name w:val="Table Grid"/>
    <w:basedOn w:val="a1"/>
    <w:rsid w:val="00945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5">
    <w:name w:val="Body Text 2"/>
    <w:basedOn w:val="a"/>
    <w:link w:val="26"/>
    <w:uiPriority w:val="99"/>
    <w:rsid w:val="00945033"/>
    <w:pPr>
      <w:spacing w:after="120" w:line="480" w:lineRule="auto"/>
    </w:pPr>
  </w:style>
  <w:style w:type="character" w:customStyle="1" w:styleId="26">
    <w:name w:val="Основной текст 2 Знак"/>
    <w:link w:val="25"/>
    <w:uiPriority w:val="99"/>
    <w:semiHidden/>
    <w:locked/>
    <w:rsid w:val="00C875ED"/>
    <w:rPr>
      <w:sz w:val="24"/>
      <w:szCs w:val="24"/>
    </w:rPr>
  </w:style>
  <w:style w:type="paragraph" w:styleId="ad">
    <w:name w:val="Body Text"/>
    <w:basedOn w:val="a"/>
    <w:link w:val="ae"/>
    <w:uiPriority w:val="99"/>
    <w:rsid w:val="000D271E"/>
    <w:pPr>
      <w:spacing w:after="120"/>
    </w:pPr>
  </w:style>
  <w:style w:type="character" w:customStyle="1" w:styleId="ae">
    <w:name w:val="Основной текст Знак"/>
    <w:link w:val="ad"/>
    <w:uiPriority w:val="99"/>
    <w:semiHidden/>
    <w:locked/>
    <w:rsid w:val="00C875ED"/>
    <w:rPr>
      <w:sz w:val="24"/>
      <w:szCs w:val="24"/>
    </w:rPr>
  </w:style>
  <w:style w:type="paragraph" w:customStyle="1" w:styleId="27">
    <w:name w:val="Îñíîâíîé òåêñò ñ îòñòóïîì 2"/>
    <w:basedOn w:val="a"/>
    <w:uiPriority w:val="99"/>
    <w:rsid w:val="000D271E"/>
    <w:pPr>
      <w:spacing w:line="360" w:lineRule="auto"/>
      <w:ind w:firstLine="720"/>
      <w:jc w:val="center"/>
    </w:pPr>
    <w:rPr>
      <w:sz w:val="22"/>
      <w:szCs w:val="22"/>
      <w:lang w:val="en-US"/>
    </w:rPr>
  </w:style>
  <w:style w:type="character" w:customStyle="1" w:styleId="titbook">
    <w:name w:val="tit_book"/>
    <w:basedOn w:val="a0"/>
    <w:uiPriority w:val="99"/>
    <w:rsid w:val="000D271E"/>
  </w:style>
  <w:style w:type="paragraph" w:customStyle="1" w:styleId="af">
    <w:name w:val="Знак Знак Знак Знак"/>
    <w:basedOn w:val="a"/>
    <w:uiPriority w:val="99"/>
    <w:rsid w:val="00611648"/>
    <w:pPr>
      <w:tabs>
        <w:tab w:val="num" w:pos="360"/>
      </w:tabs>
      <w:spacing w:after="160" w:line="240" w:lineRule="exact"/>
      <w:jc w:val="both"/>
    </w:pPr>
    <w:rPr>
      <w:rFonts w:ascii="Verdana" w:hAnsi="Verdana" w:cs="Verdana"/>
      <w:sz w:val="20"/>
      <w:szCs w:val="20"/>
      <w:lang w:val="en-US" w:eastAsia="en-US"/>
    </w:rPr>
  </w:style>
  <w:style w:type="paragraph" w:styleId="af0">
    <w:name w:val="List Paragraph"/>
    <w:basedOn w:val="a"/>
    <w:link w:val="af1"/>
    <w:uiPriority w:val="34"/>
    <w:qFormat/>
    <w:rsid w:val="00446814"/>
    <w:pPr>
      <w:ind w:left="720" w:hanging="499"/>
      <w:jc w:val="both"/>
    </w:pPr>
  </w:style>
  <w:style w:type="character" w:customStyle="1" w:styleId="apple-converted-space">
    <w:name w:val="apple-converted-space"/>
    <w:basedOn w:val="a0"/>
    <w:uiPriority w:val="99"/>
    <w:rsid w:val="00E56C6E"/>
  </w:style>
  <w:style w:type="paragraph" w:customStyle="1" w:styleId="paragraph">
    <w:name w:val="paragraph"/>
    <w:basedOn w:val="a"/>
    <w:rsid w:val="006879DE"/>
    <w:pPr>
      <w:spacing w:before="100" w:beforeAutospacing="1" w:after="100" w:afterAutospacing="1"/>
    </w:pPr>
  </w:style>
  <w:style w:type="character" w:customStyle="1" w:styleId="normaltextrun">
    <w:name w:val="normaltextrun"/>
    <w:basedOn w:val="a0"/>
    <w:rsid w:val="006879DE"/>
  </w:style>
  <w:style w:type="character" w:customStyle="1" w:styleId="eop">
    <w:name w:val="eop"/>
    <w:basedOn w:val="a0"/>
    <w:rsid w:val="006879DE"/>
  </w:style>
  <w:style w:type="character" w:customStyle="1" w:styleId="contextualspellingandgrammarerror">
    <w:name w:val="contextualspellingandgrammarerror"/>
    <w:basedOn w:val="a0"/>
    <w:rsid w:val="006879DE"/>
  </w:style>
  <w:style w:type="paragraph" w:styleId="33">
    <w:name w:val="toc 3"/>
    <w:basedOn w:val="a"/>
    <w:next w:val="a"/>
    <w:autoRedefine/>
    <w:uiPriority w:val="39"/>
    <w:unhideWhenUsed/>
    <w:rsid w:val="00D96169"/>
    <w:pPr>
      <w:spacing w:after="100"/>
      <w:ind w:left="480"/>
    </w:pPr>
  </w:style>
  <w:style w:type="character" w:customStyle="1" w:styleId="40">
    <w:name w:val="Заголовок 4 Знак"/>
    <w:basedOn w:val="a0"/>
    <w:link w:val="4"/>
    <w:rsid w:val="00D96169"/>
    <w:rPr>
      <w:rFonts w:asciiTheme="minorHAnsi" w:eastAsiaTheme="minorEastAsia" w:hAnsiTheme="minorHAnsi" w:cstheme="minorBidi"/>
      <w:b/>
      <w:bCs/>
      <w:sz w:val="28"/>
      <w:szCs w:val="28"/>
    </w:rPr>
  </w:style>
  <w:style w:type="character" w:customStyle="1" w:styleId="af2">
    <w:name w:val="Заголовок Знак"/>
    <w:basedOn w:val="a0"/>
    <w:uiPriority w:val="99"/>
    <w:locked/>
    <w:rsid w:val="00D96169"/>
    <w:rPr>
      <w:rFonts w:ascii="Cambria" w:hAnsi="Cambria" w:cs="Cambria"/>
      <w:b/>
      <w:bCs/>
      <w:kern w:val="28"/>
      <w:sz w:val="32"/>
      <w:szCs w:val="32"/>
    </w:rPr>
  </w:style>
  <w:style w:type="paragraph" w:customStyle="1" w:styleId="210">
    <w:name w:val="Основной текст с отступом 21"/>
    <w:basedOn w:val="a"/>
    <w:rsid w:val="00D96169"/>
    <w:pPr>
      <w:widowControl w:val="0"/>
      <w:suppressAutoHyphens/>
      <w:spacing w:after="120" w:line="480" w:lineRule="auto"/>
      <w:ind w:left="283"/>
    </w:pPr>
    <w:rPr>
      <w:rFonts w:eastAsia="SimSun" w:cs="Mangal"/>
      <w:kern w:val="1"/>
      <w:szCs w:val="21"/>
      <w:lang w:val="x-none" w:eastAsia="hi-IN" w:bidi="hi-IN"/>
    </w:rPr>
  </w:style>
  <w:style w:type="paragraph" w:customStyle="1" w:styleId="Default">
    <w:name w:val="Default"/>
    <w:rsid w:val="00D96169"/>
    <w:pPr>
      <w:autoSpaceDE w:val="0"/>
      <w:autoSpaceDN w:val="0"/>
      <w:adjustRightInd w:val="0"/>
    </w:pPr>
    <w:rPr>
      <w:color w:val="000000"/>
      <w:sz w:val="24"/>
      <w:szCs w:val="24"/>
    </w:rPr>
  </w:style>
  <w:style w:type="paragraph" w:styleId="af3">
    <w:name w:val="No Spacing"/>
    <w:uiPriority w:val="1"/>
    <w:qFormat/>
    <w:rsid w:val="00D96169"/>
    <w:rPr>
      <w:rFonts w:ascii="Calibri" w:eastAsia="Calibri" w:hAnsi="Calibri"/>
      <w:sz w:val="22"/>
      <w:szCs w:val="22"/>
      <w:lang w:eastAsia="en-US"/>
    </w:rPr>
  </w:style>
  <w:style w:type="character" w:customStyle="1" w:styleId="af4">
    <w:name w:val="Основной текст_"/>
    <w:link w:val="81"/>
    <w:rsid w:val="00D96169"/>
    <w:rPr>
      <w:shd w:val="clear" w:color="auto" w:fill="FFFFFF"/>
    </w:rPr>
  </w:style>
  <w:style w:type="character" w:customStyle="1" w:styleId="13">
    <w:name w:val="Основной текст1"/>
    <w:rsid w:val="00D96169"/>
    <w:rPr>
      <w:rFonts w:eastAsia="Times New Roman"/>
      <w:color w:val="000000"/>
      <w:spacing w:val="0"/>
      <w:w w:val="100"/>
      <w:position w:val="0"/>
      <w:sz w:val="24"/>
      <w:szCs w:val="24"/>
      <w:shd w:val="clear" w:color="auto" w:fill="FFFFFF"/>
      <w:lang w:val="ru-RU" w:eastAsia="ru-RU" w:bidi="ru-RU"/>
    </w:rPr>
  </w:style>
  <w:style w:type="character" w:customStyle="1" w:styleId="34">
    <w:name w:val="Заголовок №3"/>
    <w:rsid w:val="00D96169"/>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paragraph" w:customStyle="1" w:styleId="81">
    <w:name w:val="Основной текст8"/>
    <w:basedOn w:val="a"/>
    <w:link w:val="af4"/>
    <w:rsid w:val="00D96169"/>
    <w:pPr>
      <w:widowControl w:val="0"/>
      <w:shd w:val="clear" w:color="auto" w:fill="FFFFFF"/>
      <w:spacing w:before="600" w:after="300" w:line="370" w:lineRule="exact"/>
      <w:jc w:val="both"/>
    </w:pPr>
    <w:rPr>
      <w:sz w:val="20"/>
      <w:szCs w:val="20"/>
    </w:rPr>
  </w:style>
  <w:style w:type="character" w:styleId="af5">
    <w:name w:val="Strong"/>
    <w:qFormat/>
    <w:rsid w:val="00D96169"/>
    <w:rPr>
      <w:b/>
      <w:bCs/>
    </w:rPr>
  </w:style>
  <w:style w:type="character" w:customStyle="1" w:styleId="52">
    <w:name w:val="Основной текст52"/>
    <w:basedOn w:val="af4"/>
    <w:rsid w:val="00D96169"/>
    <w:rPr>
      <w:rFonts w:ascii="Times New Roman" w:eastAsia="Times New Roman" w:hAnsi="Times New Roman" w:cs="Times New Roman"/>
      <w:spacing w:val="10"/>
      <w:sz w:val="25"/>
      <w:szCs w:val="25"/>
      <w:shd w:val="clear" w:color="auto" w:fill="FFFFFF"/>
    </w:rPr>
  </w:style>
  <w:style w:type="paragraph" w:customStyle="1" w:styleId="western">
    <w:name w:val="western"/>
    <w:basedOn w:val="a"/>
    <w:rsid w:val="00D96169"/>
    <w:pPr>
      <w:spacing w:before="100" w:beforeAutospacing="1" w:after="100" w:afterAutospacing="1"/>
    </w:pPr>
  </w:style>
  <w:style w:type="paragraph" w:styleId="af6">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f7"/>
    <w:locked/>
    <w:rsid w:val="008C0180"/>
    <w:pPr>
      <w:suppressAutoHyphens/>
    </w:pPr>
    <w:rPr>
      <w:sz w:val="20"/>
      <w:szCs w:val="20"/>
      <w:lang w:val="x-none" w:eastAsia="ar-SA"/>
    </w:rPr>
  </w:style>
  <w:style w:type="character" w:customStyle="1" w:styleId="af7">
    <w:name w:val="Текст сноски Знак"/>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basedOn w:val="a0"/>
    <w:link w:val="af6"/>
    <w:rsid w:val="008C0180"/>
    <w:rPr>
      <w:lang w:val="x-none" w:eastAsia="ar-SA"/>
    </w:rPr>
  </w:style>
  <w:style w:type="character" w:styleId="af8">
    <w:name w:val="footnote reference"/>
    <w:aliases w:val="Знак сноски-FN,Знак сноски 1,Ciae niinee-FN,Referencia nota al pie,Ref,de nota al pie,fr,Used by Word for Help footnote symbols,SUPERS,Ciae niinee 1,Ссылка на сноску 45,Appel note de bas de page,анкета сноска,Odwołanie przypisu,сноск,сноска"/>
    <w:locked/>
    <w:rsid w:val="008C0180"/>
    <w:rPr>
      <w:vertAlign w:val="superscript"/>
    </w:rPr>
  </w:style>
  <w:style w:type="paragraph" w:styleId="af9">
    <w:name w:val="Normal (Web)"/>
    <w:aliases w:val="Обычный (Web),Обычный (Web) + 14 пт,По ширине,Первая строка:  1,27 см,Пере...,Обычный (Web)1, Знак Знак3,Обычный (веб) Знак1,Обычный (веб) Знак Знак1, Знак Знак1 Знак,Обычный (веб) Знак Знак Знак, Знак Знак1 Знак Знак,Знак Знак1 Знак"/>
    <w:basedOn w:val="a"/>
    <w:unhideWhenUsed/>
    <w:qFormat/>
    <w:locked/>
    <w:rsid w:val="001D4049"/>
    <w:pPr>
      <w:spacing w:before="100" w:beforeAutospacing="1" w:after="100" w:afterAutospacing="1"/>
      <w:ind w:left="2007" w:hanging="2007"/>
      <w:jc w:val="both"/>
    </w:pPr>
    <w:rPr>
      <w:lang w:val="x-none" w:eastAsia="x-none"/>
    </w:rPr>
  </w:style>
  <w:style w:type="character" w:customStyle="1" w:styleId="af1">
    <w:name w:val="Абзац списка Знак"/>
    <w:link w:val="af0"/>
    <w:uiPriority w:val="34"/>
    <w:rsid w:val="001D4049"/>
    <w:rPr>
      <w:sz w:val="24"/>
      <w:szCs w:val="24"/>
    </w:rPr>
  </w:style>
  <w:style w:type="paragraph" w:styleId="afa">
    <w:name w:val="TOC Heading"/>
    <w:basedOn w:val="1"/>
    <w:next w:val="a"/>
    <w:uiPriority w:val="39"/>
    <w:unhideWhenUsed/>
    <w:qFormat/>
    <w:rsid w:val="001B4D0D"/>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customStyle="1" w:styleId="Normal1">
    <w:name w:val="Normal1"/>
    <w:rsid w:val="009C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1371">
      <w:bodyDiv w:val="1"/>
      <w:marLeft w:val="0"/>
      <w:marRight w:val="0"/>
      <w:marTop w:val="0"/>
      <w:marBottom w:val="0"/>
      <w:divBdr>
        <w:top w:val="none" w:sz="0" w:space="0" w:color="auto"/>
        <w:left w:val="none" w:sz="0" w:space="0" w:color="auto"/>
        <w:bottom w:val="none" w:sz="0" w:space="0" w:color="auto"/>
        <w:right w:val="none" w:sz="0" w:space="0" w:color="auto"/>
      </w:divBdr>
      <w:divsChild>
        <w:div w:id="822695523">
          <w:marLeft w:val="0"/>
          <w:marRight w:val="0"/>
          <w:marTop w:val="0"/>
          <w:marBottom w:val="0"/>
          <w:divBdr>
            <w:top w:val="none" w:sz="0" w:space="0" w:color="auto"/>
            <w:left w:val="none" w:sz="0" w:space="0" w:color="auto"/>
            <w:bottom w:val="none" w:sz="0" w:space="0" w:color="auto"/>
            <w:right w:val="none" w:sz="0" w:space="0" w:color="auto"/>
          </w:divBdr>
        </w:div>
        <w:div w:id="1059473063">
          <w:marLeft w:val="0"/>
          <w:marRight w:val="0"/>
          <w:marTop w:val="0"/>
          <w:marBottom w:val="0"/>
          <w:divBdr>
            <w:top w:val="none" w:sz="0" w:space="0" w:color="auto"/>
            <w:left w:val="none" w:sz="0" w:space="0" w:color="auto"/>
            <w:bottom w:val="none" w:sz="0" w:space="0" w:color="auto"/>
            <w:right w:val="none" w:sz="0" w:space="0" w:color="auto"/>
          </w:divBdr>
        </w:div>
      </w:divsChild>
    </w:div>
    <w:div w:id="480463234">
      <w:marLeft w:val="0"/>
      <w:marRight w:val="0"/>
      <w:marTop w:val="0"/>
      <w:marBottom w:val="0"/>
      <w:divBdr>
        <w:top w:val="none" w:sz="0" w:space="0" w:color="auto"/>
        <w:left w:val="none" w:sz="0" w:space="0" w:color="auto"/>
        <w:bottom w:val="none" w:sz="0" w:space="0" w:color="auto"/>
        <w:right w:val="none" w:sz="0" w:space="0" w:color="auto"/>
      </w:divBdr>
    </w:div>
    <w:div w:id="480463235">
      <w:marLeft w:val="0"/>
      <w:marRight w:val="0"/>
      <w:marTop w:val="0"/>
      <w:marBottom w:val="0"/>
      <w:divBdr>
        <w:top w:val="none" w:sz="0" w:space="0" w:color="auto"/>
        <w:left w:val="none" w:sz="0" w:space="0" w:color="auto"/>
        <w:bottom w:val="none" w:sz="0" w:space="0" w:color="auto"/>
        <w:right w:val="none" w:sz="0" w:space="0" w:color="auto"/>
      </w:divBdr>
    </w:div>
    <w:div w:id="480463236">
      <w:marLeft w:val="0"/>
      <w:marRight w:val="0"/>
      <w:marTop w:val="0"/>
      <w:marBottom w:val="0"/>
      <w:divBdr>
        <w:top w:val="none" w:sz="0" w:space="0" w:color="auto"/>
        <w:left w:val="none" w:sz="0" w:space="0" w:color="auto"/>
        <w:bottom w:val="none" w:sz="0" w:space="0" w:color="auto"/>
        <w:right w:val="none" w:sz="0" w:space="0" w:color="auto"/>
      </w:divBdr>
    </w:div>
    <w:div w:id="480463237">
      <w:marLeft w:val="0"/>
      <w:marRight w:val="0"/>
      <w:marTop w:val="0"/>
      <w:marBottom w:val="0"/>
      <w:divBdr>
        <w:top w:val="none" w:sz="0" w:space="0" w:color="auto"/>
        <w:left w:val="none" w:sz="0" w:space="0" w:color="auto"/>
        <w:bottom w:val="none" w:sz="0" w:space="0" w:color="auto"/>
        <w:right w:val="none" w:sz="0" w:space="0" w:color="auto"/>
      </w:divBdr>
    </w:div>
    <w:div w:id="977301318">
      <w:bodyDiv w:val="1"/>
      <w:marLeft w:val="0"/>
      <w:marRight w:val="0"/>
      <w:marTop w:val="0"/>
      <w:marBottom w:val="0"/>
      <w:divBdr>
        <w:top w:val="none" w:sz="0" w:space="0" w:color="auto"/>
        <w:left w:val="none" w:sz="0" w:space="0" w:color="auto"/>
        <w:bottom w:val="none" w:sz="0" w:space="0" w:color="auto"/>
        <w:right w:val="none" w:sz="0" w:space="0" w:color="auto"/>
      </w:divBdr>
    </w:div>
    <w:div w:id="999306169">
      <w:bodyDiv w:val="1"/>
      <w:marLeft w:val="0"/>
      <w:marRight w:val="0"/>
      <w:marTop w:val="0"/>
      <w:marBottom w:val="0"/>
      <w:divBdr>
        <w:top w:val="none" w:sz="0" w:space="0" w:color="auto"/>
        <w:left w:val="none" w:sz="0" w:space="0" w:color="auto"/>
        <w:bottom w:val="none" w:sz="0" w:space="0" w:color="auto"/>
        <w:right w:val="none" w:sz="0" w:space="0" w:color="auto"/>
      </w:divBdr>
      <w:divsChild>
        <w:div w:id="814571211">
          <w:marLeft w:val="0"/>
          <w:marRight w:val="0"/>
          <w:marTop w:val="0"/>
          <w:marBottom w:val="0"/>
          <w:divBdr>
            <w:top w:val="none" w:sz="0" w:space="0" w:color="auto"/>
            <w:left w:val="none" w:sz="0" w:space="0" w:color="auto"/>
            <w:bottom w:val="none" w:sz="0" w:space="0" w:color="auto"/>
            <w:right w:val="none" w:sz="0" w:space="0" w:color="auto"/>
          </w:divBdr>
        </w:div>
        <w:div w:id="874466065">
          <w:marLeft w:val="0"/>
          <w:marRight w:val="0"/>
          <w:marTop w:val="0"/>
          <w:marBottom w:val="0"/>
          <w:divBdr>
            <w:top w:val="none" w:sz="0" w:space="0" w:color="auto"/>
            <w:left w:val="none" w:sz="0" w:space="0" w:color="auto"/>
            <w:bottom w:val="none" w:sz="0" w:space="0" w:color="auto"/>
            <w:right w:val="none" w:sz="0" w:space="0" w:color="auto"/>
          </w:divBdr>
        </w:div>
        <w:div w:id="1125467475">
          <w:marLeft w:val="0"/>
          <w:marRight w:val="0"/>
          <w:marTop w:val="0"/>
          <w:marBottom w:val="0"/>
          <w:divBdr>
            <w:top w:val="none" w:sz="0" w:space="0" w:color="auto"/>
            <w:left w:val="none" w:sz="0" w:space="0" w:color="auto"/>
            <w:bottom w:val="none" w:sz="0" w:space="0" w:color="auto"/>
            <w:right w:val="none" w:sz="0" w:space="0" w:color="auto"/>
          </w:divBdr>
        </w:div>
        <w:div w:id="1157185592">
          <w:marLeft w:val="0"/>
          <w:marRight w:val="0"/>
          <w:marTop w:val="0"/>
          <w:marBottom w:val="0"/>
          <w:divBdr>
            <w:top w:val="none" w:sz="0" w:space="0" w:color="auto"/>
            <w:left w:val="none" w:sz="0" w:space="0" w:color="auto"/>
            <w:bottom w:val="none" w:sz="0" w:space="0" w:color="auto"/>
            <w:right w:val="none" w:sz="0" w:space="0" w:color="auto"/>
          </w:divBdr>
        </w:div>
        <w:div w:id="1452356623">
          <w:marLeft w:val="0"/>
          <w:marRight w:val="0"/>
          <w:marTop w:val="0"/>
          <w:marBottom w:val="0"/>
          <w:divBdr>
            <w:top w:val="none" w:sz="0" w:space="0" w:color="auto"/>
            <w:left w:val="none" w:sz="0" w:space="0" w:color="auto"/>
            <w:bottom w:val="none" w:sz="0" w:space="0" w:color="auto"/>
            <w:right w:val="none" w:sz="0" w:space="0" w:color="auto"/>
          </w:divBdr>
        </w:div>
        <w:div w:id="1897816830">
          <w:marLeft w:val="0"/>
          <w:marRight w:val="0"/>
          <w:marTop w:val="0"/>
          <w:marBottom w:val="0"/>
          <w:divBdr>
            <w:top w:val="none" w:sz="0" w:space="0" w:color="auto"/>
            <w:left w:val="none" w:sz="0" w:space="0" w:color="auto"/>
            <w:bottom w:val="none" w:sz="0" w:space="0" w:color="auto"/>
            <w:right w:val="none" w:sz="0" w:space="0" w:color="auto"/>
          </w:divBdr>
        </w:div>
      </w:divsChild>
    </w:div>
    <w:div w:id="1281910063">
      <w:bodyDiv w:val="1"/>
      <w:marLeft w:val="0"/>
      <w:marRight w:val="0"/>
      <w:marTop w:val="0"/>
      <w:marBottom w:val="0"/>
      <w:divBdr>
        <w:top w:val="none" w:sz="0" w:space="0" w:color="auto"/>
        <w:left w:val="none" w:sz="0" w:space="0" w:color="auto"/>
        <w:bottom w:val="none" w:sz="0" w:space="0" w:color="auto"/>
        <w:right w:val="none" w:sz="0" w:space="0" w:color="auto"/>
      </w:divBdr>
    </w:div>
    <w:div w:id="1497451255">
      <w:bodyDiv w:val="1"/>
      <w:marLeft w:val="0"/>
      <w:marRight w:val="0"/>
      <w:marTop w:val="0"/>
      <w:marBottom w:val="0"/>
      <w:divBdr>
        <w:top w:val="none" w:sz="0" w:space="0" w:color="auto"/>
        <w:left w:val="none" w:sz="0" w:space="0" w:color="auto"/>
        <w:bottom w:val="none" w:sz="0" w:space="0" w:color="auto"/>
        <w:right w:val="none" w:sz="0" w:space="0" w:color="auto"/>
      </w:divBdr>
      <w:divsChild>
        <w:div w:id="667683369">
          <w:marLeft w:val="0"/>
          <w:marRight w:val="0"/>
          <w:marTop w:val="0"/>
          <w:marBottom w:val="0"/>
          <w:divBdr>
            <w:top w:val="none" w:sz="0" w:space="0" w:color="auto"/>
            <w:left w:val="none" w:sz="0" w:space="0" w:color="auto"/>
            <w:bottom w:val="none" w:sz="0" w:space="0" w:color="auto"/>
            <w:right w:val="none" w:sz="0" w:space="0" w:color="auto"/>
          </w:divBdr>
        </w:div>
        <w:div w:id="677998315">
          <w:marLeft w:val="0"/>
          <w:marRight w:val="0"/>
          <w:marTop w:val="0"/>
          <w:marBottom w:val="0"/>
          <w:divBdr>
            <w:top w:val="none" w:sz="0" w:space="0" w:color="auto"/>
            <w:left w:val="none" w:sz="0" w:space="0" w:color="auto"/>
            <w:bottom w:val="none" w:sz="0" w:space="0" w:color="auto"/>
            <w:right w:val="none" w:sz="0" w:space="0" w:color="auto"/>
          </w:divBdr>
        </w:div>
        <w:div w:id="753361789">
          <w:marLeft w:val="0"/>
          <w:marRight w:val="0"/>
          <w:marTop w:val="0"/>
          <w:marBottom w:val="0"/>
          <w:divBdr>
            <w:top w:val="none" w:sz="0" w:space="0" w:color="auto"/>
            <w:left w:val="none" w:sz="0" w:space="0" w:color="auto"/>
            <w:bottom w:val="none" w:sz="0" w:space="0" w:color="auto"/>
            <w:right w:val="none" w:sz="0" w:space="0" w:color="auto"/>
          </w:divBdr>
        </w:div>
        <w:div w:id="1045831437">
          <w:marLeft w:val="0"/>
          <w:marRight w:val="0"/>
          <w:marTop w:val="0"/>
          <w:marBottom w:val="0"/>
          <w:divBdr>
            <w:top w:val="none" w:sz="0" w:space="0" w:color="auto"/>
            <w:left w:val="none" w:sz="0" w:space="0" w:color="auto"/>
            <w:bottom w:val="none" w:sz="0" w:space="0" w:color="auto"/>
            <w:right w:val="none" w:sz="0" w:space="0" w:color="auto"/>
          </w:divBdr>
        </w:div>
        <w:div w:id="1167935506">
          <w:marLeft w:val="0"/>
          <w:marRight w:val="0"/>
          <w:marTop w:val="0"/>
          <w:marBottom w:val="0"/>
          <w:divBdr>
            <w:top w:val="none" w:sz="0" w:space="0" w:color="auto"/>
            <w:left w:val="none" w:sz="0" w:space="0" w:color="auto"/>
            <w:bottom w:val="none" w:sz="0" w:space="0" w:color="auto"/>
            <w:right w:val="none" w:sz="0" w:space="0" w:color="auto"/>
          </w:divBdr>
        </w:div>
        <w:div w:id="1411855305">
          <w:marLeft w:val="0"/>
          <w:marRight w:val="0"/>
          <w:marTop w:val="0"/>
          <w:marBottom w:val="0"/>
          <w:divBdr>
            <w:top w:val="none" w:sz="0" w:space="0" w:color="auto"/>
            <w:left w:val="none" w:sz="0" w:space="0" w:color="auto"/>
            <w:bottom w:val="none" w:sz="0" w:space="0" w:color="auto"/>
            <w:right w:val="none" w:sz="0" w:space="0" w:color="auto"/>
          </w:divBdr>
        </w:div>
        <w:div w:id="1420448828">
          <w:marLeft w:val="0"/>
          <w:marRight w:val="0"/>
          <w:marTop w:val="0"/>
          <w:marBottom w:val="0"/>
          <w:divBdr>
            <w:top w:val="none" w:sz="0" w:space="0" w:color="auto"/>
            <w:left w:val="none" w:sz="0" w:space="0" w:color="auto"/>
            <w:bottom w:val="none" w:sz="0" w:space="0" w:color="auto"/>
            <w:right w:val="none" w:sz="0" w:space="0" w:color="auto"/>
          </w:divBdr>
        </w:div>
        <w:div w:id="1433016219">
          <w:marLeft w:val="0"/>
          <w:marRight w:val="0"/>
          <w:marTop w:val="0"/>
          <w:marBottom w:val="0"/>
          <w:divBdr>
            <w:top w:val="none" w:sz="0" w:space="0" w:color="auto"/>
            <w:left w:val="none" w:sz="0" w:space="0" w:color="auto"/>
            <w:bottom w:val="none" w:sz="0" w:space="0" w:color="auto"/>
            <w:right w:val="none" w:sz="0" w:space="0" w:color="auto"/>
          </w:divBdr>
        </w:div>
        <w:div w:id="1577664852">
          <w:marLeft w:val="0"/>
          <w:marRight w:val="0"/>
          <w:marTop w:val="0"/>
          <w:marBottom w:val="0"/>
          <w:divBdr>
            <w:top w:val="none" w:sz="0" w:space="0" w:color="auto"/>
            <w:left w:val="none" w:sz="0" w:space="0" w:color="auto"/>
            <w:bottom w:val="none" w:sz="0" w:space="0" w:color="auto"/>
            <w:right w:val="none" w:sz="0" w:space="0" w:color="auto"/>
          </w:divBdr>
        </w:div>
        <w:div w:id="1755590814">
          <w:marLeft w:val="0"/>
          <w:marRight w:val="0"/>
          <w:marTop w:val="0"/>
          <w:marBottom w:val="0"/>
          <w:divBdr>
            <w:top w:val="none" w:sz="0" w:space="0" w:color="auto"/>
            <w:left w:val="none" w:sz="0" w:space="0" w:color="auto"/>
            <w:bottom w:val="none" w:sz="0" w:space="0" w:color="auto"/>
            <w:right w:val="none" w:sz="0" w:space="0" w:color="auto"/>
          </w:divBdr>
        </w:div>
        <w:div w:id="1948544073">
          <w:marLeft w:val="0"/>
          <w:marRight w:val="0"/>
          <w:marTop w:val="0"/>
          <w:marBottom w:val="0"/>
          <w:divBdr>
            <w:top w:val="none" w:sz="0" w:space="0" w:color="auto"/>
            <w:left w:val="none" w:sz="0" w:space="0" w:color="auto"/>
            <w:bottom w:val="none" w:sz="0" w:space="0" w:color="auto"/>
            <w:right w:val="none" w:sz="0" w:space="0" w:color="auto"/>
          </w:divBdr>
        </w:div>
      </w:divsChild>
    </w:div>
    <w:div w:id="1510169591">
      <w:bodyDiv w:val="1"/>
      <w:marLeft w:val="0"/>
      <w:marRight w:val="0"/>
      <w:marTop w:val="0"/>
      <w:marBottom w:val="0"/>
      <w:divBdr>
        <w:top w:val="none" w:sz="0" w:space="0" w:color="auto"/>
        <w:left w:val="none" w:sz="0" w:space="0" w:color="auto"/>
        <w:bottom w:val="none" w:sz="0" w:space="0" w:color="auto"/>
        <w:right w:val="none" w:sz="0" w:space="0" w:color="auto"/>
      </w:divBdr>
      <w:divsChild>
        <w:div w:id="571543765">
          <w:marLeft w:val="0"/>
          <w:marRight w:val="0"/>
          <w:marTop w:val="0"/>
          <w:marBottom w:val="0"/>
          <w:divBdr>
            <w:top w:val="none" w:sz="0" w:space="0" w:color="auto"/>
            <w:left w:val="none" w:sz="0" w:space="0" w:color="auto"/>
            <w:bottom w:val="none" w:sz="0" w:space="0" w:color="auto"/>
            <w:right w:val="none" w:sz="0" w:space="0" w:color="auto"/>
          </w:divBdr>
        </w:div>
        <w:div w:id="677074414">
          <w:marLeft w:val="0"/>
          <w:marRight w:val="0"/>
          <w:marTop w:val="0"/>
          <w:marBottom w:val="0"/>
          <w:divBdr>
            <w:top w:val="none" w:sz="0" w:space="0" w:color="auto"/>
            <w:left w:val="none" w:sz="0" w:space="0" w:color="auto"/>
            <w:bottom w:val="none" w:sz="0" w:space="0" w:color="auto"/>
            <w:right w:val="none" w:sz="0" w:space="0" w:color="auto"/>
          </w:divBdr>
        </w:div>
      </w:divsChild>
    </w:div>
    <w:div w:id="1835946909">
      <w:bodyDiv w:val="1"/>
      <w:marLeft w:val="0"/>
      <w:marRight w:val="0"/>
      <w:marTop w:val="0"/>
      <w:marBottom w:val="0"/>
      <w:divBdr>
        <w:top w:val="none" w:sz="0" w:space="0" w:color="auto"/>
        <w:left w:val="none" w:sz="0" w:space="0" w:color="auto"/>
        <w:bottom w:val="none" w:sz="0" w:space="0" w:color="auto"/>
        <w:right w:val="none" w:sz="0" w:space="0" w:color="auto"/>
      </w:divBdr>
    </w:div>
    <w:div w:id="20532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blio-online.ru/book/vnutrifirmennoe-byudzhetirovanie-teoriya-i-praktika-423002" TargetMode="External"/><Relationship Id="rId13" Type="http://schemas.openxmlformats.org/officeDocument/2006/relationships/hyperlink" Target="http://www.rbk.ru" TargetMode="External"/><Relationship Id="rId18" Type="http://schemas.openxmlformats.org/officeDocument/2006/relationships/hyperlink" Target="http://biblioclub.ru/" TargetMode="External"/><Relationship Id="rId26" Type="http://schemas.openxmlformats.org/officeDocument/2006/relationships/hyperlink" Target="http://www.iteam.ru" TargetMode="External"/><Relationship Id="rId3" Type="http://schemas.openxmlformats.org/officeDocument/2006/relationships/styles" Target="styles.xml"/><Relationship Id="rId21" Type="http://schemas.openxmlformats.org/officeDocument/2006/relationships/hyperlink" Target="http://elibrary.ru" TargetMode="External"/><Relationship Id="rId7" Type="http://schemas.openxmlformats.org/officeDocument/2006/relationships/endnotes" Target="endnotes.xml"/><Relationship Id="rId12" Type="http://schemas.openxmlformats.org/officeDocument/2006/relationships/hyperlink" Target="http://www.micex.ru" TargetMode="External"/><Relationship Id="rId17" Type="http://schemas.openxmlformats.org/officeDocument/2006/relationships/hyperlink" Target="http://www.book.ru" TargetMode="External"/><Relationship Id="rId25" Type="http://schemas.openxmlformats.org/officeDocument/2006/relationships/hyperlink" Target="http://www.skrin.ru/" TargetMode="External"/><Relationship Id="rId2" Type="http://schemas.openxmlformats.org/officeDocument/2006/relationships/numbering" Target="numbering.xml"/><Relationship Id="rId16" Type="http://schemas.openxmlformats.org/officeDocument/2006/relationships/hyperlink" Target="http://elib.fa.ru/(http://library.fa.ru/files/elibfa.pdf)" TargetMode="External"/><Relationship Id="rId20" Type="http://schemas.openxmlformats.org/officeDocument/2006/relationships/hyperlink" Target="https://www.biblio-online.ru/" TargetMode="External"/><Relationship Id="rId29" Type="http://schemas.openxmlformats.org/officeDocument/2006/relationships/hyperlink" Target="http://www.rbk.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nfin.ru" TargetMode="External"/><Relationship Id="rId24" Type="http://schemas.openxmlformats.org/officeDocument/2006/relationships/hyperlink" Target="http://www.spark-interfax.r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bonds.ru/" TargetMode="External"/><Relationship Id="rId23" Type="http://schemas.openxmlformats.org/officeDocument/2006/relationships/hyperlink" Target="http://www.garant.ru/" TargetMode="External"/><Relationship Id="rId28" Type="http://schemas.openxmlformats.org/officeDocument/2006/relationships/hyperlink" Target="http://www.bloomberg.com/" TargetMode="External"/><Relationship Id="rId10" Type="http://schemas.openxmlformats.org/officeDocument/2006/relationships/hyperlink" Target="http://www.gks.ru" TargetMode="External"/><Relationship Id="rId19" Type="http://schemas.openxmlformats.org/officeDocument/2006/relationships/hyperlink" Target="http://www.znanium.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br.ru" TargetMode="External"/><Relationship Id="rId14" Type="http://schemas.openxmlformats.org/officeDocument/2006/relationships/hyperlink" Target="http://www.consultant.ru/" TargetMode="External"/><Relationship Id="rId22" Type="http://schemas.openxmlformats.org/officeDocument/2006/relationships/hyperlink" Target="http://www.consultant.ru" TargetMode="External"/><Relationship Id="rId27" Type="http://schemas.openxmlformats.org/officeDocument/2006/relationships/hyperlink" Target="http://www.it-finance.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6C618-2636-4D0A-865A-562BD5F3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30</Pages>
  <Words>7405</Words>
  <Characters>42211</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образовательное учреждение высшего профессионального образования</vt:lpstr>
    </vt:vector>
  </TitlesOfParts>
  <Company>Finance Academy under the RF Government</Company>
  <LinksUpToDate>false</LinksUpToDate>
  <CharactersWithSpaces>49517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учреждение высшего профессионального образования</dc:title>
  <dc:subject/>
  <dc:creator>MDychek</dc:creator>
  <cp:keywords/>
  <dc:description/>
  <cp:lastModifiedBy>Иванова Карина Николаевна</cp:lastModifiedBy>
  <cp:revision>30</cp:revision>
  <cp:lastPrinted>2018-06-21T12:03:00Z</cp:lastPrinted>
  <dcterms:created xsi:type="dcterms:W3CDTF">2019-04-29T08:50:00Z</dcterms:created>
  <dcterms:modified xsi:type="dcterms:W3CDTF">2020-03-10T08:36:00Z</dcterms:modified>
</cp:coreProperties>
</file>