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52A" w:rsidRPr="00AC5CBD" w:rsidRDefault="00A5452A" w:rsidP="00A5452A">
      <w:pPr>
        <w:spacing w:after="0" w:line="240" w:lineRule="auto"/>
        <w:jc w:val="center"/>
      </w:pPr>
      <w:r w:rsidRPr="00AC5CBD">
        <w:t xml:space="preserve">Федеральное государственное образовательное бюджетное </w:t>
      </w:r>
    </w:p>
    <w:p w:rsidR="00A5452A" w:rsidRPr="00AC5CBD" w:rsidRDefault="00A5452A" w:rsidP="00A5452A">
      <w:pPr>
        <w:spacing w:after="0" w:line="240" w:lineRule="auto"/>
        <w:jc w:val="center"/>
      </w:pPr>
      <w:r w:rsidRPr="00AC5CBD">
        <w:t>учреждение высшего образования</w:t>
      </w:r>
    </w:p>
    <w:p w:rsidR="00A5452A" w:rsidRPr="00AC5CBD" w:rsidRDefault="00A5452A" w:rsidP="00A5452A">
      <w:pPr>
        <w:spacing w:after="0" w:line="240" w:lineRule="auto"/>
        <w:jc w:val="center"/>
        <w:rPr>
          <w:b/>
          <w:bCs/>
          <w:caps/>
        </w:rPr>
      </w:pPr>
      <w:r w:rsidRPr="00AC5CBD">
        <w:rPr>
          <w:b/>
          <w:bCs/>
          <w:caps/>
        </w:rPr>
        <w:t>«Финансовый университет при Правительстве</w:t>
      </w:r>
    </w:p>
    <w:p w:rsidR="00A5452A" w:rsidRPr="00AC5CBD" w:rsidRDefault="00A5452A" w:rsidP="00A5452A">
      <w:pPr>
        <w:spacing w:after="0" w:line="240" w:lineRule="auto"/>
        <w:jc w:val="center"/>
        <w:rPr>
          <w:b/>
          <w:bCs/>
          <w:caps/>
        </w:rPr>
      </w:pPr>
      <w:r w:rsidRPr="00AC5CBD">
        <w:rPr>
          <w:b/>
          <w:bCs/>
          <w:caps/>
        </w:rPr>
        <w:t>Российской Федерации»</w:t>
      </w:r>
    </w:p>
    <w:p w:rsidR="00A5452A" w:rsidRPr="00AC5CBD" w:rsidRDefault="00A5452A" w:rsidP="00A5452A">
      <w:pPr>
        <w:spacing w:after="0" w:line="240" w:lineRule="auto"/>
        <w:jc w:val="center"/>
        <w:rPr>
          <w:b/>
          <w:bCs/>
        </w:rPr>
      </w:pPr>
      <w:r w:rsidRPr="00AC5CBD">
        <w:rPr>
          <w:b/>
          <w:bCs/>
        </w:rPr>
        <w:t>(Финансовый университет)</w:t>
      </w:r>
    </w:p>
    <w:p w:rsidR="00A5452A" w:rsidRPr="00AC5CBD" w:rsidRDefault="00A5452A" w:rsidP="00A5452A">
      <w:pPr>
        <w:spacing w:after="0" w:line="240" w:lineRule="auto"/>
        <w:jc w:val="center"/>
      </w:pPr>
    </w:p>
    <w:p w:rsidR="00A5452A" w:rsidRPr="00AC5CBD" w:rsidRDefault="00A5452A" w:rsidP="00A5452A">
      <w:pPr>
        <w:spacing w:after="0" w:line="240" w:lineRule="auto"/>
        <w:jc w:val="center"/>
        <w:rPr>
          <w:b/>
        </w:rPr>
      </w:pPr>
      <w:r w:rsidRPr="00AC5CBD">
        <w:rPr>
          <w:b/>
        </w:rPr>
        <w:t xml:space="preserve">Департамент корпоративных финансов </w:t>
      </w:r>
    </w:p>
    <w:p w:rsidR="00A5452A" w:rsidRPr="00AC5CBD" w:rsidRDefault="00A5452A" w:rsidP="00A5452A">
      <w:pPr>
        <w:tabs>
          <w:tab w:val="left" w:pos="567"/>
        </w:tabs>
        <w:spacing w:after="0" w:line="240" w:lineRule="auto"/>
        <w:jc w:val="center"/>
        <w:rPr>
          <w:b/>
        </w:rPr>
      </w:pPr>
      <w:r w:rsidRPr="00AC5CBD">
        <w:rPr>
          <w:b/>
        </w:rPr>
        <w:t>и корпоративного управления</w:t>
      </w:r>
    </w:p>
    <w:p w:rsidR="00A5452A" w:rsidRPr="00AC5CBD" w:rsidRDefault="00A5452A" w:rsidP="00A5452A">
      <w:pPr>
        <w:tabs>
          <w:tab w:val="left" w:pos="567"/>
        </w:tabs>
        <w:spacing w:after="0" w:line="240" w:lineRule="auto"/>
        <w:jc w:val="center"/>
        <w:rPr>
          <w:b/>
        </w:rPr>
      </w:pPr>
    </w:p>
    <w:p w:rsidR="00A5452A" w:rsidRPr="00AC5CBD" w:rsidRDefault="00A5452A" w:rsidP="00A5452A">
      <w:pPr>
        <w:tabs>
          <w:tab w:val="left" w:pos="567"/>
        </w:tabs>
        <w:spacing w:after="0" w:line="240" w:lineRule="auto"/>
        <w:jc w:val="center"/>
        <w:rPr>
          <w:b/>
        </w:rPr>
      </w:pPr>
    </w:p>
    <w:tbl>
      <w:tblPr>
        <w:tblW w:w="0" w:type="auto"/>
        <w:jc w:val="center"/>
        <w:tblLook w:val="00A0" w:firstRow="1" w:lastRow="0" w:firstColumn="1" w:lastColumn="0" w:noHBand="0" w:noVBand="0"/>
      </w:tblPr>
      <w:tblGrid>
        <w:gridCol w:w="5140"/>
        <w:gridCol w:w="4215"/>
      </w:tblGrid>
      <w:tr w:rsidR="00F90C20" w:rsidRPr="00AC5CBD" w:rsidTr="007629F2">
        <w:trPr>
          <w:jc w:val="center"/>
        </w:trPr>
        <w:tc>
          <w:tcPr>
            <w:tcW w:w="5244" w:type="dxa"/>
          </w:tcPr>
          <w:p w:rsidR="00F90C20" w:rsidRPr="00AC5CBD" w:rsidRDefault="00F90C20" w:rsidP="00F90C20">
            <w:pPr>
              <w:spacing w:after="0" w:line="240" w:lineRule="auto"/>
            </w:pPr>
            <w:r w:rsidRPr="00AC5CBD">
              <w:t>СОГЛАСОВАНО</w:t>
            </w:r>
          </w:p>
          <w:p w:rsidR="00F90C20" w:rsidRPr="00AC5CBD" w:rsidRDefault="00F90C20" w:rsidP="00F90C20">
            <w:pPr>
              <w:spacing w:after="0" w:line="240" w:lineRule="auto"/>
              <w:jc w:val="center"/>
            </w:pPr>
          </w:p>
          <w:p w:rsidR="00A31F7F" w:rsidRPr="00AC5CBD" w:rsidRDefault="00A31F7F" w:rsidP="00F90C20">
            <w:pPr>
              <w:spacing w:after="0" w:line="240" w:lineRule="auto"/>
            </w:pPr>
            <w:r w:rsidRPr="00AC5CBD">
              <w:t>ООО «Центр профессиональной</w:t>
            </w:r>
          </w:p>
          <w:p w:rsidR="00F90C20" w:rsidRPr="00AC5CBD" w:rsidRDefault="00A31F7F" w:rsidP="00F90C20">
            <w:pPr>
              <w:spacing w:after="0" w:line="240" w:lineRule="auto"/>
            </w:pPr>
            <w:r w:rsidRPr="00AC5CBD">
              <w:t>оценки»</w:t>
            </w:r>
          </w:p>
          <w:p w:rsidR="00A31F7F" w:rsidRPr="00AC5CBD" w:rsidRDefault="00A31F7F" w:rsidP="00F90C20">
            <w:pPr>
              <w:spacing w:after="0" w:line="240" w:lineRule="auto"/>
            </w:pPr>
            <w:r w:rsidRPr="00AC5CBD">
              <w:t>Исполнительный директор</w:t>
            </w:r>
          </w:p>
          <w:p w:rsidR="00A31F7F" w:rsidRPr="00AC5CBD" w:rsidRDefault="00A31F7F" w:rsidP="00F90C20">
            <w:pPr>
              <w:spacing w:after="0" w:line="240" w:lineRule="auto"/>
            </w:pPr>
          </w:p>
          <w:p w:rsidR="00F90C20" w:rsidRPr="00AC5CBD" w:rsidRDefault="00A31F7F" w:rsidP="00F90C20">
            <w:pPr>
              <w:spacing w:after="0" w:line="240" w:lineRule="auto"/>
            </w:pPr>
            <w:r w:rsidRPr="00AC5CBD">
              <w:t>_________________И.В. Раева</w:t>
            </w:r>
          </w:p>
          <w:p w:rsidR="00F90C20" w:rsidRPr="00AC5CBD" w:rsidRDefault="00F90C20" w:rsidP="00F90C20">
            <w:pPr>
              <w:spacing w:after="0" w:line="240" w:lineRule="auto"/>
            </w:pPr>
            <w:r w:rsidRPr="00AC5CBD">
              <w:t xml:space="preserve"> </w:t>
            </w:r>
          </w:p>
          <w:p w:rsidR="00F90C20" w:rsidRPr="00AC5CBD" w:rsidRDefault="00096E1B" w:rsidP="00096E1B">
            <w:pPr>
              <w:spacing w:after="0" w:line="240" w:lineRule="auto"/>
              <w:jc w:val="center"/>
            </w:pPr>
            <w:r>
              <w:t>19.12.</w:t>
            </w:r>
            <w:r w:rsidR="00F90C20" w:rsidRPr="00AC5CBD">
              <w:t>2019г.</w:t>
            </w:r>
            <w:bookmarkStart w:id="0" w:name="_GoBack"/>
            <w:bookmarkEnd w:id="0"/>
          </w:p>
          <w:p w:rsidR="00F90C20" w:rsidRPr="00AC5CBD" w:rsidRDefault="00F90C20" w:rsidP="00F90C20">
            <w:pPr>
              <w:spacing w:after="0" w:line="240" w:lineRule="auto"/>
            </w:pPr>
          </w:p>
          <w:p w:rsidR="00F90C20" w:rsidRPr="00AC5CBD" w:rsidRDefault="00F90C20" w:rsidP="00F90C20">
            <w:pPr>
              <w:spacing w:after="0" w:line="240" w:lineRule="auto"/>
              <w:jc w:val="center"/>
            </w:pPr>
          </w:p>
        </w:tc>
        <w:tc>
          <w:tcPr>
            <w:tcW w:w="4327" w:type="dxa"/>
          </w:tcPr>
          <w:p w:rsidR="00F90C20" w:rsidRPr="00AC5CBD" w:rsidRDefault="00F90C20" w:rsidP="00F90C20">
            <w:pPr>
              <w:spacing w:after="0" w:line="240" w:lineRule="auto"/>
            </w:pPr>
            <w:r w:rsidRPr="00AC5CBD">
              <w:t>УТВЕРЖДАЮ</w:t>
            </w:r>
          </w:p>
          <w:p w:rsidR="00F90C20" w:rsidRPr="00AC5CBD" w:rsidRDefault="00F90C20" w:rsidP="00F90C20">
            <w:pPr>
              <w:spacing w:after="0" w:line="240" w:lineRule="auto"/>
            </w:pPr>
          </w:p>
          <w:p w:rsidR="00F90C20" w:rsidRPr="00AC5CBD" w:rsidRDefault="00F90C20" w:rsidP="00F90C20">
            <w:pPr>
              <w:spacing w:after="0" w:line="240" w:lineRule="auto"/>
            </w:pPr>
            <w:r w:rsidRPr="00AC5CBD">
              <w:t xml:space="preserve">Ректор </w:t>
            </w:r>
          </w:p>
          <w:p w:rsidR="00F90C20" w:rsidRPr="00AC5CBD" w:rsidRDefault="00F90C20" w:rsidP="00F90C20">
            <w:pPr>
              <w:spacing w:after="0" w:line="240" w:lineRule="auto"/>
            </w:pPr>
          </w:p>
          <w:p w:rsidR="00A31F7F" w:rsidRPr="00AC5CBD" w:rsidRDefault="00A31F7F" w:rsidP="00F90C20">
            <w:pPr>
              <w:spacing w:after="0" w:line="240" w:lineRule="auto"/>
            </w:pPr>
          </w:p>
          <w:p w:rsidR="00A31F7F" w:rsidRPr="00AC5CBD" w:rsidRDefault="00A31F7F" w:rsidP="00F90C20">
            <w:pPr>
              <w:spacing w:after="0" w:line="240" w:lineRule="auto"/>
            </w:pPr>
          </w:p>
          <w:p w:rsidR="00F90C20" w:rsidRPr="00AC5CBD" w:rsidRDefault="00F90C20" w:rsidP="00F90C20">
            <w:pPr>
              <w:spacing w:after="0" w:line="240" w:lineRule="auto"/>
            </w:pPr>
            <w:r w:rsidRPr="00AC5CBD">
              <w:t>_____________ М.А. Эскиндаров</w:t>
            </w:r>
          </w:p>
          <w:p w:rsidR="00C17D1B" w:rsidRPr="00AC5CBD" w:rsidRDefault="00C17D1B" w:rsidP="00F90C20">
            <w:pPr>
              <w:spacing w:after="0" w:line="240" w:lineRule="auto"/>
            </w:pPr>
          </w:p>
          <w:p w:rsidR="00F90C20" w:rsidRPr="00AC5CBD" w:rsidRDefault="00096E1B" w:rsidP="00096E1B">
            <w:pPr>
              <w:spacing w:after="0" w:line="240" w:lineRule="auto"/>
              <w:jc w:val="center"/>
            </w:pPr>
            <w:r>
              <w:t>20.12.</w:t>
            </w:r>
            <w:r w:rsidR="00F90C20" w:rsidRPr="00AC5CBD">
              <w:t xml:space="preserve"> 2019г.</w:t>
            </w:r>
          </w:p>
          <w:p w:rsidR="00F90C20" w:rsidRPr="00AC5CBD" w:rsidRDefault="00F90C20" w:rsidP="00F90C20">
            <w:pPr>
              <w:spacing w:after="0" w:line="240" w:lineRule="auto"/>
            </w:pPr>
          </w:p>
          <w:p w:rsidR="00F90C20" w:rsidRPr="00AC5CBD" w:rsidRDefault="00F90C20" w:rsidP="00F90C20">
            <w:pPr>
              <w:spacing w:after="0" w:line="240" w:lineRule="auto"/>
            </w:pPr>
          </w:p>
          <w:p w:rsidR="00F90C20" w:rsidRPr="00AC5CBD" w:rsidRDefault="00F90C20" w:rsidP="00F90C20">
            <w:pPr>
              <w:spacing w:after="0" w:line="240" w:lineRule="auto"/>
              <w:jc w:val="center"/>
            </w:pPr>
          </w:p>
        </w:tc>
      </w:tr>
    </w:tbl>
    <w:p w:rsidR="00A5452A" w:rsidRPr="00AC5CBD" w:rsidRDefault="00964DB9" w:rsidP="00A5452A">
      <w:pPr>
        <w:spacing w:after="0"/>
        <w:jc w:val="center"/>
        <w:rPr>
          <w:b/>
          <w:sz w:val="36"/>
          <w:szCs w:val="36"/>
        </w:rPr>
      </w:pPr>
      <w:r w:rsidRPr="00AC5CBD">
        <w:rPr>
          <w:b/>
          <w:sz w:val="36"/>
          <w:szCs w:val="36"/>
        </w:rPr>
        <w:t>Гусев А.А.</w:t>
      </w:r>
    </w:p>
    <w:p w:rsidR="00964DB9" w:rsidRPr="00AC5CBD" w:rsidRDefault="00964DB9" w:rsidP="00A5452A">
      <w:pPr>
        <w:spacing w:after="0"/>
        <w:jc w:val="center"/>
      </w:pPr>
    </w:p>
    <w:p w:rsidR="00A5452A" w:rsidRPr="00AC5CBD" w:rsidRDefault="00964DB9" w:rsidP="00A5452A">
      <w:pPr>
        <w:widowControl w:val="0"/>
        <w:autoSpaceDE w:val="0"/>
        <w:autoSpaceDN w:val="0"/>
        <w:adjustRightInd w:val="0"/>
        <w:spacing w:after="0" w:line="240" w:lineRule="auto"/>
        <w:ind w:left="520" w:right="1233"/>
        <w:jc w:val="center"/>
        <w:rPr>
          <w:b/>
          <w:caps/>
          <w:sz w:val="36"/>
          <w:szCs w:val="36"/>
        </w:rPr>
      </w:pPr>
      <w:r w:rsidRPr="00AC5CBD">
        <w:rPr>
          <w:b/>
          <w:bCs/>
          <w:sz w:val="36"/>
          <w:szCs w:val="36"/>
        </w:rPr>
        <w:t>УПРАВЛЕНИЕ СТОИМОСТЬЮ БИЗНЕСА В ЦИФРОВОЙ ЭКОНОМИКЕ</w:t>
      </w:r>
    </w:p>
    <w:p w:rsidR="00A5452A" w:rsidRPr="00AC5CBD" w:rsidRDefault="00A5452A" w:rsidP="00A5452A">
      <w:pPr>
        <w:spacing w:after="0"/>
        <w:jc w:val="center"/>
      </w:pPr>
    </w:p>
    <w:p w:rsidR="00A5452A" w:rsidRPr="00AC5CBD" w:rsidRDefault="00A5452A" w:rsidP="00A5452A">
      <w:pPr>
        <w:spacing w:after="0"/>
        <w:jc w:val="center"/>
        <w:rPr>
          <w:b/>
          <w:sz w:val="32"/>
          <w:szCs w:val="32"/>
        </w:rPr>
      </w:pPr>
      <w:r w:rsidRPr="00AC5CBD">
        <w:rPr>
          <w:b/>
          <w:sz w:val="32"/>
          <w:szCs w:val="32"/>
        </w:rPr>
        <w:t>Рабочая программа дисциплины</w:t>
      </w:r>
    </w:p>
    <w:p w:rsidR="00A5452A" w:rsidRPr="00AC5CBD" w:rsidRDefault="00A5452A" w:rsidP="00A5452A">
      <w:pPr>
        <w:spacing w:after="0"/>
        <w:jc w:val="center"/>
      </w:pPr>
    </w:p>
    <w:p w:rsidR="00C17D1B" w:rsidRPr="00AC5CBD" w:rsidRDefault="00A5452A" w:rsidP="007B02D5">
      <w:pPr>
        <w:spacing w:after="0" w:line="240" w:lineRule="auto"/>
        <w:jc w:val="center"/>
      </w:pPr>
      <w:r w:rsidRPr="00AC5CBD">
        <w:t xml:space="preserve">для студентов, обучающихся по направлению подготовки </w:t>
      </w:r>
    </w:p>
    <w:p w:rsidR="00A5452A" w:rsidRPr="00AC5CBD" w:rsidRDefault="00A5452A" w:rsidP="007B02D5">
      <w:pPr>
        <w:spacing w:after="0" w:line="240" w:lineRule="auto"/>
        <w:jc w:val="center"/>
      </w:pPr>
      <w:r w:rsidRPr="00AC5CBD">
        <w:rPr>
          <w:spacing w:val="-1"/>
        </w:rPr>
        <w:t>3</w:t>
      </w:r>
      <w:r w:rsidRPr="00AC5CBD">
        <w:t>8.03</w:t>
      </w:r>
      <w:r w:rsidRPr="00AC5CBD">
        <w:rPr>
          <w:spacing w:val="-2"/>
        </w:rPr>
        <w:t>.</w:t>
      </w:r>
      <w:r w:rsidRPr="00AC5CBD">
        <w:rPr>
          <w:spacing w:val="1"/>
        </w:rPr>
        <w:t>0</w:t>
      </w:r>
      <w:r w:rsidRPr="00AC5CBD">
        <w:t>1</w:t>
      </w:r>
      <w:r w:rsidRPr="00AC5CBD">
        <w:rPr>
          <w:spacing w:val="1"/>
        </w:rPr>
        <w:t xml:space="preserve"> </w:t>
      </w:r>
      <w:r w:rsidRPr="00AC5CBD">
        <w:t>«Э</w:t>
      </w:r>
      <w:r w:rsidRPr="00AC5CBD">
        <w:rPr>
          <w:spacing w:val="-2"/>
        </w:rPr>
        <w:t>к</w:t>
      </w:r>
      <w:r w:rsidRPr="00AC5CBD">
        <w:t>он</w:t>
      </w:r>
      <w:r w:rsidRPr="00AC5CBD">
        <w:rPr>
          <w:spacing w:val="1"/>
        </w:rPr>
        <w:t>о</w:t>
      </w:r>
      <w:r w:rsidRPr="00AC5CBD">
        <w:rPr>
          <w:spacing w:val="-1"/>
        </w:rPr>
        <w:t>м</w:t>
      </w:r>
      <w:r w:rsidRPr="00AC5CBD">
        <w:t>ика</w:t>
      </w:r>
      <w:r w:rsidRPr="00AC5CBD">
        <w:rPr>
          <w:spacing w:val="1"/>
        </w:rPr>
        <w:t>»</w:t>
      </w:r>
      <w:r w:rsidRPr="00AC5CBD">
        <w:t>, пр</w:t>
      </w:r>
      <w:r w:rsidRPr="00AC5CBD">
        <w:rPr>
          <w:spacing w:val="1"/>
        </w:rPr>
        <w:t>о</w:t>
      </w:r>
      <w:r w:rsidRPr="00AC5CBD">
        <w:t xml:space="preserve">филь </w:t>
      </w:r>
      <w:r w:rsidRPr="00AC5CBD">
        <w:rPr>
          <w:spacing w:val="-1"/>
        </w:rPr>
        <w:t>«</w:t>
      </w:r>
      <w:r w:rsidR="00D11920" w:rsidRPr="00AC5CBD">
        <w:t>Оценка бизнеса в цифровой экономике</w:t>
      </w:r>
      <w:r w:rsidRPr="00AC5CBD">
        <w:t>»</w:t>
      </w:r>
    </w:p>
    <w:p w:rsidR="00A5452A" w:rsidRPr="00AC5CBD" w:rsidRDefault="00A5452A" w:rsidP="00A5452A">
      <w:pPr>
        <w:widowControl w:val="0"/>
        <w:autoSpaceDE w:val="0"/>
        <w:autoSpaceDN w:val="0"/>
        <w:adjustRightInd w:val="0"/>
        <w:spacing w:after="0" w:line="240" w:lineRule="auto"/>
      </w:pPr>
    </w:p>
    <w:p w:rsidR="00A5452A" w:rsidRPr="00AC5CBD" w:rsidRDefault="00A5452A" w:rsidP="00A5452A">
      <w:pPr>
        <w:spacing w:after="0"/>
        <w:jc w:val="center"/>
      </w:pPr>
    </w:p>
    <w:p w:rsidR="007A0EDC" w:rsidRPr="00AC5CBD" w:rsidRDefault="007A0EDC" w:rsidP="007A0EDC">
      <w:pPr>
        <w:tabs>
          <w:tab w:val="left" w:pos="709"/>
          <w:tab w:val="left" w:pos="993"/>
        </w:tabs>
        <w:spacing w:after="0" w:line="240" w:lineRule="auto"/>
        <w:jc w:val="center"/>
        <w:rPr>
          <w:i/>
        </w:rPr>
      </w:pPr>
      <w:r w:rsidRPr="00AC5CBD">
        <w:rPr>
          <w:i/>
        </w:rPr>
        <w:t>Рекомендовано Ученым советом Финансово-экономического факультета,</w:t>
      </w:r>
    </w:p>
    <w:p w:rsidR="007A0EDC" w:rsidRPr="00AC5CBD" w:rsidRDefault="007A0EDC" w:rsidP="007A0EDC">
      <w:pPr>
        <w:tabs>
          <w:tab w:val="left" w:pos="709"/>
          <w:tab w:val="left" w:pos="993"/>
        </w:tabs>
        <w:spacing w:after="0" w:line="240" w:lineRule="auto"/>
        <w:jc w:val="center"/>
        <w:rPr>
          <w:i/>
        </w:rPr>
      </w:pPr>
      <w:r w:rsidRPr="00AC5CBD">
        <w:rPr>
          <w:i/>
        </w:rPr>
        <w:t xml:space="preserve">протокол № </w:t>
      </w:r>
      <w:r w:rsidR="00284880">
        <w:rPr>
          <w:i/>
        </w:rPr>
        <w:t>42</w:t>
      </w:r>
      <w:r w:rsidR="00284880" w:rsidRPr="00AC5CBD">
        <w:rPr>
          <w:i/>
        </w:rPr>
        <w:t xml:space="preserve"> от</w:t>
      </w:r>
      <w:r w:rsidRPr="00AC5CBD">
        <w:rPr>
          <w:i/>
        </w:rPr>
        <w:t xml:space="preserve"> 1</w:t>
      </w:r>
      <w:r w:rsidR="00284880">
        <w:rPr>
          <w:i/>
        </w:rPr>
        <w:t>7</w:t>
      </w:r>
      <w:r w:rsidRPr="00AC5CBD">
        <w:rPr>
          <w:i/>
        </w:rPr>
        <w:t>.12.2019г.</w:t>
      </w:r>
    </w:p>
    <w:p w:rsidR="007A0EDC" w:rsidRPr="00AC5CBD" w:rsidRDefault="007A0EDC" w:rsidP="007A0EDC">
      <w:pPr>
        <w:tabs>
          <w:tab w:val="left" w:pos="709"/>
          <w:tab w:val="left" w:pos="993"/>
        </w:tabs>
        <w:spacing w:after="0" w:line="240" w:lineRule="auto"/>
        <w:jc w:val="center"/>
        <w:rPr>
          <w:i/>
        </w:rPr>
      </w:pPr>
    </w:p>
    <w:p w:rsidR="007A0EDC" w:rsidRPr="00AC5CBD" w:rsidRDefault="007A0EDC" w:rsidP="007A0EDC">
      <w:pPr>
        <w:tabs>
          <w:tab w:val="left" w:pos="709"/>
          <w:tab w:val="left" w:pos="993"/>
        </w:tabs>
        <w:spacing w:after="0" w:line="240" w:lineRule="auto"/>
        <w:jc w:val="center"/>
        <w:rPr>
          <w:rFonts w:eastAsia="Times New Roman"/>
          <w:i/>
        </w:rPr>
      </w:pPr>
      <w:r w:rsidRPr="00AC5CBD">
        <w:rPr>
          <w:rFonts w:eastAsia="Times New Roman"/>
          <w:i/>
        </w:rPr>
        <w:t>Одобрено Советом учебно-научного департамента корпоративных</w:t>
      </w:r>
    </w:p>
    <w:p w:rsidR="007A0EDC" w:rsidRPr="00AC5CBD" w:rsidRDefault="007A0EDC" w:rsidP="007A0EDC">
      <w:pPr>
        <w:tabs>
          <w:tab w:val="left" w:pos="709"/>
          <w:tab w:val="left" w:pos="993"/>
        </w:tabs>
        <w:spacing w:after="0" w:line="240" w:lineRule="auto"/>
        <w:jc w:val="center"/>
        <w:rPr>
          <w:rFonts w:eastAsia="Times New Roman"/>
          <w:i/>
        </w:rPr>
      </w:pPr>
      <w:r w:rsidRPr="00AC5CBD">
        <w:rPr>
          <w:rFonts w:eastAsia="Times New Roman"/>
          <w:i/>
        </w:rPr>
        <w:t>финансов и корпоративного управления</w:t>
      </w:r>
    </w:p>
    <w:p w:rsidR="007A0EDC" w:rsidRPr="00AC5CBD" w:rsidRDefault="007A0EDC" w:rsidP="007A0EDC">
      <w:pPr>
        <w:tabs>
          <w:tab w:val="left" w:pos="709"/>
          <w:tab w:val="left" w:pos="993"/>
        </w:tabs>
        <w:spacing w:after="0" w:line="240" w:lineRule="auto"/>
        <w:jc w:val="center"/>
        <w:rPr>
          <w:rFonts w:eastAsia="Times New Roman"/>
          <w:i/>
        </w:rPr>
      </w:pPr>
      <w:r w:rsidRPr="00AC5CBD">
        <w:rPr>
          <w:rFonts w:eastAsia="Times New Roman"/>
          <w:i/>
        </w:rPr>
        <w:t>протокол № 30 от 25.11.2019 г.</w:t>
      </w:r>
    </w:p>
    <w:p w:rsidR="00A5452A" w:rsidRPr="00AC5CBD" w:rsidRDefault="00A5452A" w:rsidP="00A5452A">
      <w:pPr>
        <w:tabs>
          <w:tab w:val="left" w:pos="709"/>
          <w:tab w:val="left" w:pos="993"/>
        </w:tabs>
        <w:spacing w:after="0" w:line="240" w:lineRule="auto"/>
        <w:jc w:val="center"/>
        <w:rPr>
          <w:i/>
        </w:rPr>
      </w:pPr>
    </w:p>
    <w:p w:rsidR="00A5452A" w:rsidRPr="00AC5CBD" w:rsidRDefault="00A5452A" w:rsidP="00A5452A">
      <w:pPr>
        <w:spacing w:after="0"/>
        <w:jc w:val="center"/>
      </w:pPr>
    </w:p>
    <w:p w:rsidR="00A5452A" w:rsidRPr="00AC5CBD" w:rsidRDefault="00A31F7F" w:rsidP="00A5452A">
      <w:pPr>
        <w:spacing w:after="0"/>
        <w:jc w:val="center"/>
      </w:pPr>
      <w:r w:rsidRPr="00AC5CBD">
        <w:t>Москва</w:t>
      </w:r>
      <w:r w:rsidR="00A5452A" w:rsidRPr="00AC5CBD">
        <w:t xml:space="preserve"> 2019  </w:t>
      </w:r>
    </w:p>
    <w:p w:rsidR="007A0EDC" w:rsidRPr="00AC5CBD" w:rsidRDefault="007B02D5" w:rsidP="007A0EDC">
      <w:pPr>
        <w:spacing w:after="0" w:line="240" w:lineRule="auto"/>
      </w:pPr>
      <w:r w:rsidRPr="00AC5CBD">
        <w:br w:type="page"/>
      </w:r>
      <w:r w:rsidR="007A0EDC" w:rsidRPr="00AC5CBD">
        <w:rPr>
          <w:b/>
        </w:rPr>
        <w:lastRenderedPageBreak/>
        <w:t>УДК 657.92(073)</w:t>
      </w:r>
    </w:p>
    <w:p w:rsidR="00F1675F" w:rsidRPr="00AC5CBD" w:rsidRDefault="007A0EDC" w:rsidP="007A0EDC">
      <w:pPr>
        <w:spacing w:after="0" w:line="240" w:lineRule="auto"/>
      </w:pPr>
      <w:r w:rsidRPr="00AC5CBD">
        <w:rPr>
          <w:b/>
        </w:rPr>
        <w:t xml:space="preserve">ББК 65.290.5я73  </w:t>
      </w:r>
    </w:p>
    <w:p w:rsidR="00F1675F" w:rsidRPr="00AC5CBD" w:rsidRDefault="00F1675F" w:rsidP="00F1675F">
      <w:pPr>
        <w:pStyle w:val="11"/>
        <w:tabs>
          <w:tab w:val="left" w:pos="0"/>
        </w:tabs>
        <w:ind w:left="408" w:right="6731" w:hanging="369"/>
        <w:jc w:val="both"/>
      </w:pPr>
    </w:p>
    <w:p w:rsidR="00F1675F" w:rsidRPr="00AC5CBD" w:rsidRDefault="007A0EDC" w:rsidP="00F1675F">
      <w:pPr>
        <w:spacing w:after="0"/>
        <w:jc w:val="both"/>
        <w:rPr>
          <w:sz w:val="24"/>
          <w:szCs w:val="24"/>
        </w:rPr>
      </w:pPr>
      <w:r w:rsidRPr="00AC5CBD">
        <w:rPr>
          <w:b/>
          <w:sz w:val="24"/>
          <w:szCs w:val="24"/>
        </w:rPr>
        <w:t>Рецензенты: Лосева</w:t>
      </w:r>
      <w:r w:rsidR="007A7163" w:rsidRPr="00AC5CBD">
        <w:rPr>
          <w:b/>
          <w:sz w:val="24"/>
          <w:szCs w:val="24"/>
        </w:rPr>
        <w:t xml:space="preserve"> О.В.</w:t>
      </w:r>
      <w:r w:rsidRPr="00AC5CBD">
        <w:rPr>
          <w:b/>
          <w:sz w:val="24"/>
          <w:szCs w:val="24"/>
        </w:rPr>
        <w:t>,</w:t>
      </w:r>
      <w:r w:rsidRPr="00AC5CBD">
        <w:rPr>
          <w:b/>
          <w:i/>
          <w:sz w:val="24"/>
          <w:szCs w:val="24"/>
        </w:rPr>
        <w:t xml:space="preserve"> </w:t>
      </w:r>
      <w:r w:rsidRPr="00AC5CBD">
        <w:rPr>
          <w:b/>
          <w:sz w:val="24"/>
          <w:szCs w:val="24"/>
        </w:rPr>
        <w:t>д.э.н.</w:t>
      </w:r>
      <w:r w:rsidR="00F1675F" w:rsidRPr="00AC5CBD">
        <w:rPr>
          <w:sz w:val="24"/>
          <w:szCs w:val="24"/>
        </w:rPr>
        <w:t>, профессор</w:t>
      </w:r>
      <w:r w:rsidR="00F1675F" w:rsidRPr="00AC5CBD">
        <w:rPr>
          <w:b/>
          <w:sz w:val="24"/>
          <w:szCs w:val="24"/>
        </w:rPr>
        <w:t xml:space="preserve"> </w:t>
      </w:r>
      <w:r w:rsidR="00F1675F" w:rsidRPr="00AC5CBD">
        <w:rPr>
          <w:sz w:val="24"/>
          <w:szCs w:val="24"/>
        </w:rPr>
        <w:t>департамента корпоративных финансов и корпоративного управления</w:t>
      </w:r>
    </w:p>
    <w:p w:rsidR="00F1675F" w:rsidRPr="00AC5CBD" w:rsidRDefault="00F1675F" w:rsidP="00F1675F">
      <w:pPr>
        <w:pStyle w:val="11"/>
        <w:tabs>
          <w:tab w:val="left" w:pos="709"/>
          <w:tab w:val="left" w:pos="993"/>
        </w:tabs>
        <w:jc w:val="both"/>
      </w:pPr>
    </w:p>
    <w:p w:rsidR="00F1675F" w:rsidRPr="00AC5CBD" w:rsidRDefault="00F1675F" w:rsidP="00F1675F">
      <w:pPr>
        <w:pStyle w:val="11"/>
        <w:jc w:val="both"/>
      </w:pPr>
    </w:p>
    <w:p w:rsidR="00F1675F" w:rsidRPr="00AC5CBD" w:rsidRDefault="00F1675F" w:rsidP="00F1675F">
      <w:pPr>
        <w:pStyle w:val="11"/>
        <w:jc w:val="both"/>
      </w:pPr>
    </w:p>
    <w:p w:rsidR="007B02D5" w:rsidRPr="00AC5CBD" w:rsidRDefault="00964DB9" w:rsidP="007A0EDC">
      <w:pPr>
        <w:widowControl w:val="0"/>
        <w:snapToGrid w:val="0"/>
        <w:spacing w:after="0" w:line="360" w:lineRule="auto"/>
        <w:jc w:val="both"/>
        <w:rPr>
          <w:rFonts w:eastAsia="Times New Roman"/>
        </w:rPr>
      </w:pPr>
      <w:r w:rsidRPr="00AC5CBD">
        <w:rPr>
          <w:rFonts w:eastAsia="Times New Roman"/>
          <w:b/>
        </w:rPr>
        <w:t>А.А. Гусев</w:t>
      </w:r>
    </w:p>
    <w:p w:rsidR="00F1675F" w:rsidRPr="00AC5CBD" w:rsidRDefault="00D11920" w:rsidP="007A0EDC">
      <w:pPr>
        <w:pStyle w:val="11"/>
        <w:tabs>
          <w:tab w:val="left" w:pos="709"/>
          <w:tab w:val="left" w:pos="993"/>
        </w:tabs>
        <w:spacing w:line="360" w:lineRule="auto"/>
        <w:jc w:val="both"/>
        <w:rPr>
          <w:sz w:val="28"/>
        </w:rPr>
      </w:pPr>
      <w:r w:rsidRPr="00AC5CBD">
        <w:rPr>
          <w:b/>
          <w:sz w:val="28"/>
        </w:rPr>
        <w:t>Управление стоимостью бизнеса в цифровой экономике</w:t>
      </w:r>
      <w:r w:rsidR="00F1675F" w:rsidRPr="00AC5CBD">
        <w:rPr>
          <w:b/>
          <w:sz w:val="28"/>
        </w:rPr>
        <w:t xml:space="preserve">: </w:t>
      </w:r>
      <w:r w:rsidR="00F1675F" w:rsidRPr="00AC5CBD">
        <w:rPr>
          <w:sz w:val="28"/>
        </w:rPr>
        <w:t>Рабочая программа дисциплины для студентов, обучающихся по направлению подготовки 38.03.01 «Экономика», профиль «</w:t>
      </w:r>
      <w:r w:rsidRPr="00AC5CBD">
        <w:rPr>
          <w:sz w:val="28"/>
        </w:rPr>
        <w:t>Оценка бизнеса в цифровой экономике</w:t>
      </w:r>
      <w:r w:rsidR="00F1675F" w:rsidRPr="00AC5CBD">
        <w:rPr>
          <w:sz w:val="28"/>
        </w:rPr>
        <w:t xml:space="preserve">». — М.: Финансовый университет, 2019.  </w:t>
      </w:r>
      <w:r w:rsidR="00DA6DCD" w:rsidRPr="00AC5CBD">
        <w:rPr>
          <w:sz w:val="28"/>
        </w:rPr>
        <w:t>– 3</w:t>
      </w:r>
      <w:r w:rsidR="00831F09" w:rsidRPr="00AC5CBD">
        <w:rPr>
          <w:sz w:val="28"/>
        </w:rPr>
        <w:t>1</w:t>
      </w:r>
      <w:r w:rsidR="00F1675F" w:rsidRPr="00AC5CBD">
        <w:rPr>
          <w:sz w:val="28"/>
        </w:rPr>
        <w:t xml:space="preserve"> с.</w:t>
      </w:r>
    </w:p>
    <w:p w:rsidR="00F1675F" w:rsidRPr="00AC5CBD" w:rsidRDefault="00F1675F" w:rsidP="00F1675F">
      <w:pPr>
        <w:pStyle w:val="11"/>
        <w:tabs>
          <w:tab w:val="left" w:pos="8910"/>
        </w:tabs>
        <w:ind w:firstLine="567"/>
      </w:pPr>
      <w:r w:rsidRPr="00AC5CBD">
        <w:tab/>
      </w:r>
    </w:p>
    <w:p w:rsidR="00F1675F" w:rsidRPr="00AC5CBD" w:rsidRDefault="00F1675F" w:rsidP="00F1675F">
      <w:pPr>
        <w:pStyle w:val="11"/>
        <w:jc w:val="both"/>
      </w:pPr>
    </w:p>
    <w:p w:rsidR="00F1675F" w:rsidRPr="00AC5CBD" w:rsidRDefault="00F1675F" w:rsidP="00F1675F">
      <w:pPr>
        <w:pStyle w:val="11"/>
        <w:ind w:firstLine="720"/>
        <w:jc w:val="both"/>
      </w:pPr>
      <w:r w:rsidRPr="00AC5CBD">
        <w:t>В программе представлен перечень компетенций, формирование которых обеспечивает данная дисциплина, учебно-тематический план изучения дисциплины, содержание тем дисциплины, содержание семинарских занятий, формы внеаудиторной самостоятельной работы, фонд оценочных средств для проведения промежуточной аттестации, учебно-методическое и программное обеспечение.</w:t>
      </w:r>
    </w:p>
    <w:p w:rsidR="00F1675F" w:rsidRPr="00AC5CBD" w:rsidRDefault="00F1675F" w:rsidP="00F1675F">
      <w:pPr>
        <w:pStyle w:val="11"/>
        <w:ind w:left="6480"/>
      </w:pPr>
    </w:p>
    <w:p w:rsidR="00F1675F" w:rsidRPr="00AC5CBD" w:rsidRDefault="00F1675F" w:rsidP="00F1675F">
      <w:pPr>
        <w:pStyle w:val="11"/>
        <w:jc w:val="center"/>
      </w:pPr>
    </w:p>
    <w:p w:rsidR="00F1675F" w:rsidRPr="00AC5CBD" w:rsidRDefault="00F1675F" w:rsidP="00F1675F">
      <w:pPr>
        <w:pStyle w:val="11"/>
        <w:jc w:val="center"/>
      </w:pPr>
    </w:p>
    <w:p w:rsidR="00F1675F" w:rsidRPr="00AC5CBD" w:rsidRDefault="00F1675F" w:rsidP="00F1675F">
      <w:pPr>
        <w:pStyle w:val="11"/>
        <w:jc w:val="center"/>
      </w:pPr>
      <w:r w:rsidRPr="00AC5CBD">
        <w:rPr>
          <w:i/>
          <w:sz w:val="28"/>
        </w:rPr>
        <w:t>Учебное издание</w:t>
      </w:r>
    </w:p>
    <w:p w:rsidR="00F1675F" w:rsidRPr="00AC5CBD" w:rsidRDefault="00F1675F" w:rsidP="00F1675F">
      <w:pPr>
        <w:pStyle w:val="11"/>
        <w:spacing w:line="360" w:lineRule="auto"/>
        <w:jc w:val="center"/>
      </w:pPr>
    </w:p>
    <w:p w:rsidR="00F1675F" w:rsidRPr="00AC5CBD" w:rsidRDefault="00964DB9" w:rsidP="00F1675F">
      <w:pPr>
        <w:pStyle w:val="11"/>
        <w:jc w:val="center"/>
        <w:rPr>
          <w:b/>
          <w:sz w:val="28"/>
        </w:rPr>
      </w:pPr>
      <w:r w:rsidRPr="00AC5CBD">
        <w:rPr>
          <w:b/>
          <w:sz w:val="28"/>
        </w:rPr>
        <w:t>Гусев Андрей Алексеевич</w:t>
      </w:r>
    </w:p>
    <w:p w:rsidR="00964DB9" w:rsidRPr="00AC5CBD" w:rsidRDefault="00964DB9" w:rsidP="00F1675F">
      <w:pPr>
        <w:pStyle w:val="11"/>
        <w:jc w:val="center"/>
        <w:rPr>
          <w:b/>
          <w:sz w:val="28"/>
        </w:rPr>
      </w:pPr>
    </w:p>
    <w:p w:rsidR="00F1675F" w:rsidRPr="00AC5CBD" w:rsidRDefault="00D11920" w:rsidP="00F1675F">
      <w:pPr>
        <w:pStyle w:val="11"/>
        <w:jc w:val="center"/>
        <w:rPr>
          <w:b/>
          <w:sz w:val="28"/>
        </w:rPr>
      </w:pPr>
      <w:r w:rsidRPr="00AC5CBD">
        <w:rPr>
          <w:b/>
          <w:sz w:val="28"/>
        </w:rPr>
        <w:t>Управление стоимостью бизнеса в цифровой экономике</w:t>
      </w:r>
    </w:p>
    <w:p w:rsidR="00D11920" w:rsidRPr="00AC5CBD" w:rsidRDefault="00D11920" w:rsidP="00F1675F">
      <w:pPr>
        <w:pStyle w:val="11"/>
        <w:jc w:val="center"/>
        <w:rPr>
          <w:b/>
          <w:sz w:val="28"/>
        </w:rPr>
      </w:pPr>
    </w:p>
    <w:p w:rsidR="00F1675F" w:rsidRPr="00AC5CBD" w:rsidRDefault="00F1675F" w:rsidP="00F1675F">
      <w:pPr>
        <w:pStyle w:val="11"/>
        <w:jc w:val="center"/>
      </w:pPr>
      <w:r w:rsidRPr="00AC5CBD">
        <w:rPr>
          <w:b/>
          <w:sz w:val="28"/>
        </w:rPr>
        <w:t>Рабочая программа дисциплины</w:t>
      </w:r>
    </w:p>
    <w:p w:rsidR="00F1675F" w:rsidRPr="00AC5CBD" w:rsidRDefault="00F1675F" w:rsidP="00F1675F">
      <w:pPr>
        <w:pStyle w:val="11"/>
        <w:tabs>
          <w:tab w:val="left" w:pos="4291"/>
        </w:tabs>
        <w:jc w:val="center"/>
      </w:pPr>
    </w:p>
    <w:p w:rsidR="00F1675F" w:rsidRPr="00AC5CBD" w:rsidRDefault="00F1675F" w:rsidP="00F1675F">
      <w:pPr>
        <w:pStyle w:val="11"/>
        <w:tabs>
          <w:tab w:val="left" w:pos="4291"/>
        </w:tabs>
        <w:jc w:val="center"/>
      </w:pPr>
      <w:r w:rsidRPr="00AC5CBD">
        <w:t xml:space="preserve">Компьютерный набор, верстка: </w:t>
      </w:r>
      <w:r w:rsidR="00D11920" w:rsidRPr="00AC5CBD">
        <w:t>А,А.Гусев</w:t>
      </w:r>
    </w:p>
    <w:p w:rsidR="00F1675F" w:rsidRPr="00AC5CBD" w:rsidRDefault="00F1675F" w:rsidP="00F1675F">
      <w:pPr>
        <w:pStyle w:val="11"/>
        <w:tabs>
          <w:tab w:val="left" w:pos="4291"/>
        </w:tabs>
        <w:jc w:val="center"/>
      </w:pPr>
      <w:r w:rsidRPr="00AC5CBD">
        <w:t xml:space="preserve">Формат 60х90/16 Гарнитура </w:t>
      </w:r>
      <w:r w:rsidRPr="00AC5CBD">
        <w:rPr>
          <w:i/>
        </w:rPr>
        <w:t>TimesNewRoman</w:t>
      </w:r>
    </w:p>
    <w:p w:rsidR="00F1675F" w:rsidRPr="00AC5CBD" w:rsidRDefault="00F1675F" w:rsidP="00F1675F">
      <w:pPr>
        <w:pStyle w:val="11"/>
        <w:ind w:firstLine="318"/>
        <w:jc w:val="center"/>
      </w:pPr>
      <w:r w:rsidRPr="00AC5CBD">
        <w:t xml:space="preserve">Усл. п.л. 0,8. Изд. №      -2019.  </w:t>
      </w:r>
    </w:p>
    <w:p w:rsidR="00F1675F" w:rsidRPr="00AC5CBD" w:rsidRDefault="00F1675F" w:rsidP="00F1675F">
      <w:pPr>
        <w:pStyle w:val="11"/>
        <w:ind w:firstLine="318"/>
        <w:jc w:val="center"/>
      </w:pPr>
    </w:p>
    <w:p w:rsidR="00F1675F" w:rsidRPr="00AC5CBD" w:rsidRDefault="00F1675F" w:rsidP="00F1675F">
      <w:pPr>
        <w:pStyle w:val="11"/>
        <w:ind w:firstLine="318"/>
        <w:jc w:val="center"/>
      </w:pPr>
    </w:p>
    <w:p w:rsidR="00F1675F" w:rsidRPr="00AC5CBD" w:rsidRDefault="00F1675F" w:rsidP="00F1675F">
      <w:pPr>
        <w:pStyle w:val="11"/>
        <w:ind w:firstLine="318"/>
        <w:jc w:val="center"/>
      </w:pPr>
    </w:p>
    <w:p w:rsidR="00F1675F" w:rsidRPr="00AC5CBD" w:rsidRDefault="00F1675F" w:rsidP="00F1675F">
      <w:pPr>
        <w:pStyle w:val="11"/>
        <w:ind w:firstLine="318"/>
        <w:jc w:val="center"/>
      </w:pPr>
    </w:p>
    <w:p w:rsidR="00F1675F" w:rsidRPr="00AC5CBD" w:rsidRDefault="00F1675F" w:rsidP="00F1675F">
      <w:pPr>
        <w:pStyle w:val="11"/>
        <w:ind w:left="2074" w:right="538" w:hanging="1180"/>
        <w:jc w:val="center"/>
      </w:pPr>
    </w:p>
    <w:p w:rsidR="00F1675F" w:rsidRPr="00AC5CBD" w:rsidRDefault="00F1675F" w:rsidP="00F1675F">
      <w:pPr>
        <w:pStyle w:val="11"/>
        <w:ind w:left="2074" w:right="538" w:hanging="1180"/>
        <w:jc w:val="center"/>
      </w:pPr>
    </w:p>
    <w:p w:rsidR="00F1675F" w:rsidRPr="00AC5CBD" w:rsidRDefault="00F1675F" w:rsidP="00F1675F">
      <w:pPr>
        <w:pStyle w:val="11"/>
        <w:ind w:left="2074" w:right="538" w:hanging="1180"/>
        <w:jc w:val="center"/>
      </w:pPr>
    </w:p>
    <w:p w:rsidR="00F1675F" w:rsidRPr="00AC5CBD" w:rsidRDefault="00F1675F" w:rsidP="00F1675F">
      <w:pPr>
        <w:pStyle w:val="11"/>
        <w:ind w:left="2074" w:right="538" w:hanging="1180"/>
        <w:jc w:val="center"/>
      </w:pPr>
    </w:p>
    <w:p w:rsidR="00F1675F" w:rsidRPr="00AC5CBD" w:rsidRDefault="00F1675F" w:rsidP="00F1675F">
      <w:pPr>
        <w:pStyle w:val="11"/>
        <w:ind w:left="2074" w:right="538" w:hanging="1180"/>
        <w:jc w:val="center"/>
      </w:pPr>
    </w:p>
    <w:p w:rsidR="00F1675F" w:rsidRPr="00AC5CBD" w:rsidRDefault="00F212F9" w:rsidP="00F1675F">
      <w:pPr>
        <w:pStyle w:val="11"/>
        <w:tabs>
          <w:tab w:val="left" w:pos="9638"/>
        </w:tabs>
        <w:ind w:left="2074" w:right="-1" w:hanging="1180"/>
        <w:jc w:val="right"/>
      </w:pPr>
      <w:r w:rsidRPr="00AC5CBD">
        <w:rPr>
          <w:sz w:val="28"/>
        </w:rPr>
        <w:t>Гусев А.А.</w:t>
      </w:r>
      <w:r w:rsidR="00964DB9" w:rsidRPr="00AC5CBD">
        <w:rPr>
          <w:sz w:val="28"/>
        </w:rPr>
        <w:t xml:space="preserve"> © </w:t>
      </w:r>
      <w:r w:rsidR="00F1675F" w:rsidRPr="00AC5CBD">
        <w:rPr>
          <w:sz w:val="28"/>
        </w:rPr>
        <w:t>, 2019</w:t>
      </w:r>
    </w:p>
    <w:p w:rsidR="00F1675F" w:rsidRPr="00AC5CBD" w:rsidRDefault="00F1675F" w:rsidP="00F1675F">
      <w:pPr>
        <w:pStyle w:val="11"/>
        <w:tabs>
          <w:tab w:val="left" w:pos="5550"/>
        </w:tabs>
        <w:jc w:val="right"/>
        <w:rPr>
          <w:sz w:val="28"/>
        </w:rPr>
      </w:pPr>
      <w:r w:rsidRPr="00AC5CBD">
        <w:rPr>
          <w:sz w:val="28"/>
        </w:rPr>
        <w:t>© Финансовый университет, 2019</w:t>
      </w:r>
    </w:p>
    <w:p w:rsidR="00E72A8F" w:rsidRPr="00AC5CBD" w:rsidRDefault="00E72A8F" w:rsidP="00E72A8F">
      <w:pPr>
        <w:jc w:val="both"/>
        <w:rPr>
          <w:sz w:val="24"/>
          <w:szCs w:val="24"/>
        </w:rPr>
      </w:pPr>
    </w:p>
    <w:p w:rsidR="00485B70" w:rsidRPr="00AC5CBD" w:rsidRDefault="00485B70" w:rsidP="00E72A8F">
      <w:pPr>
        <w:jc w:val="both"/>
        <w:rPr>
          <w:sz w:val="24"/>
          <w:szCs w:val="24"/>
        </w:rPr>
      </w:pPr>
    </w:p>
    <w:p w:rsidR="00F212F9" w:rsidRPr="00AC5CBD" w:rsidRDefault="00F212F9" w:rsidP="00E72A8F">
      <w:pPr>
        <w:jc w:val="both"/>
        <w:rPr>
          <w:sz w:val="24"/>
          <w:szCs w:val="24"/>
        </w:rPr>
      </w:pPr>
    </w:p>
    <w:p w:rsidR="00E72A8F" w:rsidRPr="00AC5CBD" w:rsidRDefault="00E72A8F" w:rsidP="00E72A8F">
      <w:pPr>
        <w:widowControl w:val="0"/>
        <w:autoSpaceDE w:val="0"/>
        <w:autoSpaceDN w:val="0"/>
        <w:adjustRightInd w:val="0"/>
        <w:spacing w:after="0" w:line="240" w:lineRule="auto"/>
        <w:jc w:val="center"/>
        <w:rPr>
          <w:b/>
        </w:rPr>
      </w:pPr>
      <w:r w:rsidRPr="00AC5CBD">
        <w:rPr>
          <w:b/>
        </w:rPr>
        <w:lastRenderedPageBreak/>
        <w:t xml:space="preserve">Содержание </w:t>
      </w:r>
    </w:p>
    <w:sdt>
      <w:sdtPr>
        <w:rPr>
          <w:rFonts w:ascii="Times New Roman" w:eastAsia="Calibri" w:hAnsi="Times New Roman" w:cs="Times New Roman"/>
          <w:color w:val="auto"/>
          <w:sz w:val="28"/>
          <w:szCs w:val="28"/>
        </w:rPr>
        <w:id w:val="-1371687612"/>
        <w:docPartObj>
          <w:docPartGallery w:val="Table of Contents"/>
          <w:docPartUnique/>
        </w:docPartObj>
      </w:sdtPr>
      <w:sdtEndPr>
        <w:rPr>
          <w:bCs/>
        </w:rPr>
      </w:sdtEndPr>
      <w:sdtContent>
        <w:p w:rsidR="001860CB" w:rsidRPr="00AC5CBD" w:rsidRDefault="001860CB">
          <w:pPr>
            <w:pStyle w:val="aff5"/>
            <w:rPr>
              <w:color w:val="auto"/>
            </w:rPr>
          </w:pPr>
        </w:p>
        <w:p w:rsidR="00DA6DCD" w:rsidRPr="00AC5CBD" w:rsidRDefault="001860CB" w:rsidP="007A0EDC">
          <w:pPr>
            <w:pStyle w:val="12"/>
            <w:ind w:right="0"/>
            <w:rPr>
              <w:rFonts w:ascii="Times New Roman" w:eastAsiaTheme="minorEastAsia" w:hAnsi="Times New Roman"/>
              <w:noProof/>
              <w:sz w:val="28"/>
              <w:szCs w:val="28"/>
              <w:lang w:eastAsia="ru-RU"/>
            </w:rPr>
          </w:pPr>
          <w:r w:rsidRPr="00AC5CBD">
            <w:rPr>
              <w:rFonts w:ascii="Times New Roman" w:hAnsi="Times New Roman"/>
              <w:bCs/>
              <w:sz w:val="28"/>
              <w:szCs w:val="28"/>
            </w:rPr>
            <w:fldChar w:fldCharType="begin"/>
          </w:r>
          <w:r w:rsidRPr="00AC5CBD">
            <w:rPr>
              <w:rFonts w:ascii="Times New Roman" w:hAnsi="Times New Roman"/>
              <w:bCs/>
              <w:sz w:val="28"/>
              <w:szCs w:val="28"/>
            </w:rPr>
            <w:instrText xml:space="preserve"> TOC \o "1-3" \h \z \u </w:instrText>
          </w:r>
          <w:r w:rsidRPr="00AC5CBD">
            <w:rPr>
              <w:rFonts w:ascii="Times New Roman" w:hAnsi="Times New Roman"/>
              <w:bCs/>
              <w:sz w:val="28"/>
              <w:szCs w:val="28"/>
            </w:rPr>
            <w:fldChar w:fldCharType="separate"/>
          </w:r>
          <w:hyperlink w:anchor="_Toc26026411" w:history="1">
            <w:r w:rsidR="00DA6DCD" w:rsidRPr="00AC5CBD">
              <w:rPr>
                <w:rStyle w:val="a4"/>
                <w:rFonts w:ascii="Times New Roman" w:hAnsi="Times New Roman"/>
                <w:bCs/>
                <w:noProof/>
                <w:color w:val="auto"/>
                <w:kern w:val="32"/>
                <w:sz w:val="28"/>
                <w:szCs w:val="28"/>
              </w:rPr>
              <w:t>1.</w:t>
            </w:r>
            <w:r w:rsidR="00DA6DCD" w:rsidRPr="00AC5CBD">
              <w:rPr>
                <w:rFonts w:ascii="Times New Roman" w:eastAsiaTheme="minorEastAsia" w:hAnsi="Times New Roman"/>
                <w:noProof/>
                <w:sz w:val="28"/>
                <w:szCs w:val="28"/>
                <w:lang w:eastAsia="ru-RU"/>
              </w:rPr>
              <w:tab/>
            </w:r>
            <w:r w:rsidR="00DA6DCD" w:rsidRPr="00AC5CBD">
              <w:rPr>
                <w:rStyle w:val="a4"/>
                <w:rFonts w:ascii="Times New Roman" w:hAnsi="Times New Roman"/>
                <w:bCs/>
                <w:noProof/>
                <w:color w:val="auto"/>
                <w:kern w:val="32"/>
                <w:sz w:val="28"/>
                <w:szCs w:val="28"/>
              </w:rPr>
              <w:t>Наименование дисциплины</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_Toc26026411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3</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12" w:history="1">
            <w:r w:rsidR="00DA6DCD" w:rsidRPr="00AC5CBD">
              <w:rPr>
                <w:rStyle w:val="a4"/>
                <w:rFonts w:ascii="Times New Roman" w:hAnsi="Times New Roman"/>
                <w:bCs/>
                <w:noProof/>
                <w:color w:val="auto"/>
                <w:kern w:val="32"/>
                <w:sz w:val="28"/>
                <w:szCs w:val="28"/>
              </w:rPr>
              <w:t>2.</w:t>
            </w:r>
            <w:r w:rsidR="00DA6DCD" w:rsidRPr="00AC5CBD">
              <w:rPr>
                <w:rFonts w:ascii="Times New Roman" w:eastAsiaTheme="minorEastAsia" w:hAnsi="Times New Roman"/>
                <w:noProof/>
                <w:sz w:val="28"/>
                <w:szCs w:val="28"/>
                <w:lang w:eastAsia="ru-RU"/>
              </w:rPr>
              <w:tab/>
            </w:r>
            <w:r w:rsidR="00DA6DCD" w:rsidRPr="00AC5CBD">
              <w:rPr>
                <w:rStyle w:val="a4"/>
                <w:rFonts w:ascii="Times New Roman" w:hAnsi="Times New Roman"/>
                <w:bCs/>
                <w:noProof/>
                <w:color w:val="auto"/>
                <w:kern w:val="32"/>
                <w:sz w:val="28"/>
                <w:szCs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_Toc26026412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3</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13" w:history="1">
            <w:r w:rsidR="00DA6DCD" w:rsidRPr="00AC5CBD">
              <w:rPr>
                <w:rStyle w:val="a4"/>
                <w:rFonts w:ascii="Times New Roman" w:hAnsi="Times New Roman"/>
                <w:bCs/>
                <w:noProof/>
                <w:color w:val="auto"/>
                <w:kern w:val="32"/>
                <w:sz w:val="28"/>
                <w:szCs w:val="28"/>
              </w:rPr>
              <w:t>3.</w:t>
            </w:r>
            <w:r w:rsidR="00DA6DCD" w:rsidRPr="00AC5CBD">
              <w:rPr>
                <w:rFonts w:ascii="Times New Roman" w:eastAsiaTheme="minorEastAsia" w:hAnsi="Times New Roman"/>
                <w:noProof/>
                <w:sz w:val="28"/>
                <w:szCs w:val="28"/>
                <w:lang w:eastAsia="ru-RU"/>
              </w:rPr>
              <w:tab/>
            </w:r>
            <w:r w:rsidR="00DA6DCD" w:rsidRPr="00AC5CBD">
              <w:rPr>
                <w:rStyle w:val="a4"/>
                <w:rFonts w:ascii="Times New Roman" w:hAnsi="Times New Roman"/>
                <w:bCs/>
                <w:noProof/>
                <w:color w:val="auto"/>
                <w:kern w:val="32"/>
                <w:sz w:val="28"/>
                <w:szCs w:val="28"/>
              </w:rPr>
              <w:t>Место дисциплины в структуре образовательной программы</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_Toc26026413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5</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14" w:history="1">
            <w:r w:rsidR="00DA6DCD" w:rsidRPr="00AC5CBD">
              <w:rPr>
                <w:rStyle w:val="a4"/>
                <w:rFonts w:ascii="Times New Roman" w:hAnsi="Times New Roman"/>
                <w:bCs/>
                <w:noProof/>
                <w:color w:val="auto"/>
                <w:kern w:val="32"/>
                <w:sz w:val="28"/>
                <w:szCs w:val="28"/>
              </w:rPr>
              <w:t>4.</w:t>
            </w:r>
            <w:r w:rsidR="00DA6DCD" w:rsidRPr="00AC5CBD">
              <w:rPr>
                <w:rFonts w:ascii="Times New Roman" w:eastAsiaTheme="minorEastAsia" w:hAnsi="Times New Roman"/>
                <w:noProof/>
                <w:sz w:val="28"/>
                <w:szCs w:val="28"/>
                <w:lang w:eastAsia="ru-RU"/>
              </w:rPr>
              <w:tab/>
            </w:r>
            <w:r w:rsidR="00DA6DCD" w:rsidRPr="00AC5CBD">
              <w:rPr>
                <w:rStyle w:val="a4"/>
                <w:rFonts w:ascii="Times New Roman" w:hAnsi="Times New Roman"/>
                <w:bCs/>
                <w:noProof/>
                <w:color w:val="auto"/>
                <w:kern w:val="32"/>
                <w:sz w:val="28"/>
                <w:szCs w:val="28"/>
              </w:rPr>
              <w:t>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_Toc26026414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5</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15" w:history="1">
            <w:r w:rsidR="00DA6DCD" w:rsidRPr="00AC5CBD">
              <w:rPr>
                <w:rStyle w:val="a4"/>
                <w:rFonts w:ascii="Times New Roman" w:hAnsi="Times New Roman"/>
                <w:bCs/>
                <w:noProof/>
                <w:color w:val="auto"/>
                <w:kern w:val="32"/>
                <w:sz w:val="28"/>
                <w:szCs w:val="28"/>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_Toc26026415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6</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16" w:history="1">
            <w:r w:rsidR="00DA6DCD" w:rsidRPr="00AC5CBD">
              <w:rPr>
                <w:rStyle w:val="a4"/>
                <w:rFonts w:ascii="Times New Roman" w:hAnsi="Times New Roman"/>
                <w:bCs/>
                <w:noProof/>
                <w:color w:val="auto"/>
                <w:kern w:val="32"/>
                <w:sz w:val="28"/>
                <w:szCs w:val="28"/>
              </w:rPr>
              <w:t>5.1. Содержание дисциплины</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_Toc26026416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6</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17" w:history="1">
            <w:r w:rsidR="00DA6DCD" w:rsidRPr="00AC5CBD">
              <w:rPr>
                <w:rStyle w:val="a4"/>
                <w:rFonts w:ascii="Times New Roman" w:hAnsi="Times New Roman"/>
                <w:bCs/>
                <w:noProof/>
                <w:color w:val="auto"/>
                <w:kern w:val="32"/>
                <w:sz w:val="28"/>
                <w:szCs w:val="28"/>
              </w:rPr>
              <w:t>5.2 Учебно-тематический план</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_Toc26026417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9</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18" w:history="1">
            <w:r w:rsidR="00DA6DCD" w:rsidRPr="00AC5CBD">
              <w:rPr>
                <w:rStyle w:val="a4"/>
                <w:rFonts w:ascii="Times New Roman" w:hAnsi="Times New Roman"/>
                <w:noProof/>
                <w:color w:val="auto"/>
                <w:sz w:val="28"/>
                <w:szCs w:val="28"/>
              </w:rPr>
              <w:t>5.3. Содержание семинаров, практических занятий</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_Toc26026418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10</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19" w:history="1">
            <w:r w:rsidR="00DA6DCD" w:rsidRPr="00AC5CBD">
              <w:rPr>
                <w:rStyle w:val="a4"/>
                <w:rFonts w:ascii="Times New Roman" w:hAnsi="Times New Roman"/>
                <w:bCs/>
                <w:noProof/>
                <w:color w:val="auto"/>
                <w:kern w:val="32"/>
                <w:sz w:val="28"/>
                <w:szCs w:val="28"/>
              </w:rPr>
              <w:t>6. Перечень учебно-методического обеспечения для самостоятельной работы обучающихся по дисциплине</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_Toc26026419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12</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0" w:history="1">
            <w:r w:rsidR="00DA6DCD" w:rsidRPr="00AC5CBD">
              <w:rPr>
                <w:rStyle w:val="a4"/>
                <w:rFonts w:ascii="Times New Roman" w:hAnsi="Times New Roman"/>
                <w:bCs/>
                <w:noProof/>
                <w:color w:val="auto"/>
                <w:kern w:val="32"/>
                <w:sz w:val="28"/>
                <w:szCs w:val="28"/>
              </w:rPr>
              <w:t>6.1. Перечень вопросов, отводимых на самостоятельное освоение дисциплины, формы внеаудиторной самостоятельной работы</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_Toc26026420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12</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1" w:history="1">
            <w:r w:rsidR="00DA6DCD" w:rsidRPr="00AC5CBD">
              <w:rPr>
                <w:rStyle w:val="a4"/>
                <w:rFonts w:ascii="Times New Roman" w:hAnsi="Times New Roman"/>
                <w:bCs/>
                <w:noProof/>
                <w:color w:val="auto"/>
                <w:kern w:val="32"/>
                <w:sz w:val="28"/>
                <w:szCs w:val="28"/>
              </w:rPr>
              <w:t>6.2. Перечень вопросов, заданий, тем для подготовки к текущему контролю.</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_Toc26026421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14</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2" w:history="1">
            <w:r w:rsidR="00DA6DCD" w:rsidRPr="00AC5CBD">
              <w:rPr>
                <w:rStyle w:val="a4"/>
                <w:rFonts w:ascii="Times New Roman" w:hAnsi="Times New Roman"/>
                <w:bCs/>
                <w:noProof/>
                <w:color w:val="auto"/>
                <w:kern w:val="32"/>
                <w:sz w:val="28"/>
                <w:szCs w:val="28"/>
              </w:rPr>
              <w:t>7.Фонд оценочных средств для проведения промежуточной аттестации обучающихся по дисциплине</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_Toc26026422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16</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3" w:history="1">
            <w:r w:rsidR="00DA6DCD" w:rsidRPr="00AC5CBD">
              <w:rPr>
                <w:rStyle w:val="a4"/>
                <w:rFonts w:ascii="Times New Roman" w:hAnsi="Times New Roman"/>
                <w:bCs/>
                <w:noProof/>
                <w:color w:val="auto"/>
                <w:kern w:val="32"/>
                <w:sz w:val="28"/>
                <w:szCs w:val="28"/>
              </w:rPr>
              <w:t>8. Перечень основной и дополнительной учебной литературы, необходимой для освоения дисциплины</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_Toc26026423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24</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4" w:history="1">
            <w:r w:rsidR="00DA6DCD" w:rsidRPr="00AC5CBD">
              <w:rPr>
                <w:rStyle w:val="a4"/>
                <w:rFonts w:ascii="Times New Roman" w:hAnsi="Times New Roman"/>
                <w:bCs/>
                <w:noProof/>
                <w:color w:val="auto"/>
                <w:kern w:val="32"/>
                <w:sz w:val="28"/>
                <w:szCs w:val="28"/>
              </w:rPr>
              <w:t>9. Перечень ресурсов информационно-телекоммуникационной сети «Интернет», необходимых для освоения дисциплины</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_Toc26026424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24</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5" w:history="1">
            <w:r w:rsidR="00DA6DCD" w:rsidRPr="00AC5CBD">
              <w:rPr>
                <w:rStyle w:val="a4"/>
                <w:rFonts w:ascii="Times New Roman" w:hAnsi="Times New Roman"/>
                <w:bCs/>
                <w:noProof/>
                <w:color w:val="auto"/>
                <w:kern w:val="32"/>
                <w:sz w:val="28"/>
                <w:szCs w:val="28"/>
              </w:rPr>
              <w:t>10. Методические указания для обучающихся по освоению дисциплины</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_Toc26026425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26</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6" w:history="1">
            <w:r w:rsidR="00DA6DCD" w:rsidRPr="00AC5CBD">
              <w:rPr>
                <w:rStyle w:val="a4"/>
                <w:rFonts w:ascii="Times New Roman" w:hAnsi="Times New Roman"/>
                <w:bCs/>
                <w:noProof/>
                <w:color w:val="auto"/>
                <w:kern w:val="32"/>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_Toc26026426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29</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7" w:history="1">
            <w:r w:rsidR="00DA6DCD" w:rsidRPr="00AC5CBD">
              <w:rPr>
                <w:rStyle w:val="a4"/>
                <w:rFonts w:ascii="Times New Roman" w:hAnsi="Times New Roman"/>
                <w:bCs/>
                <w:noProof/>
                <w:color w:val="auto"/>
                <w:kern w:val="32"/>
                <w:sz w:val="28"/>
                <w:szCs w:val="28"/>
              </w:rPr>
              <w:t>11. 1. Комплект лицензионного программного обеспечения:</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_Toc26026427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29</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8" w:history="1">
            <w:r w:rsidR="00DA6DCD" w:rsidRPr="00AC5CBD">
              <w:rPr>
                <w:rStyle w:val="a4"/>
                <w:rFonts w:ascii="Times New Roman" w:hAnsi="Times New Roman"/>
                <w:bCs/>
                <w:noProof/>
                <w:color w:val="auto"/>
                <w:kern w:val="32"/>
                <w:sz w:val="28"/>
                <w:szCs w:val="28"/>
              </w:rPr>
              <w:t>11.2. Современные профессиональные базы данных и информационные справочные системы</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_Toc26026428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29</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29" w:history="1">
            <w:r w:rsidR="00DA6DCD" w:rsidRPr="00AC5CBD">
              <w:rPr>
                <w:rStyle w:val="a4"/>
                <w:rFonts w:ascii="Times New Roman" w:hAnsi="Times New Roman"/>
                <w:bCs/>
                <w:noProof/>
                <w:color w:val="auto"/>
                <w:kern w:val="32"/>
                <w:sz w:val="28"/>
                <w:szCs w:val="28"/>
              </w:rPr>
              <w:t>11.3. Сертифицированные программные и аппаратные средства защиты информации</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_Toc26026429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30</w:t>
            </w:r>
            <w:r w:rsidR="00DA6DCD" w:rsidRPr="00AC5CBD">
              <w:rPr>
                <w:rFonts w:ascii="Times New Roman" w:hAnsi="Times New Roman"/>
                <w:noProof/>
                <w:webHidden/>
                <w:sz w:val="28"/>
                <w:szCs w:val="28"/>
              </w:rPr>
              <w:fldChar w:fldCharType="end"/>
            </w:r>
          </w:hyperlink>
        </w:p>
        <w:p w:rsidR="00DA6DCD" w:rsidRPr="00AC5CBD" w:rsidRDefault="00E70DBC" w:rsidP="007A0EDC">
          <w:pPr>
            <w:pStyle w:val="12"/>
            <w:ind w:right="0"/>
            <w:rPr>
              <w:rFonts w:ascii="Times New Roman" w:eastAsiaTheme="minorEastAsia" w:hAnsi="Times New Roman"/>
              <w:noProof/>
              <w:sz w:val="28"/>
              <w:szCs w:val="28"/>
              <w:lang w:eastAsia="ru-RU"/>
            </w:rPr>
          </w:pPr>
          <w:hyperlink w:anchor="_Toc26026430" w:history="1">
            <w:r w:rsidR="00DA6DCD" w:rsidRPr="00AC5CBD">
              <w:rPr>
                <w:rStyle w:val="a4"/>
                <w:rFonts w:ascii="Times New Roman" w:hAnsi="Times New Roman"/>
                <w:bCs/>
                <w:noProof/>
                <w:color w:val="auto"/>
                <w:kern w:val="32"/>
                <w:sz w:val="28"/>
                <w:szCs w:val="28"/>
              </w:rPr>
              <w:t>12. Описание материально-технической базы, необходимой для осуществления образовательного процесса по дисциплине.</w:t>
            </w:r>
            <w:r w:rsidR="00DA6DCD" w:rsidRPr="00AC5CBD">
              <w:rPr>
                <w:rFonts w:ascii="Times New Roman" w:hAnsi="Times New Roman"/>
                <w:noProof/>
                <w:webHidden/>
                <w:sz w:val="28"/>
                <w:szCs w:val="28"/>
              </w:rPr>
              <w:tab/>
            </w:r>
            <w:r w:rsidR="00DA6DCD" w:rsidRPr="00AC5CBD">
              <w:rPr>
                <w:rFonts w:ascii="Times New Roman" w:hAnsi="Times New Roman"/>
                <w:noProof/>
                <w:webHidden/>
                <w:sz w:val="28"/>
                <w:szCs w:val="28"/>
              </w:rPr>
              <w:fldChar w:fldCharType="begin"/>
            </w:r>
            <w:r w:rsidR="00DA6DCD" w:rsidRPr="00AC5CBD">
              <w:rPr>
                <w:rFonts w:ascii="Times New Roman" w:hAnsi="Times New Roman"/>
                <w:noProof/>
                <w:webHidden/>
                <w:sz w:val="28"/>
                <w:szCs w:val="28"/>
              </w:rPr>
              <w:instrText xml:space="preserve"> PAGEREF _Toc26026430 \h </w:instrText>
            </w:r>
            <w:r w:rsidR="00DA6DCD" w:rsidRPr="00AC5CBD">
              <w:rPr>
                <w:rFonts w:ascii="Times New Roman" w:hAnsi="Times New Roman"/>
                <w:noProof/>
                <w:webHidden/>
                <w:sz w:val="28"/>
                <w:szCs w:val="28"/>
              </w:rPr>
            </w:r>
            <w:r w:rsidR="00DA6DCD" w:rsidRPr="00AC5CBD">
              <w:rPr>
                <w:rFonts w:ascii="Times New Roman" w:hAnsi="Times New Roman"/>
                <w:noProof/>
                <w:webHidden/>
                <w:sz w:val="28"/>
                <w:szCs w:val="28"/>
              </w:rPr>
              <w:fldChar w:fldCharType="separate"/>
            </w:r>
            <w:r w:rsidR="00AC5CBD">
              <w:rPr>
                <w:rFonts w:ascii="Times New Roman" w:hAnsi="Times New Roman"/>
                <w:noProof/>
                <w:webHidden/>
                <w:sz w:val="28"/>
                <w:szCs w:val="28"/>
              </w:rPr>
              <w:t>30</w:t>
            </w:r>
            <w:r w:rsidR="00DA6DCD" w:rsidRPr="00AC5CBD">
              <w:rPr>
                <w:rFonts w:ascii="Times New Roman" w:hAnsi="Times New Roman"/>
                <w:noProof/>
                <w:webHidden/>
                <w:sz w:val="28"/>
                <w:szCs w:val="28"/>
              </w:rPr>
              <w:fldChar w:fldCharType="end"/>
            </w:r>
          </w:hyperlink>
        </w:p>
        <w:p w:rsidR="001860CB" w:rsidRPr="00AC5CBD" w:rsidRDefault="001860CB" w:rsidP="007A0EDC">
          <w:pPr>
            <w:spacing w:after="0" w:line="240" w:lineRule="auto"/>
            <w:jc w:val="both"/>
          </w:pPr>
          <w:r w:rsidRPr="00AC5CBD">
            <w:rPr>
              <w:bCs/>
            </w:rPr>
            <w:fldChar w:fldCharType="end"/>
          </w:r>
        </w:p>
      </w:sdtContent>
    </w:sdt>
    <w:p w:rsidR="001860CB" w:rsidRPr="00AC5CBD" w:rsidRDefault="001860CB" w:rsidP="00E72A8F">
      <w:pPr>
        <w:widowControl w:val="0"/>
        <w:autoSpaceDE w:val="0"/>
        <w:autoSpaceDN w:val="0"/>
        <w:adjustRightInd w:val="0"/>
        <w:spacing w:after="0" w:line="240" w:lineRule="auto"/>
        <w:jc w:val="center"/>
        <w:rPr>
          <w:b/>
        </w:rPr>
      </w:pPr>
    </w:p>
    <w:p w:rsidR="00E72A8F" w:rsidRPr="00AC5CBD" w:rsidRDefault="00E72A8F" w:rsidP="00E72A8F">
      <w:pPr>
        <w:sectPr w:rsidR="00E72A8F" w:rsidRPr="00AC5CBD" w:rsidSect="001860CB">
          <w:footerReference w:type="default" r:id="rId8"/>
          <w:footerReference w:type="first" r:id="rId9"/>
          <w:pgSz w:w="11906" w:h="16838"/>
          <w:pgMar w:top="1134" w:right="850" w:bottom="1134" w:left="1701" w:header="709" w:footer="709" w:gutter="0"/>
          <w:pgNumType w:start="0"/>
          <w:cols w:space="708"/>
          <w:titlePg/>
          <w:docGrid w:linePitch="381"/>
        </w:sectPr>
      </w:pPr>
    </w:p>
    <w:p w:rsidR="00F90C20" w:rsidRPr="00AC5CBD" w:rsidRDefault="0009176E" w:rsidP="00600E40">
      <w:pPr>
        <w:pStyle w:val="ac"/>
        <w:keepNext/>
        <w:numPr>
          <w:ilvl w:val="0"/>
          <w:numId w:val="19"/>
        </w:numPr>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1" w:name="_Toc26026411"/>
      <w:bookmarkStart w:id="2" w:name="_Toc449699535"/>
      <w:r w:rsidRPr="00AC5CBD">
        <w:rPr>
          <w:rFonts w:ascii="Times New Roman" w:hAnsi="Times New Roman"/>
          <w:b/>
          <w:bCs/>
          <w:kern w:val="32"/>
          <w:sz w:val="28"/>
          <w:szCs w:val="28"/>
        </w:rPr>
        <w:lastRenderedPageBreak/>
        <w:t>Наименование дисциплины</w:t>
      </w:r>
      <w:bookmarkEnd w:id="1"/>
    </w:p>
    <w:p w:rsidR="008A14E8" w:rsidRPr="00AC5CBD" w:rsidRDefault="008A14E8" w:rsidP="008A14E8">
      <w:pPr>
        <w:spacing w:after="0" w:line="360" w:lineRule="auto"/>
        <w:ind w:firstLine="709"/>
        <w:jc w:val="both"/>
      </w:pPr>
      <w:r w:rsidRPr="00AC5CBD">
        <w:t xml:space="preserve"> Управление стоимостью бизнеса в цифровой экономике      </w:t>
      </w:r>
      <w:bookmarkEnd w:id="2"/>
    </w:p>
    <w:p w:rsidR="00E31198" w:rsidRPr="00AC5CBD" w:rsidRDefault="00D238D5" w:rsidP="00CC0687">
      <w:pPr>
        <w:pStyle w:val="ac"/>
        <w:keepNext/>
        <w:numPr>
          <w:ilvl w:val="0"/>
          <w:numId w:val="19"/>
        </w:numPr>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3" w:name="_Toc26026412"/>
      <w:r w:rsidRPr="00AC5CBD">
        <w:rPr>
          <w:rFonts w:ascii="Times New Roman" w:hAnsi="Times New Roman"/>
          <w:b/>
          <w:bCs/>
          <w:kern w:val="32"/>
          <w:sz w:val="28"/>
          <w:szCs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bookmarkEnd w:id="3"/>
    </w:p>
    <w:tbl>
      <w:tblPr>
        <w:tblStyle w:val="af0"/>
        <w:tblW w:w="10377" w:type="dxa"/>
        <w:tblInd w:w="-176" w:type="dxa"/>
        <w:tblLayout w:type="fixed"/>
        <w:tblLook w:val="04A0" w:firstRow="1" w:lastRow="0" w:firstColumn="1" w:lastColumn="0" w:noHBand="0" w:noVBand="1"/>
      </w:tblPr>
      <w:tblGrid>
        <w:gridCol w:w="993"/>
        <w:gridCol w:w="1701"/>
        <w:gridCol w:w="2410"/>
        <w:gridCol w:w="5273"/>
      </w:tblGrid>
      <w:tr w:rsidR="00B83A5D" w:rsidRPr="00AC5CBD" w:rsidTr="00EE03FE">
        <w:tc>
          <w:tcPr>
            <w:tcW w:w="993" w:type="dxa"/>
          </w:tcPr>
          <w:p w:rsidR="00164DBA" w:rsidRPr="00AC5CBD" w:rsidRDefault="00164DBA" w:rsidP="00164DBA">
            <w:pPr>
              <w:spacing w:after="0" w:line="240" w:lineRule="auto"/>
              <w:jc w:val="center"/>
              <w:rPr>
                <w:sz w:val="24"/>
                <w:szCs w:val="24"/>
              </w:rPr>
            </w:pPr>
            <w:r w:rsidRPr="00AC5CBD">
              <w:rPr>
                <w:sz w:val="24"/>
                <w:szCs w:val="24"/>
              </w:rPr>
              <w:t>Код компетенции</w:t>
            </w:r>
          </w:p>
        </w:tc>
        <w:tc>
          <w:tcPr>
            <w:tcW w:w="1701" w:type="dxa"/>
          </w:tcPr>
          <w:p w:rsidR="00164DBA" w:rsidRPr="00AC5CBD" w:rsidRDefault="00164DBA" w:rsidP="00164DBA">
            <w:pPr>
              <w:spacing w:after="0" w:line="240" w:lineRule="auto"/>
              <w:jc w:val="center"/>
              <w:rPr>
                <w:sz w:val="24"/>
                <w:szCs w:val="24"/>
              </w:rPr>
            </w:pPr>
            <w:r w:rsidRPr="00AC5CBD">
              <w:rPr>
                <w:sz w:val="24"/>
                <w:szCs w:val="24"/>
              </w:rPr>
              <w:t>Наименование компетенции</w:t>
            </w:r>
          </w:p>
        </w:tc>
        <w:tc>
          <w:tcPr>
            <w:tcW w:w="2410" w:type="dxa"/>
          </w:tcPr>
          <w:p w:rsidR="00164DBA" w:rsidRPr="00AC5CBD" w:rsidRDefault="00164DBA" w:rsidP="00164DBA">
            <w:pPr>
              <w:tabs>
                <w:tab w:val="left" w:pos="540"/>
              </w:tabs>
              <w:spacing w:after="0"/>
              <w:contextualSpacing/>
              <w:jc w:val="center"/>
              <w:rPr>
                <w:sz w:val="24"/>
                <w:szCs w:val="24"/>
              </w:rPr>
            </w:pPr>
            <w:r w:rsidRPr="00AC5CBD">
              <w:rPr>
                <w:sz w:val="24"/>
                <w:szCs w:val="24"/>
              </w:rPr>
              <w:t>Индикаторы достижения компетенции</w:t>
            </w:r>
            <w:r w:rsidRPr="00AC5CBD">
              <w:rPr>
                <w:rStyle w:val="aff0"/>
                <w:sz w:val="24"/>
                <w:szCs w:val="24"/>
              </w:rPr>
              <w:footnoteReference w:id="1"/>
            </w:r>
          </w:p>
        </w:tc>
        <w:tc>
          <w:tcPr>
            <w:tcW w:w="5273" w:type="dxa"/>
          </w:tcPr>
          <w:p w:rsidR="00164DBA" w:rsidRPr="00AC5CBD" w:rsidRDefault="00164DBA" w:rsidP="00164DBA">
            <w:pPr>
              <w:tabs>
                <w:tab w:val="left" w:pos="540"/>
              </w:tabs>
              <w:spacing w:after="0"/>
              <w:contextualSpacing/>
              <w:jc w:val="center"/>
              <w:rPr>
                <w:sz w:val="24"/>
                <w:szCs w:val="24"/>
              </w:rPr>
            </w:pPr>
            <w:r w:rsidRPr="00AC5CBD">
              <w:rPr>
                <w:sz w:val="24"/>
                <w:szCs w:val="24"/>
              </w:rPr>
              <w:t>Результаты обучения (владения</w:t>
            </w:r>
            <w:r w:rsidRPr="00AC5CBD">
              <w:rPr>
                <w:rStyle w:val="aff0"/>
                <w:sz w:val="24"/>
                <w:szCs w:val="24"/>
              </w:rPr>
              <w:footnoteReference w:id="2"/>
            </w:r>
            <w:r w:rsidRPr="00AC5CBD">
              <w:rPr>
                <w:sz w:val="24"/>
                <w:szCs w:val="24"/>
              </w:rPr>
              <w:t>, умения и знания), соотнесенные с компетенциями/индикаторами достижения компетенции</w:t>
            </w:r>
          </w:p>
        </w:tc>
      </w:tr>
      <w:tr w:rsidR="00B83A5D" w:rsidRPr="00AC5CBD" w:rsidTr="00EE03FE">
        <w:tc>
          <w:tcPr>
            <w:tcW w:w="993" w:type="dxa"/>
            <w:vMerge w:val="restart"/>
          </w:tcPr>
          <w:p w:rsidR="00AB73F6" w:rsidRPr="00AC5CBD" w:rsidRDefault="00AB73F6" w:rsidP="00AB73F6">
            <w:pPr>
              <w:spacing w:after="0" w:line="240" w:lineRule="auto"/>
              <w:rPr>
                <w:sz w:val="24"/>
                <w:szCs w:val="24"/>
              </w:rPr>
            </w:pPr>
            <w:r w:rsidRPr="00AC5CBD">
              <w:rPr>
                <w:sz w:val="24"/>
                <w:szCs w:val="24"/>
              </w:rPr>
              <w:t>ПКП-2</w:t>
            </w:r>
          </w:p>
        </w:tc>
        <w:tc>
          <w:tcPr>
            <w:tcW w:w="1701" w:type="dxa"/>
            <w:vMerge w:val="restart"/>
          </w:tcPr>
          <w:p w:rsidR="00AB73F6" w:rsidRPr="00AC5CBD" w:rsidRDefault="002C190E" w:rsidP="00AB73F6">
            <w:pPr>
              <w:spacing w:after="0" w:line="240" w:lineRule="auto"/>
              <w:rPr>
                <w:sz w:val="24"/>
                <w:szCs w:val="24"/>
              </w:rPr>
            </w:pPr>
            <w:r w:rsidRPr="00AC5CBD">
              <w:rPr>
                <w:sz w:val="24"/>
                <w:szCs w:val="24"/>
              </w:rPr>
              <w:t>способность решать финансово-экономические задачи, применять современные оценочные методы и соответствующую нормативно-правовую базу при оценке стоимости активов и бизнеса</w:t>
            </w:r>
          </w:p>
        </w:tc>
        <w:tc>
          <w:tcPr>
            <w:tcW w:w="2410" w:type="dxa"/>
          </w:tcPr>
          <w:p w:rsidR="00AB73F6" w:rsidRPr="00AC5CBD" w:rsidRDefault="00AB73F6" w:rsidP="00AB73F6">
            <w:pPr>
              <w:pStyle w:val="Style2"/>
              <w:spacing w:line="240" w:lineRule="auto"/>
              <w:ind w:firstLine="0"/>
              <w:jc w:val="left"/>
              <w:rPr>
                <w:rStyle w:val="FontStyle12"/>
                <w:rFonts w:eastAsia="Calibri"/>
                <w:sz w:val="24"/>
                <w:szCs w:val="24"/>
              </w:rPr>
            </w:pPr>
            <w:r w:rsidRPr="00AC5CBD">
              <w:rPr>
                <w:rStyle w:val="FontStyle12"/>
                <w:rFonts w:eastAsia="Calibri"/>
                <w:sz w:val="24"/>
                <w:szCs w:val="24"/>
              </w:rPr>
              <w:t>1. Решает финансово-экономические задачи с учетом требований   действующей нормативно-правовой базы.</w:t>
            </w:r>
          </w:p>
        </w:tc>
        <w:tc>
          <w:tcPr>
            <w:tcW w:w="5273" w:type="dxa"/>
          </w:tcPr>
          <w:p w:rsidR="00AB73F6" w:rsidRPr="00AC5CBD" w:rsidRDefault="00AB73F6" w:rsidP="00AB73F6">
            <w:pPr>
              <w:spacing w:after="0" w:line="240" w:lineRule="auto"/>
              <w:rPr>
                <w:sz w:val="24"/>
                <w:szCs w:val="24"/>
              </w:rPr>
            </w:pPr>
            <w:r w:rsidRPr="00AC5CBD">
              <w:rPr>
                <w:b/>
                <w:sz w:val="24"/>
                <w:szCs w:val="24"/>
              </w:rPr>
              <w:t>Знать</w:t>
            </w:r>
            <w:r w:rsidRPr="00AC5CBD">
              <w:rPr>
                <w:sz w:val="24"/>
                <w:szCs w:val="24"/>
              </w:rPr>
              <w:t xml:space="preserve"> – стандарты раскрытия корпоративной финансовой информации и методический инструментарий, используемый в процессе анализа корпоративной финансовой информации, принципы формирования информационной базы оценки.</w:t>
            </w:r>
          </w:p>
          <w:p w:rsidR="00AB73F6" w:rsidRPr="00AC5CBD" w:rsidRDefault="00AB73F6" w:rsidP="00AB73F6">
            <w:pPr>
              <w:spacing w:after="0" w:line="240" w:lineRule="auto"/>
              <w:rPr>
                <w:sz w:val="24"/>
                <w:szCs w:val="24"/>
              </w:rPr>
            </w:pPr>
            <w:r w:rsidRPr="00AC5CBD">
              <w:rPr>
                <w:b/>
                <w:sz w:val="24"/>
                <w:szCs w:val="24"/>
              </w:rPr>
              <w:t>Уметь</w:t>
            </w:r>
            <w:r w:rsidRPr="00AC5CBD">
              <w:rPr>
                <w:sz w:val="24"/>
                <w:szCs w:val="24"/>
              </w:rPr>
              <w:t xml:space="preserve"> –  собирать, обрабатывать информацию для стоимостной оценки активов в условиях цифровой экономики. Трактовать финансовую отчётность для составления прогнозов и бизнес планов, выявлять и измерять риски корпорации, связанные с использованием активов. </w:t>
            </w:r>
          </w:p>
        </w:tc>
      </w:tr>
      <w:tr w:rsidR="00B83A5D" w:rsidRPr="00AC5CBD" w:rsidTr="00EE03FE">
        <w:tc>
          <w:tcPr>
            <w:tcW w:w="993" w:type="dxa"/>
            <w:vMerge/>
          </w:tcPr>
          <w:p w:rsidR="00AB73F6" w:rsidRPr="00AC5CBD" w:rsidRDefault="00AB73F6" w:rsidP="00AB73F6">
            <w:pPr>
              <w:spacing w:after="0" w:line="240" w:lineRule="auto"/>
              <w:rPr>
                <w:sz w:val="24"/>
                <w:szCs w:val="24"/>
              </w:rPr>
            </w:pPr>
          </w:p>
        </w:tc>
        <w:tc>
          <w:tcPr>
            <w:tcW w:w="1701" w:type="dxa"/>
            <w:vMerge/>
          </w:tcPr>
          <w:p w:rsidR="00AB73F6" w:rsidRPr="00AC5CBD" w:rsidRDefault="00AB73F6" w:rsidP="00AB73F6">
            <w:pPr>
              <w:spacing w:after="0" w:line="240" w:lineRule="auto"/>
              <w:rPr>
                <w:sz w:val="24"/>
                <w:szCs w:val="24"/>
              </w:rPr>
            </w:pPr>
          </w:p>
        </w:tc>
        <w:tc>
          <w:tcPr>
            <w:tcW w:w="2410" w:type="dxa"/>
          </w:tcPr>
          <w:p w:rsidR="00AB73F6" w:rsidRPr="00AC5CBD" w:rsidRDefault="00AB73F6" w:rsidP="00AB73F6">
            <w:pPr>
              <w:pStyle w:val="Style2"/>
              <w:spacing w:line="240" w:lineRule="auto"/>
              <w:ind w:firstLine="0"/>
              <w:jc w:val="left"/>
              <w:rPr>
                <w:rStyle w:val="FontStyle12"/>
                <w:rFonts w:eastAsia="Calibri"/>
                <w:sz w:val="24"/>
                <w:szCs w:val="24"/>
              </w:rPr>
            </w:pPr>
            <w:r w:rsidRPr="00AC5CBD">
              <w:rPr>
                <w:rStyle w:val="FontStyle12"/>
                <w:rFonts w:eastAsia="Calibri"/>
                <w:sz w:val="24"/>
                <w:szCs w:val="24"/>
              </w:rPr>
              <w:t>2. Использует оценочные подходы и методы при оценке стоимости различных активов и бизнеса в соответствии со стандартами и правилами оценочной деятельности.</w:t>
            </w:r>
          </w:p>
        </w:tc>
        <w:tc>
          <w:tcPr>
            <w:tcW w:w="5273" w:type="dxa"/>
          </w:tcPr>
          <w:p w:rsidR="00AB73F6" w:rsidRPr="00AC5CBD" w:rsidRDefault="00AB73F6" w:rsidP="00AB73F6">
            <w:pPr>
              <w:spacing w:after="0" w:line="240" w:lineRule="auto"/>
              <w:rPr>
                <w:sz w:val="24"/>
                <w:szCs w:val="24"/>
              </w:rPr>
            </w:pPr>
            <w:r w:rsidRPr="00AC5CBD">
              <w:rPr>
                <w:b/>
                <w:sz w:val="24"/>
                <w:szCs w:val="24"/>
              </w:rPr>
              <w:t xml:space="preserve">Знать </w:t>
            </w:r>
            <w:r w:rsidRPr="00AC5CBD">
              <w:rPr>
                <w:sz w:val="24"/>
                <w:szCs w:val="24"/>
              </w:rPr>
              <w:t>–подходы, методы, стандарты и правила оценочной деятельности, особенности анализа финансовой информации для целей стоимостной оценки</w:t>
            </w:r>
            <w:r w:rsidRPr="00AC5CBD">
              <w:t xml:space="preserve"> </w:t>
            </w:r>
            <w:r w:rsidRPr="00AC5CBD">
              <w:rPr>
                <w:sz w:val="24"/>
                <w:szCs w:val="24"/>
              </w:rPr>
              <w:t>активов и бизнеса в условиях цифровой экономики, технологию трансформации и нормализацию финансовой информации.</w:t>
            </w:r>
          </w:p>
          <w:p w:rsidR="00AB73F6" w:rsidRPr="00AC5CBD" w:rsidRDefault="00AB73F6" w:rsidP="00AB73F6">
            <w:pPr>
              <w:spacing w:after="0" w:line="240" w:lineRule="auto"/>
              <w:rPr>
                <w:sz w:val="24"/>
                <w:szCs w:val="24"/>
              </w:rPr>
            </w:pPr>
            <w:r w:rsidRPr="00AC5CBD">
              <w:rPr>
                <w:b/>
                <w:sz w:val="24"/>
                <w:szCs w:val="24"/>
              </w:rPr>
              <w:t>Уметь</w:t>
            </w:r>
            <w:r w:rsidRPr="00AC5CBD">
              <w:rPr>
                <w:sz w:val="24"/>
                <w:szCs w:val="24"/>
              </w:rPr>
              <w:t xml:space="preserve"> – - определять стоимость объектов оценки (активов и бизнеса)  в соответствии со стандартами и правилами оценочной деятельности.</w:t>
            </w:r>
          </w:p>
        </w:tc>
      </w:tr>
      <w:tr w:rsidR="00B83A5D" w:rsidRPr="00AC5CBD" w:rsidTr="00EE03FE">
        <w:tc>
          <w:tcPr>
            <w:tcW w:w="993" w:type="dxa"/>
            <w:vMerge/>
          </w:tcPr>
          <w:p w:rsidR="00AB73F6" w:rsidRPr="00AC5CBD" w:rsidRDefault="00AB73F6" w:rsidP="00AB73F6">
            <w:pPr>
              <w:spacing w:after="0" w:line="240" w:lineRule="auto"/>
              <w:rPr>
                <w:sz w:val="24"/>
                <w:szCs w:val="24"/>
              </w:rPr>
            </w:pPr>
          </w:p>
        </w:tc>
        <w:tc>
          <w:tcPr>
            <w:tcW w:w="1701" w:type="dxa"/>
            <w:vMerge/>
          </w:tcPr>
          <w:p w:rsidR="00AB73F6" w:rsidRPr="00AC5CBD" w:rsidRDefault="00AB73F6" w:rsidP="00AB73F6">
            <w:pPr>
              <w:spacing w:after="0" w:line="240" w:lineRule="auto"/>
              <w:rPr>
                <w:sz w:val="24"/>
                <w:szCs w:val="24"/>
              </w:rPr>
            </w:pPr>
          </w:p>
        </w:tc>
        <w:tc>
          <w:tcPr>
            <w:tcW w:w="2410" w:type="dxa"/>
          </w:tcPr>
          <w:p w:rsidR="00AB73F6" w:rsidRPr="00AC5CBD" w:rsidRDefault="00AB73F6" w:rsidP="00AB73F6">
            <w:pPr>
              <w:pStyle w:val="Style2"/>
              <w:spacing w:line="240" w:lineRule="auto"/>
              <w:ind w:firstLine="0"/>
              <w:jc w:val="left"/>
              <w:rPr>
                <w:rStyle w:val="FontStyle12"/>
                <w:rFonts w:eastAsia="Calibri"/>
                <w:sz w:val="24"/>
                <w:szCs w:val="24"/>
              </w:rPr>
            </w:pPr>
            <w:r w:rsidRPr="00AC5CBD">
              <w:rPr>
                <w:rStyle w:val="FontStyle12"/>
                <w:rFonts w:eastAsia="Calibri"/>
                <w:sz w:val="24"/>
                <w:szCs w:val="24"/>
              </w:rPr>
              <w:t>3. Составляет итоговый документ по определению стоимости объекта оценки в форме отчета об оценке в соответствии с установленными  требованиями.</w:t>
            </w:r>
          </w:p>
        </w:tc>
        <w:tc>
          <w:tcPr>
            <w:tcW w:w="5273" w:type="dxa"/>
          </w:tcPr>
          <w:p w:rsidR="00AB73F6" w:rsidRPr="00AC5CBD" w:rsidRDefault="00AB73F6" w:rsidP="00AB73F6">
            <w:pPr>
              <w:widowControl w:val="0"/>
              <w:spacing w:after="0" w:line="257" w:lineRule="auto"/>
              <w:rPr>
                <w:rFonts w:eastAsia="Times New Roman"/>
                <w:sz w:val="24"/>
                <w:szCs w:val="24"/>
              </w:rPr>
            </w:pPr>
            <w:r w:rsidRPr="00AC5CBD">
              <w:rPr>
                <w:rFonts w:eastAsia="Times New Roman"/>
                <w:b/>
                <w:sz w:val="24"/>
                <w:szCs w:val="24"/>
              </w:rPr>
              <w:t xml:space="preserve">Знать - </w:t>
            </w:r>
            <w:r w:rsidRPr="00AC5CBD">
              <w:rPr>
                <w:rFonts w:eastAsia="Times New Roman"/>
                <w:sz w:val="24"/>
                <w:szCs w:val="24"/>
              </w:rPr>
              <w:t>требования к форме и содержанию отчета об оценке</w:t>
            </w:r>
          </w:p>
          <w:p w:rsidR="00AB73F6" w:rsidRPr="00AC5CBD" w:rsidRDefault="00AB73F6" w:rsidP="00AB73F6">
            <w:pPr>
              <w:spacing w:after="0" w:line="240" w:lineRule="auto"/>
              <w:rPr>
                <w:sz w:val="24"/>
                <w:szCs w:val="24"/>
              </w:rPr>
            </w:pPr>
            <w:r w:rsidRPr="00AC5CBD">
              <w:rPr>
                <w:rFonts w:eastAsia="Times New Roman"/>
                <w:b/>
                <w:sz w:val="24"/>
                <w:szCs w:val="24"/>
              </w:rPr>
              <w:t xml:space="preserve">Уметь - </w:t>
            </w:r>
            <w:r w:rsidRPr="00AC5CBD">
              <w:rPr>
                <w:rFonts w:eastAsia="Times New Roman"/>
                <w:sz w:val="24"/>
                <w:szCs w:val="24"/>
              </w:rPr>
              <w:t>составлять отчет об оценке стоимости бизнеса в соответствии с установленными требованиями</w:t>
            </w:r>
          </w:p>
        </w:tc>
      </w:tr>
      <w:tr w:rsidR="00B83A5D" w:rsidRPr="00AC5CBD" w:rsidTr="00EE03FE">
        <w:tc>
          <w:tcPr>
            <w:tcW w:w="993" w:type="dxa"/>
            <w:vMerge w:val="restart"/>
          </w:tcPr>
          <w:p w:rsidR="007B02D5" w:rsidRPr="00AC5CBD" w:rsidRDefault="00D11920" w:rsidP="007B02D5">
            <w:pPr>
              <w:spacing w:after="0" w:line="240" w:lineRule="auto"/>
              <w:rPr>
                <w:sz w:val="24"/>
                <w:szCs w:val="24"/>
              </w:rPr>
            </w:pPr>
            <w:r w:rsidRPr="00AC5CBD">
              <w:rPr>
                <w:sz w:val="24"/>
                <w:szCs w:val="24"/>
              </w:rPr>
              <w:t>ПКП-3</w:t>
            </w:r>
          </w:p>
        </w:tc>
        <w:tc>
          <w:tcPr>
            <w:tcW w:w="1701" w:type="dxa"/>
            <w:vMerge w:val="restart"/>
          </w:tcPr>
          <w:p w:rsidR="007B02D5" w:rsidRPr="00AC5CBD" w:rsidRDefault="0034306F" w:rsidP="007B02D5">
            <w:pPr>
              <w:spacing w:after="0" w:line="240" w:lineRule="auto"/>
              <w:rPr>
                <w:sz w:val="24"/>
                <w:szCs w:val="24"/>
              </w:rPr>
            </w:pPr>
            <w:r w:rsidRPr="00AC5CBD">
              <w:rPr>
                <w:sz w:val="24"/>
                <w:szCs w:val="24"/>
              </w:rPr>
              <w:t>С</w:t>
            </w:r>
            <w:r w:rsidR="0065535D" w:rsidRPr="00AC5CBD">
              <w:rPr>
                <w:sz w:val="24"/>
                <w:szCs w:val="24"/>
              </w:rPr>
              <w:t xml:space="preserve">пособность осуществлять планирование и реализацию </w:t>
            </w:r>
            <w:r w:rsidR="0065535D" w:rsidRPr="00AC5CBD">
              <w:rPr>
                <w:sz w:val="24"/>
                <w:szCs w:val="24"/>
              </w:rPr>
              <w:lastRenderedPageBreak/>
              <w:t>мероприятий по совершенствованию финансово-хозяйственной деятельности организации и повышению стоимости бизнеса в условиях цифровизации экономики</w:t>
            </w:r>
          </w:p>
        </w:tc>
        <w:tc>
          <w:tcPr>
            <w:tcW w:w="2410" w:type="dxa"/>
          </w:tcPr>
          <w:p w:rsidR="007B02D5" w:rsidRPr="00AC5CBD" w:rsidRDefault="007B02D5" w:rsidP="0065535D">
            <w:pPr>
              <w:spacing w:after="0" w:line="240" w:lineRule="auto"/>
              <w:rPr>
                <w:sz w:val="24"/>
                <w:szCs w:val="24"/>
              </w:rPr>
            </w:pPr>
            <w:r w:rsidRPr="00AC5CBD">
              <w:rPr>
                <w:sz w:val="24"/>
                <w:szCs w:val="24"/>
              </w:rPr>
              <w:lastRenderedPageBreak/>
              <w:t xml:space="preserve"> </w:t>
            </w:r>
            <w:r w:rsidR="0065535D" w:rsidRPr="00AC5CBD">
              <w:rPr>
                <w:sz w:val="24"/>
                <w:szCs w:val="24"/>
              </w:rPr>
              <w:t>1.</w:t>
            </w:r>
            <w:r w:rsidR="0065535D" w:rsidRPr="00AC5CBD">
              <w:t xml:space="preserve"> </w:t>
            </w:r>
            <w:r w:rsidR="0065535D" w:rsidRPr="00AC5CBD">
              <w:rPr>
                <w:sz w:val="24"/>
                <w:szCs w:val="24"/>
              </w:rPr>
              <w:t>Осуществляет планирование и реализацию мероприятий по совершен</w:t>
            </w:r>
            <w:r w:rsidR="0065535D" w:rsidRPr="00AC5CBD">
              <w:rPr>
                <w:sz w:val="24"/>
                <w:szCs w:val="24"/>
              </w:rPr>
              <w:lastRenderedPageBreak/>
              <w:t>ствованию финансово-хозяйственной деятельности организации в целях обеспечения роста стоимости бизнеса.</w:t>
            </w:r>
          </w:p>
        </w:tc>
        <w:tc>
          <w:tcPr>
            <w:tcW w:w="5273" w:type="dxa"/>
          </w:tcPr>
          <w:p w:rsidR="007B02D5" w:rsidRPr="00AC5CBD" w:rsidRDefault="007B02D5" w:rsidP="007B02D5">
            <w:pPr>
              <w:spacing w:after="0" w:line="240" w:lineRule="auto"/>
              <w:rPr>
                <w:sz w:val="24"/>
                <w:szCs w:val="24"/>
              </w:rPr>
            </w:pPr>
            <w:r w:rsidRPr="00AC5CBD">
              <w:rPr>
                <w:b/>
                <w:sz w:val="24"/>
                <w:szCs w:val="24"/>
              </w:rPr>
              <w:lastRenderedPageBreak/>
              <w:t>Знать</w:t>
            </w:r>
            <w:r w:rsidRPr="00AC5CBD">
              <w:rPr>
                <w:sz w:val="24"/>
                <w:szCs w:val="24"/>
              </w:rPr>
              <w:t xml:space="preserve"> – содержание этапов и алгоритмы применения подходов и методов оценки стоимости активов корпорации</w:t>
            </w:r>
            <w:r w:rsidR="0065535D" w:rsidRPr="00AC5CBD">
              <w:rPr>
                <w:sz w:val="24"/>
                <w:szCs w:val="24"/>
              </w:rPr>
              <w:t>,</w:t>
            </w:r>
            <w:r w:rsidR="0065535D" w:rsidRPr="00AC5CBD">
              <w:t xml:space="preserve"> </w:t>
            </w:r>
            <w:r w:rsidR="0065535D" w:rsidRPr="00AC5CBD">
              <w:rPr>
                <w:sz w:val="24"/>
                <w:szCs w:val="24"/>
              </w:rPr>
              <w:t>содержание и логику проведения оценки стоимости активов и бизнеса в це</w:t>
            </w:r>
            <w:r w:rsidR="0065535D" w:rsidRPr="00AC5CBD">
              <w:rPr>
                <w:sz w:val="24"/>
                <w:szCs w:val="24"/>
              </w:rPr>
              <w:lastRenderedPageBreak/>
              <w:t>лях совершенствования финансово-хозяйственной деятельности организации и повышения стоимости бизнеса в условиях цифровизации экономики.</w:t>
            </w:r>
          </w:p>
          <w:p w:rsidR="007B02D5" w:rsidRPr="00AC5CBD" w:rsidRDefault="007B02D5" w:rsidP="0065535D">
            <w:pPr>
              <w:spacing w:after="0" w:line="240" w:lineRule="auto"/>
              <w:rPr>
                <w:sz w:val="24"/>
                <w:szCs w:val="24"/>
              </w:rPr>
            </w:pPr>
            <w:r w:rsidRPr="00AC5CBD">
              <w:rPr>
                <w:b/>
                <w:sz w:val="24"/>
                <w:szCs w:val="24"/>
              </w:rPr>
              <w:t>Уметь</w:t>
            </w:r>
            <w:r w:rsidRPr="00AC5CBD">
              <w:rPr>
                <w:sz w:val="24"/>
                <w:szCs w:val="24"/>
              </w:rPr>
              <w:t xml:space="preserve"> – исходя из содержания исходной информации, методов и организации оценочной деятельности, правильно выбирать методы и применять алгоритмы расчета стоимости различных видов активов</w:t>
            </w:r>
            <w:r w:rsidR="0065535D" w:rsidRPr="00AC5CBD">
              <w:t xml:space="preserve"> </w:t>
            </w:r>
            <w:r w:rsidR="0065535D" w:rsidRPr="00AC5CBD">
              <w:rPr>
                <w:sz w:val="24"/>
                <w:szCs w:val="24"/>
              </w:rPr>
              <w:t>в условиях цифровой экономики</w:t>
            </w:r>
          </w:p>
        </w:tc>
      </w:tr>
      <w:tr w:rsidR="00B83A5D" w:rsidRPr="00AC5CBD" w:rsidTr="00EE03FE">
        <w:tc>
          <w:tcPr>
            <w:tcW w:w="993" w:type="dxa"/>
            <w:vMerge/>
          </w:tcPr>
          <w:p w:rsidR="007B02D5" w:rsidRPr="00AC5CBD" w:rsidRDefault="007B02D5" w:rsidP="007B02D5">
            <w:pPr>
              <w:spacing w:after="0" w:line="240" w:lineRule="auto"/>
              <w:rPr>
                <w:sz w:val="24"/>
                <w:szCs w:val="24"/>
              </w:rPr>
            </w:pPr>
          </w:p>
        </w:tc>
        <w:tc>
          <w:tcPr>
            <w:tcW w:w="1701" w:type="dxa"/>
            <w:vMerge/>
          </w:tcPr>
          <w:p w:rsidR="007B02D5" w:rsidRPr="00AC5CBD" w:rsidRDefault="007B02D5" w:rsidP="007B02D5">
            <w:pPr>
              <w:spacing w:after="0" w:line="240" w:lineRule="auto"/>
              <w:rPr>
                <w:sz w:val="24"/>
                <w:szCs w:val="24"/>
              </w:rPr>
            </w:pPr>
          </w:p>
        </w:tc>
        <w:tc>
          <w:tcPr>
            <w:tcW w:w="2410" w:type="dxa"/>
          </w:tcPr>
          <w:p w:rsidR="0065535D" w:rsidRPr="00AC5CBD" w:rsidRDefault="0065535D" w:rsidP="0065535D">
            <w:pPr>
              <w:spacing w:after="0" w:line="240" w:lineRule="auto"/>
              <w:rPr>
                <w:sz w:val="24"/>
                <w:szCs w:val="24"/>
              </w:rPr>
            </w:pPr>
            <w:r w:rsidRPr="00AC5CBD">
              <w:rPr>
                <w:sz w:val="24"/>
                <w:szCs w:val="24"/>
              </w:rPr>
              <w:t>2. Учитывает риски цифровизации экономики при разработке и реализации указанных мероприятий.</w:t>
            </w:r>
          </w:p>
          <w:p w:rsidR="007B02D5" w:rsidRPr="00AC5CBD" w:rsidRDefault="007B02D5" w:rsidP="0065535D">
            <w:pPr>
              <w:spacing w:after="0" w:line="240" w:lineRule="auto"/>
              <w:rPr>
                <w:sz w:val="24"/>
                <w:szCs w:val="24"/>
              </w:rPr>
            </w:pPr>
          </w:p>
        </w:tc>
        <w:tc>
          <w:tcPr>
            <w:tcW w:w="5273" w:type="dxa"/>
          </w:tcPr>
          <w:p w:rsidR="007B02D5" w:rsidRPr="00AC5CBD" w:rsidRDefault="007B02D5" w:rsidP="007B02D5">
            <w:pPr>
              <w:spacing w:after="0" w:line="240" w:lineRule="auto"/>
              <w:rPr>
                <w:sz w:val="24"/>
                <w:szCs w:val="24"/>
              </w:rPr>
            </w:pPr>
            <w:r w:rsidRPr="00AC5CBD">
              <w:rPr>
                <w:b/>
                <w:sz w:val="24"/>
                <w:szCs w:val="24"/>
              </w:rPr>
              <w:t>Знать</w:t>
            </w:r>
            <w:r w:rsidRPr="00AC5CBD">
              <w:rPr>
                <w:sz w:val="24"/>
                <w:szCs w:val="24"/>
              </w:rPr>
              <w:t xml:space="preserve"> – методы и алгоритмы расчета </w:t>
            </w:r>
            <w:r w:rsidR="0065535D" w:rsidRPr="00AC5CBD">
              <w:rPr>
                <w:sz w:val="24"/>
                <w:szCs w:val="24"/>
              </w:rPr>
              <w:t xml:space="preserve">эффективности </w:t>
            </w:r>
            <w:r w:rsidRPr="00AC5CBD">
              <w:rPr>
                <w:sz w:val="24"/>
                <w:szCs w:val="24"/>
              </w:rPr>
              <w:t xml:space="preserve">всех видов </w:t>
            </w:r>
            <w:r w:rsidR="0065535D" w:rsidRPr="00AC5CBD">
              <w:rPr>
                <w:sz w:val="24"/>
                <w:szCs w:val="24"/>
              </w:rPr>
              <w:t>мероприятий, направленных на увеличение стоимости</w:t>
            </w:r>
            <w:r w:rsidRPr="00AC5CBD">
              <w:rPr>
                <w:sz w:val="24"/>
                <w:szCs w:val="24"/>
              </w:rPr>
              <w:t xml:space="preserve"> активов и бизнеса, </w:t>
            </w:r>
            <w:r w:rsidR="0065535D" w:rsidRPr="00AC5CBD">
              <w:rPr>
                <w:sz w:val="24"/>
                <w:szCs w:val="24"/>
              </w:rPr>
              <w:t>управление показателями</w:t>
            </w:r>
            <w:r w:rsidRPr="00AC5CBD">
              <w:rPr>
                <w:sz w:val="24"/>
                <w:szCs w:val="24"/>
              </w:rPr>
              <w:t xml:space="preserve"> добавленной стоимости</w:t>
            </w:r>
            <w:r w:rsidR="0065535D" w:rsidRPr="00AC5CBD">
              <w:t xml:space="preserve"> </w:t>
            </w:r>
            <w:r w:rsidR="0065535D" w:rsidRPr="00AC5CBD">
              <w:rPr>
                <w:sz w:val="24"/>
                <w:szCs w:val="24"/>
              </w:rPr>
              <w:t>с учетом риска.</w:t>
            </w:r>
          </w:p>
          <w:p w:rsidR="007B02D5" w:rsidRPr="00AC5CBD" w:rsidRDefault="007B02D5" w:rsidP="0065535D">
            <w:pPr>
              <w:spacing w:after="0" w:line="240" w:lineRule="auto"/>
              <w:rPr>
                <w:sz w:val="24"/>
                <w:szCs w:val="24"/>
              </w:rPr>
            </w:pPr>
            <w:r w:rsidRPr="00AC5CBD">
              <w:rPr>
                <w:b/>
                <w:sz w:val="24"/>
                <w:szCs w:val="24"/>
              </w:rPr>
              <w:t>Уметь</w:t>
            </w:r>
            <w:r w:rsidRPr="00AC5CBD">
              <w:rPr>
                <w:sz w:val="24"/>
                <w:szCs w:val="24"/>
              </w:rPr>
              <w:t xml:space="preserve"> – рассчитывать рыночную стоимость всех видов активов, бизнеса, ставки дисконтирования, итоговой величины стоимости бизнеса с использованием современных финансовых технологий</w:t>
            </w:r>
            <w:r w:rsidR="0065535D" w:rsidRPr="00AC5CBD">
              <w:rPr>
                <w:sz w:val="24"/>
                <w:szCs w:val="24"/>
              </w:rPr>
              <w:t>,</w:t>
            </w:r>
            <w:r w:rsidR="0065535D" w:rsidRPr="00AC5CBD">
              <w:t xml:space="preserve"> </w:t>
            </w:r>
            <w:r w:rsidR="0065535D" w:rsidRPr="00AC5CBD">
              <w:rPr>
                <w:sz w:val="24"/>
                <w:szCs w:val="24"/>
              </w:rPr>
              <w:t>рассчитывать и интерпретировать показатели стоимости активов и бизнеса с учетом риска.</w:t>
            </w:r>
          </w:p>
        </w:tc>
      </w:tr>
      <w:tr w:rsidR="00B83A5D" w:rsidRPr="00AC5CBD" w:rsidTr="00EE03FE">
        <w:tc>
          <w:tcPr>
            <w:tcW w:w="993" w:type="dxa"/>
            <w:vMerge w:val="restart"/>
          </w:tcPr>
          <w:p w:rsidR="00F95FBA" w:rsidRPr="00AC5CBD" w:rsidRDefault="00F95FBA" w:rsidP="00D11920">
            <w:pPr>
              <w:spacing w:after="0" w:line="240" w:lineRule="auto"/>
              <w:rPr>
                <w:sz w:val="24"/>
                <w:szCs w:val="24"/>
              </w:rPr>
            </w:pPr>
            <w:r w:rsidRPr="00AC5CBD">
              <w:rPr>
                <w:sz w:val="24"/>
                <w:szCs w:val="24"/>
              </w:rPr>
              <w:t>ПКП-4</w:t>
            </w:r>
          </w:p>
        </w:tc>
        <w:tc>
          <w:tcPr>
            <w:tcW w:w="1701" w:type="dxa"/>
            <w:vMerge w:val="restart"/>
          </w:tcPr>
          <w:p w:rsidR="00F95FBA" w:rsidRPr="00AC5CBD" w:rsidRDefault="00F95FBA" w:rsidP="008A14E8">
            <w:pPr>
              <w:spacing w:after="0" w:line="240" w:lineRule="auto"/>
              <w:rPr>
                <w:sz w:val="24"/>
                <w:szCs w:val="24"/>
              </w:rPr>
            </w:pPr>
            <w:r w:rsidRPr="00AC5CBD">
              <w:rPr>
                <w:sz w:val="24"/>
                <w:szCs w:val="24"/>
              </w:rPr>
              <w:t xml:space="preserve">Способность принимать обоснованные финансовые и инвестиционные решения, направленные на цифровую трансформацию бизнеса и обеспечение роста стоимости организации </w:t>
            </w:r>
          </w:p>
        </w:tc>
        <w:tc>
          <w:tcPr>
            <w:tcW w:w="2410" w:type="dxa"/>
          </w:tcPr>
          <w:p w:rsidR="00F95FBA" w:rsidRPr="00AC5CBD" w:rsidRDefault="00F95FBA" w:rsidP="008A14E8">
            <w:pPr>
              <w:spacing w:after="0" w:line="240" w:lineRule="auto"/>
              <w:rPr>
                <w:sz w:val="24"/>
                <w:szCs w:val="24"/>
              </w:rPr>
            </w:pPr>
            <w:r w:rsidRPr="00AC5CBD">
              <w:rPr>
                <w:sz w:val="24"/>
                <w:szCs w:val="24"/>
              </w:rPr>
              <w:t xml:space="preserve">1. Предлагает обоснованные финансовые и инвестиционные решения, направленные на цифровую трансформацию бизнеса и обеспечение роста его стоимости. </w:t>
            </w:r>
          </w:p>
        </w:tc>
        <w:tc>
          <w:tcPr>
            <w:tcW w:w="5273" w:type="dxa"/>
          </w:tcPr>
          <w:p w:rsidR="00F95FBA" w:rsidRPr="00AC5CBD" w:rsidRDefault="00F95FBA" w:rsidP="00D11920">
            <w:pPr>
              <w:spacing w:after="0" w:line="240" w:lineRule="auto"/>
              <w:rPr>
                <w:sz w:val="24"/>
                <w:szCs w:val="24"/>
              </w:rPr>
            </w:pPr>
            <w:r w:rsidRPr="00AC5CBD">
              <w:rPr>
                <w:b/>
                <w:sz w:val="24"/>
                <w:szCs w:val="24"/>
              </w:rPr>
              <w:t>Знать</w:t>
            </w:r>
            <w:r w:rsidRPr="00AC5CBD">
              <w:rPr>
                <w:sz w:val="24"/>
                <w:szCs w:val="24"/>
              </w:rPr>
              <w:t xml:space="preserve"> – содержание и логику проведения оценки стоимости активов и бизнеса. содержание этапов и алгоритмы применения финансовых и инвестиционных решений, направленных на цифровую трансформацию бизнеса, подходов и методов оценки стоимости активов корпорации в условиях цифровой экономики</w:t>
            </w:r>
          </w:p>
          <w:p w:rsidR="00F95FBA" w:rsidRPr="00AC5CBD" w:rsidRDefault="00F95FBA" w:rsidP="008A14E8">
            <w:pPr>
              <w:spacing w:after="0" w:line="240" w:lineRule="auto"/>
              <w:rPr>
                <w:sz w:val="24"/>
                <w:szCs w:val="24"/>
              </w:rPr>
            </w:pPr>
            <w:r w:rsidRPr="00AC5CBD">
              <w:rPr>
                <w:b/>
                <w:sz w:val="24"/>
                <w:szCs w:val="24"/>
              </w:rPr>
              <w:t>Уметь</w:t>
            </w:r>
            <w:r w:rsidRPr="00AC5CBD">
              <w:rPr>
                <w:sz w:val="24"/>
                <w:szCs w:val="24"/>
              </w:rPr>
              <w:t xml:space="preserve"> – проводить расчеты стоимости активов и бизнеса исходя из содержания исходной информации, методов и организации оценочной деятельности, правильно выбирать методы и применять алгоритмы расчета стоимости различных видов активов в условиях цифровой экономики</w:t>
            </w:r>
          </w:p>
        </w:tc>
      </w:tr>
      <w:tr w:rsidR="00B83A5D" w:rsidRPr="00AC5CBD" w:rsidTr="00EE03FE">
        <w:trPr>
          <w:trHeight w:val="780"/>
        </w:trPr>
        <w:tc>
          <w:tcPr>
            <w:tcW w:w="993" w:type="dxa"/>
            <w:vMerge/>
          </w:tcPr>
          <w:p w:rsidR="00F95FBA" w:rsidRPr="00AC5CBD" w:rsidRDefault="00F95FBA" w:rsidP="00D11920">
            <w:pPr>
              <w:spacing w:after="0" w:line="240" w:lineRule="auto"/>
              <w:rPr>
                <w:sz w:val="24"/>
                <w:szCs w:val="24"/>
              </w:rPr>
            </w:pPr>
          </w:p>
        </w:tc>
        <w:tc>
          <w:tcPr>
            <w:tcW w:w="1701" w:type="dxa"/>
            <w:vMerge/>
          </w:tcPr>
          <w:p w:rsidR="00F95FBA" w:rsidRPr="00AC5CBD" w:rsidRDefault="00F95FBA" w:rsidP="00D11920">
            <w:pPr>
              <w:spacing w:after="0" w:line="240" w:lineRule="auto"/>
              <w:rPr>
                <w:sz w:val="24"/>
                <w:szCs w:val="24"/>
              </w:rPr>
            </w:pPr>
          </w:p>
        </w:tc>
        <w:tc>
          <w:tcPr>
            <w:tcW w:w="2410" w:type="dxa"/>
          </w:tcPr>
          <w:p w:rsidR="00F95FBA" w:rsidRPr="00AC5CBD" w:rsidRDefault="00F95FBA" w:rsidP="00D11920">
            <w:pPr>
              <w:spacing w:after="0" w:line="240" w:lineRule="auto"/>
              <w:rPr>
                <w:sz w:val="24"/>
                <w:szCs w:val="24"/>
              </w:rPr>
            </w:pPr>
            <w:r w:rsidRPr="00AC5CBD">
              <w:rPr>
                <w:sz w:val="24"/>
                <w:szCs w:val="24"/>
              </w:rPr>
              <w:t xml:space="preserve">2. Разрабатывает предложения по приобретению и продаже технологических, продуктовых, интеллектуальных активов с целью цифровой трансформации бизнеса. </w:t>
            </w:r>
          </w:p>
          <w:p w:rsidR="00F95FBA" w:rsidRPr="00AC5CBD" w:rsidRDefault="00F95FBA" w:rsidP="00EE03FE">
            <w:pPr>
              <w:spacing w:after="0" w:line="240" w:lineRule="auto"/>
              <w:rPr>
                <w:sz w:val="24"/>
                <w:szCs w:val="24"/>
              </w:rPr>
            </w:pPr>
          </w:p>
        </w:tc>
        <w:tc>
          <w:tcPr>
            <w:tcW w:w="5273" w:type="dxa"/>
          </w:tcPr>
          <w:p w:rsidR="00F95FBA" w:rsidRPr="00AC5CBD" w:rsidRDefault="00F95FBA" w:rsidP="00D11920">
            <w:pPr>
              <w:spacing w:after="0" w:line="240" w:lineRule="auto"/>
              <w:rPr>
                <w:sz w:val="24"/>
                <w:szCs w:val="24"/>
              </w:rPr>
            </w:pPr>
            <w:r w:rsidRPr="00AC5CBD">
              <w:rPr>
                <w:b/>
                <w:sz w:val="24"/>
                <w:szCs w:val="24"/>
              </w:rPr>
              <w:t>Знать</w:t>
            </w:r>
            <w:r w:rsidRPr="00AC5CBD">
              <w:rPr>
                <w:sz w:val="24"/>
                <w:szCs w:val="24"/>
              </w:rPr>
              <w:t xml:space="preserve"> – методы и алгоритмы расчета всех видов стоимости, активов и бизнеса, показатели добавленной стоимости.</w:t>
            </w:r>
          </w:p>
          <w:p w:rsidR="00F95FBA" w:rsidRPr="00AC5CBD" w:rsidRDefault="00F95FBA" w:rsidP="00D11920">
            <w:pPr>
              <w:spacing w:after="0" w:line="240" w:lineRule="auto"/>
              <w:rPr>
                <w:sz w:val="24"/>
                <w:szCs w:val="24"/>
              </w:rPr>
            </w:pPr>
            <w:r w:rsidRPr="00AC5CBD">
              <w:rPr>
                <w:b/>
                <w:sz w:val="24"/>
                <w:szCs w:val="24"/>
              </w:rPr>
              <w:t>Уметь</w:t>
            </w:r>
            <w:r w:rsidRPr="00AC5CBD">
              <w:rPr>
                <w:sz w:val="24"/>
                <w:szCs w:val="24"/>
              </w:rPr>
              <w:t xml:space="preserve"> – рассчитывать и интерпретировать показатели стоимости активов и бизнеса. рассчитывать рыночную стоимость всех видов активов, бизнеса, ставки дисконтирования, проводить расчет итоговой величины стоимости бизнеса с использованием современных финансовых технологий</w:t>
            </w:r>
          </w:p>
        </w:tc>
      </w:tr>
      <w:tr w:rsidR="00B83A5D" w:rsidRPr="00AC5CBD" w:rsidTr="00EE03FE">
        <w:trPr>
          <w:trHeight w:val="4188"/>
        </w:trPr>
        <w:tc>
          <w:tcPr>
            <w:tcW w:w="993" w:type="dxa"/>
            <w:vMerge/>
          </w:tcPr>
          <w:p w:rsidR="00F95FBA" w:rsidRPr="00AC5CBD" w:rsidRDefault="00F95FBA" w:rsidP="00D11920">
            <w:pPr>
              <w:spacing w:after="0" w:line="240" w:lineRule="auto"/>
              <w:rPr>
                <w:sz w:val="24"/>
                <w:szCs w:val="24"/>
              </w:rPr>
            </w:pPr>
          </w:p>
        </w:tc>
        <w:tc>
          <w:tcPr>
            <w:tcW w:w="1701" w:type="dxa"/>
            <w:vMerge/>
          </w:tcPr>
          <w:p w:rsidR="00F95FBA" w:rsidRPr="00AC5CBD" w:rsidRDefault="00F95FBA" w:rsidP="00D11920">
            <w:pPr>
              <w:spacing w:after="0" w:line="240" w:lineRule="auto"/>
              <w:rPr>
                <w:sz w:val="24"/>
                <w:szCs w:val="24"/>
              </w:rPr>
            </w:pPr>
          </w:p>
        </w:tc>
        <w:tc>
          <w:tcPr>
            <w:tcW w:w="2410" w:type="dxa"/>
          </w:tcPr>
          <w:p w:rsidR="00F95FBA" w:rsidRPr="00AC5CBD" w:rsidRDefault="00F95FBA" w:rsidP="00F95FBA">
            <w:pPr>
              <w:spacing w:after="0" w:line="240" w:lineRule="auto"/>
              <w:rPr>
                <w:sz w:val="24"/>
                <w:szCs w:val="24"/>
              </w:rPr>
            </w:pPr>
            <w:r w:rsidRPr="00AC5CBD">
              <w:rPr>
                <w:sz w:val="24"/>
                <w:szCs w:val="24"/>
              </w:rPr>
              <w:t>3.Оценивает последствия и эффективность принимаемых решений с точки зрения роста стоимости организации.</w:t>
            </w:r>
          </w:p>
        </w:tc>
        <w:tc>
          <w:tcPr>
            <w:tcW w:w="5273" w:type="dxa"/>
          </w:tcPr>
          <w:p w:rsidR="00F95FBA" w:rsidRPr="00AC5CBD" w:rsidRDefault="00F95FBA" w:rsidP="00F95FBA">
            <w:pPr>
              <w:spacing w:after="0" w:line="240" w:lineRule="auto"/>
              <w:rPr>
                <w:sz w:val="24"/>
                <w:szCs w:val="24"/>
              </w:rPr>
            </w:pPr>
            <w:r w:rsidRPr="00AC5CBD">
              <w:rPr>
                <w:b/>
                <w:sz w:val="24"/>
                <w:szCs w:val="24"/>
              </w:rPr>
              <w:t>Знать</w:t>
            </w:r>
            <w:r w:rsidRPr="00AC5CBD">
              <w:rPr>
                <w:sz w:val="24"/>
                <w:szCs w:val="24"/>
              </w:rPr>
              <w:t xml:space="preserve"> – методы и алгоритмы   обоснования предложений по приобретению и продаже технологических, продуктовых, интеллектуальных активов с целью цифровой трансформации бизнеса. </w:t>
            </w:r>
          </w:p>
          <w:p w:rsidR="00F95FBA" w:rsidRPr="00AC5CBD" w:rsidRDefault="00F95FBA" w:rsidP="00F95FBA">
            <w:pPr>
              <w:spacing w:after="0" w:line="240" w:lineRule="auto"/>
              <w:rPr>
                <w:b/>
                <w:sz w:val="24"/>
                <w:szCs w:val="24"/>
              </w:rPr>
            </w:pPr>
            <w:r w:rsidRPr="00AC5CBD">
              <w:rPr>
                <w:b/>
                <w:sz w:val="24"/>
                <w:szCs w:val="24"/>
              </w:rPr>
              <w:t>Уметь</w:t>
            </w:r>
            <w:r w:rsidRPr="00AC5CBD">
              <w:rPr>
                <w:sz w:val="24"/>
                <w:szCs w:val="24"/>
              </w:rPr>
              <w:t xml:space="preserve"> – рассчитывать и оценивать последствия и эффективность принимаемых решений с точки зрения роста стоимости организации, рассчитывать и интерпретировать показатели стоимости активов и бизнеса. рассчитывать рыночную стоимость всех видов активов, бизнеса, ставки дисконтирования, проводить расчет итоговой величины стоимости бизнеса с использованием современных финансовых технологий</w:t>
            </w:r>
            <w:r w:rsidRPr="00AC5CBD">
              <w:t xml:space="preserve"> </w:t>
            </w:r>
            <w:r w:rsidRPr="00AC5CBD">
              <w:rPr>
                <w:sz w:val="24"/>
                <w:szCs w:val="24"/>
              </w:rPr>
              <w:t>в условиях цифровой экономики</w:t>
            </w:r>
          </w:p>
        </w:tc>
      </w:tr>
    </w:tbl>
    <w:p w:rsidR="0009176E" w:rsidRPr="00AC5CBD" w:rsidRDefault="0009176E" w:rsidP="00952239">
      <w:pPr>
        <w:pStyle w:val="ac"/>
        <w:keepNext/>
        <w:numPr>
          <w:ilvl w:val="0"/>
          <w:numId w:val="19"/>
        </w:numPr>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4" w:name="_Toc26026413"/>
      <w:r w:rsidRPr="00AC5CBD">
        <w:rPr>
          <w:rFonts w:ascii="Times New Roman" w:hAnsi="Times New Roman"/>
          <w:b/>
          <w:bCs/>
          <w:kern w:val="32"/>
          <w:sz w:val="28"/>
          <w:szCs w:val="28"/>
        </w:rPr>
        <w:t>Место дисциплины в структуре образовательной программы</w:t>
      </w:r>
      <w:bookmarkEnd w:id="4"/>
      <w:r w:rsidRPr="00AC5CBD">
        <w:rPr>
          <w:rFonts w:ascii="Times New Roman" w:hAnsi="Times New Roman"/>
          <w:b/>
          <w:bCs/>
          <w:kern w:val="32"/>
          <w:sz w:val="28"/>
          <w:szCs w:val="28"/>
        </w:rPr>
        <w:t xml:space="preserve"> </w:t>
      </w:r>
    </w:p>
    <w:p w:rsidR="0009176E" w:rsidRPr="00AC5CBD" w:rsidRDefault="0009176E" w:rsidP="00952239">
      <w:pPr>
        <w:widowControl w:val="0"/>
        <w:tabs>
          <w:tab w:val="left" w:pos="1779"/>
          <w:tab w:val="left" w:pos="2511"/>
          <w:tab w:val="left" w:pos="4551"/>
          <w:tab w:val="left" w:pos="5976"/>
          <w:tab w:val="left" w:pos="8037"/>
        </w:tabs>
        <w:autoSpaceDE w:val="0"/>
        <w:autoSpaceDN w:val="0"/>
        <w:adjustRightInd w:val="0"/>
        <w:spacing w:after="0" w:line="360" w:lineRule="auto"/>
        <w:ind w:firstLine="709"/>
        <w:jc w:val="both"/>
      </w:pPr>
      <w:r w:rsidRPr="00AC5CBD">
        <w:t>Дисциплина «</w:t>
      </w:r>
      <w:r w:rsidR="008A14E8" w:rsidRPr="00AC5CBD">
        <w:t>Управление стоимостью бизнеса в цифровой экономике</w:t>
      </w:r>
      <w:r w:rsidRPr="00AC5CBD">
        <w:t xml:space="preserve">» относится к модулю профиля образовательной программы по направлению </w:t>
      </w:r>
      <w:r w:rsidR="00F42F05" w:rsidRPr="00AC5CBD">
        <w:t xml:space="preserve">подготовки </w:t>
      </w:r>
      <w:r w:rsidRPr="00AC5CBD">
        <w:t>38.03.01«Экономика» профиль «</w:t>
      </w:r>
      <w:r w:rsidR="00D11920" w:rsidRPr="00AC5CBD">
        <w:t>Оценка бизнеса в цифровой экономике</w:t>
      </w:r>
      <w:r w:rsidRPr="00AC5CBD">
        <w:t xml:space="preserve">». </w:t>
      </w:r>
    </w:p>
    <w:p w:rsidR="00E72A8F" w:rsidRPr="00AC5CBD" w:rsidRDefault="00E72A8F" w:rsidP="00EE03FE">
      <w:pPr>
        <w:pStyle w:val="ac"/>
        <w:widowControl w:val="0"/>
        <w:numPr>
          <w:ilvl w:val="0"/>
          <w:numId w:val="19"/>
        </w:numPr>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5" w:name="_Toc26026414"/>
      <w:r w:rsidRPr="00AC5CBD">
        <w:rPr>
          <w:rFonts w:ascii="Times New Roman" w:hAnsi="Times New Roman"/>
          <w:b/>
          <w:bCs/>
          <w:kern w:val="32"/>
          <w:sz w:val="28"/>
          <w:szCs w:val="28"/>
        </w:rPr>
        <w:t>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w:t>
      </w:r>
      <w:bookmarkEnd w:id="5"/>
      <w:r w:rsidRPr="00AC5CBD">
        <w:rPr>
          <w:rFonts w:ascii="Times New Roman" w:hAnsi="Times New Roman"/>
          <w:b/>
          <w:bCs/>
          <w:kern w:val="32"/>
          <w:sz w:val="28"/>
          <w:szCs w:val="28"/>
        </w:rPr>
        <w:t xml:space="preserve"> </w:t>
      </w:r>
      <w:r w:rsidR="00952239" w:rsidRPr="00AC5CBD">
        <w:rPr>
          <w:rFonts w:ascii="Times New Roman" w:hAnsi="Times New Roman"/>
          <w:b/>
          <w:bCs/>
          <w:kern w:val="32"/>
          <w:sz w:val="28"/>
          <w:szCs w:val="28"/>
        </w:rPr>
        <w:t xml:space="preserve"> </w:t>
      </w:r>
    </w:p>
    <w:p w:rsidR="00F95FBA" w:rsidRPr="00AC5CBD" w:rsidRDefault="00F95FBA" w:rsidP="00C67EEA">
      <w:pPr>
        <w:widowControl w:val="0"/>
        <w:spacing w:after="0" w:line="240" w:lineRule="auto"/>
      </w:pPr>
      <w:r w:rsidRPr="00AC5CBD">
        <w:t>Очная форма</w:t>
      </w:r>
      <w:r w:rsidR="00EE03FE" w:rsidRPr="00AC5CBD">
        <w:t xml:space="preserve"> обучения</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2338"/>
        <w:gridCol w:w="2338"/>
      </w:tblGrid>
      <w:tr w:rsidR="00B83A5D" w:rsidRPr="00AC5CBD" w:rsidTr="00C67EEA">
        <w:trPr>
          <w:trHeight w:val="543"/>
        </w:trPr>
        <w:tc>
          <w:tcPr>
            <w:tcW w:w="2608" w:type="pct"/>
            <w:shd w:val="clear" w:color="auto" w:fill="auto"/>
          </w:tcPr>
          <w:p w:rsidR="00AE4FA6" w:rsidRPr="00AC5CBD" w:rsidRDefault="00AE4FA6" w:rsidP="00EE03FE">
            <w:pPr>
              <w:pStyle w:val="ac"/>
              <w:widowControl w:val="0"/>
              <w:spacing w:after="0" w:line="240" w:lineRule="auto"/>
              <w:ind w:left="0"/>
              <w:rPr>
                <w:rFonts w:ascii="Times New Roman" w:hAnsi="Times New Roman"/>
                <w:b/>
                <w:sz w:val="24"/>
                <w:szCs w:val="24"/>
              </w:rPr>
            </w:pPr>
            <w:r w:rsidRPr="00AC5CBD">
              <w:rPr>
                <w:rFonts w:ascii="Times New Roman" w:hAnsi="Times New Roman"/>
                <w:b/>
                <w:sz w:val="24"/>
                <w:szCs w:val="24"/>
              </w:rPr>
              <w:t>Вид учебной работы   по дисциплине</w:t>
            </w:r>
          </w:p>
        </w:tc>
        <w:tc>
          <w:tcPr>
            <w:tcW w:w="1196" w:type="pct"/>
            <w:shd w:val="clear" w:color="auto" w:fill="auto"/>
          </w:tcPr>
          <w:p w:rsidR="00AE4FA6" w:rsidRPr="00AC5CBD" w:rsidRDefault="00AE4FA6" w:rsidP="00EE03FE">
            <w:pPr>
              <w:pStyle w:val="ac"/>
              <w:widowControl w:val="0"/>
              <w:spacing w:after="0" w:line="240" w:lineRule="auto"/>
              <w:ind w:left="0"/>
              <w:jc w:val="center"/>
              <w:rPr>
                <w:rFonts w:ascii="Times New Roman" w:hAnsi="Times New Roman"/>
                <w:b/>
                <w:sz w:val="24"/>
                <w:szCs w:val="24"/>
              </w:rPr>
            </w:pPr>
            <w:r w:rsidRPr="00AC5CBD">
              <w:rPr>
                <w:rFonts w:ascii="Times New Roman" w:hAnsi="Times New Roman"/>
                <w:b/>
                <w:sz w:val="24"/>
                <w:szCs w:val="24"/>
              </w:rPr>
              <w:t xml:space="preserve">Всего </w:t>
            </w:r>
          </w:p>
          <w:p w:rsidR="00AE4FA6" w:rsidRPr="00AC5CBD" w:rsidRDefault="00AE4FA6" w:rsidP="00EE03FE">
            <w:pPr>
              <w:pStyle w:val="ac"/>
              <w:widowControl w:val="0"/>
              <w:spacing w:after="0" w:line="240" w:lineRule="auto"/>
              <w:ind w:left="0"/>
              <w:jc w:val="center"/>
              <w:rPr>
                <w:rFonts w:ascii="Times New Roman" w:hAnsi="Times New Roman"/>
                <w:b/>
                <w:sz w:val="24"/>
                <w:szCs w:val="24"/>
              </w:rPr>
            </w:pPr>
            <w:r w:rsidRPr="00AC5CBD">
              <w:rPr>
                <w:rFonts w:ascii="Times New Roman" w:hAnsi="Times New Roman"/>
                <w:b/>
                <w:sz w:val="24"/>
                <w:szCs w:val="24"/>
              </w:rPr>
              <w:t>(в з/е и часах)</w:t>
            </w:r>
          </w:p>
        </w:tc>
        <w:tc>
          <w:tcPr>
            <w:tcW w:w="1196" w:type="pct"/>
            <w:shd w:val="clear" w:color="auto" w:fill="auto"/>
          </w:tcPr>
          <w:p w:rsidR="00AE4FA6" w:rsidRPr="00AC5CBD" w:rsidRDefault="00AE4FA6" w:rsidP="00EE03FE">
            <w:pPr>
              <w:pStyle w:val="ac"/>
              <w:widowControl w:val="0"/>
              <w:spacing w:after="0" w:line="240" w:lineRule="auto"/>
              <w:ind w:left="0"/>
              <w:jc w:val="center"/>
              <w:rPr>
                <w:rFonts w:ascii="Times New Roman" w:hAnsi="Times New Roman"/>
                <w:b/>
                <w:sz w:val="24"/>
                <w:szCs w:val="24"/>
              </w:rPr>
            </w:pPr>
            <w:r w:rsidRPr="00AC5CBD">
              <w:rPr>
                <w:rFonts w:ascii="Times New Roman" w:hAnsi="Times New Roman"/>
                <w:b/>
                <w:sz w:val="24"/>
                <w:szCs w:val="24"/>
              </w:rPr>
              <w:t>Семестр 7</w:t>
            </w:r>
          </w:p>
          <w:p w:rsidR="00AE4FA6" w:rsidRPr="00AC5CBD" w:rsidRDefault="00AE4FA6" w:rsidP="00EE03FE">
            <w:pPr>
              <w:pStyle w:val="ac"/>
              <w:widowControl w:val="0"/>
              <w:spacing w:after="0" w:line="240" w:lineRule="auto"/>
              <w:ind w:left="0"/>
              <w:jc w:val="center"/>
              <w:rPr>
                <w:rFonts w:ascii="Times New Roman" w:hAnsi="Times New Roman"/>
                <w:b/>
                <w:sz w:val="24"/>
                <w:szCs w:val="24"/>
              </w:rPr>
            </w:pPr>
            <w:r w:rsidRPr="00AC5CBD">
              <w:rPr>
                <w:rFonts w:ascii="Times New Roman" w:hAnsi="Times New Roman"/>
                <w:b/>
                <w:sz w:val="24"/>
                <w:szCs w:val="24"/>
              </w:rPr>
              <w:t>(в часах)</w:t>
            </w:r>
          </w:p>
        </w:tc>
      </w:tr>
      <w:tr w:rsidR="00B83A5D" w:rsidRPr="00AC5CBD" w:rsidTr="00C67EEA">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b/>
                <w:sz w:val="24"/>
                <w:szCs w:val="24"/>
              </w:rPr>
            </w:pPr>
            <w:r w:rsidRPr="00AC5CBD">
              <w:rPr>
                <w:rFonts w:ascii="Times New Roman" w:hAnsi="Times New Roman"/>
                <w:b/>
                <w:sz w:val="24"/>
                <w:szCs w:val="24"/>
              </w:rPr>
              <w:t xml:space="preserve">Общая трудоемкость дисциплины </w:t>
            </w:r>
          </w:p>
        </w:tc>
        <w:tc>
          <w:tcPr>
            <w:tcW w:w="1196" w:type="pct"/>
            <w:shd w:val="clear" w:color="auto" w:fill="auto"/>
          </w:tcPr>
          <w:p w:rsidR="00F95FBA" w:rsidRPr="00AC5CBD" w:rsidRDefault="00D05792"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3 з.е.</w:t>
            </w:r>
            <w:r w:rsidR="00F95FBA" w:rsidRPr="00AC5CBD">
              <w:rPr>
                <w:rFonts w:ascii="Times New Roman" w:hAnsi="Times New Roman"/>
                <w:sz w:val="24"/>
                <w:szCs w:val="24"/>
              </w:rPr>
              <w:t>/108</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7/108</w:t>
            </w:r>
          </w:p>
        </w:tc>
      </w:tr>
      <w:tr w:rsidR="00B83A5D" w:rsidRPr="00AC5CBD" w:rsidTr="00C67EEA">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b/>
                <w:i/>
                <w:sz w:val="24"/>
                <w:szCs w:val="24"/>
              </w:rPr>
            </w:pPr>
            <w:r w:rsidRPr="00AC5CBD">
              <w:rPr>
                <w:rFonts w:ascii="Times New Roman" w:hAnsi="Times New Roman"/>
                <w:b/>
                <w:i/>
                <w:sz w:val="24"/>
                <w:szCs w:val="24"/>
              </w:rPr>
              <w:t xml:space="preserve">Контактная работа - Аудиторные занятия </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34</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34</w:t>
            </w:r>
          </w:p>
        </w:tc>
      </w:tr>
      <w:tr w:rsidR="00B83A5D" w:rsidRPr="00AC5CBD" w:rsidTr="00C67EEA">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i/>
                <w:sz w:val="24"/>
                <w:szCs w:val="24"/>
              </w:rPr>
            </w:pPr>
            <w:r w:rsidRPr="00AC5CBD">
              <w:rPr>
                <w:rFonts w:ascii="Times New Roman" w:hAnsi="Times New Roman"/>
                <w:i/>
                <w:sz w:val="24"/>
                <w:szCs w:val="24"/>
              </w:rPr>
              <w:t xml:space="preserve">Лекции </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16</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16</w:t>
            </w:r>
          </w:p>
        </w:tc>
      </w:tr>
      <w:tr w:rsidR="00B83A5D" w:rsidRPr="00AC5CBD" w:rsidTr="00C67EEA">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i/>
                <w:sz w:val="24"/>
                <w:szCs w:val="24"/>
              </w:rPr>
            </w:pPr>
            <w:r w:rsidRPr="00AC5CBD">
              <w:rPr>
                <w:rFonts w:ascii="Times New Roman" w:hAnsi="Times New Roman"/>
                <w:i/>
                <w:sz w:val="24"/>
                <w:szCs w:val="24"/>
              </w:rPr>
              <w:t xml:space="preserve">Семинары, практические занятия  </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18</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18</w:t>
            </w:r>
          </w:p>
        </w:tc>
      </w:tr>
      <w:tr w:rsidR="00B83A5D" w:rsidRPr="00AC5CBD" w:rsidTr="00C67EEA">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b/>
                <w:i/>
                <w:sz w:val="24"/>
                <w:szCs w:val="24"/>
              </w:rPr>
            </w:pPr>
            <w:r w:rsidRPr="00AC5CBD">
              <w:rPr>
                <w:rFonts w:ascii="Times New Roman" w:hAnsi="Times New Roman"/>
                <w:b/>
                <w:i/>
                <w:sz w:val="24"/>
                <w:szCs w:val="24"/>
              </w:rPr>
              <w:t>Самостоятельная работа</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74</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74</w:t>
            </w:r>
          </w:p>
        </w:tc>
      </w:tr>
      <w:tr w:rsidR="00B83A5D" w:rsidRPr="00AC5CBD" w:rsidTr="00C67EEA">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sz w:val="24"/>
                <w:szCs w:val="24"/>
              </w:rPr>
            </w:pPr>
            <w:r w:rsidRPr="00AC5CBD">
              <w:rPr>
                <w:rFonts w:ascii="Times New Roman" w:hAnsi="Times New Roman"/>
                <w:sz w:val="24"/>
                <w:szCs w:val="24"/>
              </w:rPr>
              <w:t xml:space="preserve">Вид текущего контроля </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Контрольная работа</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Контрольная работа</w:t>
            </w:r>
          </w:p>
        </w:tc>
      </w:tr>
      <w:tr w:rsidR="00B83A5D" w:rsidRPr="00AC5CBD" w:rsidTr="00C67EEA">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sz w:val="24"/>
                <w:szCs w:val="24"/>
              </w:rPr>
            </w:pPr>
            <w:r w:rsidRPr="00AC5CBD">
              <w:rPr>
                <w:rFonts w:ascii="Times New Roman" w:hAnsi="Times New Roman"/>
                <w:sz w:val="24"/>
                <w:szCs w:val="24"/>
              </w:rPr>
              <w:t>Вид промежуточной аттестации</w:t>
            </w:r>
          </w:p>
        </w:tc>
        <w:tc>
          <w:tcPr>
            <w:tcW w:w="1196" w:type="pct"/>
            <w:shd w:val="clear" w:color="auto" w:fill="auto"/>
          </w:tcPr>
          <w:p w:rsidR="00F95FBA" w:rsidRPr="00AC5CBD" w:rsidRDefault="00D05792"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зачет</w:t>
            </w:r>
          </w:p>
        </w:tc>
        <w:tc>
          <w:tcPr>
            <w:tcW w:w="1196" w:type="pct"/>
            <w:shd w:val="clear" w:color="auto" w:fill="auto"/>
          </w:tcPr>
          <w:p w:rsidR="00F95FBA" w:rsidRPr="00AC5CBD" w:rsidRDefault="00D05792"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зачет</w:t>
            </w:r>
          </w:p>
        </w:tc>
      </w:tr>
    </w:tbl>
    <w:p w:rsidR="00EE03FE" w:rsidRPr="00AC5CBD" w:rsidRDefault="00EE03FE" w:rsidP="00EE03FE">
      <w:pPr>
        <w:widowControl w:val="0"/>
      </w:pPr>
    </w:p>
    <w:p w:rsidR="00F95FBA" w:rsidRPr="00AC5CBD" w:rsidRDefault="00F95FBA" w:rsidP="00C67EEA">
      <w:pPr>
        <w:widowControl w:val="0"/>
        <w:spacing w:after="0" w:line="240" w:lineRule="auto"/>
      </w:pPr>
      <w:r w:rsidRPr="00AC5CBD">
        <w:t>Очно-заочная форма</w:t>
      </w:r>
      <w:r w:rsidR="00EE03FE" w:rsidRPr="00AC5CBD">
        <w:t xml:space="preserve"> обучения</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2338"/>
        <w:gridCol w:w="2338"/>
      </w:tblGrid>
      <w:tr w:rsidR="00B83A5D" w:rsidRPr="00AC5CBD" w:rsidTr="00EE03FE">
        <w:trPr>
          <w:trHeight w:val="515"/>
        </w:trPr>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b/>
                <w:sz w:val="24"/>
                <w:szCs w:val="24"/>
              </w:rPr>
            </w:pPr>
            <w:r w:rsidRPr="00AC5CBD">
              <w:rPr>
                <w:rFonts w:ascii="Times New Roman" w:hAnsi="Times New Roman"/>
                <w:b/>
                <w:sz w:val="24"/>
                <w:szCs w:val="24"/>
              </w:rPr>
              <w:t>Вид учебной работы   по дисциплине</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b/>
                <w:sz w:val="24"/>
                <w:szCs w:val="24"/>
              </w:rPr>
            </w:pPr>
            <w:r w:rsidRPr="00AC5CBD">
              <w:rPr>
                <w:rFonts w:ascii="Times New Roman" w:hAnsi="Times New Roman"/>
                <w:b/>
                <w:sz w:val="24"/>
                <w:szCs w:val="24"/>
              </w:rPr>
              <w:t xml:space="preserve">Всего </w:t>
            </w:r>
          </w:p>
          <w:p w:rsidR="00F95FBA" w:rsidRPr="00AC5CBD" w:rsidRDefault="00F95FBA" w:rsidP="00EE03FE">
            <w:pPr>
              <w:pStyle w:val="ac"/>
              <w:widowControl w:val="0"/>
              <w:spacing w:after="0" w:line="240" w:lineRule="auto"/>
              <w:ind w:left="0"/>
              <w:jc w:val="center"/>
              <w:rPr>
                <w:rFonts w:ascii="Times New Roman" w:hAnsi="Times New Roman"/>
                <w:b/>
                <w:sz w:val="24"/>
                <w:szCs w:val="24"/>
              </w:rPr>
            </w:pPr>
            <w:r w:rsidRPr="00AC5CBD">
              <w:rPr>
                <w:rFonts w:ascii="Times New Roman" w:hAnsi="Times New Roman"/>
                <w:b/>
                <w:sz w:val="24"/>
                <w:szCs w:val="24"/>
              </w:rPr>
              <w:t>(в з/е и часах)</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b/>
                <w:sz w:val="24"/>
                <w:szCs w:val="24"/>
              </w:rPr>
            </w:pPr>
            <w:r w:rsidRPr="00AC5CBD">
              <w:rPr>
                <w:rFonts w:ascii="Times New Roman" w:hAnsi="Times New Roman"/>
                <w:b/>
                <w:sz w:val="24"/>
                <w:szCs w:val="24"/>
              </w:rPr>
              <w:t>Семестр 8</w:t>
            </w:r>
          </w:p>
          <w:p w:rsidR="00F95FBA" w:rsidRPr="00AC5CBD" w:rsidRDefault="00F95FBA" w:rsidP="00EE03FE">
            <w:pPr>
              <w:pStyle w:val="ac"/>
              <w:widowControl w:val="0"/>
              <w:spacing w:after="0" w:line="240" w:lineRule="auto"/>
              <w:ind w:left="0"/>
              <w:jc w:val="center"/>
              <w:rPr>
                <w:rFonts w:ascii="Times New Roman" w:hAnsi="Times New Roman"/>
                <w:b/>
                <w:sz w:val="24"/>
                <w:szCs w:val="24"/>
              </w:rPr>
            </w:pPr>
            <w:r w:rsidRPr="00AC5CBD">
              <w:rPr>
                <w:rFonts w:ascii="Times New Roman" w:hAnsi="Times New Roman"/>
                <w:b/>
                <w:sz w:val="24"/>
                <w:szCs w:val="24"/>
              </w:rPr>
              <w:t>(в часах)</w:t>
            </w:r>
          </w:p>
        </w:tc>
      </w:tr>
      <w:tr w:rsidR="00B83A5D" w:rsidRPr="00AC5CBD" w:rsidTr="00EE03FE">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b/>
                <w:sz w:val="24"/>
                <w:szCs w:val="24"/>
              </w:rPr>
            </w:pPr>
            <w:r w:rsidRPr="00AC5CBD">
              <w:rPr>
                <w:rFonts w:ascii="Times New Roman" w:hAnsi="Times New Roman"/>
                <w:b/>
                <w:sz w:val="24"/>
                <w:szCs w:val="24"/>
              </w:rPr>
              <w:t xml:space="preserve">Общая трудоемкость дисциплины </w:t>
            </w:r>
          </w:p>
        </w:tc>
        <w:tc>
          <w:tcPr>
            <w:tcW w:w="1196" w:type="pct"/>
            <w:shd w:val="clear" w:color="auto" w:fill="auto"/>
          </w:tcPr>
          <w:p w:rsidR="00F95FBA" w:rsidRPr="00AC5CBD" w:rsidRDefault="00D05792"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3 з.е./</w:t>
            </w:r>
            <w:r w:rsidR="00F95FBA" w:rsidRPr="00AC5CBD">
              <w:rPr>
                <w:rFonts w:ascii="Times New Roman" w:hAnsi="Times New Roman"/>
                <w:sz w:val="24"/>
                <w:szCs w:val="24"/>
              </w:rPr>
              <w:t>108</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108</w:t>
            </w:r>
          </w:p>
        </w:tc>
      </w:tr>
      <w:tr w:rsidR="00B83A5D" w:rsidRPr="00AC5CBD" w:rsidTr="00EE03FE">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b/>
                <w:i/>
                <w:sz w:val="24"/>
                <w:szCs w:val="24"/>
              </w:rPr>
            </w:pPr>
            <w:r w:rsidRPr="00AC5CBD">
              <w:rPr>
                <w:rFonts w:ascii="Times New Roman" w:hAnsi="Times New Roman"/>
                <w:b/>
                <w:i/>
                <w:sz w:val="24"/>
                <w:szCs w:val="24"/>
              </w:rPr>
              <w:t xml:space="preserve">Контактная работа - Аудиторные занятия </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32</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32</w:t>
            </w:r>
          </w:p>
        </w:tc>
      </w:tr>
      <w:tr w:rsidR="00B83A5D" w:rsidRPr="00AC5CBD" w:rsidTr="00EE03FE">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i/>
                <w:sz w:val="24"/>
                <w:szCs w:val="24"/>
              </w:rPr>
            </w:pPr>
            <w:r w:rsidRPr="00AC5CBD">
              <w:rPr>
                <w:rFonts w:ascii="Times New Roman" w:hAnsi="Times New Roman"/>
                <w:i/>
                <w:sz w:val="24"/>
                <w:szCs w:val="24"/>
              </w:rPr>
              <w:t xml:space="preserve">Лекции </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16</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16</w:t>
            </w:r>
          </w:p>
        </w:tc>
      </w:tr>
      <w:tr w:rsidR="00B83A5D" w:rsidRPr="00AC5CBD" w:rsidTr="00EE03FE">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i/>
                <w:sz w:val="24"/>
                <w:szCs w:val="24"/>
              </w:rPr>
            </w:pPr>
            <w:r w:rsidRPr="00AC5CBD">
              <w:rPr>
                <w:rFonts w:ascii="Times New Roman" w:hAnsi="Times New Roman"/>
                <w:i/>
                <w:sz w:val="24"/>
                <w:szCs w:val="24"/>
              </w:rPr>
              <w:t xml:space="preserve">Семинары, практические занятия  </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16</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16</w:t>
            </w:r>
          </w:p>
        </w:tc>
      </w:tr>
      <w:tr w:rsidR="00B83A5D" w:rsidRPr="00AC5CBD" w:rsidTr="00EE03FE">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b/>
                <w:i/>
                <w:sz w:val="24"/>
                <w:szCs w:val="24"/>
              </w:rPr>
            </w:pPr>
            <w:r w:rsidRPr="00AC5CBD">
              <w:rPr>
                <w:rFonts w:ascii="Times New Roman" w:hAnsi="Times New Roman"/>
                <w:b/>
                <w:i/>
                <w:sz w:val="24"/>
                <w:szCs w:val="24"/>
              </w:rPr>
              <w:t>Самостоятельная работа</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76</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76</w:t>
            </w:r>
          </w:p>
        </w:tc>
      </w:tr>
      <w:tr w:rsidR="00B83A5D" w:rsidRPr="00AC5CBD" w:rsidTr="00EE03FE">
        <w:tc>
          <w:tcPr>
            <w:tcW w:w="2608" w:type="pct"/>
            <w:shd w:val="clear" w:color="auto" w:fill="auto"/>
          </w:tcPr>
          <w:p w:rsidR="00F95FBA" w:rsidRPr="00AC5CBD" w:rsidRDefault="00F95FBA" w:rsidP="00EE03FE">
            <w:pPr>
              <w:pStyle w:val="ac"/>
              <w:widowControl w:val="0"/>
              <w:spacing w:after="0" w:line="240" w:lineRule="auto"/>
              <w:ind w:left="0"/>
              <w:rPr>
                <w:rFonts w:ascii="Times New Roman" w:hAnsi="Times New Roman"/>
                <w:sz w:val="24"/>
                <w:szCs w:val="24"/>
              </w:rPr>
            </w:pPr>
            <w:r w:rsidRPr="00AC5CBD">
              <w:rPr>
                <w:rFonts w:ascii="Times New Roman" w:hAnsi="Times New Roman"/>
                <w:sz w:val="24"/>
                <w:szCs w:val="24"/>
              </w:rPr>
              <w:t xml:space="preserve">Вид текущего контроля </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Контрольная работа</w:t>
            </w:r>
          </w:p>
        </w:tc>
        <w:tc>
          <w:tcPr>
            <w:tcW w:w="1196" w:type="pct"/>
            <w:shd w:val="clear" w:color="auto" w:fill="auto"/>
          </w:tcPr>
          <w:p w:rsidR="00F95FBA" w:rsidRPr="00AC5CBD" w:rsidRDefault="00F95FBA"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Контрольная работа</w:t>
            </w:r>
          </w:p>
        </w:tc>
      </w:tr>
      <w:tr w:rsidR="00B83A5D" w:rsidRPr="00AC5CBD" w:rsidTr="00EE03FE">
        <w:tc>
          <w:tcPr>
            <w:tcW w:w="2608" w:type="pct"/>
            <w:shd w:val="clear" w:color="auto" w:fill="auto"/>
          </w:tcPr>
          <w:p w:rsidR="00D05792" w:rsidRPr="00AC5CBD" w:rsidRDefault="00D05792" w:rsidP="00EE03FE">
            <w:pPr>
              <w:pStyle w:val="ac"/>
              <w:widowControl w:val="0"/>
              <w:spacing w:after="0" w:line="240" w:lineRule="auto"/>
              <w:ind w:left="0"/>
              <w:rPr>
                <w:rFonts w:ascii="Times New Roman" w:hAnsi="Times New Roman"/>
                <w:sz w:val="24"/>
                <w:szCs w:val="24"/>
              </w:rPr>
            </w:pPr>
            <w:r w:rsidRPr="00AC5CBD">
              <w:rPr>
                <w:rFonts w:ascii="Times New Roman" w:hAnsi="Times New Roman"/>
                <w:sz w:val="24"/>
                <w:szCs w:val="24"/>
              </w:rPr>
              <w:t>Вид промежуточной аттестации</w:t>
            </w:r>
          </w:p>
        </w:tc>
        <w:tc>
          <w:tcPr>
            <w:tcW w:w="1196" w:type="pct"/>
            <w:shd w:val="clear" w:color="auto" w:fill="auto"/>
          </w:tcPr>
          <w:p w:rsidR="00D05792" w:rsidRPr="00AC5CBD" w:rsidRDefault="00D05792"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зачет</w:t>
            </w:r>
          </w:p>
        </w:tc>
        <w:tc>
          <w:tcPr>
            <w:tcW w:w="1196" w:type="pct"/>
            <w:shd w:val="clear" w:color="auto" w:fill="auto"/>
          </w:tcPr>
          <w:p w:rsidR="00D05792" w:rsidRPr="00AC5CBD" w:rsidRDefault="00D05792" w:rsidP="00EE03FE">
            <w:pPr>
              <w:pStyle w:val="ac"/>
              <w:widowControl w:val="0"/>
              <w:spacing w:after="0" w:line="240" w:lineRule="auto"/>
              <w:ind w:left="0"/>
              <w:jc w:val="center"/>
              <w:rPr>
                <w:rFonts w:ascii="Times New Roman" w:hAnsi="Times New Roman"/>
                <w:sz w:val="24"/>
                <w:szCs w:val="24"/>
              </w:rPr>
            </w:pPr>
            <w:r w:rsidRPr="00AC5CBD">
              <w:rPr>
                <w:rFonts w:ascii="Times New Roman" w:hAnsi="Times New Roman"/>
                <w:sz w:val="24"/>
                <w:szCs w:val="24"/>
              </w:rPr>
              <w:t>зачет</w:t>
            </w:r>
          </w:p>
        </w:tc>
      </w:tr>
    </w:tbl>
    <w:p w:rsidR="00E72A8F" w:rsidRPr="00AC5CBD" w:rsidRDefault="00E72A8F" w:rsidP="00952239">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6" w:name="_Toc26026415"/>
      <w:r w:rsidRPr="00AC5CBD">
        <w:rPr>
          <w:rFonts w:ascii="Times New Roman" w:hAnsi="Times New Roman"/>
          <w:b/>
          <w:bCs/>
          <w:kern w:val="32"/>
          <w:sz w:val="28"/>
          <w:szCs w:val="28"/>
        </w:rPr>
        <w:lastRenderedPageBreak/>
        <w:t xml:space="preserve">5. </w:t>
      </w:r>
      <w:bookmarkStart w:id="7" w:name="_Toc449699538"/>
      <w:r w:rsidRPr="00AC5CBD">
        <w:rPr>
          <w:rFonts w:ascii="Times New Roman" w:hAnsi="Times New Roman"/>
          <w:b/>
          <w:bCs/>
          <w:kern w:val="32"/>
          <w:sz w:val="28"/>
          <w:szCs w:val="28"/>
        </w:rPr>
        <w:t>Содержание дисциплины, структурированное по темам (разделам) дисциплины с указанием их объемов (в академических часах) и видов учебных занятий</w:t>
      </w:r>
      <w:bookmarkEnd w:id="6"/>
      <w:bookmarkEnd w:id="7"/>
    </w:p>
    <w:p w:rsidR="001C5D46" w:rsidRPr="00AC5CBD" w:rsidRDefault="001C5D46" w:rsidP="00952239">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8" w:name="_Toc26026416"/>
      <w:r w:rsidRPr="00AC5CBD">
        <w:rPr>
          <w:rFonts w:ascii="Times New Roman" w:hAnsi="Times New Roman"/>
          <w:b/>
          <w:bCs/>
          <w:kern w:val="32"/>
          <w:sz w:val="28"/>
          <w:szCs w:val="28"/>
        </w:rPr>
        <w:t>5.1. Содержание дисциплины</w:t>
      </w:r>
      <w:bookmarkEnd w:id="8"/>
    </w:p>
    <w:p w:rsidR="00CC0687" w:rsidRPr="00AC5CBD" w:rsidRDefault="00CC0687" w:rsidP="0096244E">
      <w:pPr>
        <w:spacing w:after="0" w:line="360" w:lineRule="auto"/>
        <w:ind w:firstLine="675"/>
        <w:jc w:val="both"/>
        <w:rPr>
          <w:b/>
          <w:bCs/>
          <w:kern w:val="32"/>
        </w:rPr>
      </w:pPr>
      <w:bookmarkStart w:id="9" w:name="_Toc449699540"/>
      <w:r w:rsidRPr="00AC5CBD">
        <w:rPr>
          <w:b/>
          <w:bCs/>
          <w:kern w:val="32"/>
        </w:rPr>
        <w:t>Тема 1. Факторы стоимости предприятия (бизнеса) в условиях цифровой экономики</w:t>
      </w:r>
    </w:p>
    <w:p w:rsidR="00F212F9" w:rsidRPr="00AC5CBD" w:rsidRDefault="00F212F9" w:rsidP="0096244E">
      <w:pPr>
        <w:spacing w:after="0" w:line="360" w:lineRule="auto"/>
        <w:ind w:firstLine="675"/>
        <w:jc w:val="both"/>
        <w:rPr>
          <w:bCs/>
          <w:kern w:val="32"/>
        </w:rPr>
      </w:pPr>
      <w:r w:rsidRPr="00AC5CBD">
        <w:rPr>
          <w:bCs/>
          <w:kern w:val="32"/>
        </w:rPr>
        <w:t>Понятие цифровой экономики. Эволюция цифровой экономики. Большие</w:t>
      </w:r>
      <w:r w:rsidRPr="00AC5CBD">
        <w:rPr>
          <w:bCs/>
          <w:kern w:val="32"/>
          <w:lang w:val="en-US"/>
        </w:rPr>
        <w:t xml:space="preserve"> </w:t>
      </w:r>
      <w:r w:rsidRPr="00AC5CBD">
        <w:rPr>
          <w:bCs/>
          <w:kern w:val="32"/>
        </w:rPr>
        <w:t>данные</w:t>
      </w:r>
      <w:r w:rsidRPr="00AC5CBD">
        <w:rPr>
          <w:bCs/>
          <w:kern w:val="32"/>
          <w:lang w:val="en-US"/>
        </w:rPr>
        <w:t xml:space="preserve">, data mining, data science. </w:t>
      </w:r>
      <w:r w:rsidRPr="00AC5CBD">
        <w:rPr>
          <w:bCs/>
          <w:kern w:val="32"/>
        </w:rPr>
        <w:t>Обработка генеральной совокупности и выборочные наблюдения. Понятие выборки сегодня. Обзор источников данных. Инфраструктура больших данных. Этические и правовые аспекты использования больших данных. Основные типы данных – открытые/закрытые. Государственные/частные/корпоративные. Платные/бесплатные. Числовые/семантические.</w:t>
      </w:r>
    </w:p>
    <w:p w:rsidR="00CC0687" w:rsidRPr="00AC5CBD" w:rsidRDefault="00F212F9" w:rsidP="0096244E">
      <w:pPr>
        <w:spacing w:after="0" w:line="360" w:lineRule="auto"/>
        <w:ind w:firstLine="675"/>
        <w:jc w:val="both"/>
        <w:rPr>
          <w:bCs/>
          <w:kern w:val="32"/>
        </w:rPr>
      </w:pPr>
      <w:r w:rsidRPr="00AC5CBD">
        <w:rPr>
          <w:bCs/>
          <w:kern w:val="32"/>
        </w:rPr>
        <w:t>Инструменты хранения и инструменты доступ</w:t>
      </w:r>
      <w:r w:rsidR="00DA6DCD" w:rsidRPr="00AC5CBD">
        <w:rPr>
          <w:bCs/>
          <w:kern w:val="32"/>
        </w:rPr>
        <w:t>а к данным. Облачные технологии</w:t>
      </w:r>
      <w:r w:rsidRPr="00AC5CBD">
        <w:rPr>
          <w:bCs/>
          <w:kern w:val="32"/>
        </w:rPr>
        <w:t xml:space="preserve">. Обзор основных провайдеров решений. От государства до стартапов. Технология блокчейн. </w:t>
      </w:r>
      <w:r w:rsidR="00CC0687" w:rsidRPr="00AC5CBD">
        <w:rPr>
          <w:bCs/>
          <w:kern w:val="32"/>
        </w:rPr>
        <w:t>Макроэкономические факторы стоимости. Законодательное регулирование. Микроэкономические факторы стоимости. Взгляд с позиции менеджмента. Взгляд с позиции корпоративных финансов. Подготовка информации, необходимой для оценки влияния факторов. Понятие оценки рыночной стоимости и сфера ее применения в современной экономике. Виды стоимости, отличные от рыночной. Оценка компаний на растущих и стабильных рынках капитала. Необходимость и возможность стоимостной оценки в российских условиях.  Аутсайдерская и инсайдерская оценка стоимости. Влияние специфических характеристик оцениваемого объекта на процесс оценки. Жизненный цикл компании, его стадии и влияние на оценку стоимости.</w:t>
      </w:r>
    </w:p>
    <w:p w:rsidR="00CC0687" w:rsidRPr="00AC5CBD" w:rsidRDefault="00CC0687" w:rsidP="0096244E">
      <w:pPr>
        <w:spacing w:after="0" w:line="360" w:lineRule="auto"/>
        <w:ind w:firstLine="675"/>
        <w:jc w:val="both"/>
        <w:rPr>
          <w:b/>
          <w:bCs/>
          <w:kern w:val="32"/>
        </w:rPr>
      </w:pPr>
      <w:r w:rsidRPr="00AC5CBD">
        <w:rPr>
          <w:b/>
          <w:bCs/>
          <w:kern w:val="32"/>
        </w:rPr>
        <w:t>Тема 2. Применение основных подходов и методов оценки стоимости предприятия (бизнеса) в управлении стоимостью</w:t>
      </w:r>
    </w:p>
    <w:p w:rsidR="00CC0687" w:rsidRPr="00AC5CBD" w:rsidRDefault="00CC0687" w:rsidP="0096244E">
      <w:pPr>
        <w:spacing w:after="0" w:line="360" w:lineRule="auto"/>
        <w:ind w:firstLine="675"/>
        <w:jc w:val="both"/>
        <w:rPr>
          <w:bCs/>
          <w:kern w:val="32"/>
        </w:rPr>
      </w:pPr>
      <w:r w:rsidRPr="00AC5CBD">
        <w:rPr>
          <w:bCs/>
          <w:kern w:val="32"/>
        </w:rPr>
        <w:t>Стратегическое управление компанией на основе стоимостного подхода. Понятие бизнес- и конкурентной стратегии. История появления и развитие кон</w:t>
      </w:r>
      <w:r w:rsidRPr="00AC5CBD">
        <w:rPr>
          <w:bCs/>
          <w:kern w:val="32"/>
        </w:rPr>
        <w:lastRenderedPageBreak/>
        <w:t>цепции управления стоимостью компании (VBM, Value Based Management). Понятие стейкхолдеров (заинтересованных лиц). Современные теории управления стоимостью: основные подходы и их практическое применение.</w:t>
      </w:r>
    </w:p>
    <w:p w:rsidR="00CC0687" w:rsidRPr="00AC5CBD" w:rsidRDefault="00CC0687" w:rsidP="0096244E">
      <w:pPr>
        <w:spacing w:after="0" w:line="360" w:lineRule="auto"/>
        <w:ind w:firstLine="675"/>
        <w:jc w:val="both"/>
        <w:rPr>
          <w:bCs/>
          <w:kern w:val="32"/>
        </w:rPr>
      </w:pPr>
      <w:r w:rsidRPr="00AC5CBD">
        <w:rPr>
          <w:bCs/>
          <w:kern w:val="32"/>
        </w:rPr>
        <w:t>Факторы, влияющие на стоимость компании: анализ внешних и внутренних факторов. Методы анализа. PEST-анализ, анализ отрасли, анализ пяти сил Портера, SWOT-анализ.</w:t>
      </w:r>
    </w:p>
    <w:p w:rsidR="00CC0687" w:rsidRPr="00AC5CBD" w:rsidRDefault="00CC0687" w:rsidP="0096244E">
      <w:pPr>
        <w:spacing w:after="0" w:line="360" w:lineRule="auto"/>
        <w:ind w:firstLine="675"/>
        <w:jc w:val="both"/>
        <w:rPr>
          <w:bCs/>
          <w:kern w:val="32"/>
        </w:rPr>
      </w:pPr>
      <w:r w:rsidRPr="00AC5CBD">
        <w:rPr>
          <w:bCs/>
          <w:kern w:val="32"/>
        </w:rPr>
        <w:t xml:space="preserve">Принципы управления стоимостью. Дерево факторов стоимости. </w:t>
      </w:r>
    </w:p>
    <w:p w:rsidR="00CC0687" w:rsidRPr="00AC5CBD" w:rsidRDefault="00CC0687" w:rsidP="0096244E">
      <w:pPr>
        <w:spacing w:after="0" w:line="360" w:lineRule="auto"/>
        <w:ind w:firstLine="675"/>
        <w:jc w:val="both"/>
        <w:rPr>
          <w:bCs/>
          <w:kern w:val="32"/>
        </w:rPr>
      </w:pPr>
      <w:r w:rsidRPr="00AC5CBD">
        <w:rPr>
          <w:bCs/>
          <w:kern w:val="32"/>
        </w:rPr>
        <w:t>Рыночная стоимость компании как сумма стоимости дисконтированных будущих денежных потоков и стоимости портфеля опционов компании. Применение доходного подхода: метод дисконтирования денежных потоков (ДДП). Методы прогнозирования переменных денежного потока.</w:t>
      </w:r>
    </w:p>
    <w:p w:rsidR="00CC0687" w:rsidRPr="00AC5CBD" w:rsidRDefault="00CC0687" w:rsidP="0096244E">
      <w:pPr>
        <w:spacing w:after="0" w:line="360" w:lineRule="auto"/>
        <w:ind w:firstLine="675"/>
        <w:jc w:val="both"/>
        <w:rPr>
          <w:bCs/>
          <w:kern w:val="32"/>
        </w:rPr>
      </w:pPr>
      <w:r w:rsidRPr="00AC5CBD">
        <w:rPr>
          <w:bCs/>
          <w:kern w:val="32"/>
        </w:rPr>
        <w:t xml:space="preserve">Модель средневзвешенной стоимости капитала (WACC). Метод кумулятивного построения. Модель оценки капитальных активов (САРМ). Особенности определения ставки дисконтирования на растущих рынках капитала. </w:t>
      </w:r>
    </w:p>
    <w:p w:rsidR="00CC0687" w:rsidRPr="00AC5CBD" w:rsidRDefault="00CC0687" w:rsidP="0096244E">
      <w:pPr>
        <w:spacing w:after="0" w:line="360" w:lineRule="auto"/>
        <w:ind w:firstLine="675"/>
        <w:jc w:val="both"/>
        <w:rPr>
          <w:bCs/>
          <w:kern w:val="32"/>
        </w:rPr>
      </w:pPr>
      <w:r w:rsidRPr="00AC5CBD">
        <w:rPr>
          <w:bCs/>
          <w:kern w:val="32"/>
        </w:rPr>
        <w:t>Применение сравнительного подхода: как управлять стоимостью компании по мультипликаторам. Требования к базам мультипликаторов.</w:t>
      </w:r>
    </w:p>
    <w:p w:rsidR="00F212F9" w:rsidRPr="00AC5CBD" w:rsidRDefault="00CC0687" w:rsidP="0096244E">
      <w:pPr>
        <w:spacing w:after="0" w:line="360" w:lineRule="auto"/>
        <w:ind w:firstLine="675"/>
        <w:jc w:val="both"/>
        <w:rPr>
          <w:b/>
          <w:bCs/>
          <w:kern w:val="32"/>
        </w:rPr>
      </w:pPr>
      <w:r w:rsidRPr="00AC5CBD">
        <w:rPr>
          <w:b/>
          <w:bCs/>
          <w:kern w:val="32"/>
        </w:rPr>
        <w:t xml:space="preserve">Тема 3. Развитие методологии управления стоимостью компании </w:t>
      </w:r>
      <w:r w:rsidR="00F212F9" w:rsidRPr="00AC5CBD">
        <w:rPr>
          <w:b/>
          <w:bCs/>
          <w:kern w:val="32"/>
        </w:rPr>
        <w:t xml:space="preserve">в условиях цифровой экономики </w:t>
      </w:r>
    </w:p>
    <w:p w:rsidR="00CC0687" w:rsidRPr="00AC5CBD" w:rsidRDefault="00CC0687" w:rsidP="0096244E">
      <w:pPr>
        <w:spacing w:after="0" w:line="360" w:lineRule="auto"/>
        <w:ind w:firstLine="675"/>
        <w:jc w:val="both"/>
        <w:rPr>
          <w:bCs/>
          <w:kern w:val="32"/>
        </w:rPr>
      </w:pPr>
      <w:r w:rsidRPr="00AC5CBD">
        <w:rPr>
          <w:bCs/>
          <w:kern w:val="32"/>
        </w:rPr>
        <w:t>Оценка стоимости предприятия (бизнеса) на основе экономической прибыли. Необходимые коррекции к данным отчетности для выявления величины экономической прибыли.</w:t>
      </w:r>
    </w:p>
    <w:p w:rsidR="00CC0687" w:rsidRPr="00AC5CBD" w:rsidRDefault="00CC0687" w:rsidP="0096244E">
      <w:pPr>
        <w:spacing w:after="0" w:line="360" w:lineRule="auto"/>
        <w:ind w:firstLine="675"/>
        <w:jc w:val="both"/>
        <w:rPr>
          <w:bCs/>
          <w:kern w:val="32"/>
        </w:rPr>
      </w:pPr>
      <w:r w:rsidRPr="00AC5CBD">
        <w:rPr>
          <w:bCs/>
          <w:kern w:val="32"/>
        </w:rPr>
        <w:t xml:space="preserve">Экономическая добавленная стоимость (EVA) как развитие концепции экономической прибыли. Модели определения EVA. Факторы создания EVA. Использование EVA для оценки и управления стоимостью компании. Преимущества и недостатки EVA. </w:t>
      </w:r>
    </w:p>
    <w:p w:rsidR="00CC0687" w:rsidRPr="00AC5CBD" w:rsidRDefault="00CC0687" w:rsidP="0096244E">
      <w:pPr>
        <w:spacing w:after="0" w:line="360" w:lineRule="auto"/>
        <w:ind w:firstLine="675"/>
        <w:jc w:val="both"/>
        <w:rPr>
          <w:bCs/>
          <w:kern w:val="32"/>
        </w:rPr>
      </w:pPr>
      <w:r w:rsidRPr="00AC5CBD">
        <w:rPr>
          <w:bCs/>
          <w:kern w:val="32"/>
        </w:rPr>
        <w:t>Оценка стоимости предприятия (бизнеса) на основе метода реальных опционов. Критерии выбора и специфика применения российскими компаниями.</w:t>
      </w:r>
    </w:p>
    <w:p w:rsidR="00CC0687" w:rsidRPr="00AC5CBD" w:rsidRDefault="00CC0687" w:rsidP="0096244E">
      <w:pPr>
        <w:spacing w:after="0" w:line="360" w:lineRule="auto"/>
        <w:ind w:firstLine="675"/>
        <w:jc w:val="both"/>
        <w:rPr>
          <w:bCs/>
          <w:kern w:val="32"/>
        </w:rPr>
      </w:pPr>
      <w:r w:rsidRPr="00AC5CBD">
        <w:rPr>
          <w:bCs/>
          <w:kern w:val="32"/>
        </w:rPr>
        <w:t xml:space="preserve">Понятие реального опциона. Этапы развития концепции реальных опционов. Определение цены опциона. Биноминальная модель. Модель Блэка-Шоулза </w:t>
      </w:r>
      <w:r w:rsidRPr="00AC5CBD">
        <w:rPr>
          <w:bCs/>
          <w:kern w:val="32"/>
        </w:rPr>
        <w:lastRenderedPageBreak/>
        <w:t xml:space="preserve">(Black-Scholes). Метод Монте-Карло. Модель </w:t>
      </w:r>
      <w:r w:rsidRPr="00AC5CBD">
        <w:rPr>
          <w:bCs/>
          <w:kern w:val="32"/>
          <w:lang w:val="en-US"/>
        </w:rPr>
        <w:t>PWERM</w:t>
      </w:r>
      <w:r w:rsidRPr="00AC5CBD">
        <w:rPr>
          <w:bCs/>
          <w:kern w:val="32"/>
        </w:rPr>
        <w:t xml:space="preserve"> и реальные опционы. Другие модели.</w:t>
      </w:r>
    </w:p>
    <w:p w:rsidR="00CC0687" w:rsidRPr="00AC5CBD" w:rsidRDefault="00CC0687" w:rsidP="0096244E">
      <w:pPr>
        <w:spacing w:after="0" w:line="360" w:lineRule="auto"/>
        <w:ind w:firstLine="675"/>
        <w:jc w:val="both"/>
        <w:rPr>
          <w:bCs/>
          <w:kern w:val="32"/>
        </w:rPr>
      </w:pPr>
      <w:r w:rsidRPr="00AC5CBD">
        <w:rPr>
          <w:bCs/>
          <w:kern w:val="32"/>
        </w:rPr>
        <w:t>Поведенческие финансы в управлении стоимостью компании.</w:t>
      </w:r>
    </w:p>
    <w:p w:rsidR="00CC0687" w:rsidRPr="00AC5CBD" w:rsidRDefault="00CC0687" w:rsidP="0096244E">
      <w:pPr>
        <w:spacing w:after="0" w:line="360" w:lineRule="auto"/>
        <w:ind w:firstLine="675"/>
        <w:jc w:val="both"/>
        <w:rPr>
          <w:bCs/>
          <w:kern w:val="32"/>
        </w:rPr>
      </w:pPr>
      <w:r w:rsidRPr="00AC5CBD">
        <w:rPr>
          <w:bCs/>
          <w:kern w:val="32"/>
        </w:rPr>
        <w:t>Финансовые технологии в управлении стоимостью. Особенности оценки стоимости российских и зарубежных финтех – компаний и проектов.</w:t>
      </w:r>
    </w:p>
    <w:p w:rsidR="00CC0687" w:rsidRPr="00AC5CBD" w:rsidRDefault="00CC0687" w:rsidP="0096244E">
      <w:pPr>
        <w:spacing w:after="0" w:line="360" w:lineRule="auto"/>
        <w:ind w:firstLine="675"/>
        <w:jc w:val="both"/>
        <w:rPr>
          <w:bCs/>
          <w:kern w:val="32"/>
        </w:rPr>
      </w:pPr>
      <w:r w:rsidRPr="00AC5CBD">
        <w:rPr>
          <w:bCs/>
          <w:kern w:val="32"/>
        </w:rPr>
        <w:t>Понятие онтологии и ее роль в оценочной деятельности. Категории, которые исследуются – стоимость, устойчивость, динамика. Разница между распознаванием и прогнозированием. Проблемы качества данных и когнитивных искажений. Кризис экспертных профессий, как результат информационной революции.</w:t>
      </w:r>
    </w:p>
    <w:p w:rsidR="00CC0687" w:rsidRPr="00AC5CBD" w:rsidRDefault="00CC0687" w:rsidP="0096244E">
      <w:pPr>
        <w:spacing w:after="0" w:line="360" w:lineRule="auto"/>
        <w:ind w:firstLine="675"/>
        <w:jc w:val="both"/>
        <w:rPr>
          <w:bCs/>
          <w:kern w:val="32"/>
        </w:rPr>
      </w:pPr>
      <w:r w:rsidRPr="00AC5CBD">
        <w:rPr>
          <w:bCs/>
          <w:kern w:val="32"/>
        </w:rPr>
        <w:t xml:space="preserve">Большие данные, </w:t>
      </w:r>
      <w:r w:rsidRPr="00AC5CBD">
        <w:rPr>
          <w:bCs/>
          <w:kern w:val="32"/>
          <w:lang w:val="en-US"/>
        </w:rPr>
        <w:t>data</w:t>
      </w:r>
      <w:r w:rsidRPr="00AC5CBD">
        <w:rPr>
          <w:bCs/>
          <w:kern w:val="32"/>
        </w:rPr>
        <w:t xml:space="preserve"> </w:t>
      </w:r>
      <w:r w:rsidRPr="00AC5CBD">
        <w:rPr>
          <w:bCs/>
          <w:kern w:val="32"/>
          <w:lang w:val="en-US"/>
        </w:rPr>
        <w:t>mining</w:t>
      </w:r>
      <w:r w:rsidRPr="00AC5CBD">
        <w:rPr>
          <w:bCs/>
          <w:kern w:val="32"/>
        </w:rPr>
        <w:t xml:space="preserve">, </w:t>
      </w:r>
      <w:r w:rsidRPr="00AC5CBD">
        <w:rPr>
          <w:bCs/>
          <w:kern w:val="32"/>
          <w:lang w:val="en-US"/>
        </w:rPr>
        <w:t>data</w:t>
      </w:r>
      <w:r w:rsidRPr="00AC5CBD">
        <w:rPr>
          <w:bCs/>
          <w:kern w:val="32"/>
        </w:rPr>
        <w:t xml:space="preserve"> </w:t>
      </w:r>
      <w:r w:rsidRPr="00AC5CBD">
        <w:rPr>
          <w:bCs/>
          <w:kern w:val="32"/>
          <w:lang w:val="en-US"/>
        </w:rPr>
        <w:t>science</w:t>
      </w:r>
      <w:r w:rsidRPr="00AC5CBD">
        <w:rPr>
          <w:bCs/>
          <w:kern w:val="32"/>
        </w:rPr>
        <w:t>. Почему обработка генеральной совокупности эффективнее выборочного наблюдения. Понятие выборки сегодня. Обзор источников данных. Инфраструктура больших данных. Этические и правовые аспекты использования больших данных.</w:t>
      </w:r>
    </w:p>
    <w:p w:rsidR="00CC0687" w:rsidRPr="00AC5CBD" w:rsidRDefault="00CC0687" w:rsidP="0096244E">
      <w:pPr>
        <w:spacing w:after="0" w:line="360" w:lineRule="auto"/>
        <w:ind w:firstLine="675"/>
        <w:jc w:val="both"/>
        <w:rPr>
          <w:bCs/>
          <w:kern w:val="32"/>
        </w:rPr>
      </w:pPr>
      <w:r w:rsidRPr="00AC5CBD">
        <w:rPr>
          <w:bCs/>
          <w:kern w:val="32"/>
        </w:rPr>
        <w:t>Основные типы данных – открытые/закрытые. Государственные/частные/корпоративные. Платные/бесплатные. Числовые/семантические.</w:t>
      </w:r>
    </w:p>
    <w:p w:rsidR="00CC0687" w:rsidRPr="00AC5CBD" w:rsidRDefault="00CC0687" w:rsidP="0096244E">
      <w:pPr>
        <w:spacing w:after="0" w:line="360" w:lineRule="auto"/>
        <w:ind w:firstLine="675"/>
        <w:jc w:val="both"/>
        <w:rPr>
          <w:bCs/>
          <w:kern w:val="32"/>
        </w:rPr>
      </w:pPr>
      <w:r w:rsidRPr="00AC5CBD">
        <w:rPr>
          <w:bCs/>
          <w:kern w:val="32"/>
        </w:rPr>
        <w:t>Инструменты хранения и инструменты доступ</w:t>
      </w:r>
      <w:r w:rsidR="00CD5EA7" w:rsidRPr="00AC5CBD">
        <w:rPr>
          <w:bCs/>
          <w:kern w:val="32"/>
        </w:rPr>
        <w:t>а к данным. Облачные технологии</w:t>
      </w:r>
      <w:r w:rsidRPr="00AC5CBD">
        <w:rPr>
          <w:bCs/>
          <w:kern w:val="32"/>
        </w:rPr>
        <w:t>. Обзор основных провайдеров решений. От государства до стартапов. Технология блокчейн.</w:t>
      </w:r>
    </w:p>
    <w:p w:rsidR="00CC0687" w:rsidRPr="00AC5CBD" w:rsidRDefault="00CC0687" w:rsidP="0096244E">
      <w:pPr>
        <w:spacing w:after="0" w:line="360" w:lineRule="auto"/>
        <w:ind w:firstLine="675"/>
        <w:jc w:val="both"/>
        <w:rPr>
          <w:bCs/>
          <w:kern w:val="32"/>
        </w:rPr>
      </w:pPr>
      <w:r w:rsidRPr="00AC5CBD">
        <w:rPr>
          <w:bCs/>
          <w:kern w:val="32"/>
        </w:rPr>
        <w:t>Основные типы и источники данных. Данные о котировках для технического и фундаментального анализа ценных бумаг. Данные о персонале. Данные о недвижимости. Тендеры и закупки, ЭТП. Правовая информация. Данные об интернет-торговле. Основные провайдеры, агрегаторы, эффективные и неэффективные решения. Плюсы и минусы хабов открытых данных. Подходы к стоимости различных решений.</w:t>
      </w:r>
    </w:p>
    <w:p w:rsidR="00CC0687" w:rsidRPr="00AC5CBD" w:rsidRDefault="00CC0687" w:rsidP="0096244E">
      <w:pPr>
        <w:spacing w:after="0" w:line="360" w:lineRule="auto"/>
        <w:ind w:firstLine="675"/>
        <w:jc w:val="both"/>
        <w:rPr>
          <w:bCs/>
          <w:kern w:val="32"/>
        </w:rPr>
      </w:pPr>
      <w:r w:rsidRPr="00AC5CBD">
        <w:rPr>
          <w:bCs/>
          <w:kern w:val="32"/>
        </w:rPr>
        <w:t xml:space="preserve">Зависимости. Корреляция и причинность. Понятие метрики. Особенности нахождение линейных и нелинейных зависимостей. </w:t>
      </w:r>
    </w:p>
    <w:p w:rsidR="00CC0687" w:rsidRPr="00AC5CBD" w:rsidRDefault="00CC0687" w:rsidP="0096244E">
      <w:pPr>
        <w:spacing w:after="0" w:line="360" w:lineRule="auto"/>
        <w:ind w:firstLine="675"/>
        <w:jc w:val="both"/>
        <w:rPr>
          <w:bCs/>
          <w:kern w:val="32"/>
        </w:rPr>
      </w:pPr>
      <w:r w:rsidRPr="00AC5CBD">
        <w:rPr>
          <w:bCs/>
          <w:kern w:val="32"/>
        </w:rPr>
        <w:t>Методы обработки данных. Моделирование. Распознавание, прогнозирование, обработка онлайн-данных. От регрессии к нейросетям. Понятие процесс-</w:t>
      </w:r>
      <w:r w:rsidRPr="00AC5CBD">
        <w:rPr>
          <w:bCs/>
          <w:kern w:val="32"/>
        </w:rPr>
        <w:lastRenderedPageBreak/>
        <w:t xml:space="preserve">майнинга. Кластеризация, дендрограммы. Нечеткая логика. Вероятностные процессы. Проблемы вероятности и достоверности. </w:t>
      </w:r>
    </w:p>
    <w:p w:rsidR="00CC0687" w:rsidRPr="00AC5CBD" w:rsidRDefault="00CD5EA7" w:rsidP="0096244E">
      <w:pPr>
        <w:spacing w:after="0" w:line="360" w:lineRule="auto"/>
        <w:ind w:firstLine="675"/>
        <w:jc w:val="both"/>
        <w:rPr>
          <w:bCs/>
          <w:kern w:val="32"/>
        </w:rPr>
      </w:pPr>
      <w:r w:rsidRPr="00AC5CBD">
        <w:rPr>
          <w:bCs/>
          <w:kern w:val="32"/>
        </w:rPr>
        <w:t>С</w:t>
      </w:r>
      <w:r w:rsidR="00CC0687" w:rsidRPr="00AC5CBD">
        <w:rPr>
          <w:bCs/>
          <w:kern w:val="32"/>
        </w:rPr>
        <w:t>овременные институты</w:t>
      </w:r>
      <w:r w:rsidRPr="00AC5CBD">
        <w:rPr>
          <w:bCs/>
          <w:kern w:val="32"/>
        </w:rPr>
        <w:t xml:space="preserve"> цифровой экономики </w:t>
      </w:r>
      <w:r w:rsidR="00CC0687" w:rsidRPr="00AC5CBD">
        <w:rPr>
          <w:bCs/>
          <w:kern w:val="32"/>
        </w:rPr>
        <w:t xml:space="preserve"> – краудсорсинг, стартапы, франчайзинг и т.д.</w:t>
      </w:r>
    </w:p>
    <w:p w:rsidR="00CC0687" w:rsidRPr="00AC5CBD" w:rsidRDefault="00CC0687" w:rsidP="0096244E">
      <w:pPr>
        <w:spacing w:after="0" w:line="360" w:lineRule="auto"/>
        <w:ind w:firstLine="675"/>
        <w:jc w:val="both"/>
        <w:rPr>
          <w:b/>
          <w:bCs/>
          <w:kern w:val="32"/>
        </w:rPr>
      </w:pPr>
      <w:r w:rsidRPr="00AC5CBD">
        <w:rPr>
          <w:b/>
          <w:bCs/>
          <w:kern w:val="32"/>
        </w:rPr>
        <w:t>Тема 4. Современные сферы применения результатов стоимостной оценки и управления стоимостью</w:t>
      </w:r>
      <w:r w:rsidR="00F212F9" w:rsidRPr="00AC5CBD">
        <w:t xml:space="preserve"> </w:t>
      </w:r>
      <w:r w:rsidR="00F212F9" w:rsidRPr="00AC5CBD">
        <w:rPr>
          <w:b/>
          <w:bCs/>
          <w:kern w:val="32"/>
        </w:rPr>
        <w:t>в условиях цифровой экономики</w:t>
      </w:r>
    </w:p>
    <w:p w:rsidR="00CC0687" w:rsidRPr="00AC5CBD" w:rsidRDefault="00CC0687" w:rsidP="0096244E">
      <w:pPr>
        <w:spacing w:after="0" w:line="360" w:lineRule="auto"/>
        <w:ind w:firstLine="675"/>
        <w:jc w:val="both"/>
        <w:rPr>
          <w:bCs/>
          <w:kern w:val="32"/>
        </w:rPr>
      </w:pPr>
      <w:r w:rsidRPr="00AC5CBD">
        <w:rPr>
          <w:bCs/>
          <w:kern w:val="32"/>
        </w:rPr>
        <w:t xml:space="preserve">Особенности управления стоимостью бизнеса в различных отраслях и сферах экономики. </w:t>
      </w:r>
    </w:p>
    <w:p w:rsidR="00CC0687" w:rsidRPr="00AC5CBD" w:rsidRDefault="00CC0687" w:rsidP="0096244E">
      <w:pPr>
        <w:spacing w:after="0" w:line="360" w:lineRule="auto"/>
        <w:ind w:firstLine="675"/>
        <w:jc w:val="both"/>
        <w:rPr>
          <w:bCs/>
          <w:kern w:val="32"/>
        </w:rPr>
      </w:pPr>
      <w:r w:rsidRPr="00AC5CBD">
        <w:rPr>
          <w:bCs/>
          <w:kern w:val="32"/>
        </w:rPr>
        <w:t>Оценка стоимости бизнеса для целей слияний и поглощений. Расчет синергетических эффектов и управление основными факторами.</w:t>
      </w:r>
    </w:p>
    <w:p w:rsidR="00CC0687" w:rsidRPr="00AC5CBD" w:rsidRDefault="00CC0687" w:rsidP="0096244E">
      <w:pPr>
        <w:spacing w:after="0" w:line="360" w:lineRule="auto"/>
        <w:ind w:firstLine="675"/>
        <w:jc w:val="both"/>
        <w:rPr>
          <w:bCs/>
          <w:kern w:val="32"/>
        </w:rPr>
      </w:pPr>
      <w:r w:rsidRPr="00AC5CBD">
        <w:rPr>
          <w:bCs/>
          <w:kern w:val="32"/>
        </w:rPr>
        <w:t>Оценка бизнеса в процессе реструктуризации и антикризисного управления компанией.</w:t>
      </w:r>
    </w:p>
    <w:p w:rsidR="00CC0687" w:rsidRPr="00AC5CBD" w:rsidRDefault="00CC0687" w:rsidP="0096244E">
      <w:pPr>
        <w:spacing w:after="0" w:line="360" w:lineRule="auto"/>
        <w:ind w:firstLine="675"/>
        <w:jc w:val="both"/>
        <w:rPr>
          <w:bCs/>
          <w:kern w:val="32"/>
        </w:rPr>
      </w:pPr>
      <w:r w:rsidRPr="00AC5CBD">
        <w:rPr>
          <w:bCs/>
          <w:kern w:val="32"/>
        </w:rPr>
        <w:t xml:space="preserve">Оценка стоимости бизнеса для определения целесообразности проведения </w:t>
      </w:r>
      <w:r w:rsidRPr="00AC5CBD">
        <w:rPr>
          <w:bCs/>
          <w:kern w:val="32"/>
          <w:lang w:val="en-US"/>
        </w:rPr>
        <w:t>IPO</w:t>
      </w:r>
      <w:r w:rsidRPr="00AC5CBD">
        <w:rPr>
          <w:bCs/>
          <w:kern w:val="32"/>
        </w:rPr>
        <w:t xml:space="preserve"> и </w:t>
      </w:r>
      <w:r w:rsidRPr="00AC5CBD">
        <w:rPr>
          <w:bCs/>
          <w:kern w:val="32"/>
          <w:lang w:val="en-US"/>
        </w:rPr>
        <w:t>SPO</w:t>
      </w:r>
      <w:r w:rsidRPr="00AC5CBD">
        <w:rPr>
          <w:bCs/>
          <w:kern w:val="32"/>
        </w:rPr>
        <w:t>.</w:t>
      </w:r>
      <w:r w:rsidR="00CD5EA7" w:rsidRPr="00AC5CBD">
        <w:t xml:space="preserve"> </w:t>
      </w:r>
      <w:r w:rsidR="00CD5EA7" w:rsidRPr="00AC5CBD">
        <w:rPr>
          <w:bCs/>
          <w:kern w:val="32"/>
        </w:rPr>
        <w:t xml:space="preserve">Оценка стоимости бизнеса для определения целесообразности проведения IСO. </w:t>
      </w:r>
    </w:p>
    <w:p w:rsidR="00CC0687" w:rsidRPr="00AC5CBD" w:rsidRDefault="00CC0687" w:rsidP="0096244E">
      <w:pPr>
        <w:spacing w:after="0" w:line="360" w:lineRule="auto"/>
        <w:ind w:firstLine="675"/>
        <w:jc w:val="both"/>
        <w:rPr>
          <w:bCs/>
          <w:kern w:val="32"/>
        </w:rPr>
      </w:pPr>
      <w:r w:rsidRPr="00AC5CBD">
        <w:rPr>
          <w:bCs/>
          <w:kern w:val="32"/>
        </w:rPr>
        <w:t>Стратегическое управление стоимостью на практике: эмпирические исследования российских и зарубежных авторов.</w:t>
      </w:r>
    </w:p>
    <w:p w:rsidR="00E72A8F" w:rsidRPr="00AC5CBD" w:rsidRDefault="00E72A8F" w:rsidP="0055229C">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10" w:name="_Toc26026417"/>
      <w:r w:rsidRPr="00AC5CBD">
        <w:rPr>
          <w:rFonts w:ascii="Times New Roman" w:hAnsi="Times New Roman"/>
          <w:b/>
          <w:bCs/>
          <w:kern w:val="32"/>
          <w:sz w:val="28"/>
          <w:szCs w:val="28"/>
        </w:rPr>
        <w:t>5.2 Учебно-тематический план</w:t>
      </w:r>
      <w:bookmarkEnd w:id="9"/>
      <w:bookmarkEnd w:id="10"/>
      <w:r w:rsidRPr="00AC5CBD">
        <w:rPr>
          <w:rFonts w:ascii="Times New Roman" w:hAnsi="Times New Roman"/>
          <w:b/>
          <w:bCs/>
          <w:kern w:val="32"/>
          <w:sz w:val="28"/>
          <w:szCs w:val="28"/>
        </w:rPr>
        <w:t xml:space="preserve">     </w:t>
      </w:r>
    </w:p>
    <w:p w:rsidR="007A0EDC" w:rsidRPr="00AC5CBD" w:rsidRDefault="007A0EDC" w:rsidP="007A0EDC">
      <w:r w:rsidRPr="00AC5CBD">
        <w:t xml:space="preserve">Очная форма обучения / </w:t>
      </w:r>
      <w:r w:rsidR="00B36E86" w:rsidRPr="00AC5CBD">
        <w:t>очно-</w:t>
      </w:r>
      <w:r w:rsidRPr="00AC5CBD">
        <w:t>заочная форма обучения</w:t>
      </w:r>
    </w:p>
    <w:tbl>
      <w:tblPr>
        <w:tblW w:w="10496" w:type="dxa"/>
        <w:tblInd w:w="-287" w:type="dxa"/>
        <w:tblLayout w:type="fixed"/>
        <w:tblCellMar>
          <w:left w:w="0" w:type="dxa"/>
          <w:right w:w="0" w:type="dxa"/>
        </w:tblCellMar>
        <w:tblLook w:val="04A0" w:firstRow="1" w:lastRow="0" w:firstColumn="1" w:lastColumn="0" w:noHBand="0" w:noVBand="1"/>
      </w:tblPr>
      <w:tblGrid>
        <w:gridCol w:w="574"/>
        <w:gridCol w:w="2126"/>
        <w:gridCol w:w="850"/>
        <w:gridCol w:w="845"/>
        <w:gridCol w:w="992"/>
        <w:gridCol w:w="1134"/>
        <w:gridCol w:w="1134"/>
        <w:gridCol w:w="1134"/>
        <w:gridCol w:w="1707"/>
      </w:tblGrid>
      <w:tr w:rsidR="00E72A8F" w:rsidRPr="00AC5CBD" w:rsidTr="00E65275">
        <w:trPr>
          <w:trHeight w:val="431"/>
        </w:trPr>
        <w:tc>
          <w:tcPr>
            <w:tcW w:w="574" w:type="dxa"/>
            <w:vMerge w:val="restart"/>
            <w:tcBorders>
              <w:top w:val="single" w:sz="2" w:space="0" w:color="auto"/>
              <w:left w:val="single" w:sz="2" w:space="0" w:color="auto"/>
              <w:bottom w:val="single" w:sz="2" w:space="0" w:color="auto"/>
              <w:right w:val="single" w:sz="2" w:space="0" w:color="auto"/>
            </w:tcBorders>
          </w:tcPr>
          <w:p w:rsidR="00E72A8F" w:rsidRPr="00AC5CBD" w:rsidRDefault="00E72A8F" w:rsidP="003D1BAB">
            <w:pPr>
              <w:spacing w:after="0" w:line="240" w:lineRule="auto"/>
              <w:rPr>
                <w:sz w:val="24"/>
                <w:szCs w:val="24"/>
              </w:rPr>
            </w:pPr>
            <w:r w:rsidRPr="00AC5CBD">
              <w:rPr>
                <w:sz w:val="24"/>
                <w:szCs w:val="24"/>
              </w:rPr>
              <w:t xml:space="preserve"> п/п</w:t>
            </w:r>
          </w:p>
          <w:p w:rsidR="00E72A8F" w:rsidRPr="00AC5CBD" w:rsidRDefault="00E72A8F" w:rsidP="003D1BAB">
            <w:pPr>
              <w:spacing w:after="0" w:line="240" w:lineRule="auto"/>
              <w:rPr>
                <w:sz w:val="24"/>
                <w:szCs w:val="24"/>
              </w:rPr>
            </w:pPr>
          </w:p>
        </w:tc>
        <w:tc>
          <w:tcPr>
            <w:tcW w:w="2126" w:type="dxa"/>
            <w:vMerge w:val="restart"/>
            <w:tcBorders>
              <w:top w:val="single" w:sz="2" w:space="0" w:color="auto"/>
              <w:left w:val="single" w:sz="2" w:space="0" w:color="auto"/>
              <w:bottom w:val="single" w:sz="2" w:space="0" w:color="auto"/>
              <w:right w:val="single" w:sz="2" w:space="0" w:color="auto"/>
            </w:tcBorders>
          </w:tcPr>
          <w:p w:rsidR="00E72A8F" w:rsidRPr="00AC5CBD" w:rsidRDefault="00E72A8F" w:rsidP="003D1BAB">
            <w:pPr>
              <w:spacing w:after="0" w:line="240" w:lineRule="auto"/>
              <w:rPr>
                <w:sz w:val="24"/>
                <w:szCs w:val="24"/>
              </w:rPr>
            </w:pPr>
          </w:p>
          <w:p w:rsidR="00E72A8F" w:rsidRPr="00AC5CBD" w:rsidRDefault="00E72A8F" w:rsidP="003D1BAB">
            <w:pPr>
              <w:spacing w:after="0" w:line="240" w:lineRule="auto"/>
              <w:rPr>
                <w:sz w:val="24"/>
                <w:szCs w:val="24"/>
              </w:rPr>
            </w:pPr>
            <w:r w:rsidRPr="00AC5CBD">
              <w:rPr>
                <w:sz w:val="24"/>
                <w:szCs w:val="24"/>
              </w:rPr>
              <w:t>Наименование тем</w:t>
            </w:r>
            <w:r w:rsidR="0055229C" w:rsidRPr="00AC5CBD">
              <w:rPr>
                <w:sz w:val="24"/>
                <w:szCs w:val="24"/>
              </w:rPr>
              <w:t xml:space="preserve"> (разделов) дисциплины</w:t>
            </w:r>
          </w:p>
          <w:p w:rsidR="00E72A8F" w:rsidRPr="00AC5CBD" w:rsidRDefault="00E72A8F" w:rsidP="003D1BAB">
            <w:pPr>
              <w:spacing w:after="0" w:line="240" w:lineRule="auto"/>
              <w:rPr>
                <w:sz w:val="24"/>
                <w:szCs w:val="24"/>
              </w:rPr>
            </w:pPr>
          </w:p>
        </w:tc>
        <w:tc>
          <w:tcPr>
            <w:tcW w:w="6089" w:type="dxa"/>
            <w:gridSpan w:val="6"/>
            <w:tcBorders>
              <w:top w:val="single" w:sz="2" w:space="0" w:color="auto"/>
              <w:left w:val="single" w:sz="2" w:space="0" w:color="auto"/>
              <w:bottom w:val="single" w:sz="2" w:space="0" w:color="auto"/>
              <w:right w:val="single" w:sz="2" w:space="0" w:color="auto"/>
            </w:tcBorders>
          </w:tcPr>
          <w:p w:rsidR="00E72A8F" w:rsidRPr="00AC5CBD" w:rsidRDefault="00E72A8F" w:rsidP="00DA1A97">
            <w:pPr>
              <w:spacing w:after="0" w:line="240" w:lineRule="auto"/>
              <w:jc w:val="center"/>
              <w:rPr>
                <w:sz w:val="24"/>
                <w:szCs w:val="24"/>
              </w:rPr>
            </w:pPr>
            <w:r w:rsidRPr="00AC5CBD">
              <w:rPr>
                <w:sz w:val="24"/>
                <w:szCs w:val="24"/>
              </w:rPr>
              <w:t>Трудоемкость в часах</w:t>
            </w:r>
          </w:p>
        </w:tc>
        <w:tc>
          <w:tcPr>
            <w:tcW w:w="1707" w:type="dxa"/>
            <w:vMerge w:val="restart"/>
            <w:tcBorders>
              <w:top w:val="single" w:sz="2" w:space="0" w:color="auto"/>
              <w:left w:val="single" w:sz="2" w:space="0" w:color="auto"/>
              <w:bottom w:val="single" w:sz="2" w:space="0" w:color="auto"/>
              <w:right w:val="single" w:sz="2" w:space="0" w:color="auto"/>
            </w:tcBorders>
          </w:tcPr>
          <w:p w:rsidR="00E72A8F" w:rsidRPr="00AC5CBD" w:rsidRDefault="00E72A8F" w:rsidP="003D1BAB">
            <w:pPr>
              <w:spacing w:after="0" w:line="240" w:lineRule="auto"/>
              <w:rPr>
                <w:sz w:val="24"/>
                <w:szCs w:val="24"/>
              </w:rPr>
            </w:pPr>
          </w:p>
          <w:p w:rsidR="00E72A8F" w:rsidRPr="00AC5CBD" w:rsidRDefault="00E72A8F" w:rsidP="003D1BAB">
            <w:pPr>
              <w:spacing w:after="0" w:line="240" w:lineRule="auto"/>
              <w:rPr>
                <w:sz w:val="24"/>
                <w:szCs w:val="24"/>
              </w:rPr>
            </w:pPr>
            <w:r w:rsidRPr="00AC5CBD">
              <w:rPr>
                <w:sz w:val="24"/>
                <w:szCs w:val="24"/>
              </w:rPr>
              <w:t>Фо</w:t>
            </w:r>
            <w:r w:rsidR="00E65275" w:rsidRPr="00AC5CBD">
              <w:rPr>
                <w:sz w:val="24"/>
                <w:szCs w:val="24"/>
              </w:rPr>
              <w:t>рмы текущего контроля успеваемо</w:t>
            </w:r>
            <w:r w:rsidRPr="00AC5CBD">
              <w:rPr>
                <w:sz w:val="24"/>
                <w:szCs w:val="24"/>
              </w:rPr>
              <w:t>сти</w:t>
            </w:r>
          </w:p>
        </w:tc>
      </w:tr>
      <w:tr w:rsidR="00E72A8F" w:rsidRPr="00AC5CBD" w:rsidTr="00E65275">
        <w:trPr>
          <w:trHeight w:val="424"/>
        </w:trPr>
        <w:tc>
          <w:tcPr>
            <w:tcW w:w="574" w:type="dxa"/>
            <w:vMerge/>
            <w:tcBorders>
              <w:top w:val="single" w:sz="2" w:space="0" w:color="auto"/>
              <w:left w:val="single" w:sz="2" w:space="0" w:color="auto"/>
              <w:bottom w:val="single" w:sz="2" w:space="0" w:color="auto"/>
              <w:right w:val="single" w:sz="2" w:space="0" w:color="auto"/>
            </w:tcBorders>
            <w:vAlign w:val="center"/>
            <w:hideMark/>
          </w:tcPr>
          <w:p w:rsidR="00E72A8F" w:rsidRPr="00AC5CBD" w:rsidRDefault="00E72A8F" w:rsidP="003D1BAB">
            <w:pPr>
              <w:spacing w:after="0" w:line="240" w:lineRule="auto"/>
              <w:rPr>
                <w:sz w:val="24"/>
                <w:szCs w:val="24"/>
              </w:rPr>
            </w:pPr>
          </w:p>
        </w:tc>
        <w:tc>
          <w:tcPr>
            <w:tcW w:w="2126" w:type="dxa"/>
            <w:vMerge/>
            <w:tcBorders>
              <w:top w:val="single" w:sz="2" w:space="0" w:color="auto"/>
              <w:left w:val="single" w:sz="2" w:space="0" w:color="auto"/>
              <w:bottom w:val="single" w:sz="2" w:space="0" w:color="auto"/>
              <w:right w:val="single" w:sz="2" w:space="0" w:color="auto"/>
            </w:tcBorders>
            <w:vAlign w:val="center"/>
            <w:hideMark/>
          </w:tcPr>
          <w:p w:rsidR="00E72A8F" w:rsidRPr="00AC5CBD" w:rsidRDefault="00E72A8F" w:rsidP="003D1BAB">
            <w:pPr>
              <w:spacing w:after="0" w:line="240" w:lineRule="auto"/>
              <w:rPr>
                <w:sz w:val="24"/>
                <w:szCs w:val="24"/>
              </w:rPr>
            </w:pPr>
          </w:p>
        </w:tc>
        <w:tc>
          <w:tcPr>
            <w:tcW w:w="850" w:type="dxa"/>
            <w:vMerge w:val="restart"/>
            <w:tcBorders>
              <w:top w:val="single" w:sz="2" w:space="0" w:color="auto"/>
              <w:left w:val="single" w:sz="2" w:space="0" w:color="auto"/>
              <w:bottom w:val="single" w:sz="2" w:space="0" w:color="auto"/>
              <w:right w:val="single" w:sz="2" w:space="0" w:color="auto"/>
            </w:tcBorders>
          </w:tcPr>
          <w:p w:rsidR="00E72A8F" w:rsidRPr="00AC5CBD" w:rsidRDefault="00E72A8F" w:rsidP="003D1BAB">
            <w:pPr>
              <w:spacing w:after="0" w:line="240" w:lineRule="auto"/>
              <w:rPr>
                <w:sz w:val="24"/>
                <w:szCs w:val="24"/>
              </w:rPr>
            </w:pPr>
          </w:p>
          <w:p w:rsidR="00E72A8F" w:rsidRPr="00AC5CBD" w:rsidRDefault="00E72A8F" w:rsidP="003D1BAB">
            <w:pPr>
              <w:spacing w:after="0" w:line="240" w:lineRule="auto"/>
              <w:rPr>
                <w:sz w:val="24"/>
                <w:szCs w:val="24"/>
              </w:rPr>
            </w:pPr>
            <w:r w:rsidRPr="00AC5CBD">
              <w:rPr>
                <w:sz w:val="24"/>
                <w:szCs w:val="24"/>
              </w:rPr>
              <w:t>Всего</w:t>
            </w:r>
          </w:p>
          <w:p w:rsidR="00E72A8F" w:rsidRPr="00AC5CBD" w:rsidRDefault="00E72A8F" w:rsidP="003D1BAB">
            <w:pPr>
              <w:spacing w:after="0" w:line="240" w:lineRule="auto"/>
              <w:rPr>
                <w:sz w:val="24"/>
                <w:szCs w:val="24"/>
              </w:rPr>
            </w:pPr>
          </w:p>
        </w:tc>
        <w:tc>
          <w:tcPr>
            <w:tcW w:w="4105" w:type="dxa"/>
            <w:gridSpan w:val="4"/>
            <w:tcBorders>
              <w:top w:val="single" w:sz="2" w:space="0" w:color="auto"/>
              <w:left w:val="single" w:sz="2" w:space="0" w:color="auto"/>
              <w:bottom w:val="single" w:sz="2" w:space="0" w:color="auto"/>
              <w:right w:val="single" w:sz="2" w:space="0" w:color="auto"/>
            </w:tcBorders>
            <w:hideMark/>
          </w:tcPr>
          <w:p w:rsidR="00E72A8F" w:rsidRPr="00AC5CBD" w:rsidRDefault="00E72A8F" w:rsidP="00B36E86">
            <w:pPr>
              <w:spacing w:after="0" w:line="240" w:lineRule="auto"/>
              <w:jc w:val="center"/>
              <w:rPr>
                <w:sz w:val="24"/>
                <w:szCs w:val="24"/>
              </w:rPr>
            </w:pPr>
            <w:r w:rsidRPr="00AC5CBD">
              <w:rPr>
                <w:sz w:val="24"/>
                <w:szCs w:val="24"/>
              </w:rPr>
              <w:t>Аудиторная работа</w:t>
            </w:r>
          </w:p>
        </w:tc>
        <w:tc>
          <w:tcPr>
            <w:tcW w:w="1134" w:type="dxa"/>
            <w:vMerge w:val="restart"/>
            <w:tcBorders>
              <w:top w:val="single" w:sz="2" w:space="0" w:color="auto"/>
              <w:left w:val="single" w:sz="2" w:space="0" w:color="auto"/>
              <w:bottom w:val="single" w:sz="2" w:space="0" w:color="auto"/>
              <w:right w:val="single" w:sz="2" w:space="0" w:color="auto"/>
            </w:tcBorders>
          </w:tcPr>
          <w:p w:rsidR="00E72A8F" w:rsidRPr="00AC5CBD" w:rsidRDefault="00E65275" w:rsidP="003D1BAB">
            <w:pPr>
              <w:spacing w:after="0" w:line="240" w:lineRule="auto"/>
              <w:rPr>
                <w:sz w:val="24"/>
                <w:szCs w:val="24"/>
              </w:rPr>
            </w:pPr>
            <w:r w:rsidRPr="00AC5CBD">
              <w:rPr>
                <w:sz w:val="24"/>
                <w:szCs w:val="24"/>
              </w:rPr>
              <w:t>Самостоятельная</w:t>
            </w:r>
            <w:r w:rsidR="00E72A8F" w:rsidRPr="00AC5CBD">
              <w:rPr>
                <w:sz w:val="24"/>
                <w:szCs w:val="24"/>
              </w:rPr>
              <w:t xml:space="preserve"> работа</w:t>
            </w:r>
          </w:p>
          <w:p w:rsidR="00E72A8F" w:rsidRPr="00AC5CBD" w:rsidRDefault="00E72A8F" w:rsidP="003D1BAB">
            <w:pPr>
              <w:spacing w:after="0" w:line="240" w:lineRule="auto"/>
              <w:rPr>
                <w:sz w:val="24"/>
                <w:szCs w:val="24"/>
              </w:rPr>
            </w:pPr>
          </w:p>
        </w:tc>
        <w:tc>
          <w:tcPr>
            <w:tcW w:w="1707" w:type="dxa"/>
            <w:vMerge/>
            <w:tcBorders>
              <w:top w:val="single" w:sz="2" w:space="0" w:color="auto"/>
              <w:left w:val="single" w:sz="2" w:space="0" w:color="auto"/>
              <w:bottom w:val="single" w:sz="2" w:space="0" w:color="auto"/>
              <w:right w:val="single" w:sz="2" w:space="0" w:color="auto"/>
            </w:tcBorders>
            <w:vAlign w:val="center"/>
            <w:hideMark/>
          </w:tcPr>
          <w:p w:rsidR="00E72A8F" w:rsidRPr="00AC5CBD" w:rsidRDefault="00E72A8F" w:rsidP="003D1BAB">
            <w:pPr>
              <w:spacing w:after="0" w:line="240" w:lineRule="auto"/>
              <w:rPr>
                <w:sz w:val="24"/>
                <w:szCs w:val="24"/>
              </w:rPr>
            </w:pPr>
          </w:p>
        </w:tc>
      </w:tr>
      <w:tr w:rsidR="00E72A8F" w:rsidRPr="00AC5CBD" w:rsidTr="00E65275">
        <w:trPr>
          <w:trHeight w:hRule="exact" w:val="1099"/>
        </w:trPr>
        <w:tc>
          <w:tcPr>
            <w:tcW w:w="574" w:type="dxa"/>
            <w:vMerge/>
            <w:tcBorders>
              <w:top w:val="single" w:sz="2" w:space="0" w:color="auto"/>
              <w:left w:val="single" w:sz="2" w:space="0" w:color="auto"/>
              <w:bottom w:val="single" w:sz="2" w:space="0" w:color="auto"/>
              <w:right w:val="single" w:sz="2" w:space="0" w:color="auto"/>
            </w:tcBorders>
            <w:vAlign w:val="center"/>
            <w:hideMark/>
          </w:tcPr>
          <w:p w:rsidR="00E72A8F" w:rsidRPr="00AC5CBD" w:rsidRDefault="00E72A8F" w:rsidP="003D1BAB">
            <w:pPr>
              <w:spacing w:after="0" w:line="240" w:lineRule="auto"/>
              <w:rPr>
                <w:sz w:val="24"/>
                <w:szCs w:val="24"/>
              </w:rPr>
            </w:pPr>
          </w:p>
        </w:tc>
        <w:tc>
          <w:tcPr>
            <w:tcW w:w="2126" w:type="dxa"/>
            <w:vMerge/>
            <w:tcBorders>
              <w:top w:val="single" w:sz="2" w:space="0" w:color="auto"/>
              <w:left w:val="single" w:sz="2" w:space="0" w:color="auto"/>
              <w:bottom w:val="single" w:sz="2" w:space="0" w:color="auto"/>
              <w:right w:val="single" w:sz="2" w:space="0" w:color="auto"/>
            </w:tcBorders>
            <w:vAlign w:val="center"/>
            <w:hideMark/>
          </w:tcPr>
          <w:p w:rsidR="00E72A8F" w:rsidRPr="00AC5CBD" w:rsidRDefault="00E72A8F" w:rsidP="003D1BAB">
            <w:pPr>
              <w:spacing w:after="0" w:line="240" w:lineRule="auto"/>
              <w:rPr>
                <w:sz w:val="24"/>
                <w:szCs w:val="24"/>
              </w:rPr>
            </w:pPr>
          </w:p>
        </w:tc>
        <w:tc>
          <w:tcPr>
            <w:tcW w:w="850" w:type="dxa"/>
            <w:vMerge/>
            <w:tcBorders>
              <w:top w:val="single" w:sz="2" w:space="0" w:color="auto"/>
              <w:left w:val="single" w:sz="2" w:space="0" w:color="auto"/>
              <w:bottom w:val="single" w:sz="2" w:space="0" w:color="auto"/>
              <w:right w:val="single" w:sz="2" w:space="0" w:color="auto"/>
            </w:tcBorders>
            <w:vAlign w:val="center"/>
            <w:hideMark/>
          </w:tcPr>
          <w:p w:rsidR="00E72A8F" w:rsidRPr="00AC5CBD" w:rsidRDefault="00E72A8F" w:rsidP="003D1BAB">
            <w:pPr>
              <w:spacing w:after="0" w:line="240" w:lineRule="auto"/>
              <w:rPr>
                <w:sz w:val="24"/>
                <w:szCs w:val="24"/>
              </w:rPr>
            </w:pPr>
          </w:p>
        </w:tc>
        <w:tc>
          <w:tcPr>
            <w:tcW w:w="845" w:type="dxa"/>
            <w:tcBorders>
              <w:top w:val="single" w:sz="2" w:space="0" w:color="auto"/>
              <w:left w:val="single" w:sz="2" w:space="0" w:color="auto"/>
              <w:bottom w:val="single" w:sz="2" w:space="0" w:color="auto"/>
              <w:right w:val="single" w:sz="2" w:space="0" w:color="auto"/>
            </w:tcBorders>
          </w:tcPr>
          <w:p w:rsidR="00E72A8F" w:rsidRPr="00AC5CBD" w:rsidRDefault="00E72A8F" w:rsidP="003D1BAB">
            <w:pPr>
              <w:spacing w:after="0" w:line="240" w:lineRule="auto"/>
              <w:rPr>
                <w:sz w:val="24"/>
                <w:szCs w:val="24"/>
              </w:rPr>
            </w:pPr>
          </w:p>
          <w:p w:rsidR="00E72A8F" w:rsidRPr="00AC5CBD" w:rsidRDefault="00E72A8F" w:rsidP="003D1BAB">
            <w:pPr>
              <w:spacing w:after="0" w:line="240" w:lineRule="auto"/>
              <w:rPr>
                <w:sz w:val="24"/>
                <w:szCs w:val="24"/>
              </w:rPr>
            </w:pPr>
            <w:r w:rsidRPr="00AC5CBD">
              <w:rPr>
                <w:sz w:val="24"/>
                <w:szCs w:val="24"/>
              </w:rPr>
              <w:t>Общая</w:t>
            </w:r>
            <w:r w:rsidR="0055229C" w:rsidRPr="00AC5CBD">
              <w:rPr>
                <w:sz w:val="24"/>
                <w:szCs w:val="24"/>
              </w:rPr>
              <w:t>, в т.ч.:</w:t>
            </w:r>
          </w:p>
          <w:p w:rsidR="00E72A8F" w:rsidRPr="00AC5CBD" w:rsidRDefault="00E72A8F" w:rsidP="003D1BAB">
            <w:pPr>
              <w:spacing w:after="0" w:line="240" w:lineRule="auto"/>
              <w:rPr>
                <w:sz w:val="24"/>
                <w:szCs w:val="24"/>
              </w:rPr>
            </w:pPr>
          </w:p>
        </w:tc>
        <w:tc>
          <w:tcPr>
            <w:tcW w:w="992" w:type="dxa"/>
            <w:tcBorders>
              <w:top w:val="single" w:sz="2" w:space="0" w:color="auto"/>
              <w:left w:val="single" w:sz="2" w:space="0" w:color="auto"/>
              <w:bottom w:val="single" w:sz="2" w:space="0" w:color="auto"/>
              <w:right w:val="single" w:sz="2" w:space="0" w:color="auto"/>
            </w:tcBorders>
          </w:tcPr>
          <w:p w:rsidR="00E72A8F" w:rsidRPr="00AC5CBD" w:rsidRDefault="00E72A8F" w:rsidP="003D1BAB">
            <w:pPr>
              <w:spacing w:after="0" w:line="240" w:lineRule="auto"/>
              <w:rPr>
                <w:sz w:val="24"/>
                <w:szCs w:val="24"/>
              </w:rPr>
            </w:pPr>
          </w:p>
          <w:p w:rsidR="00E72A8F" w:rsidRPr="00AC5CBD" w:rsidRDefault="00E72A8F" w:rsidP="003D1BAB">
            <w:pPr>
              <w:spacing w:after="0" w:line="240" w:lineRule="auto"/>
              <w:rPr>
                <w:sz w:val="24"/>
                <w:szCs w:val="24"/>
              </w:rPr>
            </w:pPr>
            <w:r w:rsidRPr="00AC5CBD">
              <w:rPr>
                <w:sz w:val="24"/>
                <w:szCs w:val="24"/>
              </w:rPr>
              <w:t>Лекции</w:t>
            </w:r>
          </w:p>
          <w:p w:rsidR="00E72A8F" w:rsidRPr="00AC5CBD" w:rsidRDefault="00E72A8F" w:rsidP="003D1BAB">
            <w:pPr>
              <w:spacing w:after="0" w:line="240" w:lineRule="auto"/>
              <w:rPr>
                <w:sz w:val="24"/>
                <w:szCs w:val="24"/>
              </w:rPr>
            </w:pPr>
          </w:p>
        </w:tc>
        <w:tc>
          <w:tcPr>
            <w:tcW w:w="1134" w:type="dxa"/>
            <w:tcBorders>
              <w:top w:val="single" w:sz="2" w:space="0" w:color="auto"/>
              <w:left w:val="single" w:sz="2" w:space="0" w:color="auto"/>
              <w:bottom w:val="single" w:sz="2" w:space="0" w:color="auto"/>
              <w:right w:val="single" w:sz="2" w:space="0" w:color="auto"/>
            </w:tcBorders>
            <w:hideMark/>
          </w:tcPr>
          <w:p w:rsidR="00E72A8F" w:rsidRPr="00AC5CBD" w:rsidRDefault="00E72A8F" w:rsidP="00E65275">
            <w:pPr>
              <w:spacing w:after="0" w:line="240" w:lineRule="auto"/>
              <w:rPr>
                <w:sz w:val="24"/>
                <w:szCs w:val="24"/>
              </w:rPr>
            </w:pPr>
            <w:r w:rsidRPr="00AC5CBD">
              <w:rPr>
                <w:sz w:val="24"/>
                <w:szCs w:val="24"/>
              </w:rPr>
              <w:t>Семинары</w:t>
            </w:r>
            <w:r w:rsidR="0055229C" w:rsidRPr="00AC5CBD">
              <w:rPr>
                <w:sz w:val="24"/>
                <w:szCs w:val="24"/>
              </w:rPr>
              <w:t>,</w:t>
            </w:r>
            <w:r w:rsidRPr="00AC5CBD">
              <w:rPr>
                <w:sz w:val="24"/>
                <w:szCs w:val="24"/>
              </w:rPr>
              <w:t xml:space="preserve"> практические занятия</w:t>
            </w:r>
          </w:p>
        </w:tc>
        <w:tc>
          <w:tcPr>
            <w:tcW w:w="1134" w:type="dxa"/>
            <w:tcBorders>
              <w:top w:val="single" w:sz="2" w:space="0" w:color="auto"/>
              <w:left w:val="single" w:sz="2" w:space="0" w:color="auto"/>
              <w:bottom w:val="single" w:sz="2" w:space="0" w:color="auto"/>
              <w:right w:val="single" w:sz="2" w:space="0" w:color="auto"/>
            </w:tcBorders>
            <w:hideMark/>
          </w:tcPr>
          <w:p w:rsidR="00E72A8F" w:rsidRPr="00AC5CBD" w:rsidRDefault="00E72A8F" w:rsidP="003D1BAB">
            <w:pPr>
              <w:spacing w:after="0" w:line="240" w:lineRule="auto"/>
              <w:rPr>
                <w:sz w:val="24"/>
                <w:szCs w:val="24"/>
              </w:rPr>
            </w:pPr>
            <w:r w:rsidRPr="00AC5CBD">
              <w:rPr>
                <w:sz w:val="24"/>
                <w:szCs w:val="24"/>
              </w:rPr>
              <w:t>Занятия в интерактивных формах</w:t>
            </w:r>
          </w:p>
        </w:tc>
        <w:tc>
          <w:tcPr>
            <w:tcW w:w="1134" w:type="dxa"/>
            <w:vMerge/>
            <w:tcBorders>
              <w:top w:val="single" w:sz="2" w:space="0" w:color="auto"/>
              <w:left w:val="single" w:sz="2" w:space="0" w:color="auto"/>
              <w:bottom w:val="single" w:sz="2" w:space="0" w:color="auto"/>
              <w:right w:val="single" w:sz="2" w:space="0" w:color="auto"/>
            </w:tcBorders>
            <w:vAlign w:val="center"/>
            <w:hideMark/>
          </w:tcPr>
          <w:p w:rsidR="00E72A8F" w:rsidRPr="00AC5CBD" w:rsidRDefault="00E72A8F" w:rsidP="003D1BAB">
            <w:pPr>
              <w:spacing w:after="0" w:line="240" w:lineRule="auto"/>
              <w:rPr>
                <w:sz w:val="24"/>
                <w:szCs w:val="24"/>
              </w:rPr>
            </w:pPr>
          </w:p>
        </w:tc>
        <w:tc>
          <w:tcPr>
            <w:tcW w:w="1707" w:type="dxa"/>
            <w:vMerge/>
            <w:tcBorders>
              <w:top w:val="single" w:sz="2" w:space="0" w:color="auto"/>
              <w:left w:val="single" w:sz="2" w:space="0" w:color="auto"/>
              <w:bottom w:val="single" w:sz="2" w:space="0" w:color="auto"/>
              <w:right w:val="single" w:sz="2" w:space="0" w:color="auto"/>
            </w:tcBorders>
            <w:vAlign w:val="center"/>
            <w:hideMark/>
          </w:tcPr>
          <w:p w:rsidR="00E72A8F" w:rsidRPr="00AC5CBD" w:rsidRDefault="00E72A8F" w:rsidP="003D1BAB">
            <w:pPr>
              <w:spacing w:after="0" w:line="240" w:lineRule="auto"/>
              <w:rPr>
                <w:sz w:val="24"/>
                <w:szCs w:val="24"/>
              </w:rPr>
            </w:pPr>
          </w:p>
        </w:tc>
      </w:tr>
      <w:tr w:rsidR="00B83A5D" w:rsidRPr="00AC5CBD" w:rsidTr="00E65275">
        <w:trPr>
          <w:trHeight w:hRule="exact" w:val="1583"/>
        </w:trPr>
        <w:tc>
          <w:tcPr>
            <w:tcW w:w="574" w:type="dxa"/>
            <w:tcBorders>
              <w:top w:val="single" w:sz="2" w:space="0" w:color="auto"/>
              <w:left w:val="single" w:sz="2" w:space="0" w:color="auto"/>
              <w:bottom w:val="single" w:sz="2" w:space="0" w:color="auto"/>
              <w:right w:val="single" w:sz="2" w:space="0" w:color="auto"/>
            </w:tcBorders>
          </w:tcPr>
          <w:p w:rsidR="00F07355" w:rsidRPr="00AC5CBD" w:rsidRDefault="00F07355" w:rsidP="003D1BAB">
            <w:pPr>
              <w:spacing w:after="0" w:line="240" w:lineRule="auto"/>
              <w:rPr>
                <w:sz w:val="24"/>
                <w:szCs w:val="24"/>
              </w:rPr>
            </w:pPr>
            <w:r w:rsidRPr="00AC5CBD">
              <w:rPr>
                <w:sz w:val="24"/>
                <w:szCs w:val="24"/>
              </w:rPr>
              <w:t>1.</w:t>
            </w:r>
          </w:p>
          <w:p w:rsidR="00F07355" w:rsidRPr="00AC5CBD" w:rsidRDefault="00F07355" w:rsidP="003D1BAB">
            <w:pPr>
              <w:spacing w:after="0" w:line="240" w:lineRule="auto"/>
              <w:rPr>
                <w:sz w:val="24"/>
                <w:szCs w:val="24"/>
              </w:rPr>
            </w:pPr>
          </w:p>
        </w:tc>
        <w:tc>
          <w:tcPr>
            <w:tcW w:w="2126" w:type="dxa"/>
            <w:tcBorders>
              <w:top w:val="single" w:sz="2" w:space="0" w:color="auto"/>
              <w:left w:val="single" w:sz="2" w:space="0" w:color="auto"/>
              <w:bottom w:val="single" w:sz="2" w:space="0" w:color="auto"/>
              <w:right w:val="single" w:sz="2" w:space="0" w:color="auto"/>
            </w:tcBorders>
          </w:tcPr>
          <w:p w:rsidR="00F07355" w:rsidRPr="00AC5CBD" w:rsidRDefault="00F212F9" w:rsidP="003D1BAB">
            <w:pPr>
              <w:spacing w:after="0" w:line="240" w:lineRule="auto"/>
              <w:rPr>
                <w:sz w:val="24"/>
                <w:szCs w:val="24"/>
              </w:rPr>
            </w:pPr>
            <w:r w:rsidRPr="00AC5CBD">
              <w:rPr>
                <w:sz w:val="24"/>
                <w:szCs w:val="24"/>
              </w:rPr>
              <w:t>Факторы стоимости предприятия (бизнеса) в условиях цифровой экономики</w:t>
            </w:r>
          </w:p>
        </w:tc>
        <w:tc>
          <w:tcPr>
            <w:tcW w:w="850" w:type="dxa"/>
            <w:tcBorders>
              <w:top w:val="single" w:sz="8" w:space="0" w:color="auto"/>
              <w:left w:val="single" w:sz="8" w:space="0" w:color="auto"/>
              <w:bottom w:val="single" w:sz="8" w:space="0" w:color="auto"/>
              <w:right w:val="single" w:sz="8" w:space="0" w:color="auto"/>
            </w:tcBorders>
            <w:vAlign w:val="center"/>
          </w:tcPr>
          <w:p w:rsidR="00F07355" w:rsidRPr="00AC5CBD" w:rsidRDefault="00161298" w:rsidP="00DA1A97">
            <w:pPr>
              <w:spacing w:after="0" w:line="240" w:lineRule="auto"/>
              <w:jc w:val="center"/>
              <w:rPr>
                <w:sz w:val="24"/>
                <w:szCs w:val="24"/>
                <w:lang w:val="en-US"/>
              </w:rPr>
            </w:pPr>
            <w:r w:rsidRPr="00AC5CBD">
              <w:rPr>
                <w:sz w:val="24"/>
                <w:szCs w:val="24"/>
              </w:rPr>
              <w:t>2</w:t>
            </w:r>
            <w:r w:rsidR="00DA1A97" w:rsidRPr="00AC5CBD">
              <w:rPr>
                <w:sz w:val="24"/>
                <w:szCs w:val="24"/>
                <w:lang w:val="en-US"/>
              </w:rPr>
              <w:t>0/20</w:t>
            </w:r>
          </w:p>
        </w:tc>
        <w:tc>
          <w:tcPr>
            <w:tcW w:w="845" w:type="dxa"/>
            <w:tcBorders>
              <w:top w:val="single" w:sz="8" w:space="0" w:color="auto"/>
              <w:left w:val="nil"/>
              <w:bottom w:val="single" w:sz="8" w:space="0" w:color="auto"/>
              <w:right w:val="single" w:sz="8" w:space="0" w:color="auto"/>
            </w:tcBorders>
            <w:vAlign w:val="center"/>
          </w:tcPr>
          <w:p w:rsidR="00F07355" w:rsidRPr="00AC5CBD" w:rsidRDefault="00671989" w:rsidP="00E65275">
            <w:pPr>
              <w:spacing w:after="0" w:line="240" w:lineRule="auto"/>
              <w:jc w:val="center"/>
              <w:rPr>
                <w:sz w:val="24"/>
                <w:szCs w:val="24"/>
                <w:lang w:val="en-US"/>
              </w:rPr>
            </w:pPr>
            <w:r w:rsidRPr="00AC5CBD">
              <w:rPr>
                <w:sz w:val="24"/>
                <w:szCs w:val="24"/>
              </w:rPr>
              <w:t>4</w:t>
            </w:r>
            <w:r w:rsidR="00DA1A97" w:rsidRPr="00AC5CBD">
              <w:rPr>
                <w:sz w:val="24"/>
                <w:szCs w:val="24"/>
                <w:lang w:val="en-US"/>
              </w:rPr>
              <w:t>/4</w:t>
            </w:r>
          </w:p>
        </w:tc>
        <w:tc>
          <w:tcPr>
            <w:tcW w:w="992" w:type="dxa"/>
            <w:tcBorders>
              <w:top w:val="single" w:sz="8" w:space="0" w:color="auto"/>
              <w:left w:val="nil"/>
              <w:bottom w:val="single" w:sz="8" w:space="0" w:color="auto"/>
              <w:right w:val="single" w:sz="8" w:space="0" w:color="auto"/>
            </w:tcBorders>
            <w:vAlign w:val="center"/>
          </w:tcPr>
          <w:p w:rsidR="00F07355" w:rsidRPr="00AC5CBD" w:rsidRDefault="00671989" w:rsidP="00E65275">
            <w:pPr>
              <w:spacing w:after="0" w:line="240" w:lineRule="auto"/>
              <w:jc w:val="center"/>
              <w:rPr>
                <w:sz w:val="24"/>
                <w:szCs w:val="24"/>
                <w:lang w:val="en-US"/>
              </w:rPr>
            </w:pPr>
            <w:r w:rsidRPr="00AC5CBD">
              <w:rPr>
                <w:sz w:val="24"/>
                <w:szCs w:val="24"/>
              </w:rPr>
              <w:t>2</w:t>
            </w:r>
            <w:r w:rsidR="00DA1A97" w:rsidRPr="00AC5CBD">
              <w:rPr>
                <w:sz w:val="24"/>
                <w:szCs w:val="24"/>
                <w:lang w:val="en-US"/>
              </w:rPr>
              <w:t>/2</w:t>
            </w:r>
          </w:p>
        </w:tc>
        <w:tc>
          <w:tcPr>
            <w:tcW w:w="1134" w:type="dxa"/>
            <w:tcBorders>
              <w:top w:val="single" w:sz="8" w:space="0" w:color="auto"/>
              <w:left w:val="nil"/>
              <w:bottom w:val="single" w:sz="8" w:space="0" w:color="auto"/>
              <w:right w:val="single" w:sz="8" w:space="0" w:color="auto"/>
            </w:tcBorders>
            <w:vAlign w:val="center"/>
          </w:tcPr>
          <w:p w:rsidR="00F07355" w:rsidRPr="00AC5CBD" w:rsidRDefault="00AB28F7" w:rsidP="00E65275">
            <w:pPr>
              <w:spacing w:after="0" w:line="240" w:lineRule="auto"/>
              <w:jc w:val="center"/>
              <w:rPr>
                <w:sz w:val="24"/>
                <w:szCs w:val="24"/>
                <w:lang w:val="en-US"/>
              </w:rPr>
            </w:pPr>
            <w:r w:rsidRPr="00AC5CBD">
              <w:rPr>
                <w:sz w:val="24"/>
                <w:szCs w:val="24"/>
              </w:rPr>
              <w:t>2</w:t>
            </w:r>
            <w:r w:rsidR="00DA1A97" w:rsidRPr="00AC5CBD">
              <w:rPr>
                <w:sz w:val="24"/>
                <w:szCs w:val="24"/>
                <w:lang w:val="en-US"/>
              </w:rPr>
              <w:t>/2</w:t>
            </w:r>
          </w:p>
        </w:tc>
        <w:tc>
          <w:tcPr>
            <w:tcW w:w="1134" w:type="dxa"/>
            <w:tcBorders>
              <w:top w:val="single" w:sz="8" w:space="0" w:color="auto"/>
              <w:left w:val="nil"/>
              <w:bottom w:val="single" w:sz="8" w:space="0" w:color="auto"/>
              <w:right w:val="single" w:sz="8" w:space="0" w:color="auto"/>
            </w:tcBorders>
            <w:vAlign w:val="center"/>
          </w:tcPr>
          <w:p w:rsidR="00F07355" w:rsidRPr="00AC5CBD" w:rsidRDefault="00B7401A" w:rsidP="00E65275">
            <w:pPr>
              <w:spacing w:after="0" w:line="240" w:lineRule="auto"/>
              <w:jc w:val="center"/>
              <w:rPr>
                <w:sz w:val="24"/>
                <w:szCs w:val="24"/>
                <w:lang w:val="en-US"/>
              </w:rPr>
            </w:pPr>
            <w:r w:rsidRPr="00AC5CBD">
              <w:rPr>
                <w:sz w:val="24"/>
                <w:szCs w:val="24"/>
              </w:rPr>
              <w:t>1</w:t>
            </w:r>
            <w:r w:rsidR="00DA1A97" w:rsidRPr="00AC5CBD">
              <w:rPr>
                <w:sz w:val="24"/>
                <w:szCs w:val="24"/>
                <w:lang w:val="en-US"/>
              </w:rPr>
              <w:t>/1</w:t>
            </w:r>
          </w:p>
        </w:tc>
        <w:tc>
          <w:tcPr>
            <w:tcW w:w="1134" w:type="dxa"/>
            <w:tcBorders>
              <w:top w:val="single" w:sz="8" w:space="0" w:color="auto"/>
              <w:left w:val="nil"/>
              <w:bottom w:val="single" w:sz="8" w:space="0" w:color="auto"/>
              <w:right w:val="single" w:sz="8" w:space="0" w:color="auto"/>
            </w:tcBorders>
            <w:vAlign w:val="center"/>
          </w:tcPr>
          <w:p w:rsidR="00F07355" w:rsidRPr="00AC5CBD" w:rsidRDefault="00DA1A97" w:rsidP="00E65275">
            <w:pPr>
              <w:spacing w:after="0" w:line="240" w:lineRule="auto"/>
              <w:jc w:val="center"/>
              <w:rPr>
                <w:sz w:val="24"/>
                <w:szCs w:val="24"/>
                <w:lang w:val="en-US"/>
              </w:rPr>
            </w:pPr>
            <w:r w:rsidRPr="00AC5CBD">
              <w:rPr>
                <w:sz w:val="24"/>
                <w:szCs w:val="24"/>
                <w:lang w:val="en-US"/>
              </w:rPr>
              <w:t>16/16</w:t>
            </w:r>
          </w:p>
        </w:tc>
        <w:tc>
          <w:tcPr>
            <w:tcW w:w="1707" w:type="dxa"/>
            <w:tcBorders>
              <w:top w:val="single" w:sz="2" w:space="0" w:color="auto"/>
              <w:left w:val="single" w:sz="2" w:space="0" w:color="auto"/>
              <w:bottom w:val="single" w:sz="2" w:space="0" w:color="auto"/>
              <w:right w:val="single" w:sz="2" w:space="0" w:color="auto"/>
            </w:tcBorders>
            <w:hideMark/>
          </w:tcPr>
          <w:p w:rsidR="00F07355" w:rsidRPr="00AC5CBD" w:rsidRDefault="0055059A" w:rsidP="00B36E86">
            <w:pPr>
              <w:spacing w:after="0" w:line="240" w:lineRule="auto"/>
              <w:rPr>
                <w:sz w:val="24"/>
                <w:szCs w:val="24"/>
              </w:rPr>
            </w:pPr>
            <w:r w:rsidRPr="00AC5CBD">
              <w:rPr>
                <w:sz w:val="24"/>
                <w:szCs w:val="24"/>
              </w:rPr>
              <w:t xml:space="preserve">Научная дискуссия. </w:t>
            </w:r>
            <w:r w:rsidR="00F07355" w:rsidRPr="00AC5CBD">
              <w:rPr>
                <w:sz w:val="24"/>
                <w:szCs w:val="24"/>
              </w:rPr>
              <w:t xml:space="preserve">Подготовка презентаций и </w:t>
            </w:r>
            <w:r w:rsidR="00EF03AE" w:rsidRPr="00AC5CBD">
              <w:rPr>
                <w:sz w:val="24"/>
                <w:szCs w:val="24"/>
              </w:rPr>
              <w:t>вопросов</w:t>
            </w:r>
            <w:r w:rsidR="00F07355" w:rsidRPr="00AC5CBD">
              <w:rPr>
                <w:sz w:val="24"/>
                <w:szCs w:val="24"/>
              </w:rPr>
              <w:t xml:space="preserve"> для модератора</w:t>
            </w:r>
          </w:p>
        </w:tc>
      </w:tr>
      <w:tr w:rsidR="00F07355" w:rsidRPr="00AC5CBD" w:rsidTr="00E65275">
        <w:trPr>
          <w:trHeight w:hRule="exact" w:val="1832"/>
        </w:trPr>
        <w:tc>
          <w:tcPr>
            <w:tcW w:w="574" w:type="dxa"/>
            <w:tcBorders>
              <w:top w:val="single" w:sz="2" w:space="0" w:color="auto"/>
              <w:left w:val="single" w:sz="2" w:space="0" w:color="auto"/>
              <w:bottom w:val="single" w:sz="2" w:space="0" w:color="auto"/>
              <w:right w:val="single" w:sz="2" w:space="0" w:color="auto"/>
            </w:tcBorders>
          </w:tcPr>
          <w:p w:rsidR="00F07355" w:rsidRPr="00AC5CBD" w:rsidRDefault="00F07355" w:rsidP="003D1BAB">
            <w:pPr>
              <w:spacing w:after="0" w:line="240" w:lineRule="auto"/>
              <w:rPr>
                <w:sz w:val="24"/>
                <w:szCs w:val="24"/>
              </w:rPr>
            </w:pPr>
            <w:r w:rsidRPr="00AC5CBD">
              <w:rPr>
                <w:sz w:val="24"/>
                <w:szCs w:val="24"/>
              </w:rPr>
              <w:lastRenderedPageBreak/>
              <w:t>2.</w:t>
            </w:r>
          </w:p>
          <w:p w:rsidR="00F07355" w:rsidRPr="00AC5CBD" w:rsidRDefault="00F07355" w:rsidP="003D1BAB">
            <w:pPr>
              <w:spacing w:after="0" w:line="240" w:lineRule="auto"/>
              <w:rPr>
                <w:sz w:val="24"/>
                <w:szCs w:val="24"/>
              </w:rPr>
            </w:pPr>
          </w:p>
        </w:tc>
        <w:tc>
          <w:tcPr>
            <w:tcW w:w="2126" w:type="dxa"/>
            <w:tcBorders>
              <w:top w:val="single" w:sz="2" w:space="0" w:color="auto"/>
              <w:left w:val="single" w:sz="2" w:space="0" w:color="auto"/>
              <w:bottom w:val="single" w:sz="2" w:space="0" w:color="auto"/>
              <w:right w:val="single" w:sz="2" w:space="0" w:color="auto"/>
            </w:tcBorders>
          </w:tcPr>
          <w:p w:rsidR="00F07355" w:rsidRPr="00AC5CBD" w:rsidRDefault="00F212F9" w:rsidP="003D1BAB">
            <w:pPr>
              <w:spacing w:after="0" w:line="240" w:lineRule="auto"/>
              <w:rPr>
                <w:sz w:val="24"/>
                <w:szCs w:val="24"/>
              </w:rPr>
            </w:pPr>
            <w:r w:rsidRPr="00AC5CBD">
              <w:rPr>
                <w:sz w:val="24"/>
                <w:szCs w:val="24"/>
              </w:rPr>
              <w:t>Применение основных подходов и методов оценки стоимости предприятия (бизнеса) в управлении стоимостью</w:t>
            </w:r>
          </w:p>
        </w:tc>
        <w:tc>
          <w:tcPr>
            <w:tcW w:w="850" w:type="dxa"/>
            <w:tcBorders>
              <w:top w:val="nil"/>
              <w:left w:val="single" w:sz="8" w:space="0" w:color="auto"/>
              <w:bottom w:val="single" w:sz="8" w:space="0" w:color="auto"/>
              <w:right w:val="single" w:sz="8" w:space="0" w:color="auto"/>
            </w:tcBorders>
            <w:vAlign w:val="center"/>
          </w:tcPr>
          <w:p w:rsidR="00F07355" w:rsidRPr="00AC5CBD" w:rsidRDefault="00161298" w:rsidP="00DA1A97">
            <w:pPr>
              <w:spacing w:after="0" w:line="240" w:lineRule="auto"/>
              <w:jc w:val="center"/>
              <w:rPr>
                <w:sz w:val="24"/>
                <w:szCs w:val="24"/>
                <w:lang w:val="en-US"/>
              </w:rPr>
            </w:pPr>
            <w:r w:rsidRPr="00AC5CBD">
              <w:rPr>
                <w:sz w:val="24"/>
                <w:szCs w:val="24"/>
              </w:rPr>
              <w:t>2</w:t>
            </w:r>
            <w:r w:rsidR="00DA1A97" w:rsidRPr="00AC5CBD">
              <w:rPr>
                <w:sz w:val="24"/>
                <w:szCs w:val="24"/>
                <w:lang w:val="en-US"/>
              </w:rPr>
              <w:t>2/22</w:t>
            </w:r>
          </w:p>
        </w:tc>
        <w:tc>
          <w:tcPr>
            <w:tcW w:w="845" w:type="dxa"/>
            <w:tcBorders>
              <w:top w:val="nil"/>
              <w:left w:val="nil"/>
              <w:bottom w:val="single" w:sz="8" w:space="0" w:color="auto"/>
              <w:right w:val="single" w:sz="8" w:space="0" w:color="auto"/>
            </w:tcBorders>
            <w:vAlign w:val="center"/>
          </w:tcPr>
          <w:p w:rsidR="00F07355" w:rsidRPr="00AC5CBD" w:rsidRDefault="00F95FBA" w:rsidP="00E65275">
            <w:pPr>
              <w:spacing w:after="0" w:line="240" w:lineRule="auto"/>
              <w:jc w:val="center"/>
              <w:rPr>
                <w:sz w:val="24"/>
                <w:szCs w:val="24"/>
                <w:lang w:val="en-US"/>
              </w:rPr>
            </w:pPr>
            <w:r w:rsidRPr="00AC5CBD">
              <w:rPr>
                <w:sz w:val="24"/>
                <w:szCs w:val="24"/>
              </w:rPr>
              <w:t>8</w:t>
            </w:r>
            <w:r w:rsidR="00DA1A97" w:rsidRPr="00AC5CBD">
              <w:rPr>
                <w:sz w:val="24"/>
                <w:szCs w:val="24"/>
                <w:lang w:val="en-US"/>
              </w:rPr>
              <w:t>/8</w:t>
            </w:r>
          </w:p>
        </w:tc>
        <w:tc>
          <w:tcPr>
            <w:tcW w:w="992" w:type="dxa"/>
            <w:tcBorders>
              <w:top w:val="nil"/>
              <w:left w:val="nil"/>
              <w:bottom w:val="single" w:sz="8" w:space="0" w:color="auto"/>
              <w:right w:val="single" w:sz="8" w:space="0" w:color="auto"/>
            </w:tcBorders>
            <w:vAlign w:val="center"/>
          </w:tcPr>
          <w:p w:rsidR="00F07355" w:rsidRPr="00AC5CBD" w:rsidRDefault="00AB28F7" w:rsidP="00E65275">
            <w:pPr>
              <w:spacing w:after="0" w:line="240" w:lineRule="auto"/>
              <w:jc w:val="center"/>
              <w:rPr>
                <w:sz w:val="24"/>
                <w:szCs w:val="24"/>
                <w:lang w:val="en-US"/>
              </w:rPr>
            </w:pPr>
            <w:r w:rsidRPr="00AC5CBD">
              <w:rPr>
                <w:sz w:val="24"/>
                <w:szCs w:val="24"/>
              </w:rPr>
              <w:t>4</w:t>
            </w:r>
            <w:r w:rsidR="00DA1A97" w:rsidRPr="00AC5CBD">
              <w:rPr>
                <w:sz w:val="24"/>
                <w:szCs w:val="24"/>
                <w:lang w:val="en-US"/>
              </w:rPr>
              <w:t>/4</w:t>
            </w:r>
          </w:p>
        </w:tc>
        <w:tc>
          <w:tcPr>
            <w:tcW w:w="1134" w:type="dxa"/>
            <w:tcBorders>
              <w:top w:val="nil"/>
              <w:left w:val="nil"/>
              <w:bottom w:val="single" w:sz="8" w:space="0" w:color="auto"/>
              <w:right w:val="single" w:sz="8" w:space="0" w:color="auto"/>
            </w:tcBorders>
            <w:vAlign w:val="center"/>
          </w:tcPr>
          <w:p w:rsidR="00F07355" w:rsidRPr="00AC5CBD" w:rsidRDefault="00F95FBA" w:rsidP="00E65275">
            <w:pPr>
              <w:spacing w:after="0" w:line="240" w:lineRule="auto"/>
              <w:jc w:val="center"/>
              <w:rPr>
                <w:sz w:val="24"/>
                <w:szCs w:val="24"/>
                <w:lang w:val="en-US"/>
              </w:rPr>
            </w:pPr>
            <w:r w:rsidRPr="00AC5CBD">
              <w:rPr>
                <w:sz w:val="24"/>
                <w:szCs w:val="24"/>
              </w:rPr>
              <w:t>4</w:t>
            </w:r>
            <w:r w:rsidR="00DA1A97" w:rsidRPr="00AC5CBD">
              <w:rPr>
                <w:sz w:val="24"/>
                <w:szCs w:val="24"/>
                <w:lang w:val="en-US"/>
              </w:rPr>
              <w:t>/4</w:t>
            </w:r>
          </w:p>
        </w:tc>
        <w:tc>
          <w:tcPr>
            <w:tcW w:w="1134" w:type="dxa"/>
            <w:tcBorders>
              <w:top w:val="nil"/>
              <w:left w:val="nil"/>
              <w:bottom w:val="single" w:sz="8" w:space="0" w:color="auto"/>
              <w:right w:val="single" w:sz="8" w:space="0" w:color="auto"/>
            </w:tcBorders>
            <w:vAlign w:val="center"/>
          </w:tcPr>
          <w:p w:rsidR="00F07355" w:rsidRPr="00AC5CBD" w:rsidRDefault="00B7401A" w:rsidP="00E65275">
            <w:pPr>
              <w:spacing w:after="0" w:line="240" w:lineRule="auto"/>
              <w:jc w:val="center"/>
              <w:rPr>
                <w:sz w:val="24"/>
                <w:szCs w:val="24"/>
                <w:lang w:val="en-US"/>
              </w:rPr>
            </w:pPr>
            <w:r w:rsidRPr="00AC5CBD">
              <w:rPr>
                <w:sz w:val="24"/>
                <w:szCs w:val="24"/>
              </w:rPr>
              <w:t>1</w:t>
            </w:r>
            <w:r w:rsidR="00DA1A97" w:rsidRPr="00AC5CBD">
              <w:rPr>
                <w:sz w:val="24"/>
                <w:szCs w:val="24"/>
                <w:lang w:val="en-US"/>
              </w:rPr>
              <w:t>/1</w:t>
            </w:r>
          </w:p>
        </w:tc>
        <w:tc>
          <w:tcPr>
            <w:tcW w:w="1134" w:type="dxa"/>
            <w:tcBorders>
              <w:top w:val="nil"/>
              <w:left w:val="nil"/>
              <w:bottom w:val="single" w:sz="8" w:space="0" w:color="auto"/>
              <w:right w:val="single" w:sz="8" w:space="0" w:color="auto"/>
            </w:tcBorders>
            <w:vAlign w:val="center"/>
          </w:tcPr>
          <w:p w:rsidR="00F07355" w:rsidRPr="00AC5CBD" w:rsidRDefault="00671989" w:rsidP="00B36E86">
            <w:pPr>
              <w:spacing w:after="0" w:line="240" w:lineRule="auto"/>
              <w:jc w:val="center"/>
              <w:rPr>
                <w:sz w:val="24"/>
                <w:szCs w:val="24"/>
              </w:rPr>
            </w:pPr>
            <w:r w:rsidRPr="00AC5CBD">
              <w:rPr>
                <w:sz w:val="24"/>
                <w:szCs w:val="24"/>
              </w:rPr>
              <w:t>1</w:t>
            </w:r>
            <w:r w:rsidR="00DA1A97" w:rsidRPr="00AC5CBD">
              <w:rPr>
                <w:sz w:val="24"/>
                <w:szCs w:val="24"/>
                <w:lang w:val="en-US"/>
              </w:rPr>
              <w:t>4/1</w:t>
            </w:r>
            <w:r w:rsidR="00B36E86" w:rsidRPr="00AC5CBD">
              <w:rPr>
                <w:sz w:val="24"/>
                <w:szCs w:val="24"/>
              </w:rPr>
              <w:t>6</w:t>
            </w:r>
          </w:p>
        </w:tc>
        <w:tc>
          <w:tcPr>
            <w:tcW w:w="1707" w:type="dxa"/>
            <w:tcBorders>
              <w:top w:val="single" w:sz="2" w:space="0" w:color="auto"/>
              <w:left w:val="single" w:sz="2" w:space="0" w:color="auto"/>
              <w:bottom w:val="single" w:sz="2" w:space="0" w:color="auto"/>
              <w:right w:val="single" w:sz="2" w:space="0" w:color="auto"/>
            </w:tcBorders>
            <w:hideMark/>
          </w:tcPr>
          <w:p w:rsidR="00F07355" w:rsidRPr="00AC5CBD" w:rsidRDefault="00F07355" w:rsidP="00EF03AE">
            <w:pPr>
              <w:spacing w:after="0" w:line="240" w:lineRule="auto"/>
              <w:rPr>
                <w:sz w:val="24"/>
                <w:szCs w:val="24"/>
              </w:rPr>
            </w:pPr>
            <w:r w:rsidRPr="00AC5CBD">
              <w:rPr>
                <w:sz w:val="24"/>
                <w:szCs w:val="24"/>
              </w:rPr>
              <w:t>Научная дискуссия. Анализ конкретных ситуаций.  Решение практических задач</w:t>
            </w:r>
          </w:p>
        </w:tc>
      </w:tr>
      <w:tr w:rsidR="00F07355" w:rsidRPr="00AC5CBD" w:rsidTr="00E65275">
        <w:trPr>
          <w:trHeight w:hRule="exact" w:val="1843"/>
        </w:trPr>
        <w:tc>
          <w:tcPr>
            <w:tcW w:w="574" w:type="dxa"/>
            <w:tcBorders>
              <w:top w:val="single" w:sz="2" w:space="0" w:color="auto"/>
              <w:left w:val="single" w:sz="2" w:space="0" w:color="auto"/>
              <w:bottom w:val="single" w:sz="2" w:space="0" w:color="auto"/>
              <w:right w:val="single" w:sz="2" w:space="0" w:color="auto"/>
            </w:tcBorders>
          </w:tcPr>
          <w:p w:rsidR="00F07355" w:rsidRPr="00AC5CBD" w:rsidRDefault="00F07355" w:rsidP="003D1BAB">
            <w:pPr>
              <w:spacing w:after="0" w:line="240" w:lineRule="auto"/>
              <w:rPr>
                <w:sz w:val="24"/>
                <w:szCs w:val="24"/>
              </w:rPr>
            </w:pPr>
            <w:r w:rsidRPr="00AC5CBD">
              <w:rPr>
                <w:sz w:val="24"/>
                <w:szCs w:val="24"/>
              </w:rPr>
              <w:t>3</w:t>
            </w:r>
          </w:p>
        </w:tc>
        <w:tc>
          <w:tcPr>
            <w:tcW w:w="2126" w:type="dxa"/>
            <w:tcBorders>
              <w:top w:val="single" w:sz="2" w:space="0" w:color="auto"/>
              <w:left w:val="single" w:sz="2" w:space="0" w:color="auto"/>
              <w:bottom w:val="single" w:sz="2" w:space="0" w:color="auto"/>
              <w:right w:val="single" w:sz="2" w:space="0" w:color="auto"/>
            </w:tcBorders>
          </w:tcPr>
          <w:p w:rsidR="00F07355" w:rsidRPr="00AC5CBD" w:rsidRDefault="00F212F9" w:rsidP="003D1BAB">
            <w:pPr>
              <w:spacing w:after="0" w:line="240" w:lineRule="auto"/>
              <w:rPr>
                <w:sz w:val="24"/>
                <w:szCs w:val="24"/>
              </w:rPr>
            </w:pPr>
            <w:r w:rsidRPr="00AC5CBD">
              <w:rPr>
                <w:sz w:val="24"/>
                <w:szCs w:val="24"/>
              </w:rPr>
              <w:t>Развитие методологии управления стоимостью компании в условиях цифро-вой экономики</w:t>
            </w:r>
          </w:p>
        </w:tc>
        <w:tc>
          <w:tcPr>
            <w:tcW w:w="850" w:type="dxa"/>
            <w:tcBorders>
              <w:top w:val="nil"/>
              <w:left w:val="single" w:sz="8" w:space="0" w:color="auto"/>
              <w:bottom w:val="single" w:sz="8" w:space="0" w:color="auto"/>
              <w:right w:val="single" w:sz="8" w:space="0" w:color="auto"/>
            </w:tcBorders>
            <w:vAlign w:val="center"/>
          </w:tcPr>
          <w:p w:rsidR="00F07355" w:rsidRPr="00AC5CBD" w:rsidRDefault="00161298" w:rsidP="00E65275">
            <w:pPr>
              <w:spacing w:after="0" w:line="240" w:lineRule="auto"/>
              <w:jc w:val="center"/>
              <w:rPr>
                <w:sz w:val="24"/>
                <w:szCs w:val="24"/>
                <w:lang w:val="en-US"/>
              </w:rPr>
            </w:pPr>
            <w:r w:rsidRPr="00AC5CBD">
              <w:rPr>
                <w:sz w:val="24"/>
                <w:szCs w:val="24"/>
              </w:rPr>
              <w:t>18</w:t>
            </w:r>
            <w:r w:rsidR="00DA1A97" w:rsidRPr="00AC5CBD">
              <w:rPr>
                <w:sz w:val="24"/>
                <w:szCs w:val="24"/>
                <w:lang w:val="en-US"/>
              </w:rPr>
              <w:t>/18</w:t>
            </w:r>
          </w:p>
        </w:tc>
        <w:tc>
          <w:tcPr>
            <w:tcW w:w="845" w:type="dxa"/>
            <w:tcBorders>
              <w:top w:val="nil"/>
              <w:left w:val="nil"/>
              <w:bottom w:val="single" w:sz="8" w:space="0" w:color="auto"/>
              <w:right w:val="single" w:sz="8" w:space="0" w:color="auto"/>
            </w:tcBorders>
            <w:vAlign w:val="center"/>
          </w:tcPr>
          <w:p w:rsidR="00F07355" w:rsidRPr="00AC5CBD" w:rsidRDefault="004E53C1" w:rsidP="00E65275">
            <w:pPr>
              <w:spacing w:after="0" w:line="240" w:lineRule="auto"/>
              <w:jc w:val="center"/>
              <w:rPr>
                <w:sz w:val="24"/>
                <w:szCs w:val="24"/>
                <w:lang w:val="en-US"/>
              </w:rPr>
            </w:pPr>
            <w:r w:rsidRPr="00AC5CBD">
              <w:rPr>
                <w:sz w:val="24"/>
                <w:szCs w:val="24"/>
              </w:rPr>
              <w:t>4</w:t>
            </w:r>
            <w:r w:rsidR="00DA1A97" w:rsidRPr="00AC5CBD">
              <w:rPr>
                <w:sz w:val="24"/>
                <w:szCs w:val="24"/>
                <w:lang w:val="en-US"/>
              </w:rPr>
              <w:t>/4</w:t>
            </w:r>
          </w:p>
        </w:tc>
        <w:tc>
          <w:tcPr>
            <w:tcW w:w="992" w:type="dxa"/>
            <w:tcBorders>
              <w:top w:val="nil"/>
              <w:left w:val="nil"/>
              <w:bottom w:val="single" w:sz="8" w:space="0" w:color="auto"/>
              <w:right w:val="single" w:sz="8" w:space="0" w:color="auto"/>
            </w:tcBorders>
            <w:vAlign w:val="center"/>
          </w:tcPr>
          <w:p w:rsidR="00F07355" w:rsidRPr="00AC5CBD" w:rsidRDefault="00AB28F7" w:rsidP="00E65275">
            <w:pPr>
              <w:spacing w:after="0" w:line="240" w:lineRule="auto"/>
              <w:jc w:val="center"/>
              <w:rPr>
                <w:sz w:val="24"/>
                <w:szCs w:val="24"/>
                <w:lang w:val="en-US"/>
              </w:rPr>
            </w:pPr>
            <w:r w:rsidRPr="00AC5CBD">
              <w:rPr>
                <w:sz w:val="24"/>
                <w:szCs w:val="24"/>
              </w:rPr>
              <w:t>2</w:t>
            </w:r>
            <w:r w:rsidR="00DA1A97" w:rsidRPr="00AC5CBD">
              <w:rPr>
                <w:sz w:val="24"/>
                <w:szCs w:val="24"/>
                <w:lang w:val="en-US"/>
              </w:rPr>
              <w:t>/2</w:t>
            </w:r>
          </w:p>
        </w:tc>
        <w:tc>
          <w:tcPr>
            <w:tcW w:w="1134" w:type="dxa"/>
            <w:tcBorders>
              <w:top w:val="nil"/>
              <w:left w:val="nil"/>
              <w:bottom w:val="single" w:sz="8" w:space="0" w:color="auto"/>
              <w:right w:val="single" w:sz="8" w:space="0" w:color="auto"/>
            </w:tcBorders>
            <w:vAlign w:val="center"/>
          </w:tcPr>
          <w:p w:rsidR="00F07355" w:rsidRPr="00AC5CBD" w:rsidRDefault="00AB28F7" w:rsidP="00E65275">
            <w:pPr>
              <w:spacing w:after="0" w:line="240" w:lineRule="auto"/>
              <w:jc w:val="center"/>
              <w:rPr>
                <w:sz w:val="24"/>
                <w:szCs w:val="24"/>
                <w:lang w:val="en-US"/>
              </w:rPr>
            </w:pPr>
            <w:r w:rsidRPr="00AC5CBD">
              <w:rPr>
                <w:sz w:val="24"/>
                <w:szCs w:val="24"/>
              </w:rPr>
              <w:t>2</w:t>
            </w:r>
            <w:r w:rsidR="00DA1A97" w:rsidRPr="00AC5CBD">
              <w:rPr>
                <w:sz w:val="24"/>
                <w:szCs w:val="24"/>
                <w:lang w:val="en-US"/>
              </w:rPr>
              <w:t>/2</w:t>
            </w:r>
          </w:p>
        </w:tc>
        <w:tc>
          <w:tcPr>
            <w:tcW w:w="1134" w:type="dxa"/>
            <w:tcBorders>
              <w:top w:val="nil"/>
              <w:left w:val="nil"/>
              <w:bottom w:val="single" w:sz="8" w:space="0" w:color="auto"/>
              <w:right w:val="single" w:sz="8" w:space="0" w:color="auto"/>
            </w:tcBorders>
            <w:vAlign w:val="center"/>
          </w:tcPr>
          <w:p w:rsidR="00F07355" w:rsidRPr="00AC5CBD" w:rsidRDefault="00B7401A" w:rsidP="00E65275">
            <w:pPr>
              <w:spacing w:after="0" w:line="240" w:lineRule="auto"/>
              <w:jc w:val="center"/>
              <w:rPr>
                <w:sz w:val="24"/>
                <w:szCs w:val="24"/>
              </w:rPr>
            </w:pPr>
            <w:r w:rsidRPr="00AC5CBD">
              <w:rPr>
                <w:sz w:val="24"/>
                <w:szCs w:val="24"/>
              </w:rPr>
              <w:t>1</w:t>
            </w:r>
            <w:r w:rsidR="00AA06B6" w:rsidRPr="00AC5CBD">
              <w:rPr>
                <w:sz w:val="24"/>
                <w:szCs w:val="24"/>
              </w:rPr>
              <w:t>/1</w:t>
            </w:r>
          </w:p>
        </w:tc>
        <w:tc>
          <w:tcPr>
            <w:tcW w:w="1134" w:type="dxa"/>
            <w:tcBorders>
              <w:top w:val="nil"/>
              <w:left w:val="nil"/>
              <w:bottom w:val="single" w:sz="8" w:space="0" w:color="auto"/>
              <w:right w:val="single" w:sz="8" w:space="0" w:color="auto"/>
            </w:tcBorders>
            <w:vAlign w:val="center"/>
          </w:tcPr>
          <w:p w:rsidR="00F07355" w:rsidRPr="00AC5CBD" w:rsidRDefault="00671989" w:rsidP="00B36E86">
            <w:pPr>
              <w:spacing w:after="0" w:line="240" w:lineRule="auto"/>
              <w:jc w:val="center"/>
              <w:rPr>
                <w:sz w:val="24"/>
                <w:szCs w:val="24"/>
              </w:rPr>
            </w:pPr>
            <w:r w:rsidRPr="00AC5CBD">
              <w:rPr>
                <w:sz w:val="24"/>
                <w:szCs w:val="24"/>
              </w:rPr>
              <w:t>1</w:t>
            </w:r>
            <w:r w:rsidR="00161298" w:rsidRPr="00AC5CBD">
              <w:rPr>
                <w:sz w:val="24"/>
                <w:szCs w:val="24"/>
              </w:rPr>
              <w:t>4</w:t>
            </w:r>
            <w:r w:rsidR="00DA1A97" w:rsidRPr="00AC5CBD">
              <w:rPr>
                <w:sz w:val="24"/>
                <w:szCs w:val="24"/>
                <w:lang w:val="en-US"/>
              </w:rPr>
              <w:t>/1</w:t>
            </w:r>
            <w:r w:rsidR="00B36E86" w:rsidRPr="00AC5CBD">
              <w:rPr>
                <w:sz w:val="24"/>
                <w:szCs w:val="24"/>
              </w:rPr>
              <w:t>6</w:t>
            </w:r>
          </w:p>
        </w:tc>
        <w:tc>
          <w:tcPr>
            <w:tcW w:w="1707" w:type="dxa"/>
            <w:tcBorders>
              <w:top w:val="single" w:sz="2" w:space="0" w:color="auto"/>
              <w:left w:val="single" w:sz="2" w:space="0" w:color="auto"/>
              <w:bottom w:val="single" w:sz="2" w:space="0" w:color="auto"/>
              <w:right w:val="single" w:sz="2" w:space="0" w:color="auto"/>
            </w:tcBorders>
            <w:hideMark/>
          </w:tcPr>
          <w:p w:rsidR="00F07355" w:rsidRPr="00AC5CBD" w:rsidRDefault="00F07355" w:rsidP="00EF03AE">
            <w:pPr>
              <w:spacing w:after="0" w:line="240" w:lineRule="auto"/>
              <w:rPr>
                <w:sz w:val="24"/>
                <w:szCs w:val="24"/>
              </w:rPr>
            </w:pPr>
            <w:r w:rsidRPr="00AC5CBD">
              <w:rPr>
                <w:sz w:val="24"/>
                <w:szCs w:val="24"/>
              </w:rPr>
              <w:t>Научная дискуссия. Анализ конкретных ситуаций.  Решение практических задач.</w:t>
            </w:r>
          </w:p>
        </w:tc>
      </w:tr>
      <w:tr w:rsidR="00F07355" w:rsidRPr="00AC5CBD" w:rsidTr="00EF03AE">
        <w:trPr>
          <w:trHeight w:hRule="exact" w:val="1871"/>
        </w:trPr>
        <w:tc>
          <w:tcPr>
            <w:tcW w:w="574" w:type="dxa"/>
            <w:tcBorders>
              <w:top w:val="single" w:sz="2" w:space="0" w:color="auto"/>
              <w:left w:val="single" w:sz="2" w:space="0" w:color="auto"/>
              <w:bottom w:val="single" w:sz="2" w:space="0" w:color="auto"/>
              <w:right w:val="single" w:sz="2" w:space="0" w:color="auto"/>
            </w:tcBorders>
          </w:tcPr>
          <w:p w:rsidR="00F07355" w:rsidRPr="00AC5CBD" w:rsidRDefault="00F07355" w:rsidP="003D1BAB">
            <w:pPr>
              <w:spacing w:after="0" w:line="240" w:lineRule="auto"/>
              <w:rPr>
                <w:sz w:val="24"/>
                <w:szCs w:val="24"/>
              </w:rPr>
            </w:pPr>
            <w:r w:rsidRPr="00AC5CBD">
              <w:rPr>
                <w:sz w:val="24"/>
                <w:szCs w:val="24"/>
              </w:rPr>
              <w:t>4.</w:t>
            </w:r>
          </w:p>
          <w:p w:rsidR="00F07355" w:rsidRPr="00AC5CBD" w:rsidRDefault="00F07355" w:rsidP="003D1BAB">
            <w:pPr>
              <w:spacing w:after="0" w:line="240" w:lineRule="auto"/>
              <w:rPr>
                <w:sz w:val="24"/>
                <w:szCs w:val="24"/>
              </w:rPr>
            </w:pPr>
          </w:p>
        </w:tc>
        <w:tc>
          <w:tcPr>
            <w:tcW w:w="2126" w:type="dxa"/>
            <w:tcBorders>
              <w:top w:val="single" w:sz="2" w:space="0" w:color="auto"/>
              <w:left w:val="single" w:sz="2" w:space="0" w:color="auto"/>
              <w:bottom w:val="single" w:sz="4" w:space="0" w:color="auto"/>
              <w:right w:val="single" w:sz="2" w:space="0" w:color="auto"/>
            </w:tcBorders>
          </w:tcPr>
          <w:p w:rsidR="00F07355" w:rsidRPr="00AC5CBD" w:rsidRDefault="00F212F9" w:rsidP="003D1BAB">
            <w:pPr>
              <w:spacing w:after="0" w:line="240" w:lineRule="auto"/>
              <w:rPr>
                <w:sz w:val="24"/>
                <w:szCs w:val="24"/>
              </w:rPr>
            </w:pPr>
            <w:r w:rsidRPr="00AC5CBD">
              <w:rPr>
                <w:sz w:val="24"/>
                <w:szCs w:val="24"/>
              </w:rPr>
              <w:t>Современные сферы применения результатов стоимостной оценки и управления стоимостью в условиях цифровой экономики</w:t>
            </w:r>
          </w:p>
        </w:tc>
        <w:tc>
          <w:tcPr>
            <w:tcW w:w="850" w:type="dxa"/>
            <w:tcBorders>
              <w:top w:val="nil"/>
              <w:left w:val="single" w:sz="8" w:space="0" w:color="auto"/>
              <w:bottom w:val="single" w:sz="4" w:space="0" w:color="auto"/>
              <w:right w:val="single" w:sz="8" w:space="0" w:color="auto"/>
            </w:tcBorders>
            <w:vAlign w:val="center"/>
          </w:tcPr>
          <w:p w:rsidR="00F07355" w:rsidRPr="00AC5CBD" w:rsidRDefault="00DA1A97" w:rsidP="00E65275">
            <w:pPr>
              <w:spacing w:after="0" w:line="240" w:lineRule="auto"/>
              <w:jc w:val="center"/>
              <w:rPr>
                <w:sz w:val="24"/>
                <w:szCs w:val="24"/>
                <w:lang w:val="en-US"/>
              </w:rPr>
            </w:pPr>
            <w:r w:rsidRPr="00AC5CBD">
              <w:rPr>
                <w:sz w:val="24"/>
                <w:szCs w:val="24"/>
                <w:lang w:val="en-US"/>
              </w:rPr>
              <w:t>48/46</w:t>
            </w:r>
          </w:p>
        </w:tc>
        <w:tc>
          <w:tcPr>
            <w:tcW w:w="845" w:type="dxa"/>
            <w:tcBorders>
              <w:top w:val="nil"/>
              <w:left w:val="nil"/>
              <w:bottom w:val="single" w:sz="4" w:space="0" w:color="auto"/>
              <w:right w:val="single" w:sz="8" w:space="0" w:color="auto"/>
            </w:tcBorders>
            <w:vAlign w:val="center"/>
          </w:tcPr>
          <w:p w:rsidR="00F07355" w:rsidRPr="00AC5CBD" w:rsidRDefault="004E53C1" w:rsidP="00E65275">
            <w:pPr>
              <w:spacing w:after="0" w:line="240" w:lineRule="auto"/>
              <w:jc w:val="center"/>
              <w:rPr>
                <w:sz w:val="24"/>
                <w:szCs w:val="24"/>
                <w:lang w:val="en-US"/>
              </w:rPr>
            </w:pPr>
            <w:r w:rsidRPr="00AC5CBD">
              <w:rPr>
                <w:sz w:val="24"/>
                <w:szCs w:val="24"/>
              </w:rPr>
              <w:t>1</w:t>
            </w:r>
            <w:r w:rsidR="00671989" w:rsidRPr="00AC5CBD">
              <w:rPr>
                <w:sz w:val="24"/>
                <w:szCs w:val="24"/>
              </w:rPr>
              <w:t>8</w:t>
            </w:r>
            <w:r w:rsidR="00DA1A97" w:rsidRPr="00AC5CBD">
              <w:rPr>
                <w:sz w:val="24"/>
                <w:szCs w:val="24"/>
                <w:lang w:val="en-US"/>
              </w:rPr>
              <w:t>/16</w:t>
            </w:r>
          </w:p>
        </w:tc>
        <w:tc>
          <w:tcPr>
            <w:tcW w:w="992" w:type="dxa"/>
            <w:tcBorders>
              <w:top w:val="nil"/>
              <w:left w:val="nil"/>
              <w:bottom w:val="single" w:sz="4" w:space="0" w:color="auto"/>
              <w:right w:val="single" w:sz="8" w:space="0" w:color="auto"/>
            </w:tcBorders>
            <w:vAlign w:val="center"/>
          </w:tcPr>
          <w:p w:rsidR="00F07355" w:rsidRPr="00AC5CBD" w:rsidRDefault="00671989" w:rsidP="00E65275">
            <w:pPr>
              <w:spacing w:after="0" w:line="240" w:lineRule="auto"/>
              <w:jc w:val="center"/>
              <w:rPr>
                <w:sz w:val="24"/>
                <w:szCs w:val="24"/>
                <w:lang w:val="en-US"/>
              </w:rPr>
            </w:pPr>
            <w:r w:rsidRPr="00AC5CBD">
              <w:rPr>
                <w:sz w:val="24"/>
                <w:szCs w:val="24"/>
              </w:rPr>
              <w:t>8</w:t>
            </w:r>
            <w:r w:rsidR="00DA1A97" w:rsidRPr="00AC5CBD">
              <w:rPr>
                <w:sz w:val="24"/>
                <w:szCs w:val="24"/>
                <w:lang w:val="en-US"/>
              </w:rPr>
              <w:t>/8</w:t>
            </w:r>
          </w:p>
        </w:tc>
        <w:tc>
          <w:tcPr>
            <w:tcW w:w="1134" w:type="dxa"/>
            <w:tcBorders>
              <w:top w:val="nil"/>
              <w:left w:val="nil"/>
              <w:bottom w:val="single" w:sz="4" w:space="0" w:color="auto"/>
              <w:right w:val="single" w:sz="8" w:space="0" w:color="auto"/>
            </w:tcBorders>
            <w:vAlign w:val="center"/>
          </w:tcPr>
          <w:p w:rsidR="00F07355" w:rsidRPr="00AC5CBD" w:rsidRDefault="00AB28F7" w:rsidP="00E65275">
            <w:pPr>
              <w:spacing w:after="0" w:line="240" w:lineRule="auto"/>
              <w:jc w:val="center"/>
              <w:rPr>
                <w:sz w:val="24"/>
                <w:szCs w:val="24"/>
                <w:lang w:val="en-US"/>
              </w:rPr>
            </w:pPr>
            <w:r w:rsidRPr="00AC5CBD">
              <w:rPr>
                <w:sz w:val="24"/>
                <w:szCs w:val="24"/>
              </w:rPr>
              <w:t>10</w:t>
            </w:r>
            <w:r w:rsidR="00DA1A97" w:rsidRPr="00AC5CBD">
              <w:rPr>
                <w:sz w:val="24"/>
                <w:szCs w:val="24"/>
                <w:lang w:val="en-US"/>
              </w:rPr>
              <w:t>/8</w:t>
            </w:r>
          </w:p>
        </w:tc>
        <w:tc>
          <w:tcPr>
            <w:tcW w:w="1134" w:type="dxa"/>
            <w:tcBorders>
              <w:top w:val="nil"/>
              <w:left w:val="nil"/>
              <w:bottom w:val="single" w:sz="4" w:space="0" w:color="auto"/>
              <w:right w:val="single" w:sz="8" w:space="0" w:color="auto"/>
            </w:tcBorders>
            <w:vAlign w:val="center"/>
          </w:tcPr>
          <w:p w:rsidR="00F07355" w:rsidRPr="00AC5CBD" w:rsidRDefault="00AA06B6" w:rsidP="00E65275">
            <w:pPr>
              <w:spacing w:after="0" w:line="240" w:lineRule="auto"/>
              <w:jc w:val="center"/>
              <w:rPr>
                <w:sz w:val="24"/>
                <w:szCs w:val="24"/>
                <w:lang w:val="en-US"/>
              </w:rPr>
            </w:pPr>
            <w:r w:rsidRPr="00AC5CBD">
              <w:rPr>
                <w:sz w:val="24"/>
                <w:szCs w:val="24"/>
              </w:rPr>
              <w:t>5/</w:t>
            </w:r>
            <w:r w:rsidR="00DA1A97" w:rsidRPr="00AC5CBD">
              <w:rPr>
                <w:sz w:val="24"/>
                <w:szCs w:val="24"/>
                <w:lang w:val="en-US"/>
              </w:rPr>
              <w:t>4</w:t>
            </w:r>
          </w:p>
        </w:tc>
        <w:tc>
          <w:tcPr>
            <w:tcW w:w="1134" w:type="dxa"/>
            <w:tcBorders>
              <w:top w:val="nil"/>
              <w:left w:val="nil"/>
              <w:bottom w:val="single" w:sz="4" w:space="0" w:color="auto"/>
              <w:right w:val="single" w:sz="8" w:space="0" w:color="auto"/>
            </w:tcBorders>
            <w:vAlign w:val="center"/>
          </w:tcPr>
          <w:p w:rsidR="00F07355" w:rsidRPr="00AC5CBD" w:rsidRDefault="00DA1A97" w:rsidP="00E65275">
            <w:pPr>
              <w:spacing w:after="0" w:line="240" w:lineRule="auto"/>
              <w:jc w:val="center"/>
              <w:rPr>
                <w:sz w:val="24"/>
                <w:szCs w:val="24"/>
                <w:lang w:val="en-US"/>
              </w:rPr>
            </w:pPr>
            <w:r w:rsidRPr="00AC5CBD">
              <w:rPr>
                <w:sz w:val="24"/>
                <w:szCs w:val="24"/>
                <w:lang w:val="en-US"/>
              </w:rPr>
              <w:t>30/28</w:t>
            </w:r>
          </w:p>
        </w:tc>
        <w:tc>
          <w:tcPr>
            <w:tcW w:w="1707" w:type="dxa"/>
            <w:tcBorders>
              <w:top w:val="single" w:sz="2" w:space="0" w:color="auto"/>
              <w:left w:val="single" w:sz="2" w:space="0" w:color="auto"/>
              <w:bottom w:val="single" w:sz="4" w:space="0" w:color="auto"/>
              <w:right w:val="single" w:sz="2" w:space="0" w:color="auto"/>
            </w:tcBorders>
            <w:hideMark/>
          </w:tcPr>
          <w:p w:rsidR="00F07355" w:rsidRPr="00AC5CBD" w:rsidRDefault="00F07355" w:rsidP="003D1BAB">
            <w:pPr>
              <w:spacing w:after="0" w:line="240" w:lineRule="auto"/>
              <w:rPr>
                <w:sz w:val="24"/>
                <w:szCs w:val="24"/>
              </w:rPr>
            </w:pPr>
            <w:r w:rsidRPr="00AC5CBD">
              <w:rPr>
                <w:sz w:val="24"/>
                <w:szCs w:val="24"/>
              </w:rPr>
              <w:t>Решение практ</w:t>
            </w:r>
            <w:r w:rsidR="00EF03AE" w:rsidRPr="00AC5CBD">
              <w:rPr>
                <w:sz w:val="24"/>
                <w:szCs w:val="24"/>
              </w:rPr>
              <w:t>ич</w:t>
            </w:r>
            <w:r w:rsidRPr="00AC5CBD">
              <w:rPr>
                <w:sz w:val="24"/>
                <w:szCs w:val="24"/>
              </w:rPr>
              <w:t xml:space="preserve">еских задач. </w:t>
            </w:r>
          </w:p>
          <w:p w:rsidR="00F07355" w:rsidRPr="00AC5CBD" w:rsidRDefault="00F07355" w:rsidP="003D1BAB">
            <w:pPr>
              <w:spacing w:after="0" w:line="240" w:lineRule="auto"/>
              <w:rPr>
                <w:sz w:val="24"/>
                <w:szCs w:val="24"/>
              </w:rPr>
            </w:pPr>
            <w:r w:rsidRPr="00AC5CBD">
              <w:rPr>
                <w:sz w:val="24"/>
                <w:szCs w:val="24"/>
              </w:rPr>
              <w:t>Доклады и их обсуждение Научная дискуссия.</w:t>
            </w:r>
          </w:p>
        </w:tc>
      </w:tr>
      <w:tr w:rsidR="00F07355" w:rsidRPr="00AC5CBD" w:rsidTr="00E65275">
        <w:trPr>
          <w:trHeight w:hRule="exact" w:val="1267"/>
        </w:trPr>
        <w:tc>
          <w:tcPr>
            <w:tcW w:w="574" w:type="dxa"/>
            <w:tcBorders>
              <w:top w:val="single" w:sz="2" w:space="0" w:color="auto"/>
              <w:left w:val="single" w:sz="2" w:space="0" w:color="auto"/>
              <w:bottom w:val="single" w:sz="2" w:space="0" w:color="auto"/>
              <w:right w:val="single" w:sz="2" w:space="0" w:color="auto"/>
            </w:tcBorders>
          </w:tcPr>
          <w:p w:rsidR="00F07355" w:rsidRPr="00AC5CBD" w:rsidRDefault="00F07355" w:rsidP="003D1BAB">
            <w:pPr>
              <w:spacing w:after="0" w:line="240" w:lineRule="auto"/>
              <w:rPr>
                <w:sz w:val="24"/>
                <w:szCs w:val="24"/>
              </w:rPr>
            </w:pPr>
          </w:p>
        </w:tc>
        <w:tc>
          <w:tcPr>
            <w:tcW w:w="2126" w:type="dxa"/>
            <w:tcBorders>
              <w:top w:val="single" w:sz="2" w:space="0" w:color="auto"/>
              <w:left w:val="single" w:sz="2" w:space="0" w:color="auto"/>
              <w:bottom w:val="single" w:sz="2" w:space="0" w:color="auto"/>
              <w:right w:val="single" w:sz="2" w:space="0" w:color="auto"/>
            </w:tcBorders>
          </w:tcPr>
          <w:p w:rsidR="00F07355" w:rsidRPr="00AC5CBD" w:rsidRDefault="0055229C" w:rsidP="003D1BAB">
            <w:pPr>
              <w:spacing w:after="0" w:line="240" w:lineRule="auto"/>
              <w:rPr>
                <w:sz w:val="24"/>
                <w:szCs w:val="24"/>
              </w:rPr>
            </w:pPr>
            <w:r w:rsidRPr="00AC5CBD">
              <w:rPr>
                <w:sz w:val="24"/>
                <w:szCs w:val="24"/>
              </w:rPr>
              <w:t>В целом по дисциплине</w:t>
            </w:r>
          </w:p>
        </w:tc>
        <w:tc>
          <w:tcPr>
            <w:tcW w:w="850" w:type="dxa"/>
            <w:tcBorders>
              <w:top w:val="single" w:sz="2" w:space="0" w:color="auto"/>
              <w:left w:val="single" w:sz="2" w:space="0" w:color="auto"/>
              <w:bottom w:val="single" w:sz="2" w:space="0" w:color="auto"/>
              <w:right w:val="single" w:sz="2" w:space="0" w:color="auto"/>
            </w:tcBorders>
          </w:tcPr>
          <w:p w:rsidR="00F07355" w:rsidRPr="00AC5CBD" w:rsidRDefault="00DA1A97" w:rsidP="00E65275">
            <w:pPr>
              <w:spacing w:after="0" w:line="240" w:lineRule="auto"/>
              <w:jc w:val="center"/>
              <w:rPr>
                <w:sz w:val="24"/>
                <w:szCs w:val="24"/>
                <w:lang w:val="en-US"/>
              </w:rPr>
            </w:pPr>
            <w:r w:rsidRPr="00AC5CBD">
              <w:rPr>
                <w:sz w:val="24"/>
                <w:szCs w:val="24"/>
                <w:lang w:val="en-US"/>
              </w:rPr>
              <w:t>108/108</w:t>
            </w:r>
          </w:p>
        </w:tc>
        <w:tc>
          <w:tcPr>
            <w:tcW w:w="845" w:type="dxa"/>
            <w:tcBorders>
              <w:top w:val="single" w:sz="2" w:space="0" w:color="auto"/>
              <w:left w:val="single" w:sz="2" w:space="0" w:color="auto"/>
              <w:bottom w:val="single" w:sz="2" w:space="0" w:color="auto"/>
              <w:right w:val="single" w:sz="2" w:space="0" w:color="auto"/>
            </w:tcBorders>
          </w:tcPr>
          <w:p w:rsidR="00F07355" w:rsidRPr="00AC5CBD" w:rsidRDefault="00F95FBA" w:rsidP="00E65275">
            <w:pPr>
              <w:spacing w:after="0" w:line="240" w:lineRule="auto"/>
              <w:jc w:val="center"/>
              <w:rPr>
                <w:sz w:val="24"/>
                <w:szCs w:val="24"/>
                <w:lang w:val="en-US"/>
              </w:rPr>
            </w:pPr>
            <w:r w:rsidRPr="00AC5CBD">
              <w:rPr>
                <w:sz w:val="24"/>
                <w:szCs w:val="24"/>
              </w:rPr>
              <w:t>34</w:t>
            </w:r>
            <w:r w:rsidR="00DA1A97" w:rsidRPr="00AC5CBD">
              <w:rPr>
                <w:sz w:val="24"/>
                <w:szCs w:val="24"/>
                <w:lang w:val="en-US"/>
              </w:rPr>
              <w:t>/32</w:t>
            </w:r>
          </w:p>
        </w:tc>
        <w:tc>
          <w:tcPr>
            <w:tcW w:w="992" w:type="dxa"/>
            <w:tcBorders>
              <w:top w:val="single" w:sz="2" w:space="0" w:color="auto"/>
              <w:left w:val="single" w:sz="2" w:space="0" w:color="auto"/>
              <w:bottom w:val="single" w:sz="2" w:space="0" w:color="auto"/>
              <w:right w:val="single" w:sz="2" w:space="0" w:color="auto"/>
            </w:tcBorders>
          </w:tcPr>
          <w:p w:rsidR="00F07355" w:rsidRPr="00AC5CBD" w:rsidRDefault="00F95FBA" w:rsidP="00E65275">
            <w:pPr>
              <w:spacing w:after="0" w:line="240" w:lineRule="auto"/>
              <w:jc w:val="center"/>
              <w:rPr>
                <w:sz w:val="24"/>
                <w:szCs w:val="24"/>
                <w:lang w:val="en-US"/>
              </w:rPr>
            </w:pPr>
            <w:r w:rsidRPr="00AC5CBD">
              <w:rPr>
                <w:sz w:val="24"/>
                <w:szCs w:val="24"/>
              </w:rPr>
              <w:t>16</w:t>
            </w:r>
            <w:r w:rsidR="00DA1A97" w:rsidRPr="00AC5CBD">
              <w:rPr>
                <w:sz w:val="24"/>
                <w:szCs w:val="24"/>
                <w:lang w:val="en-US"/>
              </w:rPr>
              <w:t>/16</w:t>
            </w:r>
          </w:p>
        </w:tc>
        <w:tc>
          <w:tcPr>
            <w:tcW w:w="1134" w:type="dxa"/>
            <w:tcBorders>
              <w:top w:val="single" w:sz="2" w:space="0" w:color="auto"/>
              <w:left w:val="single" w:sz="2" w:space="0" w:color="auto"/>
              <w:bottom w:val="single" w:sz="2" w:space="0" w:color="auto"/>
              <w:right w:val="single" w:sz="2" w:space="0" w:color="auto"/>
            </w:tcBorders>
          </w:tcPr>
          <w:p w:rsidR="00F07355" w:rsidRPr="00AC5CBD" w:rsidRDefault="00F95FBA" w:rsidP="00E65275">
            <w:pPr>
              <w:spacing w:after="0" w:line="240" w:lineRule="auto"/>
              <w:jc w:val="center"/>
              <w:rPr>
                <w:sz w:val="24"/>
                <w:szCs w:val="24"/>
                <w:lang w:val="en-US"/>
              </w:rPr>
            </w:pPr>
            <w:r w:rsidRPr="00AC5CBD">
              <w:rPr>
                <w:sz w:val="24"/>
                <w:szCs w:val="24"/>
              </w:rPr>
              <w:t>18</w:t>
            </w:r>
            <w:r w:rsidR="00DA1A97" w:rsidRPr="00AC5CBD">
              <w:rPr>
                <w:sz w:val="24"/>
                <w:szCs w:val="24"/>
                <w:lang w:val="en-US"/>
              </w:rPr>
              <w:t>/16</w:t>
            </w:r>
          </w:p>
        </w:tc>
        <w:tc>
          <w:tcPr>
            <w:tcW w:w="1134" w:type="dxa"/>
            <w:tcBorders>
              <w:top w:val="single" w:sz="2" w:space="0" w:color="auto"/>
              <w:left w:val="single" w:sz="2" w:space="0" w:color="auto"/>
              <w:bottom w:val="single" w:sz="2" w:space="0" w:color="auto"/>
              <w:right w:val="single" w:sz="2" w:space="0" w:color="auto"/>
            </w:tcBorders>
          </w:tcPr>
          <w:p w:rsidR="00F07355" w:rsidRPr="00AC5CBD" w:rsidRDefault="00AA06B6" w:rsidP="00DA1A97">
            <w:pPr>
              <w:spacing w:after="0" w:line="240" w:lineRule="auto"/>
              <w:jc w:val="center"/>
              <w:rPr>
                <w:sz w:val="24"/>
                <w:szCs w:val="24"/>
                <w:lang w:val="en-US"/>
              </w:rPr>
            </w:pPr>
            <w:r w:rsidRPr="00AC5CBD">
              <w:rPr>
                <w:sz w:val="24"/>
                <w:szCs w:val="24"/>
              </w:rPr>
              <w:t>8</w:t>
            </w:r>
            <w:r w:rsidR="00DA1A97" w:rsidRPr="00AC5CBD">
              <w:rPr>
                <w:sz w:val="24"/>
                <w:szCs w:val="24"/>
                <w:lang w:val="en-US"/>
              </w:rPr>
              <w:t>/7</w:t>
            </w:r>
          </w:p>
        </w:tc>
        <w:tc>
          <w:tcPr>
            <w:tcW w:w="1134" w:type="dxa"/>
            <w:tcBorders>
              <w:top w:val="single" w:sz="2" w:space="0" w:color="auto"/>
              <w:left w:val="single" w:sz="2" w:space="0" w:color="auto"/>
              <w:bottom w:val="single" w:sz="2" w:space="0" w:color="auto"/>
              <w:right w:val="single" w:sz="2" w:space="0" w:color="auto"/>
            </w:tcBorders>
          </w:tcPr>
          <w:p w:rsidR="00F07355" w:rsidRPr="00AC5CBD" w:rsidRDefault="00DA1A97" w:rsidP="00E65275">
            <w:pPr>
              <w:spacing w:after="0" w:line="240" w:lineRule="auto"/>
              <w:jc w:val="center"/>
              <w:rPr>
                <w:sz w:val="24"/>
                <w:szCs w:val="24"/>
                <w:lang w:val="en-US"/>
              </w:rPr>
            </w:pPr>
            <w:r w:rsidRPr="00AC5CBD">
              <w:rPr>
                <w:sz w:val="24"/>
                <w:szCs w:val="24"/>
                <w:lang w:val="en-US"/>
              </w:rPr>
              <w:t>74/76</w:t>
            </w:r>
          </w:p>
        </w:tc>
        <w:tc>
          <w:tcPr>
            <w:tcW w:w="1707" w:type="dxa"/>
            <w:tcBorders>
              <w:top w:val="single" w:sz="2" w:space="0" w:color="auto"/>
              <w:left w:val="single" w:sz="2" w:space="0" w:color="auto"/>
              <w:bottom w:val="single" w:sz="2" w:space="0" w:color="auto"/>
              <w:right w:val="single" w:sz="2" w:space="0" w:color="auto"/>
            </w:tcBorders>
          </w:tcPr>
          <w:p w:rsidR="00F07355" w:rsidRPr="00AC5CBD" w:rsidRDefault="0055229C" w:rsidP="00DA1A97">
            <w:pPr>
              <w:spacing w:after="0" w:line="240" w:lineRule="auto"/>
              <w:rPr>
                <w:sz w:val="24"/>
                <w:szCs w:val="24"/>
              </w:rPr>
            </w:pPr>
            <w:r w:rsidRPr="00AC5CBD">
              <w:rPr>
                <w:sz w:val="24"/>
                <w:szCs w:val="24"/>
              </w:rPr>
              <w:t xml:space="preserve">Согласно учебному плану: </w:t>
            </w:r>
            <w:r w:rsidR="00DA1A97" w:rsidRPr="00AC5CBD">
              <w:rPr>
                <w:sz w:val="24"/>
                <w:szCs w:val="24"/>
              </w:rPr>
              <w:t>контрольная работа</w:t>
            </w:r>
          </w:p>
        </w:tc>
      </w:tr>
      <w:tr w:rsidR="0055229C" w:rsidRPr="00AC5CBD" w:rsidTr="00E65275">
        <w:trPr>
          <w:trHeight w:hRule="exact" w:val="338"/>
        </w:trPr>
        <w:tc>
          <w:tcPr>
            <w:tcW w:w="574" w:type="dxa"/>
            <w:tcBorders>
              <w:top w:val="single" w:sz="2" w:space="0" w:color="auto"/>
              <w:left w:val="single" w:sz="2" w:space="0" w:color="auto"/>
              <w:bottom w:val="single" w:sz="2" w:space="0" w:color="auto"/>
              <w:right w:val="single" w:sz="2" w:space="0" w:color="auto"/>
            </w:tcBorders>
          </w:tcPr>
          <w:p w:rsidR="0055229C" w:rsidRPr="00AC5CBD" w:rsidRDefault="0055229C" w:rsidP="003D1BAB">
            <w:pPr>
              <w:spacing w:after="0" w:line="240" w:lineRule="auto"/>
              <w:rPr>
                <w:sz w:val="24"/>
                <w:szCs w:val="24"/>
              </w:rPr>
            </w:pPr>
          </w:p>
        </w:tc>
        <w:tc>
          <w:tcPr>
            <w:tcW w:w="2126" w:type="dxa"/>
            <w:tcBorders>
              <w:top w:val="single" w:sz="2" w:space="0" w:color="auto"/>
              <w:left w:val="single" w:sz="2" w:space="0" w:color="auto"/>
              <w:bottom w:val="single" w:sz="2" w:space="0" w:color="auto"/>
              <w:right w:val="single" w:sz="2" w:space="0" w:color="auto"/>
            </w:tcBorders>
          </w:tcPr>
          <w:p w:rsidR="0055229C" w:rsidRPr="00AC5CBD" w:rsidRDefault="00AA06B6" w:rsidP="003D1BAB">
            <w:pPr>
              <w:spacing w:after="0" w:line="240" w:lineRule="auto"/>
              <w:rPr>
                <w:sz w:val="24"/>
                <w:szCs w:val="24"/>
              </w:rPr>
            </w:pPr>
            <w:r w:rsidRPr="00AC5CBD">
              <w:rPr>
                <w:sz w:val="24"/>
                <w:szCs w:val="24"/>
              </w:rPr>
              <w:t xml:space="preserve"> Итого в %</w:t>
            </w:r>
          </w:p>
        </w:tc>
        <w:tc>
          <w:tcPr>
            <w:tcW w:w="850" w:type="dxa"/>
            <w:tcBorders>
              <w:top w:val="single" w:sz="2" w:space="0" w:color="auto"/>
              <w:left w:val="single" w:sz="2" w:space="0" w:color="auto"/>
              <w:bottom w:val="single" w:sz="2" w:space="0" w:color="auto"/>
              <w:right w:val="single" w:sz="2" w:space="0" w:color="auto"/>
            </w:tcBorders>
          </w:tcPr>
          <w:p w:rsidR="0055229C" w:rsidRPr="00AC5CBD" w:rsidRDefault="0055229C" w:rsidP="00E65275">
            <w:pPr>
              <w:spacing w:after="0" w:line="240" w:lineRule="auto"/>
              <w:jc w:val="center"/>
              <w:rPr>
                <w:sz w:val="24"/>
                <w:szCs w:val="24"/>
              </w:rPr>
            </w:pPr>
          </w:p>
        </w:tc>
        <w:tc>
          <w:tcPr>
            <w:tcW w:w="845" w:type="dxa"/>
            <w:tcBorders>
              <w:top w:val="single" w:sz="2" w:space="0" w:color="auto"/>
              <w:left w:val="single" w:sz="2" w:space="0" w:color="auto"/>
              <w:bottom w:val="single" w:sz="2" w:space="0" w:color="auto"/>
              <w:right w:val="single" w:sz="2" w:space="0" w:color="auto"/>
            </w:tcBorders>
          </w:tcPr>
          <w:p w:rsidR="0055229C" w:rsidRPr="00AC5CBD" w:rsidRDefault="0055229C" w:rsidP="00E65275">
            <w:pPr>
              <w:spacing w:after="0" w:line="240" w:lineRule="auto"/>
              <w:jc w:val="center"/>
              <w:rPr>
                <w:sz w:val="24"/>
                <w:szCs w:val="24"/>
              </w:rPr>
            </w:pPr>
          </w:p>
        </w:tc>
        <w:tc>
          <w:tcPr>
            <w:tcW w:w="992" w:type="dxa"/>
            <w:tcBorders>
              <w:top w:val="single" w:sz="2" w:space="0" w:color="auto"/>
              <w:left w:val="single" w:sz="2" w:space="0" w:color="auto"/>
              <w:bottom w:val="single" w:sz="2" w:space="0" w:color="auto"/>
              <w:right w:val="single" w:sz="2" w:space="0" w:color="auto"/>
            </w:tcBorders>
          </w:tcPr>
          <w:p w:rsidR="0055229C" w:rsidRPr="00AC5CBD" w:rsidRDefault="0055229C" w:rsidP="00E65275">
            <w:pPr>
              <w:spacing w:after="0" w:line="240" w:lineRule="auto"/>
              <w:jc w:val="center"/>
              <w:rPr>
                <w:sz w:val="24"/>
                <w:szCs w:val="24"/>
              </w:rPr>
            </w:pPr>
          </w:p>
        </w:tc>
        <w:tc>
          <w:tcPr>
            <w:tcW w:w="1134" w:type="dxa"/>
            <w:tcBorders>
              <w:top w:val="single" w:sz="2" w:space="0" w:color="auto"/>
              <w:left w:val="single" w:sz="2" w:space="0" w:color="auto"/>
              <w:bottom w:val="single" w:sz="2" w:space="0" w:color="auto"/>
              <w:right w:val="single" w:sz="2" w:space="0" w:color="auto"/>
            </w:tcBorders>
          </w:tcPr>
          <w:p w:rsidR="0055229C" w:rsidRPr="00AC5CBD" w:rsidRDefault="0055229C" w:rsidP="00E65275">
            <w:pPr>
              <w:spacing w:after="0" w:line="240" w:lineRule="auto"/>
              <w:jc w:val="center"/>
              <w:rPr>
                <w:sz w:val="24"/>
                <w:szCs w:val="24"/>
              </w:rPr>
            </w:pPr>
          </w:p>
        </w:tc>
        <w:tc>
          <w:tcPr>
            <w:tcW w:w="1134" w:type="dxa"/>
            <w:tcBorders>
              <w:top w:val="single" w:sz="2" w:space="0" w:color="auto"/>
              <w:left w:val="single" w:sz="2" w:space="0" w:color="auto"/>
              <w:bottom w:val="single" w:sz="2" w:space="0" w:color="auto"/>
              <w:right w:val="single" w:sz="2" w:space="0" w:color="auto"/>
            </w:tcBorders>
          </w:tcPr>
          <w:p w:rsidR="0055229C" w:rsidRPr="00AC5CBD" w:rsidRDefault="00B36E86" w:rsidP="00AA06B6">
            <w:pPr>
              <w:spacing w:after="0" w:line="240" w:lineRule="auto"/>
              <w:jc w:val="center"/>
              <w:rPr>
                <w:sz w:val="24"/>
                <w:szCs w:val="24"/>
              </w:rPr>
            </w:pPr>
            <w:r w:rsidRPr="00AC5CBD">
              <w:rPr>
                <w:sz w:val="24"/>
                <w:szCs w:val="24"/>
              </w:rPr>
              <w:t>2</w:t>
            </w:r>
            <w:r w:rsidR="00AA06B6" w:rsidRPr="00AC5CBD">
              <w:rPr>
                <w:sz w:val="24"/>
                <w:szCs w:val="24"/>
              </w:rPr>
              <w:t>5</w:t>
            </w:r>
            <w:r w:rsidR="00DA1A97" w:rsidRPr="00AC5CBD">
              <w:rPr>
                <w:sz w:val="24"/>
                <w:szCs w:val="24"/>
                <w:lang w:val="en-US"/>
              </w:rPr>
              <w:t>/</w:t>
            </w:r>
            <w:r w:rsidRPr="00AC5CBD">
              <w:rPr>
                <w:sz w:val="24"/>
                <w:szCs w:val="24"/>
              </w:rPr>
              <w:t>22</w:t>
            </w:r>
          </w:p>
        </w:tc>
        <w:tc>
          <w:tcPr>
            <w:tcW w:w="1134" w:type="dxa"/>
            <w:tcBorders>
              <w:top w:val="single" w:sz="2" w:space="0" w:color="auto"/>
              <w:left w:val="single" w:sz="2" w:space="0" w:color="auto"/>
              <w:bottom w:val="single" w:sz="2" w:space="0" w:color="auto"/>
              <w:right w:val="single" w:sz="2" w:space="0" w:color="auto"/>
            </w:tcBorders>
          </w:tcPr>
          <w:p w:rsidR="0055229C" w:rsidRPr="00AC5CBD" w:rsidRDefault="0055229C" w:rsidP="00E65275">
            <w:pPr>
              <w:spacing w:after="0" w:line="240" w:lineRule="auto"/>
              <w:jc w:val="center"/>
              <w:rPr>
                <w:sz w:val="24"/>
                <w:szCs w:val="24"/>
              </w:rPr>
            </w:pPr>
          </w:p>
        </w:tc>
        <w:tc>
          <w:tcPr>
            <w:tcW w:w="1707" w:type="dxa"/>
            <w:tcBorders>
              <w:top w:val="single" w:sz="2" w:space="0" w:color="auto"/>
              <w:left w:val="single" w:sz="2" w:space="0" w:color="auto"/>
              <w:bottom w:val="single" w:sz="2" w:space="0" w:color="auto"/>
              <w:right w:val="single" w:sz="2" w:space="0" w:color="auto"/>
            </w:tcBorders>
          </w:tcPr>
          <w:p w:rsidR="0055229C" w:rsidRPr="00AC5CBD" w:rsidRDefault="0055229C" w:rsidP="003D1BAB">
            <w:pPr>
              <w:spacing w:after="0" w:line="240" w:lineRule="auto"/>
              <w:rPr>
                <w:sz w:val="24"/>
                <w:szCs w:val="24"/>
              </w:rPr>
            </w:pPr>
          </w:p>
        </w:tc>
      </w:tr>
    </w:tbl>
    <w:p w:rsidR="00AA06B6" w:rsidRPr="00AC5CBD" w:rsidRDefault="00AA06B6" w:rsidP="00E72A8F">
      <w:pPr>
        <w:pStyle w:val="1"/>
        <w:tabs>
          <w:tab w:val="left" w:pos="993"/>
        </w:tabs>
        <w:spacing w:before="0" w:after="0" w:line="360" w:lineRule="auto"/>
        <w:ind w:firstLine="709"/>
        <w:jc w:val="both"/>
        <w:rPr>
          <w:rFonts w:ascii="Times New Roman" w:hAnsi="Times New Roman"/>
          <w:color w:val="auto"/>
          <w:sz w:val="16"/>
          <w:szCs w:val="16"/>
        </w:rPr>
      </w:pPr>
      <w:bookmarkStart w:id="11" w:name="_Toc449699541"/>
      <w:bookmarkStart w:id="12" w:name="_Toc26026418"/>
      <w:bookmarkStart w:id="13" w:name="_Toc384728027"/>
      <w:bookmarkStart w:id="14" w:name="_Toc69887708"/>
      <w:bookmarkStart w:id="15" w:name="_Toc162854633"/>
      <w:bookmarkStart w:id="16" w:name="_Toc354060221"/>
    </w:p>
    <w:p w:rsidR="00E72A8F" w:rsidRPr="00AC5CBD" w:rsidRDefault="00E72A8F" w:rsidP="00E72A8F">
      <w:pPr>
        <w:pStyle w:val="1"/>
        <w:tabs>
          <w:tab w:val="left" w:pos="993"/>
        </w:tabs>
        <w:spacing w:before="0" w:after="0" w:line="360" w:lineRule="auto"/>
        <w:ind w:firstLine="709"/>
        <w:jc w:val="both"/>
        <w:rPr>
          <w:rFonts w:ascii="Times New Roman" w:hAnsi="Times New Roman"/>
          <w:color w:val="auto"/>
        </w:rPr>
      </w:pPr>
      <w:r w:rsidRPr="00AC5CBD">
        <w:rPr>
          <w:rFonts w:ascii="Times New Roman" w:hAnsi="Times New Roman"/>
          <w:color w:val="auto"/>
        </w:rPr>
        <w:t>5.3. Содержание</w:t>
      </w:r>
      <w:r w:rsidR="0055229C" w:rsidRPr="00AC5CBD">
        <w:rPr>
          <w:rFonts w:ascii="Times New Roman" w:hAnsi="Times New Roman"/>
          <w:color w:val="auto"/>
        </w:rPr>
        <w:t xml:space="preserve"> семинаров,</w:t>
      </w:r>
      <w:r w:rsidRPr="00AC5CBD">
        <w:rPr>
          <w:rFonts w:ascii="Times New Roman" w:hAnsi="Times New Roman"/>
          <w:color w:val="auto"/>
        </w:rPr>
        <w:t xml:space="preserve"> практических занятий</w:t>
      </w:r>
      <w:bookmarkEnd w:id="11"/>
      <w:bookmarkEnd w:id="12"/>
    </w:p>
    <w:p w:rsidR="00654BBF" w:rsidRPr="00AC5CBD" w:rsidRDefault="00654BBF" w:rsidP="00654BBF">
      <w:pPr>
        <w:spacing w:after="0" w:line="240" w:lineRule="auto"/>
        <w:ind w:firstLine="567"/>
      </w:pPr>
      <w:r w:rsidRPr="00AC5CBD">
        <w:t>Очная и очно-заочная формы обучения</w:t>
      </w:r>
    </w:p>
    <w:tbl>
      <w:tblPr>
        <w:tblStyle w:val="af0"/>
        <w:tblW w:w="10121" w:type="dxa"/>
        <w:tblLook w:val="04A0" w:firstRow="1" w:lastRow="0" w:firstColumn="1" w:lastColumn="0" w:noHBand="0" w:noVBand="1"/>
      </w:tblPr>
      <w:tblGrid>
        <w:gridCol w:w="1838"/>
        <w:gridCol w:w="5812"/>
        <w:gridCol w:w="2471"/>
      </w:tblGrid>
      <w:tr w:rsidR="00611215" w:rsidRPr="00AC5CBD" w:rsidTr="00DA1A97">
        <w:tc>
          <w:tcPr>
            <w:tcW w:w="1838" w:type="dxa"/>
          </w:tcPr>
          <w:p w:rsidR="00E72A8F" w:rsidRPr="00AC5CBD" w:rsidRDefault="00E72A8F" w:rsidP="0055229C">
            <w:pPr>
              <w:keepNext/>
              <w:spacing w:after="0" w:line="240" w:lineRule="auto"/>
              <w:rPr>
                <w:b/>
                <w:sz w:val="24"/>
                <w:szCs w:val="24"/>
              </w:rPr>
            </w:pPr>
            <w:r w:rsidRPr="00AC5CBD">
              <w:rPr>
                <w:b/>
                <w:sz w:val="24"/>
                <w:szCs w:val="24"/>
              </w:rPr>
              <w:t>Наименование тем (разделов) дисциплины</w:t>
            </w:r>
          </w:p>
        </w:tc>
        <w:tc>
          <w:tcPr>
            <w:tcW w:w="5812" w:type="dxa"/>
          </w:tcPr>
          <w:p w:rsidR="00E72A8F" w:rsidRPr="00AC5CBD" w:rsidRDefault="00E72A8F" w:rsidP="00AA06B6">
            <w:pPr>
              <w:keepNext/>
              <w:spacing w:after="0" w:line="240" w:lineRule="auto"/>
              <w:rPr>
                <w:b/>
                <w:sz w:val="24"/>
                <w:szCs w:val="24"/>
              </w:rPr>
            </w:pPr>
            <w:r w:rsidRPr="00AC5CBD">
              <w:rPr>
                <w:b/>
                <w:sz w:val="24"/>
                <w:szCs w:val="24"/>
              </w:rPr>
              <w:t xml:space="preserve">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 </w:t>
            </w:r>
          </w:p>
        </w:tc>
        <w:tc>
          <w:tcPr>
            <w:tcW w:w="2471" w:type="dxa"/>
          </w:tcPr>
          <w:p w:rsidR="00E72A8F" w:rsidRPr="00AC5CBD" w:rsidRDefault="00E72A8F" w:rsidP="0055229C">
            <w:pPr>
              <w:keepNext/>
              <w:spacing w:after="0" w:line="240" w:lineRule="auto"/>
              <w:rPr>
                <w:b/>
                <w:sz w:val="24"/>
                <w:szCs w:val="24"/>
              </w:rPr>
            </w:pPr>
            <w:r w:rsidRPr="00AC5CBD">
              <w:rPr>
                <w:b/>
                <w:sz w:val="24"/>
                <w:szCs w:val="24"/>
              </w:rPr>
              <w:t>Формы проведения занятий</w:t>
            </w:r>
          </w:p>
        </w:tc>
      </w:tr>
      <w:tr w:rsidR="00EF03AE" w:rsidRPr="00AC5CBD" w:rsidTr="00DA1A97">
        <w:tc>
          <w:tcPr>
            <w:tcW w:w="1838" w:type="dxa"/>
          </w:tcPr>
          <w:p w:rsidR="00EF03AE" w:rsidRPr="00AC5CBD" w:rsidRDefault="00EF03AE" w:rsidP="00EF03AE">
            <w:pPr>
              <w:pStyle w:val="ac"/>
              <w:spacing w:after="0" w:line="240" w:lineRule="auto"/>
              <w:ind w:left="0"/>
              <w:rPr>
                <w:rFonts w:ascii="Times New Roman" w:hAnsi="Times New Roman"/>
                <w:sz w:val="24"/>
                <w:szCs w:val="24"/>
              </w:rPr>
            </w:pPr>
            <w:r w:rsidRPr="00AC5CBD">
              <w:rPr>
                <w:sz w:val="24"/>
                <w:szCs w:val="24"/>
              </w:rPr>
              <w:t xml:space="preserve">Тема 1. </w:t>
            </w:r>
            <w:r w:rsidR="0055059A" w:rsidRPr="00AC5CBD">
              <w:rPr>
                <w:rFonts w:ascii="Times New Roman" w:hAnsi="Times New Roman"/>
                <w:sz w:val="24"/>
                <w:szCs w:val="24"/>
                <w:lang w:eastAsia="ru-RU"/>
              </w:rPr>
              <w:t xml:space="preserve">Факторы стоимости предприятия (бизнеса) в условиях цифровой экономики </w:t>
            </w:r>
          </w:p>
        </w:tc>
        <w:tc>
          <w:tcPr>
            <w:tcW w:w="5812" w:type="dxa"/>
          </w:tcPr>
          <w:p w:rsidR="00FF3915" w:rsidRPr="00AC5CBD" w:rsidRDefault="00460854" w:rsidP="00FF3915">
            <w:pPr>
              <w:pStyle w:val="ac"/>
              <w:numPr>
                <w:ilvl w:val="0"/>
                <w:numId w:val="4"/>
              </w:numPr>
              <w:tabs>
                <w:tab w:val="left" w:pos="288"/>
                <w:tab w:val="left" w:pos="430"/>
                <w:tab w:val="left" w:pos="1247"/>
              </w:tabs>
              <w:spacing w:after="0" w:line="240" w:lineRule="auto"/>
              <w:ind w:left="0" w:firstLine="0"/>
              <w:rPr>
                <w:rFonts w:ascii="Times New Roman" w:hAnsi="Times New Roman"/>
                <w:sz w:val="24"/>
                <w:szCs w:val="24"/>
              </w:rPr>
            </w:pPr>
            <w:r w:rsidRPr="00AC5CBD">
              <w:rPr>
                <w:rFonts w:ascii="Times New Roman" w:hAnsi="Times New Roman"/>
                <w:sz w:val="24"/>
                <w:szCs w:val="24"/>
              </w:rPr>
              <w:t>Цели</w:t>
            </w:r>
            <w:r w:rsidR="00EF03AE" w:rsidRPr="00AC5CBD">
              <w:rPr>
                <w:rFonts w:ascii="Times New Roman" w:hAnsi="Times New Roman"/>
                <w:sz w:val="24"/>
                <w:szCs w:val="24"/>
              </w:rPr>
              <w:t xml:space="preserve"> оценки </w:t>
            </w:r>
            <w:r w:rsidRPr="00AC5CBD">
              <w:rPr>
                <w:rFonts w:ascii="Times New Roman" w:hAnsi="Times New Roman"/>
                <w:sz w:val="24"/>
                <w:szCs w:val="24"/>
              </w:rPr>
              <w:t xml:space="preserve">факторов </w:t>
            </w:r>
            <w:r w:rsidR="00EF03AE" w:rsidRPr="00AC5CBD">
              <w:rPr>
                <w:rFonts w:ascii="Times New Roman" w:hAnsi="Times New Roman"/>
                <w:sz w:val="24"/>
                <w:szCs w:val="24"/>
              </w:rPr>
              <w:t>стоимости в управлении корпорацией.</w:t>
            </w:r>
          </w:p>
          <w:p w:rsidR="00FF3915" w:rsidRPr="00AC5CBD" w:rsidRDefault="00FF3915" w:rsidP="00FF3915">
            <w:pPr>
              <w:pStyle w:val="ac"/>
              <w:numPr>
                <w:ilvl w:val="0"/>
                <w:numId w:val="4"/>
              </w:numPr>
              <w:tabs>
                <w:tab w:val="left" w:pos="288"/>
                <w:tab w:val="left" w:pos="430"/>
                <w:tab w:val="left" w:pos="1247"/>
              </w:tabs>
              <w:spacing w:after="0" w:line="240" w:lineRule="auto"/>
              <w:ind w:left="0" w:firstLine="0"/>
              <w:rPr>
                <w:rFonts w:ascii="Times New Roman" w:hAnsi="Times New Roman"/>
                <w:sz w:val="24"/>
                <w:szCs w:val="24"/>
              </w:rPr>
            </w:pPr>
            <w:r w:rsidRPr="00AC5CBD">
              <w:rPr>
                <w:rFonts w:ascii="Times New Roman" w:hAnsi="Times New Roman"/>
                <w:sz w:val="24"/>
                <w:szCs w:val="24"/>
              </w:rPr>
              <w:t xml:space="preserve">Современные институты цифровой экономики  </w:t>
            </w:r>
          </w:p>
          <w:p w:rsidR="00EF03AE" w:rsidRPr="00AC5CBD" w:rsidRDefault="00EF03AE" w:rsidP="00EF03AE">
            <w:pPr>
              <w:pStyle w:val="ac"/>
              <w:numPr>
                <w:ilvl w:val="0"/>
                <w:numId w:val="4"/>
              </w:numPr>
              <w:tabs>
                <w:tab w:val="left" w:pos="288"/>
                <w:tab w:val="left" w:pos="430"/>
                <w:tab w:val="left" w:pos="1134"/>
              </w:tabs>
              <w:spacing w:after="0" w:line="240" w:lineRule="auto"/>
              <w:ind w:left="0" w:firstLine="0"/>
              <w:rPr>
                <w:rFonts w:ascii="Times New Roman" w:hAnsi="Times New Roman"/>
                <w:sz w:val="24"/>
                <w:szCs w:val="24"/>
              </w:rPr>
            </w:pPr>
            <w:r w:rsidRPr="00AC5CBD">
              <w:rPr>
                <w:rFonts w:ascii="Times New Roman" w:hAnsi="Times New Roman"/>
                <w:sz w:val="24"/>
                <w:szCs w:val="24"/>
              </w:rPr>
              <w:t xml:space="preserve">Виды стоимости, цели и условия их использование в оценке активов. </w:t>
            </w:r>
          </w:p>
          <w:p w:rsidR="00EF03AE" w:rsidRPr="00AC5CBD" w:rsidRDefault="00EF03AE" w:rsidP="00EF03AE">
            <w:pPr>
              <w:pStyle w:val="ac"/>
              <w:numPr>
                <w:ilvl w:val="0"/>
                <w:numId w:val="4"/>
              </w:numPr>
              <w:tabs>
                <w:tab w:val="left" w:pos="288"/>
                <w:tab w:val="left" w:pos="430"/>
                <w:tab w:val="left" w:pos="1134"/>
              </w:tabs>
              <w:spacing w:after="0" w:line="240" w:lineRule="auto"/>
              <w:ind w:left="0" w:firstLine="0"/>
              <w:rPr>
                <w:rFonts w:ascii="Times New Roman" w:hAnsi="Times New Roman"/>
                <w:sz w:val="24"/>
                <w:szCs w:val="24"/>
              </w:rPr>
            </w:pPr>
            <w:r w:rsidRPr="00AC5CBD">
              <w:rPr>
                <w:rFonts w:ascii="Times New Roman" w:hAnsi="Times New Roman"/>
                <w:sz w:val="24"/>
                <w:szCs w:val="24"/>
              </w:rPr>
              <w:t xml:space="preserve">Факторы стоимости активов корпорации. </w:t>
            </w:r>
          </w:p>
          <w:p w:rsidR="00460854" w:rsidRPr="00AC5CBD" w:rsidRDefault="00EF03AE" w:rsidP="00460854">
            <w:pPr>
              <w:pStyle w:val="ac"/>
              <w:numPr>
                <w:ilvl w:val="0"/>
                <w:numId w:val="4"/>
              </w:numPr>
              <w:tabs>
                <w:tab w:val="left" w:pos="288"/>
                <w:tab w:val="left" w:pos="430"/>
                <w:tab w:val="left" w:pos="1134"/>
              </w:tabs>
              <w:spacing w:after="0" w:line="240" w:lineRule="auto"/>
              <w:ind w:left="0" w:firstLine="0"/>
              <w:rPr>
                <w:rFonts w:ascii="Times New Roman" w:hAnsi="Times New Roman"/>
                <w:sz w:val="24"/>
                <w:szCs w:val="24"/>
              </w:rPr>
            </w:pPr>
            <w:r w:rsidRPr="00AC5CBD">
              <w:rPr>
                <w:rFonts w:ascii="Times New Roman" w:hAnsi="Times New Roman"/>
                <w:sz w:val="24"/>
                <w:szCs w:val="24"/>
              </w:rPr>
              <w:t>Методологические подходы к оценке стоимости корпораций и условия, определяющие их применение</w:t>
            </w:r>
            <w:r w:rsidR="00460854" w:rsidRPr="00AC5CBD">
              <w:rPr>
                <w:rFonts w:ascii="Times New Roman" w:hAnsi="Times New Roman"/>
                <w:sz w:val="24"/>
                <w:szCs w:val="24"/>
              </w:rPr>
              <w:t>.</w:t>
            </w:r>
          </w:p>
          <w:p w:rsidR="00460854" w:rsidRPr="00AC5CBD" w:rsidRDefault="00460854" w:rsidP="00460854">
            <w:pPr>
              <w:pStyle w:val="ac"/>
              <w:numPr>
                <w:ilvl w:val="0"/>
                <w:numId w:val="4"/>
              </w:numPr>
              <w:tabs>
                <w:tab w:val="left" w:pos="288"/>
                <w:tab w:val="left" w:pos="430"/>
                <w:tab w:val="left" w:pos="1134"/>
              </w:tabs>
              <w:spacing w:after="0" w:line="240" w:lineRule="auto"/>
              <w:ind w:left="0" w:firstLine="0"/>
              <w:rPr>
                <w:rFonts w:ascii="Times New Roman" w:hAnsi="Times New Roman"/>
                <w:sz w:val="24"/>
                <w:szCs w:val="24"/>
              </w:rPr>
            </w:pPr>
            <w:r w:rsidRPr="00AC5CBD">
              <w:rPr>
                <w:rFonts w:ascii="Times New Roman" w:hAnsi="Times New Roman"/>
                <w:sz w:val="24"/>
                <w:szCs w:val="24"/>
              </w:rPr>
              <w:t xml:space="preserve">Факторы стоимости на микро- и макроуровне. </w:t>
            </w:r>
          </w:p>
          <w:p w:rsidR="00460854" w:rsidRPr="00AC5CBD" w:rsidRDefault="00460854" w:rsidP="00460854">
            <w:pPr>
              <w:pStyle w:val="ac"/>
              <w:numPr>
                <w:ilvl w:val="0"/>
                <w:numId w:val="4"/>
              </w:numPr>
              <w:tabs>
                <w:tab w:val="left" w:pos="288"/>
                <w:tab w:val="left" w:pos="430"/>
                <w:tab w:val="left" w:pos="1134"/>
              </w:tabs>
              <w:spacing w:after="0" w:line="240" w:lineRule="auto"/>
              <w:ind w:left="0" w:firstLine="0"/>
              <w:rPr>
                <w:rFonts w:ascii="Times New Roman" w:hAnsi="Times New Roman"/>
                <w:sz w:val="24"/>
                <w:szCs w:val="24"/>
              </w:rPr>
            </w:pPr>
            <w:r w:rsidRPr="00AC5CBD">
              <w:rPr>
                <w:rFonts w:ascii="Times New Roman" w:hAnsi="Times New Roman"/>
                <w:sz w:val="24"/>
                <w:szCs w:val="24"/>
              </w:rPr>
              <w:t>Выявление и анализ воздействия на денежные потоки компании и ее капитализацию.</w:t>
            </w:r>
          </w:p>
          <w:p w:rsidR="00EF03AE" w:rsidRPr="00AC5CBD" w:rsidRDefault="00EF03AE" w:rsidP="00EF03AE">
            <w:pPr>
              <w:tabs>
                <w:tab w:val="left" w:pos="288"/>
                <w:tab w:val="left" w:pos="430"/>
                <w:tab w:val="left" w:pos="993"/>
              </w:tabs>
              <w:spacing w:after="0" w:line="240" w:lineRule="auto"/>
              <w:rPr>
                <w:sz w:val="24"/>
                <w:szCs w:val="24"/>
              </w:rPr>
            </w:pPr>
            <w:r w:rsidRPr="00AC5CBD">
              <w:rPr>
                <w:sz w:val="24"/>
                <w:szCs w:val="24"/>
              </w:rPr>
              <w:t>Рекомендуемые источники из раздела 8: 1-15, 16, 17 и раздела 9: 1, 2</w:t>
            </w:r>
          </w:p>
        </w:tc>
        <w:tc>
          <w:tcPr>
            <w:tcW w:w="2471" w:type="dxa"/>
          </w:tcPr>
          <w:p w:rsidR="00EF03AE" w:rsidRPr="00AC5CBD" w:rsidRDefault="00EF03AE" w:rsidP="00EF03AE">
            <w:pPr>
              <w:tabs>
                <w:tab w:val="left" w:pos="993"/>
                <w:tab w:val="left" w:pos="1134"/>
              </w:tabs>
              <w:spacing w:after="0" w:line="240" w:lineRule="auto"/>
              <w:rPr>
                <w:sz w:val="24"/>
                <w:szCs w:val="24"/>
              </w:rPr>
            </w:pPr>
            <w:r w:rsidRPr="00AC5CBD">
              <w:rPr>
                <w:sz w:val="24"/>
                <w:szCs w:val="24"/>
              </w:rPr>
              <w:t>Заслушивание выступлений, обсуждение вопросов, дискуссия, подведение итогов.</w:t>
            </w:r>
          </w:p>
          <w:p w:rsidR="00EF03AE" w:rsidRPr="00AC5CBD" w:rsidRDefault="00EF03AE" w:rsidP="00EF03AE">
            <w:pPr>
              <w:tabs>
                <w:tab w:val="left" w:pos="993"/>
                <w:tab w:val="left" w:pos="1134"/>
              </w:tabs>
              <w:spacing w:after="0" w:line="240" w:lineRule="auto"/>
              <w:rPr>
                <w:sz w:val="24"/>
                <w:szCs w:val="24"/>
              </w:rPr>
            </w:pPr>
            <w:r w:rsidRPr="00AC5CBD">
              <w:rPr>
                <w:sz w:val="24"/>
                <w:szCs w:val="24"/>
              </w:rPr>
              <w:t>Вопросы для самостоятельной работы (соответствуют вопросам занятия)</w:t>
            </w:r>
          </w:p>
          <w:p w:rsidR="00EF03AE" w:rsidRPr="00AC5CBD" w:rsidRDefault="00EF03AE" w:rsidP="00AA06B6">
            <w:pPr>
              <w:pStyle w:val="ac"/>
              <w:tabs>
                <w:tab w:val="left" w:pos="993"/>
              </w:tabs>
              <w:spacing w:after="0" w:line="240" w:lineRule="auto"/>
              <w:ind w:left="0"/>
              <w:rPr>
                <w:sz w:val="24"/>
                <w:szCs w:val="24"/>
              </w:rPr>
            </w:pPr>
          </w:p>
        </w:tc>
      </w:tr>
      <w:tr w:rsidR="00EF03AE" w:rsidRPr="00AC5CBD" w:rsidTr="00DA1A97">
        <w:tc>
          <w:tcPr>
            <w:tcW w:w="1838" w:type="dxa"/>
          </w:tcPr>
          <w:p w:rsidR="00EF03AE" w:rsidRPr="00AC5CBD" w:rsidRDefault="00EF03AE" w:rsidP="00EF03AE">
            <w:pPr>
              <w:pStyle w:val="ac"/>
              <w:spacing w:after="0" w:line="240" w:lineRule="auto"/>
              <w:ind w:left="0"/>
              <w:rPr>
                <w:rFonts w:ascii="Times New Roman" w:hAnsi="Times New Roman"/>
                <w:sz w:val="24"/>
                <w:szCs w:val="24"/>
              </w:rPr>
            </w:pPr>
            <w:r w:rsidRPr="00AC5CBD">
              <w:rPr>
                <w:rFonts w:ascii="Times New Roman" w:hAnsi="Times New Roman"/>
                <w:sz w:val="24"/>
                <w:szCs w:val="24"/>
              </w:rPr>
              <w:t xml:space="preserve">Тема 2. </w:t>
            </w:r>
            <w:r w:rsidR="0055059A" w:rsidRPr="00AC5CBD">
              <w:rPr>
                <w:rFonts w:ascii="Times New Roman" w:hAnsi="Times New Roman"/>
                <w:sz w:val="24"/>
                <w:szCs w:val="24"/>
              </w:rPr>
              <w:t xml:space="preserve">Применение основных подходов </w:t>
            </w:r>
            <w:r w:rsidR="0055059A" w:rsidRPr="00AC5CBD">
              <w:rPr>
                <w:rFonts w:ascii="Times New Roman" w:hAnsi="Times New Roman"/>
                <w:sz w:val="24"/>
                <w:szCs w:val="24"/>
              </w:rPr>
              <w:lastRenderedPageBreak/>
              <w:t xml:space="preserve">и методов оценки стоимости предприятия (бизнеса) в управлении стоимостью </w:t>
            </w:r>
          </w:p>
        </w:tc>
        <w:tc>
          <w:tcPr>
            <w:tcW w:w="5812" w:type="dxa"/>
          </w:tcPr>
          <w:p w:rsidR="00EF03AE" w:rsidRPr="00AC5CBD" w:rsidRDefault="00EF03AE" w:rsidP="00EF03AE">
            <w:pPr>
              <w:pStyle w:val="ac"/>
              <w:numPr>
                <w:ilvl w:val="0"/>
                <w:numId w:val="5"/>
              </w:numPr>
              <w:tabs>
                <w:tab w:val="left" w:pos="288"/>
                <w:tab w:val="left" w:pos="430"/>
                <w:tab w:val="left" w:pos="837"/>
                <w:tab w:val="left" w:pos="1008"/>
              </w:tabs>
              <w:spacing w:after="0" w:line="240" w:lineRule="auto"/>
              <w:ind w:left="0" w:firstLine="0"/>
              <w:rPr>
                <w:rFonts w:ascii="Times New Roman" w:hAnsi="Times New Roman"/>
                <w:sz w:val="24"/>
                <w:szCs w:val="24"/>
              </w:rPr>
            </w:pPr>
            <w:r w:rsidRPr="00AC5CBD">
              <w:rPr>
                <w:rFonts w:ascii="Times New Roman" w:hAnsi="Times New Roman"/>
                <w:sz w:val="24"/>
                <w:szCs w:val="24"/>
              </w:rPr>
              <w:lastRenderedPageBreak/>
              <w:t>Активы, имущество и со</w:t>
            </w:r>
            <w:r w:rsidR="00013D1D" w:rsidRPr="00AC5CBD">
              <w:rPr>
                <w:rFonts w:ascii="Times New Roman" w:hAnsi="Times New Roman"/>
                <w:sz w:val="24"/>
                <w:szCs w:val="24"/>
              </w:rPr>
              <w:t>бственность корпорации в управлении стоимостью.</w:t>
            </w:r>
            <w:r w:rsidRPr="00AC5CBD">
              <w:rPr>
                <w:rFonts w:ascii="Times New Roman" w:hAnsi="Times New Roman"/>
                <w:sz w:val="24"/>
                <w:szCs w:val="24"/>
              </w:rPr>
              <w:t xml:space="preserve"> </w:t>
            </w:r>
          </w:p>
          <w:p w:rsidR="00EF03AE" w:rsidRPr="00AC5CBD" w:rsidRDefault="00EF03AE" w:rsidP="00EF03AE">
            <w:pPr>
              <w:pStyle w:val="ac"/>
              <w:numPr>
                <w:ilvl w:val="0"/>
                <w:numId w:val="5"/>
              </w:numPr>
              <w:tabs>
                <w:tab w:val="left" w:pos="288"/>
                <w:tab w:val="left" w:pos="430"/>
                <w:tab w:val="left" w:pos="837"/>
                <w:tab w:val="left" w:pos="1008"/>
              </w:tabs>
              <w:spacing w:after="0" w:line="240" w:lineRule="auto"/>
              <w:ind w:left="0" w:firstLine="0"/>
              <w:rPr>
                <w:rFonts w:ascii="Times New Roman" w:hAnsi="Times New Roman"/>
                <w:sz w:val="24"/>
                <w:szCs w:val="24"/>
              </w:rPr>
            </w:pPr>
            <w:r w:rsidRPr="00AC5CBD">
              <w:rPr>
                <w:rFonts w:ascii="Times New Roman" w:hAnsi="Times New Roman"/>
                <w:sz w:val="24"/>
                <w:szCs w:val="24"/>
              </w:rPr>
              <w:lastRenderedPageBreak/>
              <w:t xml:space="preserve">Сегменты рынка активов корпорации и их основные характеристики, определяющие стоимость и ее оценку. </w:t>
            </w:r>
          </w:p>
          <w:p w:rsidR="00013D1D" w:rsidRPr="00AC5CBD" w:rsidRDefault="00EF03AE" w:rsidP="00013D1D">
            <w:pPr>
              <w:pStyle w:val="ac"/>
              <w:numPr>
                <w:ilvl w:val="0"/>
                <w:numId w:val="5"/>
              </w:numPr>
              <w:tabs>
                <w:tab w:val="left" w:pos="288"/>
                <w:tab w:val="left" w:pos="430"/>
                <w:tab w:val="left" w:pos="837"/>
                <w:tab w:val="left" w:pos="1008"/>
              </w:tabs>
              <w:spacing w:after="0" w:line="240" w:lineRule="auto"/>
              <w:ind w:left="0" w:firstLine="0"/>
              <w:rPr>
                <w:rFonts w:ascii="Times New Roman" w:hAnsi="Times New Roman"/>
                <w:sz w:val="24"/>
                <w:szCs w:val="24"/>
              </w:rPr>
            </w:pPr>
            <w:r w:rsidRPr="00AC5CBD">
              <w:rPr>
                <w:rFonts w:ascii="Times New Roman" w:hAnsi="Times New Roman"/>
                <w:sz w:val="24"/>
                <w:szCs w:val="24"/>
              </w:rPr>
              <w:t xml:space="preserve">Основные характеристики различных видов активов, определяющие их </w:t>
            </w:r>
            <w:r w:rsidR="00013D1D" w:rsidRPr="00AC5CBD">
              <w:rPr>
                <w:rFonts w:ascii="Times New Roman" w:hAnsi="Times New Roman"/>
                <w:sz w:val="24"/>
                <w:szCs w:val="24"/>
              </w:rPr>
              <w:t>стоимость и особенности оценки для принятия управленческих решений.</w:t>
            </w:r>
          </w:p>
          <w:p w:rsidR="00013D1D" w:rsidRPr="00AC5CBD" w:rsidRDefault="00013D1D" w:rsidP="00013D1D">
            <w:pPr>
              <w:pStyle w:val="ac"/>
              <w:numPr>
                <w:ilvl w:val="0"/>
                <w:numId w:val="5"/>
              </w:numPr>
              <w:tabs>
                <w:tab w:val="left" w:pos="288"/>
                <w:tab w:val="left" w:pos="430"/>
                <w:tab w:val="left" w:pos="837"/>
                <w:tab w:val="left" w:pos="1008"/>
              </w:tabs>
              <w:spacing w:after="0" w:line="240" w:lineRule="auto"/>
              <w:ind w:left="0" w:firstLine="0"/>
              <w:rPr>
                <w:rFonts w:ascii="Times New Roman" w:hAnsi="Times New Roman"/>
                <w:sz w:val="24"/>
                <w:szCs w:val="24"/>
              </w:rPr>
            </w:pPr>
            <w:r w:rsidRPr="00AC5CBD">
              <w:rPr>
                <w:rFonts w:ascii="Times New Roman" w:hAnsi="Times New Roman"/>
                <w:sz w:val="24"/>
                <w:szCs w:val="24"/>
              </w:rPr>
              <w:t>Решение кейса «Оценка бизнеса в целях формирования стратегии развития компании за счет внутренних источников роста».</w:t>
            </w:r>
          </w:p>
          <w:p w:rsidR="00EF03AE" w:rsidRPr="00AC5CBD" w:rsidRDefault="00EF03AE" w:rsidP="00EF03AE">
            <w:pPr>
              <w:pStyle w:val="ac"/>
              <w:tabs>
                <w:tab w:val="left" w:pos="288"/>
                <w:tab w:val="left" w:pos="430"/>
                <w:tab w:val="left" w:pos="837"/>
                <w:tab w:val="left" w:pos="1008"/>
              </w:tabs>
              <w:spacing w:after="0" w:line="240" w:lineRule="auto"/>
              <w:ind w:left="0"/>
              <w:rPr>
                <w:rFonts w:ascii="Times New Roman" w:hAnsi="Times New Roman"/>
                <w:sz w:val="24"/>
                <w:szCs w:val="24"/>
              </w:rPr>
            </w:pPr>
            <w:r w:rsidRPr="00AC5CBD">
              <w:rPr>
                <w:rFonts w:ascii="Times New Roman" w:hAnsi="Times New Roman"/>
                <w:sz w:val="24"/>
                <w:szCs w:val="24"/>
              </w:rPr>
              <w:t>Рекомендуемые источники из раздела 8: 1-15, 16 и раздела 9: 1, 2</w:t>
            </w:r>
          </w:p>
        </w:tc>
        <w:tc>
          <w:tcPr>
            <w:tcW w:w="2471" w:type="dxa"/>
          </w:tcPr>
          <w:p w:rsidR="007800E0" w:rsidRPr="00AC5CBD" w:rsidRDefault="007800E0" w:rsidP="00EF03AE">
            <w:pPr>
              <w:tabs>
                <w:tab w:val="left" w:pos="993"/>
                <w:tab w:val="left" w:pos="1134"/>
              </w:tabs>
              <w:spacing w:after="0" w:line="240" w:lineRule="auto"/>
              <w:rPr>
                <w:sz w:val="24"/>
                <w:szCs w:val="24"/>
              </w:rPr>
            </w:pPr>
            <w:r w:rsidRPr="00AC5CBD">
              <w:rPr>
                <w:sz w:val="24"/>
                <w:szCs w:val="24"/>
              </w:rPr>
              <w:lastRenderedPageBreak/>
              <w:t>Решение практико-ориентированных задач.</w:t>
            </w:r>
          </w:p>
          <w:p w:rsidR="00EF03AE" w:rsidRPr="00AC5CBD" w:rsidRDefault="00EF03AE" w:rsidP="00EF03AE">
            <w:pPr>
              <w:tabs>
                <w:tab w:val="left" w:pos="993"/>
                <w:tab w:val="left" w:pos="1134"/>
              </w:tabs>
              <w:spacing w:after="0" w:line="240" w:lineRule="auto"/>
              <w:rPr>
                <w:sz w:val="24"/>
                <w:szCs w:val="24"/>
              </w:rPr>
            </w:pPr>
            <w:r w:rsidRPr="00AC5CBD">
              <w:rPr>
                <w:sz w:val="24"/>
                <w:szCs w:val="24"/>
              </w:rPr>
              <w:lastRenderedPageBreak/>
              <w:t>Заслушивание выступлений, обсуждение вопросов, дискуссия, подведение итогов.</w:t>
            </w:r>
          </w:p>
          <w:p w:rsidR="00EF03AE" w:rsidRPr="00AC5CBD" w:rsidRDefault="00EF03AE" w:rsidP="00EF03AE">
            <w:pPr>
              <w:tabs>
                <w:tab w:val="left" w:pos="993"/>
                <w:tab w:val="left" w:pos="1134"/>
              </w:tabs>
              <w:spacing w:after="0" w:line="240" w:lineRule="auto"/>
              <w:rPr>
                <w:sz w:val="24"/>
                <w:szCs w:val="24"/>
              </w:rPr>
            </w:pPr>
            <w:r w:rsidRPr="00AC5CBD">
              <w:rPr>
                <w:sz w:val="24"/>
                <w:szCs w:val="24"/>
              </w:rPr>
              <w:t>Вопросы для самостоятельной работы (соответствуют вопросам занятия)</w:t>
            </w:r>
          </w:p>
          <w:p w:rsidR="00EF03AE" w:rsidRPr="00AC5CBD" w:rsidRDefault="00EF03AE" w:rsidP="00EF03AE">
            <w:pPr>
              <w:pStyle w:val="ac"/>
              <w:tabs>
                <w:tab w:val="left" w:pos="993"/>
              </w:tabs>
              <w:spacing w:after="0" w:line="240" w:lineRule="auto"/>
              <w:ind w:left="0"/>
              <w:rPr>
                <w:rFonts w:ascii="Times New Roman" w:hAnsi="Times New Roman"/>
                <w:sz w:val="24"/>
                <w:szCs w:val="24"/>
              </w:rPr>
            </w:pPr>
          </w:p>
        </w:tc>
      </w:tr>
      <w:tr w:rsidR="00EF03AE" w:rsidRPr="00AC5CBD" w:rsidTr="00DA1A97">
        <w:tc>
          <w:tcPr>
            <w:tcW w:w="1838" w:type="dxa"/>
          </w:tcPr>
          <w:p w:rsidR="00EF03AE" w:rsidRPr="00AC5CBD" w:rsidRDefault="00EF03AE" w:rsidP="00EF03AE">
            <w:pPr>
              <w:pStyle w:val="ac"/>
              <w:spacing w:after="0" w:line="240" w:lineRule="auto"/>
              <w:ind w:left="0"/>
              <w:rPr>
                <w:rFonts w:ascii="Times New Roman" w:hAnsi="Times New Roman"/>
                <w:sz w:val="24"/>
                <w:szCs w:val="24"/>
              </w:rPr>
            </w:pPr>
            <w:r w:rsidRPr="00AC5CBD">
              <w:rPr>
                <w:rFonts w:ascii="Times New Roman" w:hAnsi="Times New Roman"/>
                <w:sz w:val="24"/>
                <w:szCs w:val="24"/>
              </w:rPr>
              <w:lastRenderedPageBreak/>
              <w:t xml:space="preserve">Тема 3. </w:t>
            </w:r>
            <w:r w:rsidR="0055059A" w:rsidRPr="00AC5CBD">
              <w:rPr>
                <w:rFonts w:ascii="Times New Roman" w:hAnsi="Times New Roman"/>
                <w:sz w:val="24"/>
                <w:szCs w:val="24"/>
              </w:rPr>
              <w:t>Развитие методологии управления стоимостью компании в условиях цифро-вой экономики</w:t>
            </w:r>
          </w:p>
          <w:p w:rsidR="00EF03AE" w:rsidRPr="00AC5CBD" w:rsidRDefault="00EF03AE" w:rsidP="00EF03AE">
            <w:pPr>
              <w:pStyle w:val="ac"/>
              <w:spacing w:after="0" w:line="240" w:lineRule="auto"/>
              <w:ind w:left="0"/>
              <w:rPr>
                <w:rFonts w:ascii="Times New Roman" w:hAnsi="Times New Roman"/>
                <w:sz w:val="24"/>
                <w:szCs w:val="24"/>
              </w:rPr>
            </w:pPr>
          </w:p>
        </w:tc>
        <w:tc>
          <w:tcPr>
            <w:tcW w:w="5812" w:type="dxa"/>
          </w:tcPr>
          <w:p w:rsidR="007800E0" w:rsidRPr="00AC5CBD" w:rsidRDefault="007800E0" w:rsidP="007800E0">
            <w:pPr>
              <w:tabs>
                <w:tab w:val="left" w:pos="288"/>
                <w:tab w:val="left" w:pos="430"/>
                <w:tab w:val="left" w:pos="993"/>
              </w:tabs>
              <w:spacing w:after="0" w:line="240" w:lineRule="auto"/>
              <w:rPr>
                <w:bCs/>
                <w:sz w:val="24"/>
                <w:szCs w:val="24"/>
              </w:rPr>
            </w:pPr>
            <w:r w:rsidRPr="00AC5CBD">
              <w:rPr>
                <w:bCs/>
                <w:sz w:val="24"/>
                <w:szCs w:val="24"/>
              </w:rPr>
              <w:t>1.</w:t>
            </w:r>
            <w:r w:rsidRPr="00AC5CBD">
              <w:rPr>
                <w:bCs/>
                <w:sz w:val="24"/>
                <w:szCs w:val="24"/>
              </w:rPr>
              <w:tab/>
              <w:t>Преимущества, недостатки и области применении методологических подходов к оценке для управления стоимостью.</w:t>
            </w:r>
          </w:p>
          <w:p w:rsidR="007800E0" w:rsidRPr="00AC5CBD" w:rsidRDefault="007800E0" w:rsidP="007800E0">
            <w:pPr>
              <w:tabs>
                <w:tab w:val="left" w:pos="288"/>
                <w:tab w:val="left" w:pos="430"/>
                <w:tab w:val="left" w:pos="993"/>
              </w:tabs>
              <w:spacing w:after="0" w:line="240" w:lineRule="auto"/>
              <w:rPr>
                <w:bCs/>
                <w:sz w:val="24"/>
                <w:szCs w:val="24"/>
              </w:rPr>
            </w:pPr>
            <w:r w:rsidRPr="00AC5CBD">
              <w:rPr>
                <w:bCs/>
                <w:sz w:val="24"/>
                <w:szCs w:val="24"/>
              </w:rPr>
              <w:t>2.</w:t>
            </w:r>
            <w:r w:rsidRPr="00AC5CBD">
              <w:rPr>
                <w:bCs/>
                <w:sz w:val="24"/>
                <w:szCs w:val="24"/>
              </w:rPr>
              <w:tab/>
              <w:t xml:space="preserve">Условия и области применения методов прямой капитализации дохода и дисконтировании денежных потоков. </w:t>
            </w:r>
          </w:p>
          <w:p w:rsidR="007800E0" w:rsidRPr="00AC5CBD" w:rsidRDefault="007800E0" w:rsidP="007800E0">
            <w:pPr>
              <w:tabs>
                <w:tab w:val="left" w:pos="288"/>
                <w:tab w:val="left" w:pos="430"/>
                <w:tab w:val="left" w:pos="993"/>
              </w:tabs>
              <w:spacing w:after="0" w:line="240" w:lineRule="auto"/>
              <w:rPr>
                <w:bCs/>
                <w:sz w:val="24"/>
                <w:szCs w:val="24"/>
              </w:rPr>
            </w:pPr>
            <w:r w:rsidRPr="00AC5CBD">
              <w:rPr>
                <w:bCs/>
                <w:sz w:val="24"/>
                <w:szCs w:val="24"/>
              </w:rPr>
              <w:t>3.</w:t>
            </w:r>
            <w:r w:rsidRPr="00AC5CBD">
              <w:rPr>
                <w:bCs/>
                <w:sz w:val="24"/>
                <w:szCs w:val="24"/>
              </w:rPr>
              <w:tab/>
              <w:t xml:space="preserve">Виды и методы расчета капитализируемого дохода. </w:t>
            </w:r>
          </w:p>
          <w:p w:rsidR="007800E0" w:rsidRPr="00AC5CBD" w:rsidRDefault="007800E0" w:rsidP="007800E0">
            <w:pPr>
              <w:tabs>
                <w:tab w:val="left" w:pos="288"/>
                <w:tab w:val="left" w:pos="430"/>
                <w:tab w:val="left" w:pos="993"/>
              </w:tabs>
              <w:spacing w:after="0" w:line="240" w:lineRule="auto"/>
              <w:rPr>
                <w:bCs/>
                <w:sz w:val="24"/>
                <w:szCs w:val="24"/>
              </w:rPr>
            </w:pPr>
            <w:r w:rsidRPr="00AC5CBD">
              <w:rPr>
                <w:bCs/>
                <w:sz w:val="24"/>
                <w:szCs w:val="24"/>
              </w:rPr>
              <w:t>4.</w:t>
            </w:r>
            <w:r w:rsidRPr="00AC5CBD">
              <w:rPr>
                <w:bCs/>
                <w:sz w:val="24"/>
                <w:szCs w:val="24"/>
              </w:rPr>
              <w:tab/>
              <w:t>Методы расчета ставки капитализации.</w:t>
            </w:r>
          </w:p>
          <w:p w:rsidR="007800E0" w:rsidRPr="00AC5CBD" w:rsidRDefault="007800E0" w:rsidP="007800E0">
            <w:pPr>
              <w:tabs>
                <w:tab w:val="left" w:pos="288"/>
                <w:tab w:val="left" w:pos="430"/>
                <w:tab w:val="left" w:pos="993"/>
              </w:tabs>
              <w:spacing w:after="0" w:line="240" w:lineRule="auto"/>
              <w:rPr>
                <w:bCs/>
                <w:sz w:val="24"/>
                <w:szCs w:val="24"/>
              </w:rPr>
            </w:pPr>
            <w:r w:rsidRPr="00AC5CBD">
              <w:rPr>
                <w:bCs/>
                <w:sz w:val="24"/>
                <w:szCs w:val="24"/>
              </w:rPr>
              <w:t>5.</w:t>
            </w:r>
            <w:r w:rsidRPr="00AC5CBD">
              <w:rPr>
                <w:bCs/>
                <w:sz w:val="24"/>
                <w:szCs w:val="24"/>
              </w:rPr>
              <w:tab/>
              <w:t xml:space="preserve">Модель Гордона и условия ее применения. </w:t>
            </w:r>
          </w:p>
          <w:p w:rsidR="007800E0" w:rsidRPr="00AC5CBD" w:rsidRDefault="007800E0" w:rsidP="007800E0">
            <w:pPr>
              <w:tabs>
                <w:tab w:val="left" w:pos="288"/>
                <w:tab w:val="left" w:pos="430"/>
                <w:tab w:val="left" w:pos="993"/>
              </w:tabs>
              <w:spacing w:after="0" w:line="240" w:lineRule="auto"/>
              <w:rPr>
                <w:bCs/>
                <w:sz w:val="24"/>
                <w:szCs w:val="24"/>
              </w:rPr>
            </w:pPr>
            <w:r w:rsidRPr="00AC5CBD">
              <w:rPr>
                <w:bCs/>
                <w:sz w:val="24"/>
                <w:szCs w:val="24"/>
              </w:rPr>
              <w:t>6.</w:t>
            </w:r>
            <w:r w:rsidRPr="00AC5CBD">
              <w:rPr>
                <w:bCs/>
                <w:sz w:val="24"/>
                <w:szCs w:val="24"/>
              </w:rPr>
              <w:tab/>
              <w:t>Методы расчета создаваемого активом денежного потока.</w:t>
            </w:r>
          </w:p>
          <w:p w:rsidR="007800E0" w:rsidRPr="00AC5CBD" w:rsidRDefault="007800E0" w:rsidP="007800E0">
            <w:pPr>
              <w:tabs>
                <w:tab w:val="left" w:pos="288"/>
                <w:tab w:val="left" w:pos="430"/>
                <w:tab w:val="left" w:pos="993"/>
              </w:tabs>
              <w:spacing w:after="0" w:line="240" w:lineRule="auto"/>
              <w:rPr>
                <w:bCs/>
                <w:sz w:val="24"/>
                <w:szCs w:val="24"/>
              </w:rPr>
            </w:pPr>
            <w:r w:rsidRPr="00AC5CBD">
              <w:rPr>
                <w:bCs/>
                <w:sz w:val="24"/>
                <w:szCs w:val="24"/>
              </w:rPr>
              <w:t>7.</w:t>
            </w:r>
            <w:r w:rsidRPr="00AC5CBD">
              <w:rPr>
                <w:bCs/>
                <w:sz w:val="24"/>
                <w:szCs w:val="24"/>
              </w:rPr>
              <w:tab/>
              <w:t>Расчет и условия применения ставки дисконтирования денежного потока.</w:t>
            </w:r>
          </w:p>
          <w:p w:rsidR="007800E0" w:rsidRPr="00AC5CBD" w:rsidRDefault="007800E0" w:rsidP="007800E0">
            <w:pPr>
              <w:tabs>
                <w:tab w:val="left" w:pos="288"/>
                <w:tab w:val="left" w:pos="430"/>
                <w:tab w:val="left" w:pos="993"/>
              </w:tabs>
              <w:spacing w:after="0" w:line="240" w:lineRule="auto"/>
              <w:rPr>
                <w:bCs/>
                <w:sz w:val="24"/>
                <w:szCs w:val="24"/>
              </w:rPr>
            </w:pPr>
            <w:r w:rsidRPr="00AC5CBD">
              <w:rPr>
                <w:bCs/>
                <w:sz w:val="24"/>
                <w:szCs w:val="24"/>
              </w:rPr>
              <w:t>8.</w:t>
            </w:r>
            <w:r w:rsidRPr="00AC5CBD">
              <w:rPr>
                <w:bCs/>
                <w:sz w:val="24"/>
                <w:szCs w:val="24"/>
              </w:rPr>
              <w:tab/>
              <w:t>Содержание, условия и области применения методов сравнительного подхода.</w:t>
            </w:r>
          </w:p>
          <w:p w:rsidR="007800E0" w:rsidRPr="00AC5CBD" w:rsidRDefault="007800E0" w:rsidP="007800E0">
            <w:pPr>
              <w:tabs>
                <w:tab w:val="left" w:pos="288"/>
                <w:tab w:val="left" w:pos="430"/>
                <w:tab w:val="left" w:pos="993"/>
              </w:tabs>
              <w:spacing w:after="0" w:line="240" w:lineRule="auto"/>
              <w:rPr>
                <w:bCs/>
                <w:sz w:val="24"/>
                <w:szCs w:val="24"/>
              </w:rPr>
            </w:pPr>
            <w:r w:rsidRPr="00AC5CBD">
              <w:rPr>
                <w:bCs/>
                <w:sz w:val="24"/>
                <w:szCs w:val="24"/>
              </w:rPr>
              <w:t>9.</w:t>
            </w:r>
            <w:r w:rsidRPr="00AC5CBD">
              <w:rPr>
                <w:bCs/>
                <w:sz w:val="24"/>
                <w:szCs w:val="24"/>
              </w:rPr>
              <w:tab/>
              <w:t xml:space="preserve">Методы анализа и отбора сопоставимых с оцениваемым активом объектов, проданных в соответствующем сегменте рынка. </w:t>
            </w:r>
          </w:p>
          <w:p w:rsidR="003E2720" w:rsidRPr="00AC5CBD" w:rsidRDefault="007800E0" w:rsidP="003E2720">
            <w:pPr>
              <w:tabs>
                <w:tab w:val="left" w:pos="288"/>
                <w:tab w:val="left" w:pos="430"/>
                <w:tab w:val="left" w:pos="993"/>
              </w:tabs>
              <w:spacing w:after="0" w:line="240" w:lineRule="auto"/>
              <w:rPr>
                <w:bCs/>
                <w:sz w:val="24"/>
                <w:szCs w:val="24"/>
              </w:rPr>
            </w:pPr>
            <w:r w:rsidRPr="00AC5CBD">
              <w:rPr>
                <w:bCs/>
                <w:sz w:val="24"/>
                <w:szCs w:val="24"/>
              </w:rPr>
              <w:t>10.</w:t>
            </w:r>
            <w:r w:rsidRPr="00AC5CBD">
              <w:rPr>
                <w:bCs/>
                <w:sz w:val="24"/>
                <w:szCs w:val="24"/>
              </w:rPr>
              <w:tab/>
              <w:t xml:space="preserve">Понятие, расчет, специфика применения ценовых и натуральных мультипликаторов. </w:t>
            </w:r>
            <w:r w:rsidR="00013D1D" w:rsidRPr="00AC5CBD">
              <w:rPr>
                <w:bCs/>
                <w:sz w:val="24"/>
                <w:szCs w:val="24"/>
              </w:rPr>
              <w:t>Сравнение методов ДДП (дисконтированного денежного потока) и реальных опционов. Возможности применения в российской оценочной практике и отраслевые особенности.</w:t>
            </w:r>
          </w:p>
          <w:p w:rsidR="003E2720" w:rsidRPr="00AC5CBD" w:rsidRDefault="003E2720" w:rsidP="003E2720">
            <w:pPr>
              <w:tabs>
                <w:tab w:val="left" w:pos="288"/>
                <w:tab w:val="left" w:pos="430"/>
                <w:tab w:val="left" w:pos="993"/>
              </w:tabs>
              <w:spacing w:after="0" w:line="240" w:lineRule="auto"/>
              <w:rPr>
                <w:bCs/>
                <w:sz w:val="24"/>
                <w:szCs w:val="24"/>
              </w:rPr>
            </w:pPr>
            <w:r w:rsidRPr="00AC5CBD">
              <w:rPr>
                <w:bCs/>
                <w:sz w:val="24"/>
                <w:szCs w:val="24"/>
              </w:rPr>
              <w:t>11. Современные методы оценки, базирующиеся на управлении стоимостью</w:t>
            </w:r>
          </w:p>
          <w:p w:rsidR="003E2720" w:rsidRPr="00AC5CBD" w:rsidRDefault="003E2720" w:rsidP="003E2720">
            <w:pPr>
              <w:tabs>
                <w:tab w:val="left" w:pos="288"/>
                <w:tab w:val="left" w:pos="430"/>
                <w:tab w:val="left" w:pos="993"/>
              </w:tabs>
              <w:spacing w:after="0" w:line="240" w:lineRule="auto"/>
              <w:rPr>
                <w:bCs/>
                <w:sz w:val="24"/>
                <w:szCs w:val="24"/>
              </w:rPr>
            </w:pPr>
            <w:r w:rsidRPr="00AC5CBD">
              <w:rPr>
                <w:bCs/>
                <w:sz w:val="24"/>
                <w:szCs w:val="24"/>
              </w:rPr>
              <w:t>12 Учет интеллектуального капитала компании при управлении стоимостью бизнеса</w:t>
            </w:r>
          </w:p>
          <w:p w:rsidR="001D43BA" w:rsidRPr="00AC5CBD" w:rsidRDefault="003E2720" w:rsidP="003E2720">
            <w:pPr>
              <w:tabs>
                <w:tab w:val="left" w:pos="288"/>
                <w:tab w:val="left" w:pos="430"/>
                <w:tab w:val="left" w:pos="993"/>
              </w:tabs>
              <w:spacing w:after="0" w:line="240" w:lineRule="auto"/>
              <w:rPr>
                <w:bCs/>
                <w:sz w:val="24"/>
                <w:szCs w:val="24"/>
              </w:rPr>
            </w:pPr>
            <w:r w:rsidRPr="00AC5CBD">
              <w:rPr>
                <w:bCs/>
                <w:sz w:val="24"/>
                <w:szCs w:val="24"/>
              </w:rPr>
              <w:t>13.</w:t>
            </w:r>
            <w:r w:rsidRPr="00AC5CBD">
              <w:rPr>
                <w:bCs/>
                <w:sz w:val="24"/>
                <w:szCs w:val="24"/>
              </w:rPr>
              <w:tab/>
              <w:t xml:space="preserve">Какие факторы влияют на стоимость </w:t>
            </w:r>
            <w:r w:rsidR="001D43BA" w:rsidRPr="00AC5CBD">
              <w:rPr>
                <w:bCs/>
                <w:sz w:val="24"/>
                <w:szCs w:val="24"/>
              </w:rPr>
              <w:t>финтех-компаний</w:t>
            </w:r>
          </w:p>
          <w:p w:rsidR="001D43BA" w:rsidRPr="00AC5CBD" w:rsidRDefault="001D43BA" w:rsidP="003E2720">
            <w:pPr>
              <w:tabs>
                <w:tab w:val="left" w:pos="288"/>
                <w:tab w:val="left" w:pos="430"/>
                <w:tab w:val="left" w:pos="993"/>
              </w:tabs>
              <w:spacing w:after="0" w:line="240" w:lineRule="auto"/>
              <w:rPr>
                <w:bCs/>
                <w:sz w:val="24"/>
                <w:szCs w:val="24"/>
              </w:rPr>
            </w:pPr>
            <w:r w:rsidRPr="00AC5CBD">
              <w:rPr>
                <w:bCs/>
                <w:sz w:val="24"/>
                <w:szCs w:val="24"/>
              </w:rPr>
              <w:t>14.</w:t>
            </w:r>
            <w:r w:rsidR="003E2720" w:rsidRPr="00AC5CBD">
              <w:rPr>
                <w:bCs/>
                <w:sz w:val="24"/>
                <w:szCs w:val="24"/>
              </w:rPr>
              <w:tab/>
            </w:r>
            <w:r w:rsidRPr="00AC5CBD">
              <w:rPr>
                <w:bCs/>
                <w:sz w:val="24"/>
                <w:szCs w:val="24"/>
              </w:rPr>
              <w:t>И</w:t>
            </w:r>
            <w:r w:rsidR="003E2720" w:rsidRPr="00AC5CBD">
              <w:rPr>
                <w:bCs/>
                <w:sz w:val="24"/>
                <w:szCs w:val="24"/>
              </w:rPr>
              <w:t xml:space="preserve">спользование EVA </w:t>
            </w:r>
            <w:r w:rsidRPr="00AC5CBD">
              <w:rPr>
                <w:bCs/>
                <w:sz w:val="24"/>
                <w:szCs w:val="24"/>
              </w:rPr>
              <w:t>для финтех-компаний: адекватнность результатов</w:t>
            </w:r>
          </w:p>
          <w:p w:rsidR="003E2720" w:rsidRPr="00AC5CBD" w:rsidRDefault="001D43BA" w:rsidP="003E2720">
            <w:pPr>
              <w:tabs>
                <w:tab w:val="left" w:pos="288"/>
                <w:tab w:val="left" w:pos="430"/>
                <w:tab w:val="left" w:pos="993"/>
              </w:tabs>
              <w:spacing w:after="0" w:line="240" w:lineRule="auto"/>
              <w:rPr>
                <w:bCs/>
                <w:sz w:val="24"/>
                <w:szCs w:val="24"/>
              </w:rPr>
            </w:pPr>
            <w:r w:rsidRPr="00AC5CBD">
              <w:rPr>
                <w:bCs/>
                <w:sz w:val="24"/>
                <w:szCs w:val="24"/>
              </w:rPr>
              <w:t>15. С</w:t>
            </w:r>
            <w:r w:rsidR="003E2720" w:rsidRPr="00AC5CBD">
              <w:rPr>
                <w:bCs/>
                <w:sz w:val="24"/>
                <w:szCs w:val="24"/>
              </w:rPr>
              <w:t>ущность концепции стоимостного менеджмента.</w:t>
            </w:r>
          </w:p>
          <w:p w:rsidR="00013D1D" w:rsidRPr="00AC5CBD" w:rsidRDefault="001D43BA" w:rsidP="003E2720">
            <w:pPr>
              <w:tabs>
                <w:tab w:val="left" w:pos="288"/>
                <w:tab w:val="left" w:pos="430"/>
                <w:tab w:val="left" w:pos="993"/>
              </w:tabs>
              <w:spacing w:after="0" w:line="240" w:lineRule="auto"/>
              <w:rPr>
                <w:bCs/>
                <w:sz w:val="24"/>
                <w:szCs w:val="24"/>
              </w:rPr>
            </w:pPr>
            <w:r w:rsidRPr="00AC5CBD">
              <w:rPr>
                <w:bCs/>
                <w:sz w:val="24"/>
                <w:szCs w:val="24"/>
              </w:rPr>
              <w:t>16. А</w:t>
            </w:r>
            <w:r w:rsidR="003E2720" w:rsidRPr="00AC5CBD">
              <w:rPr>
                <w:bCs/>
                <w:sz w:val="24"/>
                <w:szCs w:val="24"/>
              </w:rPr>
              <w:t>ктуальность использования методов, основан-ных на управлении стоимостью компании</w:t>
            </w:r>
            <w:r w:rsidRPr="00AC5CBD">
              <w:rPr>
                <w:bCs/>
                <w:sz w:val="24"/>
                <w:szCs w:val="24"/>
              </w:rPr>
              <w:t>,</w:t>
            </w:r>
            <w:r w:rsidRPr="00AC5CBD">
              <w:t xml:space="preserve"> </w:t>
            </w:r>
            <w:r w:rsidRPr="00AC5CBD">
              <w:rPr>
                <w:bCs/>
                <w:sz w:val="24"/>
                <w:szCs w:val="24"/>
              </w:rPr>
              <w:t>для финтех-компаний</w:t>
            </w:r>
            <w:r w:rsidR="003E2720" w:rsidRPr="00AC5CBD">
              <w:rPr>
                <w:bCs/>
                <w:sz w:val="24"/>
                <w:szCs w:val="24"/>
              </w:rPr>
              <w:t>.</w:t>
            </w:r>
          </w:p>
          <w:p w:rsidR="00EF03AE" w:rsidRPr="00AC5CBD" w:rsidRDefault="00EF03AE" w:rsidP="00EF03AE">
            <w:pPr>
              <w:tabs>
                <w:tab w:val="left" w:pos="288"/>
                <w:tab w:val="left" w:pos="430"/>
                <w:tab w:val="left" w:pos="993"/>
              </w:tabs>
              <w:spacing w:after="0" w:line="240" w:lineRule="auto"/>
              <w:rPr>
                <w:sz w:val="24"/>
                <w:szCs w:val="24"/>
              </w:rPr>
            </w:pPr>
            <w:r w:rsidRPr="00AC5CBD">
              <w:rPr>
                <w:sz w:val="24"/>
                <w:szCs w:val="24"/>
              </w:rPr>
              <w:t>Рекомендуемые источники из раздела 8: 8-10 и раздела 9: 3, 7, 8</w:t>
            </w:r>
          </w:p>
        </w:tc>
        <w:tc>
          <w:tcPr>
            <w:tcW w:w="2471" w:type="dxa"/>
          </w:tcPr>
          <w:p w:rsidR="00EF03AE" w:rsidRPr="00AC5CBD" w:rsidRDefault="00EF03AE" w:rsidP="00EF03AE">
            <w:pPr>
              <w:pStyle w:val="ac"/>
              <w:tabs>
                <w:tab w:val="left" w:pos="993"/>
                <w:tab w:val="left" w:pos="1134"/>
              </w:tabs>
              <w:spacing w:after="0" w:line="240" w:lineRule="auto"/>
              <w:ind w:left="0"/>
              <w:rPr>
                <w:rFonts w:ascii="Times New Roman" w:hAnsi="Times New Roman"/>
                <w:sz w:val="24"/>
                <w:szCs w:val="24"/>
              </w:rPr>
            </w:pPr>
            <w:r w:rsidRPr="00AC5CBD">
              <w:rPr>
                <w:rFonts w:ascii="Times New Roman" w:hAnsi="Times New Roman"/>
                <w:sz w:val="24"/>
                <w:szCs w:val="24"/>
              </w:rPr>
              <w:t>Заслушивание кратких докладов, обсуждение, подведение итогов.</w:t>
            </w:r>
          </w:p>
          <w:p w:rsidR="00EF03AE" w:rsidRPr="00AC5CBD" w:rsidRDefault="00EF03AE" w:rsidP="00EF03AE">
            <w:pPr>
              <w:widowControl w:val="0"/>
              <w:tabs>
                <w:tab w:val="num" w:pos="572"/>
              </w:tabs>
              <w:spacing w:after="0" w:line="240" w:lineRule="auto"/>
              <w:rPr>
                <w:sz w:val="24"/>
                <w:szCs w:val="24"/>
              </w:rPr>
            </w:pPr>
            <w:r w:rsidRPr="00AC5CBD">
              <w:rPr>
                <w:bCs/>
                <w:snapToGrid w:val="0"/>
                <w:sz w:val="24"/>
                <w:szCs w:val="24"/>
              </w:rPr>
              <w:t xml:space="preserve">Использование баз данных СПАРК, </w:t>
            </w:r>
            <w:r w:rsidRPr="00AC5CBD">
              <w:rPr>
                <w:bCs/>
                <w:snapToGrid w:val="0"/>
                <w:sz w:val="24"/>
                <w:szCs w:val="24"/>
                <w:lang w:val="en-US"/>
              </w:rPr>
              <w:t>Bloomberg</w:t>
            </w:r>
            <w:r w:rsidRPr="00AC5CBD">
              <w:rPr>
                <w:bCs/>
                <w:snapToGrid w:val="0"/>
                <w:sz w:val="24"/>
                <w:szCs w:val="24"/>
              </w:rPr>
              <w:t>, бюллетень «Государственное имущество» и т.п.</w:t>
            </w:r>
          </w:p>
          <w:p w:rsidR="00EF03AE" w:rsidRPr="00AC5CBD" w:rsidRDefault="00EF03AE" w:rsidP="00EF03AE">
            <w:pPr>
              <w:pStyle w:val="ac"/>
              <w:tabs>
                <w:tab w:val="left" w:pos="993"/>
                <w:tab w:val="left" w:pos="1134"/>
              </w:tabs>
              <w:spacing w:after="0" w:line="240" w:lineRule="auto"/>
              <w:ind w:left="0"/>
              <w:rPr>
                <w:rFonts w:ascii="Times New Roman" w:hAnsi="Times New Roman"/>
                <w:sz w:val="24"/>
                <w:szCs w:val="24"/>
              </w:rPr>
            </w:pPr>
            <w:r w:rsidRPr="00AC5CBD">
              <w:rPr>
                <w:rFonts w:ascii="Times New Roman" w:hAnsi="Times New Roman"/>
                <w:sz w:val="24"/>
                <w:szCs w:val="24"/>
              </w:rPr>
              <w:t>Вопросы для самостоятельной работы (соответствуют вопросам занятия)</w:t>
            </w:r>
          </w:p>
          <w:p w:rsidR="00EF03AE" w:rsidRPr="00AC5CBD" w:rsidRDefault="00EF03AE" w:rsidP="00EF03AE">
            <w:pPr>
              <w:pStyle w:val="ac"/>
              <w:tabs>
                <w:tab w:val="left" w:pos="993"/>
              </w:tabs>
              <w:spacing w:after="0" w:line="240" w:lineRule="auto"/>
              <w:ind w:left="0"/>
              <w:rPr>
                <w:rFonts w:ascii="Times New Roman" w:hAnsi="Times New Roman"/>
                <w:sz w:val="24"/>
                <w:szCs w:val="24"/>
              </w:rPr>
            </w:pPr>
          </w:p>
        </w:tc>
      </w:tr>
      <w:tr w:rsidR="00EF03AE" w:rsidRPr="00AC5CBD" w:rsidTr="00DA1A97">
        <w:tc>
          <w:tcPr>
            <w:tcW w:w="1838" w:type="dxa"/>
          </w:tcPr>
          <w:p w:rsidR="00EF03AE" w:rsidRPr="00AC5CBD" w:rsidRDefault="00EF03AE" w:rsidP="00EF03AE">
            <w:pPr>
              <w:pStyle w:val="ac"/>
              <w:spacing w:after="0" w:line="240" w:lineRule="auto"/>
              <w:ind w:left="0"/>
              <w:rPr>
                <w:rFonts w:ascii="Times New Roman" w:hAnsi="Times New Roman"/>
                <w:sz w:val="24"/>
                <w:szCs w:val="24"/>
              </w:rPr>
            </w:pPr>
            <w:r w:rsidRPr="00AC5CBD">
              <w:rPr>
                <w:sz w:val="24"/>
                <w:szCs w:val="24"/>
              </w:rPr>
              <w:lastRenderedPageBreak/>
              <w:t xml:space="preserve">Тема 4. </w:t>
            </w:r>
            <w:r w:rsidR="0055059A" w:rsidRPr="00AC5CBD">
              <w:rPr>
                <w:rFonts w:ascii="Times New Roman" w:hAnsi="Times New Roman"/>
                <w:sz w:val="24"/>
                <w:szCs w:val="24"/>
                <w:lang w:eastAsia="ru-RU"/>
              </w:rPr>
              <w:t xml:space="preserve">Современные сферы применения результатов стоимостной оценки и управления стоимостью в условиях цифровой экономики </w:t>
            </w:r>
          </w:p>
        </w:tc>
        <w:tc>
          <w:tcPr>
            <w:tcW w:w="5812" w:type="dxa"/>
          </w:tcPr>
          <w:p w:rsidR="007800E0" w:rsidRPr="00AC5CBD" w:rsidRDefault="007800E0" w:rsidP="007800E0">
            <w:pPr>
              <w:widowControl w:val="0"/>
              <w:tabs>
                <w:tab w:val="left" w:pos="288"/>
                <w:tab w:val="left" w:pos="430"/>
              </w:tabs>
              <w:spacing w:after="0" w:line="240" w:lineRule="auto"/>
              <w:rPr>
                <w:bCs/>
                <w:snapToGrid w:val="0"/>
                <w:sz w:val="24"/>
                <w:szCs w:val="24"/>
              </w:rPr>
            </w:pPr>
            <w:r w:rsidRPr="00AC5CBD">
              <w:rPr>
                <w:bCs/>
                <w:snapToGrid w:val="0"/>
                <w:sz w:val="24"/>
                <w:szCs w:val="24"/>
              </w:rPr>
              <w:t>Мини-кейс</w:t>
            </w:r>
          </w:p>
          <w:p w:rsidR="007800E0" w:rsidRPr="00AC5CBD" w:rsidRDefault="007800E0" w:rsidP="007800E0">
            <w:pPr>
              <w:pStyle w:val="ac"/>
              <w:widowControl w:val="0"/>
              <w:tabs>
                <w:tab w:val="left" w:pos="288"/>
                <w:tab w:val="left" w:pos="430"/>
              </w:tabs>
              <w:spacing w:after="0" w:line="240" w:lineRule="auto"/>
              <w:ind w:left="0"/>
              <w:rPr>
                <w:rFonts w:ascii="Times New Roman" w:hAnsi="Times New Roman"/>
                <w:bCs/>
                <w:snapToGrid w:val="0"/>
                <w:sz w:val="24"/>
                <w:szCs w:val="24"/>
              </w:rPr>
            </w:pPr>
            <w:r w:rsidRPr="00AC5CBD">
              <w:rPr>
                <w:rFonts w:ascii="Times New Roman" w:hAnsi="Times New Roman"/>
                <w:bCs/>
                <w:snapToGrid w:val="0"/>
                <w:sz w:val="24"/>
                <w:szCs w:val="24"/>
              </w:rPr>
              <w:t>«Построение денежных потоков компании при структуризации сделки по слиянию компаний. Стоимость капитала. Ставка дисконта. Оценка риска. Понятие и определение ставки дисконтирования.  Расчет показателей».</w:t>
            </w:r>
          </w:p>
          <w:p w:rsidR="007800E0" w:rsidRPr="00AC5CBD" w:rsidRDefault="007800E0" w:rsidP="00EF03AE">
            <w:pPr>
              <w:pStyle w:val="ac"/>
              <w:widowControl w:val="0"/>
              <w:tabs>
                <w:tab w:val="left" w:pos="288"/>
                <w:tab w:val="left" w:pos="430"/>
              </w:tabs>
              <w:spacing w:after="0" w:line="240" w:lineRule="auto"/>
              <w:ind w:left="0"/>
              <w:rPr>
                <w:rFonts w:ascii="Times New Roman" w:hAnsi="Times New Roman"/>
                <w:bCs/>
                <w:snapToGrid w:val="0"/>
                <w:sz w:val="24"/>
                <w:szCs w:val="24"/>
              </w:rPr>
            </w:pPr>
          </w:p>
          <w:p w:rsidR="00EF03AE" w:rsidRPr="00AC5CBD" w:rsidRDefault="00EF03AE" w:rsidP="00B250F2">
            <w:pPr>
              <w:pStyle w:val="ac"/>
              <w:widowControl w:val="0"/>
              <w:tabs>
                <w:tab w:val="left" w:pos="288"/>
                <w:tab w:val="left" w:pos="430"/>
              </w:tabs>
              <w:spacing w:after="0" w:line="240" w:lineRule="auto"/>
              <w:ind w:left="0"/>
              <w:rPr>
                <w:rFonts w:ascii="Times New Roman" w:hAnsi="Times New Roman"/>
                <w:sz w:val="24"/>
                <w:szCs w:val="24"/>
              </w:rPr>
            </w:pPr>
            <w:r w:rsidRPr="00AC5CBD">
              <w:rPr>
                <w:rFonts w:ascii="Times New Roman" w:hAnsi="Times New Roman"/>
                <w:sz w:val="24"/>
                <w:szCs w:val="24"/>
              </w:rPr>
              <w:t>Рекомендуемые источники из раздела 8: 1 – 3, 9, 11, 12, 16, 17</w:t>
            </w:r>
            <w:r w:rsidR="00B250F2" w:rsidRPr="00AC5CBD">
              <w:rPr>
                <w:rFonts w:ascii="Times New Roman" w:hAnsi="Times New Roman"/>
                <w:sz w:val="24"/>
                <w:szCs w:val="24"/>
              </w:rPr>
              <w:t xml:space="preserve">  и раздела 9: 3, 7, 8</w:t>
            </w:r>
          </w:p>
        </w:tc>
        <w:tc>
          <w:tcPr>
            <w:tcW w:w="2471" w:type="dxa"/>
          </w:tcPr>
          <w:p w:rsidR="00EF03AE" w:rsidRPr="00AC5CBD" w:rsidRDefault="00EF03AE" w:rsidP="00EF03AE">
            <w:pPr>
              <w:tabs>
                <w:tab w:val="left" w:pos="993"/>
                <w:tab w:val="left" w:pos="1134"/>
              </w:tabs>
              <w:spacing w:after="0" w:line="240" w:lineRule="auto"/>
              <w:rPr>
                <w:sz w:val="24"/>
                <w:szCs w:val="24"/>
              </w:rPr>
            </w:pPr>
            <w:r w:rsidRPr="00AC5CBD">
              <w:rPr>
                <w:sz w:val="24"/>
                <w:szCs w:val="24"/>
              </w:rPr>
              <w:t>Заслушивание выступлений, обсуждение вопросов, дискуссия, подведение итогов.</w:t>
            </w:r>
          </w:p>
          <w:p w:rsidR="00EF03AE" w:rsidRPr="00AC5CBD" w:rsidRDefault="00EF03AE" w:rsidP="00EF03AE">
            <w:pPr>
              <w:widowControl w:val="0"/>
              <w:tabs>
                <w:tab w:val="num" w:pos="572"/>
              </w:tabs>
              <w:spacing w:after="0" w:line="240" w:lineRule="auto"/>
              <w:rPr>
                <w:snapToGrid w:val="0"/>
                <w:sz w:val="24"/>
                <w:szCs w:val="24"/>
              </w:rPr>
            </w:pPr>
            <w:r w:rsidRPr="00AC5CBD">
              <w:rPr>
                <w:bCs/>
                <w:snapToGrid w:val="0"/>
                <w:sz w:val="24"/>
                <w:szCs w:val="24"/>
              </w:rPr>
              <w:t xml:space="preserve">Использование отраслевых коэффициентов и баз данных (СПАРК, </w:t>
            </w:r>
            <w:r w:rsidRPr="00AC5CBD">
              <w:rPr>
                <w:bCs/>
                <w:snapToGrid w:val="0"/>
                <w:sz w:val="24"/>
                <w:szCs w:val="24"/>
                <w:lang w:val="en-US"/>
              </w:rPr>
              <w:t>Bloomberg</w:t>
            </w:r>
            <w:r w:rsidRPr="00AC5CBD">
              <w:rPr>
                <w:bCs/>
                <w:snapToGrid w:val="0"/>
                <w:sz w:val="24"/>
                <w:szCs w:val="24"/>
              </w:rPr>
              <w:t xml:space="preserve"> и т.п.).</w:t>
            </w:r>
          </w:p>
          <w:p w:rsidR="00EF03AE" w:rsidRPr="00AC5CBD" w:rsidRDefault="00EF03AE" w:rsidP="00EF03AE">
            <w:pPr>
              <w:pStyle w:val="ac"/>
              <w:tabs>
                <w:tab w:val="left" w:pos="325"/>
                <w:tab w:val="left" w:pos="993"/>
                <w:tab w:val="left" w:pos="1134"/>
              </w:tabs>
              <w:spacing w:after="0" w:line="240" w:lineRule="auto"/>
              <w:ind w:left="0"/>
              <w:rPr>
                <w:rFonts w:ascii="Times New Roman" w:hAnsi="Times New Roman"/>
                <w:sz w:val="24"/>
                <w:szCs w:val="24"/>
              </w:rPr>
            </w:pPr>
          </w:p>
        </w:tc>
      </w:tr>
    </w:tbl>
    <w:p w:rsidR="00654BBF" w:rsidRPr="00AC5CBD" w:rsidRDefault="00654BBF"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17" w:name="_Toc415149563"/>
      <w:bookmarkStart w:id="18" w:name="_Toc449699542"/>
      <w:bookmarkStart w:id="19" w:name="_Toc26026419"/>
    </w:p>
    <w:p w:rsidR="00E72A8F" w:rsidRPr="00AC5CBD" w:rsidRDefault="00E72A8F"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r w:rsidRPr="00AC5CBD">
        <w:rPr>
          <w:rFonts w:ascii="Times New Roman" w:hAnsi="Times New Roman"/>
          <w:b/>
          <w:bCs/>
          <w:kern w:val="32"/>
          <w:sz w:val="28"/>
          <w:szCs w:val="28"/>
        </w:rPr>
        <w:t>6. Перечень учебно-методического обеспечения для самостоятельной работы обучающихся по дисциплине</w:t>
      </w:r>
      <w:bookmarkEnd w:id="17"/>
      <w:bookmarkEnd w:id="18"/>
      <w:bookmarkEnd w:id="19"/>
    </w:p>
    <w:p w:rsidR="00E72A8F" w:rsidRPr="00AC5CBD" w:rsidRDefault="00E72A8F"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20" w:name="_Toc415149564"/>
      <w:bookmarkStart w:id="21" w:name="_Toc449699543"/>
      <w:bookmarkStart w:id="22" w:name="_Toc26026420"/>
      <w:r w:rsidRPr="00AC5CBD">
        <w:rPr>
          <w:rFonts w:ascii="Times New Roman" w:hAnsi="Times New Roman"/>
          <w:b/>
          <w:bCs/>
          <w:kern w:val="32"/>
          <w:sz w:val="28"/>
          <w:szCs w:val="28"/>
        </w:rPr>
        <w:t xml:space="preserve">6.1. </w:t>
      </w:r>
      <w:bookmarkEnd w:id="20"/>
      <w:bookmarkEnd w:id="21"/>
      <w:r w:rsidRPr="00AC5CBD">
        <w:rPr>
          <w:rFonts w:ascii="Times New Roman" w:hAnsi="Times New Roman"/>
          <w:b/>
          <w:bCs/>
          <w:kern w:val="32"/>
          <w:sz w:val="28"/>
          <w:szCs w:val="28"/>
        </w:rPr>
        <w:t>Перечень вопросов, отводимых на самостоятельное освоение дисциплины, формы внеаудиторной самостоятельной работы</w:t>
      </w:r>
      <w:bookmarkEnd w:id="22"/>
    </w:p>
    <w:p w:rsidR="00654BBF" w:rsidRPr="00AC5CBD" w:rsidRDefault="00654BBF" w:rsidP="00654BBF">
      <w:pPr>
        <w:spacing w:after="0" w:line="240" w:lineRule="auto"/>
        <w:ind w:firstLine="567"/>
      </w:pPr>
      <w:r w:rsidRPr="00AC5CBD">
        <w:t>Очная и очно-заочная формы обучения</w:t>
      </w: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5285"/>
        <w:gridCol w:w="2391"/>
      </w:tblGrid>
      <w:tr w:rsidR="00B83A5D" w:rsidRPr="00AC5CBD" w:rsidTr="00E65275">
        <w:tc>
          <w:tcPr>
            <w:tcW w:w="1205" w:type="pct"/>
            <w:shd w:val="clear" w:color="auto" w:fill="auto"/>
          </w:tcPr>
          <w:p w:rsidR="00E72A8F" w:rsidRPr="00AC5CBD" w:rsidRDefault="00E72A8F" w:rsidP="00482FD5">
            <w:pPr>
              <w:keepNext/>
              <w:jc w:val="center"/>
              <w:rPr>
                <w:sz w:val="24"/>
                <w:szCs w:val="24"/>
              </w:rPr>
            </w:pPr>
            <w:r w:rsidRPr="00AC5CBD">
              <w:rPr>
                <w:b/>
                <w:sz w:val="24"/>
                <w:szCs w:val="24"/>
              </w:rPr>
              <w:t>Наименование тем (разделов) дисциплины</w:t>
            </w:r>
          </w:p>
        </w:tc>
        <w:tc>
          <w:tcPr>
            <w:tcW w:w="2613" w:type="pct"/>
            <w:shd w:val="clear" w:color="auto" w:fill="auto"/>
          </w:tcPr>
          <w:p w:rsidR="00E72A8F" w:rsidRPr="00AC5CBD" w:rsidRDefault="0092456C" w:rsidP="00482FD5">
            <w:pPr>
              <w:keepNext/>
              <w:jc w:val="center"/>
              <w:rPr>
                <w:b/>
                <w:sz w:val="24"/>
                <w:szCs w:val="24"/>
              </w:rPr>
            </w:pPr>
            <w:r w:rsidRPr="00AC5CBD">
              <w:rPr>
                <w:b/>
                <w:sz w:val="24"/>
                <w:szCs w:val="24"/>
              </w:rPr>
              <w:t>Перечень вопросов, отводимых на самостоятельное освоение</w:t>
            </w:r>
          </w:p>
        </w:tc>
        <w:tc>
          <w:tcPr>
            <w:tcW w:w="1182" w:type="pct"/>
          </w:tcPr>
          <w:p w:rsidR="00E72A8F" w:rsidRPr="00AC5CBD" w:rsidRDefault="00E72A8F" w:rsidP="00482FD5">
            <w:pPr>
              <w:keepNext/>
              <w:jc w:val="center"/>
              <w:rPr>
                <w:b/>
                <w:sz w:val="24"/>
                <w:szCs w:val="24"/>
              </w:rPr>
            </w:pPr>
            <w:r w:rsidRPr="00AC5CBD">
              <w:rPr>
                <w:b/>
                <w:sz w:val="24"/>
                <w:szCs w:val="24"/>
              </w:rPr>
              <w:t>Формы внеаудиторной самостоятельной работы</w:t>
            </w:r>
          </w:p>
        </w:tc>
      </w:tr>
      <w:tr w:rsidR="00B83A5D" w:rsidRPr="00AC5CBD" w:rsidTr="00E65275">
        <w:tc>
          <w:tcPr>
            <w:tcW w:w="1205" w:type="pct"/>
            <w:shd w:val="clear" w:color="auto" w:fill="auto"/>
          </w:tcPr>
          <w:p w:rsidR="00EF03AE" w:rsidRPr="00AC5CBD" w:rsidRDefault="00EF03AE" w:rsidP="00EF03AE">
            <w:pPr>
              <w:pStyle w:val="ac"/>
              <w:spacing w:after="0" w:line="240" w:lineRule="auto"/>
              <w:ind w:left="0"/>
              <w:jc w:val="both"/>
              <w:rPr>
                <w:sz w:val="24"/>
                <w:szCs w:val="24"/>
              </w:rPr>
            </w:pPr>
            <w:r w:rsidRPr="00AC5CBD">
              <w:rPr>
                <w:rFonts w:ascii="Times New Roman" w:hAnsi="Times New Roman"/>
                <w:sz w:val="24"/>
                <w:szCs w:val="24"/>
                <w:lang w:eastAsia="ru-RU"/>
              </w:rPr>
              <w:t xml:space="preserve">Тема 1. </w:t>
            </w:r>
            <w:r w:rsidR="007800E0" w:rsidRPr="00AC5CBD">
              <w:rPr>
                <w:rFonts w:ascii="Times New Roman" w:hAnsi="Times New Roman"/>
                <w:sz w:val="24"/>
                <w:szCs w:val="24"/>
                <w:lang w:eastAsia="ru-RU"/>
              </w:rPr>
              <w:t>Факторы стоимости предприятия (бизнеса) в условиях цифровой экономики</w:t>
            </w:r>
          </w:p>
        </w:tc>
        <w:tc>
          <w:tcPr>
            <w:tcW w:w="2613" w:type="pct"/>
            <w:shd w:val="clear" w:color="auto" w:fill="auto"/>
          </w:tcPr>
          <w:p w:rsidR="00EF03AE" w:rsidRPr="00AC5CBD" w:rsidRDefault="00EF03AE" w:rsidP="00CD481E">
            <w:pPr>
              <w:pStyle w:val="ac"/>
              <w:numPr>
                <w:ilvl w:val="0"/>
                <w:numId w:val="14"/>
              </w:numPr>
              <w:shd w:val="clear" w:color="auto" w:fill="FFFFFF"/>
              <w:tabs>
                <w:tab w:val="left" w:pos="-14"/>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Области практического применения различных видов стоимости</w:t>
            </w:r>
            <w:r w:rsidR="00045679" w:rsidRPr="00AC5CBD">
              <w:rPr>
                <w:rFonts w:ascii="Times New Roman" w:hAnsi="Times New Roman"/>
                <w:sz w:val="24"/>
                <w:szCs w:val="24"/>
              </w:rPr>
              <w:t xml:space="preserve"> в условиях цифровой экономики</w:t>
            </w:r>
          </w:p>
          <w:p w:rsidR="00EF03AE" w:rsidRPr="00AC5CBD" w:rsidRDefault="00EF03AE" w:rsidP="00CD481E">
            <w:pPr>
              <w:pStyle w:val="ac"/>
              <w:numPr>
                <w:ilvl w:val="0"/>
                <w:numId w:val="14"/>
              </w:numPr>
              <w:shd w:val="clear" w:color="auto" w:fill="FFFFFF"/>
              <w:tabs>
                <w:tab w:val="left" w:pos="-14"/>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Внешние и внутренние факторы стоимости активов корпорации</w:t>
            </w:r>
            <w:r w:rsidR="00045679" w:rsidRPr="00AC5CBD">
              <w:rPr>
                <w:rFonts w:ascii="Times New Roman" w:hAnsi="Times New Roman"/>
                <w:sz w:val="24"/>
                <w:szCs w:val="24"/>
              </w:rPr>
              <w:t xml:space="preserve"> в условиях цифровой экономики</w:t>
            </w:r>
          </w:p>
          <w:p w:rsidR="00745862" w:rsidRPr="00AC5CBD" w:rsidRDefault="00745862" w:rsidP="00CD481E">
            <w:pPr>
              <w:pStyle w:val="ac"/>
              <w:numPr>
                <w:ilvl w:val="0"/>
                <w:numId w:val="14"/>
              </w:numPr>
              <w:shd w:val="clear" w:color="auto" w:fill="FFFFFF"/>
              <w:tabs>
                <w:tab w:val="left" w:pos="-14"/>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Ценообразующие факторы управления стоимостью компании: виды, степень влияния на стоимость.</w:t>
            </w:r>
          </w:p>
          <w:p w:rsidR="00EF03AE" w:rsidRPr="00AC5CBD" w:rsidRDefault="00EF03AE" w:rsidP="00CD481E">
            <w:pPr>
              <w:pStyle w:val="ac"/>
              <w:numPr>
                <w:ilvl w:val="0"/>
                <w:numId w:val="14"/>
              </w:numPr>
              <w:shd w:val="clear" w:color="auto" w:fill="FFFFFF"/>
              <w:tabs>
                <w:tab w:val="left" w:pos="-14"/>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Различия между рыночной и инвестиционной стоимостью</w:t>
            </w:r>
            <w:r w:rsidR="00045679" w:rsidRPr="00AC5CBD">
              <w:rPr>
                <w:rFonts w:ascii="Times New Roman" w:hAnsi="Times New Roman"/>
                <w:sz w:val="24"/>
                <w:szCs w:val="24"/>
              </w:rPr>
              <w:t xml:space="preserve"> в условиях цифровой экономики</w:t>
            </w:r>
          </w:p>
          <w:p w:rsidR="00EF03AE" w:rsidRPr="00AC5CBD" w:rsidRDefault="00EF03AE" w:rsidP="00CD481E">
            <w:pPr>
              <w:pStyle w:val="ac"/>
              <w:numPr>
                <w:ilvl w:val="0"/>
                <w:numId w:val="14"/>
              </w:numPr>
              <w:shd w:val="clear" w:color="auto" w:fill="FFFFFF"/>
              <w:tabs>
                <w:tab w:val="left" w:pos="-14"/>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Взаимосвязь целей оценки и видов стоимости</w:t>
            </w:r>
            <w:r w:rsidR="00045679" w:rsidRPr="00AC5CBD">
              <w:rPr>
                <w:rFonts w:ascii="Times New Roman" w:hAnsi="Times New Roman"/>
                <w:sz w:val="24"/>
                <w:szCs w:val="24"/>
              </w:rPr>
              <w:t xml:space="preserve"> в условиях цифровой экономики</w:t>
            </w:r>
          </w:p>
          <w:p w:rsidR="00EF03AE" w:rsidRPr="00AC5CBD" w:rsidRDefault="00EF03AE" w:rsidP="00CD481E">
            <w:pPr>
              <w:pStyle w:val="ac"/>
              <w:numPr>
                <w:ilvl w:val="0"/>
                <w:numId w:val="14"/>
              </w:numPr>
              <w:shd w:val="clear" w:color="auto" w:fill="FFFFFF"/>
              <w:tabs>
                <w:tab w:val="left" w:pos="-14"/>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Основы выбора вида стоимости в оценочной деятельности</w:t>
            </w:r>
            <w:r w:rsidR="00045679" w:rsidRPr="00AC5CBD">
              <w:rPr>
                <w:rFonts w:ascii="Times New Roman" w:hAnsi="Times New Roman"/>
                <w:sz w:val="24"/>
                <w:szCs w:val="24"/>
              </w:rPr>
              <w:t xml:space="preserve"> в условиях цифровой экономики</w:t>
            </w:r>
          </w:p>
          <w:p w:rsidR="00045679" w:rsidRPr="00AC5CBD" w:rsidRDefault="00045679" w:rsidP="00745862">
            <w:pPr>
              <w:tabs>
                <w:tab w:val="left" w:pos="419"/>
                <w:tab w:val="left" w:pos="688"/>
                <w:tab w:val="left" w:pos="1134"/>
              </w:tabs>
              <w:spacing w:after="0" w:line="240" w:lineRule="auto"/>
              <w:ind w:left="360"/>
              <w:rPr>
                <w:sz w:val="24"/>
                <w:szCs w:val="24"/>
              </w:rPr>
            </w:pPr>
          </w:p>
        </w:tc>
        <w:tc>
          <w:tcPr>
            <w:tcW w:w="1182" w:type="pct"/>
          </w:tcPr>
          <w:p w:rsidR="00EF03AE" w:rsidRPr="00AC5CBD" w:rsidRDefault="00EF03AE" w:rsidP="00AA06B6">
            <w:pPr>
              <w:rPr>
                <w:sz w:val="24"/>
                <w:szCs w:val="24"/>
              </w:rPr>
            </w:pPr>
            <w:r w:rsidRPr="00AC5CBD">
              <w:rPr>
                <w:sz w:val="24"/>
                <w:szCs w:val="24"/>
              </w:rPr>
              <w:t>Подготовка к семинарским и практическим занятиям, изучение литературы и нормативного материала</w:t>
            </w:r>
            <w:r w:rsidR="00AA06B6" w:rsidRPr="00AC5CBD">
              <w:rPr>
                <w:sz w:val="24"/>
                <w:szCs w:val="24"/>
              </w:rPr>
              <w:t xml:space="preserve">. </w:t>
            </w:r>
            <w:r w:rsidRPr="00AC5CBD">
              <w:rPr>
                <w:sz w:val="24"/>
                <w:szCs w:val="24"/>
              </w:rPr>
              <w:t>Работа с рекомендованной учебной литературой. Работа со справочно-правовой информационной системой. Подготовка к тестированию</w:t>
            </w:r>
          </w:p>
        </w:tc>
      </w:tr>
      <w:tr w:rsidR="00B83A5D" w:rsidRPr="00AC5CBD" w:rsidTr="00E65275">
        <w:tc>
          <w:tcPr>
            <w:tcW w:w="1205" w:type="pct"/>
            <w:shd w:val="clear" w:color="auto" w:fill="auto"/>
          </w:tcPr>
          <w:p w:rsidR="00EF03AE" w:rsidRPr="00AC5CBD" w:rsidRDefault="00EF03AE" w:rsidP="00EF03AE">
            <w:pPr>
              <w:pStyle w:val="ac"/>
              <w:spacing w:after="0" w:line="240" w:lineRule="auto"/>
              <w:ind w:left="0"/>
              <w:jc w:val="both"/>
              <w:rPr>
                <w:rFonts w:ascii="Times New Roman" w:hAnsi="Times New Roman"/>
                <w:sz w:val="24"/>
                <w:szCs w:val="24"/>
              </w:rPr>
            </w:pPr>
            <w:r w:rsidRPr="00AC5CBD">
              <w:rPr>
                <w:rFonts w:ascii="Times New Roman" w:hAnsi="Times New Roman"/>
                <w:sz w:val="24"/>
                <w:szCs w:val="24"/>
              </w:rPr>
              <w:t xml:space="preserve">Тема 2. </w:t>
            </w:r>
            <w:r w:rsidR="007800E0" w:rsidRPr="00AC5CBD">
              <w:rPr>
                <w:rFonts w:ascii="Times New Roman" w:hAnsi="Times New Roman"/>
                <w:sz w:val="24"/>
                <w:szCs w:val="24"/>
              </w:rPr>
              <w:t xml:space="preserve">Применение основных подходов и методов оценки стоимости предприятия (бизнеса) в управлении стоимостью </w:t>
            </w:r>
          </w:p>
        </w:tc>
        <w:tc>
          <w:tcPr>
            <w:tcW w:w="2613" w:type="pct"/>
            <w:shd w:val="clear" w:color="auto" w:fill="auto"/>
          </w:tcPr>
          <w:p w:rsidR="00EF03AE" w:rsidRPr="00AC5CBD" w:rsidRDefault="00EF03AE" w:rsidP="0096244E">
            <w:pPr>
              <w:pStyle w:val="ac"/>
              <w:numPr>
                <w:ilvl w:val="0"/>
                <w:numId w:val="37"/>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Свойства, определяющие вещь в качестве актива корпорации</w:t>
            </w:r>
            <w:r w:rsidR="00045679" w:rsidRPr="00AC5CBD">
              <w:rPr>
                <w:rFonts w:ascii="Times New Roman" w:hAnsi="Times New Roman"/>
                <w:sz w:val="24"/>
                <w:szCs w:val="24"/>
              </w:rPr>
              <w:t xml:space="preserve"> в условиях цифровой экономики</w:t>
            </w:r>
          </w:p>
          <w:p w:rsidR="00EF03AE" w:rsidRPr="00AC5CBD" w:rsidRDefault="00EF03AE" w:rsidP="0096244E">
            <w:pPr>
              <w:pStyle w:val="ac"/>
              <w:numPr>
                <w:ilvl w:val="0"/>
                <w:numId w:val="37"/>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Недвижимое и движимое имущество в активах корпорации. </w:t>
            </w:r>
          </w:p>
          <w:p w:rsidR="00EF03AE" w:rsidRPr="00AC5CBD" w:rsidRDefault="00EF03AE" w:rsidP="0096244E">
            <w:pPr>
              <w:pStyle w:val="ac"/>
              <w:numPr>
                <w:ilvl w:val="0"/>
                <w:numId w:val="37"/>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lastRenderedPageBreak/>
              <w:t>Основные характеристики НМА, отличающие их от остальных активов корпорации</w:t>
            </w:r>
            <w:r w:rsidR="001D43BA" w:rsidRPr="00AC5CBD">
              <w:rPr>
                <w:rFonts w:ascii="Times New Roman" w:hAnsi="Times New Roman"/>
                <w:sz w:val="24"/>
                <w:szCs w:val="24"/>
              </w:rPr>
              <w:t xml:space="preserve"> в условиях цифровой экономики</w:t>
            </w:r>
          </w:p>
          <w:p w:rsidR="00EF03AE" w:rsidRPr="00AC5CBD" w:rsidRDefault="00EF03AE" w:rsidP="0096244E">
            <w:pPr>
              <w:pStyle w:val="ac"/>
              <w:numPr>
                <w:ilvl w:val="0"/>
                <w:numId w:val="37"/>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Финансовые риски, учитываемые в оценке стоимости активов корпорации</w:t>
            </w:r>
            <w:r w:rsidR="001D43BA" w:rsidRPr="00AC5CBD">
              <w:rPr>
                <w:rFonts w:ascii="Times New Roman" w:hAnsi="Times New Roman"/>
                <w:sz w:val="24"/>
                <w:szCs w:val="24"/>
              </w:rPr>
              <w:t xml:space="preserve"> в условиях цифровой экономики</w:t>
            </w:r>
          </w:p>
          <w:p w:rsidR="00045679" w:rsidRPr="00AC5CBD" w:rsidRDefault="00045679" w:rsidP="0096244E">
            <w:pPr>
              <w:pStyle w:val="ac"/>
              <w:numPr>
                <w:ilvl w:val="0"/>
                <w:numId w:val="37"/>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Сущность, принцип, методы и области применения сравнительного подхода в оценке стоимости активов корпораций</w:t>
            </w:r>
          </w:p>
          <w:p w:rsidR="00045679" w:rsidRPr="00AC5CBD" w:rsidRDefault="00045679" w:rsidP="0096244E">
            <w:pPr>
              <w:pStyle w:val="ac"/>
              <w:numPr>
                <w:ilvl w:val="0"/>
                <w:numId w:val="37"/>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Преимущества и недостатки, присущие сравнительному подходу к оценке активов</w:t>
            </w:r>
            <w:r w:rsidR="001D43BA" w:rsidRPr="00AC5CBD">
              <w:rPr>
                <w:rFonts w:ascii="Times New Roman" w:hAnsi="Times New Roman"/>
                <w:sz w:val="24"/>
                <w:szCs w:val="24"/>
              </w:rPr>
              <w:t xml:space="preserve"> в условиях цифровой экономики</w:t>
            </w:r>
          </w:p>
          <w:p w:rsidR="00EF03AE" w:rsidRPr="00AC5CBD" w:rsidRDefault="00045679" w:rsidP="0096244E">
            <w:pPr>
              <w:pStyle w:val="ac"/>
              <w:numPr>
                <w:ilvl w:val="0"/>
                <w:numId w:val="37"/>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Суть метода отраслевой специфики, применяемый мультипликатор и условия допустимости его применения</w:t>
            </w:r>
          </w:p>
        </w:tc>
        <w:tc>
          <w:tcPr>
            <w:tcW w:w="1182" w:type="pct"/>
          </w:tcPr>
          <w:p w:rsidR="00EF03AE" w:rsidRPr="00AC5CBD" w:rsidRDefault="00EF03AE" w:rsidP="00AA06B6">
            <w:pPr>
              <w:rPr>
                <w:sz w:val="24"/>
                <w:szCs w:val="24"/>
              </w:rPr>
            </w:pPr>
            <w:r w:rsidRPr="00AC5CBD">
              <w:rPr>
                <w:sz w:val="24"/>
                <w:szCs w:val="24"/>
              </w:rPr>
              <w:lastRenderedPageBreak/>
              <w:t>Подготовка к семинарским и практическим занятиям, изучение литер</w:t>
            </w:r>
            <w:r w:rsidR="00AA06B6" w:rsidRPr="00AC5CBD">
              <w:rPr>
                <w:sz w:val="24"/>
                <w:szCs w:val="24"/>
              </w:rPr>
              <w:t xml:space="preserve">атуры и нормативного материала. </w:t>
            </w:r>
            <w:r w:rsidRPr="00AC5CBD">
              <w:rPr>
                <w:sz w:val="24"/>
                <w:szCs w:val="24"/>
              </w:rPr>
              <w:t>Работа с реко</w:t>
            </w:r>
            <w:r w:rsidRPr="00AC5CBD">
              <w:rPr>
                <w:sz w:val="24"/>
                <w:szCs w:val="24"/>
              </w:rPr>
              <w:lastRenderedPageBreak/>
              <w:t>мендованной учебной литературой. Работа со справочно-правовой информационной системой. Подготовка к тестированию</w:t>
            </w:r>
          </w:p>
        </w:tc>
      </w:tr>
      <w:tr w:rsidR="00B83A5D" w:rsidRPr="00AC5CBD" w:rsidTr="00E65275">
        <w:tc>
          <w:tcPr>
            <w:tcW w:w="1205" w:type="pct"/>
            <w:shd w:val="clear" w:color="auto" w:fill="auto"/>
          </w:tcPr>
          <w:p w:rsidR="00EF03AE" w:rsidRPr="00AC5CBD" w:rsidRDefault="00EF03AE" w:rsidP="00EF03AE">
            <w:pPr>
              <w:pStyle w:val="ac"/>
              <w:spacing w:after="0" w:line="240" w:lineRule="auto"/>
              <w:ind w:left="0"/>
              <w:jc w:val="both"/>
              <w:rPr>
                <w:rFonts w:ascii="Times New Roman" w:hAnsi="Times New Roman"/>
                <w:sz w:val="24"/>
                <w:szCs w:val="24"/>
              </w:rPr>
            </w:pPr>
            <w:r w:rsidRPr="00AC5CBD">
              <w:rPr>
                <w:rFonts w:ascii="Times New Roman" w:hAnsi="Times New Roman"/>
                <w:sz w:val="24"/>
                <w:szCs w:val="24"/>
              </w:rPr>
              <w:lastRenderedPageBreak/>
              <w:t xml:space="preserve">Тема 3. </w:t>
            </w:r>
            <w:r w:rsidR="007800E0" w:rsidRPr="00AC5CBD">
              <w:rPr>
                <w:rFonts w:ascii="Times New Roman" w:hAnsi="Times New Roman"/>
                <w:sz w:val="24"/>
                <w:szCs w:val="24"/>
              </w:rPr>
              <w:t>Развитие методологии управления стоимостью ком-пании в условиях цифровой эконо-мики</w:t>
            </w:r>
          </w:p>
        </w:tc>
        <w:tc>
          <w:tcPr>
            <w:tcW w:w="2613" w:type="pct"/>
            <w:shd w:val="clear" w:color="auto" w:fill="auto"/>
          </w:tcPr>
          <w:p w:rsidR="00EF03AE" w:rsidRPr="00AC5CBD" w:rsidRDefault="00EF03AE" w:rsidP="0096244E">
            <w:pPr>
              <w:pStyle w:val="ac"/>
              <w:numPr>
                <w:ilvl w:val="0"/>
                <w:numId w:val="38"/>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Основные классификации информации, используемой для оценки активов корпорации</w:t>
            </w:r>
            <w:r w:rsidR="00045679" w:rsidRPr="00AC5CBD">
              <w:rPr>
                <w:rFonts w:ascii="Times New Roman" w:hAnsi="Times New Roman"/>
                <w:sz w:val="24"/>
                <w:szCs w:val="24"/>
              </w:rPr>
              <w:t xml:space="preserve"> в условиях цифровой экономики</w:t>
            </w:r>
          </w:p>
          <w:p w:rsidR="00EF03AE" w:rsidRPr="00AC5CBD" w:rsidRDefault="00EF03AE" w:rsidP="0096244E">
            <w:pPr>
              <w:pStyle w:val="ac"/>
              <w:numPr>
                <w:ilvl w:val="0"/>
                <w:numId w:val="38"/>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Состав и источники внутренней информации, используемой в оценке стоимости активов корпорации</w:t>
            </w:r>
            <w:r w:rsidR="00045679" w:rsidRPr="00AC5CBD">
              <w:rPr>
                <w:rFonts w:ascii="Times New Roman" w:hAnsi="Times New Roman"/>
                <w:sz w:val="24"/>
                <w:szCs w:val="24"/>
              </w:rPr>
              <w:t xml:space="preserve"> в условиях цифровой экономики</w:t>
            </w:r>
          </w:p>
          <w:p w:rsidR="00CD481E" w:rsidRPr="00AC5CBD" w:rsidRDefault="00EF03AE" w:rsidP="0096244E">
            <w:pPr>
              <w:pStyle w:val="ac"/>
              <w:numPr>
                <w:ilvl w:val="0"/>
                <w:numId w:val="38"/>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Цель и содержание нормализации баланса бухгалтерского баланса и отчета о прибылях и убытках корпорации. Нормализованный бухгалтерский баланс в оценке стоимости активов корпорации</w:t>
            </w:r>
          </w:p>
          <w:p w:rsidR="00CD481E" w:rsidRPr="00AC5CBD" w:rsidRDefault="00CD481E" w:rsidP="0096244E">
            <w:pPr>
              <w:pStyle w:val="ac"/>
              <w:numPr>
                <w:ilvl w:val="0"/>
                <w:numId w:val="38"/>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Технология блокчейн.</w:t>
            </w:r>
          </w:p>
          <w:p w:rsidR="00CD481E" w:rsidRPr="00AC5CBD" w:rsidRDefault="00CD481E" w:rsidP="0096244E">
            <w:pPr>
              <w:pStyle w:val="ac"/>
              <w:numPr>
                <w:ilvl w:val="0"/>
                <w:numId w:val="38"/>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Основные типы и источники данных. Данные о котировках для технического и фундаментального анализа ценных бумаг. </w:t>
            </w:r>
          </w:p>
          <w:p w:rsidR="00CD481E" w:rsidRPr="00AC5CBD" w:rsidRDefault="00CD481E" w:rsidP="0096244E">
            <w:pPr>
              <w:pStyle w:val="ac"/>
              <w:numPr>
                <w:ilvl w:val="0"/>
                <w:numId w:val="38"/>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Данные о персонале. Данные о недвижимости. Тендеры и закупки, ЭТП. Правовая информация. Данные об интернет-торговле. </w:t>
            </w:r>
          </w:p>
          <w:p w:rsidR="00CD481E" w:rsidRPr="00AC5CBD" w:rsidRDefault="00CD481E" w:rsidP="0096244E">
            <w:pPr>
              <w:pStyle w:val="ac"/>
              <w:numPr>
                <w:ilvl w:val="0"/>
                <w:numId w:val="38"/>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Основные провайдеры, агрегаторы, эффективные и неэффективные решения. Плюсы и минусы хабов открытых данных. Подходы к стоимости различных решений.</w:t>
            </w:r>
          </w:p>
          <w:p w:rsidR="00CD481E" w:rsidRPr="00AC5CBD" w:rsidRDefault="00CD481E" w:rsidP="0096244E">
            <w:pPr>
              <w:pStyle w:val="ac"/>
              <w:numPr>
                <w:ilvl w:val="0"/>
                <w:numId w:val="38"/>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Зависимости. Корреляция и причинность. Понятие метрики. Особенности нахождения линейных и нелинейных зависимостей. </w:t>
            </w:r>
          </w:p>
          <w:p w:rsidR="00EF03AE" w:rsidRPr="00AC5CBD" w:rsidRDefault="00CD481E" w:rsidP="0096244E">
            <w:pPr>
              <w:pStyle w:val="ac"/>
              <w:numPr>
                <w:ilvl w:val="0"/>
                <w:numId w:val="38"/>
              </w:numPr>
              <w:shd w:val="clear" w:color="auto" w:fill="FFFFFF"/>
              <w:tabs>
                <w:tab w:val="left" w:pos="688"/>
                <w:tab w:val="left" w:pos="837"/>
                <w:tab w:val="left" w:pos="1134"/>
              </w:tabs>
              <w:spacing w:after="0" w:line="240" w:lineRule="auto"/>
              <w:ind w:left="0" w:firstLine="270"/>
              <w:rPr>
                <w:rFonts w:ascii="Times New Roman" w:hAnsi="Times New Roman"/>
                <w:sz w:val="24"/>
                <w:szCs w:val="24"/>
              </w:rPr>
            </w:pPr>
            <w:r w:rsidRPr="00AC5CBD">
              <w:rPr>
                <w:rFonts w:ascii="Times New Roman" w:hAnsi="Times New Roman"/>
                <w:sz w:val="24"/>
                <w:szCs w:val="24"/>
              </w:rPr>
              <w:t>Методы обработки данных. Моделирование. Распознавание, прогнозирование, обработка онлайн-данных. От регрессии к нейросетям.</w:t>
            </w:r>
          </w:p>
        </w:tc>
        <w:tc>
          <w:tcPr>
            <w:tcW w:w="1182" w:type="pct"/>
          </w:tcPr>
          <w:p w:rsidR="00EF03AE" w:rsidRPr="00AC5CBD" w:rsidRDefault="00EF03AE" w:rsidP="00AA06B6">
            <w:pPr>
              <w:rPr>
                <w:sz w:val="24"/>
                <w:szCs w:val="24"/>
              </w:rPr>
            </w:pPr>
            <w:r w:rsidRPr="00AC5CBD">
              <w:rPr>
                <w:sz w:val="24"/>
                <w:szCs w:val="24"/>
              </w:rPr>
              <w:t>Подготовка к семинарским и практическим занятиям, изучение лите</w:t>
            </w:r>
            <w:r w:rsidR="00AA06B6" w:rsidRPr="00AC5CBD">
              <w:rPr>
                <w:sz w:val="24"/>
                <w:szCs w:val="24"/>
              </w:rPr>
              <w:t>ратуры и нормативного материала</w:t>
            </w:r>
            <w:r w:rsidRPr="00AC5CBD">
              <w:rPr>
                <w:sz w:val="24"/>
                <w:szCs w:val="24"/>
              </w:rPr>
              <w:t>. Работа с рекомендованной учебной литературой. Работа со справочно-правовой информационной системой. Подготовка к решению практико-ориентированных задач</w:t>
            </w:r>
          </w:p>
        </w:tc>
      </w:tr>
      <w:tr w:rsidR="00B83A5D" w:rsidRPr="00AC5CBD" w:rsidTr="00E65275">
        <w:tc>
          <w:tcPr>
            <w:tcW w:w="1205" w:type="pct"/>
            <w:shd w:val="clear" w:color="auto" w:fill="auto"/>
          </w:tcPr>
          <w:p w:rsidR="00EF03AE" w:rsidRPr="00AC5CBD" w:rsidRDefault="00EF03AE" w:rsidP="00EF03AE">
            <w:pPr>
              <w:pStyle w:val="ac"/>
              <w:spacing w:after="0" w:line="240" w:lineRule="auto"/>
              <w:ind w:left="0"/>
              <w:jc w:val="both"/>
              <w:rPr>
                <w:rFonts w:ascii="Times New Roman" w:hAnsi="Times New Roman"/>
                <w:sz w:val="24"/>
                <w:szCs w:val="24"/>
              </w:rPr>
            </w:pPr>
            <w:r w:rsidRPr="00AC5CBD">
              <w:rPr>
                <w:rFonts w:ascii="Times New Roman" w:hAnsi="Times New Roman"/>
                <w:sz w:val="24"/>
                <w:szCs w:val="24"/>
                <w:lang w:eastAsia="ru-RU"/>
              </w:rPr>
              <w:t xml:space="preserve">Тема 4. </w:t>
            </w:r>
            <w:r w:rsidR="007800E0" w:rsidRPr="00AC5CBD">
              <w:rPr>
                <w:rFonts w:ascii="Times New Roman" w:hAnsi="Times New Roman"/>
                <w:sz w:val="24"/>
                <w:szCs w:val="24"/>
                <w:lang w:eastAsia="ru-RU"/>
              </w:rPr>
              <w:t xml:space="preserve">Современные сферы применения результатов стоимостной оценки и управления стоимостью в условиях циф-ровой экономики </w:t>
            </w:r>
          </w:p>
        </w:tc>
        <w:tc>
          <w:tcPr>
            <w:tcW w:w="2613" w:type="pct"/>
            <w:shd w:val="clear" w:color="auto" w:fill="auto"/>
          </w:tcPr>
          <w:p w:rsidR="001D43BA" w:rsidRPr="00AC5CBD" w:rsidRDefault="001D43BA" w:rsidP="0096244E">
            <w:pPr>
              <w:pStyle w:val="ac"/>
              <w:numPr>
                <w:ilvl w:val="0"/>
                <w:numId w:val="36"/>
              </w:numPr>
              <w:tabs>
                <w:tab w:val="left" w:pos="837"/>
              </w:tabs>
              <w:spacing w:after="0" w:line="240" w:lineRule="auto"/>
              <w:ind w:left="0" w:firstLine="270"/>
              <w:rPr>
                <w:rFonts w:ascii="Times New Roman" w:hAnsi="Times New Roman"/>
                <w:sz w:val="24"/>
                <w:szCs w:val="24"/>
              </w:rPr>
            </w:pPr>
            <w:r w:rsidRPr="00AC5CBD">
              <w:rPr>
                <w:rFonts w:ascii="Times New Roman" w:hAnsi="Times New Roman"/>
                <w:sz w:val="24"/>
                <w:szCs w:val="24"/>
              </w:rPr>
              <w:t>Особенности применения результатов стоимостной оценки и управления стоимостью в условиях цифровой экономики</w:t>
            </w:r>
          </w:p>
          <w:p w:rsidR="00EF03AE" w:rsidRPr="00AC5CBD" w:rsidRDefault="00EF03AE" w:rsidP="0096244E">
            <w:pPr>
              <w:pStyle w:val="ac"/>
              <w:numPr>
                <w:ilvl w:val="0"/>
                <w:numId w:val="36"/>
              </w:numPr>
              <w:tabs>
                <w:tab w:val="left" w:pos="837"/>
              </w:tabs>
              <w:spacing w:after="0" w:line="240" w:lineRule="auto"/>
              <w:ind w:left="0" w:firstLine="270"/>
              <w:rPr>
                <w:rFonts w:ascii="Times New Roman" w:hAnsi="Times New Roman"/>
                <w:sz w:val="24"/>
                <w:szCs w:val="24"/>
              </w:rPr>
            </w:pPr>
            <w:r w:rsidRPr="00AC5CBD">
              <w:rPr>
                <w:rFonts w:ascii="Times New Roman" w:hAnsi="Times New Roman"/>
                <w:sz w:val="24"/>
                <w:szCs w:val="24"/>
              </w:rPr>
              <w:t>Сущность, преимущества, недостатки и условия применения методологических подходов к оценке стоимости активов корпорации</w:t>
            </w:r>
          </w:p>
          <w:p w:rsidR="00EF03AE" w:rsidRPr="00AC5CBD" w:rsidRDefault="00EF03AE" w:rsidP="0096244E">
            <w:pPr>
              <w:pStyle w:val="ac"/>
              <w:numPr>
                <w:ilvl w:val="0"/>
                <w:numId w:val="36"/>
              </w:numPr>
              <w:tabs>
                <w:tab w:val="left" w:pos="837"/>
              </w:tabs>
              <w:spacing w:after="0" w:line="240" w:lineRule="auto"/>
              <w:ind w:left="0" w:firstLine="270"/>
              <w:rPr>
                <w:rFonts w:ascii="Times New Roman" w:hAnsi="Times New Roman"/>
                <w:sz w:val="24"/>
                <w:szCs w:val="24"/>
              </w:rPr>
            </w:pPr>
            <w:r w:rsidRPr="00AC5CBD">
              <w:rPr>
                <w:rFonts w:ascii="Times New Roman" w:hAnsi="Times New Roman"/>
                <w:sz w:val="24"/>
                <w:szCs w:val="24"/>
              </w:rPr>
              <w:lastRenderedPageBreak/>
              <w:t>Состав и содержание методов каждого подхода и факторы, определяющие их выбор для оценки актива</w:t>
            </w:r>
          </w:p>
          <w:p w:rsidR="00EF03AE" w:rsidRPr="00AC5CBD" w:rsidRDefault="00EF03AE" w:rsidP="0096244E">
            <w:pPr>
              <w:pStyle w:val="ac"/>
              <w:widowControl w:val="0"/>
              <w:numPr>
                <w:ilvl w:val="0"/>
                <w:numId w:val="36"/>
              </w:numPr>
              <w:tabs>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Принципы доходного, сравнительного и затратного подходов </w:t>
            </w:r>
            <w:r w:rsidR="00045679" w:rsidRPr="00AC5CBD">
              <w:rPr>
                <w:rFonts w:ascii="Times New Roman" w:hAnsi="Times New Roman"/>
                <w:sz w:val="24"/>
                <w:szCs w:val="24"/>
              </w:rPr>
              <w:t>в условиях цифровой экономики</w:t>
            </w:r>
          </w:p>
          <w:p w:rsidR="00EF03AE" w:rsidRPr="00AC5CBD" w:rsidRDefault="00EF03AE" w:rsidP="001D43BA">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Условия и сферы применения доходного подхода в оценке активов корпорации</w:t>
            </w:r>
          </w:p>
          <w:p w:rsidR="00EF03AE" w:rsidRPr="00AC5CBD" w:rsidRDefault="00EF03AE" w:rsidP="001D43BA">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Отличия метода прямой капитализации от метода капитализации по Гордону и условия их применения</w:t>
            </w:r>
          </w:p>
          <w:p w:rsidR="00EF03AE" w:rsidRPr="00AC5CBD" w:rsidRDefault="00EF03AE" w:rsidP="001D43BA">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Преимущества и недостатки метода прямой капитализации дохода и области его применения </w:t>
            </w:r>
          </w:p>
          <w:p w:rsidR="00EF03AE" w:rsidRPr="00AC5CBD" w:rsidRDefault="00EF03AE" w:rsidP="001D43BA">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Сущность и этапы применения метода дисконтирования денежных потоков и его и отличие от метода капитализации.</w:t>
            </w:r>
          </w:p>
          <w:p w:rsidR="00EF03AE" w:rsidRPr="00AC5CBD" w:rsidRDefault="00EF03AE" w:rsidP="0096244E">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Преимущества и недостатки метода дисконтирования денежных потоков? </w:t>
            </w:r>
          </w:p>
          <w:p w:rsidR="00EF03AE" w:rsidRPr="00AC5CBD" w:rsidRDefault="00EF03AE" w:rsidP="0096244E">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Показатели денежного потока, имеющие значение при его оптимизации </w:t>
            </w:r>
          </w:p>
          <w:p w:rsidR="00EF03AE" w:rsidRPr="00AC5CBD" w:rsidRDefault="00EF03AE" w:rsidP="0096244E">
            <w:pPr>
              <w:pStyle w:val="ac"/>
              <w:widowControl w:val="0"/>
              <w:numPr>
                <w:ilvl w:val="0"/>
                <w:numId w:val="36"/>
              </w:numPr>
              <w:tabs>
                <w:tab w:val="left" w:pos="688"/>
                <w:tab w:val="left" w:pos="837"/>
                <w:tab w:val="left" w:pos="1134"/>
              </w:tabs>
              <w:autoSpaceDE w:val="0"/>
              <w:autoSpaceDN w:val="0"/>
              <w:adjustRightInd w:val="0"/>
              <w:spacing w:after="0" w:line="240" w:lineRule="auto"/>
              <w:ind w:left="0"/>
              <w:rPr>
                <w:rFonts w:ascii="Times New Roman" w:hAnsi="Times New Roman"/>
                <w:sz w:val="24"/>
                <w:szCs w:val="24"/>
              </w:rPr>
            </w:pPr>
            <w:r w:rsidRPr="00AC5CBD">
              <w:rPr>
                <w:rFonts w:ascii="Times New Roman" w:hAnsi="Times New Roman"/>
                <w:sz w:val="24"/>
                <w:szCs w:val="24"/>
              </w:rPr>
              <w:t>Учет рисков при прогнозировании денежных потоков</w:t>
            </w:r>
            <w:r w:rsidR="00045679" w:rsidRPr="00AC5CBD">
              <w:t xml:space="preserve"> </w:t>
            </w:r>
            <w:r w:rsidR="00045679" w:rsidRPr="00AC5CBD">
              <w:rPr>
                <w:rFonts w:ascii="Times New Roman" w:hAnsi="Times New Roman"/>
                <w:sz w:val="24"/>
                <w:szCs w:val="24"/>
              </w:rPr>
              <w:t>в условиях цифровой экономики</w:t>
            </w:r>
          </w:p>
          <w:p w:rsidR="00EF03AE" w:rsidRPr="00AC5CBD" w:rsidRDefault="00EF03AE" w:rsidP="0096244E">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Безрисковая ставка дисконтирования, выбор рынка актива для ее определения. </w:t>
            </w:r>
          </w:p>
          <w:p w:rsidR="00EF03AE" w:rsidRPr="00AC5CBD" w:rsidRDefault="00EF03AE" w:rsidP="0096244E">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Сущность и особенности применения в расчете ставки дисконтирования денежных потоков моделей кумулятивного построения, САРМ</w:t>
            </w:r>
            <w:r w:rsidRPr="00AC5CBD">
              <w:rPr>
                <w:rFonts w:ascii="Times New Roman" w:hAnsi="Times New Roman"/>
                <w:bCs/>
                <w:i/>
                <w:sz w:val="24"/>
                <w:szCs w:val="24"/>
              </w:rPr>
              <w:t xml:space="preserve">, </w:t>
            </w:r>
            <w:r w:rsidRPr="00AC5CBD">
              <w:rPr>
                <w:rFonts w:ascii="Times New Roman" w:hAnsi="Times New Roman"/>
                <w:bCs/>
                <w:i/>
                <w:sz w:val="24"/>
                <w:szCs w:val="24"/>
                <w:lang w:val="en-US"/>
              </w:rPr>
              <w:t>WACC</w:t>
            </w:r>
            <w:r w:rsidRPr="00AC5CBD">
              <w:rPr>
                <w:rFonts w:ascii="Times New Roman" w:hAnsi="Times New Roman"/>
                <w:bCs/>
                <w:sz w:val="24"/>
                <w:szCs w:val="24"/>
              </w:rPr>
              <w:t xml:space="preserve"> и рыночной выжимки.</w:t>
            </w:r>
          </w:p>
          <w:p w:rsidR="001D43BA" w:rsidRPr="00AC5CBD" w:rsidRDefault="00EF03AE" w:rsidP="0096244E">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Сущность и определение премии за рыночный риск </w:t>
            </w:r>
          </w:p>
          <w:p w:rsidR="00EF03AE" w:rsidRPr="00AC5CBD" w:rsidRDefault="00EF03AE" w:rsidP="004D781B">
            <w:pPr>
              <w:pStyle w:val="ac"/>
              <w:widowControl w:val="0"/>
              <w:numPr>
                <w:ilvl w:val="0"/>
                <w:numId w:val="36"/>
              </w:numPr>
              <w:tabs>
                <w:tab w:val="left" w:pos="688"/>
                <w:tab w:val="left" w:pos="837"/>
                <w:tab w:val="left" w:pos="1134"/>
              </w:tabs>
              <w:autoSpaceDE w:val="0"/>
              <w:autoSpaceDN w:val="0"/>
              <w:adjustRightInd w:val="0"/>
              <w:spacing w:after="0" w:line="240" w:lineRule="auto"/>
              <w:ind w:left="0" w:firstLine="270"/>
              <w:rPr>
                <w:rFonts w:ascii="Times New Roman" w:hAnsi="Times New Roman"/>
                <w:sz w:val="24"/>
                <w:szCs w:val="24"/>
              </w:rPr>
            </w:pPr>
            <w:r w:rsidRPr="00AC5CBD">
              <w:rPr>
                <w:rFonts w:ascii="Times New Roman" w:hAnsi="Times New Roman"/>
                <w:sz w:val="24"/>
                <w:szCs w:val="24"/>
              </w:rPr>
              <w:t xml:space="preserve">Основные направления планирования структуры капитала в целях минимизации </w:t>
            </w:r>
            <w:r w:rsidRPr="00AC5CBD">
              <w:rPr>
                <w:rFonts w:ascii="Times New Roman" w:hAnsi="Times New Roman"/>
                <w:i/>
                <w:sz w:val="24"/>
                <w:szCs w:val="24"/>
                <w:lang w:val="en-US"/>
              </w:rPr>
              <w:t>WACC</w:t>
            </w:r>
            <w:r w:rsidRPr="00AC5CBD">
              <w:rPr>
                <w:rFonts w:ascii="Times New Roman" w:hAnsi="Times New Roman"/>
                <w:i/>
                <w:sz w:val="24"/>
                <w:szCs w:val="24"/>
              </w:rPr>
              <w:t xml:space="preserve"> </w:t>
            </w:r>
            <w:r w:rsidRPr="00AC5CBD">
              <w:rPr>
                <w:rFonts w:ascii="Times New Roman" w:hAnsi="Times New Roman"/>
                <w:sz w:val="24"/>
                <w:szCs w:val="24"/>
              </w:rPr>
              <w:t>и максимизации стоимости бизнеса.</w:t>
            </w:r>
          </w:p>
          <w:p w:rsidR="00EF03AE" w:rsidRPr="00AC5CBD" w:rsidRDefault="00EF03AE" w:rsidP="00DA6DCD">
            <w:pPr>
              <w:widowControl w:val="0"/>
              <w:tabs>
                <w:tab w:val="left" w:pos="688"/>
                <w:tab w:val="left" w:pos="837"/>
              </w:tabs>
              <w:autoSpaceDE w:val="0"/>
              <w:autoSpaceDN w:val="0"/>
              <w:adjustRightInd w:val="0"/>
              <w:spacing w:after="0" w:line="240" w:lineRule="auto"/>
              <w:rPr>
                <w:sz w:val="24"/>
                <w:szCs w:val="24"/>
              </w:rPr>
            </w:pPr>
          </w:p>
        </w:tc>
        <w:tc>
          <w:tcPr>
            <w:tcW w:w="1182" w:type="pct"/>
          </w:tcPr>
          <w:p w:rsidR="00EF03AE" w:rsidRPr="00AC5CBD" w:rsidRDefault="00EF03AE" w:rsidP="00AA06B6">
            <w:pPr>
              <w:rPr>
                <w:sz w:val="24"/>
                <w:szCs w:val="24"/>
              </w:rPr>
            </w:pPr>
            <w:r w:rsidRPr="00AC5CBD">
              <w:rPr>
                <w:sz w:val="24"/>
                <w:szCs w:val="24"/>
              </w:rPr>
              <w:lastRenderedPageBreak/>
              <w:t>Подготовка к семинарским и практическим занятиям, изучение лите</w:t>
            </w:r>
            <w:r w:rsidR="00AA06B6" w:rsidRPr="00AC5CBD">
              <w:rPr>
                <w:sz w:val="24"/>
                <w:szCs w:val="24"/>
              </w:rPr>
              <w:t>ратуры и нормативного материала.</w:t>
            </w:r>
            <w:r w:rsidRPr="00AC5CBD">
              <w:rPr>
                <w:sz w:val="24"/>
                <w:szCs w:val="24"/>
              </w:rPr>
              <w:t xml:space="preserve"> Работа с реко</w:t>
            </w:r>
            <w:r w:rsidRPr="00AC5CBD">
              <w:rPr>
                <w:sz w:val="24"/>
                <w:szCs w:val="24"/>
              </w:rPr>
              <w:lastRenderedPageBreak/>
              <w:t>мендованной учебной литературой. Работа со справочно-правовой информационной системой, базами данных Blomberg и СПАРК, и др, Решение практических задач и мини-кейсов. Подготовка к решению практико-ориентированных задач</w:t>
            </w:r>
          </w:p>
        </w:tc>
      </w:tr>
    </w:tbl>
    <w:p w:rsidR="00E72A8F" w:rsidRPr="00AC5CBD" w:rsidRDefault="00E72A8F" w:rsidP="00E72A8F">
      <w:pPr>
        <w:tabs>
          <w:tab w:val="left" w:pos="993"/>
        </w:tabs>
        <w:spacing w:after="0" w:line="240" w:lineRule="auto"/>
        <w:ind w:firstLine="709"/>
        <w:jc w:val="both"/>
      </w:pPr>
    </w:p>
    <w:p w:rsidR="00E72A8F" w:rsidRPr="00AC5CBD" w:rsidRDefault="00E72A8F"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23" w:name="_Toc26026421"/>
      <w:r w:rsidRPr="00AC5CBD">
        <w:rPr>
          <w:rFonts w:ascii="Times New Roman" w:hAnsi="Times New Roman"/>
          <w:b/>
          <w:bCs/>
          <w:kern w:val="32"/>
          <w:sz w:val="28"/>
          <w:szCs w:val="28"/>
        </w:rPr>
        <w:t>6.2. Перечень вопросов, заданий, тем для подготовки к текущему контролю.</w:t>
      </w:r>
      <w:bookmarkEnd w:id="23"/>
    </w:p>
    <w:p w:rsidR="00E72A8F" w:rsidRPr="00AC5CBD" w:rsidRDefault="00E72A8F" w:rsidP="0055229C">
      <w:pPr>
        <w:keepNext/>
        <w:spacing w:after="0" w:line="360" w:lineRule="auto"/>
        <w:ind w:firstLine="709"/>
        <w:jc w:val="both"/>
        <w:rPr>
          <w:b/>
        </w:rPr>
      </w:pPr>
      <w:r w:rsidRPr="00AC5CBD">
        <w:rPr>
          <w:b/>
        </w:rPr>
        <w:t xml:space="preserve">Примерный перечень </w:t>
      </w:r>
      <w:r w:rsidR="0035148E" w:rsidRPr="00AC5CBD">
        <w:rPr>
          <w:b/>
        </w:rPr>
        <w:t xml:space="preserve">тем </w:t>
      </w:r>
      <w:r w:rsidR="00DA1A97" w:rsidRPr="00AC5CBD">
        <w:rPr>
          <w:b/>
        </w:rPr>
        <w:t xml:space="preserve">контрольной работы </w:t>
      </w:r>
    </w:p>
    <w:p w:rsidR="003E2720" w:rsidRPr="00AC5CBD" w:rsidRDefault="003E2720" w:rsidP="0055229C">
      <w:pPr>
        <w:pStyle w:val="ac"/>
        <w:numPr>
          <w:ilvl w:val="0"/>
          <w:numId w:val="8"/>
        </w:numPr>
        <w:tabs>
          <w:tab w:val="left" w:pos="1134"/>
        </w:tabs>
        <w:spacing w:after="0" w:line="360" w:lineRule="auto"/>
        <w:ind w:left="0" w:firstLine="709"/>
        <w:jc w:val="both"/>
        <w:rPr>
          <w:rFonts w:ascii="Times New Roman" w:hAnsi="Times New Roman"/>
          <w:bCs/>
          <w:sz w:val="28"/>
          <w:szCs w:val="28"/>
        </w:rPr>
      </w:pPr>
      <w:r w:rsidRPr="00AC5CBD">
        <w:rPr>
          <w:rFonts w:ascii="Times New Roman" w:hAnsi="Times New Roman"/>
          <w:bCs/>
          <w:sz w:val="28"/>
          <w:szCs w:val="28"/>
        </w:rPr>
        <w:t>Эволюция понятия «Цифровая экономика»</w:t>
      </w:r>
      <w:r w:rsidR="0096244E" w:rsidRPr="00AC5CBD">
        <w:rPr>
          <w:rFonts w:ascii="Times New Roman" w:hAnsi="Times New Roman"/>
          <w:bCs/>
          <w:sz w:val="28"/>
          <w:szCs w:val="28"/>
        </w:rPr>
        <w:t>.</w:t>
      </w:r>
    </w:p>
    <w:p w:rsidR="003E2720" w:rsidRPr="00AC5CBD" w:rsidRDefault="003E2720" w:rsidP="0055229C">
      <w:pPr>
        <w:pStyle w:val="ac"/>
        <w:numPr>
          <w:ilvl w:val="0"/>
          <w:numId w:val="8"/>
        </w:numPr>
        <w:tabs>
          <w:tab w:val="left" w:pos="1134"/>
        </w:tabs>
        <w:spacing w:after="0" w:line="360" w:lineRule="auto"/>
        <w:ind w:left="0" w:firstLine="709"/>
        <w:jc w:val="both"/>
        <w:rPr>
          <w:rFonts w:ascii="Times New Roman" w:hAnsi="Times New Roman"/>
          <w:bCs/>
          <w:sz w:val="28"/>
          <w:szCs w:val="28"/>
        </w:rPr>
      </w:pPr>
      <w:r w:rsidRPr="00AC5CBD">
        <w:rPr>
          <w:rFonts w:ascii="Times New Roman" w:hAnsi="Times New Roman"/>
          <w:bCs/>
          <w:sz w:val="28"/>
          <w:szCs w:val="28"/>
        </w:rPr>
        <w:t>Основные составные части цифровой экономики</w:t>
      </w:r>
      <w:r w:rsidR="0096244E" w:rsidRPr="00AC5CBD">
        <w:rPr>
          <w:rFonts w:ascii="Times New Roman" w:hAnsi="Times New Roman"/>
          <w:bCs/>
          <w:sz w:val="28"/>
          <w:szCs w:val="28"/>
        </w:rPr>
        <w:t>.</w:t>
      </w:r>
    </w:p>
    <w:p w:rsidR="003E2720" w:rsidRPr="00AC5CBD" w:rsidRDefault="003E2720" w:rsidP="0055229C">
      <w:pPr>
        <w:pStyle w:val="ac"/>
        <w:numPr>
          <w:ilvl w:val="0"/>
          <w:numId w:val="8"/>
        </w:numPr>
        <w:tabs>
          <w:tab w:val="left" w:pos="1134"/>
        </w:tabs>
        <w:spacing w:after="0" w:line="360" w:lineRule="auto"/>
        <w:ind w:left="0" w:firstLine="709"/>
        <w:jc w:val="both"/>
        <w:rPr>
          <w:rFonts w:ascii="Times New Roman" w:hAnsi="Times New Roman"/>
          <w:bCs/>
          <w:sz w:val="28"/>
          <w:szCs w:val="28"/>
        </w:rPr>
      </w:pPr>
      <w:r w:rsidRPr="00AC5CBD">
        <w:rPr>
          <w:rFonts w:ascii="Times New Roman" w:hAnsi="Times New Roman"/>
          <w:bCs/>
          <w:sz w:val="28"/>
          <w:szCs w:val="28"/>
        </w:rPr>
        <w:t>Экосистема финтеха и особенности управления стоимостью</w:t>
      </w:r>
      <w:r w:rsidR="0096244E" w:rsidRPr="00AC5CBD">
        <w:rPr>
          <w:rFonts w:ascii="Times New Roman" w:hAnsi="Times New Roman"/>
          <w:bCs/>
          <w:sz w:val="28"/>
          <w:szCs w:val="28"/>
        </w:rPr>
        <w:t>.</w:t>
      </w:r>
    </w:p>
    <w:p w:rsidR="00C564BF" w:rsidRPr="00AC5CBD" w:rsidRDefault="00C564BF" w:rsidP="0055229C">
      <w:pPr>
        <w:pStyle w:val="ac"/>
        <w:numPr>
          <w:ilvl w:val="0"/>
          <w:numId w:val="8"/>
        </w:numPr>
        <w:tabs>
          <w:tab w:val="left" w:pos="1134"/>
        </w:tabs>
        <w:spacing w:after="0" w:line="360" w:lineRule="auto"/>
        <w:ind w:left="0" w:firstLine="709"/>
        <w:jc w:val="both"/>
        <w:rPr>
          <w:rFonts w:ascii="Times New Roman" w:hAnsi="Times New Roman"/>
          <w:bCs/>
          <w:sz w:val="28"/>
          <w:szCs w:val="28"/>
        </w:rPr>
      </w:pPr>
      <w:r w:rsidRPr="00AC5CBD">
        <w:rPr>
          <w:rFonts w:ascii="Times New Roman" w:hAnsi="Times New Roman"/>
          <w:sz w:val="28"/>
          <w:szCs w:val="28"/>
        </w:rPr>
        <w:t xml:space="preserve">Особенности оценки активов корпораций различных видов бизнеса, определяемые спецификой их деятельности. </w:t>
      </w:r>
    </w:p>
    <w:p w:rsidR="00745862" w:rsidRPr="00AC5CBD" w:rsidRDefault="00745862" w:rsidP="00745862">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lastRenderedPageBreak/>
        <w:t>Основные характеристики  видов бизнеса, определяющие особенности оценки активов реализующих их корпораций в условиях цифровой экономики</w:t>
      </w:r>
      <w:r w:rsidR="0096244E" w:rsidRPr="00AC5CBD">
        <w:rPr>
          <w:rFonts w:ascii="Times New Roman" w:hAnsi="Times New Roman"/>
          <w:sz w:val="28"/>
          <w:szCs w:val="28"/>
        </w:rPr>
        <w:t>.</w:t>
      </w:r>
    </w:p>
    <w:p w:rsidR="00745862" w:rsidRPr="00AC5CBD" w:rsidRDefault="00745862" w:rsidP="00745862">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Влияние формы собственности корпорации на стоимость ее активов в условиях цифровой экономики</w:t>
      </w:r>
      <w:r w:rsidR="0096244E" w:rsidRPr="00AC5CBD">
        <w:rPr>
          <w:rFonts w:ascii="Times New Roman" w:hAnsi="Times New Roman"/>
          <w:sz w:val="28"/>
          <w:szCs w:val="28"/>
        </w:rPr>
        <w:t>.</w:t>
      </w:r>
    </w:p>
    <w:p w:rsidR="00745862" w:rsidRPr="00AC5CBD" w:rsidRDefault="00745862" w:rsidP="00745862">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Влияние вида бизнеса на выбор и использование подходов и методов оценки стоимости активов</w:t>
      </w:r>
      <w:r w:rsidR="0096244E" w:rsidRPr="00AC5CBD">
        <w:rPr>
          <w:rFonts w:ascii="Times New Roman" w:hAnsi="Times New Roman"/>
          <w:sz w:val="28"/>
          <w:szCs w:val="28"/>
        </w:rPr>
        <w:t>.</w:t>
      </w:r>
    </w:p>
    <w:p w:rsidR="00C564BF" w:rsidRPr="00AC5CBD" w:rsidRDefault="00C564BF" w:rsidP="0055229C">
      <w:pPr>
        <w:pStyle w:val="ac"/>
        <w:numPr>
          <w:ilvl w:val="0"/>
          <w:numId w:val="8"/>
        </w:numPr>
        <w:tabs>
          <w:tab w:val="left" w:pos="1134"/>
        </w:tabs>
        <w:spacing w:after="0" w:line="360" w:lineRule="auto"/>
        <w:ind w:left="0" w:firstLine="709"/>
        <w:jc w:val="both"/>
        <w:rPr>
          <w:rFonts w:ascii="Times New Roman" w:hAnsi="Times New Roman"/>
          <w:bCs/>
          <w:sz w:val="28"/>
          <w:szCs w:val="28"/>
        </w:rPr>
      </w:pPr>
      <w:r w:rsidRPr="00AC5CBD">
        <w:rPr>
          <w:rFonts w:ascii="Times New Roman" w:hAnsi="Times New Roman"/>
          <w:sz w:val="28"/>
          <w:szCs w:val="28"/>
        </w:rPr>
        <w:t>Условия и области применения модели Гордона к оценке активов корпораций.</w:t>
      </w:r>
    </w:p>
    <w:p w:rsidR="003E2720" w:rsidRPr="00AC5CBD" w:rsidRDefault="00C564BF" w:rsidP="003E2720">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 xml:space="preserve">Особенности расчета доходности </w:t>
      </w:r>
      <w:r w:rsidR="003E2720" w:rsidRPr="00AC5CBD">
        <w:rPr>
          <w:rFonts w:ascii="Times New Roman" w:hAnsi="Times New Roman"/>
          <w:sz w:val="28"/>
          <w:szCs w:val="28"/>
        </w:rPr>
        <w:t>активов финтех-компаний</w:t>
      </w:r>
      <w:r w:rsidR="0096244E" w:rsidRPr="00AC5CBD">
        <w:rPr>
          <w:rFonts w:ascii="Times New Roman" w:hAnsi="Times New Roman"/>
          <w:sz w:val="28"/>
          <w:szCs w:val="28"/>
        </w:rPr>
        <w:t>.</w:t>
      </w:r>
      <w:r w:rsidR="003E2720" w:rsidRPr="00AC5CBD">
        <w:rPr>
          <w:rFonts w:ascii="Times New Roman" w:hAnsi="Times New Roman"/>
          <w:sz w:val="28"/>
          <w:szCs w:val="28"/>
        </w:rPr>
        <w:t xml:space="preserve"> </w:t>
      </w:r>
    </w:p>
    <w:p w:rsidR="00C564BF" w:rsidRPr="00AC5CBD" w:rsidRDefault="00C564BF" w:rsidP="003E2720">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 xml:space="preserve">Учет специфики рисков при определении стоимости </w:t>
      </w:r>
      <w:r w:rsidR="003E2720" w:rsidRPr="00AC5CBD">
        <w:rPr>
          <w:rFonts w:ascii="Times New Roman" w:hAnsi="Times New Roman"/>
          <w:sz w:val="28"/>
          <w:szCs w:val="28"/>
        </w:rPr>
        <w:t>финтех-компании</w:t>
      </w:r>
      <w:r w:rsidR="0096244E" w:rsidRPr="00AC5CBD">
        <w:rPr>
          <w:rFonts w:ascii="Times New Roman" w:hAnsi="Times New Roman"/>
          <w:sz w:val="28"/>
          <w:szCs w:val="28"/>
        </w:rPr>
        <w:t>.</w:t>
      </w:r>
    </w:p>
    <w:p w:rsidR="0035148E" w:rsidRPr="00AC5CBD" w:rsidRDefault="00C564BF" w:rsidP="0055229C">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Факторы, влияющие на стоимость нематериальных активов, определяющие предпочтительность применения подходов и методов ее оценки.</w:t>
      </w:r>
      <w:r w:rsidR="0035148E" w:rsidRPr="00AC5CBD">
        <w:rPr>
          <w:rFonts w:ascii="Times New Roman" w:hAnsi="Times New Roman"/>
          <w:sz w:val="28"/>
          <w:szCs w:val="28"/>
        </w:rPr>
        <w:t xml:space="preserve"> </w:t>
      </w:r>
    </w:p>
    <w:p w:rsidR="0035148E" w:rsidRPr="00AC5CBD" w:rsidRDefault="0035148E" w:rsidP="0055229C">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Методы формирования и оптимизации портфеля нематериальных активов, в т. ч. по фактору влияния на стоимость бизнеса.</w:t>
      </w:r>
    </w:p>
    <w:p w:rsidR="00C564BF" w:rsidRPr="00AC5CBD" w:rsidRDefault="00C564BF" w:rsidP="0055229C">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Развитие методов оценки гудвилла корпорации</w:t>
      </w:r>
      <w:r w:rsidR="0096244E" w:rsidRPr="00AC5CBD">
        <w:rPr>
          <w:rFonts w:ascii="Times New Roman" w:hAnsi="Times New Roman"/>
          <w:sz w:val="28"/>
          <w:szCs w:val="28"/>
        </w:rPr>
        <w:t>.</w:t>
      </w:r>
    </w:p>
    <w:p w:rsidR="00C564BF" w:rsidRPr="00AC5CBD" w:rsidRDefault="00C564BF" w:rsidP="0055229C">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Модель бесконечного роста стоимости обыкновенных акций, ее практическое применение.</w:t>
      </w:r>
    </w:p>
    <w:p w:rsidR="00C564BF" w:rsidRPr="00AC5CBD" w:rsidRDefault="00C564BF" w:rsidP="0055229C">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Особенности оценки производных финансовых инструментов корпорации.</w:t>
      </w:r>
    </w:p>
    <w:p w:rsidR="00E72A8F" w:rsidRPr="00AC5CBD" w:rsidRDefault="00E72A8F" w:rsidP="0055229C">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Методы оценки стоимост</w:t>
      </w:r>
      <w:r w:rsidR="0035148E" w:rsidRPr="00AC5CBD">
        <w:rPr>
          <w:rFonts w:ascii="Times New Roman" w:hAnsi="Times New Roman"/>
          <w:sz w:val="28"/>
          <w:szCs w:val="28"/>
        </w:rPr>
        <w:t>и</w:t>
      </w:r>
      <w:r w:rsidRPr="00AC5CBD">
        <w:rPr>
          <w:rFonts w:ascii="Times New Roman" w:hAnsi="Times New Roman"/>
          <w:sz w:val="28"/>
          <w:szCs w:val="28"/>
        </w:rPr>
        <w:t xml:space="preserve"> </w:t>
      </w:r>
      <w:r w:rsidR="0035148E" w:rsidRPr="00AC5CBD">
        <w:rPr>
          <w:rFonts w:ascii="Times New Roman" w:hAnsi="Times New Roman"/>
          <w:sz w:val="28"/>
          <w:szCs w:val="28"/>
        </w:rPr>
        <w:t xml:space="preserve">активов корпорации </w:t>
      </w:r>
      <w:r w:rsidRPr="00AC5CBD">
        <w:rPr>
          <w:rFonts w:ascii="Times New Roman" w:hAnsi="Times New Roman"/>
          <w:sz w:val="28"/>
          <w:szCs w:val="28"/>
        </w:rPr>
        <w:t xml:space="preserve">в составе </w:t>
      </w:r>
      <w:r w:rsidR="0035148E" w:rsidRPr="00AC5CBD">
        <w:rPr>
          <w:rFonts w:ascii="Times New Roman" w:hAnsi="Times New Roman"/>
          <w:sz w:val="28"/>
          <w:szCs w:val="28"/>
        </w:rPr>
        <w:t xml:space="preserve">ее </w:t>
      </w:r>
      <w:r w:rsidRPr="00AC5CBD">
        <w:rPr>
          <w:rFonts w:ascii="Times New Roman" w:hAnsi="Times New Roman"/>
          <w:sz w:val="28"/>
          <w:szCs w:val="28"/>
        </w:rPr>
        <w:t>оборотных</w:t>
      </w:r>
      <w:r w:rsidR="0035148E" w:rsidRPr="00AC5CBD">
        <w:rPr>
          <w:rFonts w:ascii="Times New Roman" w:hAnsi="Times New Roman"/>
          <w:sz w:val="28"/>
          <w:szCs w:val="28"/>
        </w:rPr>
        <w:t xml:space="preserve"> средств</w:t>
      </w:r>
      <w:r w:rsidRPr="00AC5CBD">
        <w:rPr>
          <w:rFonts w:ascii="Times New Roman" w:hAnsi="Times New Roman"/>
          <w:sz w:val="28"/>
          <w:szCs w:val="28"/>
        </w:rPr>
        <w:t>.</w:t>
      </w:r>
    </w:p>
    <w:p w:rsidR="00E72A8F" w:rsidRPr="00AC5CBD" w:rsidRDefault="00E72A8F" w:rsidP="0055229C">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Критерии и методы формирования и управления портфелем финансовых инвестиций корпорации, ориентированные на рост стоимости ее бизнеса.</w:t>
      </w:r>
    </w:p>
    <w:p w:rsidR="003E2720" w:rsidRPr="00AC5CBD" w:rsidRDefault="003E2720" w:rsidP="003E2720">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Взаимосвязь современных моделей стоимостной оценки в цикле стратегического управления по критерию прироста стоимости.</w:t>
      </w:r>
    </w:p>
    <w:p w:rsidR="003E2720" w:rsidRPr="00AC5CBD" w:rsidRDefault="003E2720" w:rsidP="003E2720">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Примеры применения анализа чувствительности и эластичности в процедурах управления стоимостью компании.</w:t>
      </w:r>
    </w:p>
    <w:p w:rsidR="00745862" w:rsidRPr="00AC5CBD" w:rsidRDefault="00745862" w:rsidP="003E2720">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 xml:space="preserve">Влияние неопределенности на стоимость бизнеса в долгосрочном периоде. </w:t>
      </w:r>
    </w:p>
    <w:p w:rsidR="00745862" w:rsidRPr="00AC5CBD" w:rsidRDefault="00745862" w:rsidP="003E2720">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lastRenderedPageBreak/>
        <w:t xml:space="preserve">Теория финансовых опционов и ее использование для оценки реальных опционов. </w:t>
      </w:r>
    </w:p>
    <w:p w:rsidR="00745862" w:rsidRPr="00AC5CBD" w:rsidRDefault="00745862" w:rsidP="003E2720">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 xml:space="preserve">Модели оценки реальных опционов. </w:t>
      </w:r>
    </w:p>
    <w:p w:rsidR="00745862" w:rsidRPr="00AC5CBD" w:rsidRDefault="00745862" w:rsidP="003E2720">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 xml:space="preserve">Основные понятия теории реальных опционов и инструменты оценки на практике. </w:t>
      </w:r>
    </w:p>
    <w:p w:rsidR="00892C26" w:rsidRPr="00AC5CBD" w:rsidRDefault="00892C26" w:rsidP="00892C26">
      <w:pPr>
        <w:pStyle w:val="ac"/>
        <w:numPr>
          <w:ilvl w:val="0"/>
          <w:numId w:val="8"/>
        </w:numPr>
        <w:tabs>
          <w:tab w:val="left" w:pos="1134"/>
        </w:tabs>
        <w:spacing w:after="0" w:line="360" w:lineRule="auto"/>
        <w:jc w:val="both"/>
        <w:rPr>
          <w:rFonts w:ascii="Times New Roman" w:hAnsi="Times New Roman"/>
          <w:sz w:val="28"/>
          <w:szCs w:val="28"/>
        </w:rPr>
      </w:pPr>
      <w:r w:rsidRPr="00AC5CBD">
        <w:rPr>
          <w:rFonts w:ascii="Times New Roman" w:hAnsi="Times New Roman"/>
          <w:sz w:val="28"/>
          <w:szCs w:val="28"/>
        </w:rPr>
        <w:t>Создание стоимости путем слияний и поглощений в финтех-индустрии.</w:t>
      </w:r>
    </w:p>
    <w:p w:rsidR="00745862" w:rsidRPr="00AC5CBD" w:rsidRDefault="00745862" w:rsidP="003E2720">
      <w:pPr>
        <w:pStyle w:val="ac"/>
        <w:numPr>
          <w:ilvl w:val="0"/>
          <w:numId w:val="8"/>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Особенности оценки стоимости финтех-компаний</w:t>
      </w:r>
    </w:p>
    <w:p w:rsidR="00E72A8F" w:rsidRPr="00AC5CBD" w:rsidRDefault="0055229C" w:rsidP="00B37927">
      <w:pPr>
        <w:tabs>
          <w:tab w:val="left" w:pos="1276"/>
        </w:tabs>
        <w:spacing w:after="0" w:line="360" w:lineRule="auto"/>
        <w:ind w:firstLine="709"/>
        <w:jc w:val="both"/>
      </w:pPr>
      <w:r w:rsidRPr="00AC5CBD">
        <w:t xml:space="preserve"> </w:t>
      </w:r>
      <w:r w:rsidR="00E72A8F" w:rsidRPr="00AC5CBD">
        <w:t>Критерии балльной оценки различных форм текущего контроля успеваемости содержатся в соответствующих методических рекомендациях департамента</w:t>
      </w:r>
      <w:r w:rsidR="00B37927" w:rsidRPr="00AC5CBD">
        <w:t>.</w:t>
      </w:r>
    </w:p>
    <w:p w:rsidR="00BB140E" w:rsidRPr="00AC5CBD" w:rsidRDefault="00833710"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24" w:name="_Toc415149566"/>
      <w:bookmarkStart w:id="25" w:name="_Toc449699545"/>
      <w:bookmarkStart w:id="26" w:name="_Toc26026422"/>
      <w:bookmarkEnd w:id="13"/>
      <w:r w:rsidRPr="00AC5CBD">
        <w:rPr>
          <w:rFonts w:ascii="Times New Roman" w:hAnsi="Times New Roman"/>
          <w:b/>
          <w:bCs/>
          <w:kern w:val="32"/>
          <w:sz w:val="28"/>
          <w:szCs w:val="28"/>
        </w:rPr>
        <w:t>7.</w:t>
      </w:r>
      <w:r w:rsidR="00E72A8F" w:rsidRPr="00AC5CBD">
        <w:rPr>
          <w:rFonts w:ascii="Times New Roman" w:hAnsi="Times New Roman"/>
          <w:b/>
          <w:bCs/>
          <w:kern w:val="32"/>
          <w:sz w:val="28"/>
          <w:szCs w:val="28"/>
        </w:rPr>
        <w:t>Фонд оценочных средств для проведения промежуточной аттестации обучающихся по дисциплине</w:t>
      </w:r>
      <w:bookmarkEnd w:id="24"/>
      <w:bookmarkEnd w:id="25"/>
      <w:bookmarkEnd w:id="26"/>
      <w:r w:rsidR="00F923FF" w:rsidRPr="00AC5CBD">
        <w:rPr>
          <w:rFonts w:ascii="Times New Roman" w:hAnsi="Times New Roman"/>
          <w:b/>
          <w:bCs/>
          <w:kern w:val="32"/>
          <w:sz w:val="28"/>
          <w:szCs w:val="28"/>
        </w:rPr>
        <w:t xml:space="preserve"> </w:t>
      </w:r>
    </w:p>
    <w:p w:rsidR="0055229C" w:rsidRPr="00AC5CBD" w:rsidRDefault="0055229C" w:rsidP="0055229C">
      <w:pPr>
        <w:spacing w:after="0" w:line="360" w:lineRule="auto"/>
        <w:ind w:firstLine="709"/>
        <w:jc w:val="both"/>
      </w:pPr>
      <w:bookmarkStart w:id="27" w:name="_Toc449699548"/>
      <w:r w:rsidRPr="00AC5CBD">
        <w:t>Перечень компетенций, формируемых в процессе освоения дисциплины, содержится в разделе 2.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p>
    <w:p w:rsidR="0055229C" w:rsidRPr="00AC5CBD" w:rsidRDefault="0055229C" w:rsidP="0055229C">
      <w:pPr>
        <w:spacing w:after="0" w:line="360" w:lineRule="auto"/>
        <w:ind w:firstLine="709"/>
        <w:jc w:val="both"/>
        <w:rPr>
          <w:b/>
        </w:rPr>
      </w:pPr>
      <w:bookmarkStart w:id="28" w:name="_Toc969653"/>
      <w:r w:rsidRPr="00AC5CBD">
        <w:rPr>
          <w:b/>
        </w:rPr>
        <w:t>Типовые контрольные задания или иные материалы, необходимые для оценки индикаторов достижения компетенций умений</w:t>
      </w:r>
      <w:bookmarkEnd w:id="27"/>
      <w:r w:rsidRPr="00AC5CBD">
        <w:rPr>
          <w:b/>
        </w:rPr>
        <w:t xml:space="preserve"> и знаний</w:t>
      </w:r>
      <w:bookmarkEnd w:id="28"/>
    </w:p>
    <w:p w:rsidR="0055229C" w:rsidRPr="00AC5CBD" w:rsidRDefault="0055229C" w:rsidP="00EF03AE">
      <w:pPr>
        <w:keepNext/>
        <w:spacing w:after="0" w:line="360" w:lineRule="auto"/>
        <w:ind w:firstLine="709"/>
        <w:jc w:val="both"/>
        <w:rPr>
          <w:b/>
        </w:rPr>
      </w:pPr>
      <w:r w:rsidRPr="00AC5CBD">
        <w:rPr>
          <w:b/>
        </w:rPr>
        <w:t xml:space="preserve">Перечень вопросов к </w:t>
      </w:r>
      <w:r w:rsidR="00DA1A97" w:rsidRPr="00AC5CBD">
        <w:rPr>
          <w:b/>
        </w:rPr>
        <w:t>зачету</w:t>
      </w:r>
    </w:p>
    <w:p w:rsidR="0055229C" w:rsidRPr="00AC5CBD" w:rsidRDefault="0055229C" w:rsidP="0055229C">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Место и роль оценки стоимости активов в управлении эффективностью деятельности корпорации.</w:t>
      </w:r>
    </w:p>
    <w:p w:rsidR="00745862" w:rsidRPr="00AC5CBD" w:rsidRDefault="00745862" w:rsidP="00745862">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Группы факторов, определяющих стоимость активов корпорации, и их связь с основными характеристиками объекта оценки</w:t>
      </w:r>
    </w:p>
    <w:p w:rsidR="00745862" w:rsidRPr="00AC5CBD" w:rsidRDefault="00745862" w:rsidP="00745862">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Характеристика влияния факторов каждой группы на стоимость активов</w:t>
      </w:r>
    </w:p>
    <w:p w:rsidR="003E2720" w:rsidRPr="00AC5CBD" w:rsidRDefault="003E2720" w:rsidP="003E2720">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На основе каких показателей можно делать выводы об эффективности управления стоимостью предприятия.</w:t>
      </w:r>
    </w:p>
    <w:p w:rsidR="003E2720" w:rsidRPr="00AC5CBD" w:rsidRDefault="003E2720" w:rsidP="003E2720">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Современные методы оценки, базирующиеся на управлении стоимостью</w:t>
      </w:r>
    </w:p>
    <w:p w:rsidR="003E2720" w:rsidRPr="00AC5CBD" w:rsidRDefault="003E2720" w:rsidP="003E2720">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lastRenderedPageBreak/>
        <w:t>Как можно учесть при управлении стоимостью бизнеса интеллектуальный капитал компании.</w:t>
      </w:r>
    </w:p>
    <w:p w:rsidR="003E2720" w:rsidRPr="00AC5CBD" w:rsidRDefault="003E2720" w:rsidP="003E2720">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Какие факторы влияют на стоимость предприятия.</w:t>
      </w:r>
    </w:p>
    <w:p w:rsidR="003E2720" w:rsidRPr="00AC5CBD" w:rsidRDefault="003E2720" w:rsidP="003E2720">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В чем сущность концепции стоимостного менеджмента.</w:t>
      </w:r>
    </w:p>
    <w:p w:rsidR="003E2720" w:rsidRPr="00AC5CBD" w:rsidRDefault="003E2720" w:rsidP="003E2720">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В чем заключается актуальность использования методов, основанных на управлении стоимостью компании.</w:t>
      </w:r>
    </w:p>
    <w:p w:rsidR="0096244E" w:rsidRPr="00AC5CBD" w:rsidRDefault="003E2720" w:rsidP="00B54102">
      <w:pPr>
        <w:pStyle w:val="3"/>
        <w:numPr>
          <w:ilvl w:val="0"/>
          <w:numId w:val="3"/>
        </w:numPr>
        <w:tabs>
          <w:tab w:val="left" w:pos="568"/>
          <w:tab w:val="left" w:pos="1276"/>
        </w:tabs>
        <w:spacing w:after="0" w:line="360" w:lineRule="auto"/>
        <w:ind w:left="0" w:firstLine="709"/>
        <w:jc w:val="both"/>
        <w:rPr>
          <w:sz w:val="28"/>
          <w:szCs w:val="28"/>
        </w:rPr>
      </w:pPr>
      <w:r w:rsidRPr="00AC5CBD">
        <w:rPr>
          <w:sz w:val="28"/>
          <w:szCs w:val="28"/>
        </w:rPr>
        <w:t>Для оценки компаний каких отраслей применимо использование EVA?</w:t>
      </w:r>
      <w:r w:rsidR="0096244E" w:rsidRPr="00AC5CBD">
        <w:t xml:space="preserve"> </w:t>
      </w:r>
      <w:r w:rsidR="00B54102" w:rsidRPr="00AC5CBD">
        <w:rPr>
          <w:sz w:val="28"/>
          <w:szCs w:val="28"/>
        </w:rPr>
        <w:t xml:space="preserve">В каких случаях использование EVA дает наиболее адекватный результат? </w:t>
      </w:r>
      <w:r w:rsidR="0096244E" w:rsidRPr="00AC5CBD">
        <w:rPr>
          <w:sz w:val="28"/>
          <w:szCs w:val="28"/>
        </w:rPr>
        <w:t>В чем Вы видите отличия показателей EVA и SVA?</w:t>
      </w:r>
    </w:p>
    <w:p w:rsidR="003E2720" w:rsidRPr="00AC5CBD" w:rsidRDefault="003E2720" w:rsidP="00B54102">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 xml:space="preserve">Для оценки компаний каких </w:t>
      </w:r>
      <w:r w:rsidR="00B54102" w:rsidRPr="00AC5CBD">
        <w:rPr>
          <w:sz w:val="28"/>
          <w:szCs w:val="28"/>
        </w:rPr>
        <w:t xml:space="preserve">отраслей возможно применять SVA, </w:t>
      </w:r>
      <w:r w:rsidRPr="00AC5CBD">
        <w:rPr>
          <w:sz w:val="28"/>
          <w:szCs w:val="28"/>
        </w:rPr>
        <w:t>MVA</w:t>
      </w:r>
      <w:r w:rsidR="00B54102" w:rsidRPr="00AC5CBD">
        <w:rPr>
          <w:sz w:val="28"/>
          <w:szCs w:val="28"/>
        </w:rPr>
        <w:t xml:space="preserve">, </w:t>
      </w:r>
      <w:r w:rsidRPr="00AC5CBD">
        <w:rPr>
          <w:sz w:val="28"/>
          <w:szCs w:val="28"/>
        </w:rPr>
        <w:t>CVA?</w:t>
      </w:r>
    </w:p>
    <w:p w:rsidR="003E2720" w:rsidRPr="00AC5CBD" w:rsidRDefault="003E2720" w:rsidP="003E2720">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Анализ стратегий современных российских компаний, направленных на рост рыночной стоимости бизнеса.</w:t>
      </w:r>
    </w:p>
    <w:p w:rsidR="0055229C" w:rsidRPr="00AC5CBD" w:rsidRDefault="0055229C" w:rsidP="0055229C">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Сравнительный подход к оценке стоимости</w:t>
      </w:r>
      <w:r w:rsidR="0096244E" w:rsidRPr="00AC5CBD">
        <w:rPr>
          <w:sz w:val="28"/>
          <w:szCs w:val="28"/>
        </w:rPr>
        <w:t xml:space="preserve"> бизнеса</w:t>
      </w:r>
      <w:r w:rsidRPr="00AC5CBD">
        <w:rPr>
          <w:sz w:val="28"/>
          <w:szCs w:val="28"/>
        </w:rPr>
        <w:t>, сфера и условия использования.</w:t>
      </w:r>
      <w:r w:rsidR="0096244E" w:rsidRPr="00AC5CBD">
        <w:rPr>
          <w:sz w:val="28"/>
          <w:szCs w:val="28"/>
        </w:rPr>
        <w:t xml:space="preserve"> Основные м</w:t>
      </w:r>
      <w:r w:rsidR="00B54102" w:rsidRPr="00AC5CBD">
        <w:rPr>
          <w:sz w:val="28"/>
          <w:szCs w:val="28"/>
        </w:rPr>
        <w:t>у</w:t>
      </w:r>
      <w:r w:rsidR="0096244E" w:rsidRPr="00AC5CBD">
        <w:rPr>
          <w:sz w:val="28"/>
          <w:szCs w:val="28"/>
        </w:rPr>
        <w:t>льтипликаторы.</w:t>
      </w:r>
    </w:p>
    <w:p w:rsidR="0055229C" w:rsidRPr="00AC5CBD" w:rsidRDefault="0055229C" w:rsidP="0055229C">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Стоимостной подход в оценке эффективности инвестиционных проектов и управлении их реализацией.</w:t>
      </w:r>
    </w:p>
    <w:p w:rsidR="0055229C" w:rsidRPr="00AC5CBD" w:rsidRDefault="0055229C" w:rsidP="0055229C">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Особенности, условия и факторы сложности применения методов доходного, рыночного и затратного подходов к определению стоимости.</w:t>
      </w:r>
    </w:p>
    <w:p w:rsidR="0055229C" w:rsidRPr="00AC5CBD" w:rsidRDefault="0055229C" w:rsidP="0055229C">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Достоинства, недостатки и особенности применения доходного подхода к оценке стоимости машин и оборудования в составе активов корпораций.</w:t>
      </w:r>
    </w:p>
    <w:p w:rsidR="0055229C" w:rsidRPr="00AC5CBD" w:rsidRDefault="0055229C" w:rsidP="0055229C">
      <w:pPr>
        <w:pStyle w:val="3"/>
        <w:numPr>
          <w:ilvl w:val="0"/>
          <w:numId w:val="3"/>
        </w:numPr>
        <w:tabs>
          <w:tab w:val="left" w:pos="1134"/>
          <w:tab w:val="left" w:pos="1276"/>
        </w:tabs>
        <w:spacing w:after="0" w:line="360" w:lineRule="auto"/>
        <w:ind w:left="0" w:firstLine="709"/>
        <w:jc w:val="both"/>
        <w:rPr>
          <w:sz w:val="28"/>
          <w:szCs w:val="28"/>
        </w:rPr>
      </w:pPr>
      <w:r w:rsidRPr="00AC5CBD">
        <w:rPr>
          <w:sz w:val="28"/>
          <w:szCs w:val="28"/>
        </w:rPr>
        <w:t>Ц</w:t>
      </w:r>
      <w:r w:rsidRPr="00AC5CBD">
        <w:rPr>
          <w:bCs/>
          <w:sz w:val="28"/>
          <w:szCs w:val="28"/>
        </w:rPr>
        <w:t xml:space="preserve">ели и особенности оценки стоимости нематериальных активов корпорации. </w:t>
      </w:r>
    </w:p>
    <w:p w:rsidR="0055229C" w:rsidRPr="00AC5CBD" w:rsidRDefault="0055229C" w:rsidP="0055229C">
      <w:pPr>
        <w:pStyle w:val="3"/>
        <w:numPr>
          <w:ilvl w:val="0"/>
          <w:numId w:val="3"/>
        </w:numPr>
        <w:tabs>
          <w:tab w:val="left" w:pos="993"/>
          <w:tab w:val="left" w:pos="1134"/>
          <w:tab w:val="left" w:pos="1276"/>
        </w:tabs>
        <w:spacing w:after="0" w:line="360" w:lineRule="auto"/>
        <w:ind w:left="0" w:firstLine="709"/>
        <w:jc w:val="both"/>
        <w:rPr>
          <w:sz w:val="28"/>
          <w:szCs w:val="28"/>
        </w:rPr>
      </w:pPr>
      <w:r w:rsidRPr="00AC5CBD">
        <w:rPr>
          <w:bCs/>
          <w:sz w:val="28"/>
          <w:szCs w:val="28"/>
        </w:rPr>
        <w:t>Особенности применения методов затратного, сравнительного и доходного подходов в оценке стоимости объектов интеллектуальной собственности в составе активов корпораций. Специфические методы оценки стоимости</w:t>
      </w:r>
      <w:r w:rsidR="00745862" w:rsidRPr="00AC5CBD">
        <w:rPr>
          <w:bCs/>
          <w:sz w:val="28"/>
          <w:szCs w:val="28"/>
        </w:rPr>
        <w:t xml:space="preserve"> интеллектуальной собственности</w:t>
      </w:r>
    </w:p>
    <w:p w:rsidR="0055229C" w:rsidRPr="00AC5CBD" w:rsidRDefault="0055229C" w:rsidP="0055229C">
      <w:pPr>
        <w:pStyle w:val="3"/>
        <w:numPr>
          <w:ilvl w:val="0"/>
          <w:numId w:val="3"/>
        </w:numPr>
        <w:tabs>
          <w:tab w:val="left" w:pos="993"/>
          <w:tab w:val="left" w:pos="1134"/>
          <w:tab w:val="left" w:pos="1276"/>
        </w:tabs>
        <w:spacing w:after="0" w:line="360" w:lineRule="auto"/>
        <w:ind w:left="0" w:firstLine="709"/>
        <w:jc w:val="both"/>
        <w:rPr>
          <w:sz w:val="28"/>
          <w:szCs w:val="28"/>
        </w:rPr>
      </w:pPr>
      <w:r w:rsidRPr="00AC5CBD">
        <w:rPr>
          <w:sz w:val="28"/>
          <w:szCs w:val="28"/>
        </w:rPr>
        <w:t>Методы оценки рыночной стоимости материально-производственных запасов корпорации</w:t>
      </w:r>
    </w:p>
    <w:p w:rsidR="0055229C" w:rsidRPr="00AC5CBD" w:rsidRDefault="0055229C" w:rsidP="0055229C">
      <w:pPr>
        <w:pStyle w:val="3"/>
        <w:numPr>
          <w:ilvl w:val="0"/>
          <w:numId w:val="3"/>
        </w:numPr>
        <w:tabs>
          <w:tab w:val="left" w:pos="993"/>
          <w:tab w:val="left" w:pos="1134"/>
          <w:tab w:val="left" w:pos="1276"/>
        </w:tabs>
        <w:spacing w:after="0" w:line="360" w:lineRule="auto"/>
        <w:ind w:left="0" w:firstLine="709"/>
        <w:jc w:val="both"/>
        <w:rPr>
          <w:sz w:val="28"/>
          <w:szCs w:val="28"/>
        </w:rPr>
      </w:pPr>
      <w:r w:rsidRPr="00AC5CBD">
        <w:rPr>
          <w:bCs/>
          <w:sz w:val="28"/>
          <w:szCs w:val="28"/>
        </w:rPr>
        <w:lastRenderedPageBreak/>
        <w:t xml:space="preserve">Методы оценки рыночной стоимости затрат в незавершенном производстве, </w:t>
      </w:r>
      <w:r w:rsidRPr="00AC5CBD">
        <w:rPr>
          <w:sz w:val="28"/>
          <w:szCs w:val="28"/>
        </w:rPr>
        <w:t>готовой продукции на складе и отгруженных товаров.</w:t>
      </w:r>
    </w:p>
    <w:p w:rsidR="0055229C" w:rsidRPr="00AC5CBD" w:rsidRDefault="0055229C" w:rsidP="0055229C">
      <w:pPr>
        <w:pStyle w:val="3"/>
        <w:numPr>
          <w:ilvl w:val="0"/>
          <w:numId w:val="3"/>
        </w:numPr>
        <w:tabs>
          <w:tab w:val="left" w:pos="993"/>
          <w:tab w:val="left" w:pos="1134"/>
          <w:tab w:val="left" w:pos="1276"/>
        </w:tabs>
        <w:spacing w:after="0" w:line="360" w:lineRule="auto"/>
        <w:ind w:left="0" w:firstLine="709"/>
        <w:jc w:val="both"/>
        <w:rPr>
          <w:sz w:val="28"/>
          <w:szCs w:val="28"/>
        </w:rPr>
      </w:pPr>
      <w:r w:rsidRPr="00AC5CBD">
        <w:rPr>
          <w:sz w:val="28"/>
          <w:szCs w:val="28"/>
        </w:rPr>
        <w:t>Оценка стоимости пакета акций публичного и непубличного акционерного общества. Премия за контроль и скидки на неликвидность пакета акций.</w:t>
      </w:r>
    </w:p>
    <w:p w:rsidR="0055229C" w:rsidRPr="00AC5CBD" w:rsidRDefault="0055229C" w:rsidP="0055229C">
      <w:pPr>
        <w:pStyle w:val="3"/>
        <w:numPr>
          <w:ilvl w:val="0"/>
          <w:numId w:val="3"/>
        </w:numPr>
        <w:tabs>
          <w:tab w:val="left" w:pos="993"/>
          <w:tab w:val="left" w:pos="1134"/>
          <w:tab w:val="left" w:pos="1276"/>
        </w:tabs>
        <w:spacing w:after="0" w:line="360" w:lineRule="auto"/>
        <w:ind w:left="0" w:firstLine="709"/>
        <w:jc w:val="both"/>
        <w:rPr>
          <w:sz w:val="28"/>
          <w:szCs w:val="28"/>
        </w:rPr>
      </w:pPr>
      <w:r w:rsidRPr="00AC5CBD">
        <w:rPr>
          <w:sz w:val="28"/>
          <w:szCs w:val="28"/>
        </w:rPr>
        <w:t>Оценка акций при слиянии и поглощении. Разводнение акций.</w:t>
      </w:r>
    </w:p>
    <w:p w:rsidR="0055229C" w:rsidRPr="00AC5CBD" w:rsidRDefault="0055229C" w:rsidP="0055229C">
      <w:pPr>
        <w:pStyle w:val="ac"/>
        <w:numPr>
          <w:ilvl w:val="0"/>
          <w:numId w:val="3"/>
        </w:numPr>
        <w:tabs>
          <w:tab w:val="left" w:pos="1134"/>
        </w:tabs>
        <w:spacing w:after="0" w:line="360" w:lineRule="auto"/>
        <w:ind w:left="0" w:firstLine="709"/>
        <w:jc w:val="both"/>
        <w:rPr>
          <w:rFonts w:ascii="Times New Roman" w:hAnsi="Times New Roman"/>
          <w:sz w:val="28"/>
          <w:szCs w:val="28"/>
        </w:rPr>
      </w:pPr>
      <w:r w:rsidRPr="00AC5CBD">
        <w:rPr>
          <w:rFonts w:ascii="Times New Roman" w:hAnsi="Times New Roman"/>
          <w:sz w:val="28"/>
          <w:szCs w:val="28"/>
        </w:rPr>
        <w:t xml:space="preserve">Формирование, мониторинг портфеля финансовых вложений корпорации. Оптимизация его структуры по критерию стоимости. </w:t>
      </w:r>
    </w:p>
    <w:p w:rsidR="00745862" w:rsidRPr="00AC5CBD" w:rsidRDefault="00745862" w:rsidP="00745862">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Расчет мультипликатора на основе анализа финансовых коэффициентов.</w:t>
      </w:r>
    </w:p>
    <w:p w:rsidR="00745862" w:rsidRPr="00AC5CBD" w:rsidRDefault="00745862" w:rsidP="00745862">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Денежный поток для инвестированного капитала.</w:t>
      </w:r>
    </w:p>
    <w:p w:rsidR="00745862" w:rsidRPr="00AC5CBD" w:rsidRDefault="00745862" w:rsidP="00745862">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Метод дисконтированных денежных потоков: экономическое содержание и основные этапы.</w:t>
      </w:r>
    </w:p>
    <w:p w:rsidR="00745862" w:rsidRPr="00AC5CBD" w:rsidRDefault="00745862" w:rsidP="00745862">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Модель оценки капитальных активов.</w:t>
      </w:r>
    </w:p>
    <w:p w:rsidR="00745862" w:rsidRPr="00AC5CBD" w:rsidRDefault="00745862" w:rsidP="00745862">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Метод средневзвешенной стоимости капитала.</w:t>
      </w:r>
    </w:p>
    <w:p w:rsidR="00745862" w:rsidRPr="00AC5CBD" w:rsidRDefault="00745862" w:rsidP="00745862">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Модель Гордона в управлении стоимостью.</w:t>
      </w:r>
    </w:p>
    <w:p w:rsidR="00745862" w:rsidRPr="00AC5CBD" w:rsidRDefault="00745862" w:rsidP="00745862">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Оценка в целях реструктуризации.</w:t>
      </w:r>
    </w:p>
    <w:p w:rsidR="00745862" w:rsidRPr="00AC5CBD" w:rsidRDefault="00745862" w:rsidP="00745862">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Денежный поток для собственного капитала.</w:t>
      </w:r>
    </w:p>
    <w:p w:rsidR="00745862" w:rsidRPr="00AC5CBD" w:rsidRDefault="00745862" w:rsidP="00F42F05">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 xml:space="preserve">Связь стоимости бизнеса и неопределенности в краткосрочном периоде. </w:t>
      </w:r>
      <w:r w:rsidR="0096244E" w:rsidRPr="00AC5CBD">
        <w:rPr>
          <w:sz w:val="28"/>
          <w:szCs w:val="28"/>
        </w:rPr>
        <w:t>Р</w:t>
      </w:r>
      <w:r w:rsidRPr="00AC5CBD">
        <w:rPr>
          <w:sz w:val="28"/>
          <w:szCs w:val="28"/>
        </w:rPr>
        <w:t>оль неопределенности в принятии инвестиционных решений.</w:t>
      </w:r>
    </w:p>
    <w:p w:rsidR="00745862" w:rsidRPr="00AC5CBD" w:rsidRDefault="00745862" w:rsidP="00F42F05">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Реальные опционы в оценке бизнеса.</w:t>
      </w:r>
      <w:r w:rsidR="0096244E" w:rsidRPr="00AC5CBD">
        <w:rPr>
          <w:sz w:val="28"/>
          <w:szCs w:val="28"/>
        </w:rPr>
        <w:t xml:space="preserve"> </w:t>
      </w:r>
      <w:r w:rsidRPr="00AC5CBD">
        <w:rPr>
          <w:sz w:val="28"/>
          <w:szCs w:val="28"/>
        </w:rPr>
        <w:t xml:space="preserve">Основные типы реальных опционов и отраслевые особенности их выявления. </w:t>
      </w:r>
    </w:p>
    <w:p w:rsidR="00745862" w:rsidRPr="00AC5CBD" w:rsidRDefault="00745862" w:rsidP="00745862">
      <w:pPr>
        <w:pStyle w:val="3"/>
        <w:numPr>
          <w:ilvl w:val="0"/>
          <w:numId w:val="3"/>
        </w:numPr>
        <w:tabs>
          <w:tab w:val="left" w:pos="993"/>
          <w:tab w:val="left" w:pos="1066"/>
          <w:tab w:val="left" w:pos="1134"/>
        </w:tabs>
        <w:spacing w:after="0" w:line="360" w:lineRule="auto"/>
        <w:jc w:val="both"/>
        <w:rPr>
          <w:sz w:val="28"/>
          <w:szCs w:val="28"/>
        </w:rPr>
      </w:pPr>
      <w:r w:rsidRPr="00AC5CBD">
        <w:rPr>
          <w:sz w:val="28"/>
          <w:szCs w:val="28"/>
        </w:rPr>
        <w:t>Недостатки традиционных моделей оценки активов и основы теории гибкости.</w:t>
      </w:r>
    </w:p>
    <w:p w:rsidR="0055229C" w:rsidRPr="00AC5CBD" w:rsidRDefault="0055229C" w:rsidP="0055229C">
      <w:pPr>
        <w:spacing w:after="0" w:line="360" w:lineRule="auto"/>
        <w:ind w:firstLine="709"/>
        <w:jc w:val="both"/>
        <w:rPr>
          <w:b/>
        </w:rPr>
      </w:pPr>
      <w:r w:rsidRPr="00AC5CBD">
        <w:rPr>
          <w:b/>
        </w:rPr>
        <w:t>Примеры оценочных средств для проверки каждой компетенции, формируемой дисциплиной</w:t>
      </w:r>
    </w:p>
    <w:tbl>
      <w:tblPr>
        <w:tblStyle w:val="af0"/>
        <w:tblW w:w="10490" w:type="dxa"/>
        <w:tblInd w:w="-176" w:type="dxa"/>
        <w:tblLayout w:type="fixed"/>
        <w:tblLook w:val="04A0" w:firstRow="1" w:lastRow="0" w:firstColumn="1" w:lastColumn="0" w:noHBand="0" w:noVBand="1"/>
      </w:tblPr>
      <w:tblGrid>
        <w:gridCol w:w="993"/>
        <w:gridCol w:w="1701"/>
        <w:gridCol w:w="1559"/>
        <w:gridCol w:w="6237"/>
      </w:tblGrid>
      <w:tr w:rsidR="00BB140E" w:rsidRPr="00AC5CBD" w:rsidTr="00232C27">
        <w:tc>
          <w:tcPr>
            <w:tcW w:w="993" w:type="dxa"/>
          </w:tcPr>
          <w:p w:rsidR="00BB140E" w:rsidRPr="00AC5CBD" w:rsidRDefault="00BB140E" w:rsidP="008D6ADB">
            <w:pPr>
              <w:spacing w:after="0" w:line="240" w:lineRule="auto"/>
              <w:rPr>
                <w:sz w:val="24"/>
                <w:szCs w:val="24"/>
              </w:rPr>
            </w:pPr>
            <w:r w:rsidRPr="00AC5CBD">
              <w:rPr>
                <w:sz w:val="24"/>
                <w:szCs w:val="24"/>
              </w:rPr>
              <w:t>Код компетенции</w:t>
            </w:r>
          </w:p>
        </w:tc>
        <w:tc>
          <w:tcPr>
            <w:tcW w:w="1701" w:type="dxa"/>
          </w:tcPr>
          <w:p w:rsidR="00BB140E" w:rsidRPr="00AC5CBD" w:rsidRDefault="00BB140E" w:rsidP="008D6ADB">
            <w:pPr>
              <w:spacing w:after="0" w:line="240" w:lineRule="auto"/>
              <w:rPr>
                <w:sz w:val="24"/>
                <w:szCs w:val="24"/>
              </w:rPr>
            </w:pPr>
            <w:r w:rsidRPr="00AC5CBD">
              <w:rPr>
                <w:sz w:val="24"/>
                <w:szCs w:val="24"/>
              </w:rPr>
              <w:t>Наименование компетенции</w:t>
            </w:r>
          </w:p>
        </w:tc>
        <w:tc>
          <w:tcPr>
            <w:tcW w:w="1559" w:type="dxa"/>
          </w:tcPr>
          <w:p w:rsidR="00BB140E" w:rsidRPr="00AC5CBD" w:rsidRDefault="00BB140E" w:rsidP="008D6ADB">
            <w:pPr>
              <w:spacing w:after="0" w:line="240" w:lineRule="auto"/>
              <w:rPr>
                <w:sz w:val="24"/>
                <w:szCs w:val="24"/>
              </w:rPr>
            </w:pPr>
            <w:r w:rsidRPr="00AC5CBD">
              <w:rPr>
                <w:sz w:val="24"/>
                <w:szCs w:val="24"/>
              </w:rPr>
              <w:t>Индикаторы достижения компетенции</w:t>
            </w:r>
          </w:p>
        </w:tc>
        <w:tc>
          <w:tcPr>
            <w:tcW w:w="6237" w:type="dxa"/>
          </w:tcPr>
          <w:p w:rsidR="00BB140E" w:rsidRPr="00AC5CBD" w:rsidRDefault="00BB140E" w:rsidP="008D6ADB">
            <w:pPr>
              <w:spacing w:after="0" w:line="240" w:lineRule="auto"/>
              <w:rPr>
                <w:sz w:val="24"/>
                <w:szCs w:val="24"/>
              </w:rPr>
            </w:pPr>
            <w:r w:rsidRPr="00AC5CBD">
              <w:rPr>
                <w:sz w:val="24"/>
                <w:szCs w:val="24"/>
              </w:rPr>
              <w:t>Типовые задания</w:t>
            </w:r>
          </w:p>
        </w:tc>
      </w:tr>
      <w:tr w:rsidR="00BB140E" w:rsidRPr="00AC5CBD" w:rsidTr="00232C27">
        <w:tc>
          <w:tcPr>
            <w:tcW w:w="993" w:type="dxa"/>
            <w:vMerge w:val="restart"/>
          </w:tcPr>
          <w:p w:rsidR="00BB140E" w:rsidRPr="00AC5CBD" w:rsidRDefault="00694F6D" w:rsidP="008D6ADB">
            <w:pPr>
              <w:spacing w:after="0" w:line="240" w:lineRule="auto"/>
              <w:rPr>
                <w:sz w:val="24"/>
                <w:szCs w:val="24"/>
              </w:rPr>
            </w:pPr>
            <w:r w:rsidRPr="00AC5CBD">
              <w:rPr>
                <w:sz w:val="24"/>
                <w:szCs w:val="24"/>
              </w:rPr>
              <w:t>ПКП-2</w:t>
            </w:r>
          </w:p>
        </w:tc>
        <w:tc>
          <w:tcPr>
            <w:tcW w:w="1701" w:type="dxa"/>
            <w:vMerge w:val="restart"/>
          </w:tcPr>
          <w:p w:rsidR="00BB140E" w:rsidRPr="00AC5CBD" w:rsidRDefault="00EE03FE" w:rsidP="008D6ADB">
            <w:pPr>
              <w:spacing w:after="0" w:line="240" w:lineRule="auto"/>
              <w:rPr>
                <w:sz w:val="24"/>
                <w:szCs w:val="24"/>
              </w:rPr>
            </w:pPr>
            <w:r w:rsidRPr="00AC5CBD">
              <w:rPr>
                <w:sz w:val="24"/>
                <w:szCs w:val="24"/>
              </w:rPr>
              <w:t xml:space="preserve">способность решать финансово-экономические </w:t>
            </w:r>
            <w:r w:rsidRPr="00AC5CBD">
              <w:rPr>
                <w:sz w:val="24"/>
                <w:szCs w:val="24"/>
              </w:rPr>
              <w:lastRenderedPageBreak/>
              <w:t>задачи, применять современные оценочные методы и соответствующую нормативно-правовую базу при оценке стоимости активов и бизнеса</w:t>
            </w:r>
          </w:p>
        </w:tc>
        <w:tc>
          <w:tcPr>
            <w:tcW w:w="1559" w:type="dxa"/>
          </w:tcPr>
          <w:p w:rsidR="00BB140E" w:rsidRPr="00AC5CBD" w:rsidRDefault="00C67EEA" w:rsidP="008D6ADB">
            <w:pPr>
              <w:spacing w:after="0" w:line="240" w:lineRule="auto"/>
              <w:rPr>
                <w:sz w:val="24"/>
                <w:szCs w:val="24"/>
              </w:rPr>
            </w:pPr>
            <w:r w:rsidRPr="00AC5CBD">
              <w:rPr>
                <w:rStyle w:val="FontStyle12"/>
                <w:sz w:val="24"/>
                <w:szCs w:val="24"/>
              </w:rPr>
              <w:lastRenderedPageBreak/>
              <w:t xml:space="preserve">1. Решает финансово-экономические задачи </w:t>
            </w:r>
            <w:r w:rsidRPr="00AC5CBD">
              <w:rPr>
                <w:rStyle w:val="FontStyle12"/>
                <w:sz w:val="24"/>
                <w:szCs w:val="24"/>
              </w:rPr>
              <w:lastRenderedPageBreak/>
              <w:t>с учетом требований   действующей нормативно-правовой базы.</w:t>
            </w:r>
          </w:p>
        </w:tc>
        <w:tc>
          <w:tcPr>
            <w:tcW w:w="6237" w:type="dxa"/>
          </w:tcPr>
          <w:p w:rsidR="00A25A69" w:rsidRPr="00AC5CBD" w:rsidRDefault="00A25A69" w:rsidP="008D6ADB">
            <w:pPr>
              <w:spacing w:after="0" w:line="240" w:lineRule="auto"/>
              <w:rPr>
                <w:sz w:val="24"/>
                <w:szCs w:val="24"/>
              </w:rPr>
            </w:pPr>
            <w:r w:rsidRPr="00AC5CBD">
              <w:rPr>
                <w:sz w:val="24"/>
                <w:szCs w:val="24"/>
              </w:rPr>
              <w:lastRenderedPageBreak/>
              <w:t xml:space="preserve">Задание 1. </w:t>
            </w:r>
          </w:p>
          <w:p w:rsidR="0014792E" w:rsidRPr="00AC5CBD" w:rsidRDefault="0014792E" w:rsidP="0014792E">
            <w:pPr>
              <w:spacing w:after="0" w:line="240" w:lineRule="auto"/>
              <w:rPr>
                <w:sz w:val="24"/>
                <w:szCs w:val="24"/>
              </w:rPr>
            </w:pPr>
            <w:r w:rsidRPr="00AC5CBD">
              <w:rPr>
                <w:sz w:val="24"/>
                <w:szCs w:val="24"/>
              </w:rPr>
              <w:t>Стоимость актива — это:</w:t>
            </w:r>
          </w:p>
          <w:p w:rsidR="0014792E" w:rsidRPr="00AC5CBD" w:rsidRDefault="0014792E" w:rsidP="0014792E">
            <w:pPr>
              <w:spacing w:after="0" w:line="240" w:lineRule="auto"/>
              <w:rPr>
                <w:sz w:val="24"/>
                <w:szCs w:val="24"/>
              </w:rPr>
            </w:pPr>
            <w:r w:rsidRPr="00AC5CBD">
              <w:rPr>
                <w:sz w:val="24"/>
                <w:szCs w:val="24"/>
              </w:rPr>
              <w:t>а) текущее выражение будущих выгод, получаемых при его использовании;</w:t>
            </w:r>
          </w:p>
          <w:p w:rsidR="0014792E" w:rsidRPr="00AC5CBD" w:rsidRDefault="0014792E" w:rsidP="0014792E">
            <w:pPr>
              <w:spacing w:after="0" w:line="240" w:lineRule="auto"/>
              <w:rPr>
                <w:sz w:val="24"/>
                <w:szCs w:val="24"/>
              </w:rPr>
            </w:pPr>
            <w:r w:rsidRPr="00AC5CBD">
              <w:rPr>
                <w:sz w:val="24"/>
                <w:szCs w:val="24"/>
              </w:rPr>
              <w:lastRenderedPageBreak/>
              <w:t>б) сумма денежных средств, характеризующая ценность и полезность данного актива;</w:t>
            </w:r>
          </w:p>
          <w:p w:rsidR="0014792E" w:rsidRPr="00AC5CBD" w:rsidRDefault="0014792E" w:rsidP="0014792E">
            <w:pPr>
              <w:spacing w:after="0" w:line="240" w:lineRule="auto"/>
              <w:rPr>
                <w:sz w:val="24"/>
                <w:szCs w:val="24"/>
              </w:rPr>
            </w:pPr>
            <w:r w:rsidRPr="00AC5CBD">
              <w:rPr>
                <w:sz w:val="24"/>
                <w:szCs w:val="24"/>
              </w:rPr>
              <w:t>в) текущая выгода в денежном выражении, которую владелец может получить от продажи объекта оценки;</w:t>
            </w:r>
          </w:p>
          <w:p w:rsidR="0014792E" w:rsidRPr="00AC5CBD" w:rsidRDefault="0014792E" w:rsidP="0014792E">
            <w:pPr>
              <w:spacing w:after="0" w:line="240" w:lineRule="auto"/>
              <w:rPr>
                <w:sz w:val="24"/>
                <w:szCs w:val="24"/>
              </w:rPr>
            </w:pPr>
            <w:r w:rsidRPr="00AC5CBD">
              <w:rPr>
                <w:sz w:val="24"/>
                <w:szCs w:val="24"/>
              </w:rPr>
              <w:t>г) все перечисленное.</w:t>
            </w:r>
          </w:p>
          <w:p w:rsidR="0014792E" w:rsidRPr="00AC5CBD" w:rsidRDefault="0014792E" w:rsidP="0014792E">
            <w:pPr>
              <w:spacing w:after="0" w:line="240" w:lineRule="auto"/>
              <w:rPr>
                <w:sz w:val="24"/>
                <w:szCs w:val="24"/>
              </w:rPr>
            </w:pPr>
            <w:r w:rsidRPr="00AC5CBD">
              <w:rPr>
                <w:sz w:val="24"/>
                <w:szCs w:val="24"/>
              </w:rPr>
              <w:t xml:space="preserve">Обоснуйте ответ </w:t>
            </w:r>
          </w:p>
          <w:p w:rsidR="0014792E" w:rsidRPr="00AC5CBD" w:rsidRDefault="0014792E" w:rsidP="0014792E">
            <w:pPr>
              <w:spacing w:after="0" w:line="240" w:lineRule="auto"/>
              <w:rPr>
                <w:sz w:val="24"/>
                <w:szCs w:val="24"/>
              </w:rPr>
            </w:pPr>
          </w:p>
          <w:p w:rsidR="0014792E" w:rsidRPr="00AC5CBD" w:rsidRDefault="0014792E" w:rsidP="0014792E">
            <w:pPr>
              <w:spacing w:after="0" w:line="240" w:lineRule="auto"/>
              <w:rPr>
                <w:sz w:val="24"/>
                <w:szCs w:val="24"/>
              </w:rPr>
            </w:pPr>
            <w:r w:rsidRPr="00AC5CBD">
              <w:rPr>
                <w:sz w:val="24"/>
                <w:szCs w:val="24"/>
              </w:rPr>
              <w:t>Задание 2</w:t>
            </w:r>
          </w:p>
          <w:p w:rsidR="00A25A69" w:rsidRPr="00AC5CBD" w:rsidRDefault="00A25A69" w:rsidP="0014792E">
            <w:pPr>
              <w:spacing w:after="0" w:line="240" w:lineRule="auto"/>
              <w:rPr>
                <w:sz w:val="24"/>
                <w:szCs w:val="24"/>
              </w:rPr>
            </w:pPr>
            <w:r w:rsidRPr="00AC5CBD">
              <w:rPr>
                <w:sz w:val="24"/>
                <w:szCs w:val="24"/>
              </w:rPr>
              <w:t>Источником информации при установлении вида оцениваемой стоимости в рамках оценки бизнеса является:</w:t>
            </w:r>
          </w:p>
          <w:p w:rsidR="00A25A69" w:rsidRPr="00AC5CBD" w:rsidRDefault="00A25A69" w:rsidP="008D6ADB">
            <w:pPr>
              <w:spacing w:after="0" w:line="240" w:lineRule="auto"/>
              <w:rPr>
                <w:sz w:val="24"/>
                <w:szCs w:val="24"/>
              </w:rPr>
            </w:pPr>
            <w:r w:rsidRPr="00AC5CBD">
              <w:rPr>
                <w:sz w:val="24"/>
                <w:szCs w:val="24"/>
              </w:rPr>
              <w:t>а) бизнес-план;</w:t>
            </w:r>
          </w:p>
          <w:p w:rsidR="00A25A69" w:rsidRPr="00AC5CBD" w:rsidRDefault="00A25A69" w:rsidP="008D6ADB">
            <w:pPr>
              <w:spacing w:after="0" w:line="240" w:lineRule="auto"/>
              <w:rPr>
                <w:sz w:val="24"/>
                <w:szCs w:val="24"/>
              </w:rPr>
            </w:pPr>
            <w:r w:rsidRPr="00AC5CBD">
              <w:rPr>
                <w:sz w:val="24"/>
                <w:szCs w:val="24"/>
              </w:rPr>
              <w:t>б) задание на оценку;</w:t>
            </w:r>
          </w:p>
          <w:p w:rsidR="00A25A69" w:rsidRPr="00AC5CBD" w:rsidRDefault="00A25A69" w:rsidP="008D6ADB">
            <w:pPr>
              <w:spacing w:after="0" w:line="240" w:lineRule="auto"/>
              <w:rPr>
                <w:sz w:val="24"/>
                <w:szCs w:val="24"/>
              </w:rPr>
            </w:pPr>
            <w:r w:rsidRPr="00AC5CBD">
              <w:rPr>
                <w:sz w:val="24"/>
                <w:szCs w:val="24"/>
              </w:rPr>
              <w:t>в) техническая документация;</w:t>
            </w:r>
          </w:p>
          <w:p w:rsidR="00A25A69" w:rsidRPr="00AC5CBD" w:rsidRDefault="00A25A69" w:rsidP="008D6ADB">
            <w:pPr>
              <w:spacing w:after="0" w:line="240" w:lineRule="auto"/>
              <w:rPr>
                <w:sz w:val="24"/>
                <w:szCs w:val="24"/>
              </w:rPr>
            </w:pPr>
            <w:r w:rsidRPr="00AC5CBD">
              <w:rPr>
                <w:sz w:val="24"/>
                <w:szCs w:val="24"/>
              </w:rPr>
              <w:t>г) бухгалтерский баланс.</w:t>
            </w:r>
          </w:p>
          <w:p w:rsidR="00A25A69" w:rsidRPr="00AC5CBD" w:rsidRDefault="00A25A69" w:rsidP="008D6ADB">
            <w:pPr>
              <w:spacing w:after="0" w:line="240" w:lineRule="auto"/>
              <w:rPr>
                <w:sz w:val="24"/>
                <w:szCs w:val="24"/>
              </w:rPr>
            </w:pPr>
            <w:r w:rsidRPr="00AC5CBD">
              <w:rPr>
                <w:sz w:val="24"/>
                <w:szCs w:val="24"/>
              </w:rPr>
              <w:t>Обоснуйте ответ</w:t>
            </w:r>
          </w:p>
          <w:p w:rsidR="0014792E" w:rsidRPr="00AC5CBD" w:rsidRDefault="0014792E" w:rsidP="008D6ADB">
            <w:pPr>
              <w:spacing w:after="0" w:line="240" w:lineRule="auto"/>
              <w:rPr>
                <w:sz w:val="24"/>
                <w:szCs w:val="24"/>
              </w:rPr>
            </w:pPr>
          </w:p>
          <w:p w:rsidR="00A25A69" w:rsidRPr="00AC5CBD" w:rsidRDefault="0014792E" w:rsidP="008D6ADB">
            <w:pPr>
              <w:spacing w:after="0" w:line="240" w:lineRule="auto"/>
              <w:rPr>
                <w:sz w:val="24"/>
                <w:szCs w:val="24"/>
              </w:rPr>
            </w:pPr>
            <w:r w:rsidRPr="00AC5CBD">
              <w:rPr>
                <w:sz w:val="24"/>
                <w:szCs w:val="24"/>
              </w:rPr>
              <w:t>Задание 3</w:t>
            </w:r>
          </w:p>
          <w:p w:rsidR="00A25A69" w:rsidRPr="00AC5CBD" w:rsidRDefault="00A25A69" w:rsidP="008D6ADB">
            <w:pPr>
              <w:spacing w:after="0" w:line="240" w:lineRule="auto"/>
              <w:rPr>
                <w:sz w:val="24"/>
                <w:szCs w:val="24"/>
              </w:rPr>
            </w:pPr>
            <w:r w:rsidRPr="00AC5CBD">
              <w:rPr>
                <w:sz w:val="24"/>
                <w:szCs w:val="24"/>
              </w:rPr>
              <w:t>Какие источники информации не востребованы при применении доходного подхода к оценке стоимости бизнеса:</w:t>
            </w:r>
          </w:p>
          <w:p w:rsidR="00A25A69" w:rsidRPr="00AC5CBD" w:rsidRDefault="00A25A69" w:rsidP="008D6ADB">
            <w:pPr>
              <w:spacing w:after="0" w:line="240" w:lineRule="auto"/>
              <w:rPr>
                <w:sz w:val="24"/>
                <w:szCs w:val="24"/>
              </w:rPr>
            </w:pPr>
            <w:r w:rsidRPr="00AC5CBD">
              <w:rPr>
                <w:sz w:val="24"/>
                <w:szCs w:val="24"/>
              </w:rPr>
              <w:t>а) бизнес-план;</w:t>
            </w:r>
          </w:p>
          <w:p w:rsidR="00A25A69" w:rsidRPr="00AC5CBD" w:rsidRDefault="00A25A69" w:rsidP="008D6ADB">
            <w:pPr>
              <w:spacing w:after="0" w:line="240" w:lineRule="auto"/>
              <w:rPr>
                <w:sz w:val="24"/>
                <w:szCs w:val="24"/>
              </w:rPr>
            </w:pPr>
            <w:r w:rsidRPr="00AC5CBD">
              <w:rPr>
                <w:sz w:val="24"/>
                <w:szCs w:val="24"/>
              </w:rPr>
              <w:t>б) информация о ретроспективе доходов и расходов;</w:t>
            </w:r>
          </w:p>
          <w:p w:rsidR="00A25A69" w:rsidRPr="00AC5CBD" w:rsidRDefault="00A25A69" w:rsidP="008D6ADB">
            <w:pPr>
              <w:spacing w:after="0" w:line="240" w:lineRule="auto"/>
              <w:rPr>
                <w:sz w:val="24"/>
                <w:szCs w:val="24"/>
              </w:rPr>
            </w:pPr>
            <w:r w:rsidRPr="00AC5CBD">
              <w:rPr>
                <w:sz w:val="24"/>
                <w:szCs w:val="24"/>
              </w:rPr>
              <w:t>в) обзор рынка;</w:t>
            </w:r>
          </w:p>
          <w:p w:rsidR="00A25A69" w:rsidRPr="00AC5CBD" w:rsidRDefault="00A25A69" w:rsidP="008D6ADB">
            <w:pPr>
              <w:spacing w:after="0" w:line="240" w:lineRule="auto"/>
              <w:rPr>
                <w:sz w:val="24"/>
                <w:szCs w:val="24"/>
              </w:rPr>
            </w:pPr>
            <w:r w:rsidRPr="00AC5CBD">
              <w:rPr>
                <w:sz w:val="24"/>
                <w:szCs w:val="24"/>
              </w:rPr>
              <w:t>г) обзор макроэкономической ситуации;</w:t>
            </w:r>
          </w:p>
          <w:p w:rsidR="00BB140E" w:rsidRPr="00AC5CBD" w:rsidRDefault="00A25A69" w:rsidP="008D6ADB">
            <w:pPr>
              <w:spacing w:after="0" w:line="240" w:lineRule="auto"/>
              <w:rPr>
                <w:sz w:val="24"/>
                <w:szCs w:val="24"/>
              </w:rPr>
            </w:pPr>
            <w:r w:rsidRPr="00AC5CBD">
              <w:rPr>
                <w:sz w:val="24"/>
                <w:szCs w:val="24"/>
              </w:rPr>
              <w:t>д) все указанные источники востребованы?</w:t>
            </w:r>
          </w:p>
          <w:p w:rsidR="00EA3E5A" w:rsidRPr="00AC5CBD" w:rsidRDefault="00EA3E5A" w:rsidP="008D6ADB">
            <w:pPr>
              <w:spacing w:after="0" w:line="240" w:lineRule="auto"/>
              <w:rPr>
                <w:sz w:val="24"/>
                <w:szCs w:val="24"/>
              </w:rPr>
            </w:pPr>
            <w:r w:rsidRPr="00AC5CBD">
              <w:rPr>
                <w:sz w:val="24"/>
                <w:szCs w:val="24"/>
              </w:rPr>
              <w:t>Обоснуйте ответ</w:t>
            </w:r>
          </w:p>
          <w:p w:rsidR="00F83075" w:rsidRPr="00AC5CBD" w:rsidRDefault="00F83075" w:rsidP="008D6ADB">
            <w:pPr>
              <w:spacing w:after="0" w:line="240" w:lineRule="auto"/>
              <w:rPr>
                <w:sz w:val="24"/>
                <w:szCs w:val="24"/>
              </w:rPr>
            </w:pPr>
          </w:p>
          <w:p w:rsidR="00EA3E5A" w:rsidRPr="00AC5CBD" w:rsidRDefault="00892C26" w:rsidP="008D6ADB">
            <w:pPr>
              <w:spacing w:after="0" w:line="240" w:lineRule="auto"/>
              <w:rPr>
                <w:sz w:val="24"/>
                <w:szCs w:val="24"/>
              </w:rPr>
            </w:pPr>
            <w:r w:rsidRPr="00AC5CBD">
              <w:rPr>
                <w:sz w:val="24"/>
                <w:szCs w:val="24"/>
              </w:rPr>
              <w:t>Задание 4</w:t>
            </w:r>
          </w:p>
          <w:p w:rsidR="00EA3E5A" w:rsidRPr="00AC5CBD" w:rsidRDefault="00EA3E5A" w:rsidP="008D6ADB">
            <w:pPr>
              <w:spacing w:after="0" w:line="240" w:lineRule="auto"/>
              <w:rPr>
                <w:sz w:val="24"/>
                <w:szCs w:val="24"/>
              </w:rPr>
            </w:pPr>
            <w:r w:rsidRPr="00AC5CBD">
              <w:rPr>
                <w:sz w:val="24"/>
                <w:szCs w:val="24"/>
              </w:rPr>
              <w:t>При формировании операционной прибыли не рассчитываются показатели:</w:t>
            </w:r>
          </w:p>
          <w:p w:rsidR="00EA3E5A" w:rsidRPr="00AC5CBD" w:rsidRDefault="00EA3E5A" w:rsidP="008D6ADB">
            <w:pPr>
              <w:spacing w:after="0" w:line="240" w:lineRule="auto"/>
              <w:rPr>
                <w:sz w:val="24"/>
                <w:szCs w:val="24"/>
              </w:rPr>
            </w:pPr>
            <w:r w:rsidRPr="00AC5CBD">
              <w:rPr>
                <w:sz w:val="24"/>
                <w:szCs w:val="24"/>
              </w:rPr>
              <w:t>а) маржинальной прибыли;</w:t>
            </w:r>
          </w:p>
          <w:p w:rsidR="00EA3E5A" w:rsidRPr="00AC5CBD" w:rsidRDefault="00EA3E5A" w:rsidP="008D6ADB">
            <w:pPr>
              <w:spacing w:after="0" w:line="240" w:lineRule="auto"/>
              <w:rPr>
                <w:sz w:val="24"/>
                <w:szCs w:val="24"/>
              </w:rPr>
            </w:pPr>
            <w:r w:rsidRPr="00AC5CBD">
              <w:rPr>
                <w:sz w:val="24"/>
                <w:szCs w:val="24"/>
              </w:rPr>
              <w:t>б) чистого операционного дохода;</w:t>
            </w:r>
          </w:p>
          <w:p w:rsidR="00EA3E5A" w:rsidRPr="00AC5CBD" w:rsidRDefault="00EA3E5A" w:rsidP="008D6ADB">
            <w:pPr>
              <w:spacing w:after="0" w:line="240" w:lineRule="auto"/>
              <w:rPr>
                <w:sz w:val="24"/>
                <w:szCs w:val="24"/>
              </w:rPr>
            </w:pPr>
            <w:r w:rsidRPr="00AC5CBD">
              <w:rPr>
                <w:sz w:val="24"/>
                <w:szCs w:val="24"/>
              </w:rPr>
              <w:t>в) чистой операционной прибыли;</w:t>
            </w:r>
          </w:p>
          <w:p w:rsidR="00EA3E5A" w:rsidRPr="00AC5CBD" w:rsidRDefault="00EA3E5A" w:rsidP="008D6ADB">
            <w:pPr>
              <w:spacing w:after="0" w:line="240" w:lineRule="auto"/>
              <w:rPr>
                <w:sz w:val="24"/>
                <w:szCs w:val="24"/>
              </w:rPr>
            </w:pPr>
            <w:r w:rsidRPr="00AC5CBD">
              <w:rPr>
                <w:sz w:val="24"/>
                <w:szCs w:val="24"/>
              </w:rPr>
              <w:t>г) прибыли до налогообложения.</w:t>
            </w:r>
          </w:p>
          <w:p w:rsidR="00EA3E5A" w:rsidRPr="00AC5CBD" w:rsidRDefault="00EA3E5A" w:rsidP="008D6ADB">
            <w:pPr>
              <w:spacing w:after="0" w:line="240" w:lineRule="auto"/>
              <w:rPr>
                <w:sz w:val="24"/>
                <w:szCs w:val="24"/>
              </w:rPr>
            </w:pPr>
            <w:r w:rsidRPr="00AC5CBD">
              <w:rPr>
                <w:sz w:val="24"/>
                <w:szCs w:val="24"/>
              </w:rPr>
              <w:t>Обоснуйте ответ</w:t>
            </w:r>
          </w:p>
          <w:p w:rsidR="00EA3E5A" w:rsidRPr="00AC5CBD" w:rsidRDefault="00EA3E5A" w:rsidP="008D6ADB">
            <w:pPr>
              <w:spacing w:after="0" w:line="240" w:lineRule="auto"/>
              <w:rPr>
                <w:sz w:val="24"/>
                <w:szCs w:val="24"/>
              </w:rPr>
            </w:pPr>
          </w:p>
        </w:tc>
      </w:tr>
      <w:tr w:rsidR="00BB140E" w:rsidRPr="00AC5CBD" w:rsidTr="00232C27">
        <w:tc>
          <w:tcPr>
            <w:tcW w:w="993" w:type="dxa"/>
            <w:vMerge/>
          </w:tcPr>
          <w:p w:rsidR="00BB140E" w:rsidRPr="00AC5CBD" w:rsidRDefault="00BB140E" w:rsidP="008D6ADB">
            <w:pPr>
              <w:spacing w:after="0" w:line="240" w:lineRule="auto"/>
              <w:rPr>
                <w:sz w:val="24"/>
                <w:szCs w:val="24"/>
              </w:rPr>
            </w:pPr>
          </w:p>
        </w:tc>
        <w:tc>
          <w:tcPr>
            <w:tcW w:w="1701" w:type="dxa"/>
            <w:vMerge/>
          </w:tcPr>
          <w:p w:rsidR="00BB140E" w:rsidRPr="00AC5CBD" w:rsidRDefault="00BB140E" w:rsidP="008D6ADB">
            <w:pPr>
              <w:spacing w:after="0" w:line="240" w:lineRule="auto"/>
              <w:rPr>
                <w:sz w:val="24"/>
                <w:szCs w:val="24"/>
              </w:rPr>
            </w:pPr>
          </w:p>
        </w:tc>
        <w:tc>
          <w:tcPr>
            <w:tcW w:w="1559" w:type="dxa"/>
          </w:tcPr>
          <w:p w:rsidR="00BB140E" w:rsidRPr="00AC5CBD" w:rsidRDefault="00C67EEA" w:rsidP="008D6ADB">
            <w:pPr>
              <w:spacing w:after="0" w:line="240" w:lineRule="auto"/>
              <w:rPr>
                <w:sz w:val="24"/>
                <w:szCs w:val="24"/>
              </w:rPr>
            </w:pPr>
            <w:r w:rsidRPr="00AC5CBD">
              <w:rPr>
                <w:rStyle w:val="FontStyle12"/>
                <w:sz w:val="24"/>
                <w:szCs w:val="24"/>
              </w:rPr>
              <w:t xml:space="preserve">2. Использует оценочные подходы и методы при оценке стоимости различных активов и бизнеса в соответствии со стандартами и правилами оценочной </w:t>
            </w:r>
            <w:r w:rsidRPr="00AC5CBD">
              <w:rPr>
                <w:rStyle w:val="FontStyle12"/>
                <w:sz w:val="24"/>
                <w:szCs w:val="24"/>
              </w:rPr>
              <w:lastRenderedPageBreak/>
              <w:t>деятельности.</w:t>
            </w:r>
          </w:p>
        </w:tc>
        <w:tc>
          <w:tcPr>
            <w:tcW w:w="6237" w:type="dxa"/>
          </w:tcPr>
          <w:p w:rsidR="00EA3E5A" w:rsidRPr="00AC5CBD" w:rsidRDefault="00EA3E5A" w:rsidP="008D6ADB">
            <w:pPr>
              <w:spacing w:after="0" w:line="240" w:lineRule="auto"/>
              <w:rPr>
                <w:sz w:val="24"/>
                <w:szCs w:val="24"/>
              </w:rPr>
            </w:pPr>
            <w:r w:rsidRPr="00AC5CBD">
              <w:rPr>
                <w:sz w:val="24"/>
                <w:szCs w:val="24"/>
              </w:rPr>
              <w:lastRenderedPageBreak/>
              <w:t>Задание 1</w:t>
            </w:r>
          </w:p>
          <w:p w:rsidR="00F83075" w:rsidRPr="00AC5CBD" w:rsidRDefault="00F83075" w:rsidP="00F83075">
            <w:pPr>
              <w:spacing w:after="0" w:line="240" w:lineRule="auto"/>
              <w:rPr>
                <w:sz w:val="24"/>
                <w:szCs w:val="24"/>
              </w:rPr>
            </w:pPr>
            <w:r w:rsidRPr="00AC5CBD">
              <w:rPr>
                <w:sz w:val="24"/>
                <w:szCs w:val="24"/>
              </w:rPr>
              <w:t>Что не относится к современным исследованиям в области цифровой экономики:</w:t>
            </w:r>
          </w:p>
          <w:p w:rsidR="00F83075" w:rsidRPr="00AC5CBD" w:rsidRDefault="00F83075" w:rsidP="00F83075">
            <w:pPr>
              <w:spacing w:after="0" w:line="240" w:lineRule="auto"/>
              <w:rPr>
                <w:sz w:val="24"/>
                <w:szCs w:val="24"/>
              </w:rPr>
            </w:pPr>
            <w:r w:rsidRPr="00AC5CBD">
              <w:rPr>
                <w:sz w:val="24"/>
                <w:szCs w:val="24"/>
              </w:rPr>
              <w:t>1.</w:t>
            </w:r>
            <w:r w:rsidRPr="00AC5CBD">
              <w:rPr>
                <w:sz w:val="24"/>
                <w:szCs w:val="24"/>
              </w:rPr>
              <w:tab/>
              <w:t>Экономические эксперименты;</w:t>
            </w:r>
          </w:p>
          <w:p w:rsidR="00F83075" w:rsidRPr="00AC5CBD" w:rsidRDefault="00F83075" w:rsidP="00F83075">
            <w:pPr>
              <w:spacing w:after="0" w:line="240" w:lineRule="auto"/>
              <w:rPr>
                <w:sz w:val="24"/>
                <w:szCs w:val="24"/>
              </w:rPr>
            </w:pPr>
            <w:r w:rsidRPr="00AC5CBD">
              <w:rPr>
                <w:sz w:val="24"/>
                <w:szCs w:val="24"/>
              </w:rPr>
              <w:t>2.</w:t>
            </w:r>
            <w:r w:rsidRPr="00AC5CBD">
              <w:rPr>
                <w:sz w:val="24"/>
                <w:szCs w:val="24"/>
              </w:rPr>
              <w:tab/>
              <w:t>Вероятностное прогнозирование;</w:t>
            </w:r>
          </w:p>
          <w:p w:rsidR="00F83075" w:rsidRPr="00AC5CBD" w:rsidRDefault="00F83075" w:rsidP="00F83075">
            <w:pPr>
              <w:spacing w:after="0" w:line="240" w:lineRule="auto"/>
              <w:rPr>
                <w:sz w:val="24"/>
                <w:szCs w:val="24"/>
              </w:rPr>
            </w:pPr>
            <w:r w:rsidRPr="00AC5CBD">
              <w:rPr>
                <w:sz w:val="24"/>
                <w:szCs w:val="24"/>
              </w:rPr>
              <w:t>3.</w:t>
            </w:r>
            <w:r w:rsidRPr="00AC5CBD">
              <w:rPr>
                <w:sz w:val="24"/>
                <w:szCs w:val="24"/>
              </w:rPr>
              <w:tab/>
              <w:t>Поведенческая экономика.</w:t>
            </w:r>
          </w:p>
          <w:p w:rsidR="00F83075" w:rsidRPr="00AC5CBD" w:rsidRDefault="00F83075" w:rsidP="00F83075">
            <w:pPr>
              <w:spacing w:after="0" w:line="240" w:lineRule="auto"/>
              <w:rPr>
                <w:sz w:val="24"/>
                <w:szCs w:val="24"/>
              </w:rPr>
            </w:pPr>
            <w:r w:rsidRPr="00AC5CBD">
              <w:rPr>
                <w:sz w:val="24"/>
                <w:szCs w:val="24"/>
              </w:rPr>
              <w:t>Обоснуйте ответ</w:t>
            </w:r>
          </w:p>
          <w:p w:rsidR="00F83075" w:rsidRPr="00AC5CBD" w:rsidRDefault="00F83075" w:rsidP="00F83075">
            <w:pPr>
              <w:spacing w:after="0" w:line="240" w:lineRule="auto"/>
              <w:rPr>
                <w:sz w:val="24"/>
                <w:szCs w:val="24"/>
              </w:rPr>
            </w:pPr>
          </w:p>
          <w:p w:rsidR="00F83075" w:rsidRPr="00AC5CBD" w:rsidRDefault="00F83075" w:rsidP="00F83075">
            <w:pPr>
              <w:spacing w:after="0" w:line="240" w:lineRule="auto"/>
              <w:rPr>
                <w:sz w:val="24"/>
                <w:szCs w:val="24"/>
              </w:rPr>
            </w:pPr>
            <w:r w:rsidRPr="00AC5CBD">
              <w:rPr>
                <w:sz w:val="24"/>
                <w:szCs w:val="24"/>
              </w:rPr>
              <w:t>Задание 2</w:t>
            </w:r>
          </w:p>
          <w:p w:rsidR="00EA3E5A" w:rsidRPr="00AC5CBD" w:rsidRDefault="00EA3E5A" w:rsidP="008D6ADB">
            <w:pPr>
              <w:spacing w:after="0" w:line="240" w:lineRule="auto"/>
              <w:rPr>
                <w:sz w:val="24"/>
                <w:szCs w:val="24"/>
              </w:rPr>
            </w:pPr>
            <w:r w:rsidRPr="00AC5CBD">
              <w:rPr>
                <w:sz w:val="24"/>
                <w:szCs w:val="24"/>
              </w:rPr>
              <w:t>Более высокому удельному весу внеоборотных активов в составе активов корпорации должен соответствовать:</w:t>
            </w:r>
          </w:p>
          <w:p w:rsidR="00EA3E5A" w:rsidRPr="00AC5CBD" w:rsidRDefault="00EA3E5A" w:rsidP="008D6ADB">
            <w:pPr>
              <w:spacing w:after="0" w:line="240" w:lineRule="auto"/>
              <w:rPr>
                <w:sz w:val="24"/>
                <w:szCs w:val="24"/>
              </w:rPr>
            </w:pPr>
            <w:r w:rsidRPr="00AC5CBD">
              <w:rPr>
                <w:sz w:val="24"/>
                <w:szCs w:val="24"/>
              </w:rPr>
              <w:t>а) больший удельный вес собственного капитала и других долгосрочных заемных источников финансирования в составе совокупных пассивов;</w:t>
            </w:r>
          </w:p>
          <w:p w:rsidR="00EA3E5A" w:rsidRPr="00AC5CBD" w:rsidRDefault="00EA3E5A" w:rsidP="008D6ADB">
            <w:pPr>
              <w:spacing w:after="0" w:line="240" w:lineRule="auto"/>
              <w:rPr>
                <w:sz w:val="24"/>
                <w:szCs w:val="24"/>
              </w:rPr>
            </w:pPr>
            <w:r w:rsidRPr="00AC5CBD">
              <w:rPr>
                <w:sz w:val="24"/>
                <w:szCs w:val="24"/>
              </w:rPr>
              <w:lastRenderedPageBreak/>
              <w:t>б) больший удельный вес уставного капитала в составе совокупных пассивов;</w:t>
            </w:r>
          </w:p>
          <w:p w:rsidR="00EA3E5A" w:rsidRPr="00AC5CBD" w:rsidRDefault="00EA3E5A" w:rsidP="008D6ADB">
            <w:pPr>
              <w:spacing w:after="0" w:line="240" w:lineRule="auto"/>
              <w:rPr>
                <w:sz w:val="24"/>
                <w:szCs w:val="24"/>
              </w:rPr>
            </w:pPr>
            <w:r w:rsidRPr="00AC5CBD">
              <w:rPr>
                <w:sz w:val="24"/>
                <w:szCs w:val="24"/>
              </w:rPr>
              <w:t>в) меньшая доля собственного капитала в составе совокупных пассивов;</w:t>
            </w:r>
          </w:p>
          <w:p w:rsidR="00EA3E5A" w:rsidRPr="00AC5CBD" w:rsidRDefault="00EA3E5A" w:rsidP="008D6ADB">
            <w:pPr>
              <w:spacing w:after="0" w:line="240" w:lineRule="auto"/>
              <w:rPr>
                <w:sz w:val="24"/>
                <w:szCs w:val="24"/>
              </w:rPr>
            </w:pPr>
            <w:r w:rsidRPr="00AC5CBD">
              <w:rPr>
                <w:sz w:val="24"/>
                <w:szCs w:val="24"/>
              </w:rPr>
              <w:t>г) больший удельный вес краткосрочных пассивов в составе совокупных пассивов.</w:t>
            </w:r>
          </w:p>
          <w:p w:rsidR="00EA3E5A" w:rsidRPr="00AC5CBD" w:rsidRDefault="00EA3E5A" w:rsidP="008D6ADB">
            <w:pPr>
              <w:spacing w:after="0" w:line="240" w:lineRule="auto"/>
              <w:rPr>
                <w:sz w:val="24"/>
                <w:szCs w:val="24"/>
              </w:rPr>
            </w:pPr>
            <w:r w:rsidRPr="00AC5CBD">
              <w:rPr>
                <w:sz w:val="24"/>
                <w:szCs w:val="24"/>
              </w:rPr>
              <w:t>Обоснуйте ответ</w:t>
            </w:r>
          </w:p>
          <w:p w:rsidR="00F83075" w:rsidRPr="00AC5CBD" w:rsidRDefault="00F83075" w:rsidP="008D6ADB">
            <w:pPr>
              <w:spacing w:after="0" w:line="240" w:lineRule="auto"/>
              <w:rPr>
                <w:sz w:val="24"/>
                <w:szCs w:val="24"/>
              </w:rPr>
            </w:pPr>
          </w:p>
          <w:p w:rsidR="00EA3E5A" w:rsidRPr="00AC5CBD" w:rsidRDefault="00F83075" w:rsidP="008D6ADB">
            <w:pPr>
              <w:spacing w:after="0" w:line="240" w:lineRule="auto"/>
              <w:rPr>
                <w:sz w:val="24"/>
                <w:szCs w:val="24"/>
              </w:rPr>
            </w:pPr>
            <w:r w:rsidRPr="00AC5CBD">
              <w:rPr>
                <w:sz w:val="24"/>
                <w:szCs w:val="24"/>
              </w:rPr>
              <w:t>Задание 3</w:t>
            </w:r>
          </w:p>
          <w:p w:rsidR="00EA3E5A" w:rsidRPr="00AC5CBD" w:rsidRDefault="00EA3E5A" w:rsidP="008D6ADB">
            <w:pPr>
              <w:spacing w:after="0" w:line="240" w:lineRule="auto"/>
              <w:rPr>
                <w:sz w:val="24"/>
                <w:szCs w:val="24"/>
              </w:rPr>
            </w:pPr>
            <w:r w:rsidRPr="00AC5CBD">
              <w:rPr>
                <w:sz w:val="24"/>
                <w:szCs w:val="24"/>
              </w:rPr>
              <w:t>При расчете чистых активов в состав активов не включается статья:</w:t>
            </w:r>
          </w:p>
          <w:p w:rsidR="00EA3E5A" w:rsidRPr="00AC5CBD" w:rsidRDefault="00EA3E5A" w:rsidP="008D6ADB">
            <w:pPr>
              <w:spacing w:after="0" w:line="240" w:lineRule="auto"/>
              <w:rPr>
                <w:sz w:val="24"/>
                <w:szCs w:val="24"/>
              </w:rPr>
            </w:pPr>
            <w:r w:rsidRPr="00AC5CBD">
              <w:rPr>
                <w:sz w:val="24"/>
                <w:szCs w:val="24"/>
              </w:rPr>
              <w:t>а) дебиторская задолженность, срок погашения которой более 12 месяцев;</w:t>
            </w:r>
          </w:p>
          <w:p w:rsidR="00EA3E5A" w:rsidRPr="00AC5CBD" w:rsidRDefault="00EA3E5A" w:rsidP="008D6ADB">
            <w:pPr>
              <w:spacing w:after="0" w:line="240" w:lineRule="auto"/>
              <w:rPr>
                <w:sz w:val="24"/>
                <w:szCs w:val="24"/>
              </w:rPr>
            </w:pPr>
            <w:r w:rsidRPr="00AC5CBD">
              <w:rPr>
                <w:sz w:val="24"/>
                <w:szCs w:val="24"/>
              </w:rPr>
              <w:t>б) задолженность участников (учредителей) по взносам в уставный</w:t>
            </w:r>
            <w:r w:rsidR="00B97A76" w:rsidRPr="00AC5CBD">
              <w:rPr>
                <w:sz w:val="24"/>
                <w:szCs w:val="24"/>
              </w:rPr>
              <w:t xml:space="preserve"> капитал</w:t>
            </w:r>
            <w:r w:rsidRPr="00AC5CBD">
              <w:rPr>
                <w:sz w:val="24"/>
                <w:szCs w:val="24"/>
              </w:rPr>
              <w:t>;</w:t>
            </w:r>
          </w:p>
          <w:p w:rsidR="00EA3E5A" w:rsidRPr="00AC5CBD" w:rsidRDefault="00EA3E5A" w:rsidP="008D6ADB">
            <w:pPr>
              <w:spacing w:after="0" w:line="240" w:lineRule="auto"/>
              <w:rPr>
                <w:sz w:val="24"/>
                <w:szCs w:val="24"/>
              </w:rPr>
            </w:pPr>
            <w:r w:rsidRPr="00AC5CBD">
              <w:rPr>
                <w:sz w:val="24"/>
                <w:szCs w:val="24"/>
              </w:rPr>
              <w:t>в) прочие оборотные активы;</w:t>
            </w:r>
          </w:p>
          <w:p w:rsidR="00BB140E" w:rsidRPr="00AC5CBD" w:rsidRDefault="00EA3E5A" w:rsidP="008D6ADB">
            <w:pPr>
              <w:spacing w:after="0" w:line="240" w:lineRule="auto"/>
              <w:rPr>
                <w:sz w:val="24"/>
                <w:szCs w:val="24"/>
              </w:rPr>
            </w:pPr>
            <w:r w:rsidRPr="00AC5CBD">
              <w:rPr>
                <w:sz w:val="24"/>
                <w:szCs w:val="24"/>
              </w:rPr>
              <w:t>г) расходы будущих период</w:t>
            </w:r>
          </w:p>
          <w:p w:rsidR="002A553E" w:rsidRPr="00AC5CBD" w:rsidRDefault="002A553E" w:rsidP="008D6ADB">
            <w:pPr>
              <w:spacing w:after="0" w:line="240" w:lineRule="auto"/>
              <w:rPr>
                <w:sz w:val="24"/>
                <w:szCs w:val="24"/>
              </w:rPr>
            </w:pPr>
            <w:r w:rsidRPr="00AC5CBD">
              <w:rPr>
                <w:sz w:val="24"/>
                <w:szCs w:val="24"/>
              </w:rPr>
              <w:t>Обоснуйте ответ</w:t>
            </w:r>
          </w:p>
          <w:p w:rsidR="002A553E" w:rsidRPr="00AC5CBD" w:rsidRDefault="002A553E" w:rsidP="008D6ADB">
            <w:pPr>
              <w:spacing w:after="0" w:line="240" w:lineRule="auto"/>
              <w:rPr>
                <w:sz w:val="24"/>
                <w:szCs w:val="24"/>
              </w:rPr>
            </w:pPr>
          </w:p>
        </w:tc>
      </w:tr>
      <w:tr w:rsidR="00BB140E" w:rsidRPr="00AC5CBD" w:rsidTr="00232C27">
        <w:tc>
          <w:tcPr>
            <w:tcW w:w="993" w:type="dxa"/>
            <w:vMerge/>
          </w:tcPr>
          <w:p w:rsidR="00BB140E" w:rsidRPr="00AC5CBD" w:rsidRDefault="00BB140E" w:rsidP="008D6ADB">
            <w:pPr>
              <w:spacing w:after="0" w:line="240" w:lineRule="auto"/>
              <w:rPr>
                <w:sz w:val="24"/>
                <w:szCs w:val="24"/>
              </w:rPr>
            </w:pPr>
          </w:p>
        </w:tc>
        <w:tc>
          <w:tcPr>
            <w:tcW w:w="1701" w:type="dxa"/>
            <w:vMerge/>
          </w:tcPr>
          <w:p w:rsidR="00BB140E" w:rsidRPr="00AC5CBD" w:rsidRDefault="00BB140E" w:rsidP="008D6ADB">
            <w:pPr>
              <w:spacing w:after="0" w:line="240" w:lineRule="auto"/>
              <w:rPr>
                <w:sz w:val="24"/>
                <w:szCs w:val="24"/>
              </w:rPr>
            </w:pPr>
          </w:p>
        </w:tc>
        <w:tc>
          <w:tcPr>
            <w:tcW w:w="1559" w:type="dxa"/>
          </w:tcPr>
          <w:p w:rsidR="00BB140E" w:rsidRPr="00AC5CBD" w:rsidRDefault="00C67EEA" w:rsidP="008D6ADB">
            <w:pPr>
              <w:spacing w:after="0" w:line="240" w:lineRule="auto"/>
              <w:rPr>
                <w:sz w:val="24"/>
                <w:szCs w:val="24"/>
              </w:rPr>
            </w:pPr>
            <w:r w:rsidRPr="00AC5CBD">
              <w:rPr>
                <w:rStyle w:val="FontStyle12"/>
                <w:sz w:val="24"/>
                <w:szCs w:val="24"/>
              </w:rPr>
              <w:t>3. Составляет итоговый документ по определению стоимости объекта оценки в форме отчета об оценке в соответствии с установленными  требованиями.</w:t>
            </w:r>
          </w:p>
        </w:tc>
        <w:tc>
          <w:tcPr>
            <w:tcW w:w="6237" w:type="dxa"/>
          </w:tcPr>
          <w:p w:rsidR="00BB140E" w:rsidRPr="00AC5CBD" w:rsidRDefault="00B97A76" w:rsidP="008D6ADB">
            <w:pPr>
              <w:spacing w:after="0" w:line="240" w:lineRule="auto"/>
              <w:rPr>
                <w:sz w:val="24"/>
                <w:szCs w:val="24"/>
              </w:rPr>
            </w:pPr>
            <w:r w:rsidRPr="00AC5CBD">
              <w:rPr>
                <w:sz w:val="24"/>
                <w:szCs w:val="24"/>
              </w:rPr>
              <w:t>Задание 1</w:t>
            </w:r>
          </w:p>
          <w:p w:rsidR="00B97A76" w:rsidRPr="00AC5CBD" w:rsidRDefault="00B97A76" w:rsidP="008D6ADB">
            <w:pPr>
              <w:spacing w:after="0" w:line="240" w:lineRule="auto"/>
              <w:rPr>
                <w:sz w:val="24"/>
                <w:szCs w:val="24"/>
              </w:rPr>
            </w:pPr>
            <w:r w:rsidRPr="00AC5CBD">
              <w:rPr>
                <w:sz w:val="24"/>
                <w:szCs w:val="24"/>
              </w:rPr>
              <w:t>Сформулируйте признаки классификации активов корпорации с целью оценки их стоимости и выделите соответствующие ему группы однородных «объектов» и оцените полноту результатов классификации</w:t>
            </w:r>
          </w:p>
          <w:p w:rsidR="00F83075" w:rsidRPr="00AC5CBD" w:rsidRDefault="003745AF" w:rsidP="008D6ADB">
            <w:pPr>
              <w:spacing w:after="0" w:line="240" w:lineRule="auto"/>
              <w:rPr>
                <w:sz w:val="24"/>
                <w:szCs w:val="24"/>
              </w:rPr>
            </w:pPr>
            <w:r w:rsidRPr="00AC5CBD">
              <w:rPr>
                <w:sz w:val="24"/>
                <w:szCs w:val="24"/>
              </w:rPr>
              <w:t>Обоснуйте ответ</w:t>
            </w:r>
          </w:p>
          <w:p w:rsidR="003745AF" w:rsidRPr="00AC5CBD" w:rsidRDefault="003745AF" w:rsidP="008D6ADB">
            <w:pPr>
              <w:spacing w:after="0" w:line="240" w:lineRule="auto"/>
              <w:rPr>
                <w:sz w:val="24"/>
                <w:szCs w:val="24"/>
              </w:rPr>
            </w:pPr>
          </w:p>
          <w:p w:rsidR="00B97A76" w:rsidRPr="00AC5CBD" w:rsidRDefault="00B97A76" w:rsidP="008D6ADB">
            <w:pPr>
              <w:spacing w:after="0" w:line="240" w:lineRule="auto"/>
              <w:rPr>
                <w:sz w:val="24"/>
                <w:szCs w:val="24"/>
              </w:rPr>
            </w:pPr>
            <w:r w:rsidRPr="00AC5CBD">
              <w:rPr>
                <w:sz w:val="24"/>
                <w:szCs w:val="24"/>
              </w:rPr>
              <w:t>Задание 2</w:t>
            </w:r>
          </w:p>
          <w:p w:rsidR="00B97A76" w:rsidRPr="00AC5CBD" w:rsidRDefault="00B97A76" w:rsidP="008D6ADB">
            <w:pPr>
              <w:spacing w:after="0" w:line="240" w:lineRule="auto"/>
              <w:rPr>
                <w:sz w:val="24"/>
                <w:szCs w:val="24"/>
              </w:rPr>
            </w:pPr>
            <w:r w:rsidRPr="00AC5CBD">
              <w:rPr>
                <w:sz w:val="24"/>
                <w:szCs w:val="24"/>
              </w:rPr>
              <w:t>Идентифицируйте общие свойства элементов групп классификации НМА корпорации и определите прикладное назначение классификационных групп в оценке стоимости объектов интеллектуальной собственности</w:t>
            </w:r>
          </w:p>
          <w:p w:rsidR="00F83075" w:rsidRPr="00AC5CBD" w:rsidRDefault="003745AF" w:rsidP="008D6ADB">
            <w:pPr>
              <w:spacing w:after="0" w:line="240" w:lineRule="auto"/>
              <w:rPr>
                <w:sz w:val="24"/>
                <w:szCs w:val="24"/>
              </w:rPr>
            </w:pPr>
            <w:r w:rsidRPr="00AC5CBD">
              <w:rPr>
                <w:sz w:val="24"/>
                <w:szCs w:val="24"/>
              </w:rPr>
              <w:t>Обоснуйте ответ</w:t>
            </w:r>
          </w:p>
          <w:p w:rsidR="003745AF" w:rsidRPr="00AC5CBD" w:rsidRDefault="003745AF" w:rsidP="008D6ADB">
            <w:pPr>
              <w:spacing w:after="0" w:line="240" w:lineRule="auto"/>
              <w:rPr>
                <w:sz w:val="24"/>
                <w:szCs w:val="24"/>
              </w:rPr>
            </w:pPr>
          </w:p>
          <w:p w:rsidR="0034306F" w:rsidRPr="00AC5CBD" w:rsidRDefault="0034306F" w:rsidP="0034306F">
            <w:pPr>
              <w:spacing w:after="0" w:line="240" w:lineRule="auto"/>
              <w:rPr>
                <w:sz w:val="24"/>
                <w:szCs w:val="24"/>
              </w:rPr>
            </w:pPr>
            <w:r w:rsidRPr="00AC5CBD">
              <w:rPr>
                <w:sz w:val="24"/>
                <w:szCs w:val="24"/>
              </w:rPr>
              <w:t>Задание 3</w:t>
            </w:r>
          </w:p>
          <w:p w:rsidR="0034306F" w:rsidRPr="00AC5CBD" w:rsidRDefault="0034306F" w:rsidP="0034306F">
            <w:pPr>
              <w:spacing w:after="0" w:line="240" w:lineRule="auto"/>
              <w:rPr>
                <w:sz w:val="24"/>
                <w:szCs w:val="24"/>
              </w:rPr>
            </w:pPr>
            <w:r w:rsidRPr="00AC5CBD">
              <w:rPr>
                <w:sz w:val="24"/>
                <w:szCs w:val="24"/>
              </w:rPr>
              <w:t>Под инвестиционной стоимостью ФСО понимают:</w:t>
            </w:r>
          </w:p>
          <w:p w:rsidR="0034306F" w:rsidRPr="00AC5CBD" w:rsidRDefault="0034306F" w:rsidP="0034306F">
            <w:pPr>
              <w:spacing w:after="0" w:line="240" w:lineRule="auto"/>
              <w:rPr>
                <w:sz w:val="24"/>
                <w:szCs w:val="24"/>
              </w:rPr>
            </w:pPr>
            <w:r w:rsidRPr="00AC5CBD">
              <w:rPr>
                <w:sz w:val="24"/>
                <w:szCs w:val="24"/>
              </w:rPr>
              <w:t>а) стоимость объекта оценки, определяемую исходя из существующих условий и цели его использования;</w:t>
            </w:r>
          </w:p>
          <w:p w:rsidR="0034306F" w:rsidRPr="00AC5CBD" w:rsidRDefault="0034306F" w:rsidP="0034306F">
            <w:pPr>
              <w:spacing w:after="0" w:line="240" w:lineRule="auto"/>
              <w:rPr>
                <w:sz w:val="24"/>
                <w:szCs w:val="24"/>
              </w:rPr>
            </w:pPr>
            <w:r w:rsidRPr="00AC5CBD">
              <w:rPr>
                <w:sz w:val="24"/>
                <w:szCs w:val="24"/>
              </w:rPr>
              <w:t>б) наиболее вероятную цену, по которой объект оценки может быть отчужден на открытом рынке в условиях конкуренции, когда стороны сделки действуют разумно;</w:t>
            </w:r>
          </w:p>
          <w:p w:rsidR="0034306F" w:rsidRPr="00AC5CBD" w:rsidRDefault="0034306F" w:rsidP="0034306F">
            <w:pPr>
              <w:spacing w:after="0" w:line="240" w:lineRule="auto"/>
              <w:rPr>
                <w:sz w:val="24"/>
                <w:szCs w:val="24"/>
              </w:rPr>
            </w:pPr>
            <w:r w:rsidRPr="00AC5CBD">
              <w:rPr>
                <w:sz w:val="24"/>
                <w:szCs w:val="24"/>
              </w:rPr>
              <w:t>в) стоимость объекта оценки, определяемую исходя из его доходности для конкретного лица при заданных инвестиционных целях;</w:t>
            </w:r>
          </w:p>
          <w:p w:rsidR="0034306F" w:rsidRPr="00AC5CBD" w:rsidRDefault="0034306F" w:rsidP="0034306F">
            <w:pPr>
              <w:spacing w:after="0" w:line="240" w:lineRule="auto"/>
              <w:rPr>
                <w:sz w:val="24"/>
                <w:szCs w:val="24"/>
              </w:rPr>
            </w:pPr>
            <w:r w:rsidRPr="00AC5CBD">
              <w:rPr>
                <w:sz w:val="24"/>
                <w:szCs w:val="24"/>
              </w:rPr>
              <w:t>г ) денежную сумму, на которую можно обменять актив при совершении сделки между хорошо осведомленными, желающими совершить такую сделку, независимыми друг от друга сторонами.</w:t>
            </w:r>
          </w:p>
          <w:p w:rsidR="0034306F" w:rsidRPr="00AC5CBD" w:rsidRDefault="0034306F" w:rsidP="0034306F">
            <w:pPr>
              <w:spacing w:after="0" w:line="240" w:lineRule="auto"/>
              <w:rPr>
                <w:sz w:val="24"/>
                <w:szCs w:val="24"/>
              </w:rPr>
            </w:pPr>
            <w:r w:rsidRPr="00AC5CBD">
              <w:rPr>
                <w:sz w:val="24"/>
                <w:szCs w:val="24"/>
              </w:rPr>
              <w:t>Обоснуйте ответ</w:t>
            </w:r>
            <w:r w:rsidR="00DA1A97" w:rsidRPr="00AC5CBD">
              <w:rPr>
                <w:sz w:val="24"/>
                <w:szCs w:val="24"/>
              </w:rPr>
              <w:t>.</w:t>
            </w:r>
          </w:p>
        </w:tc>
      </w:tr>
      <w:tr w:rsidR="00BB140E" w:rsidRPr="00AC5CBD" w:rsidTr="00232C27">
        <w:tc>
          <w:tcPr>
            <w:tcW w:w="993" w:type="dxa"/>
            <w:vMerge w:val="restart"/>
          </w:tcPr>
          <w:p w:rsidR="00BB140E" w:rsidRPr="00AC5CBD" w:rsidRDefault="00B37927" w:rsidP="008D6ADB">
            <w:pPr>
              <w:spacing w:after="0" w:line="240" w:lineRule="auto"/>
              <w:rPr>
                <w:sz w:val="24"/>
                <w:szCs w:val="24"/>
              </w:rPr>
            </w:pPr>
            <w:r w:rsidRPr="00AC5CBD">
              <w:rPr>
                <w:sz w:val="24"/>
                <w:szCs w:val="24"/>
              </w:rPr>
              <w:t>П</w:t>
            </w:r>
            <w:r w:rsidR="00694F6D" w:rsidRPr="00AC5CBD">
              <w:rPr>
                <w:sz w:val="24"/>
                <w:szCs w:val="24"/>
              </w:rPr>
              <w:t>КП-3</w:t>
            </w:r>
          </w:p>
        </w:tc>
        <w:tc>
          <w:tcPr>
            <w:tcW w:w="1701" w:type="dxa"/>
            <w:vMerge w:val="restart"/>
          </w:tcPr>
          <w:p w:rsidR="00BB140E" w:rsidRPr="00AC5CBD" w:rsidRDefault="0034306F" w:rsidP="00C67EEA">
            <w:pPr>
              <w:spacing w:after="0" w:line="240" w:lineRule="auto"/>
              <w:rPr>
                <w:sz w:val="24"/>
                <w:szCs w:val="24"/>
              </w:rPr>
            </w:pPr>
            <w:r w:rsidRPr="00AC5CBD">
              <w:rPr>
                <w:sz w:val="24"/>
                <w:szCs w:val="24"/>
              </w:rPr>
              <w:t xml:space="preserve">Способность осуществлять </w:t>
            </w:r>
            <w:r w:rsidRPr="00AC5CBD">
              <w:rPr>
                <w:sz w:val="24"/>
                <w:szCs w:val="24"/>
              </w:rPr>
              <w:lastRenderedPageBreak/>
              <w:t>планирование и реализацию мероприятий по совершенствованию финансово-хозя</w:t>
            </w:r>
            <w:r w:rsidR="00C67EEA" w:rsidRPr="00AC5CBD">
              <w:rPr>
                <w:sz w:val="24"/>
                <w:szCs w:val="24"/>
              </w:rPr>
              <w:t>йствен-ной деятельности органи</w:t>
            </w:r>
            <w:r w:rsidRPr="00AC5CBD">
              <w:rPr>
                <w:sz w:val="24"/>
                <w:szCs w:val="24"/>
              </w:rPr>
              <w:t>зации и повышению стоимости бизнеса в условиях цифр</w:t>
            </w:r>
            <w:r w:rsidR="00401EE2" w:rsidRPr="00AC5CBD">
              <w:rPr>
                <w:sz w:val="24"/>
                <w:szCs w:val="24"/>
              </w:rPr>
              <w:t>овиза</w:t>
            </w:r>
            <w:r w:rsidRPr="00AC5CBD">
              <w:rPr>
                <w:sz w:val="24"/>
                <w:szCs w:val="24"/>
              </w:rPr>
              <w:t>ции экономики</w:t>
            </w:r>
          </w:p>
        </w:tc>
        <w:tc>
          <w:tcPr>
            <w:tcW w:w="1559" w:type="dxa"/>
          </w:tcPr>
          <w:p w:rsidR="00BB140E" w:rsidRPr="00AC5CBD" w:rsidRDefault="00C67EEA" w:rsidP="008D6ADB">
            <w:pPr>
              <w:spacing w:after="0" w:line="240" w:lineRule="auto"/>
              <w:rPr>
                <w:sz w:val="24"/>
                <w:szCs w:val="24"/>
              </w:rPr>
            </w:pPr>
            <w:r w:rsidRPr="00AC5CBD">
              <w:rPr>
                <w:sz w:val="24"/>
                <w:szCs w:val="24"/>
              </w:rPr>
              <w:lastRenderedPageBreak/>
              <w:t>1.</w:t>
            </w:r>
            <w:r w:rsidRPr="00AC5CBD">
              <w:t xml:space="preserve"> </w:t>
            </w:r>
            <w:r w:rsidRPr="00AC5CBD">
              <w:rPr>
                <w:sz w:val="24"/>
                <w:szCs w:val="24"/>
              </w:rPr>
              <w:t xml:space="preserve">Осуществляет </w:t>
            </w:r>
            <w:r w:rsidRPr="00AC5CBD">
              <w:rPr>
                <w:sz w:val="24"/>
                <w:szCs w:val="24"/>
              </w:rPr>
              <w:lastRenderedPageBreak/>
              <w:t>планирование и реализацию мероприятий по совершенствованию финансово-хозяйственной деятельности организации в целях обеспечения роста стоимости бизнеса.</w:t>
            </w:r>
          </w:p>
        </w:tc>
        <w:tc>
          <w:tcPr>
            <w:tcW w:w="6237" w:type="dxa"/>
          </w:tcPr>
          <w:p w:rsidR="00F83075" w:rsidRPr="00AC5CBD" w:rsidRDefault="00F83075" w:rsidP="00F83075">
            <w:pPr>
              <w:spacing w:after="0" w:line="240" w:lineRule="auto"/>
              <w:rPr>
                <w:sz w:val="24"/>
                <w:szCs w:val="24"/>
              </w:rPr>
            </w:pPr>
            <w:r w:rsidRPr="00AC5CBD">
              <w:rPr>
                <w:sz w:val="24"/>
                <w:szCs w:val="24"/>
              </w:rPr>
              <w:lastRenderedPageBreak/>
              <w:t>Задание 1</w:t>
            </w:r>
          </w:p>
          <w:p w:rsidR="00F83075" w:rsidRPr="00AC5CBD" w:rsidRDefault="00F83075" w:rsidP="00F83075">
            <w:pPr>
              <w:spacing w:after="0" w:line="240" w:lineRule="auto"/>
              <w:rPr>
                <w:sz w:val="24"/>
                <w:szCs w:val="24"/>
              </w:rPr>
            </w:pPr>
            <w:r w:rsidRPr="00AC5CBD">
              <w:rPr>
                <w:sz w:val="24"/>
                <w:szCs w:val="24"/>
              </w:rPr>
              <w:lastRenderedPageBreak/>
              <w:t xml:space="preserve">При балансовой или бухгалтерской оценке активы фирмы равны: </w:t>
            </w:r>
          </w:p>
          <w:p w:rsidR="00F83075" w:rsidRPr="00AC5CBD" w:rsidRDefault="00F83075" w:rsidP="00F83075">
            <w:pPr>
              <w:spacing w:after="0" w:line="240" w:lineRule="auto"/>
              <w:rPr>
                <w:sz w:val="24"/>
                <w:szCs w:val="24"/>
              </w:rPr>
            </w:pPr>
            <w:r w:rsidRPr="00AC5CBD">
              <w:rPr>
                <w:sz w:val="24"/>
                <w:szCs w:val="24"/>
              </w:rPr>
              <w:t>сумме неосязаемых активов, обязательств и собственного капитала</w:t>
            </w:r>
          </w:p>
          <w:p w:rsidR="00F83075" w:rsidRPr="00AC5CBD" w:rsidRDefault="00F83075" w:rsidP="00F83075">
            <w:pPr>
              <w:spacing w:after="0" w:line="240" w:lineRule="auto"/>
              <w:rPr>
                <w:sz w:val="24"/>
                <w:szCs w:val="24"/>
              </w:rPr>
            </w:pPr>
            <w:r w:rsidRPr="00AC5CBD">
              <w:rPr>
                <w:sz w:val="24"/>
                <w:szCs w:val="24"/>
              </w:rPr>
              <w:t>сумме обязательств и величины чистого собственного капитала</w:t>
            </w:r>
          </w:p>
          <w:p w:rsidR="00F83075" w:rsidRPr="00AC5CBD" w:rsidRDefault="00F83075" w:rsidP="00F83075">
            <w:pPr>
              <w:spacing w:after="0" w:line="240" w:lineRule="auto"/>
              <w:rPr>
                <w:sz w:val="24"/>
                <w:szCs w:val="24"/>
              </w:rPr>
            </w:pPr>
            <w:r w:rsidRPr="00AC5CBD">
              <w:rPr>
                <w:sz w:val="24"/>
                <w:szCs w:val="24"/>
              </w:rPr>
              <w:t>чистому собственному капиталу</w:t>
            </w:r>
          </w:p>
          <w:p w:rsidR="00F83075" w:rsidRPr="00AC5CBD" w:rsidRDefault="00F83075" w:rsidP="00F83075">
            <w:pPr>
              <w:spacing w:after="0" w:line="240" w:lineRule="auto"/>
              <w:rPr>
                <w:sz w:val="24"/>
                <w:szCs w:val="24"/>
              </w:rPr>
            </w:pPr>
            <w:r w:rsidRPr="00AC5CBD">
              <w:rPr>
                <w:sz w:val="24"/>
                <w:szCs w:val="24"/>
              </w:rPr>
              <w:t>сумме стоимости: гарантий, лицензии и страховки</w:t>
            </w:r>
          </w:p>
          <w:p w:rsidR="00F83075" w:rsidRPr="00AC5CBD" w:rsidRDefault="00F83075" w:rsidP="00F83075">
            <w:pPr>
              <w:spacing w:after="0" w:line="240" w:lineRule="auto"/>
              <w:rPr>
                <w:sz w:val="24"/>
                <w:szCs w:val="24"/>
              </w:rPr>
            </w:pPr>
            <w:r w:rsidRPr="00AC5CBD">
              <w:rPr>
                <w:sz w:val="24"/>
                <w:szCs w:val="24"/>
              </w:rPr>
              <w:t>Обоснуйте ответ</w:t>
            </w:r>
          </w:p>
          <w:p w:rsidR="00F83075" w:rsidRPr="00AC5CBD" w:rsidRDefault="00F83075" w:rsidP="00F83075">
            <w:pPr>
              <w:spacing w:after="0" w:line="240" w:lineRule="auto"/>
              <w:rPr>
                <w:sz w:val="24"/>
                <w:szCs w:val="24"/>
              </w:rPr>
            </w:pPr>
          </w:p>
          <w:p w:rsidR="005A2C13" w:rsidRPr="00AC5CBD" w:rsidRDefault="00F83075" w:rsidP="008D6ADB">
            <w:pPr>
              <w:spacing w:after="0" w:line="240" w:lineRule="auto"/>
              <w:rPr>
                <w:sz w:val="24"/>
                <w:szCs w:val="24"/>
              </w:rPr>
            </w:pPr>
            <w:r w:rsidRPr="00AC5CBD">
              <w:rPr>
                <w:sz w:val="24"/>
                <w:szCs w:val="24"/>
              </w:rPr>
              <w:t>Задание 2</w:t>
            </w:r>
          </w:p>
          <w:p w:rsidR="00E9004B" w:rsidRPr="00AC5CBD" w:rsidRDefault="00E9004B" w:rsidP="008D6ADB">
            <w:pPr>
              <w:spacing w:after="0" w:line="240" w:lineRule="auto"/>
              <w:rPr>
                <w:sz w:val="24"/>
                <w:szCs w:val="24"/>
              </w:rPr>
            </w:pPr>
            <w:r w:rsidRPr="00AC5CBD">
              <w:rPr>
                <w:sz w:val="24"/>
                <w:szCs w:val="24"/>
              </w:rPr>
              <w:t>Рассчитать ставку дисконтирования для последующего определения стоимости предприятия. Вид определяемой стоимости предприятия – рыночная. Дата оценки – 1 января 2019 г.</w:t>
            </w:r>
          </w:p>
          <w:p w:rsidR="00E9004B" w:rsidRPr="00AC5CBD" w:rsidRDefault="00E9004B" w:rsidP="008D6ADB">
            <w:pPr>
              <w:spacing w:after="0" w:line="240" w:lineRule="auto"/>
              <w:rPr>
                <w:sz w:val="24"/>
                <w:szCs w:val="24"/>
              </w:rPr>
            </w:pPr>
            <w:r w:rsidRPr="00AC5CBD">
              <w:rPr>
                <w:sz w:val="24"/>
                <w:szCs w:val="24"/>
              </w:rPr>
              <w:t xml:space="preserve">Объект оценки: 100% пакет акций </w:t>
            </w:r>
            <w:r w:rsidR="00D50A9A" w:rsidRPr="00AC5CBD">
              <w:rPr>
                <w:sz w:val="24"/>
                <w:szCs w:val="24"/>
              </w:rPr>
              <w:t xml:space="preserve">публичного </w:t>
            </w:r>
            <w:r w:rsidRPr="00AC5CBD">
              <w:rPr>
                <w:sz w:val="24"/>
                <w:szCs w:val="24"/>
              </w:rPr>
              <w:t>акционерного общества «</w:t>
            </w:r>
            <w:r w:rsidR="00892C26" w:rsidRPr="00AC5CBD">
              <w:rPr>
                <w:sz w:val="24"/>
                <w:szCs w:val="24"/>
              </w:rPr>
              <w:t>АВС</w:t>
            </w:r>
            <w:r w:rsidRPr="00AC5CBD">
              <w:rPr>
                <w:sz w:val="24"/>
                <w:szCs w:val="24"/>
              </w:rPr>
              <w:t>» (резидент РФ, предоставляет услуги на территории</w:t>
            </w:r>
            <w:r w:rsidR="00892C26" w:rsidRPr="00AC5CBD">
              <w:rPr>
                <w:sz w:val="24"/>
                <w:szCs w:val="24"/>
              </w:rPr>
              <w:t xml:space="preserve"> РФ</w:t>
            </w:r>
            <w:r w:rsidRPr="00AC5CBD">
              <w:rPr>
                <w:sz w:val="24"/>
                <w:szCs w:val="24"/>
              </w:rPr>
              <w:t>).</w:t>
            </w:r>
          </w:p>
          <w:p w:rsidR="00E9004B" w:rsidRPr="00AC5CBD" w:rsidRDefault="00E9004B" w:rsidP="008D6ADB">
            <w:pPr>
              <w:spacing w:after="0" w:line="240" w:lineRule="auto"/>
              <w:rPr>
                <w:sz w:val="24"/>
                <w:szCs w:val="24"/>
              </w:rPr>
            </w:pPr>
            <w:r w:rsidRPr="00AC5CBD">
              <w:rPr>
                <w:sz w:val="24"/>
                <w:szCs w:val="24"/>
              </w:rPr>
              <w:t xml:space="preserve">Общество имеет в обращении 1,2 млн. обыкновенных акций, торгующихся по 25 рублей за акцию. Также у </w:t>
            </w:r>
            <w:r w:rsidR="00D50A9A" w:rsidRPr="00AC5CBD">
              <w:rPr>
                <w:sz w:val="24"/>
                <w:szCs w:val="24"/>
              </w:rPr>
              <w:t>П</w:t>
            </w:r>
            <w:r w:rsidRPr="00AC5CBD">
              <w:rPr>
                <w:sz w:val="24"/>
                <w:szCs w:val="24"/>
              </w:rPr>
              <w:t>АО «</w:t>
            </w:r>
            <w:r w:rsidR="00892C26" w:rsidRPr="00AC5CBD">
              <w:rPr>
                <w:sz w:val="24"/>
                <w:szCs w:val="24"/>
              </w:rPr>
              <w:t>АВС</w:t>
            </w:r>
            <w:r w:rsidRPr="00AC5CBD">
              <w:rPr>
                <w:sz w:val="24"/>
                <w:szCs w:val="24"/>
              </w:rPr>
              <w:t>» есть привилегированные акции на сумму 8 млн. рублей, торгующиеся по номиналу. По ним были выплачены суммарные дивиденды 400 тыс. руб.</w:t>
            </w:r>
          </w:p>
          <w:p w:rsidR="00E9004B" w:rsidRPr="00AC5CBD" w:rsidRDefault="00E9004B" w:rsidP="008D6ADB">
            <w:pPr>
              <w:spacing w:after="0" w:line="240" w:lineRule="auto"/>
              <w:rPr>
                <w:sz w:val="24"/>
                <w:szCs w:val="24"/>
              </w:rPr>
            </w:pPr>
            <w:r w:rsidRPr="00AC5CBD">
              <w:rPr>
                <w:sz w:val="24"/>
                <w:szCs w:val="24"/>
              </w:rPr>
              <w:t>Балансовая стоимость совокупной задолженности общества составляет 1,9 млн. рублей, оцениваемая рыночная стоимость задолженности составляет 2 млн. рублей. Балансовая стоимость собственного капитала равна 5,5 млн. рублей.</w:t>
            </w:r>
          </w:p>
          <w:p w:rsidR="00E9004B" w:rsidRPr="00AC5CBD" w:rsidRDefault="00E9004B" w:rsidP="008D6ADB">
            <w:pPr>
              <w:spacing w:after="0" w:line="240" w:lineRule="auto"/>
              <w:rPr>
                <w:sz w:val="24"/>
                <w:szCs w:val="24"/>
              </w:rPr>
            </w:pPr>
            <w:r w:rsidRPr="00AC5CBD">
              <w:rPr>
                <w:sz w:val="24"/>
                <w:szCs w:val="24"/>
              </w:rPr>
              <w:t xml:space="preserve">При использовании метода дисконтированных денежных потоков специалист рассчитывал денежные потоки для инвестированного капитала для </w:t>
            </w:r>
            <w:r w:rsidR="00D50A9A" w:rsidRPr="00AC5CBD">
              <w:rPr>
                <w:sz w:val="24"/>
                <w:szCs w:val="24"/>
              </w:rPr>
              <w:t>П</w:t>
            </w:r>
            <w:r w:rsidRPr="00AC5CBD">
              <w:rPr>
                <w:sz w:val="24"/>
                <w:szCs w:val="24"/>
              </w:rPr>
              <w:t>АО «</w:t>
            </w:r>
            <w:r w:rsidR="00892C26" w:rsidRPr="00AC5CBD">
              <w:rPr>
                <w:sz w:val="24"/>
                <w:szCs w:val="24"/>
              </w:rPr>
              <w:t>АВС</w:t>
            </w:r>
            <w:r w:rsidRPr="00AC5CBD">
              <w:rPr>
                <w:sz w:val="24"/>
                <w:szCs w:val="24"/>
              </w:rPr>
              <w:t>».</w:t>
            </w:r>
          </w:p>
          <w:p w:rsidR="00E9004B" w:rsidRPr="00AC5CBD" w:rsidRDefault="00E9004B" w:rsidP="008D6ADB">
            <w:pPr>
              <w:spacing w:after="0" w:line="240" w:lineRule="auto"/>
              <w:rPr>
                <w:sz w:val="24"/>
                <w:szCs w:val="24"/>
              </w:rPr>
            </w:pPr>
            <w:r w:rsidRPr="00AC5CBD">
              <w:rPr>
                <w:sz w:val="24"/>
                <w:szCs w:val="24"/>
              </w:rPr>
              <w:t>Внешняя информация: известно, что долгосрочный темп роста экономики России для предприятий рассматриваемой отрасли составляет 2,6%; страновой риск России относительно стран Европейского союза равен 4,3% (по состоянию на 01.01.201</w:t>
            </w:r>
            <w:r w:rsidR="00D50A9A" w:rsidRPr="00AC5CBD">
              <w:rPr>
                <w:sz w:val="24"/>
                <w:szCs w:val="24"/>
              </w:rPr>
              <w:t>9</w:t>
            </w:r>
            <w:r w:rsidRPr="00AC5CBD">
              <w:rPr>
                <w:sz w:val="24"/>
                <w:szCs w:val="24"/>
              </w:rPr>
              <w:t>г.).</w:t>
            </w:r>
          </w:p>
          <w:p w:rsidR="00E9004B" w:rsidRPr="00AC5CBD" w:rsidRDefault="00E9004B" w:rsidP="008D6ADB">
            <w:pPr>
              <w:spacing w:after="0" w:line="240" w:lineRule="auto"/>
              <w:rPr>
                <w:sz w:val="24"/>
                <w:szCs w:val="24"/>
              </w:rPr>
            </w:pPr>
            <w:r w:rsidRPr="00AC5CBD">
              <w:rPr>
                <w:sz w:val="24"/>
                <w:szCs w:val="24"/>
              </w:rPr>
              <w:t xml:space="preserve">Безрисковая ставка равна 7% (по ОВВЗ 2030), среднерыночная доходность равна 12%, коэффициент бета для </w:t>
            </w:r>
            <w:r w:rsidR="00D50A9A" w:rsidRPr="00AC5CBD">
              <w:rPr>
                <w:sz w:val="24"/>
                <w:szCs w:val="24"/>
              </w:rPr>
              <w:t>П</w:t>
            </w:r>
            <w:r w:rsidRPr="00AC5CBD">
              <w:rPr>
                <w:sz w:val="24"/>
                <w:szCs w:val="24"/>
              </w:rPr>
              <w:t>АО «</w:t>
            </w:r>
            <w:r w:rsidR="00892C26" w:rsidRPr="00AC5CBD">
              <w:rPr>
                <w:sz w:val="24"/>
                <w:szCs w:val="24"/>
              </w:rPr>
              <w:t>АВС</w:t>
            </w:r>
            <w:r w:rsidRPr="00AC5CBD">
              <w:rPr>
                <w:sz w:val="24"/>
                <w:szCs w:val="24"/>
              </w:rPr>
              <w:t xml:space="preserve">» равен 1,4, премия за риск инвестирования в </w:t>
            </w:r>
            <w:r w:rsidR="00D50A9A" w:rsidRPr="00AC5CBD">
              <w:rPr>
                <w:sz w:val="24"/>
                <w:szCs w:val="24"/>
              </w:rPr>
              <w:t>П</w:t>
            </w:r>
            <w:r w:rsidRPr="00AC5CBD">
              <w:rPr>
                <w:sz w:val="24"/>
                <w:szCs w:val="24"/>
              </w:rPr>
              <w:t>АО «</w:t>
            </w:r>
            <w:r w:rsidR="00892C26" w:rsidRPr="00AC5CBD">
              <w:rPr>
                <w:sz w:val="24"/>
                <w:szCs w:val="24"/>
              </w:rPr>
              <w:t>АВС</w:t>
            </w:r>
            <w:r w:rsidRPr="00AC5CBD">
              <w:rPr>
                <w:sz w:val="24"/>
                <w:szCs w:val="24"/>
              </w:rPr>
              <w:t>» равна 4%, премия за размер для «</w:t>
            </w:r>
            <w:r w:rsidR="00892C26" w:rsidRPr="00AC5CBD">
              <w:rPr>
                <w:sz w:val="24"/>
                <w:szCs w:val="24"/>
              </w:rPr>
              <w:t>АВС</w:t>
            </w:r>
            <w:r w:rsidRPr="00AC5CBD">
              <w:rPr>
                <w:sz w:val="24"/>
                <w:szCs w:val="24"/>
              </w:rPr>
              <w:t xml:space="preserve">» равна 2%. Стоимость привлечения совокупной задолженности для </w:t>
            </w:r>
            <w:r w:rsidR="00D50A9A" w:rsidRPr="00AC5CBD">
              <w:rPr>
                <w:sz w:val="24"/>
                <w:szCs w:val="24"/>
              </w:rPr>
              <w:t>П</w:t>
            </w:r>
            <w:r w:rsidRPr="00AC5CBD">
              <w:rPr>
                <w:sz w:val="24"/>
                <w:szCs w:val="24"/>
              </w:rPr>
              <w:t>АО «</w:t>
            </w:r>
            <w:r w:rsidR="00892C26" w:rsidRPr="00AC5CBD">
              <w:rPr>
                <w:sz w:val="24"/>
                <w:szCs w:val="24"/>
              </w:rPr>
              <w:t>АВС</w:t>
            </w:r>
            <w:r w:rsidRPr="00AC5CBD">
              <w:rPr>
                <w:sz w:val="24"/>
                <w:szCs w:val="24"/>
              </w:rPr>
              <w:t>» составила 8,5%. Все данные указаны по состоянию на 01.01.201</w:t>
            </w:r>
            <w:r w:rsidR="00D50A9A" w:rsidRPr="00AC5CBD">
              <w:rPr>
                <w:sz w:val="24"/>
                <w:szCs w:val="24"/>
              </w:rPr>
              <w:t xml:space="preserve">9 </w:t>
            </w:r>
            <w:r w:rsidRPr="00AC5CBD">
              <w:rPr>
                <w:sz w:val="24"/>
                <w:szCs w:val="24"/>
              </w:rPr>
              <w:t>г.</w:t>
            </w:r>
          </w:p>
          <w:p w:rsidR="00E9004B" w:rsidRPr="00AC5CBD" w:rsidRDefault="00E9004B" w:rsidP="008D6ADB">
            <w:pPr>
              <w:spacing w:after="0" w:line="240" w:lineRule="auto"/>
              <w:rPr>
                <w:sz w:val="24"/>
                <w:szCs w:val="24"/>
              </w:rPr>
            </w:pPr>
            <w:r w:rsidRPr="00AC5CBD">
              <w:rPr>
                <w:sz w:val="24"/>
                <w:szCs w:val="24"/>
              </w:rPr>
              <w:t xml:space="preserve">Рассчитать доли собственного и заемного капитала </w:t>
            </w:r>
            <w:r w:rsidR="00D50A9A" w:rsidRPr="00AC5CBD">
              <w:rPr>
                <w:sz w:val="24"/>
                <w:szCs w:val="24"/>
              </w:rPr>
              <w:t>П</w:t>
            </w:r>
            <w:r w:rsidRPr="00AC5CBD">
              <w:rPr>
                <w:sz w:val="24"/>
                <w:szCs w:val="24"/>
              </w:rPr>
              <w:t>АО «</w:t>
            </w:r>
            <w:r w:rsidR="00892C26" w:rsidRPr="00AC5CBD">
              <w:rPr>
                <w:sz w:val="24"/>
                <w:szCs w:val="24"/>
              </w:rPr>
              <w:t>АВС</w:t>
            </w:r>
            <w:r w:rsidRPr="00AC5CBD">
              <w:rPr>
                <w:sz w:val="24"/>
                <w:szCs w:val="24"/>
              </w:rPr>
              <w:t>»;</w:t>
            </w:r>
          </w:p>
          <w:p w:rsidR="00E9004B" w:rsidRPr="00AC5CBD" w:rsidRDefault="00E9004B" w:rsidP="008D6ADB">
            <w:pPr>
              <w:spacing w:after="0" w:line="240" w:lineRule="auto"/>
              <w:rPr>
                <w:sz w:val="24"/>
                <w:szCs w:val="24"/>
              </w:rPr>
            </w:pPr>
            <w:r w:rsidRPr="00AC5CBD">
              <w:rPr>
                <w:sz w:val="24"/>
                <w:szCs w:val="24"/>
              </w:rPr>
              <w:t>Определить стоимость привилегированных акций;</w:t>
            </w:r>
          </w:p>
          <w:p w:rsidR="00E9004B" w:rsidRPr="00AC5CBD" w:rsidRDefault="00E9004B" w:rsidP="008D6ADB">
            <w:pPr>
              <w:spacing w:after="0" w:line="240" w:lineRule="auto"/>
              <w:rPr>
                <w:sz w:val="24"/>
                <w:szCs w:val="24"/>
              </w:rPr>
            </w:pPr>
            <w:r w:rsidRPr="00AC5CBD">
              <w:rPr>
                <w:sz w:val="24"/>
                <w:szCs w:val="24"/>
              </w:rPr>
              <w:t>Получить с помощью внешней информации стоимость собственного капитала;</w:t>
            </w:r>
          </w:p>
          <w:p w:rsidR="005B1379" w:rsidRPr="00AC5CBD" w:rsidRDefault="00E9004B" w:rsidP="008D6ADB">
            <w:pPr>
              <w:spacing w:after="0" w:line="240" w:lineRule="auto"/>
              <w:rPr>
                <w:sz w:val="24"/>
                <w:szCs w:val="24"/>
              </w:rPr>
            </w:pPr>
            <w:r w:rsidRPr="00AC5CBD">
              <w:rPr>
                <w:sz w:val="24"/>
                <w:szCs w:val="24"/>
              </w:rPr>
              <w:t>Рассчитать ставку дисконтирования для расчета стоимости объекта оценки.</w:t>
            </w:r>
            <w:r w:rsidR="00BD166F" w:rsidRPr="00AC5CBD">
              <w:rPr>
                <w:sz w:val="24"/>
                <w:szCs w:val="24"/>
              </w:rPr>
              <w:t xml:space="preserve"> </w:t>
            </w:r>
          </w:p>
          <w:p w:rsidR="00892C26" w:rsidRPr="00AC5CBD" w:rsidRDefault="00892C26" w:rsidP="008D6ADB">
            <w:pPr>
              <w:spacing w:after="0" w:line="240" w:lineRule="auto"/>
              <w:rPr>
                <w:sz w:val="24"/>
                <w:szCs w:val="24"/>
              </w:rPr>
            </w:pPr>
          </w:p>
        </w:tc>
      </w:tr>
      <w:tr w:rsidR="00B83A5D" w:rsidRPr="00AC5CBD" w:rsidTr="00232C27">
        <w:tc>
          <w:tcPr>
            <w:tcW w:w="993" w:type="dxa"/>
            <w:vMerge/>
          </w:tcPr>
          <w:p w:rsidR="00BB140E" w:rsidRPr="00AC5CBD" w:rsidRDefault="00BB140E" w:rsidP="008D6ADB">
            <w:pPr>
              <w:spacing w:after="0" w:line="240" w:lineRule="auto"/>
              <w:rPr>
                <w:sz w:val="24"/>
                <w:szCs w:val="24"/>
              </w:rPr>
            </w:pPr>
          </w:p>
        </w:tc>
        <w:tc>
          <w:tcPr>
            <w:tcW w:w="1701" w:type="dxa"/>
            <w:vMerge/>
          </w:tcPr>
          <w:p w:rsidR="00BB140E" w:rsidRPr="00AC5CBD" w:rsidRDefault="00BB140E" w:rsidP="008D6ADB">
            <w:pPr>
              <w:spacing w:after="0" w:line="240" w:lineRule="auto"/>
              <w:rPr>
                <w:sz w:val="24"/>
                <w:szCs w:val="24"/>
              </w:rPr>
            </w:pPr>
          </w:p>
        </w:tc>
        <w:tc>
          <w:tcPr>
            <w:tcW w:w="1559" w:type="dxa"/>
          </w:tcPr>
          <w:p w:rsidR="00BB140E" w:rsidRPr="00AC5CBD" w:rsidRDefault="00C67EEA" w:rsidP="00C67EEA">
            <w:pPr>
              <w:spacing w:after="0" w:line="240" w:lineRule="auto"/>
              <w:rPr>
                <w:sz w:val="24"/>
                <w:szCs w:val="24"/>
              </w:rPr>
            </w:pPr>
            <w:r w:rsidRPr="00AC5CBD">
              <w:rPr>
                <w:sz w:val="24"/>
                <w:szCs w:val="24"/>
              </w:rPr>
              <w:t>2.</w:t>
            </w:r>
            <w:r w:rsidR="00401EE2" w:rsidRPr="00AC5CBD">
              <w:rPr>
                <w:sz w:val="24"/>
                <w:szCs w:val="24"/>
              </w:rPr>
              <w:t>Учитывает риски цифровизации экономики при разработке и реализации указанных мероприятий.</w:t>
            </w:r>
          </w:p>
        </w:tc>
        <w:tc>
          <w:tcPr>
            <w:tcW w:w="6237" w:type="dxa"/>
          </w:tcPr>
          <w:p w:rsidR="00AA06B6" w:rsidRPr="00AC5CBD" w:rsidRDefault="00F15632" w:rsidP="008D6ADB">
            <w:pPr>
              <w:spacing w:after="0" w:line="240" w:lineRule="auto"/>
              <w:rPr>
                <w:sz w:val="24"/>
                <w:szCs w:val="24"/>
              </w:rPr>
            </w:pPr>
            <w:r w:rsidRPr="00AC5CBD">
              <w:rPr>
                <w:sz w:val="24"/>
                <w:szCs w:val="24"/>
              </w:rPr>
              <w:t>Задание 1.</w:t>
            </w:r>
            <w:r w:rsidR="00AA06B6" w:rsidRPr="00AC5CBD">
              <w:rPr>
                <w:sz w:val="24"/>
                <w:szCs w:val="24"/>
              </w:rPr>
              <w:t xml:space="preserve"> </w:t>
            </w:r>
          </w:p>
          <w:p w:rsidR="00F15632" w:rsidRPr="00AC5CBD" w:rsidRDefault="00F15632" w:rsidP="008D6ADB">
            <w:pPr>
              <w:spacing w:after="0" w:line="240" w:lineRule="auto"/>
              <w:rPr>
                <w:sz w:val="24"/>
                <w:szCs w:val="24"/>
              </w:rPr>
            </w:pPr>
            <w:r w:rsidRPr="00AC5CBD">
              <w:rPr>
                <w:sz w:val="24"/>
                <w:szCs w:val="24"/>
              </w:rPr>
              <w:t xml:space="preserve">Поясните, какие информационные технологии </w:t>
            </w:r>
            <w:r w:rsidR="00692E63" w:rsidRPr="00AC5CBD">
              <w:rPr>
                <w:sz w:val="24"/>
                <w:szCs w:val="24"/>
              </w:rPr>
              <w:t>необходимо использовать для сбора и обработки внешней финансовой информации</w:t>
            </w:r>
            <w:r w:rsidR="00DA1A97" w:rsidRPr="00AC5CBD">
              <w:rPr>
                <w:sz w:val="24"/>
                <w:szCs w:val="24"/>
              </w:rPr>
              <w:t>, включая риск-факторы,</w:t>
            </w:r>
            <w:r w:rsidR="00692E63" w:rsidRPr="00AC5CBD">
              <w:rPr>
                <w:sz w:val="24"/>
                <w:szCs w:val="24"/>
              </w:rPr>
              <w:t xml:space="preserve"> для оценки стоимости основных средств корпорации</w:t>
            </w:r>
            <w:r w:rsidRPr="00AC5CBD">
              <w:rPr>
                <w:sz w:val="24"/>
                <w:szCs w:val="24"/>
              </w:rPr>
              <w:t>.</w:t>
            </w:r>
          </w:p>
          <w:p w:rsidR="00F83075" w:rsidRPr="00AC5CBD" w:rsidRDefault="00F83075" w:rsidP="008D6ADB">
            <w:pPr>
              <w:spacing w:after="0" w:line="240" w:lineRule="auto"/>
              <w:rPr>
                <w:sz w:val="24"/>
                <w:szCs w:val="24"/>
              </w:rPr>
            </w:pPr>
            <w:r w:rsidRPr="00AC5CBD">
              <w:rPr>
                <w:sz w:val="24"/>
                <w:szCs w:val="24"/>
              </w:rPr>
              <w:t>Обоснуйте ответ</w:t>
            </w:r>
          </w:p>
          <w:p w:rsidR="00F83075" w:rsidRPr="00AC5CBD" w:rsidRDefault="00F83075" w:rsidP="008D6ADB">
            <w:pPr>
              <w:spacing w:after="0" w:line="240" w:lineRule="auto"/>
              <w:rPr>
                <w:sz w:val="24"/>
                <w:szCs w:val="24"/>
              </w:rPr>
            </w:pPr>
          </w:p>
          <w:p w:rsidR="00F15632" w:rsidRPr="00AC5CBD" w:rsidRDefault="00F15632" w:rsidP="008D6ADB">
            <w:pPr>
              <w:spacing w:after="0" w:line="240" w:lineRule="auto"/>
              <w:rPr>
                <w:sz w:val="24"/>
                <w:szCs w:val="24"/>
              </w:rPr>
            </w:pPr>
            <w:r w:rsidRPr="00AC5CBD">
              <w:rPr>
                <w:sz w:val="24"/>
                <w:szCs w:val="24"/>
              </w:rPr>
              <w:t>Задание 2.</w:t>
            </w:r>
          </w:p>
          <w:p w:rsidR="00DF270E" w:rsidRPr="00AC5CBD" w:rsidRDefault="00F15632" w:rsidP="008D6ADB">
            <w:pPr>
              <w:spacing w:after="0" w:line="240" w:lineRule="auto"/>
              <w:rPr>
                <w:sz w:val="24"/>
                <w:szCs w:val="24"/>
              </w:rPr>
            </w:pPr>
            <w:r w:rsidRPr="00AC5CBD">
              <w:rPr>
                <w:sz w:val="24"/>
                <w:szCs w:val="24"/>
              </w:rPr>
              <w:t xml:space="preserve">Охарактеризуйте содержание способов и форм </w:t>
            </w:r>
            <w:r w:rsidR="00692E63" w:rsidRPr="00AC5CBD">
              <w:rPr>
                <w:sz w:val="24"/>
                <w:szCs w:val="24"/>
              </w:rPr>
              <w:t xml:space="preserve">сбора и обработки внутренней </w:t>
            </w:r>
            <w:r w:rsidR="00DF270E" w:rsidRPr="00AC5CBD">
              <w:rPr>
                <w:sz w:val="24"/>
                <w:szCs w:val="24"/>
              </w:rPr>
              <w:t>финансовой информации</w:t>
            </w:r>
            <w:r w:rsidR="00DA1A97" w:rsidRPr="00AC5CBD">
              <w:rPr>
                <w:sz w:val="24"/>
                <w:szCs w:val="24"/>
              </w:rPr>
              <w:t>,</w:t>
            </w:r>
            <w:r w:rsidR="00DA1A97" w:rsidRPr="00AC5CBD">
              <w:t xml:space="preserve"> </w:t>
            </w:r>
            <w:r w:rsidR="00DA1A97" w:rsidRPr="00AC5CBD">
              <w:rPr>
                <w:sz w:val="24"/>
                <w:szCs w:val="24"/>
              </w:rPr>
              <w:t xml:space="preserve">включая риск-факторы, </w:t>
            </w:r>
            <w:r w:rsidR="00DF270E" w:rsidRPr="00AC5CBD">
              <w:rPr>
                <w:sz w:val="24"/>
                <w:szCs w:val="24"/>
              </w:rPr>
              <w:t xml:space="preserve"> для оценки стоимости оборотных средств корпорации </w:t>
            </w:r>
          </w:p>
          <w:p w:rsidR="00F83075" w:rsidRPr="00AC5CBD" w:rsidRDefault="00F83075" w:rsidP="008D6ADB">
            <w:pPr>
              <w:spacing w:after="0" w:line="240" w:lineRule="auto"/>
              <w:rPr>
                <w:sz w:val="24"/>
                <w:szCs w:val="24"/>
              </w:rPr>
            </w:pPr>
            <w:r w:rsidRPr="00AC5CBD">
              <w:rPr>
                <w:sz w:val="24"/>
                <w:szCs w:val="24"/>
              </w:rPr>
              <w:t>Обоснуйте ответ</w:t>
            </w:r>
          </w:p>
          <w:p w:rsidR="00F83075" w:rsidRPr="00AC5CBD" w:rsidRDefault="00F83075" w:rsidP="008D6ADB">
            <w:pPr>
              <w:spacing w:after="0" w:line="240" w:lineRule="auto"/>
              <w:rPr>
                <w:sz w:val="24"/>
                <w:szCs w:val="24"/>
              </w:rPr>
            </w:pPr>
          </w:p>
          <w:p w:rsidR="009D54FC" w:rsidRPr="00AC5CBD" w:rsidRDefault="009D54FC" w:rsidP="009D54FC">
            <w:pPr>
              <w:spacing w:after="0" w:line="240" w:lineRule="auto"/>
              <w:rPr>
                <w:sz w:val="24"/>
                <w:szCs w:val="24"/>
              </w:rPr>
            </w:pPr>
            <w:r w:rsidRPr="00AC5CBD">
              <w:rPr>
                <w:sz w:val="24"/>
                <w:szCs w:val="24"/>
              </w:rPr>
              <w:t>Задание 3.</w:t>
            </w:r>
          </w:p>
          <w:p w:rsidR="00F83075" w:rsidRPr="00AC5CBD" w:rsidRDefault="009D54FC" w:rsidP="00C67EEA">
            <w:pPr>
              <w:spacing w:after="0" w:line="240" w:lineRule="auto"/>
              <w:rPr>
                <w:sz w:val="24"/>
                <w:szCs w:val="24"/>
              </w:rPr>
            </w:pPr>
            <w:r w:rsidRPr="00AC5CBD">
              <w:rPr>
                <w:sz w:val="24"/>
                <w:szCs w:val="24"/>
              </w:rPr>
              <w:t>Составьте и опишите алгоритм оценки стоимости исключительной лицензии</w:t>
            </w:r>
            <w:r w:rsidR="0096244E" w:rsidRPr="00AC5CBD">
              <w:rPr>
                <w:sz w:val="24"/>
                <w:szCs w:val="24"/>
              </w:rPr>
              <w:t>. Какие риски существуют при оценке стоимости НМА?</w:t>
            </w:r>
          </w:p>
        </w:tc>
      </w:tr>
      <w:tr w:rsidR="00BB140E" w:rsidRPr="00AC5CBD" w:rsidTr="00232C27">
        <w:tc>
          <w:tcPr>
            <w:tcW w:w="993" w:type="dxa"/>
            <w:vMerge w:val="restart"/>
          </w:tcPr>
          <w:p w:rsidR="00BB140E" w:rsidRPr="00AC5CBD" w:rsidRDefault="00401EE2" w:rsidP="008D6ADB">
            <w:pPr>
              <w:spacing w:after="0" w:line="240" w:lineRule="auto"/>
              <w:rPr>
                <w:sz w:val="24"/>
                <w:szCs w:val="24"/>
              </w:rPr>
            </w:pPr>
            <w:r w:rsidRPr="00AC5CBD">
              <w:rPr>
                <w:sz w:val="24"/>
                <w:szCs w:val="24"/>
              </w:rPr>
              <w:t>ПКП-4</w:t>
            </w:r>
          </w:p>
        </w:tc>
        <w:tc>
          <w:tcPr>
            <w:tcW w:w="1701" w:type="dxa"/>
            <w:vMerge w:val="restart"/>
          </w:tcPr>
          <w:p w:rsidR="00BB140E" w:rsidRPr="00AC5CBD" w:rsidRDefault="00401EE2" w:rsidP="00C67EEA">
            <w:pPr>
              <w:spacing w:after="0" w:line="240" w:lineRule="auto"/>
              <w:rPr>
                <w:sz w:val="24"/>
                <w:szCs w:val="24"/>
              </w:rPr>
            </w:pPr>
            <w:r w:rsidRPr="00AC5CBD">
              <w:rPr>
                <w:sz w:val="24"/>
                <w:szCs w:val="24"/>
              </w:rPr>
              <w:t>Способность принимать обоснованные финансовые и инвестиционные решения, направленные на цифровую трансформацию бизнеса и обеспечение роста стоимости организации</w:t>
            </w:r>
          </w:p>
        </w:tc>
        <w:tc>
          <w:tcPr>
            <w:tcW w:w="1559" w:type="dxa"/>
          </w:tcPr>
          <w:p w:rsidR="00BB140E" w:rsidRPr="00AC5CBD" w:rsidRDefault="00BB140E" w:rsidP="00C67EEA">
            <w:pPr>
              <w:spacing w:after="0" w:line="240" w:lineRule="auto"/>
              <w:rPr>
                <w:sz w:val="24"/>
                <w:szCs w:val="24"/>
              </w:rPr>
            </w:pPr>
            <w:r w:rsidRPr="00AC5CBD">
              <w:rPr>
                <w:sz w:val="24"/>
                <w:szCs w:val="24"/>
              </w:rPr>
              <w:t xml:space="preserve">1. </w:t>
            </w:r>
            <w:r w:rsidR="00401EE2" w:rsidRPr="00AC5CBD">
              <w:rPr>
                <w:sz w:val="24"/>
                <w:szCs w:val="24"/>
              </w:rPr>
              <w:t>Предлагает обоснованные финансовые и инвестиционные решения, направленные на цифровую трансформацию бизнеса и обеспечение роста его стоимости.</w:t>
            </w:r>
            <w:r w:rsidRPr="00AC5CBD">
              <w:rPr>
                <w:sz w:val="24"/>
                <w:szCs w:val="24"/>
              </w:rPr>
              <w:t>.</w:t>
            </w:r>
          </w:p>
        </w:tc>
        <w:tc>
          <w:tcPr>
            <w:tcW w:w="6237" w:type="dxa"/>
          </w:tcPr>
          <w:p w:rsidR="0080671A" w:rsidRPr="00AC5CBD" w:rsidRDefault="003745AF" w:rsidP="008D6ADB">
            <w:pPr>
              <w:spacing w:after="0" w:line="240" w:lineRule="auto"/>
              <w:rPr>
                <w:sz w:val="24"/>
                <w:szCs w:val="24"/>
              </w:rPr>
            </w:pPr>
            <w:r w:rsidRPr="00AC5CBD">
              <w:rPr>
                <w:sz w:val="24"/>
                <w:szCs w:val="24"/>
              </w:rPr>
              <w:t>Задание 1</w:t>
            </w:r>
            <w:r w:rsidR="004A00D5" w:rsidRPr="00AC5CBD">
              <w:rPr>
                <w:sz w:val="24"/>
                <w:szCs w:val="24"/>
              </w:rPr>
              <w:t>.</w:t>
            </w:r>
          </w:p>
          <w:p w:rsidR="00FE20F4" w:rsidRPr="00AC5CBD" w:rsidRDefault="00FE20F4" w:rsidP="008D6ADB">
            <w:pPr>
              <w:spacing w:after="0" w:line="240" w:lineRule="auto"/>
              <w:rPr>
                <w:sz w:val="24"/>
                <w:szCs w:val="24"/>
              </w:rPr>
            </w:pPr>
            <w:r w:rsidRPr="00AC5CBD">
              <w:rPr>
                <w:sz w:val="24"/>
                <w:szCs w:val="24"/>
              </w:rPr>
              <w:t>1. Составьте  и опишите алгоритм оценки стоимости актива методом дисконтирования денежного потока</w:t>
            </w:r>
          </w:p>
          <w:p w:rsidR="003745AF" w:rsidRPr="00AC5CBD" w:rsidRDefault="003745AF" w:rsidP="008D6ADB">
            <w:pPr>
              <w:spacing w:after="0" w:line="240" w:lineRule="auto"/>
              <w:rPr>
                <w:sz w:val="24"/>
                <w:szCs w:val="24"/>
              </w:rPr>
            </w:pPr>
            <w:r w:rsidRPr="00AC5CBD">
              <w:rPr>
                <w:sz w:val="24"/>
                <w:szCs w:val="24"/>
              </w:rPr>
              <w:t>Обоснуйте ответ</w:t>
            </w:r>
          </w:p>
          <w:p w:rsidR="003745AF" w:rsidRPr="00AC5CBD" w:rsidRDefault="003745AF" w:rsidP="00F83075">
            <w:pPr>
              <w:spacing w:after="0" w:line="240" w:lineRule="auto"/>
              <w:rPr>
                <w:sz w:val="24"/>
                <w:szCs w:val="24"/>
              </w:rPr>
            </w:pPr>
          </w:p>
          <w:p w:rsidR="00F83075" w:rsidRPr="00AC5CBD" w:rsidRDefault="003745AF" w:rsidP="00F83075">
            <w:pPr>
              <w:spacing w:after="0" w:line="240" w:lineRule="auto"/>
              <w:rPr>
                <w:sz w:val="24"/>
                <w:szCs w:val="24"/>
              </w:rPr>
            </w:pPr>
            <w:r w:rsidRPr="00AC5CBD">
              <w:rPr>
                <w:sz w:val="24"/>
                <w:szCs w:val="24"/>
              </w:rPr>
              <w:t>Задание 2.</w:t>
            </w:r>
          </w:p>
          <w:p w:rsidR="00F83075" w:rsidRPr="00AC5CBD" w:rsidRDefault="00F83075" w:rsidP="00F83075">
            <w:pPr>
              <w:spacing w:after="0" w:line="240" w:lineRule="auto"/>
              <w:rPr>
                <w:sz w:val="24"/>
                <w:szCs w:val="24"/>
              </w:rPr>
            </w:pPr>
            <w:r w:rsidRPr="00AC5CBD">
              <w:rPr>
                <w:sz w:val="24"/>
                <w:szCs w:val="24"/>
              </w:rPr>
              <w:t>Технология блокчейн взломоустойчива</w:t>
            </w:r>
            <w:r w:rsidR="00892C26" w:rsidRPr="00AC5CBD">
              <w:rPr>
                <w:sz w:val="24"/>
                <w:szCs w:val="24"/>
              </w:rPr>
              <w:t>,</w:t>
            </w:r>
            <w:r w:rsidRPr="00AC5CBD">
              <w:rPr>
                <w:sz w:val="24"/>
                <w:szCs w:val="24"/>
              </w:rPr>
              <w:t xml:space="preserve"> потому что:</w:t>
            </w:r>
          </w:p>
          <w:p w:rsidR="00F83075" w:rsidRPr="00AC5CBD" w:rsidRDefault="00F83075" w:rsidP="00F83075">
            <w:pPr>
              <w:spacing w:after="0" w:line="240" w:lineRule="auto"/>
              <w:rPr>
                <w:sz w:val="24"/>
                <w:szCs w:val="24"/>
              </w:rPr>
            </w:pPr>
            <w:r w:rsidRPr="00AC5CBD">
              <w:rPr>
                <w:sz w:val="24"/>
                <w:szCs w:val="24"/>
              </w:rPr>
              <w:t>1.</w:t>
            </w:r>
            <w:r w:rsidRPr="00AC5CBD">
              <w:rPr>
                <w:sz w:val="24"/>
                <w:szCs w:val="24"/>
              </w:rPr>
              <w:tab/>
              <w:t>Дейта центры расположены в странах с устойчивой экономикой и низкими политическими рисками;</w:t>
            </w:r>
          </w:p>
          <w:p w:rsidR="00F83075" w:rsidRPr="00AC5CBD" w:rsidRDefault="00F83075" w:rsidP="00F83075">
            <w:pPr>
              <w:spacing w:after="0" w:line="240" w:lineRule="auto"/>
              <w:rPr>
                <w:sz w:val="24"/>
                <w:szCs w:val="24"/>
              </w:rPr>
            </w:pPr>
            <w:r w:rsidRPr="00AC5CBD">
              <w:rPr>
                <w:sz w:val="24"/>
                <w:szCs w:val="24"/>
              </w:rPr>
              <w:t>2.</w:t>
            </w:r>
            <w:r w:rsidRPr="00AC5CBD">
              <w:rPr>
                <w:sz w:val="24"/>
                <w:szCs w:val="24"/>
              </w:rPr>
              <w:tab/>
              <w:t>Используются современные средства обеспечения безопасности объектов хранения данных;</w:t>
            </w:r>
          </w:p>
          <w:p w:rsidR="00F83075" w:rsidRPr="00AC5CBD" w:rsidRDefault="00F83075" w:rsidP="00F83075">
            <w:pPr>
              <w:spacing w:after="0" w:line="240" w:lineRule="auto"/>
              <w:rPr>
                <w:sz w:val="24"/>
                <w:szCs w:val="24"/>
              </w:rPr>
            </w:pPr>
            <w:r w:rsidRPr="00AC5CBD">
              <w:rPr>
                <w:sz w:val="24"/>
                <w:szCs w:val="24"/>
              </w:rPr>
              <w:t>3.</w:t>
            </w:r>
            <w:r w:rsidRPr="00AC5CBD">
              <w:rPr>
                <w:sz w:val="24"/>
                <w:szCs w:val="24"/>
              </w:rPr>
              <w:tab/>
              <w:t>За счет распределения информации по сети требуется осуществить взлом или взлом и физический захват примерно половины всех, объединенных в сети по всему миру компьютеров.</w:t>
            </w:r>
          </w:p>
          <w:p w:rsidR="00F83075" w:rsidRPr="00AC5CBD" w:rsidRDefault="003745AF" w:rsidP="009D54FC">
            <w:pPr>
              <w:spacing w:after="0" w:line="240" w:lineRule="auto"/>
              <w:rPr>
                <w:sz w:val="24"/>
                <w:szCs w:val="24"/>
              </w:rPr>
            </w:pPr>
            <w:r w:rsidRPr="00AC5CBD">
              <w:rPr>
                <w:sz w:val="24"/>
                <w:szCs w:val="24"/>
              </w:rPr>
              <w:t>Обоснуйте ответ</w:t>
            </w:r>
          </w:p>
          <w:p w:rsidR="00BB140E" w:rsidRPr="00AC5CBD" w:rsidRDefault="00BB140E" w:rsidP="008D6ADB">
            <w:pPr>
              <w:spacing w:after="0" w:line="240" w:lineRule="auto"/>
              <w:rPr>
                <w:sz w:val="24"/>
                <w:szCs w:val="24"/>
              </w:rPr>
            </w:pPr>
          </w:p>
          <w:p w:rsidR="00892C26" w:rsidRPr="00AC5CBD" w:rsidRDefault="00892C26" w:rsidP="008D6ADB">
            <w:pPr>
              <w:spacing w:after="0" w:line="240" w:lineRule="auto"/>
              <w:rPr>
                <w:sz w:val="24"/>
                <w:szCs w:val="24"/>
              </w:rPr>
            </w:pPr>
            <w:r w:rsidRPr="00AC5CBD">
              <w:rPr>
                <w:sz w:val="24"/>
                <w:szCs w:val="24"/>
              </w:rPr>
              <w:t>Задание 3</w:t>
            </w:r>
          </w:p>
          <w:p w:rsidR="00892C26" w:rsidRPr="00AC5CBD" w:rsidRDefault="00892C26" w:rsidP="00892C26">
            <w:pPr>
              <w:spacing w:after="0" w:line="240" w:lineRule="auto"/>
              <w:rPr>
                <w:sz w:val="24"/>
                <w:szCs w:val="24"/>
              </w:rPr>
            </w:pPr>
            <w:r w:rsidRPr="00AC5CBD">
              <w:rPr>
                <w:sz w:val="24"/>
                <w:szCs w:val="24"/>
              </w:rPr>
              <w:t>Показать синергетические эффекты M&amp;A инновационных компаний за период 10 лет с момента интеграции. Рассмотреть риски и опционы (Real Options). Важно показывать в каждом примере конкретные цифры, например, на сколько млн. приросла стоимость объединенных компаний.</w:t>
            </w:r>
          </w:p>
          <w:p w:rsidR="00892C26" w:rsidRPr="00AC5CBD" w:rsidRDefault="00892C26" w:rsidP="00892C26">
            <w:pPr>
              <w:spacing w:after="0" w:line="240" w:lineRule="auto"/>
              <w:rPr>
                <w:sz w:val="24"/>
                <w:szCs w:val="24"/>
              </w:rPr>
            </w:pPr>
            <w:r w:rsidRPr="00AC5CBD">
              <w:rPr>
                <w:sz w:val="24"/>
                <w:szCs w:val="24"/>
              </w:rPr>
              <w:t>Показать наиболее удачные примеры сделок и самые неудачные. Где (в каких случаях) стоимость создавалась, а где значительно разрушалась, и почему. Показать перспективы рынка M&amp;A в отраслях инновационных технологий до 2030 г.</w:t>
            </w:r>
          </w:p>
          <w:p w:rsidR="00892C26" w:rsidRPr="00AC5CBD" w:rsidRDefault="00892C26" w:rsidP="00892C26">
            <w:pPr>
              <w:spacing w:after="0" w:line="240" w:lineRule="auto"/>
              <w:rPr>
                <w:sz w:val="24"/>
                <w:szCs w:val="24"/>
              </w:rPr>
            </w:pPr>
            <w:r w:rsidRPr="00AC5CBD">
              <w:rPr>
                <w:sz w:val="24"/>
                <w:szCs w:val="24"/>
              </w:rPr>
              <w:t>Можно также рассматривать не только жесткие присоединения, но и альянсы.</w:t>
            </w:r>
          </w:p>
          <w:p w:rsidR="00892C26" w:rsidRPr="00AC5CBD" w:rsidRDefault="00892C26" w:rsidP="00892C26">
            <w:pPr>
              <w:spacing w:after="0" w:line="240" w:lineRule="auto"/>
              <w:rPr>
                <w:sz w:val="24"/>
                <w:szCs w:val="24"/>
              </w:rPr>
            </w:pPr>
            <w:r w:rsidRPr="00AC5CBD">
              <w:rPr>
                <w:sz w:val="24"/>
                <w:szCs w:val="24"/>
              </w:rPr>
              <w:lastRenderedPageBreak/>
              <w:t>Обоснуйте ответ</w:t>
            </w:r>
          </w:p>
        </w:tc>
      </w:tr>
      <w:tr w:rsidR="00BB140E" w:rsidRPr="00AC5CBD" w:rsidTr="00232C27">
        <w:tc>
          <w:tcPr>
            <w:tcW w:w="993" w:type="dxa"/>
            <w:vMerge/>
          </w:tcPr>
          <w:p w:rsidR="00BB140E" w:rsidRPr="00AC5CBD" w:rsidRDefault="00BB140E" w:rsidP="008D6ADB">
            <w:pPr>
              <w:spacing w:after="0" w:line="240" w:lineRule="auto"/>
              <w:rPr>
                <w:sz w:val="24"/>
                <w:szCs w:val="24"/>
              </w:rPr>
            </w:pPr>
          </w:p>
        </w:tc>
        <w:tc>
          <w:tcPr>
            <w:tcW w:w="1701" w:type="dxa"/>
            <w:vMerge/>
          </w:tcPr>
          <w:p w:rsidR="00BB140E" w:rsidRPr="00AC5CBD" w:rsidRDefault="00BB140E" w:rsidP="008D6ADB">
            <w:pPr>
              <w:spacing w:after="0" w:line="240" w:lineRule="auto"/>
              <w:rPr>
                <w:sz w:val="24"/>
                <w:szCs w:val="24"/>
              </w:rPr>
            </w:pPr>
          </w:p>
        </w:tc>
        <w:tc>
          <w:tcPr>
            <w:tcW w:w="1559" w:type="dxa"/>
          </w:tcPr>
          <w:p w:rsidR="00BB140E" w:rsidRPr="00AC5CBD" w:rsidRDefault="00BB140E" w:rsidP="00C67EEA">
            <w:pPr>
              <w:spacing w:after="0" w:line="240" w:lineRule="auto"/>
              <w:rPr>
                <w:sz w:val="24"/>
                <w:szCs w:val="24"/>
              </w:rPr>
            </w:pPr>
            <w:r w:rsidRPr="00AC5CBD">
              <w:rPr>
                <w:sz w:val="24"/>
                <w:szCs w:val="24"/>
              </w:rPr>
              <w:t xml:space="preserve">2. </w:t>
            </w:r>
            <w:r w:rsidR="00401EE2" w:rsidRPr="00AC5CBD">
              <w:rPr>
                <w:sz w:val="24"/>
                <w:szCs w:val="24"/>
              </w:rPr>
              <w:t>Разрабатывает предложения по приобретению и продаже технологических, продуктовых, интеллектуальных активов с целью цифровой трансформации бизнеса.</w:t>
            </w:r>
          </w:p>
          <w:p w:rsidR="00C67EEA" w:rsidRPr="00AC5CBD" w:rsidRDefault="00C67EEA" w:rsidP="00C67EEA">
            <w:pPr>
              <w:spacing w:after="0" w:line="240" w:lineRule="auto"/>
              <w:rPr>
                <w:sz w:val="24"/>
                <w:szCs w:val="24"/>
              </w:rPr>
            </w:pPr>
          </w:p>
          <w:p w:rsidR="00C67EEA" w:rsidRPr="00AC5CBD" w:rsidRDefault="00C67EEA" w:rsidP="00C67EEA">
            <w:pPr>
              <w:spacing w:after="0" w:line="240" w:lineRule="auto"/>
              <w:rPr>
                <w:sz w:val="24"/>
                <w:szCs w:val="24"/>
              </w:rPr>
            </w:pPr>
          </w:p>
          <w:p w:rsidR="00C67EEA" w:rsidRPr="00AC5CBD" w:rsidRDefault="00C67EEA" w:rsidP="00C67EEA">
            <w:pPr>
              <w:spacing w:after="0" w:line="240" w:lineRule="auto"/>
              <w:rPr>
                <w:sz w:val="24"/>
                <w:szCs w:val="24"/>
              </w:rPr>
            </w:pPr>
          </w:p>
          <w:p w:rsidR="00C67EEA" w:rsidRPr="00AC5CBD" w:rsidRDefault="00C67EEA" w:rsidP="00C67EEA">
            <w:pPr>
              <w:spacing w:after="0" w:line="240" w:lineRule="auto"/>
              <w:rPr>
                <w:sz w:val="24"/>
                <w:szCs w:val="24"/>
              </w:rPr>
            </w:pPr>
          </w:p>
          <w:p w:rsidR="00C67EEA" w:rsidRPr="00AC5CBD" w:rsidRDefault="00C67EEA" w:rsidP="00C67EEA">
            <w:pPr>
              <w:spacing w:after="0" w:line="240" w:lineRule="auto"/>
              <w:rPr>
                <w:sz w:val="24"/>
                <w:szCs w:val="24"/>
              </w:rPr>
            </w:pPr>
          </w:p>
          <w:p w:rsidR="00C67EEA" w:rsidRPr="00AC5CBD" w:rsidRDefault="00C67EEA" w:rsidP="00C67EEA">
            <w:pPr>
              <w:spacing w:after="0" w:line="240" w:lineRule="auto"/>
              <w:rPr>
                <w:sz w:val="24"/>
                <w:szCs w:val="24"/>
              </w:rPr>
            </w:pPr>
          </w:p>
          <w:p w:rsidR="00C67EEA" w:rsidRPr="00AC5CBD" w:rsidRDefault="00C67EEA" w:rsidP="00C67EEA">
            <w:pPr>
              <w:spacing w:after="0" w:line="240" w:lineRule="auto"/>
              <w:rPr>
                <w:sz w:val="24"/>
                <w:szCs w:val="24"/>
              </w:rPr>
            </w:pPr>
          </w:p>
          <w:p w:rsidR="00C67EEA" w:rsidRPr="00AC5CBD" w:rsidRDefault="00C67EEA" w:rsidP="00C67EEA">
            <w:pPr>
              <w:spacing w:after="0" w:line="240" w:lineRule="auto"/>
              <w:rPr>
                <w:sz w:val="24"/>
                <w:szCs w:val="24"/>
              </w:rPr>
            </w:pPr>
            <w:r w:rsidRPr="00AC5CBD">
              <w:rPr>
                <w:sz w:val="24"/>
                <w:szCs w:val="24"/>
              </w:rPr>
              <w:t>3.Оценивает последствия и эффективность принимаемых решений с точки зрения роста стоимости организации.</w:t>
            </w:r>
          </w:p>
          <w:p w:rsidR="00C67EEA" w:rsidRPr="00AC5CBD" w:rsidRDefault="00C67EEA" w:rsidP="00C67EEA">
            <w:pPr>
              <w:spacing w:after="0" w:line="240" w:lineRule="auto"/>
              <w:rPr>
                <w:sz w:val="24"/>
                <w:szCs w:val="24"/>
              </w:rPr>
            </w:pPr>
          </w:p>
        </w:tc>
        <w:tc>
          <w:tcPr>
            <w:tcW w:w="6237" w:type="dxa"/>
          </w:tcPr>
          <w:p w:rsidR="00BB140E" w:rsidRPr="00AC5CBD" w:rsidRDefault="00BB140E" w:rsidP="008D6ADB">
            <w:pPr>
              <w:spacing w:after="0" w:line="240" w:lineRule="auto"/>
              <w:rPr>
                <w:sz w:val="24"/>
                <w:szCs w:val="24"/>
              </w:rPr>
            </w:pPr>
            <w:r w:rsidRPr="00AC5CBD">
              <w:rPr>
                <w:sz w:val="24"/>
                <w:szCs w:val="24"/>
              </w:rPr>
              <w:t>Задание 1</w:t>
            </w:r>
          </w:p>
          <w:p w:rsidR="00F83075" w:rsidRPr="00AC5CBD" w:rsidRDefault="00F83075" w:rsidP="00F83075">
            <w:pPr>
              <w:spacing w:after="0" w:line="240" w:lineRule="auto"/>
              <w:rPr>
                <w:sz w:val="24"/>
                <w:szCs w:val="24"/>
              </w:rPr>
            </w:pPr>
            <w:r w:rsidRPr="00AC5CBD">
              <w:rPr>
                <w:sz w:val="24"/>
                <w:szCs w:val="24"/>
              </w:rPr>
              <w:t xml:space="preserve">Как </w:t>
            </w:r>
            <w:r w:rsidR="00DA1A97" w:rsidRPr="00AC5CBD">
              <w:rPr>
                <w:sz w:val="24"/>
                <w:szCs w:val="24"/>
              </w:rPr>
              <w:t xml:space="preserve">не </w:t>
            </w:r>
            <w:r w:rsidRPr="00AC5CBD">
              <w:rPr>
                <w:sz w:val="24"/>
                <w:szCs w:val="24"/>
              </w:rPr>
              <w:t>используют выборки из генеральной совокупности аналитики больших данных:</w:t>
            </w:r>
          </w:p>
          <w:p w:rsidR="00F83075" w:rsidRPr="00AC5CBD" w:rsidRDefault="00F83075" w:rsidP="00F83075">
            <w:pPr>
              <w:spacing w:after="0" w:line="240" w:lineRule="auto"/>
              <w:rPr>
                <w:sz w:val="24"/>
                <w:szCs w:val="24"/>
              </w:rPr>
            </w:pPr>
            <w:r w:rsidRPr="00AC5CBD">
              <w:rPr>
                <w:sz w:val="24"/>
                <w:szCs w:val="24"/>
              </w:rPr>
              <w:t>1.</w:t>
            </w:r>
            <w:r w:rsidRPr="00AC5CBD">
              <w:rPr>
                <w:sz w:val="24"/>
                <w:szCs w:val="24"/>
              </w:rPr>
              <w:tab/>
              <w:t>Как метод формирования комплексного суждения о генеральной совокупности случайной величины;</w:t>
            </w:r>
          </w:p>
          <w:p w:rsidR="00F83075" w:rsidRPr="00AC5CBD" w:rsidRDefault="00F83075" w:rsidP="00F83075">
            <w:pPr>
              <w:spacing w:after="0" w:line="240" w:lineRule="auto"/>
              <w:rPr>
                <w:sz w:val="24"/>
                <w:szCs w:val="24"/>
              </w:rPr>
            </w:pPr>
            <w:r w:rsidRPr="00AC5CBD">
              <w:rPr>
                <w:sz w:val="24"/>
                <w:szCs w:val="24"/>
              </w:rPr>
              <w:t>2.</w:t>
            </w:r>
            <w:r w:rsidRPr="00AC5CBD">
              <w:rPr>
                <w:sz w:val="24"/>
                <w:szCs w:val="24"/>
              </w:rPr>
              <w:tab/>
              <w:t>Как метод тестирования полученных моделей;</w:t>
            </w:r>
          </w:p>
          <w:p w:rsidR="00BB140E" w:rsidRPr="00AC5CBD" w:rsidRDefault="00F83075" w:rsidP="00F83075">
            <w:pPr>
              <w:spacing w:after="0" w:line="240" w:lineRule="auto"/>
              <w:rPr>
                <w:sz w:val="24"/>
                <w:szCs w:val="24"/>
              </w:rPr>
            </w:pPr>
            <w:r w:rsidRPr="00AC5CBD">
              <w:rPr>
                <w:sz w:val="24"/>
                <w:szCs w:val="24"/>
              </w:rPr>
              <w:t>3.</w:t>
            </w:r>
            <w:r w:rsidRPr="00AC5CBD">
              <w:rPr>
                <w:sz w:val="24"/>
                <w:szCs w:val="24"/>
              </w:rPr>
              <w:tab/>
              <w:t>Как метод верификации исходных данных.</w:t>
            </w:r>
          </w:p>
          <w:p w:rsidR="003745AF" w:rsidRPr="00AC5CBD" w:rsidRDefault="003745AF" w:rsidP="00F83075">
            <w:pPr>
              <w:spacing w:after="0" w:line="240" w:lineRule="auto"/>
              <w:rPr>
                <w:sz w:val="24"/>
                <w:szCs w:val="24"/>
              </w:rPr>
            </w:pPr>
            <w:r w:rsidRPr="00AC5CBD">
              <w:rPr>
                <w:sz w:val="24"/>
                <w:szCs w:val="24"/>
              </w:rPr>
              <w:t>Обоснуйте ответ</w:t>
            </w:r>
          </w:p>
          <w:p w:rsidR="003745AF" w:rsidRPr="00AC5CBD" w:rsidRDefault="003745AF" w:rsidP="00F83075">
            <w:pPr>
              <w:spacing w:after="0" w:line="240" w:lineRule="auto"/>
              <w:rPr>
                <w:sz w:val="24"/>
                <w:szCs w:val="24"/>
              </w:rPr>
            </w:pPr>
          </w:p>
          <w:p w:rsidR="003745AF" w:rsidRPr="00AC5CBD" w:rsidRDefault="003745AF" w:rsidP="003745AF">
            <w:pPr>
              <w:spacing w:after="0" w:line="240" w:lineRule="auto"/>
              <w:rPr>
                <w:sz w:val="24"/>
                <w:szCs w:val="24"/>
              </w:rPr>
            </w:pPr>
            <w:r w:rsidRPr="00AC5CBD">
              <w:rPr>
                <w:sz w:val="24"/>
                <w:szCs w:val="24"/>
              </w:rPr>
              <w:t>Задание 2</w:t>
            </w:r>
          </w:p>
          <w:p w:rsidR="003745AF" w:rsidRPr="00AC5CBD" w:rsidRDefault="003745AF" w:rsidP="003745AF">
            <w:pPr>
              <w:spacing w:after="0" w:line="240" w:lineRule="auto"/>
              <w:rPr>
                <w:sz w:val="24"/>
                <w:szCs w:val="24"/>
              </w:rPr>
            </w:pPr>
            <w:r w:rsidRPr="00AC5CBD">
              <w:rPr>
                <w:sz w:val="24"/>
                <w:szCs w:val="24"/>
              </w:rPr>
              <w:t>Предполагаемое использование результатов – продажа. Вид определяемой стоимости – рыночная. Дата оценки – 1 января 2019 г.</w:t>
            </w:r>
          </w:p>
          <w:p w:rsidR="003745AF" w:rsidRPr="00AC5CBD" w:rsidRDefault="003745AF" w:rsidP="003745AF">
            <w:pPr>
              <w:spacing w:after="0" w:line="240" w:lineRule="auto"/>
              <w:rPr>
                <w:sz w:val="24"/>
                <w:szCs w:val="24"/>
              </w:rPr>
            </w:pPr>
            <w:r w:rsidRPr="00AC5CBD">
              <w:rPr>
                <w:sz w:val="24"/>
                <w:szCs w:val="24"/>
              </w:rPr>
              <w:t>Объект оценки: 29%-ый пакет акций публичного акционерного общества «АВС».</w:t>
            </w:r>
          </w:p>
          <w:p w:rsidR="003745AF" w:rsidRPr="00AC5CBD" w:rsidRDefault="00892C26" w:rsidP="003745AF">
            <w:pPr>
              <w:spacing w:after="0" w:line="240" w:lineRule="auto"/>
              <w:rPr>
                <w:sz w:val="24"/>
                <w:szCs w:val="24"/>
              </w:rPr>
            </w:pPr>
            <w:r w:rsidRPr="00AC5CBD">
              <w:rPr>
                <w:sz w:val="24"/>
                <w:szCs w:val="24"/>
              </w:rPr>
              <w:t xml:space="preserve">Данные по активам и пассивам </w:t>
            </w:r>
            <w:r w:rsidR="003745AF" w:rsidRPr="00AC5CBD">
              <w:rPr>
                <w:sz w:val="24"/>
                <w:szCs w:val="24"/>
              </w:rPr>
              <w:t>общества по состоянию на 01.01.2019 г.</w:t>
            </w:r>
          </w:p>
          <w:tbl>
            <w:tblPr>
              <w:tblStyle w:val="af0"/>
              <w:tblW w:w="0" w:type="auto"/>
              <w:tblLayout w:type="fixed"/>
              <w:tblLook w:val="04A0" w:firstRow="1" w:lastRow="0" w:firstColumn="1" w:lastColumn="0" w:noHBand="0" w:noVBand="1"/>
            </w:tblPr>
            <w:tblGrid>
              <w:gridCol w:w="2578"/>
              <w:gridCol w:w="1559"/>
              <w:gridCol w:w="1559"/>
            </w:tblGrid>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Наименование / Руб.</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Балансовая стоимость</w:t>
                  </w:r>
                </w:p>
              </w:tc>
              <w:tc>
                <w:tcPr>
                  <w:tcW w:w="1559" w:type="dxa"/>
                </w:tcPr>
                <w:p w:rsidR="003745AF" w:rsidRPr="00AC5CBD" w:rsidRDefault="003745AF" w:rsidP="003745AF">
                  <w:pPr>
                    <w:spacing w:after="0" w:line="240" w:lineRule="auto"/>
                    <w:rPr>
                      <w:sz w:val="22"/>
                      <w:szCs w:val="22"/>
                    </w:rPr>
                  </w:pPr>
                  <w:r w:rsidRPr="00AC5CBD">
                    <w:rPr>
                      <w:sz w:val="22"/>
                      <w:szCs w:val="22"/>
                    </w:rPr>
                    <w:t>Рыночная стоимость</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Нематериальные активы</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10 000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12 500</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Основные средства</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82 000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95 500</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Незавершенное строительство</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50 000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80 500</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Долгосрочные финансовые вложения</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нет данных</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140 000</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Краткосрочные финансовые вложения, в т.ч.</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10 000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нет данных</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собственные выкупленные акции</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3 000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нет данных</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Денежные средства</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20 000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нет данных</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Собственные капитал</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250 000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нет данных</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Долгосрочные пассивы</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10 000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нет данных</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Кредиторская задолженность</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30 000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нет данных</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Доходы будущих периодов</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170 000</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нет данных</w:t>
                  </w:r>
                </w:p>
              </w:tc>
            </w:tr>
            <w:tr w:rsidR="003745AF" w:rsidRPr="00AC5CBD" w:rsidTr="004D781B">
              <w:tc>
                <w:tcPr>
                  <w:tcW w:w="2578" w:type="dxa"/>
                  <w:vAlign w:val="center"/>
                </w:tcPr>
                <w:p w:rsidR="003745AF" w:rsidRPr="00AC5CBD" w:rsidRDefault="003745AF" w:rsidP="003745AF">
                  <w:pPr>
                    <w:spacing w:after="0" w:line="240" w:lineRule="auto"/>
                    <w:rPr>
                      <w:sz w:val="22"/>
                      <w:szCs w:val="22"/>
                    </w:rPr>
                  </w:pPr>
                  <w:r w:rsidRPr="00AC5CBD">
                    <w:rPr>
                      <w:sz w:val="22"/>
                      <w:szCs w:val="22"/>
                    </w:rPr>
                    <w:t>Резервы предстоящих расходов</w:t>
                  </w:r>
                </w:p>
              </w:tc>
              <w:tc>
                <w:tcPr>
                  <w:tcW w:w="1559" w:type="dxa"/>
                  <w:vAlign w:val="center"/>
                </w:tcPr>
                <w:p w:rsidR="003745AF" w:rsidRPr="00AC5CBD" w:rsidRDefault="003745AF" w:rsidP="003745AF">
                  <w:pPr>
                    <w:spacing w:after="0" w:line="240" w:lineRule="auto"/>
                    <w:rPr>
                      <w:sz w:val="22"/>
                      <w:szCs w:val="22"/>
                    </w:rPr>
                  </w:pPr>
                  <w:r w:rsidRPr="00AC5CBD">
                    <w:rPr>
                      <w:sz w:val="22"/>
                      <w:szCs w:val="22"/>
                    </w:rPr>
                    <w:t>8 000</w:t>
                  </w:r>
                </w:p>
              </w:tc>
              <w:tc>
                <w:tcPr>
                  <w:tcW w:w="1559" w:type="dxa"/>
                </w:tcPr>
                <w:p w:rsidR="003745AF" w:rsidRPr="00AC5CBD" w:rsidRDefault="003745AF" w:rsidP="003745AF">
                  <w:pPr>
                    <w:spacing w:after="0" w:line="240" w:lineRule="auto"/>
                    <w:rPr>
                      <w:sz w:val="22"/>
                      <w:szCs w:val="22"/>
                    </w:rPr>
                  </w:pPr>
                  <w:r w:rsidRPr="00AC5CBD">
                    <w:rPr>
                      <w:sz w:val="22"/>
                      <w:szCs w:val="22"/>
                    </w:rPr>
                    <w:t>нет данных</w:t>
                  </w:r>
                </w:p>
              </w:tc>
            </w:tr>
          </w:tbl>
          <w:p w:rsidR="003745AF" w:rsidRPr="00AC5CBD" w:rsidRDefault="003745AF" w:rsidP="003745AF">
            <w:pPr>
              <w:spacing w:after="0" w:line="240" w:lineRule="auto"/>
              <w:rPr>
                <w:sz w:val="24"/>
                <w:szCs w:val="24"/>
              </w:rPr>
            </w:pPr>
            <w:r w:rsidRPr="00AC5CBD">
              <w:rPr>
                <w:sz w:val="24"/>
                <w:szCs w:val="24"/>
              </w:rPr>
              <w:t>Также известно, что излишек собственного оборотного капитала общества составляет 30 000 руб., а величина экстренной потребности в капитальных вложениях составляет 100 000 руб.</w:t>
            </w:r>
          </w:p>
          <w:p w:rsidR="003745AF" w:rsidRPr="00AC5CBD" w:rsidRDefault="003745AF" w:rsidP="003745AF">
            <w:pPr>
              <w:spacing w:after="0" w:line="240" w:lineRule="auto"/>
              <w:rPr>
                <w:sz w:val="24"/>
                <w:szCs w:val="24"/>
              </w:rPr>
            </w:pPr>
            <w:r w:rsidRPr="00AC5CBD">
              <w:rPr>
                <w:sz w:val="24"/>
                <w:szCs w:val="24"/>
              </w:rPr>
              <w:t>Внешняя информация: известно, что величина премии за контроль для предприятий данной отрасли в среднем</w:t>
            </w:r>
            <w:r w:rsidRPr="00AC5CBD">
              <w:t xml:space="preserve"> </w:t>
            </w:r>
            <w:r w:rsidRPr="00AC5CBD">
              <w:rPr>
                <w:sz w:val="24"/>
                <w:szCs w:val="24"/>
              </w:rPr>
              <w:t>составляет 25%.</w:t>
            </w:r>
          </w:p>
          <w:p w:rsidR="003745AF" w:rsidRPr="00AC5CBD" w:rsidRDefault="003745AF" w:rsidP="00F83075">
            <w:pPr>
              <w:spacing w:after="0" w:line="240" w:lineRule="auto"/>
              <w:rPr>
                <w:sz w:val="24"/>
                <w:szCs w:val="24"/>
              </w:rPr>
            </w:pPr>
          </w:p>
        </w:tc>
      </w:tr>
    </w:tbl>
    <w:p w:rsidR="00BB140E" w:rsidRPr="00AC5CBD" w:rsidRDefault="00BB140E" w:rsidP="00BB140E"/>
    <w:p w:rsidR="00E72A8F" w:rsidRPr="00AC5CBD" w:rsidRDefault="00E72A8F"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29" w:name="_Toc26026423"/>
      <w:bookmarkEnd w:id="14"/>
      <w:bookmarkEnd w:id="15"/>
      <w:bookmarkEnd w:id="16"/>
      <w:r w:rsidRPr="00AC5CBD">
        <w:rPr>
          <w:rFonts w:ascii="Times New Roman" w:hAnsi="Times New Roman"/>
          <w:b/>
          <w:bCs/>
          <w:kern w:val="32"/>
          <w:sz w:val="28"/>
          <w:szCs w:val="28"/>
        </w:rPr>
        <w:lastRenderedPageBreak/>
        <w:t>8. Перечень основной и дополнительной учебной литературы, необходимой для освоения дисциплины</w:t>
      </w:r>
      <w:bookmarkEnd w:id="29"/>
    </w:p>
    <w:p w:rsidR="007A0EDC" w:rsidRPr="00AC5CBD" w:rsidRDefault="007A0EDC" w:rsidP="007A0EDC">
      <w:pPr>
        <w:tabs>
          <w:tab w:val="left" w:pos="1276"/>
        </w:tabs>
        <w:spacing w:after="0" w:line="360" w:lineRule="auto"/>
        <w:ind w:firstLine="709"/>
        <w:jc w:val="both"/>
        <w:rPr>
          <w:b/>
        </w:rPr>
      </w:pPr>
      <w:bookmarkStart w:id="30" w:name="_Toc26026424"/>
      <w:r w:rsidRPr="00AC5CBD">
        <w:rPr>
          <w:b/>
        </w:rPr>
        <w:t>Нормативные правовые акты</w:t>
      </w:r>
    </w:p>
    <w:p w:rsidR="007A0EDC" w:rsidRPr="00AC5CBD" w:rsidRDefault="007A0EDC" w:rsidP="007A0EDC">
      <w:pPr>
        <w:widowControl w:val="0"/>
        <w:autoSpaceDE w:val="0"/>
        <w:autoSpaceDN w:val="0"/>
        <w:adjustRightInd w:val="0"/>
        <w:spacing w:after="0" w:line="360" w:lineRule="auto"/>
        <w:ind w:firstLine="709"/>
        <w:jc w:val="both"/>
      </w:pPr>
      <w:bookmarkStart w:id="31" w:name="_Toc449699551"/>
      <w:r w:rsidRPr="00AC5CBD">
        <w:t>1.Конституция Российской Федерации.</w:t>
      </w:r>
    </w:p>
    <w:p w:rsidR="007A0EDC" w:rsidRPr="00AC5CBD" w:rsidRDefault="007A0EDC" w:rsidP="007A0EDC">
      <w:pPr>
        <w:widowControl w:val="0"/>
        <w:autoSpaceDE w:val="0"/>
        <w:autoSpaceDN w:val="0"/>
        <w:adjustRightInd w:val="0"/>
        <w:spacing w:after="0" w:line="360" w:lineRule="auto"/>
        <w:ind w:firstLine="709"/>
        <w:jc w:val="both"/>
      </w:pPr>
      <w:r w:rsidRPr="00AC5CBD">
        <w:t xml:space="preserve">2. Налоговый кодекс Российской Федерации. </w:t>
      </w:r>
    </w:p>
    <w:p w:rsidR="007A0EDC" w:rsidRPr="00AC5CBD" w:rsidRDefault="007A0EDC" w:rsidP="007A0EDC">
      <w:pPr>
        <w:widowControl w:val="0"/>
        <w:autoSpaceDE w:val="0"/>
        <w:autoSpaceDN w:val="0"/>
        <w:adjustRightInd w:val="0"/>
        <w:spacing w:after="0" w:line="360" w:lineRule="auto"/>
        <w:ind w:firstLine="709"/>
        <w:jc w:val="both"/>
      </w:pPr>
      <w:r w:rsidRPr="00AC5CBD">
        <w:t>3. Гражданский кодекс Российской Федерации.</w:t>
      </w:r>
    </w:p>
    <w:p w:rsidR="007A0EDC" w:rsidRPr="00AC5CBD" w:rsidRDefault="007A0EDC" w:rsidP="007A0EDC">
      <w:pPr>
        <w:widowControl w:val="0"/>
        <w:autoSpaceDE w:val="0"/>
        <w:autoSpaceDN w:val="0"/>
        <w:adjustRightInd w:val="0"/>
        <w:spacing w:after="0" w:line="360" w:lineRule="auto"/>
        <w:ind w:firstLine="709"/>
        <w:jc w:val="both"/>
      </w:pPr>
      <w:r w:rsidRPr="00AC5CBD">
        <w:t>4. Федеральный закон от 29.07.1998 г. № 135-ФЗ «Об оценочной деятельности в Российской Федерации» (с изменениями и дополнениями).</w:t>
      </w:r>
    </w:p>
    <w:p w:rsidR="007A0EDC" w:rsidRPr="00AC5CBD" w:rsidRDefault="007A0EDC" w:rsidP="007A0EDC">
      <w:pPr>
        <w:widowControl w:val="0"/>
        <w:autoSpaceDE w:val="0"/>
        <w:autoSpaceDN w:val="0"/>
        <w:adjustRightInd w:val="0"/>
        <w:spacing w:after="0" w:line="360" w:lineRule="auto"/>
        <w:ind w:firstLine="709"/>
        <w:jc w:val="both"/>
      </w:pPr>
      <w:r w:rsidRPr="00AC5CBD">
        <w:t xml:space="preserve">5. Закон РФ от от 26.12.1995 N 208-ФЗ </w:t>
      </w:r>
      <w:r w:rsidRPr="00AC5CBD">
        <w:rPr>
          <w:position w:val="2"/>
        </w:rPr>
        <w:t xml:space="preserve">«О рынке ценных бумаг», </w:t>
      </w:r>
    </w:p>
    <w:p w:rsidR="007A0EDC" w:rsidRPr="00AC5CBD" w:rsidRDefault="007A0EDC" w:rsidP="007A0EDC">
      <w:pPr>
        <w:widowControl w:val="0"/>
        <w:autoSpaceDE w:val="0"/>
        <w:autoSpaceDN w:val="0"/>
        <w:adjustRightInd w:val="0"/>
        <w:spacing w:after="0" w:line="360" w:lineRule="auto"/>
        <w:ind w:firstLine="709"/>
        <w:jc w:val="both"/>
      </w:pPr>
      <w:r w:rsidRPr="00AC5CBD">
        <w:t>6. Закон РФ от 22.04.1996 N 39-ФЗ</w:t>
      </w:r>
      <w:r w:rsidRPr="00AC5CBD">
        <w:rPr>
          <w:position w:val="2"/>
        </w:rPr>
        <w:t xml:space="preserve"> «</w:t>
      </w:r>
      <w:r w:rsidRPr="00AC5CBD">
        <w:t xml:space="preserve">Об акционерных обществах» </w:t>
      </w:r>
    </w:p>
    <w:p w:rsidR="007A0EDC" w:rsidRPr="00AC5CBD" w:rsidRDefault="007A0EDC" w:rsidP="007A0EDC">
      <w:pPr>
        <w:widowControl w:val="0"/>
        <w:autoSpaceDE w:val="0"/>
        <w:autoSpaceDN w:val="0"/>
        <w:adjustRightInd w:val="0"/>
        <w:spacing w:after="0" w:line="360" w:lineRule="auto"/>
        <w:ind w:firstLine="709"/>
        <w:jc w:val="both"/>
      </w:pPr>
      <w:r w:rsidRPr="00AC5CBD">
        <w:t>7. Международные стандарты оценки.</w:t>
      </w:r>
    </w:p>
    <w:p w:rsidR="007A0EDC" w:rsidRPr="00AC5CBD" w:rsidRDefault="007A0EDC" w:rsidP="007A0EDC">
      <w:pPr>
        <w:widowControl w:val="0"/>
        <w:autoSpaceDE w:val="0"/>
        <w:autoSpaceDN w:val="0"/>
        <w:adjustRightInd w:val="0"/>
        <w:spacing w:after="0" w:line="360" w:lineRule="auto"/>
        <w:ind w:firstLine="709"/>
        <w:jc w:val="both"/>
      </w:pPr>
      <w:r w:rsidRPr="00AC5CBD">
        <w:t>8. Международные стандарты финансовой отчетности.</w:t>
      </w:r>
    </w:p>
    <w:p w:rsidR="007A0EDC" w:rsidRPr="00AC5CBD" w:rsidRDefault="007A0EDC" w:rsidP="007A0EDC">
      <w:pPr>
        <w:widowControl w:val="0"/>
        <w:autoSpaceDE w:val="0"/>
        <w:autoSpaceDN w:val="0"/>
        <w:adjustRightInd w:val="0"/>
        <w:spacing w:after="0" w:line="360" w:lineRule="auto"/>
        <w:ind w:firstLine="709"/>
        <w:jc w:val="both"/>
      </w:pPr>
      <w:r w:rsidRPr="00AC5CBD">
        <w:t xml:space="preserve">9. Федеральные стандарты оценки </w:t>
      </w:r>
    </w:p>
    <w:p w:rsidR="007A0EDC" w:rsidRPr="00AC5CBD" w:rsidRDefault="007A0EDC" w:rsidP="007A0EDC">
      <w:pPr>
        <w:widowControl w:val="0"/>
        <w:tabs>
          <w:tab w:val="left" w:pos="2866"/>
          <w:tab w:val="left" w:pos="3446"/>
          <w:tab w:val="left" w:pos="4839"/>
          <w:tab w:val="left" w:pos="7559"/>
        </w:tabs>
        <w:autoSpaceDE w:val="0"/>
        <w:autoSpaceDN w:val="0"/>
        <w:adjustRightInd w:val="0"/>
        <w:spacing w:after="0" w:line="360" w:lineRule="auto"/>
        <w:ind w:firstLine="709"/>
        <w:jc w:val="both"/>
      </w:pPr>
      <w:r w:rsidRPr="00AC5CBD">
        <w:t>10. Стандарты и правила саморегулируемых организаций оценщиков.</w:t>
      </w:r>
    </w:p>
    <w:bookmarkEnd w:id="31"/>
    <w:p w:rsidR="007A0EDC" w:rsidRPr="00AC5CBD" w:rsidRDefault="007A0EDC" w:rsidP="007A0EDC">
      <w:pPr>
        <w:tabs>
          <w:tab w:val="left" w:pos="993"/>
          <w:tab w:val="left" w:pos="1134"/>
        </w:tabs>
        <w:spacing w:after="0" w:line="360" w:lineRule="auto"/>
        <w:ind w:firstLine="709"/>
        <w:jc w:val="both"/>
        <w:rPr>
          <w:b/>
        </w:rPr>
      </w:pPr>
      <w:r w:rsidRPr="00AC5CBD">
        <w:rPr>
          <w:b/>
        </w:rPr>
        <w:t>Основная литература:</w:t>
      </w:r>
    </w:p>
    <w:p w:rsidR="007A0EDC" w:rsidRPr="00AC5CBD" w:rsidRDefault="007A0EDC" w:rsidP="007A0EDC">
      <w:pPr>
        <w:widowControl w:val="0"/>
        <w:autoSpaceDE w:val="0"/>
        <w:autoSpaceDN w:val="0"/>
        <w:adjustRightInd w:val="0"/>
        <w:spacing w:after="0" w:line="360" w:lineRule="auto"/>
        <w:ind w:firstLine="709"/>
        <w:jc w:val="both"/>
      </w:pPr>
      <w:r w:rsidRPr="00AC5CBD">
        <w:t xml:space="preserve">11. Федотова, М.А. Оценка стоимости активов и бизнеса : учебник для бакалавриата и магистратуры / М.А. Федотова, В.И. Бусов, О.А. Землянский; под редакцией М.А. Федотовой; Финуниверситет.— Москва : Юрайт, 2019 .— 523 с.— (Бакалавр и магистр. Академический курс) .— Электр. версия печатной публикации. – Доступ из ЭБС ЮРАЙТ. – URL: </w:t>
      </w:r>
      <w:hyperlink r:id="rId10" w:history="1">
        <w:r w:rsidRPr="00AC5CBD">
          <w:t>https://www.biblio-online.ru/book/ocenka-stoimosti-aktivov-i-biznesa-442270</w:t>
        </w:r>
      </w:hyperlink>
      <w:r w:rsidRPr="00AC5CBD">
        <w:t xml:space="preserve"> (дата обращения: 29.08.2019). – Текст : электронный.</w:t>
      </w:r>
    </w:p>
    <w:p w:rsidR="007A0EDC" w:rsidRPr="00AC5CBD" w:rsidRDefault="007A0EDC" w:rsidP="007A0EDC">
      <w:pPr>
        <w:widowControl w:val="0"/>
        <w:autoSpaceDE w:val="0"/>
        <w:autoSpaceDN w:val="0"/>
        <w:adjustRightInd w:val="0"/>
        <w:spacing w:after="0" w:line="360" w:lineRule="auto"/>
        <w:ind w:firstLine="709"/>
        <w:jc w:val="both"/>
      </w:pPr>
      <w:r w:rsidRPr="00AC5CBD">
        <w:t xml:space="preserve">12. Гусев А.А. Стоимость бизнеса в системе стратегических управленческих решений [Электронный ресурс]: монография. – Москва: РИОР: ИНФРА-М, 2018. – Режим доступа: </w:t>
      </w:r>
      <w:hyperlink r:id="rId11" w:history="1">
        <w:r w:rsidRPr="00AC5CBD">
          <w:t>http://znanium.com/go.php?id=479194</w:t>
        </w:r>
      </w:hyperlink>
      <w:r w:rsidRPr="00AC5CBD">
        <w:t>.</w:t>
      </w:r>
    </w:p>
    <w:p w:rsidR="007A0EDC" w:rsidRPr="00AC5CBD" w:rsidRDefault="007A0EDC" w:rsidP="007A0EDC">
      <w:pPr>
        <w:widowControl w:val="0"/>
        <w:autoSpaceDE w:val="0"/>
        <w:autoSpaceDN w:val="0"/>
        <w:adjustRightInd w:val="0"/>
        <w:spacing w:after="0" w:line="360" w:lineRule="auto"/>
        <w:ind w:firstLine="709"/>
        <w:jc w:val="both"/>
      </w:pPr>
      <w:r w:rsidRPr="00AC5CBD">
        <w:t xml:space="preserve">13. </w:t>
      </w:r>
      <w:r w:rsidRPr="00AC5CBD">
        <w:rPr>
          <w:lang w:eastAsia="en-US"/>
        </w:rPr>
        <w:t>Дам</w:t>
      </w:r>
      <w:r w:rsidRPr="00AC5CBD">
        <w:rPr>
          <w:spacing w:val="-1"/>
          <w:lang w:eastAsia="en-US"/>
        </w:rPr>
        <w:t>о</w:t>
      </w:r>
      <w:r w:rsidRPr="00AC5CBD">
        <w:rPr>
          <w:lang w:eastAsia="en-US"/>
        </w:rPr>
        <w:t>да</w:t>
      </w:r>
      <w:r w:rsidRPr="00AC5CBD">
        <w:rPr>
          <w:spacing w:val="-1"/>
          <w:lang w:eastAsia="en-US"/>
        </w:rPr>
        <w:t>р</w:t>
      </w:r>
      <w:r w:rsidRPr="00AC5CBD">
        <w:rPr>
          <w:lang w:eastAsia="en-US"/>
        </w:rPr>
        <w:t>а</w:t>
      </w:r>
      <w:r w:rsidRPr="00AC5CBD">
        <w:rPr>
          <w:spacing w:val="-1"/>
          <w:lang w:eastAsia="en-US"/>
        </w:rPr>
        <w:t>н,</w:t>
      </w:r>
      <w:r w:rsidRPr="00AC5CBD">
        <w:rPr>
          <w:spacing w:val="69"/>
          <w:lang w:eastAsia="en-US"/>
        </w:rPr>
        <w:t xml:space="preserve"> </w:t>
      </w:r>
      <w:r w:rsidRPr="00AC5CBD">
        <w:rPr>
          <w:spacing w:val="1"/>
          <w:lang w:eastAsia="en-US"/>
        </w:rPr>
        <w:t>А</w:t>
      </w:r>
      <w:r w:rsidRPr="00AC5CBD">
        <w:rPr>
          <w:lang w:eastAsia="en-US"/>
        </w:rPr>
        <w:t>.</w:t>
      </w:r>
      <w:r w:rsidRPr="00AC5CBD">
        <w:rPr>
          <w:spacing w:val="69"/>
          <w:lang w:eastAsia="en-US"/>
        </w:rPr>
        <w:t xml:space="preserve"> </w:t>
      </w:r>
      <w:r w:rsidRPr="00AC5CBD">
        <w:rPr>
          <w:lang w:eastAsia="en-US"/>
        </w:rPr>
        <w:t>Инв</w:t>
      </w:r>
      <w:r w:rsidRPr="00AC5CBD">
        <w:rPr>
          <w:spacing w:val="-1"/>
          <w:lang w:eastAsia="en-US"/>
        </w:rPr>
        <w:t>е</w:t>
      </w:r>
      <w:r w:rsidRPr="00AC5CBD">
        <w:rPr>
          <w:spacing w:val="2"/>
          <w:lang w:eastAsia="en-US"/>
        </w:rPr>
        <w:t>с</w:t>
      </w:r>
      <w:r w:rsidRPr="00AC5CBD">
        <w:rPr>
          <w:lang w:eastAsia="en-US"/>
        </w:rPr>
        <w:t>тиц</w:t>
      </w:r>
      <w:r w:rsidRPr="00AC5CBD">
        <w:rPr>
          <w:spacing w:val="-1"/>
          <w:lang w:eastAsia="en-US"/>
        </w:rPr>
        <w:t>и</w:t>
      </w:r>
      <w:r w:rsidRPr="00AC5CBD">
        <w:rPr>
          <w:lang w:eastAsia="en-US"/>
        </w:rPr>
        <w:t>онная</w:t>
      </w:r>
      <w:r w:rsidRPr="00AC5CBD">
        <w:rPr>
          <w:spacing w:val="69"/>
          <w:lang w:eastAsia="en-US"/>
        </w:rPr>
        <w:t xml:space="preserve"> </w:t>
      </w:r>
      <w:r w:rsidRPr="00AC5CBD">
        <w:rPr>
          <w:lang w:eastAsia="en-US"/>
        </w:rPr>
        <w:t>оце</w:t>
      </w:r>
      <w:r w:rsidRPr="00AC5CBD">
        <w:rPr>
          <w:spacing w:val="-1"/>
          <w:lang w:eastAsia="en-US"/>
        </w:rPr>
        <w:t>нк</w:t>
      </w:r>
      <w:r w:rsidRPr="00AC5CBD">
        <w:rPr>
          <w:lang w:eastAsia="en-US"/>
        </w:rPr>
        <w:t>а.</w:t>
      </w:r>
      <w:r w:rsidRPr="00AC5CBD">
        <w:rPr>
          <w:spacing w:val="73"/>
          <w:lang w:eastAsia="en-US"/>
        </w:rPr>
        <w:t xml:space="preserve"> </w:t>
      </w:r>
      <w:r w:rsidRPr="00AC5CBD">
        <w:rPr>
          <w:lang w:eastAsia="en-US"/>
        </w:rPr>
        <w:t>Ин</w:t>
      </w:r>
      <w:r w:rsidRPr="00AC5CBD">
        <w:rPr>
          <w:spacing w:val="-1"/>
          <w:lang w:eastAsia="en-US"/>
        </w:rPr>
        <w:t>с</w:t>
      </w:r>
      <w:r w:rsidRPr="00AC5CBD">
        <w:rPr>
          <w:lang w:eastAsia="en-US"/>
        </w:rPr>
        <w:t>т</w:t>
      </w:r>
      <w:r w:rsidRPr="00AC5CBD">
        <w:rPr>
          <w:spacing w:val="3"/>
          <w:lang w:eastAsia="en-US"/>
        </w:rPr>
        <w:t>р</w:t>
      </w:r>
      <w:r w:rsidRPr="00AC5CBD">
        <w:rPr>
          <w:spacing w:val="-4"/>
          <w:lang w:eastAsia="en-US"/>
        </w:rPr>
        <w:t>у</w:t>
      </w:r>
      <w:r w:rsidRPr="00AC5CBD">
        <w:rPr>
          <w:lang w:eastAsia="en-US"/>
        </w:rPr>
        <w:t>мент</w:t>
      </w:r>
      <w:r w:rsidRPr="00AC5CBD">
        <w:rPr>
          <w:spacing w:val="-1"/>
          <w:lang w:eastAsia="en-US"/>
        </w:rPr>
        <w:t>ы</w:t>
      </w:r>
      <w:r w:rsidRPr="00AC5CBD">
        <w:rPr>
          <w:spacing w:val="70"/>
          <w:lang w:eastAsia="en-US"/>
        </w:rPr>
        <w:t xml:space="preserve"> </w:t>
      </w:r>
      <w:r w:rsidRPr="00AC5CBD">
        <w:rPr>
          <w:lang w:eastAsia="en-US"/>
        </w:rPr>
        <w:t>и</w:t>
      </w:r>
      <w:r w:rsidRPr="00AC5CBD">
        <w:rPr>
          <w:spacing w:val="69"/>
          <w:lang w:eastAsia="en-US"/>
        </w:rPr>
        <w:t xml:space="preserve"> </w:t>
      </w:r>
      <w:r w:rsidRPr="00AC5CBD">
        <w:rPr>
          <w:spacing w:val="1"/>
          <w:lang w:eastAsia="en-US"/>
        </w:rPr>
        <w:t>м</w:t>
      </w:r>
      <w:r w:rsidRPr="00AC5CBD">
        <w:rPr>
          <w:lang w:eastAsia="en-US"/>
        </w:rPr>
        <w:t>етоды</w:t>
      </w:r>
      <w:r w:rsidRPr="00AC5CBD">
        <w:rPr>
          <w:spacing w:val="70"/>
          <w:lang w:eastAsia="en-US"/>
        </w:rPr>
        <w:t xml:space="preserve"> </w:t>
      </w:r>
      <w:r w:rsidRPr="00AC5CBD">
        <w:rPr>
          <w:lang w:eastAsia="en-US"/>
        </w:rPr>
        <w:t>оц</w:t>
      </w:r>
      <w:r w:rsidRPr="00AC5CBD">
        <w:rPr>
          <w:spacing w:val="-1"/>
          <w:lang w:eastAsia="en-US"/>
        </w:rPr>
        <w:t>е</w:t>
      </w:r>
      <w:r w:rsidRPr="00AC5CBD">
        <w:rPr>
          <w:lang w:eastAsia="en-US"/>
        </w:rPr>
        <w:t>н</w:t>
      </w:r>
      <w:r w:rsidRPr="00AC5CBD">
        <w:rPr>
          <w:spacing w:val="-1"/>
          <w:lang w:eastAsia="en-US"/>
        </w:rPr>
        <w:t>к</w:t>
      </w:r>
      <w:r w:rsidRPr="00AC5CBD">
        <w:rPr>
          <w:lang w:eastAsia="en-US"/>
        </w:rPr>
        <w:t>и</w:t>
      </w:r>
      <w:r w:rsidRPr="00AC5CBD">
        <w:rPr>
          <w:spacing w:val="69"/>
          <w:lang w:eastAsia="en-US"/>
        </w:rPr>
        <w:t xml:space="preserve"> </w:t>
      </w:r>
      <w:r w:rsidRPr="00AC5CBD">
        <w:rPr>
          <w:lang w:eastAsia="en-US"/>
        </w:rPr>
        <w:t>любых а</w:t>
      </w:r>
      <w:r w:rsidRPr="00AC5CBD">
        <w:rPr>
          <w:spacing w:val="-1"/>
          <w:lang w:eastAsia="en-US"/>
        </w:rPr>
        <w:t>кт</w:t>
      </w:r>
      <w:r w:rsidRPr="00AC5CBD">
        <w:rPr>
          <w:lang w:eastAsia="en-US"/>
        </w:rPr>
        <w:t>ивов :</w:t>
      </w:r>
      <w:r w:rsidRPr="00AC5CBD">
        <w:rPr>
          <w:spacing w:val="31"/>
          <w:lang w:eastAsia="en-US"/>
        </w:rPr>
        <w:t xml:space="preserve"> </w:t>
      </w:r>
      <w:r w:rsidRPr="00AC5CBD">
        <w:rPr>
          <w:lang w:eastAsia="en-US"/>
        </w:rPr>
        <w:t>перевод с английского /</w:t>
      </w:r>
      <w:r w:rsidRPr="00AC5CBD">
        <w:rPr>
          <w:spacing w:val="30"/>
          <w:lang w:eastAsia="en-US"/>
        </w:rPr>
        <w:t xml:space="preserve"> </w:t>
      </w:r>
      <w:r w:rsidRPr="00AC5CBD">
        <w:rPr>
          <w:lang w:eastAsia="en-US"/>
        </w:rPr>
        <w:t>Асват</w:t>
      </w:r>
      <w:r w:rsidRPr="00AC5CBD">
        <w:rPr>
          <w:spacing w:val="31"/>
          <w:lang w:eastAsia="en-US"/>
        </w:rPr>
        <w:t xml:space="preserve"> </w:t>
      </w:r>
      <w:r w:rsidRPr="00AC5CBD">
        <w:rPr>
          <w:lang w:eastAsia="en-US"/>
        </w:rPr>
        <w:t>Дам</w:t>
      </w:r>
      <w:r w:rsidRPr="00AC5CBD">
        <w:rPr>
          <w:spacing w:val="-1"/>
          <w:lang w:eastAsia="en-US"/>
        </w:rPr>
        <w:t>о</w:t>
      </w:r>
      <w:r w:rsidRPr="00AC5CBD">
        <w:rPr>
          <w:lang w:eastAsia="en-US"/>
        </w:rPr>
        <w:t>даран.</w:t>
      </w:r>
      <w:r w:rsidRPr="00AC5CBD">
        <w:rPr>
          <w:spacing w:val="33"/>
          <w:lang w:eastAsia="en-US"/>
        </w:rPr>
        <w:t xml:space="preserve"> </w:t>
      </w:r>
      <w:r w:rsidRPr="00AC5CBD">
        <w:rPr>
          <w:lang w:eastAsia="en-US"/>
        </w:rPr>
        <w:t>—</w:t>
      </w:r>
      <w:r w:rsidRPr="00AC5CBD">
        <w:rPr>
          <w:spacing w:val="33"/>
          <w:lang w:eastAsia="en-US"/>
        </w:rPr>
        <w:t xml:space="preserve"> 5</w:t>
      </w:r>
      <w:r w:rsidRPr="00AC5CBD">
        <w:rPr>
          <w:lang w:eastAsia="en-US"/>
        </w:rPr>
        <w:t>-е</w:t>
      </w:r>
      <w:r w:rsidRPr="00AC5CBD">
        <w:rPr>
          <w:spacing w:val="31"/>
          <w:lang w:eastAsia="en-US"/>
        </w:rPr>
        <w:t xml:space="preserve"> </w:t>
      </w:r>
      <w:r w:rsidRPr="00AC5CBD">
        <w:rPr>
          <w:lang w:eastAsia="en-US"/>
        </w:rPr>
        <w:t>изд.</w:t>
      </w:r>
      <w:r w:rsidRPr="00AC5CBD">
        <w:rPr>
          <w:spacing w:val="31"/>
          <w:lang w:eastAsia="en-US"/>
        </w:rPr>
        <w:t xml:space="preserve"> </w:t>
      </w:r>
      <w:r w:rsidRPr="00AC5CBD">
        <w:rPr>
          <w:lang w:eastAsia="en-US"/>
        </w:rPr>
        <w:t>—</w:t>
      </w:r>
      <w:r w:rsidRPr="00AC5CBD">
        <w:rPr>
          <w:spacing w:val="30"/>
          <w:lang w:eastAsia="en-US"/>
        </w:rPr>
        <w:t xml:space="preserve"> </w:t>
      </w:r>
      <w:r w:rsidRPr="00AC5CBD">
        <w:rPr>
          <w:lang w:eastAsia="en-US"/>
        </w:rPr>
        <w:t>Мо</w:t>
      </w:r>
      <w:r w:rsidRPr="00AC5CBD">
        <w:rPr>
          <w:spacing w:val="1"/>
          <w:lang w:eastAsia="en-US"/>
        </w:rPr>
        <w:t>с</w:t>
      </w:r>
      <w:r w:rsidRPr="00AC5CBD">
        <w:rPr>
          <w:lang w:eastAsia="en-US"/>
        </w:rPr>
        <w:t>к</w:t>
      </w:r>
      <w:r w:rsidRPr="00AC5CBD">
        <w:rPr>
          <w:spacing w:val="-1"/>
          <w:lang w:eastAsia="en-US"/>
        </w:rPr>
        <w:t>в</w:t>
      </w:r>
      <w:r w:rsidRPr="00AC5CBD">
        <w:rPr>
          <w:lang w:eastAsia="en-US"/>
        </w:rPr>
        <w:t>а</w:t>
      </w:r>
      <w:r w:rsidRPr="00AC5CBD">
        <w:rPr>
          <w:spacing w:val="32"/>
          <w:lang w:eastAsia="en-US"/>
        </w:rPr>
        <w:t xml:space="preserve"> </w:t>
      </w:r>
      <w:r w:rsidRPr="00AC5CBD">
        <w:rPr>
          <w:lang w:eastAsia="en-US"/>
        </w:rPr>
        <w:t>:</w:t>
      </w:r>
      <w:r w:rsidRPr="00AC5CBD">
        <w:rPr>
          <w:spacing w:val="34"/>
          <w:lang w:eastAsia="en-US"/>
        </w:rPr>
        <w:t xml:space="preserve"> </w:t>
      </w:r>
      <w:r w:rsidRPr="00AC5CBD">
        <w:rPr>
          <w:lang w:eastAsia="en-US"/>
        </w:rPr>
        <w:t>Альп</w:t>
      </w:r>
      <w:r w:rsidRPr="00AC5CBD">
        <w:rPr>
          <w:spacing w:val="-1"/>
          <w:lang w:eastAsia="en-US"/>
        </w:rPr>
        <w:t>и</w:t>
      </w:r>
      <w:r w:rsidRPr="00AC5CBD">
        <w:rPr>
          <w:lang w:eastAsia="en-US"/>
        </w:rPr>
        <w:t>на</w:t>
      </w:r>
      <w:r w:rsidRPr="00AC5CBD">
        <w:rPr>
          <w:spacing w:val="30"/>
          <w:lang w:eastAsia="en-US"/>
        </w:rPr>
        <w:t xml:space="preserve"> </w:t>
      </w:r>
      <w:r w:rsidRPr="00AC5CBD">
        <w:rPr>
          <w:lang w:eastAsia="en-US"/>
        </w:rPr>
        <w:t>Бизнес</w:t>
      </w:r>
      <w:r w:rsidRPr="00AC5CBD">
        <w:rPr>
          <w:spacing w:val="30"/>
          <w:lang w:eastAsia="en-US"/>
        </w:rPr>
        <w:t xml:space="preserve"> </w:t>
      </w:r>
      <w:r w:rsidRPr="00AC5CBD">
        <w:rPr>
          <w:spacing w:val="4"/>
          <w:lang w:eastAsia="en-US"/>
        </w:rPr>
        <w:t>Б</w:t>
      </w:r>
      <w:r w:rsidRPr="00AC5CBD">
        <w:rPr>
          <w:spacing w:val="-4"/>
          <w:lang w:eastAsia="en-US"/>
        </w:rPr>
        <w:t>у</w:t>
      </w:r>
      <w:r w:rsidRPr="00AC5CBD">
        <w:rPr>
          <w:lang w:eastAsia="en-US"/>
        </w:rPr>
        <w:t>к</w:t>
      </w:r>
      <w:r w:rsidRPr="00AC5CBD">
        <w:rPr>
          <w:spacing w:val="2"/>
          <w:lang w:eastAsia="en-US"/>
        </w:rPr>
        <w:t>с</w:t>
      </w:r>
      <w:r w:rsidRPr="00AC5CBD">
        <w:rPr>
          <w:lang w:eastAsia="en-US"/>
        </w:rPr>
        <w:t>, 20</w:t>
      </w:r>
      <w:r w:rsidRPr="00AC5CBD">
        <w:rPr>
          <w:spacing w:val="-1"/>
          <w:lang w:eastAsia="en-US"/>
        </w:rPr>
        <w:t>16</w:t>
      </w:r>
      <w:r w:rsidRPr="00AC5CBD">
        <w:rPr>
          <w:lang w:eastAsia="en-US"/>
        </w:rPr>
        <w:t xml:space="preserve">. –  1316 с. – Электр. версия печатной публикации. – Доступ из ЭБС </w:t>
      </w:r>
      <w:r w:rsidRPr="00AC5CBD">
        <w:rPr>
          <w:lang w:val="en-US" w:eastAsia="en-US"/>
        </w:rPr>
        <w:t>Znanium</w:t>
      </w:r>
      <w:r w:rsidRPr="00AC5CBD">
        <w:rPr>
          <w:lang w:eastAsia="en-US"/>
        </w:rPr>
        <w:t>.</w:t>
      </w:r>
      <w:r w:rsidRPr="00AC5CBD">
        <w:rPr>
          <w:lang w:val="en-US" w:eastAsia="en-US"/>
        </w:rPr>
        <w:t>com</w:t>
      </w:r>
      <w:r w:rsidRPr="00AC5CBD">
        <w:rPr>
          <w:lang w:eastAsia="en-US"/>
        </w:rPr>
        <w:t xml:space="preserve">. – URL: </w:t>
      </w:r>
      <w:hyperlink r:id="rId12" w:history="1">
        <w:r w:rsidRPr="00AC5CBD">
          <w:rPr>
            <w:u w:val="single"/>
            <w:lang w:eastAsia="en-US"/>
          </w:rPr>
          <w:t>http://znanium.com/go.php?id=912796</w:t>
        </w:r>
      </w:hyperlink>
      <w:r w:rsidRPr="00AC5CBD">
        <w:rPr>
          <w:lang w:eastAsia="en-US"/>
        </w:rPr>
        <w:t xml:space="preserve"> (дата обращения: 29.08.2019). – Текст : электронный.</w:t>
      </w:r>
    </w:p>
    <w:p w:rsidR="007A0EDC" w:rsidRPr="00AC5CBD" w:rsidRDefault="007A0EDC" w:rsidP="007A0EDC">
      <w:pPr>
        <w:widowControl w:val="0"/>
        <w:tabs>
          <w:tab w:val="left" w:pos="993"/>
        </w:tabs>
        <w:autoSpaceDE w:val="0"/>
        <w:autoSpaceDN w:val="0"/>
        <w:adjustRightInd w:val="0"/>
        <w:spacing w:after="0" w:line="360" w:lineRule="auto"/>
        <w:ind w:firstLine="567"/>
        <w:jc w:val="both"/>
        <w:rPr>
          <w:b/>
          <w:bCs/>
        </w:rPr>
      </w:pPr>
      <w:r w:rsidRPr="00AC5CBD">
        <w:rPr>
          <w:b/>
          <w:bCs/>
        </w:rPr>
        <w:t>Дополнительная</w:t>
      </w:r>
      <w:r w:rsidRPr="00AC5CBD">
        <w:rPr>
          <w:b/>
        </w:rPr>
        <w:t xml:space="preserve"> </w:t>
      </w:r>
      <w:r w:rsidRPr="00AC5CBD">
        <w:rPr>
          <w:b/>
          <w:bCs/>
        </w:rPr>
        <w:t>литература:</w:t>
      </w:r>
    </w:p>
    <w:p w:rsidR="007A0EDC" w:rsidRPr="00AC5CBD" w:rsidRDefault="007A0EDC" w:rsidP="007A0EDC">
      <w:pPr>
        <w:widowControl w:val="0"/>
        <w:tabs>
          <w:tab w:val="left" w:pos="993"/>
        </w:tabs>
        <w:autoSpaceDE w:val="0"/>
        <w:autoSpaceDN w:val="0"/>
        <w:adjustRightInd w:val="0"/>
        <w:spacing w:after="0" w:line="360" w:lineRule="auto"/>
        <w:ind w:firstLine="567"/>
        <w:jc w:val="both"/>
        <w:rPr>
          <w:lang w:eastAsia="en-US"/>
        </w:rPr>
      </w:pPr>
      <w:r w:rsidRPr="00AC5CBD">
        <w:rPr>
          <w:lang w:eastAsia="en-US"/>
        </w:rPr>
        <w:t xml:space="preserve">14. Гусев А.А.  Реальные опционы в оценке бизнеса и инвестиций. [Электронный ресурс]: монография. – Москва: РИОР: ИНФРА-М, 2018. – Режим доступа: </w:t>
      </w:r>
      <w:hyperlink r:id="rId13" w:history="1">
        <w:r w:rsidRPr="00AC5CBD">
          <w:rPr>
            <w:lang w:eastAsia="en-US"/>
          </w:rPr>
          <w:t>http://znanium.com/go.php?id=479194</w:t>
        </w:r>
      </w:hyperlink>
      <w:r w:rsidRPr="00AC5CBD">
        <w:rPr>
          <w:lang w:eastAsia="en-US"/>
        </w:rPr>
        <w:t>.</w:t>
      </w:r>
    </w:p>
    <w:p w:rsidR="007A0EDC" w:rsidRPr="00AC5CBD" w:rsidRDefault="007A0EDC" w:rsidP="007A0EDC">
      <w:pPr>
        <w:widowControl w:val="0"/>
        <w:tabs>
          <w:tab w:val="left" w:pos="993"/>
        </w:tabs>
        <w:autoSpaceDE w:val="0"/>
        <w:autoSpaceDN w:val="0"/>
        <w:adjustRightInd w:val="0"/>
        <w:spacing w:after="0" w:line="360" w:lineRule="auto"/>
        <w:ind w:firstLine="567"/>
        <w:jc w:val="both"/>
        <w:rPr>
          <w:lang w:eastAsia="en-US"/>
        </w:rPr>
      </w:pPr>
      <w:r w:rsidRPr="00AC5CBD">
        <w:rPr>
          <w:lang w:eastAsia="en-US"/>
        </w:rPr>
        <w:t>15.</w:t>
      </w:r>
      <w:r w:rsidRPr="00AC5CBD">
        <w:rPr>
          <w:lang w:eastAsia="en-US"/>
        </w:rPr>
        <w:tab/>
        <w:t>Ивашковская, И.В. Моделирование стоимости компании. Стратегическая ответственность совета директоров : монография. – Москва: ИНФРА-М, 2017. – 430 с. – Электр. версия печатной публикации. – Доступ из ЭБС Znanium.com. – URL: http://znanium.com/go.php?id=792135 (дата обращения: 29.08.2019). – Текст : электронный.</w:t>
      </w:r>
    </w:p>
    <w:p w:rsidR="007A0EDC" w:rsidRPr="00AC5CBD" w:rsidRDefault="007A0EDC" w:rsidP="007A0EDC">
      <w:pPr>
        <w:widowControl w:val="0"/>
        <w:tabs>
          <w:tab w:val="left" w:pos="993"/>
        </w:tabs>
        <w:autoSpaceDE w:val="0"/>
        <w:autoSpaceDN w:val="0"/>
        <w:adjustRightInd w:val="0"/>
        <w:spacing w:after="0" w:line="360" w:lineRule="auto"/>
        <w:ind w:firstLine="567"/>
        <w:jc w:val="both"/>
        <w:rPr>
          <w:lang w:eastAsia="en-US"/>
        </w:rPr>
      </w:pPr>
      <w:r w:rsidRPr="00AC5CBD">
        <w:rPr>
          <w:lang w:eastAsia="en-US"/>
        </w:rPr>
        <w:t>16. Финансовые технологии в цифровой экономике: управление стоимостью компании (учебное пособие).</w:t>
      </w:r>
      <w:r w:rsidRPr="00AC5CBD">
        <w:t xml:space="preserve"> </w:t>
      </w:r>
      <w:r w:rsidRPr="00AC5CBD">
        <w:rPr>
          <w:lang w:eastAsia="en-US"/>
        </w:rPr>
        <w:t>– Москва: РИОР: ИНФРА-М, 2018. – Режим доступа: http://znanium.com/go.php?id=479194.</w:t>
      </w:r>
    </w:p>
    <w:p w:rsidR="007A0EDC" w:rsidRPr="00AC5CBD" w:rsidRDefault="007A0EDC" w:rsidP="007A0EDC">
      <w:pPr>
        <w:widowControl w:val="0"/>
        <w:tabs>
          <w:tab w:val="left" w:pos="993"/>
        </w:tabs>
        <w:autoSpaceDE w:val="0"/>
        <w:autoSpaceDN w:val="0"/>
        <w:adjustRightInd w:val="0"/>
        <w:spacing w:after="0" w:line="360" w:lineRule="auto"/>
        <w:ind w:firstLine="567"/>
        <w:jc w:val="both"/>
        <w:rPr>
          <w:lang w:eastAsia="en-US"/>
        </w:rPr>
      </w:pPr>
      <w:r w:rsidRPr="00AC5CBD">
        <w:rPr>
          <w:lang w:eastAsia="en-US"/>
        </w:rPr>
        <w:t xml:space="preserve">17. </w:t>
      </w:r>
      <w:r w:rsidRPr="00AC5CBD">
        <w:t>Лимитовский, М.А. Инвестиционные проекты и реальные опционы на развивающихся рынках : учебное пособие для бакалавриата и магистратуры / М.А. Лимитовский. – 5-е изд., перераб. и доп. – Москва : Юрайт, 2019. – 486 с. – (Авторский учебник). – Электронная версия печатной публикации. – Доступ из ЭБС Юрайт. – URL: https://www.biblio-online.ru/book/investicionnye-proekty-i-realnye-opciony-na-razvivayuschihsya-rynkah-431132 (дата обращения: 03.09.2019). – Текст : электронный.</w:t>
      </w:r>
    </w:p>
    <w:p w:rsidR="007A0EDC" w:rsidRPr="00AC5CBD" w:rsidRDefault="007A0EDC" w:rsidP="007A0EDC">
      <w:pPr>
        <w:widowControl w:val="0"/>
        <w:tabs>
          <w:tab w:val="left" w:pos="993"/>
        </w:tabs>
        <w:autoSpaceDE w:val="0"/>
        <w:autoSpaceDN w:val="0"/>
        <w:adjustRightInd w:val="0"/>
        <w:spacing w:after="0" w:line="360" w:lineRule="auto"/>
        <w:ind w:firstLine="567"/>
        <w:jc w:val="both"/>
        <w:rPr>
          <w:lang w:eastAsia="en-US"/>
        </w:rPr>
      </w:pPr>
      <w:r w:rsidRPr="00AC5CBD">
        <w:rPr>
          <w:lang w:eastAsia="en-US"/>
        </w:rPr>
        <w:t xml:space="preserve">18. Макарова, В.А. Управление стоимостью промышленных предприятий : учебное пособие для студентов вузов, обучающихся по направлению подготовки «Менеджмент» (квалиф. (степень) "магистр")  / В.А. Макарова, А.А. Крылов. – Москва: ИНФРА-М, 2013. –  188 с. – Электр. версия печатной публикации. – Доступ из ЭБС Znanium.com. – URL: </w:t>
      </w:r>
      <w:hyperlink r:id="rId14" w:history="1">
        <w:r w:rsidRPr="00AC5CBD">
          <w:rPr>
            <w:u w:val="single"/>
            <w:lang w:eastAsia="en-US"/>
          </w:rPr>
          <w:t>http://znanium.com/go.php?id=414521</w:t>
        </w:r>
      </w:hyperlink>
      <w:r w:rsidRPr="00AC5CBD">
        <w:rPr>
          <w:lang w:eastAsia="en-US"/>
        </w:rPr>
        <w:t xml:space="preserve"> </w:t>
      </w:r>
      <w:r w:rsidRPr="00AC5CBD">
        <w:t>(дата обращения: 29.08.2019). – Текст : электронный.</w:t>
      </w:r>
    </w:p>
    <w:p w:rsidR="00232C27" w:rsidRPr="00AC5CBD" w:rsidRDefault="00232C27" w:rsidP="00232C27">
      <w:pPr>
        <w:keepNext/>
        <w:tabs>
          <w:tab w:val="left" w:pos="142"/>
          <w:tab w:val="left" w:pos="993"/>
        </w:tabs>
        <w:spacing w:after="0" w:line="360" w:lineRule="auto"/>
        <w:ind w:firstLine="709"/>
        <w:contextualSpacing/>
        <w:jc w:val="both"/>
        <w:outlineLvl w:val="0"/>
        <w:rPr>
          <w:b/>
          <w:bCs/>
          <w:kern w:val="32"/>
          <w:lang w:eastAsia="en-US"/>
        </w:rPr>
      </w:pPr>
      <w:r w:rsidRPr="00AC5CBD">
        <w:rPr>
          <w:b/>
          <w:bCs/>
          <w:kern w:val="32"/>
          <w:lang w:eastAsia="en-US"/>
        </w:rPr>
        <w:lastRenderedPageBreak/>
        <w:t>9. Перечень ресурсов информационно-телекоммуникационной сети «Интернет», необходимых для освоения дисциплины</w:t>
      </w:r>
      <w:bookmarkEnd w:id="30"/>
    </w:p>
    <w:p w:rsidR="00232C27" w:rsidRPr="00AC5CBD" w:rsidRDefault="00E70DBC" w:rsidP="00232C27">
      <w:pPr>
        <w:numPr>
          <w:ilvl w:val="0"/>
          <w:numId w:val="30"/>
        </w:numPr>
        <w:tabs>
          <w:tab w:val="left" w:pos="993"/>
          <w:tab w:val="left" w:pos="1276"/>
        </w:tabs>
        <w:spacing w:after="0" w:line="360" w:lineRule="auto"/>
        <w:ind w:left="0" w:firstLine="709"/>
        <w:jc w:val="both"/>
      </w:pPr>
      <w:hyperlink r:id="rId15" w:history="1">
        <w:r w:rsidR="00232C27" w:rsidRPr="00AC5CBD">
          <w:t>www.consultant.ru</w:t>
        </w:r>
      </w:hyperlink>
      <w:r w:rsidR="00232C27" w:rsidRPr="00AC5CBD">
        <w:t xml:space="preserve"> Справочная правовая система КонсультантПлюс».</w:t>
      </w:r>
    </w:p>
    <w:p w:rsidR="00232C27" w:rsidRPr="00AC5CBD" w:rsidRDefault="00232C27" w:rsidP="00232C27">
      <w:pPr>
        <w:numPr>
          <w:ilvl w:val="0"/>
          <w:numId w:val="30"/>
        </w:numPr>
        <w:tabs>
          <w:tab w:val="left" w:pos="993"/>
          <w:tab w:val="left" w:pos="1276"/>
        </w:tabs>
        <w:spacing w:after="0" w:line="360" w:lineRule="auto"/>
        <w:ind w:left="0" w:firstLine="709"/>
        <w:jc w:val="both"/>
      </w:pPr>
      <w:r w:rsidRPr="00AC5CBD">
        <w:t>Справочная правовая система «Гарант».</w:t>
      </w:r>
    </w:p>
    <w:p w:rsidR="00232C27" w:rsidRPr="00AC5CBD" w:rsidRDefault="00232C27" w:rsidP="00232C27">
      <w:pPr>
        <w:numPr>
          <w:ilvl w:val="0"/>
          <w:numId w:val="30"/>
        </w:numPr>
        <w:tabs>
          <w:tab w:val="left" w:pos="993"/>
          <w:tab w:val="left" w:pos="1276"/>
        </w:tabs>
        <w:spacing w:after="0" w:line="360" w:lineRule="auto"/>
        <w:ind w:left="0" w:firstLine="709"/>
        <w:jc w:val="both"/>
      </w:pPr>
      <w:r w:rsidRPr="00AC5CBD">
        <w:t>  </w:t>
      </w:r>
      <w:hyperlink r:id="rId16" w:tgtFrame="_blank" w:history="1">
        <w:r w:rsidRPr="00AC5CBD">
          <w:t>СПАРК - Система профессионального анализа рынков и компаний</w:t>
        </w:r>
      </w:hyperlink>
      <w:r w:rsidRPr="00AC5CBD">
        <w:t>. [Официальный сайт]. URL: </w:t>
      </w:r>
      <w:hyperlink r:id="rId17" w:tgtFrame="_blank" w:history="1">
        <w:r w:rsidRPr="00AC5CBD">
          <w:t>http://www.spark-interfax.ru</w:t>
        </w:r>
      </w:hyperlink>
      <w:r w:rsidRPr="00AC5CBD">
        <w:t xml:space="preserve"> </w:t>
      </w:r>
    </w:p>
    <w:p w:rsidR="00232C27" w:rsidRPr="00AC5CBD" w:rsidRDefault="00232C27" w:rsidP="00232C27">
      <w:pPr>
        <w:numPr>
          <w:ilvl w:val="0"/>
          <w:numId w:val="30"/>
        </w:numPr>
        <w:tabs>
          <w:tab w:val="left" w:pos="993"/>
          <w:tab w:val="left" w:pos="1276"/>
        </w:tabs>
        <w:spacing w:after="0" w:line="360" w:lineRule="auto"/>
        <w:ind w:left="0" w:firstLine="709"/>
        <w:jc w:val="both"/>
      </w:pPr>
      <w:r w:rsidRPr="00AC5CBD">
        <w:t>Программный комплекс для организации доступа к биржевым торговым системам в режиме онлайн Quik. [Официальный сайт]. URL:  </w:t>
      </w:r>
      <w:hyperlink r:id="rId18" w:tgtFrame="_blank" w:history="1">
        <w:r w:rsidRPr="00AC5CBD">
          <w:t>http://www.quik.ru/</w:t>
        </w:r>
      </w:hyperlink>
      <w:r w:rsidRPr="00AC5CBD">
        <w:t>.</w:t>
      </w:r>
    </w:p>
    <w:p w:rsidR="00232C27" w:rsidRPr="00AC5CBD" w:rsidRDefault="00232C27" w:rsidP="00232C27">
      <w:pPr>
        <w:numPr>
          <w:ilvl w:val="0"/>
          <w:numId w:val="30"/>
        </w:numPr>
        <w:tabs>
          <w:tab w:val="left" w:pos="993"/>
          <w:tab w:val="left" w:pos="1276"/>
        </w:tabs>
        <w:spacing w:after="0" w:line="360" w:lineRule="auto"/>
        <w:ind w:left="0" w:firstLine="709"/>
        <w:jc w:val="both"/>
      </w:pPr>
      <w:r w:rsidRPr="00AC5CBD">
        <w:t>Factiva — cамая значительная база новостей в мире. [Официальный сайт]. URL: </w:t>
      </w:r>
      <w:hyperlink r:id="rId19" w:tgtFrame="_blank" w:history="1">
        <w:r w:rsidRPr="00AC5CBD">
          <w:t>http://www.dowjones.com/factiva/int/russian.asp</w:t>
        </w:r>
      </w:hyperlink>
      <w:r w:rsidRPr="00AC5CBD">
        <w:t xml:space="preserve">. </w:t>
      </w:r>
    </w:p>
    <w:p w:rsidR="00232C27" w:rsidRPr="00AC5CBD" w:rsidRDefault="00232C27" w:rsidP="00232C27">
      <w:pPr>
        <w:numPr>
          <w:ilvl w:val="0"/>
          <w:numId w:val="30"/>
        </w:numPr>
        <w:tabs>
          <w:tab w:val="left" w:pos="993"/>
          <w:tab w:val="left" w:pos="1276"/>
        </w:tabs>
        <w:spacing w:after="0" w:line="360" w:lineRule="auto"/>
        <w:ind w:left="0" w:firstLine="709"/>
        <w:jc w:val="both"/>
        <w:rPr>
          <w:lang w:val="en-US"/>
        </w:rPr>
      </w:pPr>
      <w:r w:rsidRPr="00AC5CBD">
        <w:rPr>
          <w:lang w:val="en-US"/>
        </w:rPr>
        <w:t>Thomson Research [</w:t>
      </w:r>
      <w:r w:rsidRPr="00AC5CBD">
        <w:t>Официальныйсайт</w:t>
      </w:r>
      <w:r w:rsidRPr="00AC5CBD">
        <w:rPr>
          <w:lang w:val="en-US"/>
        </w:rPr>
        <w:t>]. URL:</w:t>
      </w:r>
      <w:hyperlink r:id="rId20" w:tgtFrame="_blank" w:history="1">
        <w:r w:rsidRPr="00AC5CBD">
          <w:rPr>
            <w:lang w:val="en-US"/>
          </w:rPr>
          <w:t>http://research.thomsonib.com/</w:t>
        </w:r>
      </w:hyperlink>
      <w:r w:rsidRPr="00AC5CBD">
        <w:rPr>
          <w:lang w:val="en-US"/>
        </w:rPr>
        <w:t xml:space="preserve">. </w:t>
      </w:r>
    </w:p>
    <w:p w:rsidR="00232C27" w:rsidRPr="00AC5CBD" w:rsidRDefault="00232C27" w:rsidP="00232C27">
      <w:pPr>
        <w:numPr>
          <w:ilvl w:val="0"/>
          <w:numId w:val="30"/>
        </w:numPr>
        <w:tabs>
          <w:tab w:val="left" w:pos="993"/>
          <w:tab w:val="left" w:pos="1276"/>
        </w:tabs>
        <w:spacing w:after="0" w:line="360" w:lineRule="auto"/>
        <w:ind w:left="0" w:firstLine="709"/>
        <w:jc w:val="both"/>
      </w:pPr>
      <w:r w:rsidRPr="00AC5CBD">
        <w:t xml:space="preserve">База данных финансовой информации </w:t>
      </w:r>
      <w:r w:rsidRPr="00AC5CBD">
        <w:rPr>
          <w:lang w:val="en-US"/>
        </w:rPr>
        <w:t>Amadeus</w:t>
      </w:r>
      <w:r w:rsidRPr="00AC5CBD">
        <w:t xml:space="preserve"> </w:t>
      </w:r>
      <w:r w:rsidRPr="00AC5CBD">
        <w:rPr>
          <w:lang w:val="en-US"/>
        </w:rPr>
        <w:t>Bureau</w:t>
      </w:r>
      <w:r w:rsidRPr="00AC5CBD">
        <w:t xml:space="preserve"> </w:t>
      </w:r>
      <w:r w:rsidRPr="00AC5CBD">
        <w:rPr>
          <w:lang w:val="en-US"/>
        </w:rPr>
        <w:t>van</w:t>
      </w:r>
      <w:r w:rsidRPr="00AC5CBD">
        <w:t xml:space="preserve"> </w:t>
      </w:r>
      <w:r w:rsidRPr="00AC5CBD">
        <w:rPr>
          <w:lang w:val="en-US"/>
        </w:rPr>
        <w:t>Dijk</w:t>
      </w:r>
      <w:r w:rsidRPr="00AC5CBD">
        <w:t xml:space="preserve"> [Официальный сайт]. </w:t>
      </w:r>
      <w:r w:rsidRPr="00AC5CBD">
        <w:rPr>
          <w:lang w:val="en-US"/>
        </w:rPr>
        <w:t>URL</w:t>
      </w:r>
      <w:r w:rsidRPr="00AC5CBD">
        <w:t>: </w:t>
      </w:r>
      <w:hyperlink r:id="rId21" w:tgtFrame="_blank" w:history="1">
        <w:r w:rsidRPr="00AC5CBD">
          <w:rPr>
            <w:lang w:val="en-US"/>
          </w:rPr>
          <w:t>https</w:t>
        </w:r>
        <w:r w:rsidRPr="00AC5CBD">
          <w:t>://</w:t>
        </w:r>
        <w:r w:rsidRPr="00AC5CBD">
          <w:rPr>
            <w:lang w:val="en-US"/>
          </w:rPr>
          <w:t>amadeus</w:t>
        </w:r>
        <w:r w:rsidRPr="00AC5CBD">
          <w:t>.</w:t>
        </w:r>
        <w:r w:rsidRPr="00AC5CBD">
          <w:rPr>
            <w:lang w:val="en-US"/>
          </w:rPr>
          <w:t>bvdinfo</w:t>
        </w:r>
        <w:r w:rsidRPr="00AC5CBD">
          <w:t>.</w:t>
        </w:r>
        <w:r w:rsidRPr="00AC5CBD">
          <w:rPr>
            <w:lang w:val="en-US"/>
          </w:rPr>
          <w:t>com</w:t>
        </w:r>
        <w:r w:rsidRPr="00AC5CBD">
          <w:t>/</w:t>
        </w:r>
        <w:r w:rsidRPr="00AC5CBD">
          <w:rPr>
            <w:lang w:val="en-US"/>
          </w:rPr>
          <w:t>version</w:t>
        </w:r>
        <w:r w:rsidRPr="00AC5CBD">
          <w:t>-2013617/</w:t>
        </w:r>
        <w:r w:rsidRPr="00AC5CBD">
          <w:rPr>
            <w:lang w:val="en-US"/>
          </w:rPr>
          <w:t>home</w:t>
        </w:r>
        <w:r w:rsidRPr="00AC5CBD">
          <w:t>.</w:t>
        </w:r>
        <w:r w:rsidRPr="00AC5CBD">
          <w:rPr>
            <w:lang w:val="en-US"/>
          </w:rPr>
          <w:t>serv</w:t>
        </w:r>
        <w:r w:rsidRPr="00AC5CBD">
          <w:t>?</w:t>
        </w:r>
        <w:r w:rsidRPr="00AC5CBD">
          <w:rPr>
            <w:lang w:val="en-US"/>
          </w:rPr>
          <w:t>product</w:t>
        </w:r>
        <w:r w:rsidRPr="00AC5CBD">
          <w:t>=</w:t>
        </w:r>
        <w:r w:rsidRPr="00AC5CBD">
          <w:rPr>
            <w:lang w:val="en-US"/>
          </w:rPr>
          <w:t>amadeusneo</w:t>
        </w:r>
      </w:hyperlink>
      <w:r w:rsidRPr="00AC5CBD">
        <w:t>.</w:t>
      </w:r>
    </w:p>
    <w:p w:rsidR="00232C27" w:rsidRPr="00AC5CBD" w:rsidRDefault="00232C27" w:rsidP="00232C27">
      <w:pPr>
        <w:numPr>
          <w:ilvl w:val="0"/>
          <w:numId w:val="30"/>
        </w:numPr>
        <w:tabs>
          <w:tab w:val="left" w:pos="993"/>
          <w:tab w:val="left" w:pos="1276"/>
        </w:tabs>
        <w:spacing w:after="0" w:line="360" w:lineRule="auto"/>
        <w:ind w:left="0" w:firstLine="709"/>
        <w:jc w:val="both"/>
      </w:pPr>
      <w:r w:rsidRPr="00AC5CBD">
        <w:t xml:space="preserve">Информационная система </w:t>
      </w:r>
      <w:r w:rsidRPr="00AC5CBD">
        <w:rPr>
          <w:lang w:val="en-US"/>
        </w:rPr>
        <w:t>Bloomberg</w:t>
      </w:r>
      <w:r w:rsidRPr="00AC5CBD">
        <w:t xml:space="preserve"> [Официальный сайт]. </w:t>
      </w:r>
      <w:r w:rsidRPr="00AC5CBD">
        <w:rPr>
          <w:lang w:val="en-US"/>
        </w:rPr>
        <w:t>URL</w:t>
      </w:r>
      <w:r w:rsidRPr="00AC5CBD">
        <w:t>:   </w:t>
      </w:r>
      <w:hyperlink r:id="rId22" w:tgtFrame="_blank" w:history="1">
        <w:r w:rsidRPr="00AC5CBD">
          <w:rPr>
            <w:lang w:val="en-US"/>
          </w:rPr>
          <w:t>http</w:t>
        </w:r>
        <w:r w:rsidRPr="00AC5CBD">
          <w:t>://</w:t>
        </w:r>
        <w:r w:rsidRPr="00AC5CBD">
          <w:rPr>
            <w:lang w:val="en-US"/>
          </w:rPr>
          <w:t>www</w:t>
        </w:r>
        <w:r w:rsidRPr="00AC5CBD">
          <w:t>.</w:t>
        </w:r>
        <w:r w:rsidRPr="00AC5CBD">
          <w:rPr>
            <w:lang w:val="en-US"/>
          </w:rPr>
          <w:t>bloomberg</w:t>
        </w:r>
        <w:r w:rsidRPr="00AC5CBD">
          <w:t>.</w:t>
        </w:r>
        <w:r w:rsidRPr="00AC5CBD">
          <w:rPr>
            <w:lang w:val="en-US"/>
          </w:rPr>
          <w:t>com</w:t>
        </w:r>
      </w:hyperlink>
      <w:r w:rsidRPr="00AC5CBD">
        <w:t>.</w:t>
      </w:r>
    </w:p>
    <w:p w:rsidR="00232C27" w:rsidRPr="00AC5CBD" w:rsidRDefault="00232C27" w:rsidP="00232C27">
      <w:pPr>
        <w:numPr>
          <w:ilvl w:val="0"/>
          <w:numId w:val="30"/>
        </w:numPr>
        <w:tabs>
          <w:tab w:val="left" w:pos="993"/>
          <w:tab w:val="left" w:pos="1140"/>
          <w:tab w:val="left" w:pos="1276"/>
        </w:tabs>
        <w:spacing w:after="0" w:line="360" w:lineRule="auto"/>
        <w:ind w:left="0" w:firstLine="709"/>
        <w:jc w:val="both"/>
      </w:pPr>
      <w:r w:rsidRPr="00AC5CBD">
        <w:t xml:space="preserve">Информационное агентство по слияниям и поглощениям </w:t>
      </w:r>
      <w:r w:rsidRPr="00AC5CBD">
        <w:rPr>
          <w:lang w:val="en-US"/>
        </w:rPr>
        <w:t>Mergerstat</w:t>
      </w:r>
      <w:r w:rsidRPr="00AC5CBD">
        <w:t xml:space="preserve"> (информация по сделкам, расчет премии за контроль и т.д.) </w:t>
      </w:r>
      <w:hyperlink r:id="rId23" w:history="1">
        <w:r w:rsidRPr="00AC5CBD">
          <w:t>www.mergerstat.com</w:t>
        </w:r>
      </w:hyperlink>
      <w:r w:rsidRPr="00AC5CBD">
        <w:t xml:space="preserve"> (платная информация)</w:t>
      </w:r>
    </w:p>
    <w:p w:rsidR="00232C27" w:rsidRPr="00AC5CBD" w:rsidRDefault="00232C27" w:rsidP="00232C27">
      <w:pPr>
        <w:numPr>
          <w:ilvl w:val="0"/>
          <w:numId w:val="30"/>
        </w:numPr>
        <w:tabs>
          <w:tab w:val="left" w:pos="993"/>
          <w:tab w:val="left" w:pos="1140"/>
          <w:tab w:val="left" w:pos="1276"/>
        </w:tabs>
        <w:spacing w:after="0" w:line="360" w:lineRule="auto"/>
        <w:ind w:left="0" w:firstLine="709"/>
        <w:jc w:val="both"/>
      </w:pPr>
      <w:r w:rsidRPr="00AC5CBD">
        <w:t>Информационно-аналитическое агентство "Тригон" [</w:t>
      </w:r>
      <w:hyperlink r:id="rId24" w:history="1">
        <w:r w:rsidRPr="00AC5CBD">
          <w:rPr>
            <w:u w:val="single"/>
          </w:rPr>
          <w:t>www.trigon.ru</w:t>
        </w:r>
      </w:hyperlink>
      <w:r w:rsidRPr="00AC5CBD">
        <w:t xml:space="preserve">]  </w:t>
      </w:r>
    </w:p>
    <w:p w:rsidR="005A5B4B" w:rsidRPr="00AC5CBD" w:rsidRDefault="005A5B4B"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32" w:name="_Toc26026425"/>
      <w:r w:rsidRPr="00AC5CBD">
        <w:rPr>
          <w:rFonts w:ascii="Times New Roman" w:hAnsi="Times New Roman"/>
          <w:b/>
          <w:bCs/>
          <w:kern w:val="32"/>
          <w:sz w:val="28"/>
          <w:szCs w:val="28"/>
        </w:rPr>
        <w:t>10. Методические указания для обучающихся по освоению дисциплины</w:t>
      </w:r>
      <w:bookmarkEnd w:id="32"/>
    </w:p>
    <w:p w:rsidR="00C64510" w:rsidRPr="00AC5CBD" w:rsidRDefault="00C64510" w:rsidP="00C64510">
      <w:pPr>
        <w:pStyle w:val="Style10"/>
        <w:widowControl/>
        <w:spacing w:before="67" w:line="360" w:lineRule="auto"/>
        <w:ind w:right="5"/>
        <w:rPr>
          <w:rStyle w:val="FontStyle28"/>
          <w:sz w:val="28"/>
          <w:szCs w:val="28"/>
        </w:rPr>
      </w:pPr>
      <w:r w:rsidRPr="00AC5CBD">
        <w:rPr>
          <w:rStyle w:val="FontStyle28"/>
          <w:sz w:val="28"/>
          <w:szCs w:val="28"/>
        </w:rPr>
        <w:t>Комплексное изучение учебной дисциплины «</w:t>
      </w:r>
      <w:r w:rsidR="00AA06B6" w:rsidRPr="00AC5CBD">
        <w:rPr>
          <w:rStyle w:val="FontStyle28"/>
          <w:sz w:val="28"/>
          <w:szCs w:val="28"/>
        </w:rPr>
        <w:t>Управление стоимостью бизнеса в цифровой экономике</w:t>
      </w:r>
      <w:r w:rsidRPr="00AC5CBD">
        <w:rPr>
          <w:rStyle w:val="FontStyle37"/>
          <w:rFonts w:eastAsia="Calibri"/>
        </w:rPr>
        <w:t>»</w:t>
      </w:r>
      <w:r w:rsidRPr="00AC5CBD">
        <w:rPr>
          <w:rStyle w:val="FontStyle28"/>
          <w:sz w:val="28"/>
          <w:szCs w:val="28"/>
        </w:rPr>
        <w:t xml:space="preserve"> предполагает овладение материалами лекций, рекомендованных учебников, рабочей программы дисциплины, творческую работу студентов в ходе проведения семинарских и практических занятий, а также систематическое выполнение заданий для самостоятельной работы студентов.</w:t>
      </w:r>
    </w:p>
    <w:p w:rsidR="00C64510" w:rsidRPr="00AC5CBD" w:rsidRDefault="00C64510" w:rsidP="00C64510">
      <w:pPr>
        <w:pStyle w:val="Default"/>
        <w:spacing w:line="360" w:lineRule="auto"/>
        <w:ind w:firstLine="709"/>
        <w:jc w:val="both"/>
        <w:rPr>
          <w:color w:val="auto"/>
          <w:sz w:val="28"/>
          <w:szCs w:val="28"/>
        </w:rPr>
      </w:pPr>
      <w:r w:rsidRPr="00AC5CBD">
        <w:rPr>
          <w:color w:val="auto"/>
          <w:sz w:val="28"/>
          <w:szCs w:val="28"/>
        </w:rPr>
        <w:lastRenderedPageBreak/>
        <w:t>При изучении дисциплины большое внимание уделяется интерактивным фор</w:t>
      </w:r>
      <w:r w:rsidR="00F47366" w:rsidRPr="00AC5CBD">
        <w:rPr>
          <w:color w:val="auto"/>
          <w:sz w:val="28"/>
          <w:szCs w:val="28"/>
        </w:rPr>
        <w:t>мам обучения. Они нужны, чтобы на</w:t>
      </w:r>
      <w:r w:rsidRPr="00AC5CBD">
        <w:rPr>
          <w:color w:val="auto"/>
          <w:sz w:val="28"/>
          <w:szCs w:val="28"/>
        </w:rPr>
        <w:t xml:space="preserve">учить студентов пользоваться всеми доступными возможностями эффективного получения знаний, приобретать в ходе творческой деятельности дополнительные навыки, используя новейшие технологические достижения. </w:t>
      </w:r>
    </w:p>
    <w:p w:rsidR="00C64510" w:rsidRPr="00AC5CBD" w:rsidRDefault="00C64510" w:rsidP="00C64510">
      <w:pPr>
        <w:pStyle w:val="Default"/>
        <w:spacing w:line="360" w:lineRule="auto"/>
        <w:ind w:firstLine="709"/>
        <w:jc w:val="both"/>
        <w:rPr>
          <w:color w:val="auto"/>
          <w:sz w:val="28"/>
          <w:szCs w:val="28"/>
        </w:rPr>
      </w:pPr>
      <w:r w:rsidRPr="00AC5CBD">
        <w:rPr>
          <w:color w:val="auto"/>
          <w:sz w:val="28"/>
          <w:szCs w:val="28"/>
        </w:rPr>
        <w:t xml:space="preserve">Основные формы работы со студентами: </w:t>
      </w:r>
    </w:p>
    <w:p w:rsidR="00C64510" w:rsidRPr="00AC5CBD" w:rsidRDefault="00C64510" w:rsidP="00C64510">
      <w:pPr>
        <w:pStyle w:val="Default"/>
        <w:spacing w:line="360" w:lineRule="auto"/>
        <w:ind w:firstLine="709"/>
        <w:jc w:val="both"/>
        <w:rPr>
          <w:color w:val="auto"/>
          <w:sz w:val="28"/>
          <w:szCs w:val="28"/>
        </w:rPr>
      </w:pPr>
      <w:r w:rsidRPr="00AC5CBD">
        <w:rPr>
          <w:color w:val="auto"/>
          <w:sz w:val="28"/>
          <w:szCs w:val="28"/>
        </w:rPr>
        <w:t xml:space="preserve">- лекция; </w:t>
      </w:r>
    </w:p>
    <w:p w:rsidR="00C64510" w:rsidRPr="00AC5CBD" w:rsidRDefault="00C64510" w:rsidP="00C64510">
      <w:pPr>
        <w:pStyle w:val="Default"/>
        <w:spacing w:line="360" w:lineRule="auto"/>
        <w:ind w:firstLine="709"/>
        <w:jc w:val="both"/>
        <w:rPr>
          <w:color w:val="auto"/>
          <w:spacing w:val="-4"/>
          <w:sz w:val="28"/>
          <w:szCs w:val="28"/>
        </w:rPr>
      </w:pPr>
      <w:r w:rsidRPr="00AC5CBD">
        <w:rPr>
          <w:color w:val="auto"/>
          <w:spacing w:val="-4"/>
          <w:sz w:val="28"/>
          <w:szCs w:val="28"/>
        </w:rPr>
        <w:t xml:space="preserve">- семинар и практическое занятие в активной и интерактивной формах; </w:t>
      </w:r>
    </w:p>
    <w:p w:rsidR="00C64510" w:rsidRPr="00AC5CBD" w:rsidRDefault="00C64510" w:rsidP="00C64510">
      <w:pPr>
        <w:pStyle w:val="Default"/>
        <w:spacing w:line="360" w:lineRule="auto"/>
        <w:ind w:firstLine="709"/>
        <w:jc w:val="both"/>
        <w:rPr>
          <w:color w:val="auto"/>
          <w:sz w:val="28"/>
          <w:szCs w:val="28"/>
        </w:rPr>
      </w:pPr>
      <w:r w:rsidRPr="00AC5CBD">
        <w:rPr>
          <w:color w:val="auto"/>
          <w:sz w:val="28"/>
          <w:szCs w:val="28"/>
        </w:rPr>
        <w:t>- консультация</w:t>
      </w:r>
      <w:r w:rsidR="003A53A1" w:rsidRPr="00AC5CBD">
        <w:rPr>
          <w:color w:val="auto"/>
          <w:sz w:val="28"/>
          <w:szCs w:val="28"/>
        </w:rPr>
        <w:t>.</w:t>
      </w:r>
    </w:p>
    <w:p w:rsidR="00C64510" w:rsidRPr="00AC5CBD" w:rsidRDefault="00C64510" w:rsidP="00C64510">
      <w:pPr>
        <w:pStyle w:val="Style10"/>
        <w:widowControl/>
        <w:spacing w:line="360" w:lineRule="auto"/>
        <w:ind w:right="5" w:firstLine="706"/>
        <w:rPr>
          <w:rStyle w:val="FontStyle28"/>
          <w:sz w:val="28"/>
          <w:szCs w:val="28"/>
        </w:rPr>
      </w:pPr>
      <w:r w:rsidRPr="00AC5CBD">
        <w:rPr>
          <w:sz w:val="28"/>
          <w:szCs w:val="28"/>
        </w:rPr>
        <w:t>Лекции</w:t>
      </w:r>
      <w:r w:rsidR="003A53A1" w:rsidRPr="00AC5CBD">
        <w:rPr>
          <w:sz w:val="28"/>
          <w:szCs w:val="28"/>
        </w:rPr>
        <w:t>:</w:t>
      </w:r>
      <w:r w:rsidRPr="00AC5CBD">
        <w:rPr>
          <w:b/>
          <w:sz w:val="28"/>
          <w:szCs w:val="28"/>
        </w:rPr>
        <w:t xml:space="preserve"> </w:t>
      </w:r>
      <w:r w:rsidRPr="00AC5CBD">
        <w:rPr>
          <w:rStyle w:val="FontStyle28"/>
          <w:sz w:val="28"/>
          <w:szCs w:val="28"/>
        </w:rPr>
        <w:t xml:space="preserve">В ходе </w:t>
      </w:r>
      <w:r w:rsidRPr="00AC5CBD">
        <w:rPr>
          <w:rStyle w:val="FontStyle28"/>
          <w:iCs/>
          <w:sz w:val="28"/>
          <w:szCs w:val="28"/>
        </w:rPr>
        <w:t>лекций</w:t>
      </w:r>
      <w:r w:rsidRPr="00AC5CBD">
        <w:rPr>
          <w:rStyle w:val="FontStyle28"/>
          <w:i/>
          <w:iCs/>
          <w:sz w:val="28"/>
          <w:szCs w:val="28"/>
        </w:rPr>
        <w:t xml:space="preserve"> </w:t>
      </w:r>
      <w:r w:rsidRPr="00AC5CBD">
        <w:rPr>
          <w:rStyle w:val="FontStyle28"/>
          <w:sz w:val="28"/>
          <w:szCs w:val="28"/>
        </w:rPr>
        <w:t>раскрываются основные вопросы в рамках рассматриваемой темы, делаются акценты на наиболее сложные и интересные положения изучаемого материала, которые должны быть приняты студентами во внимание. Материалы лекций являются основой для подготовки студента к семинарским и практическим занятиям. Они закладывают основы научных знаний, определяя направление, основное содержание и характер всех видов аудиторных занятий и самостоятельной работы студентов.</w:t>
      </w:r>
    </w:p>
    <w:p w:rsidR="00C64510" w:rsidRPr="00AC5CBD" w:rsidRDefault="00C64510" w:rsidP="00C64510">
      <w:pPr>
        <w:pStyle w:val="Style10"/>
        <w:widowControl/>
        <w:spacing w:line="360" w:lineRule="auto"/>
        <w:ind w:firstLine="709"/>
        <w:rPr>
          <w:sz w:val="28"/>
          <w:szCs w:val="28"/>
        </w:rPr>
      </w:pPr>
      <w:r w:rsidRPr="00AC5CBD">
        <w:rPr>
          <w:rStyle w:val="FontStyle28"/>
          <w:sz w:val="28"/>
          <w:szCs w:val="28"/>
        </w:rPr>
        <w:t>Важным элементом учебного процесса является конспектирование лекции. Конспект лекции служит основополагающим руководством для подготовки студентов к практическим занятиям и к экзамену.</w:t>
      </w:r>
    </w:p>
    <w:p w:rsidR="00C64510" w:rsidRPr="00AC5CBD" w:rsidRDefault="00C64510" w:rsidP="00C64510">
      <w:pPr>
        <w:pStyle w:val="Default"/>
        <w:spacing w:line="360" w:lineRule="auto"/>
        <w:ind w:firstLine="709"/>
        <w:jc w:val="both"/>
        <w:rPr>
          <w:color w:val="auto"/>
          <w:sz w:val="28"/>
          <w:szCs w:val="28"/>
        </w:rPr>
      </w:pPr>
      <w:r w:rsidRPr="00AC5CBD">
        <w:rPr>
          <w:color w:val="auto"/>
          <w:sz w:val="28"/>
          <w:szCs w:val="28"/>
        </w:rPr>
        <w:t xml:space="preserve">Необходимо обращать внимание на категории, формулировки, раскрывающие содержание тех или иных явлений и процессов, научные выводы и практические рекомендации, положительный опыт. Целесообразно задавать преподавателю уточняющие вопросы с целью уяснения теоретических положений и разрешения спорных ситуаций в конце занятия после окончания лекции. </w:t>
      </w:r>
    </w:p>
    <w:p w:rsidR="00C64510" w:rsidRPr="00AC5CBD" w:rsidRDefault="00C64510" w:rsidP="00C64510">
      <w:pPr>
        <w:pStyle w:val="Default"/>
        <w:spacing w:line="360" w:lineRule="auto"/>
        <w:ind w:firstLine="709"/>
        <w:jc w:val="both"/>
        <w:rPr>
          <w:color w:val="auto"/>
          <w:sz w:val="28"/>
          <w:szCs w:val="28"/>
        </w:rPr>
      </w:pPr>
      <w:r w:rsidRPr="00AC5CBD">
        <w:rPr>
          <w:color w:val="auto"/>
          <w:sz w:val="28"/>
          <w:szCs w:val="28"/>
        </w:rPr>
        <w:t>Семинары, практические занятия</w:t>
      </w:r>
      <w:r w:rsidR="003A53A1" w:rsidRPr="00AC5CBD">
        <w:rPr>
          <w:color w:val="auto"/>
          <w:sz w:val="28"/>
          <w:szCs w:val="28"/>
        </w:rPr>
        <w:t>:</w:t>
      </w:r>
      <w:r w:rsidRPr="00AC5CBD">
        <w:rPr>
          <w:color w:val="auto"/>
          <w:sz w:val="28"/>
          <w:szCs w:val="28"/>
        </w:rPr>
        <w:t xml:space="preserve"> Обсуждение проблем, выносимых на семинарские</w:t>
      </w:r>
      <w:r w:rsidR="00845297" w:rsidRPr="00AC5CBD">
        <w:rPr>
          <w:color w:val="auto"/>
          <w:sz w:val="28"/>
          <w:szCs w:val="28"/>
        </w:rPr>
        <w:t xml:space="preserve">, </w:t>
      </w:r>
      <w:r w:rsidRPr="00AC5CBD">
        <w:rPr>
          <w:color w:val="auto"/>
          <w:sz w:val="28"/>
          <w:szCs w:val="28"/>
        </w:rPr>
        <w:t xml:space="preserve">практические занятия, происходит в форме дискуссий по актуальным и проблемным вопросам. </w:t>
      </w:r>
    </w:p>
    <w:p w:rsidR="00C64510" w:rsidRPr="00AC5CBD" w:rsidRDefault="00C64510" w:rsidP="00C64510">
      <w:pPr>
        <w:pStyle w:val="Style16"/>
        <w:widowControl/>
        <w:tabs>
          <w:tab w:val="left" w:pos="1344"/>
        </w:tabs>
        <w:spacing w:line="360" w:lineRule="auto"/>
        <w:ind w:right="5" w:firstLine="709"/>
        <w:jc w:val="both"/>
        <w:rPr>
          <w:rStyle w:val="FontStyle28"/>
          <w:spacing w:val="-2"/>
          <w:sz w:val="28"/>
          <w:szCs w:val="28"/>
        </w:rPr>
      </w:pPr>
      <w:r w:rsidRPr="00AC5CBD">
        <w:rPr>
          <w:rStyle w:val="FontStyle28"/>
          <w:spacing w:val="-2"/>
          <w:sz w:val="28"/>
          <w:szCs w:val="28"/>
        </w:rPr>
        <w:t>При подготовке к с</w:t>
      </w:r>
      <w:r w:rsidRPr="00AC5CBD">
        <w:rPr>
          <w:spacing w:val="-2"/>
          <w:sz w:val="28"/>
          <w:szCs w:val="28"/>
        </w:rPr>
        <w:t xml:space="preserve">еминарам и </w:t>
      </w:r>
      <w:r w:rsidRPr="00AC5CBD">
        <w:rPr>
          <w:rStyle w:val="FontStyle28"/>
          <w:spacing w:val="-2"/>
          <w:sz w:val="28"/>
          <w:szCs w:val="28"/>
        </w:rPr>
        <w:t>практическим занятиям необходимо использовать не только лекционный материал, учебную литературу, но и нормативно-</w:t>
      </w:r>
      <w:r w:rsidRPr="00AC5CBD">
        <w:rPr>
          <w:rStyle w:val="FontStyle28"/>
          <w:spacing w:val="-2"/>
          <w:sz w:val="28"/>
          <w:szCs w:val="28"/>
        </w:rPr>
        <w:lastRenderedPageBreak/>
        <w:t>правовые акты и материалы правоприменительной практики. Теоретический материал следует соотносить с правовыми нормами, поскольку в них могут быть внесены изменения, дополнения, которые не всегда отражены в учебной литературе.</w:t>
      </w:r>
    </w:p>
    <w:p w:rsidR="00C64510" w:rsidRPr="00AC5CBD" w:rsidRDefault="00C64510" w:rsidP="00C64510">
      <w:pPr>
        <w:pStyle w:val="Default"/>
        <w:spacing w:line="360" w:lineRule="auto"/>
        <w:ind w:firstLine="709"/>
        <w:jc w:val="both"/>
        <w:rPr>
          <w:color w:val="auto"/>
          <w:sz w:val="28"/>
          <w:szCs w:val="28"/>
        </w:rPr>
      </w:pPr>
      <w:r w:rsidRPr="00AC5CBD">
        <w:rPr>
          <w:color w:val="auto"/>
          <w:sz w:val="28"/>
          <w:szCs w:val="28"/>
        </w:rPr>
        <w:t xml:space="preserve">На семинаре каждый его участник должен быть готовым к выступлению по всем поставленным в плане вопросам и проявлять максимальную активность при их рассмотрении. Выступление должно строиться свободно, убедительно и аргументировано. Оно не должно сводиться к репродуктивному уровню (простому воспроизведению текста), не допускается и простое чтение конспекта. Необходимо, чтобы выступающий проявлял собственное отношение к тому, о чем он говорит, высказывал свое личное мнение, понимание, обосновывал его и мог сделать правильные выводы из сказанного. При этом студент может обращаться к записям конспекта и лекций, непосредственно к первоисточникам, использовать знание нормативных актов, факты и наблюдения современной жизни и т.д. </w:t>
      </w:r>
    </w:p>
    <w:p w:rsidR="00C64510" w:rsidRPr="00AC5CBD" w:rsidRDefault="00C64510" w:rsidP="0096244E">
      <w:pPr>
        <w:autoSpaceDE w:val="0"/>
        <w:autoSpaceDN w:val="0"/>
        <w:adjustRightInd w:val="0"/>
        <w:spacing w:after="0" w:line="360" w:lineRule="auto"/>
        <w:ind w:firstLine="709"/>
        <w:jc w:val="both"/>
      </w:pPr>
      <w:r w:rsidRPr="00AC5CBD">
        <w:rPr>
          <w:bCs/>
          <w:iCs/>
        </w:rPr>
        <w:t>Консультации</w:t>
      </w:r>
      <w:r w:rsidR="003A53A1" w:rsidRPr="00AC5CBD">
        <w:rPr>
          <w:bCs/>
          <w:iCs/>
        </w:rPr>
        <w:t>:</w:t>
      </w:r>
      <w:r w:rsidRPr="00AC5CBD">
        <w:rPr>
          <w:b/>
          <w:bCs/>
          <w:i/>
          <w:iCs/>
        </w:rPr>
        <w:t xml:space="preserve"> </w:t>
      </w:r>
      <w:r w:rsidRPr="00AC5CBD">
        <w:t>являются одной из основных форм оказания помощи студентам в их самостоятельной работе по изучению дисциплины. Они проводятся в том случае, е</w:t>
      </w:r>
      <w:r w:rsidRPr="00AC5CBD">
        <w:rPr>
          <w:rStyle w:val="FontStyle28"/>
        </w:rPr>
        <w:t>сли не удалось разобраться в лекционном материале (в этом случае следует обратиться к лектору по графику его консультаций)</w:t>
      </w:r>
      <w:r w:rsidRPr="00AC5CBD">
        <w:t xml:space="preserve">, а также при подготовке к </w:t>
      </w:r>
      <w:r w:rsidR="00654BBF" w:rsidRPr="00AC5CBD">
        <w:t>зачету</w:t>
      </w:r>
      <w:r w:rsidRPr="00AC5CBD">
        <w:t xml:space="preserve">. </w:t>
      </w:r>
    </w:p>
    <w:p w:rsidR="00C64510" w:rsidRPr="00AC5CBD" w:rsidRDefault="0096244E" w:rsidP="0096244E">
      <w:pPr>
        <w:spacing w:after="0" w:line="360" w:lineRule="auto"/>
        <w:ind w:firstLine="709"/>
        <w:jc w:val="both"/>
        <w:rPr>
          <w:bCs/>
        </w:rPr>
      </w:pPr>
      <w:r w:rsidRPr="00AC5CBD">
        <w:rPr>
          <w:bCs/>
        </w:rPr>
        <w:t>Контрольная работа</w:t>
      </w:r>
      <w:r w:rsidR="00C64510" w:rsidRPr="00AC5CBD">
        <w:rPr>
          <w:bCs/>
        </w:rPr>
        <w:t xml:space="preserve"> выполняется с целью формирования у студентов умения обрабатывать и анализировать информацию, делать самостоятельные выводы, обосновывать целесообразность и эффективность выдвигаемых предложений, четко и логично излагать свои мысли. </w:t>
      </w:r>
    </w:p>
    <w:p w:rsidR="00C64510" w:rsidRPr="00AC5CBD" w:rsidRDefault="00C64510" w:rsidP="0096244E">
      <w:pPr>
        <w:spacing w:after="0" w:line="360" w:lineRule="auto"/>
        <w:ind w:firstLine="709"/>
        <w:jc w:val="both"/>
        <w:rPr>
          <w:bCs/>
        </w:rPr>
      </w:pPr>
      <w:r w:rsidRPr="00AC5CBD">
        <w:rPr>
          <w:bCs/>
        </w:rPr>
        <w:t xml:space="preserve">К выполнению </w:t>
      </w:r>
      <w:r w:rsidR="0096244E" w:rsidRPr="00AC5CBD">
        <w:rPr>
          <w:bCs/>
        </w:rPr>
        <w:t>контрольной работы</w:t>
      </w:r>
      <w:r w:rsidRPr="00AC5CBD">
        <w:rPr>
          <w:bCs/>
        </w:rPr>
        <w:t xml:space="preserve"> предъявляются требования высокой самостоятельности, логической обработки материала, использование для его обработки сравнения, сопоставления и обобщения, его классификация по выбранным признакам, выражение своего отношения к рассматриваемым явлениям и событиям, обоснование собственной оценки используемых работ. </w:t>
      </w:r>
    </w:p>
    <w:p w:rsidR="00C64510" w:rsidRPr="00AC5CBD" w:rsidRDefault="00C64510" w:rsidP="0096244E">
      <w:pPr>
        <w:spacing w:after="0" w:line="360" w:lineRule="auto"/>
        <w:ind w:firstLine="709"/>
        <w:jc w:val="both"/>
        <w:rPr>
          <w:bCs/>
        </w:rPr>
      </w:pPr>
      <w:r w:rsidRPr="00AC5CBD">
        <w:rPr>
          <w:bCs/>
        </w:rPr>
        <w:lastRenderedPageBreak/>
        <w:t xml:space="preserve">Структура </w:t>
      </w:r>
      <w:r w:rsidR="0096244E" w:rsidRPr="00AC5CBD">
        <w:rPr>
          <w:bCs/>
        </w:rPr>
        <w:t>контрольной работы</w:t>
      </w:r>
      <w:r w:rsidRPr="00AC5CBD">
        <w:rPr>
          <w:bCs/>
        </w:rPr>
        <w:t xml:space="preserve"> включает:</w:t>
      </w:r>
    </w:p>
    <w:p w:rsidR="00C64510" w:rsidRPr="00AC5CBD" w:rsidRDefault="00C64510" w:rsidP="0096244E">
      <w:pPr>
        <w:spacing w:after="0" w:line="360" w:lineRule="auto"/>
        <w:ind w:firstLine="709"/>
        <w:jc w:val="both"/>
        <w:rPr>
          <w:bCs/>
        </w:rPr>
      </w:pPr>
      <w:r w:rsidRPr="00AC5CBD">
        <w:rPr>
          <w:bCs/>
        </w:rPr>
        <w:t>- титульный лист;</w:t>
      </w:r>
    </w:p>
    <w:p w:rsidR="00C64510" w:rsidRPr="00AC5CBD" w:rsidRDefault="00C64510" w:rsidP="0096244E">
      <w:pPr>
        <w:spacing w:after="0" w:line="360" w:lineRule="auto"/>
        <w:ind w:firstLine="709"/>
        <w:jc w:val="both"/>
        <w:rPr>
          <w:bCs/>
        </w:rPr>
      </w:pPr>
      <w:r w:rsidRPr="00AC5CBD">
        <w:rPr>
          <w:bCs/>
        </w:rPr>
        <w:t>- введение (обоснование актуальности проводимого исследования, формулировка его цели и задач);</w:t>
      </w:r>
    </w:p>
    <w:p w:rsidR="00C64510" w:rsidRPr="00AC5CBD" w:rsidRDefault="00C64510" w:rsidP="0096244E">
      <w:pPr>
        <w:spacing w:after="0" w:line="360" w:lineRule="auto"/>
        <w:ind w:firstLine="709"/>
        <w:jc w:val="both"/>
        <w:rPr>
          <w:bCs/>
        </w:rPr>
      </w:pPr>
      <w:r w:rsidRPr="00AC5CBD">
        <w:rPr>
          <w:bCs/>
        </w:rPr>
        <w:t>- основная часть (рассматриваемая проблема и методы ее решения);</w:t>
      </w:r>
    </w:p>
    <w:p w:rsidR="00C64510" w:rsidRPr="00AC5CBD" w:rsidRDefault="00C64510" w:rsidP="0096244E">
      <w:pPr>
        <w:spacing w:after="0" w:line="360" w:lineRule="auto"/>
        <w:ind w:firstLine="709"/>
        <w:jc w:val="both"/>
        <w:rPr>
          <w:bCs/>
        </w:rPr>
      </w:pPr>
      <w:r w:rsidRPr="00AC5CBD">
        <w:rPr>
          <w:bCs/>
        </w:rPr>
        <w:t>- заключение (результаты анализа, интерпретация использованных материалов и общие выводы);</w:t>
      </w:r>
    </w:p>
    <w:p w:rsidR="00C64510" w:rsidRPr="00AC5CBD" w:rsidRDefault="00C64510" w:rsidP="0096244E">
      <w:pPr>
        <w:spacing w:after="0" w:line="360" w:lineRule="auto"/>
        <w:ind w:firstLine="709"/>
        <w:jc w:val="both"/>
        <w:rPr>
          <w:bCs/>
        </w:rPr>
      </w:pPr>
      <w:r w:rsidRPr="00AC5CBD">
        <w:rPr>
          <w:bCs/>
        </w:rPr>
        <w:t>- список литературы;</w:t>
      </w:r>
    </w:p>
    <w:p w:rsidR="00C64510" w:rsidRPr="00AC5CBD" w:rsidRDefault="00C64510" w:rsidP="0096244E">
      <w:pPr>
        <w:spacing w:after="0" w:line="360" w:lineRule="auto"/>
        <w:ind w:firstLine="709"/>
        <w:jc w:val="both"/>
        <w:rPr>
          <w:bCs/>
        </w:rPr>
      </w:pPr>
      <w:r w:rsidRPr="00AC5CBD">
        <w:rPr>
          <w:bCs/>
        </w:rPr>
        <w:t>- приложения (при необходимости).</w:t>
      </w:r>
    </w:p>
    <w:p w:rsidR="00C64510" w:rsidRPr="00AC5CBD" w:rsidRDefault="0096244E" w:rsidP="0096244E">
      <w:pPr>
        <w:spacing w:after="0" w:line="360" w:lineRule="auto"/>
        <w:ind w:firstLine="709"/>
        <w:jc w:val="both"/>
        <w:rPr>
          <w:bCs/>
        </w:rPr>
      </w:pPr>
      <w:r w:rsidRPr="00AC5CBD">
        <w:rPr>
          <w:bCs/>
        </w:rPr>
        <w:t>Контрольная работа</w:t>
      </w:r>
      <w:r w:rsidR="00C64510" w:rsidRPr="00AC5CBD">
        <w:rPr>
          <w:bCs/>
        </w:rPr>
        <w:t xml:space="preserve"> выполняется в установленные </w:t>
      </w:r>
      <w:r w:rsidRPr="00AC5CBD">
        <w:rPr>
          <w:bCs/>
        </w:rPr>
        <w:t>преподавателем</w:t>
      </w:r>
      <w:r w:rsidR="00C64510" w:rsidRPr="00AC5CBD">
        <w:rPr>
          <w:bCs/>
        </w:rPr>
        <w:t xml:space="preserve"> сроки.</w:t>
      </w:r>
    </w:p>
    <w:p w:rsidR="005A5B4B" w:rsidRPr="00AC5CBD" w:rsidRDefault="005A5B4B"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r w:rsidRPr="00AC5CBD">
        <w:rPr>
          <w:rFonts w:ascii="Times New Roman" w:hAnsi="Times New Roman"/>
          <w:sz w:val="28"/>
          <w:szCs w:val="28"/>
        </w:rPr>
        <w:t xml:space="preserve">  </w:t>
      </w:r>
      <w:bookmarkStart w:id="33" w:name="_Toc26026426"/>
      <w:r w:rsidRPr="00AC5CBD">
        <w:rPr>
          <w:rFonts w:ascii="Times New Roman" w:hAnsi="Times New Roman"/>
          <w:b/>
          <w:bCs/>
          <w:kern w:val="32"/>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bookmarkEnd w:id="33"/>
    </w:p>
    <w:p w:rsidR="005A5B4B" w:rsidRPr="00AC5CBD" w:rsidRDefault="005A5B4B"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34" w:name="_Toc531614950"/>
      <w:bookmarkStart w:id="35" w:name="_Toc531686467"/>
      <w:bookmarkStart w:id="36" w:name="_Toc26026427"/>
      <w:r w:rsidRPr="00AC5CBD">
        <w:rPr>
          <w:rFonts w:ascii="Times New Roman" w:hAnsi="Times New Roman"/>
          <w:b/>
          <w:bCs/>
          <w:kern w:val="32"/>
          <w:sz w:val="28"/>
          <w:szCs w:val="28"/>
        </w:rPr>
        <w:t>11. 1. Комплект лицензионного программного обеспечения:</w:t>
      </w:r>
      <w:bookmarkEnd w:id="34"/>
      <w:bookmarkEnd w:id="35"/>
      <w:bookmarkEnd w:id="36"/>
    </w:p>
    <w:p w:rsidR="00FB4452" w:rsidRPr="00AC5CBD" w:rsidRDefault="00FB4452" w:rsidP="00833710">
      <w:pPr>
        <w:spacing w:after="0" w:line="360" w:lineRule="auto"/>
        <w:ind w:firstLine="709"/>
        <w:jc w:val="both"/>
        <w:rPr>
          <w:webHidden/>
        </w:rPr>
      </w:pPr>
      <w:bookmarkStart w:id="37" w:name="_Toc531614953"/>
      <w:bookmarkStart w:id="38" w:name="_Toc531686470"/>
      <w:r w:rsidRPr="00AC5CBD">
        <w:rPr>
          <w:webHidden/>
        </w:rPr>
        <w:t xml:space="preserve">1. </w:t>
      </w:r>
      <w:r w:rsidRPr="00AC5CBD">
        <w:rPr>
          <w:webHidden/>
          <w:lang w:val="en-US"/>
        </w:rPr>
        <w:t>Windows</w:t>
      </w:r>
      <w:r w:rsidRPr="00AC5CBD">
        <w:rPr>
          <w:webHidden/>
        </w:rPr>
        <w:t xml:space="preserve">, </w:t>
      </w:r>
    </w:p>
    <w:p w:rsidR="00FB4452" w:rsidRPr="00AC5CBD" w:rsidRDefault="00FB4452" w:rsidP="00833710">
      <w:pPr>
        <w:spacing w:after="0" w:line="360" w:lineRule="auto"/>
        <w:ind w:firstLine="709"/>
        <w:jc w:val="both"/>
        <w:rPr>
          <w:webHidden/>
          <w:lang w:val="en-US"/>
        </w:rPr>
      </w:pPr>
      <w:r w:rsidRPr="00AC5CBD">
        <w:rPr>
          <w:webHidden/>
          <w:lang w:val="en-US"/>
        </w:rPr>
        <w:t>2. Microsoft Office.</w:t>
      </w:r>
    </w:p>
    <w:p w:rsidR="00FB4452" w:rsidRPr="00AC5CBD" w:rsidRDefault="00FB4452" w:rsidP="00833710">
      <w:pPr>
        <w:spacing w:after="0" w:line="360" w:lineRule="auto"/>
        <w:ind w:firstLine="709"/>
        <w:jc w:val="both"/>
        <w:rPr>
          <w:webHidden/>
          <w:lang w:val="en-US"/>
        </w:rPr>
      </w:pPr>
      <w:r w:rsidRPr="00AC5CBD">
        <w:rPr>
          <w:webHidden/>
          <w:lang w:val="en-US"/>
        </w:rPr>
        <w:t>3. Microsoft Ex</w:t>
      </w:r>
      <w:r w:rsidR="00F47366" w:rsidRPr="00AC5CBD">
        <w:rPr>
          <w:webHidden/>
        </w:rPr>
        <w:t>с</w:t>
      </w:r>
      <w:r w:rsidRPr="00AC5CBD">
        <w:rPr>
          <w:webHidden/>
          <w:lang w:val="en-US"/>
        </w:rPr>
        <w:t>el</w:t>
      </w:r>
    </w:p>
    <w:p w:rsidR="00FB4452" w:rsidRPr="00AC5CBD" w:rsidRDefault="00FB4452" w:rsidP="00833710">
      <w:pPr>
        <w:spacing w:after="0" w:line="360" w:lineRule="auto"/>
        <w:ind w:firstLine="709"/>
        <w:jc w:val="both"/>
        <w:rPr>
          <w:webHidden/>
          <w:lang w:val="en-US"/>
        </w:rPr>
      </w:pPr>
      <w:r w:rsidRPr="00AC5CBD">
        <w:rPr>
          <w:webHidden/>
          <w:lang w:val="en-US"/>
        </w:rPr>
        <w:t xml:space="preserve">4. </w:t>
      </w:r>
      <w:r w:rsidRPr="00AC5CBD">
        <w:rPr>
          <w:webHidden/>
        </w:rPr>
        <w:t>Антивирус</w:t>
      </w:r>
      <w:r w:rsidRPr="00AC5CBD">
        <w:rPr>
          <w:webHidden/>
          <w:lang w:val="en-US"/>
        </w:rPr>
        <w:t xml:space="preserve"> ESET Endpoint Security</w:t>
      </w:r>
    </w:p>
    <w:p w:rsidR="005A5B4B" w:rsidRPr="00AC5CBD" w:rsidRDefault="005A5B4B"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39" w:name="_Toc26026428"/>
      <w:r w:rsidRPr="00AC5CBD">
        <w:rPr>
          <w:rFonts w:ascii="Times New Roman" w:hAnsi="Times New Roman"/>
          <w:b/>
          <w:bCs/>
          <w:kern w:val="32"/>
          <w:sz w:val="28"/>
          <w:szCs w:val="28"/>
        </w:rPr>
        <w:t>11.2. Современные профессиональные базы данных и информационные справочные системы</w:t>
      </w:r>
      <w:bookmarkEnd w:id="37"/>
      <w:bookmarkEnd w:id="38"/>
      <w:bookmarkEnd w:id="39"/>
    </w:p>
    <w:p w:rsidR="005A5B4B" w:rsidRPr="00AC5CBD" w:rsidRDefault="005A5B4B" w:rsidP="00833710">
      <w:pPr>
        <w:shd w:val="clear" w:color="auto" w:fill="FFFFFF"/>
        <w:tabs>
          <w:tab w:val="left" w:pos="442"/>
        </w:tabs>
        <w:spacing w:after="0" w:line="360" w:lineRule="auto"/>
        <w:ind w:firstLine="709"/>
        <w:jc w:val="both"/>
        <w:rPr>
          <w:bCs/>
        </w:rPr>
      </w:pPr>
      <w:r w:rsidRPr="00AC5CBD">
        <w:rPr>
          <w:bCs/>
        </w:rPr>
        <w:t>1. Информационно-правовая система «Гарант»</w:t>
      </w:r>
    </w:p>
    <w:p w:rsidR="005A5B4B" w:rsidRPr="00AC5CBD" w:rsidRDefault="005A5B4B" w:rsidP="00833710">
      <w:pPr>
        <w:shd w:val="clear" w:color="auto" w:fill="FFFFFF"/>
        <w:tabs>
          <w:tab w:val="left" w:pos="442"/>
        </w:tabs>
        <w:spacing w:after="0" w:line="360" w:lineRule="auto"/>
        <w:ind w:firstLine="709"/>
        <w:jc w:val="both"/>
        <w:rPr>
          <w:bCs/>
        </w:rPr>
      </w:pPr>
      <w:r w:rsidRPr="00AC5CBD">
        <w:rPr>
          <w:bCs/>
        </w:rPr>
        <w:t>2. Информационно-правовая система «Консультант Плюс»</w:t>
      </w:r>
    </w:p>
    <w:p w:rsidR="005A5B4B" w:rsidRPr="00AC5CBD" w:rsidRDefault="005A5B4B" w:rsidP="00833710">
      <w:pPr>
        <w:shd w:val="clear" w:color="auto" w:fill="FFFFFF"/>
        <w:tabs>
          <w:tab w:val="left" w:pos="442"/>
        </w:tabs>
        <w:spacing w:after="0" w:line="360" w:lineRule="auto"/>
        <w:ind w:firstLine="709"/>
        <w:jc w:val="both"/>
        <w:rPr>
          <w:bCs/>
        </w:rPr>
      </w:pPr>
      <w:r w:rsidRPr="00AC5CBD">
        <w:rPr>
          <w:bCs/>
        </w:rPr>
        <w:t xml:space="preserve">3. Электронная энциклопедия: </w:t>
      </w:r>
      <w:hyperlink r:id="rId25" w:history="1">
        <w:r w:rsidRPr="00AC5CBD">
          <w:rPr>
            <w:bCs/>
          </w:rPr>
          <w:t>http://ru.wikipedia.org/wiki/Wiki</w:t>
        </w:r>
      </w:hyperlink>
    </w:p>
    <w:p w:rsidR="005A5B4B" w:rsidRPr="00AC5CBD" w:rsidRDefault="005A5B4B" w:rsidP="00833710">
      <w:pPr>
        <w:shd w:val="clear" w:color="auto" w:fill="FFFFFF"/>
        <w:tabs>
          <w:tab w:val="left" w:pos="442"/>
        </w:tabs>
        <w:spacing w:after="0" w:line="360" w:lineRule="auto"/>
        <w:ind w:firstLine="709"/>
        <w:jc w:val="both"/>
        <w:rPr>
          <w:bCs/>
        </w:rPr>
      </w:pPr>
      <w:r w:rsidRPr="00AC5CBD">
        <w:rPr>
          <w:bCs/>
        </w:rPr>
        <w:t>4. Система комплексного раскрытия информации «СКРИН» -</w:t>
      </w:r>
      <w:r w:rsidRPr="00AC5CBD">
        <w:rPr>
          <w:bCs/>
          <w:lang w:val="en-US"/>
        </w:rPr>
        <w:t>http</w:t>
      </w:r>
      <w:r w:rsidRPr="00AC5CBD">
        <w:rPr>
          <w:bCs/>
        </w:rPr>
        <w:t>://</w:t>
      </w:r>
      <w:r w:rsidRPr="00AC5CBD">
        <w:rPr>
          <w:bCs/>
          <w:lang w:val="en-US"/>
        </w:rPr>
        <w:t>www</w:t>
      </w:r>
      <w:r w:rsidRPr="00AC5CBD">
        <w:rPr>
          <w:bCs/>
        </w:rPr>
        <w:t>.</w:t>
      </w:r>
      <w:r w:rsidRPr="00AC5CBD">
        <w:rPr>
          <w:bCs/>
          <w:lang w:val="en-US"/>
        </w:rPr>
        <w:t>skrin</w:t>
      </w:r>
      <w:r w:rsidRPr="00AC5CBD">
        <w:rPr>
          <w:bCs/>
        </w:rPr>
        <w:t>.</w:t>
      </w:r>
      <w:r w:rsidRPr="00AC5CBD">
        <w:rPr>
          <w:bCs/>
          <w:lang w:val="en-US"/>
        </w:rPr>
        <w:t>ru</w:t>
      </w:r>
      <w:r w:rsidRPr="00AC5CBD">
        <w:rPr>
          <w:bCs/>
        </w:rPr>
        <w:t>/</w:t>
      </w:r>
    </w:p>
    <w:p w:rsidR="00FB4452" w:rsidRPr="00AC5CBD" w:rsidRDefault="00FB4452" w:rsidP="00833710">
      <w:pPr>
        <w:shd w:val="clear" w:color="auto" w:fill="FFFFFF"/>
        <w:tabs>
          <w:tab w:val="left" w:pos="442"/>
        </w:tabs>
        <w:spacing w:after="0" w:line="360" w:lineRule="auto"/>
        <w:ind w:firstLine="709"/>
        <w:jc w:val="both"/>
        <w:rPr>
          <w:bCs/>
        </w:rPr>
      </w:pPr>
      <w:r w:rsidRPr="00AC5CBD">
        <w:rPr>
          <w:bCs/>
        </w:rPr>
        <w:t>5. Базы</w:t>
      </w:r>
      <w:r w:rsidR="00506F5E" w:rsidRPr="00AC5CBD">
        <w:rPr>
          <w:bCs/>
        </w:rPr>
        <w:t xml:space="preserve"> </w:t>
      </w:r>
      <w:r w:rsidRPr="00AC5CBD">
        <w:t xml:space="preserve">данных «СПАРК», </w:t>
      </w:r>
      <w:r w:rsidR="00506F5E" w:rsidRPr="00AC5CBD">
        <w:t>«</w:t>
      </w:r>
      <w:r w:rsidRPr="00AC5CBD">
        <w:t>Bloomberg</w:t>
      </w:r>
      <w:r w:rsidR="00506F5E" w:rsidRPr="00AC5CBD">
        <w:t>»</w:t>
      </w:r>
      <w:r w:rsidRPr="00AC5CBD">
        <w:rPr>
          <w:bCs/>
        </w:rPr>
        <w:t xml:space="preserve"> </w:t>
      </w:r>
    </w:p>
    <w:p w:rsidR="005A5B4B" w:rsidRPr="00AC5CBD" w:rsidRDefault="005A5B4B"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40" w:name="_Toc26026429"/>
      <w:r w:rsidRPr="00AC5CBD">
        <w:rPr>
          <w:rFonts w:ascii="Times New Roman" w:hAnsi="Times New Roman"/>
          <w:b/>
          <w:bCs/>
          <w:kern w:val="32"/>
          <w:sz w:val="28"/>
          <w:szCs w:val="28"/>
        </w:rPr>
        <w:lastRenderedPageBreak/>
        <w:t>11.3. Сертифицированные программные и аппаратные средства защиты информации</w:t>
      </w:r>
      <w:bookmarkEnd w:id="40"/>
    </w:p>
    <w:p w:rsidR="00506F5E" w:rsidRPr="00AC5CBD" w:rsidRDefault="00506F5E" w:rsidP="00833710">
      <w:pPr>
        <w:shd w:val="clear" w:color="auto" w:fill="FFFFFF"/>
        <w:tabs>
          <w:tab w:val="left" w:pos="442"/>
        </w:tabs>
        <w:spacing w:after="0" w:line="360" w:lineRule="auto"/>
        <w:ind w:firstLine="709"/>
        <w:jc w:val="both"/>
        <w:rPr>
          <w:bCs/>
        </w:rPr>
      </w:pPr>
      <w:r w:rsidRPr="00AC5CBD">
        <w:rPr>
          <w:bCs/>
        </w:rPr>
        <w:t xml:space="preserve">Сертифицированные программные и аппаратные средства защиты информации не </w:t>
      </w:r>
      <w:r w:rsidR="00232C27" w:rsidRPr="00AC5CBD">
        <w:rPr>
          <w:bCs/>
        </w:rPr>
        <w:t>предусмотрены.</w:t>
      </w:r>
    </w:p>
    <w:p w:rsidR="005A5B4B" w:rsidRPr="00AC5CBD" w:rsidRDefault="005A5B4B" w:rsidP="00833710">
      <w:pPr>
        <w:pStyle w:val="ac"/>
        <w:keepNext/>
        <w:tabs>
          <w:tab w:val="left" w:pos="142"/>
          <w:tab w:val="left" w:pos="993"/>
        </w:tabs>
        <w:spacing w:after="0" w:line="360" w:lineRule="auto"/>
        <w:ind w:left="0" w:firstLine="709"/>
        <w:jc w:val="both"/>
        <w:outlineLvl w:val="0"/>
        <w:rPr>
          <w:rFonts w:ascii="Times New Roman" w:hAnsi="Times New Roman"/>
          <w:b/>
          <w:bCs/>
          <w:kern w:val="32"/>
          <w:sz w:val="28"/>
          <w:szCs w:val="28"/>
        </w:rPr>
      </w:pPr>
      <w:bookmarkStart w:id="41" w:name="_Toc26026430"/>
      <w:r w:rsidRPr="00AC5CBD">
        <w:rPr>
          <w:rFonts w:ascii="Times New Roman" w:hAnsi="Times New Roman"/>
          <w:b/>
          <w:bCs/>
          <w:kern w:val="32"/>
          <w:sz w:val="28"/>
          <w:szCs w:val="28"/>
        </w:rPr>
        <w:t>12. Описание материально-технической базы, необходимой для осуществления образовательного процесса по дисциплине.</w:t>
      </w:r>
      <w:bookmarkEnd w:id="41"/>
    </w:p>
    <w:p w:rsidR="00BC5666" w:rsidRPr="00B83A5D" w:rsidRDefault="00506F5E" w:rsidP="003D479D">
      <w:pPr>
        <w:tabs>
          <w:tab w:val="left" w:pos="1134"/>
        </w:tabs>
        <w:spacing w:after="0" w:line="360" w:lineRule="auto"/>
        <w:ind w:firstLine="709"/>
        <w:jc w:val="both"/>
      </w:pPr>
      <w:r w:rsidRPr="00AC5CBD">
        <w:t>Материально-техническая база, которой располагает Финансовый университет: аудиторный фонд, компьютерные классы и др.; ПК, информационные базы данных; интернет, финансовые калькуляторы, справочники, профессиональные программные продукты, библиотечный фонд, проектор для демонстрации слайдов.</w:t>
      </w:r>
    </w:p>
    <w:sectPr w:rsidR="00BC5666" w:rsidRPr="00B83A5D" w:rsidSect="00485B70">
      <w:pgSz w:w="11906" w:h="16838"/>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DBC" w:rsidRDefault="00E70DBC" w:rsidP="00E72A8F">
      <w:pPr>
        <w:spacing w:after="0" w:line="240" w:lineRule="auto"/>
      </w:pPr>
      <w:r>
        <w:separator/>
      </w:r>
    </w:p>
  </w:endnote>
  <w:endnote w:type="continuationSeparator" w:id="0">
    <w:p w:rsidR="00E70DBC" w:rsidRDefault="00E70DBC" w:rsidP="00E7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CC"/>
    <w:family w:val="roman"/>
    <w:pitch w:val="variable"/>
    <w:sig w:usb0="00000287" w:usb1="00000000" w:usb2="00000000" w:usb3="00000000" w:csb0="0000009F" w:csb1="00000000"/>
  </w:font>
  <w:font w:name="Petersburg">
    <w:altName w:val="Times New Roman"/>
    <w:panose1 w:val="00000000000000000000"/>
    <w:charset w:val="00"/>
    <w:family w:val="auto"/>
    <w:notTrueType/>
    <w:pitch w:val="default"/>
    <w:sig w:usb0="00000003" w:usb1="00000000" w:usb2="00000000" w:usb3="00000000" w:csb0="00000001" w:csb1="00000000"/>
  </w:font>
  <w:font w:name="HeliosCond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F05" w:rsidRDefault="00F42F05">
    <w:pPr>
      <w:pStyle w:val="af3"/>
      <w:jc w:val="center"/>
    </w:pPr>
    <w:r>
      <w:rPr>
        <w:noProof/>
      </w:rPr>
      <w:fldChar w:fldCharType="begin"/>
    </w:r>
    <w:r>
      <w:rPr>
        <w:noProof/>
      </w:rPr>
      <w:instrText>PAGE   \* MERGEFORMAT</w:instrText>
    </w:r>
    <w:r>
      <w:rPr>
        <w:noProof/>
      </w:rPr>
      <w:fldChar w:fldCharType="separate"/>
    </w:r>
    <w:r w:rsidR="00096E1B">
      <w:rPr>
        <w:noProof/>
      </w:rPr>
      <w:t>20</w:t>
    </w:r>
    <w:r>
      <w:rPr>
        <w:noProof/>
      </w:rPr>
      <w:fldChar w:fldCharType="end"/>
    </w:r>
  </w:p>
  <w:p w:rsidR="00F42F05" w:rsidRDefault="00F42F0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F05" w:rsidRDefault="00F42F05">
    <w:pPr>
      <w:pStyle w:val="af3"/>
      <w:jc w:val="center"/>
    </w:pPr>
  </w:p>
  <w:p w:rsidR="00F42F05" w:rsidRDefault="00F42F0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DBC" w:rsidRDefault="00E70DBC" w:rsidP="00E72A8F">
      <w:pPr>
        <w:spacing w:after="0" w:line="240" w:lineRule="auto"/>
      </w:pPr>
      <w:r>
        <w:separator/>
      </w:r>
    </w:p>
  </w:footnote>
  <w:footnote w:type="continuationSeparator" w:id="0">
    <w:p w:rsidR="00E70DBC" w:rsidRDefault="00E70DBC" w:rsidP="00E72A8F">
      <w:pPr>
        <w:spacing w:after="0" w:line="240" w:lineRule="auto"/>
      </w:pPr>
      <w:r>
        <w:continuationSeparator/>
      </w:r>
    </w:p>
  </w:footnote>
  <w:footnote w:id="1">
    <w:p w:rsidR="00F42F05" w:rsidRPr="00750BF5" w:rsidRDefault="00F42F05">
      <w:pPr>
        <w:pStyle w:val="afe"/>
        <w:rPr>
          <w:sz w:val="16"/>
          <w:szCs w:val="16"/>
        </w:rPr>
      </w:pPr>
      <w:r>
        <w:rPr>
          <w:rStyle w:val="aff0"/>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rsidR="00F42F05" w:rsidRPr="00750BF5" w:rsidRDefault="00F42F05">
      <w:pPr>
        <w:pStyle w:val="afe"/>
        <w:rPr>
          <w:sz w:val="16"/>
          <w:szCs w:val="16"/>
        </w:rPr>
      </w:pPr>
      <w:r w:rsidRPr="00750BF5">
        <w:rPr>
          <w:rStyle w:val="aff0"/>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72B"/>
    <w:multiLevelType w:val="hybridMultilevel"/>
    <w:tmpl w:val="6A3622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CC3C64"/>
    <w:multiLevelType w:val="multilevel"/>
    <w:tmpl w:val="ED24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B046F"/>
    <w:multiLevelType w:val="hybridMultilevel"/>
    <w:tmpl w:val="79A673F8"/>
    <w:lvl w:ilvl="0" w:tplc="95767BCE">
      <w:start w:val="1"/>
      <w:numFmt w:val="decimal"/>
      <w:lvlText w:val="%1."/>
      <w:lvlJc w:val="left"/>
      <w:pPr>
        <w:ind w:left="928" w:hanging="360"/>
      </w:pPr>
      <w:rPr>
        <w:rFonts w:hint="default"/>
        <w:b w:val="0"/>
      </w:rPr>
    </w:lvl>
    <w:lvl w:ilvl="1" w:tplc="04190019" w:tentative="1">
      <w:start w:val="1"/>
      <w:numFmt w:val="lowerLetter"/>
      <w:lvlText w:val="%2."/>
      <w:lvlJc w:val="left"/>
      <w:pPr>
        <w:ind w:left="1571" w:hanging="360"/>
      </w:pPr>
    </w:lvl>
    <w:lvl w:ilvl="2" w:tplc="0419001B" w:tentative="1">
      <w:start w:val="1"/>
      <w:numFmt w:val="lowerRoman"/>
      <w:lvlText w:val="%3."/>
      <w:lvlJc w:val="right"/>
      <w:pPr>
        <w:ind w:left="2291" w:hanging="180"/>
      </w:pPr>
    </w:lvl>
    <w:lvl w:ilvl="3" w:tplc="0419000F" w:tentative="1">
      <w:start w:val="1"/>
      <w:numFmt w:val="decimal"/>
      <w:lvlText w:val="%4."/>
      <w:lvlJc w:val="left"/>
      <w:pPr>
        <w:ind w:left="3011" w:hanging="360"/>
      </w:pPr>
    </w:lvl>
    <w:lvl w:ilvl="4" w:tplc="04190019" w:tentative="1">
      <w:start w:val="1"/>
      <w:numFmt w:val="lowerLetter"/>
      <w:lvlText w:val="%5."/>
      <w:lvlJc w:val="left"/>
      <w:pPr>
        <w:ind w:left="3731" w:hanging="360"/>
      </w:pPr>
    </w:lvl>
    <w:lvl w:ilvl="5" w:tplc="0419001B" w:tentative="1">
      <w:start w:val="1"/>
      <w:numFmt w:val="lowerRoman"/>
      <w:lvlText w:val="%6."/>
      <w:lvlJc w:val="right"/>
      <w:pPr>
        <w:ind w:left="4451" w:hanging="180"/>
      </w:pPr>
    </w:lvl>
    <w:lvl w:ilvl="6" w:tplc="0419000F" w:tentative="1">
      <w:start w:val="1"/>
      <w:numFmt w:val="decimal"/>
      <w:lvlText w:val="%7."/>
      <w:lvlJc w:val="left"/>
      <w:pPr>
        <w:ind w:left="5171" w:hanging="360"/>
      </w:pPr>
    </w:lvl>
    <w:lvl w:ilvl="7" w:tplc="04190019" w:tentative="1">
      <w:start w:val="1"/>
      <w:numFmt w:val="lowerLetter"/>
      <w:lvlText w:val="%8."/>
      <w:lvlJc w:val="left"/>
      <w:pPr>
        <w:ind w:left="5891" w:hanging="360"/>
      </w:pPr>
    </w:lvl>
    <w:lvl w:ilvl="8" w:tplc="0419001B" w:tentative="1">
      <w:start w:val="1"/>
      <w:numFmt w:val="lowerRoman"/>
      <w:lvlText w:val="%9."/>
      <w:lvlJc w:val="right"/>
      <w:pPr>
        <w:ind w:left="6611" w:hanging="180"/>
      </w:pPr>
    </w:lvl>
  </w:abstractNum>
  <w:abstractNum w:abstractNumId="3" w15:restartNumberingAfterBreak="0">
    <w:nsid w:val="053D139D"/>
    <w:multiLevelType w:val="hybridMultilevel"/>
    <w:tmpl w:val="42B6BD7C"/>
    <w:lvl w:ilvl="0" w:tplc="07500416">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09605C76"/>
    <w:multiLevelType w:val="hybridMultilevel"/>
    <w:tmpl w:val="10747180"/>
    <w:lvl w:ilvl="0" w:tplc="FA2AE0BC">
      <w:start w:val="1"/>
      <w:numFmt w:val="decimal"/>
      <w:lvlText w:val="%1."/>
      <w:lvlJc w:val="left"/>
      <w:pPr>
        <w:ind w:left="630" w:hanging="360"/>
      </w:pPr>
      <w:rPr>
        <w:rFonts w:hint="default"/>
      </w:rPr>
    </w:lvl>
    <w:lvl w:ilvl="1" w:tplc="04190019" w:tentative="1">
      <w:start w:val="1"/>
      <w:numFmt w:val="lowerLetter"/>
      <w:lvlText w:val="%2."/>
      <w:lvlJc w:val="left"/>
      <w:pPr>
        <w:ind w:left="1350" w:hanging="360"/>
      </w:pPr>
    </w:lvl>
    <w:lvl w:ilvl="2" w:tplc="0419001B" w:tentative="1">
      <w:start w:val="1"/>
      <w:numFmt w:val="lowerRoman"/>
      <w:lvlText w:val="%3."/>
      <w:lvlJc w:val="right"/>
      <w:pPr>
        <w:ind w:left="2070" w:hanging="180"/>
      </w:pPr>
    </w:lvl>
    <w:lvl w:ilvl="3" w:tplc="0419000F" w:tentative="1">
      <w:start w:val="1"/>
      <w:numFmt w:val="decimal"/>
      <w:lvlText w:val="%4."/>
      <w:lvlJc w:val="left"/>
      <w:pPr>
        <w:ind w:left="2790" w:hanging="360"/>
      </w:pPr>
    </w:lvl>
    <w:lvl w:ilvl="4" w:tplc="04190019" w:tentative="1">
      <w:start w:val="1"/>
      <w:numFmt w:val="lowerLetter"/>
      <w:lvlText w:val="%5."/>
      <w:lvlJc w:val="left"/>
      <w:pPr>
        <w:ind w:left="3510" w:hanging="360"/>
      </w:pPr>
    </w:lvl>
    <w:lvl w:ilvl="5" w:tplc="0419001B" w:tentative="1">
      <w:start w:val="1"/>
      <w:numFmt w:val="lowerRoman"/>
      <w:lvlText w:val="%6."/>
      <w:lvlJc w:val="right"/>
      <w:pPr>
        <w:ind w:left="4230" w:hanging="180"/>
      </w:pPr>
    </w:lvl>
    <w:lvl w:ilvl="6" w:tplc="0419000F" w:tentative="1">
      <w:start w:val="1"/>
      <w:numFmt w:val="decimal"/>
      <w:lvlText w:val="%7."/>
      <w:lvlJc w:val="left"/>
      <w:pPr>
        <w:ind w:left="4950" w:hanging="360"/>
      </w:pPr>
    </w:lvl>
    <w:lvl w:ilvl="7" w:tplc="04190019" w:tentative="1">
      <w:start w:val="1"/>
      <w:numFmt w:val="lowerLetter"/>
      <w:lvlText w:val="%8."/>
      <w:lvlJc w:val="left"/>
      <w:pPr>
        <w:ind w:left="5670" w:hanging="360"/>
      </w:pPr>
    </w:lvl>
    <w:lvl w:ilvl="8" w:tplc="0419001B" w:tentative="1">
      <w:start w:val="1"/>
      <w:numFmt w:val="lowerRoman"/>
      <w:lvlText w:val="%9."/>
      <w:lvlJc w:val="right"/>
      <w:pPr>
        <w:ind w:left="6390" w:hanging="180"/>
      </w:pPr>
    </w:lvl>
  </w:abstractNum>
  <w:abstractNum w:abstractNumId="5" w15:restartNumberingAfterBreak="0">
    <w:nsid w:val="09E00347"/>
    <w:multiLevelType w:val="hybridMultilevel"/>
    <w:tmpl w:val="C2189090"/>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6" w15:restartNumberingAfterBreak="0">
    <w:nsid w:val="0B1851E2"/>
    <w:multiLevelType w:val="hybridMultilevel"/>
    <w:tmpl w:val="34621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177F86"/>
    <w:multiLevelType w:val="hybridMultilevel"/>
    <w:tmpl w:val="EDA2F1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9A20F3"/>
    <w:multiLevelType w:val="hybridMultilevel"/>
    <w:tmpl w:val="264A67D2"/>
    <w:lvl w:ilvl="0" w:tplc="2F74C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0913DE1"/>
    <w:multiLevelType w:val="hybridMultilevel"/>
    <w:tmpl w:val="B0A88B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5C85A7C"/>
    <w:multiLevelType w:val="hybridMultilevel"/>
    <w:tmpl w:val="DDBE82C0"/>
    <w:lvl w:ilvl="0" w:tplc="507C0442">
      <w:start w:val="1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19045A10"/>
    <w:multiLevelType w:val="hybridMultilevel"/>
    <w:tmpl w:val="B4A0FB50"/>
    <w:lvl w:ilvl="0" w:tplc="136A25C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8C3AFD"/>
    <w:multiLevelType w:val="hybridMultilevel"/>
    <w:tmpl w:val="46B063CC"/>
    <w:lvl w:ilvl="0" w:tplc="E114658C">
      <w:start w:val="1"/>
      <w:numFmt w:val="decimal"/>
      <w:lvlText w:val="%1."/>
      <w:lvlJc w:val="left"/>
      <w:pPr>
        <w:ind w:left="677" w:hanging="360"/>
      </w:pPr>
      <w:rPr>
        <w:rFonts w:hint="default"/>
      </w:rPr>
    </w:lvl>
    <w:lvl w:ilvl="1" w:tplc="04190019" w:tentative="1">
      <w:start w:val="1"/>
      <w:numFmt w:val="lowerLetter"/>
      <w:lvlText w:val="%2."/>
      <w:lvlJc w:val="left"/>
      <w:pPr>
        <w:ind w:left="1397" w:hanging="360"/>
      </w:pPr>
    </w:lvl>
    <w:lvl w:ilvl="2" w:tplc="0419001B" w:tentative="1">
      <w:start w:val="1"/>
      <w:numFmt w:val="lowerRoman"/>
      <w:lvlText w:val="%3."/>
      <w:lvlJc w:val="right"/>
      <w:pPr>
        <w:ind w:left="2117" w:hanging="180"/>
      </w:pPr>
    </w:lvl>
    <w:lvl w:ilvl="3" w:tplc="0419000F" w:tentative="1">
      <w:start w:val="1"/>
      <w:numFmt w:val="decimal"/>
      <w:lvlText w:val="%4."/>
      <w:lvlJc w:val="left"/>
      <w:pPr>
        <w:ind w:left="2837" w:hanging="360"/>
      </w:pPr>
    </w:lvl>
    <w:lvl w:ilvl="4" w:tplc="04190019" w:tentative="1">
      <w:start w:val="1"/>
      <w:numFmt w:val="lowerLetter"/>
      <w:lvlText w:val="%5."/>
      <w:lvlJc w:val="left"/>
      <w:pPr>
        <w:ind w:left="3557" w:hanging="360"/>
      </w:pPr>
    </w:lvl>
    <w:lvl w:ilvl="5" w:tplc="0419001B" w:tentative="1">
      <w:start w:val="1"/>
      <w:numFmt w:val="lowerRoman"/>
      <w:lvlText w:val="%6."/>
      <w:lvlJc w:val="right"/>
      <w:pPr>
        <w:ind w:left="4277" w:hanging="180"/>
      </w:pPr>
    </w:lvl>
    <w:lvl w:ilvl="6" w:tplc="0419000F" w:tentative="1">
      <w:start w:val="1"/>
      <w:numFmt w:val="decimal"/>
      <w:lvlText w:val="%7."/>
      <w:lvlJc w:val="left"/>
      <w:pPr>
        <w:ind w:left="4997" w:hanging="360"/>
      </w:pPr>
    </w:lvl>
    <w:lvl w:ilvl="7" w:tplc="04190019" w:tentative="1">
      <w:start w:val="1"/>
      <w:numFmt w:val="lowerLetter"/>
      <w:lvlText w:val="%8."/>
      <w:lvlJc w:val="left"/>
      <w:pPr>
        <w:ind w:left="5717" w:hanging="360"/>
      </w:pPr>
    </w:lvl>
    <w:lvl w:ilvl="8" w:tplc="0419001B" w:tentative="1">
      <w:start w:val="1"/>
      <w:numFmt w:val="lowerRoman"/>
      <w:lvlText w:val="%9."/>
      <w:lvlJc w:val="right"/>
      <w:pPr>
        <w:ind w:left="6437" w:hanging="180"/>
      </w:pPr>
    </w:lvl>
  </w:abstractNum>
  <w:abstractNum w:abstractNumId="13" w15:restartNumberingAfterBreak="0">
    <w:nsid w:val="22CF1AFA"/>
    <w:multiLevelType w:val="hybridMultilevel"/>
    <w:tmpl w:val="45A08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A24EF4"/>
    <w:multiLevelType w:val="hybridMultilevel"/>
    <w:tmpl w:val="D0F6E72A"/>
    <w:lvl w:ilvl="0" w:tplc="FD369EA8">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84E556C"/>
    <w:multiLevelType w:val="hybridMultilevel"/>
    <w:tmpl w:val="912CBFC8"/>
    <w:lvl w:ilvl="0" w:tplc="B4943AF4">
      <w:start w:val="1"/>
      <w:numFmt w:val="decimal"/>
      <w:lvlText w:val="%1."/>
      <w:lvlJc w:val="left"/>
      <w:pPr>
        <w:ind w:left="1494" w:hanging="360"/>
      </w:pPr>
      <w:rPr>
        <w:rFonts w:hint="default"/>
      </w:rPr>
    </w:lvl>
    <w:lvl w:ilvl="1" w:tplc="04190019" w:tentative="1">
      <w:start w:val="1"/>
      <w:numFmt w:val="lowerLetter"/>
      <w:lvlText w:val="%2."/>
      <w:lvlJc w:val="left"/>
      <w:pPr>
        <w:ind w:left="2257" w:hanging="360"/>
      </w:pPr>
    </w:lvl>
    <w:lvl w:ilvl="2" w:tplc="0419001B" w:tentative="1">
      <w:start w:val="1"/>
      <w:numFmt w:val="lowerRoman"/>
      <w:lvlText w:val="%3."/>
      <w:lvlJc w:val="right"/>
      <w:pPr>
        <w:ind w:left="2977" w:hanging="180"/>
      </w:pPr>
    </w:lvl>
    <w:lvl w:ilvl="3" w:tplc="0419000F" w:tentative="1">
      <w:start w:val="1"/>
      <w:numFmt w:val="decimal"/>
      <w:lvlText w:val="%4."/>
      <w:lvlJc w:val="left"/>
      <w:pPr>
        <w:ind w:left="3697" w:hanging="360"/>
      </w:pPr>
    </w:lvl>
    <w:lvl w:ilvl="4" w:tplc="04190019" w:tentative="1">
      <w:start w:val="1"/>
      <w:numFmt w:val="lowerLetter"/>
      <w:lvlText w:val="%5."/>
      <w:lvlJc w:val="left"/>
      <w:pPr>
        <w:ind w:left="4417" w:hanging="360"/>
      </w:pPr>
    </w:lvl>
    <w:lvl w:ilvl="5" w:tplc="0419001B" w:tentative="1">
      <w:start w:val="1"/>
      <w:numFmt w:val="lowerRoman"/>
      <w:lvlText w:val="%6."/>
      <w:lvlJc w:val="right"/>
      <w:pPr>
        <w:ind w:left="5137" w:hanging="180"/>
      </w:pPr>
    </w:lvl>
    <w:lvl w:ilvl="6" w:tplc="0419000F" w:tentative="1">
      <w:start w:val="1"/>
      <w:numFmt w:val="decimal"/>
      <w:lvlText w:val="%7."/>
      <w:lvlJc w:val="left"/>
      <w:pPr>
        <w:ind w:left="5857" w:hanging="360"/>
      </w:pPr>
    </w:lvl>
    <w:lvl w:ilvl="7" w:tplc="04190019" w:tentative="1">
      <w:start w:val="1"/>
      <w:numFmt w:val="lowerLetter"/>
      <w:lvlText w:val="%8."/>
      <w:lvlJc w:val="left"/>
      <w:pPr>
        <w:ind w:left="6577" w:hanging="360"/>
      </w:pPr>
    </w:lvl>
    <w:lvl w:ilvl="8" w:tplc="0419001B" w:tentative="1">
      <w:start w:val="1"/>
      <w:numFmt w:val="lowerRoman"/>
      <w:lvlText w:val="%9."/>
      <w:lvlJc w:val="right"/>
      <w:pPr>
        <w:ind w:left="7297" w:hanging="180"/>
      </w:pPr>
    </w:lvl>
  </w:abstractNum>
  <w:abstractNum w:abstractNumId="16" w15:restartNumberingAfterBreak="0">
    <w:nsid w:val="388F0B16"/>
    <w:multiLevelType w:val="hybridMultilevel"/>
    <w:tmpl w:val="7D1868B6"/>
    <w:lvl w:ilvl="0" w:tplc="0419000F">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0427131"/>
    <w:multiLevelType w:val="multilevel"/>
    <w:tmpl w:val="60E6C9EC"/>
    <w:lvl w:ilvl="0">
      <w:start w:val="1"/>
      <w:numFmt w:val="decimal"/>
      <w:lvlText w:val="%1."/>
      <w:lvlJc w:val="left"/>
      <w:pPr>
        <w:tabs>
          <w:tab w:val="num" w:pos="644"/>
        </w:tabs>
        <w:ind w:left="644"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639" w:hanging="1080"/>
      </w:pPr>
      <w:rPr>
        <w:rFonts w:hint="default"/>
      </w:rPr>
    </w:lvl>
    <w:lvl w:ilvl="4">
      <w:start w:val="1"/>
      <w:numFmt w:val="decimal"/>
      <w:isLgl/>
      <w:lvlText w:val="%1.%2.%3.%4.%5."/>
      <w:lvlJc w:val="left"/>
      <w:pPr>
        <w:ind w:left="3064" w:hanging="1080"/>
      </w:pPr>
      <w:rPr>
        <w:rFonts w:hint="default"/>
      </w:rPr>
    </w:lvl>
    <w:lvl w:ilvl="5">
      <w:start w:val="1"/>
      <w:numFmt w:val="decimal"/>
      <w:isLgl/>
      <w:lvlText w:val="%1.%2.%3.%4.%5.%6."/>
      <w:lvlJc w:val="left"/>
      <w:pPr>
        <w:ind w:left="3849" w:hanging="1440"/>
      </w:pPr>
      <w:rPr>
        <w:rFonts w:hint="default"/>
      </w:rPr>
    </w:lvl>
    <w:lvl w:ilvl="6">
      <w:start w:val="1"/>
      <w:numFmt w:val="decimal"/>
      <w:isLgl/>
      <w:lvlText w:val="%1.%2.%3.%4.%5.%6.%7."/>
      <w:lvlJc w:val="left"/>
      <w:pPr>
        <w:ind w:left="4634" w:hanging="1800"/>
      </w:pPr>
      <w:rPr>
        <w:rFonts w:hint="default"/>
      </w:rPr>
    </w:lvl>
    <w:lvl w:ilvl="7">
      <w:start w:val="1"/>
      <w:numFmt w:val="decimal"/>
      <w:isLgl/>
      <w:lvlText w:val="%1.%2.%3.%4.%5.%6.%7.%8."/>
      <w:lvlJc w:val="left"/>
      <w:pPr>
        <w:ind w:left="5059" w:hanging="1800"/>
      </w:pPr>
      <w:rPr>
        <w:rFonts w:hint="default"/>
      </w:rPr>
    </w:lvl>
    <w:lvl w:ilvl="8">
      <w:start w:val="1"/>
      <w:numFmt w:val="decimal"/>
      <w:isLgl/>
      <w:lvlText w:val="%1.%2.%3.%4.%5.%6.%7.%8.%9."/>
      <w:lvlJc w:val="left"/>
      <w:pPr>
        <w:ind w:left="5844" w:hanging="2160"/>
      </w:pPr>
      <w:rPr>
        <w:rFonts w:hint="default"/>
      </w:rPr>
    </w:lvl>
  </w:abstractNum>
  <w:abstractNum w:abstractNumId="18" w15:restartNumberingAfterBreak="0">
    <w:nsid w:val="42020225"/>
    <w:multiLevelType w:val="hybridMultilevel"/>
    <w:tmpl w:val="8F6CB556"/>
    <w:lvl w:ilvl="0" w:tplc="DB38A064">
      <w:start w:val="1"/>
      <w:numFmt w:val="decimal"/>
      <w:lvlText w:val="%1."/>
      <w:lvlJc w:val="left"/>
      <w:pPr>
        <w:ind w:left="630" w:hanging="360"/>
      </w:pPr>
      <w:rPr>
        <w:rFonts w:hint="default"/>
      </w:rPr>
    </w:lvl>
    <w:lvl w:ilvl="1" w:tplc="04190019" w:tentative="1">
      <w:start w:val="1"/>
      <w:numFmt w:val="lowerLetter"/>
      <w:lvlText w:val="%2."/>
      <w:lvlJc w:val="left"/>
      <w:pPr>
        <w:ind w:left="1350" w:hanging="360"/>
      </w:pPr>
    </w:lvl>
    <w:lvl w:ilvl="2" w:tplc="0419001B" w:tentative="1">
      <w:start w:val="1"/>
      <w:numFmt w:val="lowerRoman"/>
      <w:lvlText w:val="%3."/>
      <w:lvlJc w:val="right"/>
      <w:pPr>
        <w:ind w:left="2070" w:hanging="180"/>
      </w:pPr>
    </w:lvl>
    <w:lvl w:ilvl="3" w:tplc="0419000F" w:tentative="1">
      <w:start w:val="1"/>
      <w:numFmt w:val="decimal"/>
      <w:lvlText w:val="%4."/>
      <w:lvlJc w:val="left"/>
      <w:pPr>
        <w:ind w:left="2790" w:hanging="360"/>
      </w:pPr>
    </w:lvl>
    <w:lvl w:ilvl="4" w:tplc="04190019" w:tentative="1">
      <w:start w:val="1"/>
      <w:numFmt w:val="lowerLetter"/>
      <w:lvlText w:val="%5."/>
      <w:lvlJc w:val="left"/>
      <w:pPr>
        <w:ind w:left="3510" w:hanging="360"/>
      </w:pPr>
    </w:lvl>
    <w:lvl w:ilvl="5" w:tplc="0419001B" w:tentative="1">
      <w:start w:val="1"/>
      <w:numFmt w:val="lowerRoman"/>
      <w:lvlText w:val="%6."/>
      <w:lvlJc w:val="right"/>
      <w:pPr>
        <w:ind w:left="4230" w:hanging="180"/>
      </w:pPr>
    </w:lvl>
    <w:lvl w:ilvl="6" w:tplc="0419000F" w:tentative="1">
      <w:start w:val="1"/>
      <w:numFmt w:val="decimal"/>
      <w:lvlText w:val="%7."/>
      <w:lvlJc w:val="left"/>
      <w:pPr>
        <w:ind w:left="4950" w:hanging="360"/>
      </w:pPr>
    </w:lvl>
    <w:lvl w:ilvl="7" w:tplc="04190019" w:tentative="1">
      <w:start w:val="1"/>
      <w:numFmt w:val="lowerLetter"/>
      <w:lvlText w:val="%8."/>
      <w:lvlJc w:val="left"/>
      <w:pPr>
        <w:ind w:left="5670" w:hanging="360"/>
      </w:pPr>
    </w:lvl>
    <w:lvl w:ilvl="8" w:tplc="0419001B" w:tentative="1">
      <w:start w:val="1"/>
      <w:numFmt w:val="lowerRoman"/>
      <w:lvlText w:val="%9."/>
      <w:lvlJc w:val="right"/>
      <w:pPr>
        <w:ind w:left="6390" w:hanging="180"/>
      </w:pPr>
    </w:lvl>
  </w:abstractNum>
  <w:abstractNum w:abstractNumId="19" w15:restartNumberingAfterBreak="0">
    <w:nsid w:val="47222E6E"/>
    <w:multiLevelType w:val="hybridMultilevel"/>
    <w:tmpl w:val="CBE0F9D8"/>
    <w:lvl w:ilvl="0" w:tplc="0419000F">
      <w:start w:val="1"/>
      <w:numFmt w:val="decimal"/>
      <w:lvlText w:val="%1."/>
      <w:lvlJc w:val="left"/>
      <w:pPr>
        <w:ind w:left="206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3876C0"/>
    <w:multiLevelType w:val="hybridMultilevel"/>
    <w:tmpl w:val="B09AAAC8"/>
    <w:lvl w:ilvl="0" w:tplc="2F74C3E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4F00B7"/>
    <w:multiLevelType w:val="hybridMultilevel"/>
    <w:tmpl w:val="42981528"/>
    <w:lvl w:ilvl="0" w:tplc="FFFFFFFF">
      <w:start w:val="1"/>
      <w:numFmt w:val="bullet"/>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4F2F0FCE"/>
    <w:multiLevelType w:val="hybridMultilevel"/>
    <w:tmpl w:val="2F6C918C"/>
    <w:lvl w:ilvl="0" w:tplc="136A25C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FE30ED4"/>
    <w:multiLevelType w:val="hybridMultilevel"/>
    <w:tmpl w:val="3FFC3B4E"/>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4" w15:restartNumberingAfterBreak="0">
    <w:nsid w:val="52486B47"/>
    <w:multiLevelType w:val="hybridMultilevel"/>
    <w:tmpl w:val="2ACEAE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5506B8"/>
    <w:multiLevelType w:val="hybridMultilevel"/>
    <w:tmpl w:val="446EA3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6B47695"/>
    <w:multiLevelType w:val="hybridMultilevel"/>
    <w:tmpl w:val="2E0A89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224FD3"/>
    <w:multiLevelType w:val="hybridMultilevel"/>
    <w:tmpl w:val="20941F78"/>
    <w:lvl w:ilvl="0" w:tplc="B4943AF4">
      <w:start w:val="1"/>
      <w:numFmt w:val="decimal"/>
      <w:lvlText w:val="%1."/>
      <w:lvlJc w:val="left"/>
      <w:pPr>
        <w:ind w:left="677" w:hanging="360"/>
      </w:pPr>
      <w:rPr>
        <w:rFonts w:hint="default"/>
      </w:rPr>
    </w:lvl>
    <w:lvl w:ilvl="1" w:tplc="04190019" w:tentative="1">
      <w:start w:val="1"/>
      <w:numFmt w:val="lowerLetter"/>
      <w:lvlText w:val="%2."/>
      <w:lvlJc w:val="left"/>
      <w:pPr>
        <w:ind w:left="1397" w:hanging="360"/>
      </w:pPr>
    </w:lvl>
    <w:lvl w:ilvl="2" w:tplc="0419001B" w:tentative="1">
      <w:start w:val="1"/>
      <w:numFmt w:val="lowerRoman"/>
      <w:lvlText w:val="%3."/>
      <w:lvlJc w:val="right"/>
      <w:pPr>
        <w:ind w:left="2117" w:hanging="180"/>
      </w:pPr>
    </w:lvl>
    <w:lvl w:ilvl="3" w:tplc="0419000F" w:tentative="1">
      <w:start w:val="1"/>
      <w:numFmt w:val="decimal"/>
      <w:lvlText w:val="%4."/>
      <w:lvlJc w:val="left"/>
      <w:pPr>
        <w:ind w:left="2837" w:hanging="360"/>
      </w:pPr>
    </w:lvl>
    <w:lvl w:ilvl="4" w:tplc="04190019" w:tentative="1">
      <w:start w:val="1"/>
      <w:numFmt w:val="lowerLetter"/>
      <w:lvlText w:val="%5."/>
      <w:lvlJc w:val="left"/>
      <w:pPr>
        <w:ind w:left="3557" w:hanging="360"/>
      </w:pPr>
    </w:lvl>
    <w:lvl w:ilvl="5" w:tplc="0419001B" w:tentative="1">
      <w:start w:val="1"/>
      <w:numFmt w:val="lowerRoman"/>
      <w:lvlText w:val="%6."/>
      <w:lvlJc w:val="right"/>
      <w:pPr>
        <w:ind w:left="4277" w:hanging="180"/>
      </w:pPr>
    </w:lvl>
    <w:lvl w:ilvl="6" w:tplc="0419000F" w:tentative="1">
      <w:start w:val="1"/>
      <w:numFmt w:val="decimal"/>
      <w:lvlText w:val="%7."/>
      <w:lvlJc w:val="left"/>
      <w:pPr>
        <w:ind w:left="4997" w:hanging="360"/>
      </w:pPr>
    </w:lvl>
    <w:lvl w:ilvl="7" w:tplc="04190019" w:tentative="1">
      <w:start w:val="1"/>
      <w:numFmt w:val="lowerLetter"/>
      <w:lvlText w:val="%8."/>
      <w:lvlJc w:val="left"/>
      <w:pPr>
        <w:ind w:left="5717" w:hanging="360"/>
      </w:pPr>
    </w:lvl>
    <w:lvl w:ilvl="8" w:tplc="0419001B" w:tentative="1">
      <w:start w:val="1"/>
      <w:numFmt w:val="lowerRoman"/>
      <w:lvlText w:val="%9."/>
      <w:lvlJc w:val="right"/>
      <w:pPr>
        <w:ind w:left="6437" w:hanging="180"/>
      </w:pPr>
    </w:lvl>
  </w:abstractNum>
  <w:abstractNum w:abstractNumId="28" w15:restartNumberingAfterBreak="0">
    <w:nsid w:val="58946E83"/>
    <w:multiLevelType w:val="hybridMultilevel"/>
    <w:tmpl w:val="C6AA2448"/>
    <w:lvl w:ilvl="0" w:tplc="B4943A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857B0C"/>
    <w:multiLevelType w:val="hybridMultilevel"/>
    <w:tmpl w:val="B776A2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D62682"/>
    <w:multiLevelType w:val="hybridMultilevel"/>
    <w:tmpl w:val="2826A62C"/>
    <w:lvl w:ilvl="0" w:tplc="136A25C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6E76A0E"/>
    <w:multiLevelType w:val="hybridMultilevel"/>
    <w:tmpl w:val="783AB27C"/>
    <w:lvl w:ilvl="0" w:tplc="DD48CA5E">
      <w:start w:val="1"/>
      <w:numFmt w:val="decimal"/>
      <w:lvlText w:val="%1."/>
      <w:lvlJc w:val="left"/>
      <w:pPr>
        <w:ind w:left="529" w:hanging="360"/>
      </w:pPr>
      <w:rPr>
        <w:b w:val="0"/>
      </w:rPr>
    </w:lvl>
    <w:lvl w:ilvl="1" w:tplc="04190019" w:tentative="1">
      <w:start w:val="1"/>
      <w:numFmt w:val="lowerLetter"/>
      <w:lvlText w:val="%2."/>
      <w:lvlJc w:val="left"/>
      <w:pPr>
        <w:ind w:left="1249" w:hanging="360"/>
      </w:pPr>
    </w:lvl>
    <w:lvl w:ilvl="2" w:tplc="0419001B" w:tentative="1">
      <w:start w:val="1"/>
      <w:numFmt w:val="lowerRoman"/>
      <w:lvlText w:val="%3."/>
      <w:lvlJc w:val="right"/>
      <w:pPr>
        <w:ind w:left="1969" w:hanging="180"/>
      </w:pPr>
    </w:lvl>
    <w:lvl w:ilvl="3" w:tplc="0419000F" w:tentative="1">
      <w:start w:val="1"/>
      <w:numFmt w:val="decimal"/>
      <w:lvlText w:val="%4."/>
      <w:lvlJc w:val="left"/>
      <w:pPr>
        <w:ind w:left="2689" w:hanging="360"/>
      </w:pPr>
    </w:lvl>
    <w:lvl w:ilvl="4" w:tplc="04190019" w:tentative="1">
      <w:start w:val="1"/>
      <w:numFmt w:val="lowerLetter"/>
      <w:lvlText w:val="%5."/>
      <w:lvlJc w:val="left"/>
      <w:pPr>
        <w:ind w:left="3409" w:hanging="360"/>
      </w:pPr>
    </w:lvl>
    <w:lvl w:ilvl="5" w:tplc="0419001B" w:tentative="1">
      <w:start w:val="1"/>
      <w:numFmt w:val="lowerRoman"/>
      <w:lvlText w:val="%6."/>
      <w:lvlJc w:val="right"/>
      <w:pPr>
        <w:ind w:left="4129" w:hanging="180"/>
      </w:pPr>
    </w:lvl>
    <w:lvl w:ilvl="6" w:tplc="0419000F" w:tentative="1">
      <w:start w:val="1"/>
      <w:numFmt w:val="decimal"/>
      <w:lvlText w:val="%7."/>
      <w:lvlJc w:val="left"/>
      <w:pPr>
        <w:ind w:left="4849" w:hanging="360"/>
      </w:pPr>
    </w:lvl>
    <w:lvl w:ilvl="7" w:tplc="04190019" w:tentative="1">
      <w:start w:val="1"/>
      <w:numFmt w:val="lowerLetter"/>
      <w:lvlText w:val="%8."/>
      <w:lvlJc w:val="left"/>
      <w:pPr>
        <w:ind w:left="5569" w:hanging="360"/>
      </w:pPr>
    </w:lvl>
    <w:lvl w:ilvl="8" w:tplc="0419001B" w:tentative="1">
      <w:start w:val="1"/>
      <w:numFmt w:val="lowerRoman"/>
      <w:lvlText w:val="%9."/>
      <w:lvlJc w:val="right"/>
      <w:pPr>
        <w:ind w:left="6289" w:hanging="180"/>
      </w:pPr>
    </w:lvl>
  </w:abstractNum>
  <w:abstractNum w:abstractNumId="32" w15:restartNumberingAfterBreak="0">
    <w:nsid w:val="6CCD409F"/>
    <w:multiLevelType w:val="hybridMultilevel"/>
    <w:tmpl w:val="BF7C67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0FF3CE1"/>
    <w:multiLevelType w:val="hybridMultilevel"/>
    <w:tmpl w:val="95D6DA14"/>
    <w:lvl w:ilvl="0" w:tplc="5DB087C4">
      <w:start w:val="1"/>
      <w:numFmt w:val="bullet"/>
      <w:pStyle w:val="a"/>
      <w:lvlText w:val=""/>
      <w:lvlJc w:val="left"/>
      <w:pPr>
        <w:ind w:left="1287" w:hanging="360"/>
      </w:pPr>
      <w:rPr>
        <w:rFonts w:ascii="Symbol" w:hAnsi="Symbol" w:hint="default"/>
      </w:rPr>
    </w:lvl>
    <w:lvl w:ilvl="1" w:tplc="04190019">
      <w:start w:val="1"/>
      <w:numFmt w:val="bullet"/>
      <w:lvlText w:val="o"/>
      <w:lvlJc w:val="left"/>
      <w:pPr>
        <w:ind w:left="2007" w:hanging="360"/>
      </w:pPr>
      <w:rPr>
        <w:rFonts w:ascii="Courier New" w:hAnsi="Courier New" w:hint="default"/>
      </w:rPr>
    </w:lvl>
    <w:lvl w:ilvl="2" w:tplc="0419001B">
      <w:start w:val="1"/>
      <w:numFmt w:val="bullet"/>
      <w:lvlText w:val=""/>
      <w:lvlJc w:val="left"/>
      <w:pPr>
        <w:ind w:left="2727" w:hanging="360"/>
      </w:pPr>
      <w:rPr>
        <w:rFonts w:ascii="Wingdings" w:hAnsi="Wingdings" w:hint="default"/>
      </w:rPr>
    </w:lvl>
    <w:lvl w:ilvl="3" w:tplc="0419000F">
      <w:start w:val="1"/>
      <w:numFmt w:val="bullet"/>
      <w:lvlText w:val=""/>
      <w:lvlJc w:val="left"/>
      <w:pPr>
        <w:ind w:left="3447" w:hanging="360"/>
      </w:pPr>
      <w:rPr>
        <w:rFonts w:ascii="Symbol" w:hAnsi="Symbol" w:hint="default"/>
      </w:rPr>
    </w:lvl>
    <w:lvl w:ilvl="4" w:tplc="04190019">
      <w:start w:val="1"/>
      <w:numFmt w:val="bullet"/>
      <w:lvlText w:val="o"/>
      <w:lvlJc w:val="left"/>
      <w:pPr>
        <w:ind w:left="4167" w:hanging="360"/>
      </w:pPr>
      <w:rPr>
        <w:rFonts w:ascii="Courier New" w:hAnsi="Courier New" w:hint="default"/>
      </w:rPr>
    </w:lvl>
    <w:lvl w:ilvl="5" w:tplc="0419001B">
      <w:start w:val="1"/>
      <w:numFmt w:val="bullet"/>
      <w:lvlText w:val=""/>
      <w:lvlJc w:val="left"/>
      <w:pPr>
        <w:ind w:left="4887" w:hanging="360"/>
      </w:pPr>
      <w:rPr>
        <w:rFonts w:ascii="Wingdings" w:hAnsi="Wingdings" w:hint="default"/>
      </w:rPr>
    </w:lvl>
    <w:lvl w:ilvl="6" w:tplc="0419000F">
      <w:start w:val="1"/>
      <w:numFmt w:val="bullet"/>
      <w:lvlText w:val=""/>
      <w:lvlJc w:val="left"/>
      <w:pPr>
        <w:ind w:left="5607" w:hanging="360"/>
      </w:pPr>
      <w:rPr>
        <w:rFonts w:ascii="Symbol" w:hAnsi="Symbol" w:hint="default"/>
      </w:rPr>
    </w:lvl>
    <w:lvl w:ilvl="7" w:tplc="04190019">
      <w:start w:val="1"/>
      <w:numFmt w:val="bullet"/>
      <w:lvlText w:val="o"/>
      <w:lvlJc w:val="left"/>
      <w:pPr>
        <w:ind w:left="6327" w:hanging="360"/>
      </w:pPr>
      <w:rPr>
        <w:rFonts w:ascii="Courier New" w:hAnsi="Courier New" w:hint="default"/>
      </w:rPr>
    </w:lvl>
    <w:lvl w:ilvl="8" w:tplc="0419001B">
      <w:start w:val="1"/>
      <w:numFmt w:val="bullet"/>
      <w:lvlText w:val=""/>
      <w:lvlJc w:val="left"/>
      <w:pPr>
        <w:ind w:left="7047" w:hanging="360"/>
      </w:pPr>
      <w:rPr>
        <w:rFonts w:ascii="Wingdings" w:hAnsi="Wingdings" w:hint="default"/>
      </w:rPr>
    </w:lvl>
  </w:abstractNum>
  <w:abstractNum w:abstractNumId="34" w15:restartNumberingAfterBreak="0">
    <w:nsid w:val="73135D76"/>
    <w:multiLevelType w:val="hybridMultilevel"/>
    <w:tmpl w:val="7E7851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6CC4482"/>
    <w:multiLevelType w:val="hybridMultilevel"/>
    <w:tmpl w:val="EE92F8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C121C78"/>
    <w:multiLevelType w:val="hybridMultilevel"/>
    <w:tmpl w:val="D22C94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D7B2122"/>
    <w:multiLevelType w:val="hybridMultilevel"/>
    <w:tmpl w:val="B09AAAC8"/>
    <w:lvl w:ilvl="0" w:tplc="2F74C3E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10"/>
  </w:num>
  <w:num w:numId="3">
    <w:abstractNumId w:val="16"/>
  </w:num>
  <w:num w:numId="4">
    <w:abstractNumId w:val="11"/>
  </w:num>
  <w:num w:numId="5">
    <w:abstractNumId w:val="22"/>
  </w:num>
  <w:num w:numId="6">
    <w:abstractNumId w:val="17"/>
  </w:num>
  <w:num w:numId="7">
    <w:abstractNumId w:val="30"/>
  </w:num>
  <w:num w:numId="8">
    <w:abstractNumId w:val="37"/>
  </w:num>
  <w:num w:numId="9">
    <w:abstractNumId w:val="24"/>
  </w:num>
  <w:num w:numId="10">
    <w:abstractNumId w:val="32"/>
  </w:num>
  <w:num w:numId="11">
    <w:abstractNumId w:val="34"/>
  </w:num>
  <w:num w:numId="12">
    <w:abstractNumId w:val="0"/>
  </w:num>
  <w:num w:numId="13">
    <w:abstractNumId w:val="26"/>
  </w:num>
  <w:num w:numId="14">
    <w:abstractNumId w:val="13"/>
  </w:num>
  <w:num w:numId="15">
    <w:abstractNumId w:val="29"/>
  </w:num>
  <w:num w:numId="16">
    <w:abstractNumId w:val="14"/>
  </w:num>
  <w:num w:numId="17">
    <w:abstractNumId w:val="31"/>
  </w:num>
  <w:num w:numId="18">
    <w:abstractNumId w:val="23"/>
  </w:num>
  <w:num w:numId="19">
    <w:abstractNumId w:val="2"/>
  </w:num>
  <w:num w:numId="20">
    <w:abstractNumId w:val="36"/>
  </w:num>
  <w:num w:numId="21">
    <w:abstractNumId w:val="20"/>
  </w:num>
  <w:num w:numId="22">
    <w:abstractNumId w:val="8"/>
  </w:num>
  <w:num w:numId="23">
    <w:abstractNumId w:val="1"/>
  </w:num>
  <w:num w:numId="24">
    <w:abstractNumId w:val="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7"/>
  </w:num>
  <w:num w:numId="28">
    <w:abstractNumId w:val="15"/>
  </w:num>
  <w:num w:numId="29">
    <w:abstractNumId w:val="6"/>
  </w:num>
  <w:num w:numId="30">
    <w:abstractNumId w:val="28"/>
  </w:num>
  <w:num w:numId="31">
    <w:abstractNumId w:val="19"/>
  </w:num>
  <w:num w:numId="32">
    <w:abstractNumId w:val="9"/>
  </w:num>
  <w:num w:numId="33">
    <w:abstractNumId w:val="21"/>
  </w:num>
  <w:num w:numId="34">
    <w:abstractNumId w:val="25"/>
  </w:num>
  <w:num w:numId="35">
    <w:abstractNumId w:val="35"/>
  </w:num>
  <w:num w:numId="36">
    <w:abstractNumId w:val="18"/>
  </w:num>
  <w:num w:numId="37">
    <w:abstractNumId w:val="7"/>
  </w:num>
  <w:num w:numId="38">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8F"/>
    <w:rsid w:val="00001C9E"/>
    <w:rsid w:val="00013D1D"/>
    <w:rsid w:val="00015810"/>
    <w:rsid w:val="000270EE"/>
    <w:rsid w:val="00034821"/>
    <w:rsid w:val="00045679"/>
    <w:rsid w:val="00067E06"/>
    <w:rsid w:val="0009176E"/>
    <w:rsid w:val="00092CAA"/>
    <w:rsid w:val="00096E1B"/>
    <w:rsid w:val="000A4C0C"/>
    <w:rsid w:val="000B3D05"/>
    <w:rsid w:val="000E0ACC"/>
    <w:rsid w:val="00102757"/>
    <w:rsid w:val="00105A47"/>
    <w:rsid w:val="00107E72"/>
    <w:rsid w:val="00117C13"/>
    <w:rsid w:val="00124350"/>
    <w:rsid w:val="00143861"/>
    <w:rsid w:val="0014792E"/>
    <w:rsid w:val="00150845"/>
    <w:rsid w:val="00161298"/>
    <w:rsid w:val="00161638"/>
    <w:rsid w:val="001621D6"/>
    <w:rsid w:val="00164DBA"/>
    <w:rsid w:val="00172FF9"/>
    <w:rsid w:val="001860CB"/>
    <w:rsid w:val="0019125E"/>
    <w:rsid w:val="001A4DD0"/>
    <w:rsid w:val="001B1D25"/>
    <w:rsid w:val="001C5D46"/>
    <w:rsid w:val="001C6575"/>
    <w:rsid w:val="001D43BA"/>
    <w:rsid w:val="001E6F35"/>
    <w:rsid w:val="0020583A"/>
    <w:rsid w:val="002117D5"/>
    <w:rsid w:val="002167BE"/>
    <w:rsid w:val="00223795"/>
    <w:rsid w:val="00232C27"/>
    <w:rsid w:val="0026601B"/>
    <w:rsid w:val="00266DE2"/>
    <w:rsid w:val="0026701E"/>
    <w:rsid w:val="00284880"/>
    <w:rsid w:val="00285748"/>
    <w:rsid w:val="00293150"/>
    <w:rsid w:val="002A4C5C"/>
    <w:rsid w:val="002A553E"/>
    <w:rsid w:val="002C190E"/>
    <w:rsid w:val="0033136A"/>
    <w:rsid w:val="00337A95"/>
    <w:rsid w:val="00341AC2"/>
    <w:rsid w:val="0034306F"/>
    <w:rsid w:val="0035148E"/>
    <w:rsid w:val="00366F4C"/>
    <w:rsid w:val="003745AF"/>
    <w:rsid w:val="00385825"/>
    <w:rsid w:val="00394473"/>
    <w:rsid w:val="0039555B"/>
    <w:rsid w:val="003A53A1"/>
    <w:rsid w:val="003B0A2A"/>
    <w:rsid w:val="003C75C9"/>
    <w:rsid w:val="003D1BAB"/>
    <w:rsid w:val="003D479D"/>
    <w:rsid w:val="003E2720"/>
    <w:rsid w:val="004006C8"/>
    <w:rsid w:val="00400C4F"/>
    <w:rsid w:val="00401EE2"/>
    <w:rsid w:val="004070AF"/>
    <w:rsid w:val="00421D3D"/>
    <w:rsid w:val="00444903"/>
    <w:rsid w:val="004463A8"/>
    <w:rsid w:val="00454500"/>
    <w:rsid w:val="00460854"/>
    <w:rsid w:val="0046331B"/>
    <w:rsid w:val="0047076B"/>
    <w:rsid w:val="00482FD5"/>
    <w:rsid w:val="00485B70"/>
    <w:rsid w:val="00491FE0"/>
    <w:rsid w:val="004A00D5"/>
    <w:rsid w:val="004A3D9F"/>
    <w:rsid w:val="004A422F"/>
    <w:rsid w:val="004B3D89"/>
    <w:rsid w:val="004B588D"/>
    <w:rsid w:val="004B5A96"/>
    <w:rsid w:val="004C407D"/>
    <w:rsid w:val="004D05BC"/>
    <w:rsid w:val="004D781B"/>
    <w:rsid w:val="004E53C1"/>
    <w:rsid w:val="004F2FF2"/>
    <w:rsid w:val="00506F5E"/>
    <w:rsid w:val="00516A40"/>
    <w:rsid w:val="005224AC"/>
    <w:rsid w:val="00531E44"/>
    <w:rsid w:val="005417E9"/>
    <w:rsid w:val="0055059A"/>
    <w:rsid w:val="0055229C"/>
    <w:rsid w:val="005773FB"/>
    <w:rsid w:val="0058204C"/>
    <w:rsid w:val="00584A37"/>
    <w:rsid w:val="00586453"/>
    <w:rsid w:val="00595F2E"/>
    <w:rsid w:val="0059624C"/>
    <w:rsid w:val="005A2C13"/>
    <w:rsid w:val="005A3262"/>
    <w:rsid w:val="005A374D"/>
    <w:rsid w:val="005A5B4B"/>
    <w:rsid w:val="005A6800"/>
    <w:rsid w:val="005B1379"/>
    <w:rsid w:val="005B47F5"/>
    <w:rsid w:val="005C6519"/>
    <w:rsid w:val="005D368A"/>
    <w:rsid w:val="00600924"/>
    <w:rsid w:val="00600E40"/>
    <w:rsid w:val="00611215"/>
    <w:rsid w:val="006445FA"/>
    <w:rsid w:val="00654080"/>
    <w:rsid w:val="00654BBF"/>
    <w:rsid w:val="0065535D"/>
    <w:rsid w:val="00671989"/>
    <w:rsid w:val="00685124"/>
    <w:rsid w:val="0068572D"/>
    <w:rsid w:val="00692E63"/>
    <w:rsid w:val="00694F6D"/>
    <w:rsid w:val="006964B9"/>
    <w:rsid w:val="006B0FDB"/>
    <w:rsid w:val="006B4C3B"/>
    <w:rsid w:val="006C33E6"/>
    <w:rsid w:val="006D06BC"/>
    <w:rsid w:val="006E0249"/>
    <w:rsid w:val="006E1AD5"/>
    <w:rsid w:val="006E2192"/>
    <w:rsid w:val="00725F6F"/>
    <w:rsid w:val="0073467C"/>
    <w:rsid w:val="00736190"/>
    <w:rsid w:val="00741D79"/>
    <w:rsid w:val="00745862"/>
    <w:rsid w:val="00755BA9"/>
    <w:rsid w:val="007629F2"/>
    <w:rsid w:val="00763FA4"/>
    <w:rsid w:val="007761B0"/>
    <w:rsid w:val="007800E0"/>
    <w:rsid w:val="007A0EDC"/>
    <w:rsid w:val="007A7163"/>
    <w:rsid w:val="007B02D5"/>
    <w:rsid w:val="007B1AB0"/>
    <w:rsid w:val="007B51C0"/>
    <w:rsid w:val="007E494E"/>
    <w:rsid w:val="007F73C8"/>
    <w:rsid w:val="0080671A"/>
    <w:rsid w:val="00813872"/>
    <w:rsid w:val="008148EC"/>
    <w:rsid w:val="00831F09"/>
    <w:rsid w:val="00833710"/>
    <w:rsid w:val="00845297"/>
    <w:rsid w:val="00855D2B"/>
    <w:rsid w:val="00863FE3"/>
    <w:rsid w:val="008666F8"/>
    <w:rsid w:val="00874359"/>
    <w:rsid w:val="00876480"/>
    <w:rsid w:val="00892C26"/>
    <w:rsid w:val="0089655E"/>
    <w:rsid w:val="0089700B"/>
    <w:rsid w:val="008A14E8"/>
    <w:rsid w:val="008A30BF"/>
    <w:rsid w:val="008A7F37"/>
    <w:rsid w:val="008B3C27"/>
    <w:rsid w:val="008D6ADB"/>
    <w:rsid w:val="008D787D"/>
    <w:rsid w:val="0090548A"/>
    <w:rsid w:val="009220C9"/>
    <w:rsid w:val="00922BB2"/>
    <w:rsid w:val="00923685"/>
    <w:rsid w:val="0092456C"/>
    <w:rsid w:val="00924B4F"/>
    <w:rsid w:val="00933984"/>
    <w:rsid w:val="00952239"/>
    <w:rsid w:val="009617EF"/>
    <w:rsid w:val="00962079"/>
    <w:rsid w:val="0096244E"/>
    <w:rsid w:val="00964DB9"/>
    <w:rsid w:val="00965E9A"/>
    <w:rsid w:val="009A2212"/>
    <w:rsid w:val="009B1E72"/>
    <w:rsid w:val="009C41C6"/>
    <w:rsid w:val="009D54FC"/>
    <w:rsid w:val="009E0A5E"/>
    <w:rsid w:val="009E286A"/>
    <w:rsid w:val="00A0320E"/>
    <w:rsid w:val="00A04D2A"/>
    <w:rsid w:val="00A06166"/>
    <w:rsid w:val="00A10D93"/>
    <w:rsid w:val="00A17ABA"/>
    <w:rsid w:val="00A25A69"/>
    <w:rsid w:val="00A31F7F"/>
    <w:rsid w:val="00A41DEC"/>
    <w:rsid w:val="00A5452A"/>
    <w:rsid w:val="00A5566D"/>
    <w:rsid w:val="00A64B8A"/>
    <w:rsid w:val="00A67956"/>
    <w:rsid w:val="00A85D9B"/>
    <w:rsid w:val="00A91F2A"/>
    <w:rsid w:val="00AA06B6"/>
    <w:rsid w:val="00AA1D40"/>
    <w:rsid w:val="00AA71D5"/>
    <w:rsid w:val="00AB28F7"/>
    <w:rsid w:val="00AB73F6"/>
    <w:rsid w:val="00AC5CBD"/>
    <w:rsid w:val="00AE4FA6"/>
    <w:rsid w:val="00AE6EC2"/>
    <w:rsid w:val="00AF1E6A"/>
    <w:rsid w:val="00B00C96"/>
    <w:rsid w:val="00B00D45"/>
    <w:rsid w:val="00B13BB7"/>
    <w:rsid w:val="00B250F2"/>
    <w:rsid w:val="00B30D80"/>
    <w:rsid w:val="00B36E86"/>
    <w:rsid w:val="00B37927"/>
    <w:rsid w:val="00B421E1"/>
    <w:rsid w:val="00B42733"/>
    <w:rsid w:val="00B54102"/>
    <w:rsid w:val="00B56085"/>
    <w:rsid w:val="00B7401A"/>
    <w:rsid w:val="00B759D9"/>
    <w:rsid w:val="00B76907"/>
    <w:rsid w:val="00B83A5D"/>
    <w:rsid w:val="00B97A76"/>
    <w:rsid w:val="00BA6732"/>
    <w:rsid w:val="00BB140E"/>
    <w:rsid w:val="00BC5666"/>
    <w:rsid w:val="00BD166F"/>
    <w:rsid w:val="00BD48E4"/>
    <w:rsid w:val="00BD5585"/>
    <w:rsid w:val="00BE4875"/>
    <w:rsid w:val="00BE4A76"/>
    <w:rsid w:val="00C12A14"/>
    <w:rsid w:val="00C17D1B"/>
    <w:rsid w:val="00C21C30"/>
    <w:rsid w:val="00C23402"/>
    <w:rsid w:val="00C564BF"/>
    <w:rsid w:val="00C64510"/>
    <w:rsid w:val="00C67EEA"/>
    <w:rsid w:val="00C84383"/>
    <w:rsid w:val="00C96F64"/>
    <w:rsid w:val="00CA2160"/>
    <w:rsid w:val="00CB6A59"/>
    <w:rsid w:val="00CB77F3"/>
    <w:rsid w:val="00CC0687"/>
    <w:rsid w:val="00CD2831"/>
    <w:rsid w:val="00CD4674"/>
    <w:rsid w:val="00CD481E"/>
    <w:rsid w:val="00CD5EA7"/>
    <w:rsid w:val="00CE4DB6"/>
    <w:rsid w:val="00CE70EE"/>
    <w:rsid w:val="00CF2317"/>
    <w:rsid w:val="00D05792"/>
    <w:rsid w:val="00D11920"/>
    <w:rsid w:val="00D238D5"/>
    <w:rsid w:val="00D30F5F"/>
    <w:rsid w:val="00D37365"/>
    <w:rsid w:val="00D37E4D"/>
    <w:rsid w:val="00D410CF"/>
    <w:rsid w:val="00D506B9"/>
    <w:rsid w:val="00D50A9A"/>
    <w:rsid w:val="00D55FCB"/>
    <w:rsid w:val="00D60275"/>
    <w:rsid w:val="00D60DF1"/>
    <w:rsid w:val="00D63760"/>
    <w:rsid w:val="00D812A6"/>
    <w:rsid w:val="00D855BD"/>
    <w:rsid w:val="00DA1A97"/>
    <w:rsid w:val="00DA29D9"/>
    <w:rsid w:val="00DA6DCD"/>
    <w:rsid w:val="00DD2DF6"/>
    <w:rsid w:val="00DD7018"/>
    <w:rsid w:val="00DF270E"/>
    <w:rsid w:val="00E31198"/>
    <w:rsid w:val="00E33F0C"/>
    <w:rsid w:val="00E340D9"/>
    <w:rsid w:val="00E35C56"/>
    <w:rsid w:val="00E45182"/>
    <w:rsid w:val="00E6156D"/>
    <w:rsid w:val="00E65275"/>
    <w:rsid w:val="00E70DBC"/>
    <w:rsid w:val="00E72A8F"/>
    <w:rsid w:val="00E9004B"/>
    <w:rsid w:val="00E93188"/>
    <w:rsid w:val="00EA3E5A"/>
    <w:rsid w:val="00EA7DA1"/>
    <w:rsid w:val="00EC15EF"/>
    <w:rsid w:val="00EC2305"/>
    <w:rsid w:val="00ED6BB4"/>
    <w:rsid w:val="00EE03FE"/>
    <w:rsid w:val="00EE3E04"/>
    <w:rsid w:val="00EF03AE"/>
    <w:rsid w:val="00EF396B"/>
    <w:rsid w:val="00F05DA9"/>
    <w:rsid w:val="00F07355"/>
    <w:rsid w:val="00F15632"/>
    <w:rsid w:val="00F1675F"/>
    <w:rsid w:val="00F212F9"/>
    <w:rsid w:val="00F319CF"/>
    <w:rsid w:val="00F42F05"/>
    <w:rsid w:val="00F44B0C"/>
    <w:rsid w:val="00F47366"/>
    <w:rsid w:val="00F50C92"/>
    <w:rsid w:val="00F545CC"/>
    <w:rsid w:val="00F70307"/>
    <w:rsid w:val="00F767C1"/>
    <w:rsid w:val="00F82DD6"/>
    <w:rsid w:val="00F83075"/>
    <w:rsid w:val="00F90C20"/>
    <w:rsid w:val="00F923FF"/>
    <w:rsid w:val="00F95753"/>
    <w:rsid w:val="00F95FBA"/>
    <w:rsid w:val="00FA022C"/>
    <w:rsid w:val="00FB4452"/>
    <w:rsid w:val="00FD7A7A"/>
    <w:rsid w:val="00FE20F4"/>
    <w:rsid w:val="00FF07A9"/>
    <w:rsid w:val="00FF3915"/>
    <w:rsid w:val="00FF54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41E2"/>
  <w15:docId w15:val="{4446EA3B-6179-4404-8805-A12005A8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2A8F"/>
    <w:pPr>
      <w:spacing w:after="160" w:line="256" w:lineRule="auto"/>
    </w:pPr>
    <w:rPr>
      <w:rFonts w:ascii="Times New Roman" w:eastAsia="Calibri" w:hAnsi="Times New Roman" w:cs="Times New Roman"/>
      <w:sz w:val="28"/>
      <w:szCs w:val="28"/>
      <w:lang w:eastAsia="ru-RU"/>
    </w:rPr>
  </w:style>
  <w:style w:type="paragraph" w:styleId="1">
    <w:name w:val="heading 1"/>
    <w:basedOn w:val="a0"/>
    <w:next w:val="a0"/>
    <w:link w:val="10"/>
    <w:uiPriority w:val="99"/>
    <w:qFormat/>
    <w:rsid w:val="00E72A8F"/>
    <w:pPr>
      <w:keepNext/>
      <w:keepLines/>
      <w:spacing w:before="480" w:after="200" w:line="276" w:lineRule="auto"/>
      <w:outlineLvl w:val="0"/>
    </w:pPr>
    <w:rPr>
      <w:rFonts w:ascii="Cambria" w:hAnsi="Cambria"/>
      <w:b/>
      <w:bCs/>
      <w:color w:val="365F91"/>
    </w:rPr>
  </w:style>
  <w:style w:type="paragraph" w:styleId="2">
    <w:name w:val="heading 2"/>
    <w:basedOn w:val="a0"/>
    <w:next w:val="a0"/>
    <w:link w:val="20"/>
    <w:uiPriority w:val="9"/>
    <w:unhideWhenUsed/>
    <w:qFormat/>
    <w:rsid w:val="00C21C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0"/>
    <w:next w:val="a0"/>
    <w:link w:val="40"/>
    <w:uiPriority w:val="99"/>
    <w:qFormat/>
    <w:rsid w:val="00E72A8F"/>
    <w:pPr>
      <w:keepNext/>
      <w:spacing w:before="240" w:after="60" w:line="276" w:lineRule="auto"/>
      <w:outlineLvl w:val="3"/>
    </w:pPr>
    <w:rPr>
      <w:rFonts w:ascii="Calibri" w:hAnsi="Calibr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E72A8F"/>
    <w:rPr>
      <w:rFonts w:ascii="Cambria" w:eastAsia="Calibri" w:hAnsi="Cambria" w:cs="Times New Roman"/>
      <w:b/>
      <w:bCs/>
      <w:color w:val="365F91"/>
      <w:sz w:val="28"/>
      <w:szCs w:val="28"/>
      <w:lang w:eastAsia="ru-RU"/>
    </w:rPr>
  </w:style>
  <w:style w:type="character" w:customStyle="1" w:styleId="40">
    <w:name w:val="Заголовок 4 Знак"/>
    <w:basedOn w:val="a1"/>
    <w:link w:val="4"/>
    <w:uiPriority w:val="99"/>
    <w:rsid w:val="00E72A8F"/>
    <w:rPr>
      <w:rFonts w:ascii="Calibri" w:eastAsia="Calibri" w:hAnsi="Calibri" w:cs="Times New Roman"/>
      <w:b/>
      <w:bCs/>
      <w:sz w:val="28"/>
      <w:szCs w:val="28"/>
      <w:lang w:eastAsia="ru-RU"/>
    </w:rPr>
  </w:style>
  <w:style w:type="paragraph" w:customStyle="1" w:styleId="Normal1">
    <w:name w:val="Normal1"/>
    <w:link w:val="Normal"/>
    <w:uiPriority w:val="99"/>
    <w:rsid w:val="00E72A8F"/>
    <w:pPr>
      <w:snapToGrid w:val="0"/>
      <w:spacing w:after="0" w:line="240" w:lineRule="auto"/>
    </w:pPr>
    <w:rPr>
      <w:rFonts w:ascii="Times New Roman" w:eastAsia="Times New Roman" w:hAnsi="Times New Roman" w:cs="Times New Roman"/>
      <w:sz w:val="28"/>
      <w:szCs w:val="20"/>
      <w:lang w:eastAsia="ru-RU"/>
    </w:rPr>
  </w:style>
  <w:style w:type="character" w:customStyle="1" w:styleId="Normal">
    <w:name w:val="Normal Знак"/>
    <w:link w:val="Normal1"/>
    <w:uiPriority w:val="99"/>
    <w:locked/>
    <w:rsid w:val="00E72A8F"/>
    <w:rPr>
      <w:rFonts w:ascii="Times New Roman" w:eastAsia="Times New Roman" w:hAnsi="Times New Roman" w:cs="Times New Roman"/>
      <w:sz w:val="28"/>
      <w:szCs w:val="20"/>
      <w:lang w:eastAsia="ru-RU"/>
    </w:rPr>
  </w:style>
  <w:style w:type="paragraph" w:customStyle="1" w:styleId="11">
    <w:name w:val="Обычный1"/>
    <w:rsid w:val="00E72A8F"/>
    <w:pPr>
      <w:widowControl w:val="0"/>
      <w:snapToGrid w:val="0"/>
      <w:spacing w:after="0" w:line="240" w:lineRule="auto"/>
    </w:pPr>
    <w:rPr>
      <w:rFonts w:ascii="Times New Roman" w:eastAsia="Times New Roman" w:hAnsi="Times New Roman" w:cs="Times New Roman"/>
      <w:sz w:val="20"/>
      <w:szCs w:val="20"/>
      <w:lang w:eastAsia="ru-RU"/>
    </w:rPr>
  </w:style>
  <w:style w:type="paragraph" w:styleId="21">
    <w:name w:val="Body Text 2"/>
    <w:basedOn w:val="a0"/>
    <w:link w:val="22"/>
    <w:uiPriority w:val="99"/>
    <w:rsid w:val="00E72A8F"/>
    <w:pPr>
      <w:spacing w:after="120" w:line="480" w:lineRule="auto"/>
    </w:pPr>
    <w:rPr>
      <w:szCs w:val="20"/>
    </w:rPr>
  </w:style>
  <w:style w:type="character" w:customStyle="1" w:styleId="22">
    <w:name w:val="Основной текст 2 Знак"/>
    <w:basedOn w:val="a1"/>
    <w:link w:val="21"/>
    <w:uiPriority w:val="99"/>
    <w:rsid w:val="00E72A8F"/>
    <w:rPr>
      <w:rFonts w:ascii="Times New Roman" w:eastAsia="Calibri" w:hAnsi="Times New Roman" w:cs="Times New Roman"/>
      <w:sz w:val="28"/>
      <w:szCs w:val="20"/>
      <w:lang w:eastAsia="ru-RU"/>
    </w:rPr>
  </w:style>
  <w:style w:type="character" w:styleId="a4">
    <w:name w:val="Hyperlink"/>
    <w:basedOn w:val="a1"/>
    <w:uiPriority w:val="99"/>
    <w:rsid w:val="00E72A8F"/>
    <w:rPr>
      <w:rFonts w:cs="Times New Roman"/>
      <w:color w:val="0000FF"/>
      <w:u w:val="single"/>
    </w:rPr>
  </w:style>
  <w:style w:type="paragraph" w:styleId="12">
    <w:name w:val="toc 1"/>
    <w:basedOn w:val="a0"/>
    <w:next w:val="a0"/>
    <w:autoRedefine/>
    <w:uiPriority w:val="39"/>
    <w:rsid w:val="00E72A8F"/>
    <w:pPr>
      <w:tabs>
        <w:tab w:val="left" w:pos="440"/>
        <w:tab w:val="right" w:leader="dot" w:pos="9639"/>
      </w:tabs>
      <w:spacing w:after="0" w:line="240" w:lineRule="auto"/>
      <w:ind w:right="-284"/>
      <w:jc w:val="both"/>
    </w:pPr>
    <w:rPr>
      <w:rFonts w:ascii="Calibri" w:hAnsi="Calibri"/>
      <w:sz w:val="22"/>
      <w:szCs w:val="22"/>
      <w:lang w:eastAsia="en-US"/>
    </w:rPr>
  </w:style>
  <w:style w:type="paragraph" w:styleId="a5">
    <w:name w:val="header"/>
    <w:basedOn w:val="a0"/>
    <w:link w:val="a6"/>
    <w:uiPriority w:val="99"/>
    <w:rsid w:val="00E72A8F"/>
    <w:pPr>
      <w:tabs>
        <w:tab w:val="center" w:pos="4677"/>
        <w:tab w:val="right" w:pos="9355"/>
      </w:tabs>
      <w:spacing w:after="200" w:line="276" w:lineRule="auto"/>
    </w:pPr>
    <w:rPr>
      <w:sz w:val="20"/>
      <w:szCs w:val="20"/>
    </w:rPr>
  </w:style>
  <w:style w:type="character" w:customStyle="1" w:styleId="a6">
    <w:name w:val="Верхний колонтитул Знак"/>
    <w:basedOn w:val="a1"/>
    <w:link w:val="a5"/>
    <w:uiPriority w:val="99"/>
    <w:rsid w:val="00E72A8F"/>
    <w:rPr>
      <w:rFonts w:ascii="Times New Roman" w:eastAsia="Calibri" w:hAnsi="Times New Roman" w:cs="Times New Roman"/>
      <w:sz w:val="20"/>
      <w:szCs w:val="20"/>
      <w:lang w:eastAsia="ru-RU"/>
    </w:rPr>
  </w:style>
  <w:style w:type="paragraph" w:styleId="a7">
    <w:name w:val="Body Text Indent"/>
    <w:aliases w:val="Рабочий"/>
    <w:basedOn w:val="a0"/>
    <w:link w:val="a8"/>
    <w:uiPriority w:val="99"/>
    <w:rsid w:val="00E72A8F"/>
    <w:pPr>
      <w:spacing w:after="120" w:line="276" w:lineRule="auto"/>
      <w:ind w:left="283"/>
    </w:pPr>
    <w:rPr>
      <w:sz w:val="20"/>
      <w:szCs w:val="20"/>
    </w:rPr>
  </w:style>
  <w:style w:type="character" w:customStyle="1" w:styleId="a8">
    <w:name w:val="Основной текст с отступом Знак"/>
    <w:aliases w:val="Рабочий Знак"/>
    <w:basedOn w:val="a1"/>
    <w:link w:val="a7"/>
    <w:uiPriority w:val="99"/>
    <w:rsid w:val="00E72A8F"/>
    <w:rPr>
      <w:rFonts w:ascii="Times New Roman" w:eastAsia="Calibri" w:hAnsi="Times New Roman" w:cs="Times New Roman"/>
      <w:sz w:val="20"/>
      <w:szCs w:val="20"/>
      <w:lang w:eastAsia="ru-RU"/>
    </w:rPr>
  </w:style>
  <w:style w:type="character" w:customStyle="1" w:styleId="Normal0">
    <w:name w:val="Normal Знак Знак"/>
    <w:uiPriority w:val="99"/>
    <w:rsid w:val="00E72A8F"/>
    <w:rPr>
      <w:sz w:val="28"/>
      <w:lang w:val="ru-RU" w:eastAsia="ru-RU"/>
    </w:rPr>
  </w:style>
  <w:style w:type="paragraph" w:customStyle="1" w:styleId="ConsPlusNormal">
    <w:name w:val="ConsPlusNormal"/>
    <w:rsid w:val="00E72A8F"/>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21">
    <w:name w:val="Font Style21"/>
    <w:uiPriority w:val="99"/>
    <w:rsid w:val="00E72A8F"/>
    <w:rPr>
      <w:rFonts w:ascii="Century Schoolbook" w:hAnsi="Century Schoolbook"/>
      <w:sz w:val="18"/>
    </w:rPr>
  </w:style>
  <w:style w:type="paragraph" w:styleId="3">
    <w:name w:val="Body Text Indent 3"/>
    <w:basedOn w:val="a0"/>
    <w:link w:val="30"/>
    <w:uiPriority w:val="99"/>
    <w:rsid w:val="00E72A8F"/>
    <w:pPr>
      <w:spacing w:after="120" w:line="276" w:lineRule="auto"/>
      <w:ind w:left="283"/>
    </w:pPr>
    <w:rPr>
      <w:sz w:val="16"/>
      <w:szCs w:val="16"/>
    </w:rPr>
  </w:style>
  <w:style w:type="character" w:customStyle="1" w:styleId="30">
    <w:name w:val="Основной текст с отступом 3 Знак"/>
    <w:basedOn w:val="a1"/>
    <w:link w:val="3"/>
    <w:uiPriority w:val="99"/>
    <w:rsid w:val="00E72A8F"/>
    <w:rPr>
      <w:rFonts w:ascii="Times New Roman" w:eastAsia="Calibri" w:hAnsi="Times New Roman" w:cs="Times New Roman"/>
      <w:sz w:val="16"/>
      <w:szCs w:val="16"/>
      <w:lang w:eastAsia="ru-RU"/>
    </w:rPr>
  </w:style>
  <w:style w:type="paragraph" w:customStyle="1" w:styleId="210">
    <w:name w:val="Основной текст 21"/>
    <w:basedOn w:val="a0"/>
    <w:uiPriority w:val="99"/>
    <w:rsid w:val="00E72A8F"/>
    <w:pPr>
      <w:spacing w:after="200" w:line="360" w:lineRule="auto"/>
      <w:ind w:firstLine="720"/>
      <w:jc w:val="both"/>
    </w:pPr>
    <w:rPr>
      <w:rFonts w:ascii="Calibri" w:hAnsi="Calibri"/>
      <w:szCs w:val="22"/>
      <w:lang w:eastAsia="en-US"/>
    </w:rPr>
  </w:style>
  <w:style w:type="paragraph" w:customStyle="1" w:styleId="31">
    <w:name w:val="Основной текст с отступом 31"/>
    <w:basedOn w:val="a0"/>
    <w:uiPriority w:val="99"/>
    <w:rsid w:val="00E72A8F"/>
    <w:pPr>
      <w:spacing w:after="200" w:line="360" w:lineRule="auto"/>
      <w:ind w:firstLine="720"/>
      <w:jc w:val="both"/>
    </w:pPr>
    <w:rPr>
      <w:rFonts w:ascii="Calibri" w:hAnsi="Calibri"/>
      <w:b/>
      <w:szCs w:val="22"/>
      <w:u w:val="single"/>
      <w:lang w:eastAsia="en-US"/>
    </w:rPr>
  </w:style>
  <w:style w:type="paragraph" w:styleId="a9">
    <w:name w:val="Normal (Web)"/>
    <w:aliases w:val="Знак,Обычный (Web),Обычный (Web) + 14 пт,По ширине,Первая строка:  1,27 см,Пере...,Обычный (Web)1, Знак Знак3,Обычный (веб) Знак1,Обычный (веб) Знак Знак1, Знак Знак1 Знак,Обычный (веб) Знак Знак Знак, Знак Знак1 Знак Знак,Знак Знак1 Знак"/>
    <w:basedOn w:val="a0"/>
    <w:link w:val="aa"/>
    <w:uiPriority w:val="99"/>
    <w:qFormat/>
    <w:rsid w:val="00E72A8F"/>
    <w:pPr>
      <w:spacing w:before="100" w:beforeAutospacing="1" w:after="100" w:afterAutospacing="1" w:line="276" w:lineRule="auto"/>
    </w:pPr>
    <w:rPr>
      <w:rFonts w:ascii="Calibri" w:hAnsi="Calibri"/>
      <w:sz w:val="24"/>
      <w:szCs w:val="24"/>
      <w:lang w:eastAsia="en-US"/>
    </w:rPr>
  </w:style>
  <w:style w:type="paragraph" w:customStyle="1" w:styleId="13">
    <w:name w:val="Основной текст1"/>
    <w:rsid w:val="00E72A8F"/>
    <w:pPr>
      <w:spacing w:after="0" w:line="360" w:lineRule="auto"/>
      <w:jc w:val="both"/>
    </w:pPr>
    <w:rPr>
      <w:rFonts w:ascii="Times New Roman" w:eastAsia="Times New Roman" w:hAnsi="Times New Roman" w:cs="Times New Roman"/>
      <w:sz w:val="28"/>
      <w:szCs w:val="20"/>
      <w:lang w:eastAsia="ru-RU"/>
    </w:rPr>
  </w:style>
  <w:style w:type="paragraph" w:customStyle="1" w:styleId="Iniiaiieoaeno2">
    <w:name w:val="Iniiaiie oaeno 2"/>
    <w:uiPriority w:val="99"/>
    <w:rsid w:val="00E72A8F"/>
    <w:pPr>
      <w:spacing w:after="0" w:line="360" w:lineRule="auto"/>
      <w:jc w:val="center"/>
    </w:pPr>
    <w:rPr>
      <w:rFonts w:ascii="Arial" w:eastAsia="Times New Roman" w:hAnsi="Arial" w:cs="Times New Roman"/>
      <w:b/>
      <w:i/>
      <w:sz w:val="24"/>
      <w:szCs w:val="20"/>
      <w:lang w:eastAsia="ru-RU"/>
    </w:rPr>
  </w:style>
  <w:style w:type="paragraph" w:customStyle="1" w:styleId="14">
    <w:name w:val="Текст1"/>
    <w:basedOn w:val="a0"/>
    <w:uiPriority w:val="99"/>
    <w:rsid w:val="00E72A8F"/>
    <w:pPr>
      <w:spacing w:after="200" w:line="276" w:lineRule="auto"/>
    </w:pPr>
    <w:rPr>
      <w:rFonts w:ascii="Courier New" w:hAnsi="Courier New"/>
      <w:sz w:val="22"/>
      <w:szCs w:val="22"/>
      <w:lang w:eastAsia="en-US"/>
    </w:rPr>
  </w:style>
  <w:style w:type="paragraph" w:customStyle="1" w:styleId="23">
    <w:name w:val="Обычный2"/>
    <w:uiPriority w:val="99"/>
    <w:rsid w:val="00E72A8F"/>
    <w:pPr>
      <w:spacing w:before="100" w:after="100" w:line="240" w:lineRule="auto"/>
    </w:pPr>
    <w:rPr>
      <w:rFonts w:ascii="Times New Roman" w:eastAsia="Times New Roman" w:hAnsi="Times New Roman" w:cs="Times New Roman"/>
      <w:sz w:val="24"/>
      <w:szCs w:val="20"/>
      <w:lang w:eastAsia="ru-RU"/>
    </w:rPr>
  </w:style>
  <w:style w:type="character" w:styleId="ab">
    <w:name w:val="Emphasis"/>
    <w:basedOn w:val="a1"/>
    <w:uiPriority w:val="99"/>
    <w:qFormat/>
    <w:rsid w:val="00E72A8F"/>
    <w:rPr>
      <w:rFonts w:cs="Times New Roman"/>
      <w:b/>
    </w:rPr>
  </w:style>
  <w:style w:type="paragraph" w:styleId="ac">
    <w:name w:val="List Paragraph"/>
    <w:basedOn w:val="a0"/>
    <w:link w:val="ad"/>
    <w:uiPriority w:val="34"/>
    <w:qFormat/>
    <w:rsid w:val="00E72A8F"/>
    <w:pPr>
      <w:spacing w:after="200" w:line="276" w:lineRule="auto"/>
      <w:ind w:left="720"/>
      <w:contextualSpacing/>
    </w:pPr>
    <w:rPr>
      <w:rFonts w:ascii="Calibri" w:hAnsi="Calibri"/>
      <w:sz w:val="22"/>
      <w:szCs w:val="22"/>
      <w:lang w:eastAsia="en-US"/>
    </w:rPr>
  </w:style>
  <w:style w:type="paragraph" w:styleId="ae">
    <w:name w:val="Body Text"/>
    <w:basedOn w:val="a0"/>
    <w:link w:val="af"/>
    <w:uiPriority w:val="99"/>
    <w:rsid w:val="00E72A8F"/>
    <w:pPr>
      <w:spacing w:after="120" w:line="276" w:lineRule="auto"/>
    </w:pPr>
    <w:rPr>
      <w:sz w:val="20"/>
      <w:szCs w:val="20"/>
    </w:rPr>
  </w:style>
  <w:style w:type="character" w:customStyle="1" w:styleId="af">
    <w:name w:val="Основной текст Знак"/>
    <w:basedOn w:val="a1"/>
    <w:link w:val="ae"/>
    <w:uiPriority w:val="99"/>
    <w:rsid w:val="00E72A8F"/>
    <w:rPr>
      <w:rFonts w:ascii="Times New Roman" w:eastAsia="Calibri" w:hAnsi="Times New Roman" w:cs="Times New Roman"/>
      <w:sz w:val="20"/>
      <w:szCs w:val="20"/>
      <w:lang w:eastAsia="ru-RU"/>
    </w:rPr>
  </w:style>
  <w:style w:type="character" w:customStyle="1" w:styleId="apple-converted-space">
    <w:name w:val="apple-converted-space"/>
    <w:basedOn w:val="a1"/>
    <w:uiPriority w:val="99"/>
    <w:rsid w:val="00E72A8F"/>
    <w:rPr>
      <w:rFonts w:cs="Times New Roman"/>
    </w:rPr>
  </w:style>
  <w:style w:type="character" w:customStyle="1" w:styleId="FontStyle31">
    <w:name w:val="Font Style31"/>
    <w:uiPriority w:val="99"/>
    <w:rsid w:val="00E72A8F"/>
    <w:rPr>
      <w:rFonts w:ascii="Times New Roman" w:hAnsi="Times New Roman"/>
      <w:sz w:val="28"/>
    </w:rPr>
  </w:style>
  <w:style w:type="table" w:styleId="af0">
    <w:name w:val="Table Grid"/>
    <w:basedOn w:val="a2"/>
    <w:uiPriority w:val="39"/>
    <w:rsid w:val="00E72A8F"/>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3">
    <w:name w:val="Style23"/>
    <w:basedOn w:val="a0"/>
    <w:uiPriority w:val="99"/>
    <w:rsid w:val="00E72A8F"/>
    <w:pPr>
      <w:spacing w:after="200" w:line="490" w:lineRule="exact"/>
      <w:ind w:firstLine="706"/>
    </w:pPr>
    <w:rPr>
      <w:rFonts w:ascii="Calibri" w:hAnsi="Calibri"/>
      <w:sz w:val="24"/>
      <w:szCs w:val="24"/>
      <w:lang w:eastAsia="en-US"/>
    </w:rPr>
  </w:style>
  <w:style w:type="character" w:customStyle="1" w:styleId="FontStyle32">
    <w:name w:val="Font Style32"/>
    <w:uiPriority w:val="99"/>
    <w:rsid w:val="00E72A8F"/>
    <w:rPr>
      <w:rFonts w:ascii="Times New Roman" w:hAnsi="Times New Roman"/>
      <w:b/>
      <w:sz w:val="28"/>
    </w:rPr>
  </w:style>
  <w:style w:type="paragraph" w:customStyle="1" w:styleId="Style5">
    <w:name w:val="Style5"/>
    <w:basedOn w:val="a0"/>
    <w:uiPriority w:val="99"/>
    <w:rsid w:val="00E72A8F"/>
    <w:pPr>
      <w:spacing w:after="200" w:line="485" w:lineRule="exact"/>
      <w:ind w:firstLine="854"/>
      <w:jc w:val="both"/>
    </w:pPr>
    <w:rPr>
      <w:rFonts w:ascii="Calibri" w:hAnsi="Calibri"/>
      <w:sz w:val="24"/>
      <w:szCs w:val="24"/>
      <w:lang w:eastAsia="en-US"/>
    </w:rPr>
  </w:style>
  <w:style w:type="paragraph" w:styleId="af1">
    <w:name w:val="Balloon Text"/>
    <w:basedOn w:val="a0"/>
    <w:link w:val="af2"/>
    <w:uiPriority w:val="99"/>
    <w:semiHidden/>
    <w:rsid w:val="00E72A8F"/>
    <w:rPr>
      <w:rFonts w:ascii="Tahoma" w:hAnsi="Tahoma"/>
      <w:sz w:val="16"/>
      <w:szCs w:val="16"/>
    </w:rPr>
  </w:style>
  <w:style w:type="character" w:customStyle="1" w:styleId="af2">
    <w:name w:val="Текст выноски Знак"/>
    <w:basedOn w:val="a1"/>
    <w:link w:val="af1"/>
    <w:uiPriority w:val="99"/>
    <w:semiHidden/>
    <w:rsid w:val="00E72A8F"/>
    <w:rPr>
      <w:rFonts w:ascii="Tahoma" w:eastAsia="Calibri" w:hAnsi="Tahoma" w:cs="Times New Roman"/>
      <w:sz w:val="16"/>
      <w:szCs w:val="16"/>
      <w:lang w:eastAsia="ru-RU"/>
    </w:rPr>
  </w:style>
  <w:style w:type="paragraph" w:styleId="af3">
    <w:name w:val="footer"/>
    <w:basedOn w:val="a0"/>
    <w:link w:val="af4"/>
    <w:uiPriority w:val="99"/>
    <w:rsid w:val="00E72A8F"/>
    <w:pPr>
      <w:tabs>
        <w:tab w:val="center" w:pos="4677"/>
        <w:tab w:val="right" w:pos="9355"/>
      </w:tabs>
      <w:spacing w:after="200" w:line="276" w:lineRule="auto"/>
    </w:pPr>
    <w:rPr>
      <w:sz w:val="20"/>
      <w:szCs w:val="20"/>
    </w:rPr>
  </w:style>
  <w:style w:type="character" w:customStyle="1" w:styleId="af4">
    <w:name w:val="Нижний колонтитул Знак"/>
    <w:basedOn w:val="a1"/>
    <w:link w:val="af3"/>
    <w:uiPriority w:val="99"/>
    <w:rsid w:val="00E72A8F"/>
    <w:rPr>
      <w:rFonts w:ascii="Times New Roman" w:eastAsia="Calibri" w:hAnsi="Times New Roman" w:cs="Times New Roman"/>
      <w:sz w:val="20"/>
      <w:szCs w:val="20"/>
      <w:lang w:eastAsia="ru-RU"/>
    </w:rPr>
  </w:style>
  <w:style w:type="paragraph" w:customStyle="1" w:styleId="24">
    <w:name w:val="Абзац списка2"/>
    <w:basedOn w:val="a0"/>
    <w:uiPriority w:val="99"/>
    <w:rsid w:val="00E72A8F"/>
    <w:pPr>
      <w:spacing w:after="200" w:line="276" w:lineRule="auto"/>
      <w:ind w:left="708"/>
    </w:pPr>
    <w:rPr>
      <w:rFonts w:ascii="Calibri" w:eastAsia="MS Mincho" w:hAnsi="Calibri"/>
      <w:sz w:val="24"/>
      <w:szCs w:val="24"/>
      <w:lang w:eastAsia="ja-JP"/>
    </w:rPr>
  </w:style>
  <w:style w:type="paragraph" w:styleId="af5">
    <w:name w:val="No Spacing"/>
    <w:basedOn w:val="a0"/>
    <w:link w:val="af6"/>
    <w:uiPriority w:val="99"/>
    <w:qFormat/>
    <w:rsid w:val="00E72A8F"/>
    <w:pPr>
      <w:spacing w:after="200" w:line="276" w:lineRule="auto"/>
    </w:pPr>
    <w:rPr>
      <w:rFonts w:ascii="Calibri" w:hAnsi="Calibri"/>
      <w:sz w:val="22"/>
      <w:szCs w:val="20"/>
      <w:lang w:val="en-US"/>
    </w:rPr>
  </w:style>
  <w:style w:type="character" w:customStyle="1" w:styleId="af6">
    <w:name w:val="Без интервала Знак"/>
    <w:link w:val="af5"/>
    <w:uiPriority w:val="99"/>
    <w:locked/>
    <w:rsid w:val="00E72A8F"/>
    <w:rPr>
      <w:rFonts w:ascii="Calibri" w:eastAsia="Calibri" w:hAnsi="Calibri" w:cs="Times New Roman"/>
      <w:szCs w:val="20"/>
      <w:lang w:val="en-US" w:eastAsia="ru-RU"/>
    </w:rPr>
  </w:style>
  <w:style w:type="character" w:customStyle="1" w:styleId="af7">
    <w:name w:val="Основной текст_"/>
    <w:link w:val="8"/>
    <w:uiPriority w:val="99"/>
    <w:locked/>
    <w:rsid w:val="00E72A8F"/>
    <w:rPr>
      <w:shd w:val="clear" w:color="auto" w:fill="FFFFFF"/>
    </w:rPr>
  </w:style>
  <w:style w:type="character" w:customStyle="1" w:styleId="32">
    <w:name w:val="Заголовок №3"/>
    <w:uiPriority w:val="99"/>
    <w:rsid w:val="00E72A8F"/>
    <w:rPr>
      <w:rFonts w:ascii="Times New Roman" w:hAnsi="Times New Roman"/>
      <w:b/>
      <w:color w:val="000000"/>
      <w:spacing w:val="0"/>
      <w:w w:val="100"/>
      <w:position w:val="0"/>
      <w:sz w:val="24"/>
      <w:u w:val="none"/>
      <w:lang w:val="ru-RU" w:eastAsia="ru-RU"/>
    </w:rPr>
  </w:style>
  <w:style w:type="paragraph" w:customStyle="1" w:styleId="8">
    <w:name w:val="Основной текст8"/>
    <w:basedOn w:val="a0"/>
    <w:link w:val="af7"/>
    <w:uiPriority w:val="99"/>
    <w:rsid w:val="00E72A8F"/>
    <w:pPr>
      <w:shd w:val="clear" w:color="auto" w:fill="FFFFFF"/>
      <w:spacing w:before="600" w:after="300" w:line="370" w:lineRule="exact"/>
      <w:jc w:val="both"/>
    </w:pPr>
    <w:rPr>
      <w:rFonts w:asciiTheme="minorHAnsi" w:eastAsiaTheme="minorHAnsi" w:hAnsiTheme="minorHAnsi" w:cstheme="minorBidi"/>
      <w:sz w:val="22"/>
      <w:szCs w:val="22"/>
      <w:lang w:eastAsia="en-US"/>
    </w:rPr>
  </w:style>
  <w:style w:type="paragraph" w:customStyle="1" w:styleId="a">
    <w:name w:val="Маркировка"/>
    <w:basedOn w:val="a0"/>
    <w:uiPriority w:val="99"/>
    <w:rsid w:val="00E72A8F"/>
    <w:pPr>
      <w:numPr>
        <w:numId w:val="1"/>
      </w:numPr>
      <w:spacing w:before="120" w:after="120" w:line="276" w:lineRule="auto"/>
      <w:jc w:val="both"/>
    </w:pPr>
    <w:rPr>
      <w:rFonts w:ascii="Book Antiqua" w:hAnsi="Book Antiqua"/>
      <w:sz w:val="22"/>
      <w:szCs w:val="22"/>
      <w:lang w:eastAsia="en-US"/>
    </w:rPr>
  </w:style>
  <w:style w:type="character" w:customStyle="1" w:styleId="220">
    <w:name w:val="Основной текст (2) + Полужирный2"/>
    <w:uiPriority w:val="99"/>
    <w:rsid w:val="00E72A8F"/>
    <w:rPr>
      <w:rFonts w:ascii="Times New Roman" w:hAnsi="Times New Roman"/>
      <w:b/>
      <w:sz w:val="28"/>
      <w:u w:val="none"/>
    </w:rPr>
  </w:style>
  <w:style w:type="paragraph" w:customStyle="1" w:styleId="15">
    <w:name w:val="Стиль1"/>
    <w:basedOn w:val="1"/>
    <w:link w:val="16"/>
    <w:uiPriority w:val="99"/>
    <w:rsid w:val="00E72A8F"/>
    <w:pPr>
      <w:keepLines w:val="0"/>
      <w:widowControl w:val="0"/>
      <w:spacing w:before="0" w:after="0" w:line="360" w:lineRule="auto"/>
      <w:jc w:val="both"/>
    </w:pPr>
    <w:rPr>
      <w:rFonts w:ascii="Times New Roman" w:hAnsi="Times New Roman"/>
      <w:bCs w:val="0"/>
      <w:color w:val="auto"/>
    </w:rPr>
  </w:style>
  <w:style w:type="character" w:customStyle="1" w:styleId="16">
    <w:name w:val="Стиль1 Знак"/>
    <w:link w:val="15"/>
    <w:uiPriority w:val="99"/>
    <w:locked/>
    <w:rsid w:val="00E72A8F"/>
    <w:rPr>
      <w:rFonts w:ascii="Times New Roman" w:eastAsia="Calibri" w:hAnsi="Times New Roman" w:cs="Times New Roman"/>
      <w:b/>
      <w:sz w:val="28"/>
      <w:szCs w:val="28"/>
      <w:lang w:eastAsia="ru-RU"/>
    </w:rPr>
  </w:style>
  <w:style w:type="paragraph" w:customStyle="1" w:styleId="17">
    <w:name w:val="Абзац списка1"/>
    <w:basedOn w:val="a0"/>
    <w:uiPriority w:val="99"/>
    <w:rsid w:val="00E72A8F"/>
    <w:pPr>
      <w:spacing w:after="200" w:line="276" w:lineRule="auto"/>
      <w:ind w:left="720"/>
      <w:contextualSpacing/>
    </w:pPr>
    <w:rPr>
      <w:rFonts w:ascii="Calibri" w:hAnsi="Calibri"/>
      <w:sz w:val="22"/>
      <w:szCs w:val="22"/>
      <w:lang w:eastAsia="en-US"/>
    </w:rPr>
  </w:style>
  <w:style w:type="character" w:customStyle="1" w:styleId="ad">
    <w:name w:val="Абзац списка Знак"/>
    <w:link w:val="ac"/>
    <w:uiPriority w:val="34"/>
    <w:rsid w:val="00E72A8F"/>
    <w:rPr>
      <w:rFonts w:ascii="Calibri" w:eastAsia="Calibri" w:hAnsi="Calibri" w:cs="Times New Roman"/>
    </w:rPr>
  </w:style>
  <w:style w:type="character" w:customStyle="1" w:styleId="aa">
    <w:name w:val="Обычный (веб) Знак"/>
    <w:aliases w:val="Знак Знак,Обычный (Web) Знак,Обычный (Web) + 14 пт Знак,По ширине Знак,Первая строка:  1 Знак,27 см Знак,Пере... Знак,Обычный (Web)1 Знак, Знак Знак3 Знак,Обычный (веб) Знак1 Знак,Обычный (веб) Знак Знак1 Знак, Знак Знак1 Знак Знак1"/>
    <w:link w:val="a9"/>
    <w:uiPriority w:val="99"/>
    <w:rsid w:val="00E72A8F"/>
    <w:rPr>
      <w:rFonts w:ascii="Calibri" w:eastAsia="Calibri" w:hAnsi="Calibri" w:cs="Times New Roman"/>
      <w:sz w:val="24"/>
      <w:szCs w:val="24"/>
    </w:rPr>
  </w:style>
  <w:style w:type="character" w:styleId="af8">
    <w:name w:val="Strong"/>
    <w:basedOn w:val="a1"/>
    <w:uiPriority w:val="22"/>
    <w:qFormat/>
    <w:rsid w:val="00E72A8F"/>
    <w:rPr>
      <w:rFonts w:ascii="Times New Roman" w:hAnsi="Times New Roman" w:cs="Times New Roman" w:hint="default"/>
      <w:b/>
      <w:bCs w:val="0"/>
    </w:rPr>
  </w:style>
  <w:style w:type="character" w:customStyle="1" w:styleId="af9">
    <w:name w:val="Прямой светлый (Стиль начертание)"/>
    <w:uiPriority w:val="99"/>
    <w:rsid w:val="00E72A8F"/>
  </w:style>
  <w:style w:type="character" w:customStyle="1" w:styleId="afa">
    <w:name w:val="Курсивный (Стиль начертание)"/>
    <w:uiPriority w:val="99"/>
    <w:rsid w:val="00E72A8F"/>
    <w:rPr>
      <w:i/>
      <w:iCs w:val="0"/>
    </w:rPr>
  </w:style>
  <w:style w:type="paragraph" w:customStyle="1" w:styleId="Style51">
    <w:name w:val="Style51"/>
    <w:basedOn w:val="a0"/>
    <w:uiPriority w:val="99"/>
    <w:rsid w:val="00E72A8F"/>
    <w:pPr>
      <w:widowControl w:val="0"/>
      <w:autoSpaceDE w:val="0"/>
      <w:autoSpaceDN w:val="0"/>
      <w:adjustRightInd w:val="0"/>
      <w:spacing w:after="0" w:line="322" w:lineRule="exact"/>
      <w:jc w:val="both"/>
    </w:pPr>
    <w:rPr>
      <w:sz w:val="24"/>
      <w:szCs w:val="24"/>
    </w:rPr>
  </w:style>
  <w:style w:type="character" w:customStyle="1" w:styleId="FontStyle72">
    <w:name w:val="Font Style72"/>
    <w:uiPriority w:val="99"/>
    <w:rsid w:val="00E72A8F"/>
    <w:rPr>
      <w:rFonts w:ascii="Times New Roman" w:hAnsi="Times New Roman" w:cs="Times New Roman" w:hint="default"/>
      <w:color w:val="000000"/>
      <w:sz w:val="26"/>
      <w:szCs w:val="26"/>
    </w:rPr>
  </w:style>
  <w:style w:type="paragraph" w:customStyle="1" w:styleId="Default">
    <w:name w:val="Default"/>
    <w:rsid w:val="00E72A8F"/>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msonormalmailrucssattributepostfix">
    <w:name w:val="msonormal_mailru_css_attribute_postfix"/>
    <w:basedOn w:val="a0"/>
    <w:rsid w:val="00E72A8F"/>
    <w:pPr>
      <w:spacing w:before="100" w:beforeAutospacing="1" w:after="100" w:afterAutospacing="1" w:line="240" w:lineRule="auto"/>
    </w:pPr>
    <w:rPr>
      <w:sz w:val="24"/>
      <w:szCs w:val="24"/>
    </w:rPr>
  </w:style>
  <w:style w:type="paragraph" w:customStyle="1" w:styleId="25">
    <w:name w:val="Основной текст2"/>
    <w:rsid w:val="00E72A8F"/>
    <w:pPr>
      <w:spacing w:after="0" w:line="360" w:lineRule="auto"/>
      <w:jc w:val="both"/>
    </w:pPr>
    <w:rPr>
      <w:rFonts w:ascii="Times New Roman" w:eastAsia="Times New Roman" w:hAnsi="Times New Roman" w:cs="Times New Roman"/>
      <w:sz w:val="28"/>
      <w:szCs w:val="20"/>
      <w:lang w:eastAsia="ru-RU"/>
    </w:rPr>
  </w:style>
  <w:style w:type="paragraph" w:customStyle="1" w:styleId="afb">
    <w:name w:val="Вопросы и задания (основной набор)"/>
    <w:basedOn w:val="a0"/>
    <w:uiPriority w:val="99"/>
    <w:rsid w:val="00E72A8F"/>
    <w:pPr>
      <w:widowControl w:val="0"/>
      <w:tabs>
        <w:tab w:val="left" w:pos="580"/>
        <w:tab w:val="left" w:pos="740"/>
      </w:tabs>
      <w:autoSpaceDE w:val="0"/>
      <w:autoSpaceDN w:val="0"/>
      <w:adjustRightInd w:val="0"/>
      <w:spacing w:after="0" w:line="206" w:lineRule="atLeast"/>
      <w:ind w:firstLine="283"/>
      <w:jc w:val="both"/>
    </w:pPr>
    <w:rPr>
      <w:rFonts w:ascii="Petersburg" w:eastAsiaTheme="minorEastAsia" w:hAnsi="Petersburg" w:cs="Petersburg"/>
      <w:color w:val="000000"/>
      <w:sz w:val="19"/>
      <w:szCs w:val="19"/>
    </w:rPr>
  </w:style>
  <w:style w:type="character" w:customStyle="1" w:styleId="FontStyle162">
    <w:name w:val="Font Style162"/>
    <w:basedOn w:val="a1"/>
    <w:rsid w:val="00E72A8F"/>
    <w:rPr>
      <w:rFonts w:ascii="Times New Roman" w:hAnsi="Times New Roman" w:cs="Times New Roman" w:hint="default"/>
      <w:b/>
      <w:bCs/>
      <w:sz w:val="18"/>
      <w:szCs w:val="18"/>
    </w:rPr>
  </w:style>
  <w:style w:type="character" w:customStyle="1" w:styleId="FontStyle175">
    <w:name w:val="Font Style175"/>
    <w:basedOn w:val="a1"/>
    <w:rsid w:val="00E72A8F"/>
    <w:rPr>
      <w:rFonts w:ascii="Times New Roman" w:hAnsi="Times New Roman" w:cs="Times New Roman" w:hint="default"/>
      <w:sz w:val="18"/>
      <w:szCs w:val="18"/>
    </w:rPr>
  </w:style>
  <w:style w:type="character" w:customStyle="1" w:styleId="FontStyle163">
    <w:name w:val="Font Style163"/>
    <w:basedOn w:val="a1"/>
    <w:rsid w:val="00E72A8F"/>
    <w:rPr>
      <w:rFonts w:ascii="Times New Roman" w:hAnsi="Times New Roman" w:cs="Times New Roman" w:hint="default"/>
      <w:sz w:val="18"/>
      <w:szCs w:val="18"/>
    </w:rPr>
  </w:style>
  <w:style w:type="character" w:customStyle="1" w:styleId="FontStyle153">
    <w:name w:val="Font Style153"/>
    <w:basedOn w:val="a1"/>
    <w:rsid w:val="00E72A8F"/>
    <w:rPr>
      <w:rFonts w:ascii="Times New Roman" w:hAnsi="Times New Roman" w:cs="Times New Roman" w:hint="default"/>
      <w:b/>
      <w:bCs/>
      <w:sz w:val="14"/>
      <w:szCs w:val="14"/>
    </w:rPr>
  </w:style>
  <w:style w:type="paragraph" w:styleId="afc">
    <w:name w:val="Title"/>
    <w:basedOn w:val="a0"/>
    <w:link w:val="afd"/>
    <w:qFormat/>
    <w:rsid w:val="00E72A8F"/>
    <w:pPr>
      <w:spacing w:after="0" w:line="240" w:lineRule="auto"/>
      <w:jc w:val="center"/>
    </w:pPr>
    <w:rPr>
      <w:rFonts w:eastAsia="Times New Roman"/>
      <w:b/>
      <w:szCs w:val="20"/>
    </w:rPr>
  </w:style>
  <w:style w:type="character" w:customStyle="1" w:styleId="afd">
    <w:name w:val="Заголовок Знак"/>
    <w:basedOn w:val="a1"/>
    <w:link w:val="afc"/>
    <w:rsid w:val="00E72A8F"/>
    <w:rPr>
      <w:rFonts w:ascii="Times New Roman" w:eastAsia="Times New Roman" w:hAnsi="Times New Roman" w:cs="Times New Roman"/>
      <w:b/>
      <w:sz w:val="28"/>
      <w:szCs w:val="20"/>
      <w:lang w:eastAsia="ru-RU"/>
    </w:rPr>
  </w:style>
  <w:style w:type="paragraph" w:styleId="afe">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6,F"/>
    <w:basedOn w:val="a0"/>
    <w:link w:val="aff"/>
    <w:rsid w:val="00E72A8F"/>
    <w:pPr>
      <w:widowControl w:val="0"/>
      <w:autoSpaceDE w:val="0"/>
      <w:autoSpaceDN w:val="0"/>
      <w:adjustRightInd w:val="0"/>
      <w:spacing w:after="0" w:line="240" w:lineRule="auto"/>
    </w:pPr>
    <w:rPr>
      <w:rFonts w:eastAsia="Times New Roman"/>
      <w:sz w:val="20"/>
      <w:szCs w:val="20"/>
    </w:rPr>
  </w:style>
  <w:style w:type="character" w:customStyle="1" w:styleId="aff">
    <w:name w:val="Текст сноски Знак"/>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6 Знак,F Знак"/>
    <w:basedOn w:val="a1"/>
    <w:link w:val="afe"/>
    <w:rsid w:val="00E72A8F"/>
    <w:rPr>
      <w:rFonts w:ascii="Times New Roman" w:eastAsia="Times New Roman" w:hAnsi="Times New Roman" w:cs="Times New Roman"/>
      <w:sz w:val="20"/>
      <w:szCs w:val="20"/>
      <w:lang w:eastAsia="ru-RU"/>
    </w:rPr>
  </w:style>
  <w:style w:type="character" w:styleId="aff0">
    <w:name w:val="footnote reference"/>
    <w:rsid w:val="00E72A8F"/>
    <w:rPr>
      <w:vertAlign w:val="superscript"/>
    </w:rPr>
  </w:style>
  <w:style w:type="paragraph" w:customStyle="1" w:styleId="33">
    <w:name w:val="Основной текст3"/>
    <w:basedOn w:val="a0"/>
    <w:rsid w:val="00E72A8F"/>
    <w:pPr>
      <w:autoSpaceDE w:val="0"/>
      <w:autoSpaceDN w:val="0"/>
      <w:adjustRightInd w:val="0"/>
      <w:spacing w:line="218" w:lineRule="auto"/>
      <w:ind w:firstLine="284"/>
      <w:jc w:val="both"/>
      <w:textAlignment w:val="center"/>
    </w:pPr>
    <w:rPr>
      <w:rFonts w:eastAsia="Times New Roman"/>
      <w:color w:val="000000"/>
      <w:spacing w:val="-2"/>
      <w:sz w:val="21"/>
      <w:szCs w:val="21"/>
    </w:rPr>
  </w:style>
  <w:style w:type="character" w:customStyle="1" w:styleId="FontStyle369">
    <w:name w:val="Font Style369"/>
    <w:basedOn w:val="a1"/>
    <w:uiPriority w:val="99"/>
    <w:rsid w:val="00E72A8F"/>
    <w:rPr>
      <w:rFonts w:ascii="Times New Roman" w:hAnsi="Times New Roman" w:cs="Times New Roman"/>
      <w:color w:val="000000"/>
      <w:sz w:val="16"/>
      <w:szCs w:val="16"/>
    </w:rPr>
  </w:style>
  <w:style w:type="paragraph" w:customStyle="1" w:styleId="aff1">
    <w:name w:val="Преамбула к главе внутри (основной набор:Преамбулы к главе)"/>
    <w:basedOn w:val="a0"/>
    <w:uiPriority w:val="99"/>
    <w:rsid w:val="006445FA"/>
    <w:pPr>
      <w:widowControl w:val="0"/>
      <w:autoSpaceDE w:val="0"/>
      <w:autoSpaceDN w:val="0"/>
      <w:adjustRightInd w:val="0"/>
      <w:spacing w:after="0" w:line="190" w:lineRule="atLeast"/>
      <w:ind w:firstLine="283"/>
      <w:jc w:val="both"/>
      <w:textAlignment w:val="baseline"/>
    </w:pPr>
    <w:rPr>
      <w:rFonts w:ascii="Petersburg" w:eastAsiaTheme="minorEastAsia" w:hAnsi="Petersburg" w:cs="Petersburg"/>
      <w:color w:val="000000"/>
      <w:sz w:val="17"/>
      <w:szCs w:val="17"/>
    </w:rPr>
  </w:style>
  <w:style w:type="paragraph" w:customStyle="1" w:styleId="aff2">
    <w:name w:val="Основной текст (основной набор)"/>
    <w:basedOn w:val="a0"/>
    <w:uiPriority w:val="99"/>
    <w:rsid w:val="001B1D25"/>
    <w:pPr>
      <w:widowControl w:val="0"/>
      <w:tabs>
        <w:tab w:val="left" w:pos="567"/>
      </w:tabs>
      <w:autoSpaceDE w:val="0"/>
      <w:autoSpaceDN w:val="0"/>
      <w:adjustRightInd w:val="0"/>
      <w:spacing w:after="0" w:line="224" w:lineRule="atLeast"/>
      <w:ind w:firstLine="283"/>
      <w:jc w:val="both"/>
      <w:textAlignment w:val="center"/>
    </w:pPr>
    <w:rPr>
      <w:rFonts w:ascii="Petersburg" w:eastAsiaTheme="minorEastAsia" w:hAnsi="Petersburg" w:cs="Petersburg"/>
      <w:color w:val="000000"/>
      <w:sz w:val="21"/>
      <w:szCs w:val="21"/>
    </w:rPr>
  </w:style>
  <w:style w:type="paragraph" w:customStyle="1" w:styleId="aff3">
    <w:name w:val="Приложения к главе (навигация по книге)"/>
    <w:basedOn w:val="a0"/>
    <w:uiPriority w:val="99"/>
    <w:rsid w:val="004006C8"/>
    <w:pPr>
      <w:keepNext/>
      <w:keepLines/>
      <w:widowControl w:val="0"/>
      <w:tabs>
        <w:tab w:val="left" w:pos="510"/>
      </w:tabs>
      <w:suppressAutoHyphens/>
      <w:autoSpaceDE w:val="0"/>
      <w:autoSpaceDN w:val="0"/>
      <w:adjustRightInd w:val="0"/>
      <w:spacing w:before="340" w:after="170" w:line="288" w:lineRule="auto"/>
      <w:ind w:firstLine="720"/>
      <w:jc w:val="center"/>
      <w:textAlignment w:val="center"/>
    </w:pPr>
    <w:rPr>
      <w:rFonts w:ascii="HeliosCondBold" w:eastAsiaTheme="minorEastAsia" w:hAnsi="HeliosCondBold" w:cs="HeliosCondBold"/>
      <w:b/>
      <w:bCs/>
      <w:color w:val="000000"/>
      <w:sz w:val="24"/>
      <w:szCs w:val="24"/>
    </w:rPr>
  </w:style>
  <w:style w:type="character" w:customStyle="1" w:styleId="20">
    <w:name w:val="Заголовок 2 Знак"/>
    <w:basedOn w:val="a1"/>
    <w:link w:val="2"/>
    <w:uiPriority w:val="9"/>
    <w:rsid w:val="00C21C30"/>
    <w:rPr>
      <w:rFonts w:asciiTheme="majorHAnsi" w:eastAsiaTheme="majorEastAsia" w:hAnsiTheme="majorHAnsi" w:cstheme="majorBidi"/>
      <w:b/>
      <w:bCs/>
      <w:color w:val="4F81BD" w:themeColor="accent1"/>
      <w:sz w:val="26"/>
      <w:szCs w:val="26"/>
      <w:lang w:eastAsia="ru-RU"/>
    </w:rPr>
  </w:style>
  <w:style w:type="character" w:customStyle="1" w:styleId="aff4">
    <w:name w:val="номер страницы"/>
    <w:basedOn w:val="a1"/>
    <w:uiPriority w:val="99"/>
    <w:rsid w:val="005A2C13"/>
    <w:rPr>
      <w:rFonts w:ascii="Times New Roman" w:hAnsi="Times New Roman" w:cs="Times New Roman" w:hint="default"/>
    </w:rPr>
  </w:style>
  <w:style w:type="paragraph" w:customStyle="1" w:styleId="Aacao1">
    <w:name w:val="Aacao1"/>
    <w:basedOn w:val="a0"/>
    <w:rsid w:val="00E9004B"/>
    <w:pPr>
      <w:widowControl w:val="0"/>
      <w:overflowPunct w:val="0"/>
      <w:autoSpaceDE w:val="0"/>
      <w:autoSpaceDN w:val="0"/>
      <w:adjustRightInd w:val="0"/>
      <w:spacing w:before="120" w:after="120" w:line="240" w:lineRule="auto"/>
      <w:ind w:firstLine="720"/>
      <w:jc w:val="both"/>
    </w:pPr>
    <w:rPr>
      <w:rFonts w:eastAsia="Times New Roman"/>
      <w:sz w:val="24"/>
      <w:szCs w:val="20"/>
    </w:rPr>
  </w:style>
  <w:style w:type="paragraph" w:styleId="aff5">
    <w:name w:val="TOC Heading"/>
    <w:basedOn w:val="1"/>
    <w:next w:val="a0"/>
    <w:uiPriority w:val="39"/>
    <w:unhideWhenUsed/>
    <w:qFormat/>
    <w:rsid w:val="001860CB"/>
    <w:pPr>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customStyle="1" w:styleId="Style10">
    <w:name w:val="Style10"/>
    <w:basedOn w:val="a0"/>
    <w:uiPriority w:val="99"/>
    <w:rsid w:val="00C64510"/>
    <w:pPr>
      <w:widowControl w:val="0"/>
      <w:autoSpaceDE w:val="0"/>
      <w:autoSpaceDN w:val="0"/>
      <w:adjustRightInd w:val="0"/>
      <w:spacing w:after="0" w:line="482" w:lineRule="exact"/>
      <w:ind w:firstLine="696"/>
      <w:jc w:val="both"/>
    </w:pPr>
    <w:rPr>
      <w:rFonts w:eastAsia="Times New Roman"/>
      <w:sz w:val="24"/>
      <w:szCs w:val="24"/>
    </w:rPr>
  </w:style>
  <w:style w:type="paragraph" w:customStyle="1" w:styleId="Style16">
    <w:name w:val="Style16"/>
    <w:basedOn w:val="a0"/>
    <w:uiPriority w:val="99"/>
    <w:rsid w:val="00C64510"/>
    <w:pPr>
      <w:widowControl w:val="0"/>
      <w:autoSpaceDE w:val="0"/>
      <w:autoSpaceDN w:val="0"/>
      <w:adjustRightInd w:val="0"/>
      <w:spacing w:after="0" w:line="485" w:lineRule="exact"/>
      <w:ind w:firstLine="1085"/>
    </w:pPr>
    <w:rPr>
      <w:rFonts w:eastAsia="Times New Roman"/>
      <w:sz w:val="24"/>
      <w:szCs w:val="24"/>
    </w:rPr>
  </w:style>
  <w:style w:type="character" w:customStyle="1" w:styleId="FontStyle25">
    <w:name w:val="Font Style25"/>
    <w:uiPriority w:val="99"/>
    <w:rsid w:val="00C64510"/>
    <w:rPr>
      <w:rFonts w:ascii="Times New Roman" w:hAnsi="Times New Roman" w:cs="Times New Roman" w:hint="default"/>
      <w:i/>
      <w:iCs/>
      <w:sz w:val="26"/>
      <w:szCs w:val="26"/>
    </w:rPr>
  </w:style>
  <w:style w:type="character" w:customStyle="1" w:styleId="FontStyle28">
    <w:name w:val="Font Style28"/>
    <w:uiPriority w:val="99"/>
    <w:rsid w:val="00C64510"/>
    <w:rPr>
      <w:rFonts w:ascii="Times New Roman" w:hAnsi="Times New Roman" w:cs="Times New Roman" w:hint="default"/>
      <w:sz w:val="26"/>
      <w:szCs w:val="26"/>
    </w:rPr>
  </w:style>
  <w:style w:type="character" w:customStyle="1" w:styleId="FontStyle37">
    <w:name w:val="Font Style37"/>
    <w:rsid w:val="00C64510"/>
    <w:rPr>
      <w:rFonts w:ascii="Times New Roman" w:hAnsi="Times New Roman" w:cs="Times New Roman" w:hint="default"/>
      <w:b/>
      <w:bCs/>
      <w:sz w:val="30"/>
      <w:szCs w:val="30"/>
    </w:rPr>
  </w:style>
  <w:style w:type="paragraph" w:customStyle="1" w:styleId="Style2">
    <w:name w:val="Style2"/>
    <w:basedOn w:val="a0"/>
    <w:rsid w:val="00AB73F6"/>
    <w:pPr>
      <w:widowControl w:val="0"/>
      <w:autoSpaceDE w:val="0"/>
      <w:autoSpaceDN w:val="0"/>
      <w:adjustRightInd w:val="0"/>
      <w:spacing w:after="0" w:line="484" w:lineRule="exact"/>
      <w:ind w:firstLine="715"/>
      <w:jc w:val="both"/>
    </w:pPr>
    <w:rPr>
      <w:rFonts w:eastAsia="Times New Roman"/>
      <w:sz w:val="24"/>
      <w:szCs w:val="24"/>
    </w:rPr>
  </w:style>
  <w:style w:type="character" w:customStyle="1" w:styleId="FontStyle12">
    <w:name w:val="Font Style12"/>
    <w:rsid w:val="00AB73F6"/>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241072">
      <w:bodyDiv w:val="1"/>
      <w:marLeft w:val="0"/>
      <w:marRight w:val="0"/>
      <w:marTop w:val="0"/>
      <w:marBottom w:val="0"/>
      <w:divBdr>
        <w:top w:val="none" w:sz="0" w:space="0" w:color="auto"/>
        <w:left w:val="none" w:sz="0" w:space="0" w:color="auto"/>
        <w:bottom w:val="none" w:sz="0" w:space="0" w:color="auto"/>
        <w:right w:val="none" w:sz="0" w:space="0" w:color="auto"/>
      </w:divBdr>
    </w:div>
    <w:div w:id="21054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znanium.com/go.php?id=479194" TargetMode="External"/><Relationship Id="rId18" Type="http://schemas.openxmlformats.org/officeDocument/2006/relationships/hyperlink" Target="http://www.quik.r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madeus.bvdinfo.com/version-2013617/home.serv?product=amadeusneo" TargetMode="External"/><Relationship Id="rId7" Type="http://schemas.openxmlformats.org/officeDocument/2006/relationships/endnotes" Target="endnotes.xml"/><Relationship Id="rId12" Type="http://schemas.openxmlformats.org/officeDocument/2006/relationships/hyperlink" Target="http://znanium.com/go.php?id=912796" TargetMode="External"/><Relationship Id="rId17" Type="http://schemas.openxmlformats.org/officeDocument/2006/relationships/hyperlink" Target="http://www.spark-interfax.ru/" TargetMode="External"/><Relationship Id="rId25" Type="http://schemas.openxmlformats.org/officeDocument/2006/relationships/hyperlink" Target="http://ru.wikipedia.org/wiki/Wiki" TargetMode="External"/><Relationship Id="rId2" Type="http://schemas.openxmlformats.org/officeDocument/2006/relationships/numbering" Target="numbering.xml"/><Relationship Id="rId16" Type="http://schemas.openxmlformats.org/officeDocument/2006/relationships/hyperlink" Target="http://www.spark-interfax.ru/" TargetMode="External"/><Relationship Id="rId20" Type="http://schemas.openxmlformats.org/officeDocument/2006/relationships/hyperlink" Target="http://research.thomsoni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go.php?id=479194" TargetMode="External"/><Relationship Id="rId24" Type="http://schemas.openxmlformats.org/officeDocument/2006/relationships/hyperlink" Target="http://www.trigon.ru/" TargetMode="External"/><Relationship Id="rId5" Type="http://schemas.openxmlformats.org/officeDocument/2006/relationships/webSettings" Target="webSettings.xml"/><Relationship Id="rId15" Type="http://schemas.openxmlformats.org/officeDocument/2006/relationships/hyperlink" Target="http://www.consultant.ru" TargetMode="External"/><Relationship Id="rId23" Type="http://schemas.openxmlformats.org/officeDocument/2006/relationships/hyperlink" Target="http://www.mergerstat.com" TargetMode="External"/><Relationship Id="rId10" Type="http://schemas.openxmlformats.org/officeDocument/2006/relationships/hyperlink" Target="https://www.biblio-online.ru/book/ocenka-stoimosti-aktivov-i-biznesa-442270" TargetMode="External"/><Relationship Id="rId19" Type="http://schemas.openxmlformats.org/officeDocument/2006/relationships/hyperlink" Target="http://www.dowjones.com/factiva/int/russian.as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znanium.com/go.php?id=414521" TargetMode="External"/><Relationship Id="rId22" Type="http://schemas.openxmlformats.org/officeDocument/2006/relationships/hyperlink" Target="http://www.bloomberg.co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649CC-CCDB-4D80-BCFD-FE308C1A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31</Pages>
  <Words>8342</Words>
  <Characters>47556</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Бусов Владимир</dc:creator>
  <cp:lastModifiedBy>Иванова Карина Николаевна</cp:lastModifiedBy>
  <cp:revision>10</cp:revision>
  <cp:lastPrinted>2019-10-29T07:07:00Z</cp:lastPrinted>
  <dcterms:created xsi:type="dcterms:W3CDTF">2019-12-02T06:25:00Z</dcterms:created>
  <dcterms:modified xsi:type="dcterms:W3CDTF">2020-01-22T06:41:00Z</dcterms:modified>
</cp:coreProperties>
</file>