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49C" w:rsidRDefault="0094049C" w:rsidP="0094049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94049C" w:rsidRPr="005E4791" w:rsidRDefault="0094049C" w:rsidP="0094049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94049C" w:rsidRDefault="0094049C" w:rsidP="0094049C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94049C" w:rsidRDefault="0094049C" w:rsidP="0094049C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94049C" w:rsidRDefault="0094049C" w:rsidP="0094049C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94049C" w:rsidRDefault="00FC1C72" w:rsidP="00F77251">
      <w:pPr>
        <w:ind w:left="1692" w:firstLine="6096"/>
        <w:jc w:val="right"/>
        <w:rPr>
          <w:rFonts w:ascii="Times New Roman" w:eastAsia="Calibri" w:hAnsi="Times New Roman"/>
          <w:sz w:val="24"/>
          <w:szCs w:val="24"/>
        </w:rPr>
      </w:pPr>
      <w:r w:rsidRPr="00A33A54">
        <w:rPr>
          <w:rFonts w:ascii="Times New Roman" w:eastAsia="Calibri" w:hAnsi="Times New Roman"/>
          <w:sz w:val="24"/>
          <w:szCs w:val="24"/>
        </w:rPr>
        <w:t xml:space="preserve">         </w:t>
      </w:r>
      <w:r w:rsidR="00F77251">
        <w:rPr>
          <w:rFonts w:ascii="Times New Roman" w:eastAsia="Calibri" w:hAnsi="Times New Roman"/>
          <w:sz w:val="24"/>
          <w:szCs w:val="24"/>
        </w:rPr>
        <w:t>СОГЛАСОВАНО</w:t>
      </w:r>
    </w:p>
    <w:p w:rsidR="0094049C" w:rsidRPr="00C676AE" w:rsidRDefault="0094049C" w:rsidP="0094049C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="00FC1C72" w:rsidRPr="00A33A54">
        <w:rPr>
          <w:rFonts w:ascii="Times New Roman" w:eastAsia="Calibri" w:hAnsi="Times New Roman"/>
          <w:sz w:val="24"/>
          <w:szCs w:val="24"/>
        </w:rPr>
        <w:t xml:space="preserve">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94049C" w:rsidRDefault="0094049C" w:rsidP="0094049C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94049C" w:rsidRPr="00C676AE" w:rsidRDefault="0094049C" w:rsidP="0094049C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</w:t>
      </w:r>
      <w:r w:rsidR="00FC1C72" w:rsidRPr="00A33A54">
        <w:rPr>
          <w:rFonts w:ascii="Times New Roman" w:eastAsia="Calibri" w:hAnsi="Times New Roman"/>
          <w:sz w:val="24"/>
          <w:szCs w:val="24"/>
        </w:rPr>
        <w:t xml:space="preserve">         </w:t>
      </w:r>
      <w:r>
        <w:rPr>
          <w:rFonts w:ascii="Times New Roman" w:eastAsia="Calibri" w:hAnsi="Times New Roman"/>
          <w:sz w:val="24"/>
          <w:szCs w:val="24"/>
        </w:rPr>
        <w:t xml:space="preserve"> «0</w:t>
      </w:r>
      <w:r w:rsidR="00FC1C72" w:rsidRPr="00FC1C72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C57CFC" w:rsidRDefault="00C57CFC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C57CFC" w:rsidRDefault="00C57CFC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C57CFC" w:rsidRDefault="00C57CFC" w:rsidP="00FD0AC1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57CFC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7CFC" w:rsidRPr="007F6E43" w:rsidRDefault="00C57CFC" w:rsidP="000F503D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Введение в искусственный интеллект</w:t>
            </w:r>
          </w:p>
        </w:tc>
      </w:tr>
    </w:tbl>
    <w:p w:rsidR="00C57CFC" w:rsidRDefault="00C57CFC" w:rsidP="00FD0AC1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57CFC" w:rsidRPr="00202C61" w:rsidRDefault="00C57CFC" w:rsidP="00FD0AC1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C57CFC" w:rsidRPr="00633026" w:rsidRDefault="00C57CFC" w:rsidP="00FD0AC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>
        <w:rPr>
          <w:rFonts w:ascii="Times New Roman" w:hAnsi="Times New Roman"/>
          <w:color w:val="000000"/>
          <w:sz w:val="24"/>
          <w:szCs w:val="24"/>
        </w:rPr>
        <w:t>К</w:t>
      </w:r>
      <w:r w:rsidRPr="00432A08">
        <w:rPr>
          <w:rFonts w:ascii="Times New Roman" w:eastAsia="Calibri" w:hAnsi="Times New Roman"/>
          <w:sz w:val="24"/>
          <w:szCs w:val="24"/>
        </w:rPr>
        <w:t>омпьютерные науки и системотехника</w:t>
      </w:r>
    </w:p>
    <w:p w:rsidR="00C57CFC" w:rsidRDefault="00C57CFC" w:rsidP="00FD0AC1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C57CFC" w:rsidRDefault="00C57CFC" w:rsidP="00FD0AC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57CFC" w:rsidRPr="00690FA6" w:rsidRDefault="00C57CFC" w:rsidP="00FD0AC1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C57CFC" w:rsidRPr="005E4791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C57CFC" w:rsidRPr="005E4791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</w:tr>
      <w:tr w:rsidR="00C57CFC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C57CFC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C57CFC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7CFC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1F0483" w:rsidRDefault="00C57CFC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66</w:t>
            </w:r>
          </w:p>
        </w:tc>
      </w:tr>
      <w:tr w:rsidR="00C57CFC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1F0483" w:rsidRDefault="00C57CFC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7CFC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1F0483" w:rsidRDefault="00C57CFC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C57CFC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1F0483" w:rsidRDefault="00D32B81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C57CFC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1F0483" w:rsidRDefault="00C57CFC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C57CFC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1F0483" w:rsidRDefault="00C57CFC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76</w:t>
            </w:r>
          </w:p>
        </w:tc>
      </w:tr>
      <w:tr w:rsidR="00C57CFC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1F0483" w:rsidRDefault="00D32B81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C57CFC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0C4A35" w:rsidRDefault="00C57CFC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C57CFC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7CFC" w:rsidRPr="005E4791" w:rsidRDefault="00C57CFC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C57CFC" w:rsidRDefault="00C57CFC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00263" w:rsidRDefault="00300263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C57CFC" w:rsidRPr="005E4791" w:rsidRDefault="00300263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2019</w:t>
      </w:r>
      <w:r w:rsidR="00C57CFC"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C57CFC" w:rsidRPr="005E4791" w:rsidRDefault="00C57CFC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C57CFC" w:rsidRPr="005E4791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C57CFC" w:rsidRPr="005E4791" w:rsidRDefault="00C57CFC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C57CFC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7CFC" w:rsidRPr="005660E5" w:rsidRDefault="00C57CFC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="00D61F67" w:rsidRPr="00D61F67">
        <w:rPr>
          <w:rFonts w:ascii="Times New Roman" w:hAnsi="Times New Roman"/>
          <w:color w:val="000000"/>
          <w:sz w:val="24"/>
          <w:szCs w:val="24"/>
        </w:rPr>
        <w:t>Блок 1 Дисциплины (модули); обязательная часть; обязательная дисциплина.</w:t>
      </w:r>
    </w:p>
    <w:p w:rsidR="00C57CFC" w:rsidRPr="005660E5" w:rsidRDefault="00C57CFC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57CFC" w:rsidRPr="005E4791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C57CFC" w:rsidRPr="00300263" w:rsidRDefault="00906655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</w:t>
      </w:r>
      <w:r w:rsidR="00FC1C72" w:rsidRPr="00FC1C72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</w:p>
    <w:p w:rsidR="00C57CFC" w:rsidRPr="005E4791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C57CFC" w:rsidRPr="005E4791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7CFC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C57CFC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7CFC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color w:val="000000"/>
          <w:sz w:val="24"/>
          <w:szCs w:val="24"/>
        </w:rPr>
      </w:pPr>
      <w:r w:rsidRPr="00D32B81">
        <w:rPr>
          <w:rFonts w:ascii="Times New Roman" w:hAnsi="Times New Roman"/>
          <w:noProof/>
          <w:color w:val="000000"/>
          <w:sz w:val="24"/>
          <w:szCs w:val="24"/>
        </w:rPr>
        <w:t>доцент</w:t>
      </w:r>
      <w:r w:rsidRPr="00BD5CAF">
        <w:rPr>
          <w:rFonts w:ascii="Times New Roman" w:hAnsi="Times New Roman"/>
          <w:noProof/>
          <w:color w:val="000000"/>
          <w:sz w:val="24"/>
          <w:szCs w:val="24"/>
        </w:rPr>
        <w:t xml:space="preserve"> </w:t>
      </w:r>
      <w:r w:rsidRPr="00271934">
        <w:rPr>
          <w:rFonts w:ascii="Times New Roman" w:hAnsi="Times New Roman"/>
          <w:noProof/>
          <w:color w:val="000000"/>
          <w:sz w:val="24"/>
          <w:szCs w:val="24"/>
        </w:rPr>
        <w:t>кафедр</w:t>
      </w:r>
      <w:r>
        <w:rPr>
          <w:rFonts w:ascii="Times New Roman" w:hAnsi="Times New Roman"/>
          <w:noProof/>
          <w:color w:val="000000"/>
          <w:sz w:val="24"/>
          <w:szCs w:val="24"/>
        </w:rPr>
        <w:t xml:space="preserve">ы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Pr="00271934">
        <w:rPr>
          <w:rFonts w:ascii="Times New Roman" w:hAnsi="Times New Roman"/>
          <w:noProof/>
          <w:color w:val="000000"/>
          <w:sz w:val="24"/>
          <w:szCs w:val="24"/>
        </w:rPr>
        <w:t xml:space="preserve">, </w:t>
      </w:r>
    </w:p>
    <w:p w:rsidR="00C57CFC" w:rsidRPr="005E4791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color w:val="000000"/>
          <w:sz w:val="24"/>
          <w:szCs w:val="24"/>
        </w:rPr>
      </w:pPr>
      <w:r w:rsidRPr="00D32B81">
        <w:rPr>
          <w:rFonts w:ascii="Times New Roman" w:hAnsi="Times New Roman"/>
          <w:noProof/>
          <w:color w:val="000000"/>
          <w:sz w:val="24"/>
          <w:szCs w:val="24"/>
        </w:rPr>
        <w:t xml:space="preserve">кандидат </w:t>
      </w:r>
      <w:r w:rsidR="00D32B81" w:rsidRPr="00D32B81">
        <w:rPr>
          <w:rFonts w:ascii="Times New Roman" w:hAnsi="Times New Roman"/>
          <w:noProof/>
          <w:color w:val="000000"/>
          <w:sz w:val="24"/>
          <w:szCs w:val="24"/>
        </w:rPr>
        <w:t>технических</w:t>
      </w:r>
      <w:r w:rsidRPr="00D32B81">
        <w:rPr>
          <w:rFonts w:ascii="Times New Roman" w:hAnsi="Times New Roman"/>
          <w:noProof/>
          <w:color w:val="000000"/>
          <w:sz w:val="24"/>
          <w:szCs w:val="24"/>
        </w:rPr>
        <w:t xml:space="preserve"> наук</w:t>
      </w:r>
      <w:r w:rsidR="00D32B81" w:rsidRPr="00D32B81"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 w:rsidR="00D32B81">
        <w:rPr>
          <w:rFonts w:ascii="Times New Roman" w:hAnsi="Times New Roman"/>
          <w:noProof/>
          <w:color w:val="000000"/>
          <w:sz w:val="24"/>
          <w:szCs w:val="24"/>
        </w:rPr>
        <w:tab/>
      </w:r>
      <w:r w:rsidR="00317974" w:rsidRPr="00317974">
        <w:rPr>
          <w:rFonts w:ascii="Times New Roman" w:hAnsi="Times New Roman"/>
          <w:noProof/>
          <w:color w:val="000000"/>
          <w:sz w:val="24"/>
          <w:szCs w:val="24"/>
        </w:rPr>
        <w:tab/>
      </w:r>
      <w:r w:rsidR="00D32B81">
        <w:rPr>
          <w:rFonts w:ascii="Times New Roman" w:hAnsi="Times New Roman"/>
          <w:noProof/>
          <w:color w:val="000000"/>
          <w:sz w:val="24"/>
          <w:szCs w:val="24"/>
        </w:rPr>
        <w:t>Ю.А. Загорулько</w:t>
      </w:r>
    </w:p>
    <w:p w:rsidR="00C57CFC" w:rsidRPr="005E4791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C57CFC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C57CFC" w:rsidRPr="005E4791" w:rsidRDefault="00C57CFC" w:rsidP="00FD0AC1">
      <w:pPr>
        <w:pStyle w:val="ab"/>
        <w:spacing w:before="0" w:beforeAutospacing="0" w:after="0" w:afterAutospacing="0"/>
        <w:rPr>
          <w:color w:val="000000"/>
        </w:rPr>
      </w:pPr>
      <w:r w:rsidRPr="00C11FEE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="00317974" w:rsidRPr="00317974">
        <w:rPr>
          <w:color w:val="000000"/>
        </w:rPr>
        <w:tab/>
      </w:r>
      <w:r w:rsidRPr="00C11FEE">
        <w:rPr>
          <w:noProof/>
          <w:color w:val="000000"/>
        </w:rPr>
        <w:t>М.М. Лаврентьев</w:t>
      </w:r>
    </w:p>
    <w:p w:rsidR="00C57CFC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C57CFC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C57CFC" w:rsidRPr="001D1CB3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C57CFC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C57CFC" w:rsidRPr="005E4791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7CFC" w:rsidRDefault="00BF17CD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доцент кафедры</w:t>
      </w:r>
      <w:r w:rsidR="00C57CFC" w:rsidRPr="00894803">
        <w:rPr>
          <w:rFonts w:ascii="Times New Roman" w:hAnsi="Times New Roman"/>
          <w:color w:val="000000"/>
          <w:sz w:val="24"/>
          <w:szCs w:val="24"/>
        </w:rPr>
        <w:t xml:space="preserve"> систем информатики ФИТ,</w:t>
      </w:r>
    </w:p>
    <w:p w:rsidR="00C57CFC" w:rsidRPr="005E4791" w:rsidRDefault="00BF17CD" w:rsidP="00FD0AC1">
      <w:pPr>
        <w:pStyle w:val="ab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>кандидат</w:t>
      </w:r>
      <w:r w:rsidR="00C57CFC">
        <w:rPr>
          <w:bCs/>
          <w:iCs/>
          <w:color w:val="000000"/>
        </w:rPr>
        <w:t xml:space="preserve"> </w:t>
      </w:r>
      <w:r w:rsidR="00C57CFC" w:rsidRPr="00894803">
        <w:rPr>
          <w:bCs/>
          <w:iCs/>
          <w:color w:val="000000"/>
        </w:rPr>
        <w:t>ф</w:t>
      </w:r>
      <w:r w:rsidR="00C57CFC">
        <w:rPr>
          <w:bCs/>
          <w:iCs/>
          <w:color w:val="000000"/>
        </w:rPr>
        <w:t>изико</w:t>
      </w:r>
      <w:r w:rsidR="00C57CFC" w:rsidRPr="00894803">
        <w:rPr>
          <w:bCs/>
          <w:iCs/>
          <w:color w:val="000000"/>
        </w:rPr>
        <w:t>-м</w:t>
      </w:r>
      <w:r w:rsidR="00C57CFC">
        <w:rPr>
          <w:bCs/>
          <w:iCs/>
          <w:color w:val="000000"/>
        </w:rPr>
        <w:t xml:space="preserve">атематических </w:t>
      </w:r>
      <w:r w:rsidR="00C57CFC" w:rsidRPr="00894803">
        <w:rPr>
          <w:bCs/>
          <w:iCs/>
          <w:color w:val="000000"/>
        </w:rPr>
        <w:t>н</w:t>
      </w:r>
      <w:r w:rsidR="00C57CFC">
        <w:rPr>
          <w:bCs/>
          <w:iCs/>
          <w:color w:val="000000"/>
        </w:rPr>
        <w:t>аук</w:t>
      </w:r>
      <w:r w:rsidR="00C57CFC">
        <w:rPr>
          <w:color w:val="000000"/>
        </w:rPr>
        <w:tab/>
      </w:r>
      <w:r w:rsidR="00C57CFC">
        <w:rPr>
          <w:color w:val="000000"/>
        </w:rPr>
        <w:tab/>
      </w:r>
      <w:r w:rsidR="00C57CFC">
        <w:rPr>
          <w:color w:val="000000"/>
        </w:rPr>
        <w:tab/>
      </w:r>
      <w:r w:rsidR="00C57CFC">
        <w:rPr>
          <w:color w:val="000000"/>
        </w:rPr>
        <w:tab/>
      </w:r>
      <w:r w:rsidR="00C57CFC">
        <w:rPr>
          <w:color w:val="000000"/>
        </w:rPr>
        <w:tab/>
      </w:r>
      <w:r w:rsidR="00317974" w:rsidRPr="00317974">
        <w:rPr>
          <w:color w:val="000000"/>
        </w:rPr>
        <w:tab/>
      </w:r>
      <w:r>
        <w:rPr>
          <w:color w:val="000000"/>
        </w:rPr>
        <w:t>Д.С. </w:t>
      </w:r>
      <w:proofErr w:type="spellStart"/>
      <w:r>
        <w:rPr>
          <w:color w:val="000000"/>
        </w:rPr>
        <w:t>Мигинский</w:t>
      </w:r>
      <w:proofErr w:type="spellEnd"/>
    </w:p>
    <w:p w:rsidR="00C57CFC" w:rsidRPr="00250A05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57CFC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7CFC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57CFC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57CFC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57CFC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57CFC" w:rsidRPr="005E4791" w:rsidRDefault="00C57CFC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57CFC" w:rsidRDefault="00C57CFC" w:rsidP="00FD0AC1">
      <w:pPr>
        <w:rPr>
          <w:color w:val="FF0000"/>
        </w:rPr>
      </w:pPr>
    </w:p>
    <w:p w:rsidR="00C57CFC" w:rsidRDefault="00C57CFC" w:rsidP="00FD0AC1">
      <w:pPr>
        <w:rPr>
          <w:color w:val="FF0000"/>
        </w:rPr>
      </w:pPr>
    </w:p>
    <w:p w:rsidR="00C57CFC" w:rsidRDefault="00C57CFC" w:rsidP="00FD0AC1">
      <w:pPr>
        <w:rPr>
          <w:color w:val="FF0000"/>
        </w:rPr>
      </w:pPr>
    </w:p>
    <w:p w:rsidR="00C57CFC" w:rsidRDefault="00C57CFC" w:rsidP="00FD0AC1">
      <w:pPr>
        <w:rPr>
          <w:color w:val="FF0000"/>
        </w:rPr>
      </w:pPr>
    </w:p>
    <w:p w:rsidR="00C57CFC" w:rsidRDefault="00C57CFC" w:rsidP="00FD0AC1">
      <w:pPr>
        <w:rPr>
          <w:color w:val="FF0000"/>
        </w:rPr>
      </w:pPr>
    </w:p>
    <w:p w:rsidR="00C57CFC" w:rsidRDefault="00C57CFC" w:rsidP="00FD0AC1">
      <w:pPr>
        <w:rPr>
          <w:color w:val="FF0000"/>
        </w:rPr>
      </w:pPr>
    </w:p>
    <w:p w:rsidR="00C57CFC" w:rsidRDefault="00C57CFC" w:rsidP="00FD0AC1">
      <w:pPr>
        <w:rPr>
          <w:color w:val="FF0000"/>
        </w:rPr>
      </w:pPr>
    </w:p>
    <w:p w:rsidR="00C57CFC" w:rsidRDefault="00C57CFC" w:rsidP="00FD0AC1">
      <w:pPr>
        <w:rPr>
          <w:color w:val="FF0000"/>
        </w:rPr>
      </w:pPr>
    </w:p>
    <w:p w:rsidR="00C57CFC" w:rsidRDefault="00C57CFC" w:rsidP="00FD0AC1">
      <w:pPr>
        <w:rPr>
          <w:color w:val="FF0000"/>
        </w:rPr>
      </w:pPr>
    </w:p>
    <w:p w:rsidR="00C57CFC" w:rsidRDefault="00C57CFC" w:rsidP="00FD0AC1">
      <w:pPr>
        <w:rPr>
          <w:color w:val="FF0000"/>
        </w:rPr>
      </w:pPr>
    </w:p>
    <w:p w:rsidR="00C57CFC" w:rsidRDefault="00C57CFC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C57CFC" w:rsidSect="00C57CFC">
          <w:footerReference w:type="default" r:id="rId9"/>
          <w:pgSz w:w="11906" w:h="16838"/>
          <w:pgMar w:top="1134" w:right="850" w:bottom="1134" w:left="1134" w:header="708" w:footer="708" w:gutter="0"/>
          <w:pgNumType w:start="1"/>
          <w:cols w:space="708"/>
          <w:titlePg/>
          <w:docGrid w:linePitch="360"/>
        </w:sectPr>
      </w:pPr>
    </w:p>
    <w:p w:rsidR="00C57CFC" w:rsidRDefault="00C57CFC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C57CFC" w:rsidRPr="00E01E22" w:rsidRDefault="00C57CFC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C11FEE">
        <w:rPr>
          <w:rFonts w:ascii="Times New Roman" w:hAnsi="Times New Roman"/>
          <w:b/>
          <w:noProof/>
          <w:color w:val="000000"/>
          <w:sz w:val="24"/>
          <w:szCs w:val="24"/>
        </w:rPr>
        <w:t>Введение в искусственный интеллект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C57CFC" w:rsidRDefault="00C57CFC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F17CD" w:rsidRDefault="00BF17CD" w:rsidP="005757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Введение в искусственный интеллект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DE254F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DE254F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DE254F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DE254F" w:rsidRPr="00613331">
        <w:rPr>
          <w:rFonts w:ascii="Times New Roman" w:eastAsia="Calibri" w:hAnsi="Times New Roman"/>
          <w:sz w:val="24"/>
          <w:szCs w:val="24"/>
        </w:rPr>
        <w:t xml:space="preserve"> </w:t>
      </w:r>
      <w:r w:rsidRPr="00BD4542">
        <w:rPr>
          <w:rFonts w:ascii="Times New Roman" w:hAnsi="Times New Roman"/>
          <w:caps/>
          <w:color w:val="000000"/>
          <w:sz w:val="24"/>
          <w:szCs w:val="24"/>
        </w:rPr>
        <w:t>Компьютерные науки и системотехника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по очной форме обучения на русском языке.</w:t>
      </w:r>
    </w:p>
    <w:p w:rsidR="00C57CFC" w:rsidRDefault="00C57CFC" w:rsidP="0057574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37655D" w:rsidRPr="00575741" w:rsidRDefault="00C57CFC" w:rsidP="00575741">
      <w:pPr>
        <w:pStyle w:val="af4"/>
        <w:ind w:left="0" w:firstLine="0"/>
        <w:jc w:val="both"/>
        <w:rPr>
          <w:rFonts w:ascii="Times New Roman" w:hAnsi="Times New Roman"/>
          <w:bCs/>
          <w:color w:val="000000"/>
          <w:sz w:val="24"/>
          <w:szCs w:val="24"/>
          <w:lang w:val="ru-RU"/>
        </w:rPr>
      </w:pPr>
      <w:r w:rsidRPr="00195317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Место в образовательной программе:</w:t>
      </w:r>
      <w:r w:rsidR="00575741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37655D" w:rsidRPr="00575741">
        <w:rPr>
          <w:rFonts w:ascii="Times New Roman" w:hAnsi="Times New Roman"/>
          <w:bCs/>
          <w:color w:val="000000"/>
          <w:sz w:val="24"/>
          <w:szCs w:val="24"/>
          <w:lang w:val="ru-RU"/>
        </w:rPr>
        <w:t>Дисциплина «</w:t>
      </w:r>
      <w:r w:rsidR="0037655D" w:rsidRPr="00575741">
        <w:rPr>
          <w:rFonts w:ascii="Times New Roman" w:hAnsi="Times New Roman"/>
          <w:bCs/>
          <w:noProof/>
          <w:color w:val="000000"/>
          <w:sz w:val="24"/>
          <w:szCs w:val="24"/>
          <w:lang w:val="ru-RU"/>
        </w:rPr>
        <w:t>Введение в искусственный интеллект</w:t>
      </w:r>
      <w:r w:rsidR="0037655D" w:rsidRPr="00575741">
        <w:rPr>
          <w:rFonts w:ascii="Times New Roman" w:hAnsi="Times New Roman"/>
          <w:bCs/>
          <w:color w:val="000000"/>
          <w:sz w:val="24"/>
          <w:szCs w:val="24"/>
          <w:lang w:val="ru-RU"/>
        </w:rPr>
        <w:t xml:space="preserve">» развивает знания, умения и навыки, сформированные у обучающихся по результатам изучения следующих дисциплин: </w:t>
      </w:r>
      <w:r w:rsidR="00FC1C72">
        <w:rPr>
          <w:rFonts w:ascii="Times New Roman" w:hAnsi="Times New Roman"/>
          <w:bCs/>
          <w:color w:val="000000"/>
          <w:sz w:val="24"/>
          <w:szCs w:val="24"/>
          <w:lang w:val="ru-RU"/>
        </w:rPr>
        <w:t>«</w:t>
      </w:r>
      <w:r w:rsidR="0037655D" w:rsidRPr="00575741">
        <w:rPr>
          <w:rFonts w:ascii="Times New Roman" w:hAnsi="Times New Roman"/>
          <w:bCs/>
          <w:color w:val="000000"/>
          <w:sz w:val="24"/>
          <w:szCs w:val="24"/>
          <w:lang w:val="ru-RU"/>
        </w:rPr>
        <w:t>Введение в алгебру и анализ</w:t>
      </w:r>
      <w:r w:rsidR="00FC1C72">
        <w:rPr>
          <w:rFonts w:ascii="Times New Roman" w:hAnsi="Times New Roman"/>
          <w:bCs/>
          <w:color w:val="000000"/>
          <w:sz w:val="24"/>
          <w:szCs w:val="24"/>
          <w:lang w:val="ru-RU"/>
        </w:rPr>
        <w:t>»</w:t>
      </w:r>
      <w:r w:rsidR="0037655D" w:rsidRPr="00575741">
        <w:rPr>
          <w:rFonts w:ascii="Times New Roman" w:hAnsi="Times New Roman"/>
          <w:bCs/>
          <w:color w:val="000000"/>
          <w:sz w:val="24"/>
          <w:szCs w:val="24"/>
          <w:lang w:val="ru-RU"/>
        </w:rPr>
        <w:t xml:space="preserve">, </w:t>
      </w:r>
      <w:r w:rsidR="00FC1C72">
        <w:rPr>
          <w:rFonts w:ascii="Times New Roman" w:hAnsi="Times New Roman"/>
          <w:bCs/>
          <w:color w:val="000000"/>
          <w:sz w:val="24"/>
          <w:szCs w:val="24"/>
          <w:lang w:val="ru-RU"/>
        </w:rPr>
        <w:t>«</w:t>
      </w:r>
      <w:r w:rsidR="0037655D" w:rsidRPr="00575741">
        <w:rPr>
          <w:rFonts w:ascii="Times New Roman" w:hAnsi="Times New Roman"/>
          <w:bCs/>
          <w:color w:val="000000"/>
          <w:sz w:val="24"/>
          <w:szCs w:val="24"/>
          <w:lang w:val="ru-RU"/>
        </w:rPr>
        <w:t>Императивное программирование</w:t>
      </w:r>
      <w:r w:rsidR="00FC1C72">
        <w:rPr>
          <w:rFonts w:ascii="Times New Roman" w:hAnsi="Times New Roman"/>
          <w:bCs/>
          <w:color w:val="000000"/>
          <w:sz w:val="24"/>
          <w:szCs w:val="24"/>
          <w:lang w:val="ru-RU"/>
        </w:rPr>
        <w:t>»</w:t>
      </w:r>
      <w:r w:rsidR="0037655D" w:rsidRPr="00575741">
        <w:rPr>
          <w:rFonts w:ascii="Times New Roman" w:hAnsi="Times New Roman"/>
          <w:bCs/>
          <w:color w:val="000000"/>
          <w:sz w:val="24"/>
          <w:szCs w:val="24"/>
          <w:lang w:val="ru-RU"/>
        </w:rPr>
        <w:t xml:space="preserve">, </w:t>
      </w:r>
      <w:r w:rsidR="00FC1C72">
        <w:rPr>
          <w:rFonts w:ascii="Times New Roman" w:hAnsi="Times New Roman"/>
          <w:bCs/>
          <w:color w:val="000000"/>
          <w:sz w:val="24"/>
          <w:szCs w:val="24"/>
          <w:lang w:val="ru-RU"/>
        </w:rPr>
        <w:t>«</w:t>
      </w:r>
      <w:r w:rsidR="0037655D" w:rsidRPr="00575741">
        <w:rPr>
          <w:rFonts w:ascii="Times New Roman" w:hAnsi="Times New Roman"/>
          <w:bCs/>
          <w:color w:val="000000"/>
          <w:sz w:val="24"/>
          <w:szCs w:val="24"/>
          <w:lang w:val="ru-RU"/>
        </w:rPr>
        <w:t>Декларативное программирование</w:t>
      </w:r>
      <w:r w:rsidR="00FC1C72">
        <w:rPr>
          <w:rFonts w:ascii="Times New Roman" w:hAnsi="Times New Roman"/>
          <w:bCs/>
          <w:color w:val="000000"/>
          <w:sz w:val="24"/>
          <w:szCs w:val="24"/>
          <w:lang w:val="ru-RU"/>
        </w:rPr>
        <w:t>»</w:t>
      </w:r>
      <w:r w:rsidR="0037655D" w:rsidRPr="00575741">
        <w:rPr>
          <w:rFonts w:ascii="Times New Roman" w:hAnsi="Times New Roman"/>
          <w:bCs/>
          <w:color w:val="000000"/>
          <w:sz w:val="24"/>
          <w:szCs w:val="24"/>
          <w:lang w:val="ru-RU"/>
        </w:rPr>
        <w:t>.</w:t>
      </w:r>
    </w:p>
    <w:p w:rsidR="0037655D" w:rsidRDefault="0037655D" w:rsidP="005757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37655D" w:rsidRDefault="0037655D" w:rsidP="003C69B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Введение в искусственный интеллект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является базовой для освоения дисциплин: </w:t>
      </w:r>
      <w:r w:rsidR="00115D1D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A33A54" w:rsidRPr="00A33A54">
        <w:rPr>
          <w:rFonts w:ascii="Times New Roman" w:hAnsi="Times New Roman"/>
          <w:bCs/>
          <w:color w:val="000000"/>
          <w:sz w:val="24"/>
          <w:szCs w:val="24"/>
        </w:rPr>
        <w:t>Проектирование программного обеспечения</w:t>
      </w:r>
      <w:r w:rsidR="00115D1D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FC1C72"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Теория параллелизма</w:t>
      </w:r>
      <w:r w:rsidR="00FC1C72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37655D" w:rsidRDefault="0037655D" w:rsidP="005757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37655D" w:rsidRDefault="00D61F67" w:rsidP="005757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61F67">
        <w:rPr>
          <w:rFonts w:ascii="Times New Roman" w:hAnsi="Times New Roman"/>
          <w:bCs/>
          <w:color w:val="000000"/>
          <w:sz w:val="24"/>
          <w:szCs w:val="24"/>
        </w:rPr>
        <w:t>Дисциплина «Введение в искусственный интеллект» реализуется в 3 семестре в рамках обязательной части Блока 1 дисциплин (модулей) и является обязательной дисциплиной</w:t>
      </w:r>
      <w:r w:rsidR="00C57CFC" w:rsidRPr="00FF096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9A22FB" w:rsidRDefault="009A22FB" w:rsidP="005757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A22FB" w:rsidRDefault="009A22FB" w:rsidP="005757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«Введение в искусственный интеллект» 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>направлена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на формирование компетенции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>:</w:t>
      </w:r>
    </w:p>
    <w:p w:rsidR="009A22FB" w:rsidRDefault="009A22FB" w:rsidP="005757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B3373" w:rsidRDefault="00FB3373" w:rsidP="005757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B3373">
        <w:rPr>
          <w:rFonts w:ascii="Times New Roman" w:hAnsi="Times New Roman"/>
          <w:bCs/>
          <w:color w:val="000000"/>
          <w:sz w:val="24"/>
          <w:szCs w:val="24"/>
        </w:rPr>
        <w:t xml:space="preserve">Способен использовать современные информационные технологии и программные средства, в том </w:t>
      </w:r>
      <w:proofErr w:type="gramStart"/>
      <w:r w:rsidRPr="00FB3373">
        <w:rPr>
          <w:rFonts w:ascii="Times New Roman" w:hAnsi="Times New Roman"/>
          <w:bCs/>
          <w:color w:val="000000"/>
          <w:sz w:val="24"/>
          <w:szCs w:val="24"/>
        </w:rPr>
        <w:t>числе</w:t>
      </w:r>
      <w:proofErr w:type="gramEnd"/>
      <w:r w:rsidRPr="00FB3373">
        <w:rPr>
          <w:rFonts w:ascii="Times New Roman" w:hAnsi="Times New Roman"/>
          <w:bCs/>
          <w:color w:val="000000"/>
          <w:sz w:val="24"/>
          <w:szCs w:val="24"/>
        </w:rPr>
        <w:t xml:space="preserve"> отечественного производства, при решении задач профессиональной деятельности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(ОПК-2), в части следующих индикаторов достижения компетенции:</w:t>
      </w:r>
    </w:p>
    <w:p w:rsidR="00FB3373" w:rsidRPr="00FB3373" w:rsidRDefault="00FB3373" w:rsidP="005757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B3373">
        <w:rPr>
          <w:rFonts w:ascii="Times New Roman" w:hAnsi="Times New Roman"/>
          <w:bCs/>
          <w:color w:val="000000"/>
          <w:sz w:val="24"/>
          <w:szCs w:val="24"/>
        </w:rPr>
        <w:t>ОПК-2.1</w:t>
      </w:r>
      <w:proofErr w:type="gramStart"/>
      <w:r w:rsidRPr="00FB3373">
        <w:rPr>
          <w:rFonts w:ascii="Times New Roman" w:hAnsi="Times New Roman"/>
          <w:bCs/>
          <w:color w:val="000000"/>
          <w:sz w:val="24"/>
          <w:szCs w:val="24"/>
        </w:rPr>
        <w:tab/>
        <w:t>З</w:t>
      </w:r>
      <w:proofErr w:type="gramEnd"/>
      <w:r w:rsidRPr="00FB3373">
        <w:rPr>
          <w:rFonts w:ascii="Times New Roman" w:hAnsi="Times New Roman"/>
          <w:bCs/>
          <w:color w:val="000000"/>
          <w:sz w:val="24"/>
          <w:szCs w:val="24"/>
        </w:rPr>
        <w:t>нать: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</w:r>
    </w:p>
    <w:p w:rsidR="00FB3373" w:rsidRPr="00FB3373" w:rsidRDefault="00FB3373" w:rsidP="005757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B3373">
        <w:rPr>
          <w:rFonts w:ascii="Times New Roman" w:hAnsi="Times New Roman"/>
          <w:bCs/>
          <w:color w:val="000000"/>
          <w:sz w:val="24"/>
          <w:szCs w:val="24"/>
        </w:rPr>
        <w:t>ОПК-2.2</w:t>
      </w:r>
      <w:proofErr w:type="gramStart"/>
      <w:r w:rsidRPr="00FB3373">
        <w:rPr>
          <w:rFonts w:ascii="Times New Roman" w:hAnsi="Times New Roman"/>
          <w:bCs/>
          <w:color w:val="000000"/>
          <w:sz w:val="24"/>
          <w:szCs w:val="24"/>
        </w:rPr>
        <w:tab/>
        <w:t>У</w:t>
      </w:r>
      <w:proofErr w:type="gramEnd"/>
      <w:r w:rsidRPr="00FB3373">
        <w:rPr>
          <w:rFonts w:ascii="Times New Roman" w:hAnsi="Times New Roman"/>
          <w:bCs/>
          <w:color w:val="000000"/>
          <w:sz w:val="24"/>
          <w:szCs w:val="24"/>
        </w:rPr>
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</w:r>
    </w:p>
    <w:p w:rsidR="00FB3373" w:rsidRDefault="00FB3373" w:rsidP="005757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B3373">
        <w:rPr>
          <w:rFonts w:ascii="Times New Roman" w:hAnsi="Times New Roman"/>
          <w:bCs/>
          <w:color w:val="000000"/>
          <w:sz w:val="24"/>
          <w:szCs w:val="24"/>
        </w:rPr>
        <w:t>ОПК-2.3</w:t>
      </w:r>
      <w:proofErr w:type="gramStart"/>
      <w:r w:rsidRPr="00FB3373">
        <w:rPr>
          <w:rFonts w:ascii="Times New Roman" w:hAnsi="Times New Roman"/>
          <w:bCs/>
          <w:color w:val="000000"/>
          <w:sz w:val="24"/>
          <w:szCs w:val="24"/>
        </w:rPr>
        <w:tab/>
        <w:t>В</w:t>
      </w:r>
      <w:proofErr w:type="gramEnd"/>
      <w:r w:rsidRPr="00FB3373">
        <w:rPr>
          <w:rFonts w:ascii="Times New Roman" w:hAnsi="Times New Roman"/>
          <w:bCs/>
          <w:color w:val="000000"/>
          <w:sz w:val="24"/>
          <w:szCs w:val="24"/>
        </w:rPr>
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</w:r>
    </w:p>
    <w:p w:rsidR="00240273" w:rsidRDefault="00240273" w:rsidP="005757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B3373" w:rsidRDefault="00FB3373" w:rsidP="005757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FB3373"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 w:rsidRPr="00FB3373">
        <w:rPr>
          <w:rFonts w:ascii="Times New Roman" w:hAnsi="Times New Roman"/>
          <w:bCs/>
          <w:color w:val="000000"/>
          <w:sz w:val="24"/>
          <w:szCs w:val="24"/>
        </w:rPr>
        <w:t xml:space="preserve"> осваивать методики использования программных средств для решения практических задач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(ОПК-9), в части следующих индикаторов достижения компетенции:</w:t>
      </w:r>
    </w:p>
    <w:p w:rsidR="00FB3373" w:rsidRPr="00FB3373" w:rsidRDefault="00FB3373" w:rsidP="005757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B3373">
        <w:rPr>
          <w:rFonts w:ascii="Times New Roman" w:hAnsi="Times New Roman"/>
          <w:bCs/>
          <w:color w:val="000000"/>
          <w:sz w:val="24"/>
          <w:szCs w:val="24"/>
        </w:rPr>
        <w:t>ОПК-9.1</w:t>
      </w:r>
      <w:proofErr w:type="gramStart"/>
      <w:r w:rsidRPr="00FB3373">
        <w:rPr>
          <w:rFonts w:ascii="Times New Roman" w:hAnsi="Times New Roman"/>
          <w:bCs/>
          <w:color w:val="000000"/>
          <w:sz w:val="24"/>
          <w:szCs w:val="24"/>
        </w:rPr>
        <w:tab/>
        <w:t>З</w:t>
      </w:r>
      <w:proofErr w:type="gramEnd"/>
      <w:r w:rsidRPr="00FB3373">
        <w:rPr>
          <w:rFonts w:ascii="Times New Roman" w:hAnsi="Times New Roman"/>
          <w:bCs/>
          <w:color w:val="000000"/>
          <w:sz w:val="24"/>
          <w:szCs w:val="24"/>
        </w:rPr>
        <w:t>нать: классификацию программных средств и возможности их применения для решения практических задач</w:t>
      </w:r>
    </w:p>
    <w:p w:rsidR="00FB3373" w:rsidRDefault="00FB3373" w:rsidP="005757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B3373">
        <w:rPr>
          <w:rFonts w:ascii="Times New Roman" w:hAnsi="Times New Roman"/>
          <w:bCs/>
          <w:color w:val="000000"/>
          <w:sz w:val="24"/>
          <w:szCs w:val="24"/>
        </w:rPr>
        <w:t>ОПК-9.2</w:t>
      </w:r>
      <w:proofErr w:type="gramStart"/>
      <w:r w:rsidRPr="00FB3373">
        <w:rPr>
          <w:rFonts w:ascii="Times New Roman" w:hAnsi="Times New Roman"/>
          <w:bCs/>
          <w:color w:val="000000"/>
          <w:sz w:val="24"/>
          <w:szCs w:val="24"/>
        </w:rPr>
        <w:tab/>
        <w:t>У</w:t>
      </w:r>
      <w:proofErr w:type="gramEnd"/>
      <w:r w:rsidRPr="00FB3373">
        <w:rPr>
          <w:rFonts w:ascii="Times New Roman" w:hAnsi="Times New Roman"/>
          <w:bCs/>
          <w:color w:val="000000"/>
          <w:sz w:val="24"/>
          <w:szCs w:val="24"/>
        </w:rPr>
        <w:t>меть: находить  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</w:r>
    </w:p>
    <w:p w:rsidR="00D32B81" w:rsidRDefault="00D32B81" w:rsidP="00FB3373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32B81" w:rsidRDefault="00D32B81" w:rsidP="00D32B81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A70B22" w:rsidRDefault="00A70B22" w:rsidP="00D32B81">
      <w:pPr>
        <w:spacing w:line="240" w:lineRule="auto"/>
        <w:jc w:val="both"/>
        <w:rPr>
          <w:rFonts w:ascii="Times New Roman CYR" w:hAnsi="Times New Roman CYR"/>
          <w:sz w:val="24"/>
          <w:szCs w:val="20"/>
        </w:rPr>
      </w:pPr>
    </w:p>
    <w:p w:rsidR="00A70B22" w:rsidRDefault="00A70B22" w:rsidP="00A70B2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>
        <w:rPr>
          <w:rFonts w:ascii="Times New Roman" w:hAnsi="Times New Roman"/>
          <w:bCs/>
          <w:color w:val="000000"/>
          <w:sz w:val="24"/>
          <w:szCs w:val="24"/>
        </w:rPr>
        <w:t>Введение в искусственный интеллект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>» предусматривает проведение лекций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и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практических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занятий.</w:t>
      </w:r>
    </w:p>
    <w:p w:rsidR="00A70B22" w:rsidRDefault="00A70B22" w:rsidP="00A70B2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A70B22" w:rsidRDefault="00A70B22" w:rsidP="00A70B22">
      <w:pPr>
        <w:spacing w:line="240" w:lineRule="auto"/>
        <w:jc w:val="both"/>
        <w:rPr>
          <w:rFonts w:ascii="Times New Roman CYR" w:hAnsi="Times New Roman CYR"/>
          <w:sz w:val="24"/>
          <w:szCs w:val="20"/>
        </w:rPr>
      </w:pPr>
      <w:r w:rsidRPr="00B14E03">
        <w:rPr>
          <w:rFonts w:ascii="Times New Roman" w:hAnsi="Times New Roman"/>
          <w:sz w:val="24"/>
          <w:szCs w:val="28"/>
        </w:rPr>
        <w:t>Дисциплина «</w:t>
      </w:r>
      <w:r>
        <w:rPr>
          <w:rFonts w:ascii="Times New Roman" w:hAnsi="Times New Roman"/>
          <w:sz w:val="24"/>
          <w:szCs w:val="28"/>
        </w:rPr>
        <w:t>Введение в искусственный интеллект</w:t>
      </w:r>
      <w:r w:rsidRPr="00B14E03">
        <w:rPr>
          <w:rFonts w:ascii="Times New Roman" w:hAnsi="Times New Roman"/>
          <w:sz w:val="24"/>
          <w:szCs w:val="28"/>
        </w:rPr>
        <w:t xml:space="preserve">» </w:t>
      </w:r>
      <w:r>
        <w:rPr>
          <w:rFonts w:ascii="Times New Roman" w:hAnsi="Times New Roman"/>
          <w:sz w:val="24"/>
          <w:szCs w:val="28"/>
        </w:rPr>
        <w:t xml:space="preserve">посвящена изучению </w:t>
      </w:r>
      <w:r w:rsidRPr="00CE569A">
        <w:rPr>
          <w:rFonts w:ascii="Times New Roman" w:hAnsi="Times New Roman"/>
          <w:sz w:val="24"/>
          <w:szCs w:val="28"/>
        </w:rPr>
        <w:t>основны</w:t>
      </w:r>
      <w:r>
        <w:rPr>
          <w:rFonts w:ascii="Times New Roman" w:hAnsi="Times New Roman"/>
          <w:sz w:val="24"/>
          <w:szCs w:val="28"/>
        </w:rPr>
        <w:t>х</w:t>
      </w:r>
      <w:r w:rsidRPr="00CE569A">
        <w:rPr>
          <w:rFonts w:ascii="Times New Roman" w:hAnsi="Times New Roman"/>
          <w:sz w:val="24"/>
          <w:szCs w:val="28"/>
        </w:rPr>
        <w:t xml:space="preserve"> модел</w:t>
      </w:r>
      <w:r>
        <w:rPr>
          <w:rFonts w:ascii="Times New Roman" w:hAnsi="Times New Roman"/>
          <w:sz w:val="24"/>
          <w:szCs w:val="28"/>
        </w:rPr>
        <w:t>ей</w:t>
      </w:r>
      <w:r w:rsidRPr="00CE569A">
        <w:rPr>
          <w:rFonts w:ascii="Times New Roman" w:hAnsi="Times New Roman"/>
          <w:sz w:val="24"/>
          <w:szCs w:val="28"/>
        </w:rPr>
        <w:t xml:space="preserve"> и метод</w:t>
      </w:r>
      <w:r>
        <w:rPr>
          <w:rFonts w:ascii="Times New Roman" w:hAnsi="Times New Roman"/>
          <w:sz w:val="24"/>
          <w:szCs w:val="28"/>
        </w:rPr>
        <w:t>ов</w:t>
      </w:r>
      <w:r w:rsidRPr="00CE569A">
        <w:rPr>
          <w:rFonts w:ascii="Times New Roman" w:hAnsi="Times New Roman"/>
          <w:sz w:val="24"/>
          <w:szCs w:val="28"/>
        </w:rPr>
        <w:t xml:space="preserve"> представления и обработки знаний, разработанны</w:t>
      </w:r>
      <w:r>
        <w:rPr>
          <w:rFonts w:ascii="Times New Roman" w:hAnsi="Times New Roman"/>
          <w:sz w:val="24"/>
          <w:szCs w:val="28"/>
        </w:rPr>
        <w:t>х</w:t>
      </w:r>
      <w:r w:rsidRPr="00CE569A">
        <w:rPr>
          <w:rFonts w:ascii="Times New Roman" w:hAnsi="Times New Roman"/>
          <w:sz w:val="24"/>
          <w:szCs w:val="28"/>
        </w:rPr>
        <w:t xml:space="preserve"> в рамках научного направления «искусственный интеллект»;</w:t>
      </w:r>
      <w:r>
        <w:rPr>
          <w:rFonts w:ascii="Times New Roman" w:hAnsi="Times New Roman"/>
          <w:sz w:val="24"/>
          <w:szCs w:val="28"/>
        </w:rPr>
        <w:t xml:space="preserve"> </w:t>
      </w:r>
      <w:r w:rsidRPr="00CE569A">
        <w:rPr>
          <w:rFonts w:ascii="Times New Roman" w:hAnsi="Times New Roman"/>
          <w:sz w:val="24"/>
          <w:szCs w:val="28"/>
        </w:rPr>
        <w:t>основных методов поиска решений, применяемых в системах искусственного интеллекта, а также элемент</w:t>
      </w:r>
      <w:r>
        <w:rPr>
          <w:rFonts w:ascii="Times New Roman" w:hAnsi="Times New Roman"/>
          <w:sz w:val="24"/>
          <w:szCs w:val="28"/>
        </w:rPr>
        <w:t xml:space="preserve">ов теории игр; изучению </w:t>
      </w:r>
      <w:r w:rsidRPr="00CE569A">
        <w:rPr>
          <w:rFonts w:ascii="Times New Roman" w:hAnsi="Times New Roman"/>
          <w:sz w:val="24"/>
          <w:szCs w:val="28"/>
        </w:rPr>
        <w:t>основ логического программирования</w:t>
      </w:r>
      <w:r>
        <w:rPr>
          <w:rFonts w:ascii="Times New Roman" w:hAnsi="Times New Roman"/>
          <w:sz w:val="24"/>
          <w:szCs w:val="28"/>
        </w:rPr>
        <w:t>. Большое внимание уделяется</w:t>
      </w:r>
      <w:r w:rsidRPr="00CE569A">
        <w:rPr>
          <w:rFonts w:ascii="Times New Roman" w:hAnsi="Times New Roman"/>
          <w:sz w:val="24"/>
          <w:szCs w:val="28"/>
        </w:rPr>
        <w:t xml:space="preserve"> выработк</w:t>
      </w:r>
      <w:r>
        <w:rPr>
          <w:rFonts w:ascii="Times New Roman" w:hAnsi="Times New Roman"/>
          <w:sz w:val="24"/>
          <w:szCs w:val="28"/>
        </w:rPr>
        <w:t>е у студентов</w:t>
      </w:r>
      <w:r w:rsidRPr="00CE569A">
        <w:rPr>
          <w:rFonts w:ascii="Times New Roman" w:hAnsi="Times New Roman"/>
          <w:sz w:val="24"/>
          <w:szCs w:val="28"/>
        </w:rPr>
        <w:t xml:space="preserve"> навыков работы на </w:t>
      </w:r>
      <w:r w:rsidRPr="00CE569A">
        <w:rPr>
          <w:rFonts w:ascii="Times New Roman" w:hAnsi="Times New Roman"/>
          <w:sz w:val="24"/>
          <w:szCs w:val="28"/>
        </w:rPr>
        <w:lastRenderedPageBreak/>
        <w:t xml:space="preserve">языке логического программирования </w:t>
      </w:r>
      <w:proofErr w:type="spellStart"/>
      <w:r w:rsidRPr="00CE569A">
        <w:rPr>
          <w:rFonts w:ascii="Times New Roman" w:hAnsi="Times New Roman"/>
          <w:sz w:val="24"/>
          <w:szCs w:val="28"/>
        </w:rPr>
        <w:t>Prolog</w:t>
      </w:r>
      <w:proofErr w:type="spellEnd"/>
      <w:r w:rsidRPr="00CE569A">
        <w:rPr>
          <w:rFonts w:ascii="Times New Roman" w:hAnsi="Times New Roman"/>
          <w:sz w:val="24"/>
          <w:szCs w:val="28"/>
        </w:rPr>
        <w:t xml:space="preserve"> (в системе </w:t>
      </w:r>
      <w:r>
        <w:rPr>
          <w:rFonts w:ascii="Times New Roman" w:hAnsi="Times New Roman"/>
          <w:sz w:val="24"/>
          <w:szCs w:val="28"/>
        </w:rPr>
        <w:t>SWI-</w:t>
      </w:r>
      <w:proofErr w:type="spellStart"/>
      <w:r w:rsidRPr="00CE569A">
        <w:rPr>
          <w:rFonts w:ascii="Times New Roman" w:hAnsi="Times New Roman"/>
          <w:sz w:val="24"/>
          <w:szCs w:val="28"/>
        </w:rPr>
        <w:t>Prolog</w:t>
      </w:r>
      <w:proofErr w:type="spellEnd"/>
      <w:r w:rsidRPr="00CE569A">
        <w:rPr>
          <w:rFonts w:ascii="Times New Roman" w:hAnsi="Times New Roman"/>
          <w:sz w:val="24"/>
          <w:szCs w:val="28"/>
        </w:rPr>
        <w:t>), достаточных для того, чтобы они смогли самостоятельно выполнить на этом языке небольшой учебно-профессиональный проект</w:t>
      </w:r>
      <w:r>
        <w:rPr>
          <w:rFonts w:ascii="Times New Roman" w:hAnsi="Times New Roman"/>
          <w:sz w:val="24"/>
          <w:szCs w:val="28"/>
        </w:rPr>
        <w:t>.</w:t>
      </w:r>
    </w:p>
    <w:p w:rsidR="00A70B22" w:rsidRDefault="00A70B22" w:rsidP="00D32B81">
      <w:pPr>
        <w:spacing w:line="240" w:lineRule="auto"/>
        <w:jc w:val="both"/>
        <w:rPr>
          <w:rFonts w:ascii="Times New Roman CYR" w:hAnsi="Times New Roman CYR"/>
          <w:sz w:val="24"/>
          <w:szCs w:val="20"/>
        </w:rPr>
      </w:pPr>
    </w:p>
    <w:p w:rsidR="00D32B81" w:rsidRPr="00CE569A" w:rsidRDefault="00D32B81" w:rsidP="00D32B81">
      <w:pPr>
        <w:spacing w:line="240" w:lineRule="auto"/>
        <w:jc w:val="both"/>
        <w:rPr>
          <w:rFonts w:ascii="Times New Roman CYR" w:hAnsi="Times New Roman CYR"/>
          <w:sz w:val="24"/>
          <w:szCs w:val="20"/>
        </w:rPr>
      </w:pPr>
      <w:r w:rsidRPr="00CE569A">
        <w:rPr>
          <w:rFonts w:ascii="Times New Roman CYR" w:hAnsi="Times New Roman CYR"/>
          <w:sz w:val="24"/>
          <w:szCs w:val="20"/>
        </w:rPr>
        <w:t>Часть I. Введение в логическое программирование</w:t>
      </w:r>
    </w:p>
    <w:p w:rsidR="00D32B81" w:rsidRPr="00CE569A" w:rsidRDefault="00D32B81" w:rsidP="00D32B81">
      <w:pPr>
        <w:widowControl w:val="0"/>
        <w:spacing w:line="240" w:lineRule="auto"/>
        <w:ind w:firstLine="567"/>
        <w:rPr>
          <w:rFonts w:ascii="Times New Roman" w:hAnsi="Times New Roman"/>
          <w:snapToGrid w:val="0"/>
          <w:sz w:val="24"/>
          <w:szCs w:val="20"/>
        </w:rPr>
      </w:pPr>
      <w:r w:rsidRPr="00CE569A">
        <w:rPr>
          <w:rFonts w:ascii="Times New Roman" w:hAnsi="Times New Roman"/>
          <w:snapToGrid w:val="0"/>
          <w:sz w:val="24"/>
          <w:szCs w:val="20"/>
        </w:rPr>
        <w:t>1. Основы  логического программирования</w:t>
      </w:r>
    </w:p>
    <w:p w:rsidR="00D32B81" w:rsidRPr="00CE569A" w:rsidRDefault="00D32B81" w:rsidP="00D32B81">
      <w:pPr>
        <w:widowControl w:val="0"/>
        <w:spacing w:line="240" w:lineRule="auto"/>
        <w:ind w:firstLine="567"/>
        <w:rPr>
          <w:rFonts w:ascii="Times New Roman" w:hAnsi="Times New Roman"/>
          <w:snapToGrid w:val="0"/>
          <w:sz w:val="24"/>
          <w:szCs w:val="20"/>
        </w:rPr>
      </w:pPr>
      <w:r w:rsidRPr="00CE569A">
        <w:rPr>
          <w:rFonts w:ascii="Times New Roman" w:hAnsi="Times New Roman"/>
          <w:snapToGrid w:val="0"/>
          <w:sz w:val="24"/>
          <w:szCs w:val="20"/>
        </w:rPr>
        <w:t xml:space="preserve">2. Особенности диалекта языка </w:t>
      </w:r>
      <w:r w:rsidR="005F2B4A">
        <w:rPr>
          <w:rFonts w:ascii="Times New Roman" w:hAnsi="Times New Roman"/>
          <w:snapToGrid w:val="0"/>
          <w:sz w:val="24"/>
          <w:szCs w:val="20"/>
        </w:rPr>
        <w:t>SWI-</w:t>
      </w:r>
      <w:proofErr w:type="spellStart"/>
      <w:r w:rsidRPr="00CE569A">
        <w:rPr>
          <w:rFonts w:ascii="Times New Roman" w:hAnsi="Times New Roman"/>
          <w:snapToGrid w:val="0"/>
          <w:sz w:val="24"/>
          <w:szCs w:val="20"/>
        </w:rPr>
        <w:t>Prolog</w:t>
      </w:r>
      <w:proofErr w:type="spellEnd"/>
      <w:r w:rsidRPr="00CE569A">
        <w:rPr>
          <w:rFonts w:ascii="Times New Roman" w:hAnsi="Times New Roman"/>
          <w:snapToGrid w:val="0"/>
          <w:sz w:val="24"/>
          <w:szCs w:val="20"/>
        </w:rPr>
        <w:t xml:space="preserve"> </w:t>
      </w:r>
    </w:p>
    <w:p w:rsidR="00D32B81" w:rsidRPr="00CE569A" w:rsidRDefault="00D32B81" w:rsidP="00D32B81">
      <w:pPr>
        <w:widowControl w:val="0"/>
        <w:spacing w:line="240" w:lineRule="auto"/>
        <w:ind w:firstLine="567"/>
        <w:rPr>
          <w:rFonts w:ascii="Times New Roman" w:hAnsi="Times New Roman"/>
          <w:snapToGrid w:val="0"/>
          <w:sz w:val="24"/>
          <w:szCs w:val="20"/>
        </w:rPr>
      </w:pPr>
      <w:r w:rsidRPr="00CE569A">
        <w:rPr>
          <w:rFonts w:ascii="Times New Roman" w:hAnsi="Times New Roman"/>
          <w:snapToGrid w:val="0"/>
          <w:sz w:val="24"/>
          <w:szCs w:val="20"/>
        </w:rPr>
        <w:t xml:space="preserve">3. Управление </w:t>
      </w:r>
      <w:proofErr w:type="spellStart"/>
      <w:r w:rsidRPr="00CE569A">
        <w:rPr>
          <w:rFonts w:ascii="Times New Roman" w:hAnsi="Times New Roman"/>
          <w:snapToGrid w:val="0"/>
          <w:sz w:val="24"/>
          <w:szCs w:val="20"/>
        </w:rPr>
        <w:t>Prolog</w:t>
      </w:r>
      <w:proofErr w:type="spellEnd"/>
      <w:r w:rsidRPr="00CE569A">
        <w:rPr>
          <w:rFonts w:ascii="Times New Roman" w:hAnsi="Times New Roman"/>
          <w:snapToGrid w:val="0"/>
          <w:sz w:val="24"/>
          <w:szCs w:val="20"/>
        </w:rPr>
        <w:t>-программой</w:t>
      </w:r>
    </w:p>
    <w:p w:rsidR="00D32B81" w:rsidRPr="00CE569A" w:rsidRDefault="00D32B81" w:rsidP="00D32B81">
      <w:pPr>
        <w:widowControl w:val="0"/>
        <w:spacing w:line="240" w:lineRule="auto"/>
        <w:ind w:firstLine="567"/>
        <w:rPr>
          <w:rFonts w:ascii="Times New Roman" w:hAnsi="Times New Roman"/>
          <w:snapToGrid w:val="0"/>
          <w:sz w:val="24"/>
          <w:szCs w:val="20"/>
        </w:rPr>
      </w:pPr>
      <w:r w:rsidRPr="00CE569A">
        <w:rPr>
          <w:rFonts w:ascii="Times New Roman" w:hAnsi="Times New Roman"/>
          <w:snapToGrid w:val="0"/>
          <w:sz w:val="24"/>
          <w:szCs w:val="20"/>
        </w:rPr>
        <w:t>4. Рекурсия и организация циклов</w:t>
      </w:r>
    </w:p>
    <w:p w:rsidR="00D32B81" w:rsidRPr="00CE569A" w:rsidRDefault="00D32B81" w:rsidP="00D32B81">
      <w:pPr>
        <w:widowControl w:val="0"/>
        <w:spacing w:line="240" w:lineRule="auto"/>
        <w:ind w:firstLine="567"/>
        <w:rPr>
          <w:rFonts w:ascii="Times New Roman" w:hAnsi="Times New Roman"/>
          <w:snapToGrid w:val="0"/>
          <w:sz w:val="24"/>
          <w:szCs w:val="20"/>
        </w:rPr>
      </w:pPr>
      <w:r w:rsidRPr="00CE569A">
        <w:rPr>
          <w:rFonts w:ascii="Times New Roman" w:hAnsi="Times New Roman"/>
          <w:snapToGrid w:val="0"/>
          <w:sz w:val="24"/>
          <w:szCs w:val="20"/>
        </w:rPr>
        <w:t xml:space="preserve">5. Работа со списками </w:t>
      </w:r>
    </w:p>
    <w:p w:rsidR="00D32B81" w:rsidRPr="00CE569A" w:rsidRDefault="00D32B81" w:rsidP="00D32B81">
      <w:pPr>
        <w:widowControl w:val="0"/>
        <w:spacing w:line="240" w:lineRule="auto"/>
        <w:ind w:firstLine="567"/>
        <w:rPr>
          <w:rFonts w:ascii="Times New Roman" w:hAnsi="Times New Roman"/>
          <w:snapToGrid w:val="0"/>
          <w:sz w:val="24"/>
          <w:szCs w:val="20"/>
        </w:rPr>
      </w:pPr>
      <w:r w:rsidRPr="00CE569A">
        <w:rPr>
          <w:rFonts w:ascii="Times New Roman" w:hAnsi="Times New Roman"/>
          <w:snapToGrid w:val="0"/>
          <w:sz w:val="24"/>
          <w:szCs w:val="20"/>
        </w:rPr>
        <w:t>6. Работа со встроенной (динамической) базой данных</w:t>
      </w:r>
    </w:p>
    <w:p w:rsidR="00D32B81" w:rsidRPr="00CE569A" w:rsidRDefault="00D32B81" w:rsidP="00D32B81">
      <w:pPr>
        <w:widowControl w:val="0"/>
        <w:spacing w:line="240" w:lineRule="auto"/>
        <w:ind w:firstLine="567"/>
        <w:rPr>
          <w:rFonts w:ascii="Times New Roman" w:hAnsi="Times New Roman"/>
          <w:snapToGrid w:val="0"/>
          <w:sz w:val="24"/>
          <w:szCs w:val="20"/>
        </w:rPr>
      </w:pPr>
      <w:r w:rsidRPr="00CE569A">
        <w:rPr>
          <w:rFonts w:ascii="Times New Roman" w:hAnsi="Times New Roman"/>
          <w:snapToGrid w:val="0"/>
          <w:sz w:val="24"/>
          <w:szCs w:val="20"/>
        </w:rPr>
        <w:t xml:space="preserve">7. Технология программирования в системе </w:t>
      </w:r>
      <w:r w:rsidR="005F2B4A">
        <w:rPr>
          <w:rFonts w:ascii="Times New Roman" w:hAnsi="Times New Roman"/>
          <w:snapToGrid w:val="0"/>
          <w:sz w:val="24"/>
          <w:szCs w:val="20"/>
        </w:rPr>
        <w:t>SWI-</w:t>
      </w:r>
      <w:proofErr w:type="spellStart"/>
      <w:r w:rsidRPr="00CE569A">
        <w:rPr>
          <w:rFonts w:ascii="Times New Roman" w:hAnsi="Times New Roman"/>
          <w:snapToGrid w:val="0"/>
          <w:sz w:val="24"/>
          <w:szCs w:val="20"/>
        </w:rPr>
        <w:t>Prolog</w:t>
      </w:r>
      <w:proofErr w:type="spellEnd"/>
    </w:p>
    <w:p w:rsidR="00D32B81" w:rsidRPr="00CE569A" w:rsidRDefault="00D32B81" w:rsidP="00D32B81">
      <w:pPr>
        <w:widowControl w:val="0"/>
        <w:spacing w:line="240" w:lineRule="auto"/>
        <w:ind w:firstLine="567"/>
        <w:rPr>
          <w:rFonts w:ascii="Times New Roman" w:hAnsi="Times New Roman"/>
          <w:snapToGrid w:val="0"/>
          <w:sz w:val="24"/>
          <w:szCs w:val="20"/>
        </w:rPr>
      </w:pPr>
      <w:r w:rsidRPr="00CE569A">
        <w:rPr>
          <w:rFonts w:ascii="Times New Roman" w:hAnsi="Times New Roman"/>
          <w:snapToGrid w:val="0"/>
          <w:sz w:val="24"/>
          <w:szCs w:val="20"/>
        </w:rPr>
        <w:t xml:space="preserve">8. Отладка программ в системе </w:t>
      </w:r>
      <w:r w:rsidR="005F2B4A">
        <w:rPr>
          <w:rFonts w:ascii="Times New Roman" w:hAnsi="Times New Roman"/>
          <w:snapToGrid w:val="0"/>
          <w:sz w:val="24"/>
          <w:szCs w:val="20"/>
        </w:rPr>
        <w:t>SWI-</w:t>
      </w:r>
      <w:proofErr w:type="spellStart"/>
      <w:r w:rsidRPr="00CE569A">
        <w:rPr>
          <w:rFonts w:ascii="Times New Roman" w:hAnsi="Times New Roman"/>
          <w:snapToGrid w:val="0"/>
          <w:sz w:val="24"/>
          <w:szCs w:val="20"/>
        </w:rPr>
        <w:t>Prolog</w:t>
      </w:r>
      <w:proofErr w:type="spellEnd"/>
    </w:p>
    <w:p w:rsidR="00D32B81" w:rsidRPr="00CE569A" w:rsidRDefault="00D32B81" w:rsidP="00D32B81">
      <w:pPr>
        <w:widowControl w:val="0"/>
        <w:spacing w:line="240" w:lineRule="auto"/>
        <w:ind w:left="567"/>
        <w:rPr>
          <w:rFonts w:ascii="Times New Roman" w:hAnsi="Times New Roman"/>
          <w:snapToGrid w:val="0"/>
          <w:sz w:val="24"/>
          <w:szCs w:val="20"/>
        </w:rPr>
      </w:pPr>
      <w:r w:rsidRPr="00CE569A">
        <w:rPr>
          <w:rFonts w:ascii="Times New Roman" w:hAnsi="Times New Roman"/>
          <w:snapToGrid w:val="0"/>
          <w:sz w:val="24"/>
          <w:szCs w:val="20"/>
        </w:rPr>
        <w:t xml:space="preserve">9. Использование языка </w:t>
      </w:r>
      <w:r w:rsidR="005F2B4A">
        <w:rPr>
          <w:rFonts w:ascii="Times New Roman" w:hAnsi="Times New Roman"/>
          <w:snapToGrid w:val="0"/>
          <w:sz w:val="24"/>
          <w:szCs w:val="20"/>
        </w:rPr>
        <w:t>SWI-</w:t>
      </w:r>
      <w:proofErr w:type="spellStart"/>
      <w:r w:rsidRPr="00CE569A">
        <w:rPr>
          <w:rFonts w:ascii="Times New Roman" w:hAnsi="Times New Roman"/>
          <w:snapToGrid w:val="0"/>
          <w:sz w:val="24"/>
          <w:szCs w:val="20"/>
        </w:rPr>
        <w:t>Prolog</w:t>
      </w:r>
      <w:proofErr w:type="spellEnd"/>
      <w:r w:rsidRPr="00CE569A">
        <w:rPr>
          <w:rFonts w:ascii="Times New Roman" w:hAnsi="Times New Roman"/>
          <w:snapToGrid w:val="0"/>
          <w:sz w:val="24"/>
          <w:szCs w:val="20"/>
        </w:rPr>
        <w:t xml:space="preserve"> для построения информационных и экспертных систем</w:t>
      </w:r>
    </w:p>
    <w:p w:rsidR="00D32B81" w:rsidRPr="00CE569A" w:rsidRDefault="00D32B81" w:rsidP="00D32B81">
      <w:pPr>
        <w:spacing w:line="240" w:lineRule="auto"/>
        <w:jc w:val="both"/>
        <w:rPr>
          <w:rFonts w:ascii="Times New Roman CYR" w:hAnsi="Times New Roman CYR"/>
          <w:sz w:val="24"/>
          <w:szCs w:val="20"/>
        </w:rPr>
      </w:pPr>
      <w:r w:rsidRPr="00CE569A">
        <w:rPr>
          <w:rFonts w:ascii="Times New Roman CYR" w:hAnsi="Times New Roman CYR"/>
          <w:sz w:val="24"/>
          <w:szCs w:val="20"/>
        </w:rPr>
        <w:t>Часть II. Элементы искусственного интеллекта</w:t>
      </w:r>
    </w:p>
    <w:p w:rsidR="00D32B81" w:rsidRPr="00CE569A" w:rsidRDefault="00D32B81" w:rsidP="00D32B81">
      <w:pPr>
        <w:widowControl w:val="0"/>
        <w:spacing w:line="240" w:lineRule="auto"/>
        <w:ind w:firstLine="567"/>
        <w:rPr>
          <w:rFonts w:ascii="Times New Roman" w:hAnsi="Times New Roman"/>
          <w:snapToGrid w:val="0"/>
          <w:sz w:val="24"/>
          <w:szCs w:val="20"/>
        </w:rPr>
      </w:pPr>
      <w:r w:rsidRPr="00CE569A">
        <w:rPr>
          <w:rFonts w:ascii="Times New Roman" w:hAnsi="Times New Roman"/>
          <w:snapToGrid w:val="0"/>
          <w:sz w:val="24"/>
          <w:szCs w:val="20"/>
        </w:rPr>
        <w:t>1. Модели и методы представления знаний</w:t>
      </w:r>
    </w:p>
    <w:p w:rsidR="00D32B81" w:rsidRPr="00CE569A" w:rsidRDefault="00D32B81" w:rsidP="00D32B81">
      <w:pPr>
        <w:widowControl w:val="0"/>
        <w:spacing w:line="240" w:lineRule="auto"/>
        <w:ind w:firstLine="567"/>
        <w:rPr>
          <w:rFonts w:ascii="Times New Roman" w:hAnsi="Times New Roman"/>
          <w:snapToGrid w:val="0"/>
          <w:sz w:val="24"/>
          <w:szCs w:val="20"/>
        </w:rPr>
      </w:pPr>
      <w:r w:rsidRPr="00CE569A">
        <w:rPr>
          <w:rFonts w:ascii="Times New Roman" w:hAnsi="Times New Roman"/>
          <w:snapToGrid w:val="0"/>
          <w:sz w:val="24"/>
          <w:szCs w:val="20"/>
        </w:rPr>
        <w:t>2. Методы поиска решений</w:t>
      </w:r>
    </w:p>
    <w:p w:rsidR="00D32B81" w:rsidRPr="00CE569A" w:rsidRDefault="00D32B81" w:rsidP="00D32B81">
      <w:pPr>
        <w:widowControl w:val="0"/>
        <w:spacing w:line="240" w:lineRule="auto"/>
        <w:ind w:firstLine="567"/>
        <w:rPr>
          <w:rFonts w:ascii="Times New Roman" w:hAnsi="Times New Roman"/>
          <w:snapToGrid w:val="0"/>
          <w:sz w:val="24"/>
          <w:szCs w:val="20"/>
        </w:rPr>
      </w:pPr>
      <w:r w:rsidRPr="00CE569A">
        <w:rPr>
          <w:rFonts w:ascii="Times New Roman" w:hAnsi="Times New Roman"/>
          <w:snapToGrid w:val="0"/>
          <w:sz w:val="24"/>
          <w:szCs w:val="20"/>
        </w:rPr>
        <w:t>3. Элементы теории игр</w:t>
      </w:r>
    </w:p>
    <w:p w:rsidR="00D32B81" w:rsidRDefault="00D32B81" w:rsidP="00D32B81">
      <w:pPr>
        <w:spacing w:line="240" w:lineRule="auto"/>
        <w:ind w:firstLine="426"/>
        <w:jc w:val="both"/>
        <w:rPr>
          <w:rFonts w:ascii="Times New Roman" w:hAnsi="Times New Roman"/>
          <w:sz w:val="24"/>
          <w:szCs w:val="28"/>
        </w:rPr>
      </w:pPr>
    </w:p>
    <w:p w:rsidR="00D32B81" w:rsidRDefault="00D32B81" w:rsidP="00D32B8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>
        <w:rPr>
          <w:rFonts w:ascii="Times New Roman" w:hAnsi="Times New Roman"/>
          <w:bCs/>
          <w:color w:val="000000"/>
          <w:sz w:val="24"/>
          <w:szCs w:val="24"/>
        </w:rPr>
        <w:t>4 </w:t>
      </w:r>
      <w:proofErr w:type="gramStart"/>
      <w:r w:rsidRPr="00D370C5">
        <w:rPr>
          <w:rFonts w:ascii="Times New Roman" w:hAnsi="Times New Roman"/>
          <w:bCs/>
          <w:color w:val="000000"/>
          <w:sz w:val="24"/>
          <w:szCs w:val="24"/>
        </w:rPr>
        <w:t>зачетны</w:t>
      </w:r>
      <w:r>
        <w:rPr>
          <w:rFonts w:ascii="Times New Roman" w:hAnsi="Times New Roman"/>
          <w:bCs/>
          <w:color w:val="000000"/>
          <w:sz w:val="24"/>
          <w:szCs w:val="24"/>
        </w:rPr>
        <w:t>х</w:t>
      </w:r>
      <w:proofErr w:type="gramEnd"/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единиц</w:t>
      </w:r>
      <w:r>
        <w:rPr>
          <w:rFonts w:ascii="Times New Roman" w:hAnsi="Times New Roman"/>
          <w:bCs/>
          <w:color w:val="000000"/>
          <w:sz w:val="24"/>
          <w:szCs w:val="24"/>
        </w:rPr>
        <w:t>ы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bCs/>
          <w:color w:val="000000"/>
          <w:sz w:val="24"/>
          <w:szCs w:val="24"/>
        </w:rPr>
        <w:t>144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час</w:t>
      </w:r>
      <w:r>
        <w:rPr>
          <w:rFonts w:ascii="Times New Roman" w:hAnsi="Times New Roman"/>
          <w:bCs/>
          <w:color w:val="000000"/>
          <w:sz w:val="24"/>
          <w:szCs w:val="24"/>
        </w:rPr>
        <w:t>а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D32B81" w:rsidRDefault="00D32B81" w:rsidP="00D32B8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51D1C" w:rsidRPr="00751D1C" w:rsidRDefault="00D32B81" w:rsidP="00751D1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 w:rsidR="00575741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825648" w:rsidRPr="00A33A54">
        <w:rPr>
          <w:rFonts w:ascii="Times New Roman" w:hAnsi="Times New Roman"/>
          <w:bCs/>
          <w:color w:val="000000"/>
          <w:sz w:val="24"/>
          <w:szCs w:val="24"/>
        </w:rPr>
        <w:t>Т</w:t>
      </w:r>
      <w:r w:rsidRPr="00A33A54">
        <w:rPr>
          <w:rFonts w:ascii="Times New Roman" w:hAnsi="Times New Roman"/>
          <w:bCs/>
          <w:color w:val="000000"/>
          <w:sz w:val="24"/>
          <w:szCs w:val="24"/>
        </w:rPr>
        <w:t xml:space="preserve">екущий контроль </w:t>
      </w:r>
      <w:r w:rsidR="00825648" w:rsidRPr="00A33A54">
        <w:rPr>
          <w:rFonts w:ascii="Times New Roman" w:hAnsi="Times New Roman"/>
          <w:bCs/>
          <w:color w:val="000000"/>
          <w:sz w:val="24"/>
          <w:szCs w:val="24"/>
        </w:rPr>
        <w:t>по дисциплине «Введение в искусственный интеллект» осуществляется</w:t>
      </w:r>
      <w:r w:rsidRPr="00A33A54">
        <w:rPr>
          <w:rFonts w:ascii="Times New Roman" w:hAnsi="Times New Roman"/>
          <w:bCs/>
          <w:color w:val="000000"/>
          <w:sz w:val="24"/>
          <w:szCs w:val="24"/>
        </w:rPr>
        <w:t xml:space="preserve"> в форме </w:t>
      </w:r>
      <w:r w:rsidR="00A33A54" w:rsidRPr="00A33A54">
        <w:rPr>
          <w:rFonts w:ascii="Times New Roman" w:hAnsi="Times New Roman"/>
          <w:bCs/>
          <w:color w:val="000000"/>
          <w:sz w:val="24"/>
          <w:szCs w:val="24"/>
        </w:rPr>
        <w:t>портфолио (</w:t>
      </w:r>
      <w:r w:rsidRPr="00A33A54">
        <w:rPr>
          <w:rFonts w:ascii="Times New Roman" w:hAnsi="Times New Roman"/>
          <w:bCs/>
          <w:color w:val="000000"/>
          <w:sz w:val="24"/>
          <w:szCs w:val="24"/>
        </w:rPr>
        <w:t>приема заданий, контрольной работы, контрольного тестирования</w:t>
      </w:r>
      <w:r w:rsidR="00A33A54" w:rsidRPr="00A33A54">
        <w:rPr>
          <w:rFonts w:ascii="Times New Roman" w:hAnsi="Times New Roman"/>
          <w:bCs/>
          <w:color w:val="000000"/>
          <w:sz w:val="24"/>
          <w:szCs w:val="24"/>
        </w:rPr>
        <w:t>)</w:t>
      </w:r>
      <w:r w:rsidR="00751D1C" w:rsidRPr="00A33A54">
        <w:rPr>
          <w:rFonts w:ascii="Times New Roman" w:hAnsi="Times New Roman"/>
          <w:bCs/>
          <w:color w:val="000000"/>
          <w:sz w:val="24"/>
          <w:szCs w:val="24"/>
        </w:rPr>
        <w:t>. Контрольная работа (</w:t>
      </w:r>
      <w:proofErr w:type="gramStart"/>
      <w:r w:rsidR="00751D1C" w:rsidRPr="00A33A54">
        <w:rPr>
          <w:rFonts w:ascii="Times New Roman" w:hAnsi="Times New Roman"/>
          <w:bCs/>
          <w:color w:val="000000"/>
          <w:sz w:val="24"/>
          <w:szCs w:val="24"/>
        </w:rPr>
        <w:t>КР</w:t>
      </w:r>
      <w:proofErr w:type="gramEnd"/>
      <w:r w:rsidR="00751D1C" w:rsidRPr="00A33A54">
        <w:rPr>
          <w:rFonts w:ascii="Times New Roman" w:hAnsi="Times New Roman"/>
          <w:bCs/>
          <w:color w:val="000000"/>
          <w:sz w:val="24"/>
          <w:szCs w:val="24"/>
        </w:rPr>
        <w:t>) выполняется письменно по билетам. Всего предусмотрено две контрольны</w:t>
      </w:r>
      <w:r w:rsidR="00575741" w:rsidRPr="00A33A54">
        <w:rPr>
          <w:rFonts w:ascii="Times New Roman" w:hAnsi="Times New Roman"/>
          <w:bCs/>
          <w:color w:val="000000"/>
          <w:sz w:val="24"/>
          <w:szCs w:val="24"/>
        </w:rPr>
        <w:t>х</w:t>
      </w:r>
      <w:r w:rsidR="00751D1C" w:rsidRPr="00A33A54">
        <w:rPr>
          <w:rFonts w:ascii="Times New Roman" w:hAnsi="Times New Roman"/>
          <w:bCs/>
          <w:color w:val="000000"/>
          <w:sz w:val="24"/>
          <w:szCs w:val="24"/>
        </w:rPr>
        <w:t xml:space="preserve"> работы. На обеих контрольных </w:t>
      </w:r>
      <w:proofErr w:type="gramStart"/>
      <w:r w:rsidR="00751D1C" w:rsidRPr="00A33A54">
        <w:rPr>
          <w:rFonts w:ascii="Times New Roman" w:hAnsi="Times New Roman"/>
          <w:bCs/>
          <w:color w:val="000000"/>
          <w:sz w:val="24"/>
          <w:szCs w:val="24"/>
        </w:rPr>
        <w:t>обучающемуся</w:t>
      </w:r>
      <w:proofErr w:type="gramEnd"/>
      <w:r w:rsidR="00751D1C" w:rsidRPr="00A33A54">
        <w:rPr>
          <w:rFonts w:ascii="Times New Roman" w:hAnsi="Times New Roman"/>
          <w:bCs/>
          <w:color w:val="000000"/>
          <w:sz w:val="24"/>
          <w:szCs w:val="24"/>
        </w:rPr>
        <w:t xml:space="preserve"> предлагается решить две задачи. Контрольное тестирование проводится по всем темам дисциплины.</w:t>
      </w:r>
      <w:r w:rsidR="00D25DA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751D1C" w:rsidRDefault="00751D1C" w:rsidP="00D32B8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51D1C" w:rsidRDefault="00751D1C" w:rsidP="00D32B8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</w:t>
      </w:r>
      <w:r w:rsidRPr="00D61F67">
        <w:rPr>
          <w:rFonts w:ascii="Times New Roman" w:hAnsi="Times New Roman"/>
          <w:bCs/>
          <w:color w:val="000000"/>
          <w:sz w:val="24"/>
          <w:szCs w:val="24"/>
        </w:rPr>
        <w:t>«Введение в искусственный интеллект»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проводится в форме экзамена.</w:t>
      </w:r>
    </w:p>
    <w:p w:rsidR="00D32B81" w:rsidRPr="009F5499" w:rsidRDefault="00D32B81" w:rsidP="00D32B81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sz w:val="22"/>
        </w:rPr>
      </w:pPr>
    </w:p>
    <w:p w:rsidR="00D32B81" w:rsidRPr="00132154" w:rsidRDefault="00D32B81" w:rsidP="00D32B81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132154">
        <w:t>По результатам освоения дисциплины «</w:t>
      </w:r>
      <w:r>
        <w:t>Введение в искусственный интеллект</w:t>
      </w:r>
      <w:r w:rsidRPr="00132154">
        <w:t xml:space="preserve">» выставляется оценка </w:t>
      </w:r>
      <w:r w:rsidRPr="00132154">
        <w:rPr>
          <w:color w:val="000000"/>
        </w:rPr>
        <w:t xml:space="preserve">«неудовлетворительно», «удовлетворительно», «хорошо», </w:t>
      </w:r>
      <w:r w:rsidRPr="00132154"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:rsidR="00D32B81" w:rsidRDefault="00D32B81" w:rsidP="00D32B8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32B81" w:rsidRPr="00DB0EC6" w:rsidRDefault="00D32B81" w:rsidP="00D32B81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310246" w:rsidRDefault="00D32B81" w:rsidP="00D32B8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F66DD">
        <w:rPr>
          <w:rFonts w:ascii="Times New Roman" w:hAnsi="Times New Roman"/>
          <w:bCs/>
          <w:color w:val="000000"/>
          <w:sz w:val="24"/>
          <w:szCs w:val="24"/>
        </w:rPr>
        <w:t>Учебно-методически</w:t>
      </w:r>
      <w:r w:rsidR="00B304E4">
        <w:rPr>
          <w:rFonts w:ascii="Times New Roman" w:hAnsi="Times New Roman"/>
          <w:bCs/>
          <w:color w:val="000000"/>
          <w:sz w:val="24"/>
          <w:szCs w:val="24"/>
        </w:rPr>
        <w:t>й комплекс</w:t>
      </w:r>
      <w:r w:rsidRPr="001F66DD">
        <w:rPr>
          <w:rFonts w:ascii="Times New Roman" w:hAnsi="Times New Roman"/>
          <w:bCs/>
          <w:color w:val="000000"/>
          <w:sz w:val="24"/>
          <w:szCs w:val="24"/>
        </w:rPr>
        <w:t xml:space="preserve"> по дисциплине «</w:t>
      </w:r>
      <w:r>
        <w:rPr>
          <w:rFonts w:ascii="Times New Roman" w:hAnsi="Times New Roman"/>
          <w:bCs/>
          <w:color w:val="000000"/>
          <w:sz w:val="24"/>
          <w:szCs w:val="24"/>
        </w:rPr>
        <w:t>Введение в искусственный интеллект</w:t>
      </w:r>
      <w:r w:rsidRPr="001F66DD"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 w:rsidR="00B304E4">
        <w:rPr>
          <w:rFonts w:ascii="Times New Roman" w:hAnsi="Times New Roman"/>
          <w:bCs/>
          <w:color w:val="000000"/>
          <w:sz w:val="24"/>
          <w:szCs w:val="24"/>
        </w:rPr>
        <w:t>в электронной информационно-образовательной среде НГУ</w:t>
      </w:r>
      <w:r w:rsidR="00310246">
        <w:rPr>
          <w:rFonts w:ascii="Times New Roman" w:hAnsi="Times New Roman"/>
          <w:bCs/>
          <w:color w:val="000000"/>
          <w:sz w:val="24"/>
          <w:szCs w:val="24"/>
        </w:rPr>
        <w:t>:</w:t>
      </w:r>
    </w:p>
    <w:p w:rsidR="00310246" w:rsidRDefault="00310246" w:rsidP="00D32B8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310246" w:rsidRPr="00310246" w:rsidRDefault="00310246" w:rsidP="00575741">
      <w:pPr>
        <w:spacing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310246">
        <w:rPr>
          <w:rFonts w:ascii="Times New Roman" w:hAnsi="Times New Roman"/>
          <w:sz w:val="24"/>
          <w:szCs w:val="28"/>
        </w:rPr>
        <w:t>Загорулько</w:t>
      </w:r>
      <w:proofErr w:type="spellEnd"/>
      <w:r w:rsidRPr="00310246">
        <w:rPr>
          <w:rFonts w:ascii="Times New Roman" w:hAnsi="Times New Roman"/>
          <w:sz w:val="24"/>
          <w:szCs w:val="28"/>
        </w:rPr>
        <w:t>, Юрий Але</w:t>
      </w:r>
      <w:r w:rsidR="009F16E8">
        <w:rPr>
          <w:rFonts w:ascii="Times New Roman" w:hAnsi="Times New Roman"/>
          <w:sz w:val="24"/>
          <w:szCs w:val="28"/>
        </w:rPr>
        <w:t>ксеевич. Инженерия знаний</w:t>
      </w:r>
      <w:r w:rsidRPr="00310246">
        <w:rPr>
          <w:rFonts w:ascii="Times New Roman" w:hAnsi="Times New Roman"/>
          <w:sz w:val="24"/>
          <w:szCs w:val="28"/>
        </w:rPr>
        <w:t xml:space="preserve">: учебное пособие: [для студентов, изучающих курс "Инженерия знаний"] / Ю.А. </w:t>
      </w:r>
      <w:proofErr w:type="spellStart"/>
      <w:r w:rsidRPr="00310246">
        <w:rPr>
          <w:rFonts w:ascii="Times New Roman" w:hAnsi="Times New Roman"/>
          <w:sz w:val="24"/>
          <w:szCs w:val="28"/>
        </w:rPr>
        <w:t>Загорулько</w:t>
      </w:r>
      <w:proofErr w:type="spellEnd"/>
      <w:r w:rsidRPr="00310246">
        <w:rPr>
          <w:rFonts w:ascii="Times New Roman" w:hAnsi="Times New Roman"/>
          <w:sz w:val="24"/>
          <w:szCs w:val="28"/>
        </w:rPr>
        <w:t xml:space="preserve">, Г.Б. </w:t>
      </w:r>
      <w:proofErr w:type="spellStart"/>
      <w:r w:rsidRPr="00310246">
        <w:rPr>
          <w:rFonts w:ascii="Times New Roman" w:hAnsi="Times New Roman"/>
          <w:sz w:val="24"/>
          <w:szCs w:val="28"/>
        </w:rPr>
        <w:t>Загорулько</w:t>
      </w:r>
      <w:proofErr w:type="spellEnd"/>
      <w:proofErr w:type="gramStart"/>
      <w:r w:rsidRPr="00310246">
        <w:rPr>
          <w:rFonts w:ascii="Times New Roman" w:hAnsi="Times New Roman"/>
          <w:sz w:val="24"/>
          <w:szCs w:val="28"/>
        </w:rPr>
        <w:t xml:space="preserve"> ;</w:t>
      </w:r>
      <w:proofErr w:type="gramEnd"/>
      <w:r w:rsidRPr="00310246">
        <w:rPr>
          <w:rFonts w:ascii="Times New Roman" w:hAnsi="Times New Roman"/>
          <w:sz w:val="24"/>
          <w:szCs w:val="28"/>
        </w:rPr>
        <w:t xml:space="preserve"> М-во образования и науки РФ, </w:t>
      </w:r>
      <w:proofErr w:type="spellStart"/>
      <w:r w:rsidRPr="00310246">
        <w:rPr>
          <w:rFonts w:ascii="Times New Roman" w:hAnsi="Times New Roman"/>
          <w:sz w:val="24"/>
          <w:szCs w:val="28"/>
        </w:rPr>
        <w:t>Новосиб</w:t>
      </w:r>
      <w:proofErr w:type="spellEnd"/>
      <w:r w:rsidRPr="00310246">
        <w:rPr>
          <w:rFonts w:ascii="Times New Roman" w:hAnsi="Times New Roman"/>
          <w:sz w:val="24"/>
          <w:szCs w:val="28"/>
        </w:rPr>
        <w:t xml:space="preserve">. гос. ун-т, Фак. </w:t>
      </w:r>
      <w:proofErr w:type="spellStart"/>
      <w:r w:rsidRPr="00310246">
        <w:rPr>
          <w:rFonts w:ascii="Times New Roman" w:hAnsi="Times New Roman"/>
          <w:sz w:val="24"/>
          <w:szCs w:val="28"/>
        </w:rPr>
        <w:t>информ</w:t>
      </w:r>
      <w:proofErr w:type="spellEnd"/>
      <w:r w:rsidRPr="00310246">
        <w:rPr>
          <w:rFonts w:ascii="Times New Roman" w:hAnsi="Times New Roman"/>
          <w:sz w:val="24"/>
          <w:szCs w:val="28"/>
        </w:rPr>
        <w:t>. технологий. Новосибирск</w:t>
      </w:r>
      <w:proofErr w:type="gramStart"/>
      <w:r w:rsidRPr="00310246">
        <w:rPr>
          <w:rFonts w:ascii="Times New Roman" w:hAnsi="Times New Roman"/>
          <w:sz w:val="24"/>
          <w:szCs w:val="28"/>
        </w:rPr>
        <w:t xml:space="preserve"> :</w:t>
      </w:r>
      <w:proofErr w:type="gramEnd"/>
      <w:r w:rsidRPr="00310246">
        <w:rPr>
          <w:rFonts w:ascii="Times New Roman" w:hAnsi="Times New Roman"/>
          <w:sz w:val="24"/>
          <w:szCs w:val="28"/>
        </w:rPr>
        <w:t xml:space="preserve"> Редакционно-издательский центр НГУ, 2016. 92 с. : схемы, ил</w:t>
      </w:r>
      <w:proofErr w:type="gramStart"/>
      <w:r w:rsidRPr="00310246">
        <w:rPr>
          <w:rFonts w:ascii="Times New Roman" w:hAnsi="Times New Roman"/>
          <w:sz w:val="24"/>
          <w:szCs w:val="28"/>
        </w:rPr>
        <w:t xml:space="preserve">. ; </w:t>
      </w:r>
      <w:proofErr w:type="gramEnd"/>
      <w:r w:rsidRPr="00310246">
        <w:rPr>
          <w:rFonts w:ascii="Times New Roman" w:hAnsi="Times New Roman"/>
          <w:sz w:val="24"/>
          <w:szCs w:val="28"/>
        </w:rPr>
        <w:t xml:space="preserve">20 см. </w:t>
      </w:r>
      <w:r w:rsidRPr="00310246">
        <w:rPr>
          <w:rFonts w:ascii="Times New Roman" w:hAnsi="Times New Roman"/>
          <w:sz w:val="24"/>
          <w:szCs w:val="28"/>
          <w:lang w:val="en-US"/>
        </w:rPr>
        <w:t>URL</w:t>
      </w:r>
      <w:r w:rsidRPr="00310246">
        <w:rPr>
          <w:rFonts w:ascii="Times New Roman" w:hAnsi="Times New Roman"/>
          <w:sz w:val="24"/>
          <w:szCs w:val="28"/>
        </w:rPr>
        <w:t xml:space="preserve">: </w:t>
      </w:r>
      <w:hyperlink r:id="rId10" w:history="1"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http</w:t>
        </w:r>
        <w:r w:rsidRPr="00310246">
          <w:rPr>
            <w:rStyle w:val="a4"/>
            <w:rFonts w:ascii="Times New Roman" w:hAnsi="Times New Roman"/>
            <w:sz w:val="24"/>
            <w:szCs w:val="28"/>
          </w:rPr>
          <w:t>://</w:t>
        </w:r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e</w:t>
        </w:r>
        <w:r w:rsidRPr="00310246">
          <w:rPr>
            <w:rStyle w:val="a4"/>
            <w:rFonts w:ascii="Times New Roman" w:hAnsi="Times New Roman"/>
            <w:sz w:val="24"/>
            <w:szCs w:val="28"/>
          </w:rPr>
          <w:t>-</w:t>
        </w:r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lib</w:t>
        </w:r>
        <w:r w:rsidRPr="00310246">
          <w:rPr>
            <w:rStyle w:val="a4"/>
            <w:rFonts w:ascii="Times New Roman" w:hAnsi="Times New Roman"/>
            <w:sz w:val="24"/>
            <w:szCs w:val="28"/>
          </w:rPr>
          <w:t>.</w:t>
        </w:r>
        <w:proofErr w:type="spellStart"/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nsu</w:t>
        </w:r>
        <w:proofErr w:type="spellEnd"/>
        <w:r w:rsidRPr="00310246">
          <w:rPr>
            <w:rStyle w:val="a4"/>
            <w:rFonts w:ascii="Times New Roman" w:hAnsi="Times New Roman"/>
            <w:sz w:val="24"/>
            <w:szCs w:val="28"/>
          </w:rPr>
          <w:t>.</w:t>
        </w:r>
        <w:proofErr w:type="spellStart"/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ru</w:t>
        </w:r>
        <w:proofErr w:type="spellEnd"/>
        <w:r w:rsidRPr="00310246">
          <w:rPr>
            <w:rStyle w:val="a4"/>
            <w:rFonts w:ascii="Times New Roman" w:hAnsi="Times New Roman"/>
            <w:sz w:val="24"/>
            <w:szCs w:val="28"/>
          </w:rPr>
          <w:t>/</w:t>
        </w:r>
        <w:proofErr w:type="spellStart"/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dsweb</w:t>
        </w:r>
        <w:proofErr w:type="spellEnd"/>
        <w:r w:rsidRPr="00310246">
          <w:rPr>
            <w:rStyle w:val="a4"/>
            <w:rFonts w:ascii="Times New Roman" w:hAnsi="Times New Roman"/>
            <w:sz w:val="24"/>
            <w:szCs w:val="28"/>
          </w:rPr>
          <w:t>/</w:t>
        </w:r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Get</w:t>
        </w:r>
        <w:r w:rsidRPr="00310246">
          <w:rPr>
            <w:rStyle w:val="a4"/>
            <w:rFonts w:ascii="Times New Roman" w:hAnsi="Times New Roman"/>
            <w:sz w:val="24"/>
            <w:szCs w:val="28"/>
          </w:rPr>
          <w:t>/</w:t>
        </w:r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Resource</w:t>
        </w:r>
        <w:r w:rsidRPr="00310246">
          <w:rPr>
            <w:rStyle w:val="a4"/>
            <w:rFonts w:ascii="Times New Roman" w:hAnsi="Times New Roman"/>
            <w:sz w:val="24"/>
            <w:szCs w:val="28"/>
          </w:rPr>
          <w:t>-1052/</w:t>
        </w:r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page</w:t>
        </w:r>
        <w:r w:rsidRPr="00310246">
          <w:rPr>
            <w:rStyle w:val="a4"/>
            <w:rFonts w:ascii="Times New Roman" w:hAnsi="Times New Roman"/>
            <w:sz w:val="24"/>
            <w:szCs w:val="28"/>
          </w:rPr>
          <w:t>001.</w:t>
        </w:r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pdf</w:t>
        </w:r>
      </w:hyperlink>
      <w:r w:rsidRPr="00310246">
        <w:rPr>
          <w:rFonts w:ascii="Times New Roman" w:hAnsi="Times New Roman"/>
          <w:sz w:val="24"/>
          <w:szCs w:val="28"/>
        </w:rPr>
        <w:t xml:space="preserve">. </w:t>
      </w:r>
      <w:r w:rsidRPr="00310246">
        <w:rPr>
          <w:rFonts w:ascii="Times New Roman" w:hAnsi="Times New Roman"/>
          <w:sz w:val="24"/>
          <w:szCs w:val="28"/>
          <w:lang w:val="en-US"/>
        </w:rPr>
        <w:t>ISBN 978-5-4437-0452-4.</w:t>
      </w:r>
    </w:p>
    <w:p w:rsidR="00D32B81" w:rsidRDefault="00D32B81" w:rsidP="00D32B8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D32B81" w:rsidRPr="00316758" w:rsidRDefault="00D32B81" w:rsidP="00D32B81">
      <w:pPr>
        <w:ind w:left="720"/>
        <w:rPr>
          <w:rFonts w:ascii="Times New Roman" w:hAnsi="Times New Roman"/>
          <w:bCs/>
          <w:color w:val="000000"/>
          <w:sz w:val="24"/>
          <w:szCs w:val="24"/>
        </w:rPr>
      </w:pPr>
    </w:p>
    <w:p w:rsidR="00D32B81" w:rsidRPr="00D370C5" w:rsidRDefault="00D32B81" w:rsidP="00D32B8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32B81" w:rsidRDefault="00D32B81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D32B81" w:rsidSect="00FD0AC1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D32B81" w:rsidRPr="00CA719A" w:rsidRDefault="00D32B81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719A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1. Внешние требования к дисциплине</w:t>
      </w:r>
    </w:p>
    <w:p w:rsidR="00D32B81" w:rsidRPr="00B42B60" w:rsidRDefault="00D32B81" w:rsidP="00B42B6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F66E36">
        <w:rPr>
          <w:rFonts w:ascii="Times New Roman" w:hAnsi="Times New Roman"/>
          <w:color w:val="000000"/>
          <w:sz w:val="24"/>
          <w:szCs w:val="24"/>
        </w:rPr>
        <w:t>Таблица 1.1</w:t>
      </w:r>
    </w:p>
    <w:tbl>
      <w:tblPr>
        <w:tblW w:w="993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923"/>
        <w:gridCol w:w="13"/>
      </w:tblGrid>
      <w:tr w:rsidR="00D32B81" w:rsidRPr="000135C7" w:rsidTr="005F2B4A">
        <w:trPr>
          <w:jc w:val="right"/>
        </w:trPr>
        <w:tc>
          <w:tcPr>
            <w:tcW w:w="9936" w:type="dxa"/>
            <w:gridSpan w:val="2"/>
            <w:vAlign w:val="center"/>
          </w:tcPr>
          <w:p w:rsidR="00D32B81" w:rsidRPr="00FE737D" w:rsidRDefault="00D32B81" w:rsidP="000F452F">
            <w:pPr>
              <w:spacing w:line="240" w:lineRule="auto"/>
              <w:jc w:val="both"/>
              <w:rPr>
                <w:i/>
                <w:sz w:val="24"/>
                <w:szCs w:val="24"/>
              </w:rPr>
            </w:pPr>
            <w:r w:rsidRPr="000F452F">
              <w:rPr>
                <w:rFonts w:ascii="Times New Roman" w:hAnsi="Times New Roman"/>
                <w:b/>
                <w:sz w:val="24"/>
                <w:szCs w:val="24"/>
              </w:rPr>
              <w:t xml:space="preserve">Компетенция </w:t>
            </w:r>
            <w:r w:rsidR="000F452F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FE737D">
              <w:rPr>
                <w:rFonts w:ascii="Times New Roman" w:hAnsi="Times New Roman"/>
                <w:b/>
                <w:sz w:val="24"/>
                <w:szCs w:val="24"/>
              </w:rPr>
              <w:t>ПК-</w:t>
            </w:r>
            <w:r w:rsidR="000F452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FE737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0F452F" w:rsidRPr="000F45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Способен использовать современные информационные технологии и программные средства, в том </w:t>
            </w:r>
            <w:proofErr w:type="gramStart"/>
            <w:r w:rsidR="000F452F" w:rsidRPr="000F45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числе</w:t>
            </w:r>
            <w:proofErr w:type="gramEnd"/>
            <w:r w:rsidR="000F452F" w:rsidRPr="000F45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отечественного производства, при решении задач профессиональной деятельности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  <w:r w:rsidR="00D25DA4" w:rsidRPr="00D25DA4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D32B81" w:rsidRPr="000135C7" w:rsidTr="005F2B4A">
        <w:trPr>
          <w:gridAfter w:val="1"/>
          <w:wAfter w:w="13" w:type="dxa"/>
          <w:jc w:val="right"/>
        </w:trPr>
        <w:tc>
          <w:tcPr>
            <w:tcW w:w="9923" w:type="dxa"/>
          </w:tcPr>
          <w:p w:rsidR="00D32B81" w:rsidRPr="00E66A27" w:rsidRDefault="00E66A27" w:rsidP="00E66A2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66A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ОПК-2.1</w:t>
            </w:r>
            <w:proofErr w:type="gramStart"/>
            <w:r w:rsidR="007A531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proofErr w:type="gramEnd"/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</w:tr>
      <w:tr w:rsidR="00E66A27" w:rsidRPr="000135C7" w:rsidTr="005F2B4A">
        <w:trPr>
          <w:gridAfter w:val="1"/>
          <w:wAfter w:w="13" w:type="dxa"/>
          <w:jc w:val="right"/>
        </w:trPr>
        <w:tc>
          <w:tcPr>
            <w:tcW w:w="9923" w:type="dxa"/>
          </w:tcPr>
          <w:p w:rsidR="00E66A27" w:rsidRPr="00FE737D" w:rsidRDefault="00E66A27" w:rsidP="007A53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66A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ОПК-2.2</w:t>
            </w:r>
            <w:proofErr w:type="gramStart"/>
            <w:r w:rsidR="007A53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</w:tr>
      <w:tr w:rsidR="00E66A27" w:rsidRPr="000135C7" w:rsidTr="005F2B4A">
        <w:trPr>
          <w:gridAfter w:val="1"/>
          <w:wAfter w:w="13" w:type="dxa"/>
          <w:jc w:val="right"/>
        </w:trPr>
        <w:tc>
          <w:tcPr>
            <w:tcW w:w="9923" w:type="dxa"/>
          </w:tcPr>
          <w:p w:rsidR="00E66A27" w:rsidRPr="00FE737D" w:rsidRDefault="007A5310" w:rsidP="00E66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53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ОПК-2.3</w:t>
            </w:r>
            <w:proofErr w:type="gramStart"/>
            <w:r w:rsidRPr="007A531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</w:t>
            </w:r>
            <w:proofErr w:type="gramEnd"/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D32B81" w:rsidRPr="000135C7" w:rsidTr="005F2B4A">
        <w:trPr>
          <w:gridAfter w:val="1"/>
          <w:wAfter w:w="13" w:type="dxa"/>
          <w:jc w:val="right"/>
        </w:trPr>
        <w:tc>
          <w:tcPr>
            <w:tcW w:w="9923" w:type="dxa"/>
          </w:tcPr>
          <w:p w:rsidR="00D32B81" w:rsidRPr="00156E08" w:rsidRDefault="00156E08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Компетенция ОПК-9 </w:t>
            </w:r>
            <w:proofErr w:type="gramStart"/>
            <w:r w:rsidRPr="00156E0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</w:t>
            </w:r>
            <w:proofErr w:type="gramEnd"/>
            <w:r w:rsidRPr="00156E0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осваивать методики использования программных средств для решения практических задач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  <w:r w:rsidR="00D25DA4" w:rsidRPr="00D25DA4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D32B81" w:rsidRPr="00315AD7" w:rsidTr="005F2B4A">
        <w:trPr>
          <w:gridAfter w:val="1"/>
          <w:wAfter w:w="13" w:type="dxa"/>
          <w:jc w:val="right"/>
        </w:trPr>
        <w:tc>
          <w:tcPr>
            <w:tcW w:w="9923" w:type="dxa"/>
          </w:tcPr>
          <w:p w:rsidR="00D32B81" w:rsidRPr="00315AD7" w:rsidRDefault="00541049" w:rsidP="00156E0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104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ОПК-9.1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proofErr w:type="gramEnd"/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классификацию программных средств и возможности их применения для решения практических задач</w:t>
            </w:r>
          </w:p>
        </w:tc>
      </w:tr>
      <w:tr w:rsidR="00156E08" w:rsidRPr="00315AD7" w:rsidTr="005F2B4A">
        <w:trPr>
          <w:gridAfter w:val="1"/>
          <w:wAfter w:w="13" w:type="dxa"/>
          <w:jc w:val="right"/>
        </w:trPr>
        <w:tc>
          <w:tcPr>
            <w:tcW w:w="9923" w:type="dxa"/>
          </w:tcPr>
          <w:p w:rsidR="00156E08" w:rsidRPr="00315AD7" w:rsidRDefault="00541049" w:rsidP="00156E0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104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ОПК-9.2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находить  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</w:tr>
    </w:tbl>
    <w:p w:rsidR="00D32B81" w:rsidRPr="008777E8" w:rsidRDefault="00D32B81" w:rsidP="00D32B81">
      <w:pPr>
        <w:spacing w:line="240" w:lineRule="auto"/>
        <w:rPr>
          <w:sz w:val="24"/>
          <w:szCs w:val="24"/>
        </w:rPr>
      </w:pPr>
    </w:p>
    <w:p w:rsidR="00D32B81" w:rsidRPr="00CA719A" w:rsidRDefault="00D32B81" w:rsidP="00D32B81">
      <w:pPr>
        <w:spacing w:line="240" w:lineRule="auto"/>
        <w:jc w:val="right"/>
        <w:rPr>
          <w:sz w:val="24"/>
          <w:szCs w:val="24"/>
        </w:rPr>
      </w:pPr>
    </w:p>
    <w:p w:rsidR="00D32B81" w:rsidRPr="00CA719A" w:rsidRDefault="00D32B81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719A">
        <w:rPr>
          <w:rFonts w:ascii="Times New Roman" w:hAnsi="Times New Roman"/>
          <w:b/>
          <w:bCs/>
          <w:color w:val="000000"/>
          <w:sz w:val="24"/>
          <w:szCs w:val="24"/>
        </w:rPr>
        <w:t>2. Требования к результатам освоения дисциплины</w:t>
      </w:r>
    </w:p>
    <w:p w:rsidR="00D32B81" w:rsidRPr="00B42B60" w:rsidRDefault="00D32B81" w:rsidP="00B42B6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CA719A">
        <w:rPr>
          <w:rFonts w:ascii="Times New Roman" w:hAnsi="Times New Roman"/>
          <w:color w:val="000000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D32B81" w:rsidRPr="000135C7" w:rsidTr="005F2B4A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135C7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0135C7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D32B81" w:rsidRPr="000135C7" w:rsidTr="005F2B4A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135C7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135C7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135C7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135C7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D32B81" w:rsidRPr="000135C7" w:rsidTr="005F2B4A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0135C7" w:rsidRDefault="00B41116" w:rsidP="00F9145D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6A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ОПК-2.1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proofErr w:type="gramEnd"/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</w:tr>
      <w:tr w:rsidR="00D32B81" w:rsidRPr="000135C7" w:rsidTr="005F2B4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871944" w:rsidRDefault="00D32B81" w:rsidP="00AA63FF">
            <w:pPr>
              <w:tabs>
                <w:tab w:val="num" w:pos="964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1. </w:t>
            </w:r>
            <w:r w:rsidR="00871944">
              <w:rPr>
                <w:rFonts w:ascii="Times New Roman" w:hAnsi="Times New Roman"/>
                <w:sz w:val="24"/>
                <w:szCs w:val="24"/>
              </w:rPr>
              <w:t xml:space="preserve">Знать </w:t>
            </w:r>
            <w:r w:rsidR="00937AD5">
              <w:rPr>
                <w:rFonts w:ascii="Times New Roman" w:hAnsi="Times New Roman"/>
                <w:sz w:val="24"/>
                <w:szCs w:val="24"/>
              </w:rPr>
              <w:t xml:space="preserve">основные </w:t>
            </w:r>
            <w:r w:rsidR="004C63DA">
              <w:rPr>
                <w:rFonts w:ascii="Times New Roman" w:hAnsi="Times New Roman"/>
                <w:sz w:val="24"/>
                <w:szCs w:val="24"/>
              </w:rPr>
              <w:t xml:space="preserve">современные программные средства и технологии, применяемые при разработке в рамках научного направления </w:t>
            </w:r>
            <w:r w:rsidR="00B42B60">
              <w:rPr>
                <w:rFonts w:ascii="Times New Roman" w:hAnsi="Times New Roman"/>
                <w:sz w:val="24"/>
                <w:szCs w:val="24"/>
              </w:rPr>
              <w:t>«</w:t>
            </w:r>
            <w:r w:rsidR="004C63DA">
              <w:rPr>
                <w:rFonts w:ascii="Times New Roman" w:hAnsi="Times New Roman"/>
                <w:sz w:val="24"/>
                <w:szCs w:val="24"/>
              </w:rPr>
              <w:t>искусственный интеллект</w:t>
            </w:r>
            <w:r w:rsidR="00B42B60">
              <w:rPr>
                <w:rFonts w:ascii="Times New Roman" w:hAnsi="Times New Roman"/>
                <w:sz w:val="24"/>
                <w:szCs w:val="24"/>
              </w:rPr>
              <w:t>»</w:t>
            </w:r>
            <w:r w:rsidR="004C63D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CC2539" w:rsidRDefault="00CC2539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135C7" w:rsidRDefault="00D70553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135C7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D32B81" w:rsidRPr="00315AD7" w:rsidTr="005F2B4A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315AD7" w:rsidRDefault="00AA63FF" w:rsidP="00D32B8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6A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ОПК-2.2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</w:tr>
      <w:tr w:rsidR="00D32B81" w:rsidRPr="000135C7" w:rsidTr="005F2B4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Default="00D32B81" w:rsidP="00C661E6">
            <w:pPr>
              <w:tabs>
                <w:tab w:val="num" w:pos="964"/>
              </w:tabs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C661E6">
              <w:rPr>
                <w:rFonts w:ascii="Times New Roman" w:hAnsi="Times New Roman"/>
                <w:sz w:val="24"/>
                <w:szCs w:val="28"/>
              </w:rPr>
              <w:t>Уметь выбрать и применить технологии или программные средства для решения поставленных задач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135C7" w:rsidRDefault="007519CF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135C7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135C7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41116" w:rsidRPr="000135C7" w:rsidTr="00937AD5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1116" w:rsidRPr="000135C7" w:rsidRDefault="00EB6610" w:rsidP="00AA63FF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A53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ОПК-2.3</w:t>
            </w:r>
            <w:proofErr w:type="gramStart"/>
            <w:r w:rsidRPr="007A531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</w:t>
            </w:r>
            <w:proofErr w:type="gramEnd"/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B41116" w:rsidRPr="000135C7" w:rsidTr="005F2B4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1116" w:rsidRPr="00CC2539" w:rsidRDefault="009D3A26" w:rsidP="00AA63FF">
            <w:pPr>
              <w:tabs>
                <w:tab w:val="num" w:pos="964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3A26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9D3A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2669F">
              <w:rPr>
                <w:rFonts w:ascii="Times New Roman" w:hAnsi="Times New Roman"/>
                <w:sz w:val="24"/>
                <w:szCs w:val="24"/>
              </w:rPr>
              <w:t xml:space="preserve">Владеть навыками практической разработки на языке логического программирования </w:t>
            </w:r>
            <w:r w:rsidR="0002669F"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 w:rsidR="0002669F" w:rsidRPr="00CC253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02669F">
              <w:rPr>
                <w:rFonts w:ascii="Times New Roman" w:hAnsi="Times New Roman"/>
                <w:sz w:val="24"/>
                <w:szCs w:val="24"/>
                <w:lang w:val="en-US"/>
              </w:rPr>
              <w:t>SWI</w:t>
            </w:r>
            <w:r w:rsidR="0002669F" w:rsidRPr="00CC2539">
              <w:rPr>
                <w:rFonts w:ascii="Times New Roman" w:hAnsi="Times New Roman"/>
                <w:sz w:val="24"/>
                <w:szCs w:val="24"/>
              </w:rPr>
              <w:t>-</w:t>
            </w:r>
            <w:r w:rsidR="0002669F"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 w:rsidR="0002669F" w:rsidRPr="00CC253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41116" w:rsidRPr="000135C7" w:rsidRDefault="00B41116" w:rsidP="00AA63F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41116" w:rsidRPr="00CC2539" w:rsidRDefault="00CC2539" w:rsidP="00AA63F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41116" w:rsidRPr="00CC2539" w:rsidRDefault="00CC2539" w:rsidP="00AA63F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B41116" w:rsidRPr="000135C7" w:rsidTr="00937AD5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1116" w:rsidRPr="00F9145D" w:rsidRDefault="00EB6610" w:rsidP="00AA63FF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4104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ОПК-9.1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proofErr w:type="gramEnd"/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классификацию программных средств и возможности их применения для решения практических задач</w:t>
            </w:r>
          </w:p>
        </w:tc>
      </w:tr>
      <w:tr w:rsidR="00B41116" w:rsidRPr="000135C7" w:rsidTr="005F2B4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1116" w:rsidRPr="00855B38" w:rsidRDefault="00855B38" w:rsidP="00AA63FF">
            <w:pPr>
              <w:tabs>
                <w:tab w:val="num" w:pos="964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5B38">
              <w:rPr>
                <w:rFonts w:ascii="Times New Roman" w:hAnsi="Times New Roman"/>
                <w:b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Знать особенности языка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его программных реализаций.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41116" w:rsidRPr="000135C7" w:rsidRDefault="00A922B9" w:rsidP="00AA63F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41116" w:rsidRPr="000135C7" w:rsidRDefault="00A922B9" w:rsidP="00AA63F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41116" w:rsidRPr="000135C7" w:rsidRDefault="00A922B9" w:rsidP="00AA63F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41116" w:rsidRPr="000135C7" w:rsidTr="00937AD5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1116" w:rsidRPr="000135C7" w:rsidRDefault="00EB6610" w:rsidP="00AA63FF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104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ОПК-9.2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находить  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</w:tr>
      <w:tr w:rsidR="00B41116" w:rsidRPr="000135C7" w:rsidTr="005F2B4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1116" w:rsidRPr="00E12491" w:rsidRDefault="00F3678A" w:rsidP="00AA63FF">
            <w:pPr>
              <w:tabs>
                <w:tab w:val="num" w:pos="964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="00E12491">
              <w:rPr>
                <w:rFonts w:ascii="Times New Roman" w:hAnsi="Times New Roman"/>
                <w:sz w:val="24"/>
                <w:szCs w:val="24"/>
              </w:rPr>
              <w:t xml:space="preserve">найти и применить соответствующие возможности </w:t>
            </w:r>
            <w:r w:rsidR="00E1249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языка </w:t>
            </w:r>
            <w:r w:rsidR="00E12491"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 w:rsidR="00E12491" w:rsidRPr="00E12491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E12491">
              <w:rPr>
                <w:rFonts w:ascii="Times New Roman" w:hAnsi="Times New Roman"/>
                <w:sz w:val="24"/>
                <w:szCs w:val="24"/>
                <w:lang w:val="en-US"/>
              </w:rPr>
              <w:t>SWI</w:t>
            </w:r>
            <w:r w:rsidR="00E12491" w:rsidRPr="00E12491">
              <w:rPr>
                <w:rFonts w:ascii="Times New Roman" w:hAnsi="Times New Roman"/>
                <w:sz w:val="24"/>
                <w:szCs w:val="24"/>
              </w:rPr>
              <w:t>-</w:t>
            </w:r>
            <w:r w:rsidR="00E12491"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 w:rsidR="00E12491" w:rsidRPr="00E12491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E12491">
              <w:rPr>
                <w:rFonts w:ascii="Times New Roman" w:hAnsi="Times New Roman"/>
                <w:sz w:val="24"/>
                <w:szCs w:val="24"/>
              </w:rPr>
              <w:t>для решения поставленной задачи.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41116" w:rsidRPr="000135C7" w:rsidRDefault="00B41116" w:rsidP="00AA63F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41116" w:rsidRPr="000135C7" w:rsidRDefault="00A922B9" w:rsidP="00AA63F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41116" w:rsidRPr="000135C7" w:rsidRDefault="00A922B9" w:rsidP="00AA63F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D32B81" w:rsidRPr="006201DD" w:rsidRDefault="00D32B81" w:rsidP="00D32B81">
      <w:pPr>
        <w:spacing w:line="240" w:lineRule="auto"/>
        <w:rPr>
          <w:sz w:val="24"/>
          <w:szCs w:val="24"/>
        </w:rPr>
      </w:pPr>
    </w:p>
    <w:p w:rsidR="00D32B81" w:rsidRPr="00B42B60" w:rsidRDefault="00D32B81" w:rsidP="00B42B6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D32B81" w:rsidRDefault="00D32B81" w:rsidP="00D32B8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32B81" w:rsidRPr="005E4791" w:rsidRDefault="00D32B81" w:rsidP="00D32B8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74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82"/>
        <w:gridCol w:w="1221"/>
        <w:gridCol w:w="794"/>
        <w:gridCol w:w="68"/>
        <w:gridCol w:w="1581"/>
      </w:tblGrid>
      <w:tr w:rsidR="00D32B81" w:rsidRPr="000138FF" w:rsidTr="005F2B4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138FF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138FF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138FF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138FF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D32B81" w:rsidRPr="000138FF" w:rsidTr="005F2B4A">
        <w:trPr>
          <w:jc w:val="center"/>
        </w:trPr>
        <w:tc>
          <w:tcPr>
            <w:tcW w:w="97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138FF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32B81" w:rsidRPr="000138FF" w:rsidTr="005F2B4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Default="000422E9" w:rsidP="005F2B4A">
            <w:pPr>
              <w:pStyle w:val="10"/>
              <w:spacing w:after="0" w:line="240" w:lineRule="auto"/>
              <w:jc w:val="left"/>
            </w:pPr>
            <w:r>
              <w:rPr>
                <w:lang w:val="ru-RU"/>
              </w:rPr>
              <w:t xml:space="preserve">1. </w:t>
            </w:r>
            <w:r w:rsidR="00D32B81">
              <w:t>Основы  логического программирования</w:t>
            </w:r>
          </w:p>
          <w:p w:rsidR="00D32B81" w:rsidRDefault="00D32B81" w:rsidP="005F2B4A">
            <w:pPr>
              <w:pStyle w:val="10"/>
              <w:spacing w:after="0" w:line="240" w:lineRule="auto"/>
              <w:jc w:val="left"/>
            </w:pPr>
            <w:r>
              <w:t>1.1. Особенности логического программирования</w:t>
            </w:r>
          </w:p>
          <w:p w:rsidR="00D32B81" w:rsidRDefault="00D32B81" w:rsidP="005F2B4A">
            <w:pPr>
              <w:pStyle w:val="10"/>
              <w:spacing w:after="0" w:line="240" w:lineRule="auto"/>
              <w:jc w:val="left"/>
            </w:pPr>
            <w:r>
              <w:t xml:space="preserve">1.2. Особенности языка </w:t>
            </w:r>
            <w:proofErr w:type="spellStart"/>
            <w:r>
              <w:t>Prolog</w:t>
            </w:r>
            <w:proofErr w:type="spellEnd"/>
            <w:r>
              <w:t xml:space="preserve">. Базовые механизмы языка: унификация и </w:t>
            </w:r>
            <w:proofErr w:type="spellStart"/>
            <w:r>
              <w:t>бэктрекинг</w:t>
            </w:r>
            <w:proofErr w:type="spellEnd"/>
            <w:r>
              <w:t>.</w:t>
            </w:r>
          </w:p>
          <w:p w:rsidR="00D32B81" w:rsidRPr="0003286C" w:rsidRDefault="00D32B81" w:rsidP="005F2B4A">
            <w:pPr>
              <w:pStyle w:val="10"/>
              <w:spacing w:after="0" w:line="240" w:lineRule="auto"/>
              <w:jc w:val="left"/>
              <w:rPr>
                <w:lang w:val="ru-RU"/>
              </w:rPr>
            </w:pPr>
            <w:r>
              <w:t xml:space="preserve">1.3.  Отрицание в языке </w:t>
            </w:r>
            <w:proofErr w:type="spellStart"/>
            <w:r>
              <w:t>Prolog</w:t>
            </w:r>
            <w:proofErr w:type="spellEnd"/>
            <w:r>
              <w:t xml:space="preserve"> (отрицание по невыполнимости).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352997" w:rsidRDefault="00352997" w:rsidP="00882A3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0138FF" w:rsidRDefault="00352997" w:rsidP="00882A3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0138FF" w:rsidRDefault="00D32B81" w:rsidP="00882A3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 w:rsidR="009456C1">
              <w:rPr>
                <w:rFonts w:ascii="Times New Roman" w:hAnsi="Times New Roman"/>
                <w:color w:val="000000"/>
                <w:sz w:val="24"/>
                <w:szCs w:val="24"/>
              </w:rPr>
              <w:t>, 4</w:t>
            </w:r>
          </w:p>
        </w:tc>
      </w:tr>
      <w:tr w:rsidR="00D32B81" w:rsidRPr="000138FF" w:rsidTr="005F2B4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Default="000422E9" w:rsidP="005F2B4A">
            <w:pPr>
              <w:pStyle w:val="10"/>
              <w:spacing w:after="0" w:line="240" w:lineRule="auto"/>
              <w:jc w:val="left"/>
            </w:pPr>
            <w:r>
              <w:rPr>
                <w:lang w:val="ru-RU"/>
              </w:rPr>
              <w:t>2</w:t>
            </w:r>
            <w:r w:rsidR="00D32B81">
              <w:t xml:space="preserve">. Особенности диалекта языка </w:t>
            </w:r>
            <w:r w:rsidR="005F2B4A">
              <w:rPr>
                <w:lang w:val="en-US"/>
              </w:rPr>
              <w:t>SWI</w:t>
            </w:r>
            <w:r w:rsidR="005F2B4A" w:rsidRPr="005F2B4A">
              <w:rPr>
                <w:lang w:val="ru-RU"/>
              </w:rPr>
              <w:t>-</w:t>
            </w:r>
            <w:proofErr w:type="spellStart"/>
            <w:r w:rsidR="00D32B81">
              <w:t>Prolog</w:t>
            </w:r>
            <w:proofErr w:type="spellEnd"/>
            <w:r w:rsidR="00D32B81">
              <w:t xml:space="preserve"> </w:t>
            </w:r>
          </w:p>
          <w:p w:rsidR="00D32B81" w:rsidRDefault="00D32B81" w:rsidP="005F2B4A">
            <w:pPr>
              <w:pStyle w:val="10"/>
              <w:spacing w:after="0" w:line="240" w:lineRule="auto"/>
              <w:jc w:val="left"/>
            </w:pPr>
            <w:r>
              <w:t xml:space="preserve">2.1. Структура программы на языке </w:t>
            </w:r>
            <w:r w:rsidR="005F2B4A">
              <w:t>SWI-</w:t>
            </w:r>
            <w:proofErr w:type="spellStart"/>
            <w:r>
              <w:t>Prolog</w:t>
            </w:r>
            <w:proofErr w:type="spellEnd"/>
            <w:r>
              <w:t xml:space="preserve">. </w:t>
            </w:r>
          </w:p>
          <w:p w:rsidR="00D32B81" w:rsidRDefault="00D32B81" w:rsidP="005F2B4A">
            <w:pPr>
              <w:pStyle w:val="10"/>
              <w:spacing w:after="0" w:line="240" w:lineRule="auto"/>
              <w:jc w:val="left"/>
            </w:pPr>
            <w:r>
              <w:t xml:space="preserve">2.2. Основные конструкции языка </w:t>
            </w:r>
            <w:r w:rsidR="005F2B4A">
              <w:t>SWI-</w:t>
            </w:r>
            <w:proofErr w:type="spellStart"/>
            <w:r>
              <w:t>Prolog</w:t>
            </w:r>
            <w:proofErr w:type="spellEnd"/>
            <w:r>
              <w:t>.</w:t>
            </w:r>
          </w:p>
          <w:p w:rsidR="00D32B81" w:rsidRPr="0003286C" w:rsidRDefault="00D32B81" w:rsidP="005F2B4A">
            <w:pPr>
              <w:pStyle w:val="10"/>
              <w:spacing w:after="0" w:line="240" w:lineRule="auto"/>
              <w:jc w:val="left"/>
              <w:rPr>
                <w:lang w:val="ru-RU"/>
              </w:rPr>
            </w:pPr>
            <w:r>
              <w:t xml:space="preserve">2.3. Стандартные предикаты общего назначения в языке </w:t>
            </w:r>
            <w:r w:rsidR="005F2B4A">
              <w:t>SWI-</w:t>
            </w:r>
            <w:proofErr w:type="spellStart"/>
            <w:r>
              <w:t>Prolog</w:t>
            </w:r>
            <w:proofErr w:type="spellEnd"/>
            <w:r>
              <w:t xml:space="preserve">.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235A75" w:rsidRDefault="00352997" w:rsidP="00882A3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235A75" w:rsidRDefault="00352997" w:rsidP="00882A3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0138FF" w:rsidRDefault="00D32B81" w:rsidP="00882A3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9456C1">
              <w:rPr>
                <w:rFonts w:ascii="Times New Roman" w:hAnsi="Times New Roman"/>
                <w:color w:val="000000"/>
                <w:sz w:val="24"/>
                <w:szCs w:val="24"/>
              </w:rPr>
              <w:t>, 4</w:t>
            </w:r>
          </w:p>
        </w:tc>
      </w:tr>
      <w:tr w:rsidR="009456C1" w:rsidRPr="000138FF" w:rsidTr="005F2B4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Default="009456C1" w:rsidP="005F2B4A">
            <w:pPr>
              <w:pStyle w:val="10"/>
              <w:spacing w:after="0" w:line="240" w:lineRule="auto"/>
              <w:jc w:val="left"/>
            </w:pPr>
            <w:r>
              <w:rPr>
                <w:lang w:val="ru-RU"/>
              </w:rPr>
              <w:t xml:space="preserve">3. </w:t>
            </w:r>
            <w:r>
              <w:t xml:space="preserve">Управление </w:t>
            </w:r>
            <w:proofErr w:type="spellStart"/>
            <w:r>
              <w:t>Prolog</w:t>
            </w:r>
            <w:proofErr w:type="spellEnd"/>
            <w:r>
              <w:t>-программой</w:t>
            </w:r>
          </w:p>
          <w:p w:rsidR="009456C1" w:rsidRDefault="009456C1" w:rsidP="005F2B4A">
            <w:pPr>
              <w:pStyle w:val="10"/>
              <w:spacing w:after="0" w:line="240" w:lineRule="auto"/>
              <w:jc w:val="left"/>
            </w:pPr>
            <w:r>
              <w:t xml:space="preserve">3.1. Откат </w:t>
            </w:r>
          </w:p>
          <w:p w:rsidR="009456C1" w:rsidRPr="0003286C" w:rsidRDefault="009456C1" w:rsidP="005F2B4A">
            <w:pPr>
              <w:pStyle w:val="10"/>
              <w:spacing w:after="0"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t xml:space="preserve">.2 Управление откатом, предикаты </w:t>
            </w:r>
            <w:proofErr w:type="spellStart"/>
            <w:r>
              <w:t>cut</w:t>
            </w:r>
            <w:proofErr w:type="spellEnd"/>
            <w:r>
              <w:t xml:space="preserve"> и </w:t>
            </w:r>
            <w:proofErr w:type="spellStart"/>
            <w:r>
              <w:t>fail</w:t>
            </w:r>
            <w:proofErr w:type="spellEnd"/>
            <w:r>
              <w:t>. Метод отката после неудачи. Метод отсечения и отката.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235A75" w:rsidRDefault="009456C1" w:rsidP="00882A3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235A75" w:rsidRDefault="009456C1" w:rsidP="00882A3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Default="009456C1" w:rsidP="009456C1">
            <w:pPr>
              <w:jc w:val="center"/>
            </w:pPr>
            <w:r w:rsidRPr="00DD43AA">
              <w:rPr>
                <w:rFonts w:ascii="Times New Roman" w:hAnsi="Times New Roman"/>
                <w:color w:val="000000"/>
                <w:sz w:val="24"/>
                <w:szCs w:val="24"/>
              </w:rPr>
              <w:t>2, 4</w:t>
            </w:r>
          </w:p>
        </w:tc>
      </w:tr>
      <w:tr w:rsidR="009456C1" w:rsidRPr="000138FF" w:rsidTr="005F2B4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Default="009456C1" w:rsidP="005F2B4A">
            <w:pPr>
              <w:pStyle w:val="10"/>
              <w:spacing w:after="0" w:line="240" w:lineRule="auto"/>
              <w:jc w:val="left"/>
            </w:pPr>
            <w:r>
              <w:rPr>
                <w:lang w:val="ru-RU"/>
              </w:rPr>
              <w:t xml:space="preserve">4. </w:t>
            </w:r>
            <w:r>
              <w:t>Рекурсия и организация циклов</w:t>
            </w:r>
          </w:p>
          <w:p w:rsidR="009456C1" w:rsidRDefault="009456C1" w:rsidP="005F2B4A">
            <w:pPr>
              <w:pStyle w:val="10"/>
              <w:spacing w:after="0" w:line="240" w:lineRule="auto"/>
              <w:jc w:val="left"/>
            </w:pPr>
            <w:r>
              <w:t>4.1. Понятие рекурсии</w:t>
            </w:r>
          </w:p>
          <w:p w:rsidR="009456C1" w:rsidRDefault="009456C1" w:rsidP="005F2B4A">
            <w:pPr>
              <w:pStyle w:val="10"/>
              <w:spacing w:after="0" w:line="240" w:lineRule="auto"/>
              <w:jc w:val="left"/>
            </w:pPr>
            <w:r>
              <w:t>4.2. Организация циклов на основе рекурсии</w:t>
            </w:r>
          </w:p>
          <w:p w:rsidR="009456C1" w:rsidRDefault="009456C1" w:rsidP="005F2B4A">
            <w:pPr>
              <w:pStyle w:val="10"/>
              <w:spacing w:after="0" w:line="240" w:lineRule="auto"/>
              <w:jc w:val="left"/>
            </w:pPr>
            <w:r>
              <w:t>4.3. Организация циклов на основе рекурсии и отката</w:t>
            </w:r>
          </w:p>
          <w:p w:rsidR="009456C1" w:rsidRPr="0003286C" w:rsidRDefault="009456C1" w:rsidP="005F2B4A">
            <w:pPr>
              <w:pStyle w:val="10"/>
              <w:spacing w:after="0" w:line="240" w:lineRule="auto"/>
              <w:jc w:val="left"/>
              <w:rPr>
                <w:lang w:val="ru-RU"/>
              </w:rPr>
            </w:pPr>
            <w:r>
              <w:t>4.4. Понятие хвостовой рекурсии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235A75" w:rsidRDefault="009456C1" w:rsidP="00882A3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235A75" w:rsidRDefault="009456C1" w:rsidP="00882A3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Default="009456C1" w:rsidP="009456C1">
            <w:pPr>
              <w:jc w:val="center"/>
            </w:pPr>
            <w:r w:rsidRPr="00DD43AA">
              <w:rPr>
                <w:rFonts w:ascii="Times New Roman" w:hAnsi="Times New Roman"/>
                <w:color w:val="000000"/>
                <w:sz w:val="24"/>
                <w:szCs w:val="24"/>
              </w:rPr>
              <w:t>2, 4</w:t>
            </w:r>
          </w:p>
        </w:tc>
      </w:tr>
      <w:tr w:rsidR="009456C1" w:rsidRPr="000138FF" w:rsidTr="005F2B4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Default="009456C1" w:rsidP="005F2B4A">
            <w:pPr>
              <w:pStyle w:val="10"/>
              <w:spacing w:after="0" w:line="240" w:lineRule="auto"/>
              <w:jc w:val="left"/>
            </w:pPr>
            <w:r>
              <w:rPr>
                <w:lang w:val="ru-RU"/>
              </w:rPr>
              <w:t xml:space="preserve">5. </w:t>
            </w:r>
            <w:r>
              <w:t xml:space="preserve">Работа со списками </w:t>
            </w:r>
          </w:p>
          <w:p w:rsidR="009456C1" w:rsidRDefault="009456C1" w:rsidP="005F2B4A">
            <w:pPr>
              <w:pStyle w:val="10"/>
              <w:spacing w:after="0" w:line="240" w:lineRule="auto"/>
              <w:jc w:val="left"/>
            </w:pPr>
            <w:r>
              <w:t xml:space="preserve">5.1. Порождение списков (предикаты </w:t>
            </w:r>
            <w:proofErr w:type="spellStart"/>
            <w:r>
              <w:t>setof</w:t>
            </w:r>
            <w:proofErr w:type="spellEnd"/>
            <w:r>
              <w:t xml:space="preserve">, </w:t>
            </w:r>
            <w:proofErr w:type="spellStart"/>
            <w:r>
              <w:t>bagof</w:t>
            </w:r>
            <w:proofErr w:type="spellEnd"/>
            <w:r>
              <w:t xml:space="preserve">, </w:t>
            </w:r>
            <w:proofErr w:type="spellStart"/>
            <w:r>
              <w:t>findall</w:t>
            </w:r>
            <w:proofErr w:type="spellEnd"/>
            <w:r>
              <w:t>)</w:t>
            </w:r>
          </w:p>
          <w:p w:rsidR="009456C1" w:rsidRPr="0003286C" w:rsidRDefault="009456C1" w:rsidP="005F2B4A">
            <w:pPr>
              <w:pStyle w:val="10"/>
              <w:spacing w:after="0" w:line="240" w:lineRule="auto"/>
              <w:jc w:val="left"/>
              <w:rPr>
                <w:lang w:val="ru-RU"/>
              </w:rPr>
            </w:pPr>
            <w:r>
              <w:t>5.2. Основные операции над списками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235A75" w:rsidRDefault="009456C1" w:rsidP="00882A3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235A75" w:rsidRDefault="009456C1" w:rsidP="00882A3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Default="009456C1" w:rsidP="009456C1">
            <w:pPr>
              <w:jc w:val="center"/>
            </w:pPr>
            <w:r w:rsidRPr="004B66B4">
              <w:rPr>
                <w:rFonts w:ascii="Times New Roman" w:hAnsi="Times New Roman"/>
                <w:color w:val="000000"/>
                <w:sz w:val="24"/>
                <w:szCs w:val="24"/>
              </w:rPr>
              <w:t>2, 4</w:t>
            </w:r>
          </w:p>
        </w:tc>
      </w:tr>
      <w:tr w:rsidR="009456C1" w:rsidRPr="000138FF" w:rsidTr="005F2B4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793D80" w:rsidRDefault="009456C1" w:rsidP="005F2B4A">
            <w:pPr>
              <w:pStyle w:val="10"/>
              <w:jc w:val="left"/>
              <w:rPr>
                <w:szCs w:val="28"/>
                <w:lang w:val="ru-RU" w:eastAsia="ru-RU"/>
              </w:rPr>
            </w:pPr>
            <w:r>
              <w:rPr>
                <w:lang w:val="ru-RU"/>
              </w:rPr>
              <w:t xml:space="preserve">6. </w:t>
            </w:r>
            <w:r>
              <w:t>Работа со встроенной (динамической) базой данных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235A75" w:rsidRDefault="009456C1" w:rsidP="00882A3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235A75" w:rsidRDefault="009456C1" w:rsidP="00882A3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Default="009456C1" w:rsidP="009456C1">
            <w:pPr>
              <w:jc w:val="center"/>
            </w:pPr>
            <w:r w:rsidRPr="004B66B4">
              <w:rPr>
                <w:rFonts w:ascii="Times New Roman" w:hAnsi="Times New Roman"/>
                <w:color w:val="000000"/>
                <w:sz w:val="24"/>
                <w:szCs w:val="24"/>
              </w:rPr>
              <w:t>2, 4</w:t>
            </w:r>
          </w:p>
        </w:tc>
      </w:tr>
      <w:tr w:rsidR="009456C1" w:rsidRPr="000138FF" w:rsidTr="005F2B4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793D80" w:rsidRDefault="009456C1" w:rsidP="005F2B4A">
            <w:pPr>
              <w:pStyle w:val="10"/>
              <w:jc w:val="left"/>
              <w:rPr>
                <w:szCs w:val="28"/>
                <w:lang w:val="ru-RU" w:eastAsia="ru-RU"/>
              </w:rPr>
            </w:pPr>
            <w:r>
              <w:rPr>
                <w:lang w:val="ru-RU"/>
              </w:rPr>
              <w:t xml:space="preserve">7. </w:t>
            </w:r>
            <w:r>
              <w:t>Технология программирования в системе SWI-</w:t>
            </w:r>
            <w:proofErr w:type="spellStart"/>
            <w:r>
              <w:t>Prolog</w:t>
            </w:r>
            <w:proofErr w:type="spellEnd"/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0138FF" w:rsidRDefault="009456C1" w:rsidP="00882A3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0138FF" w:rsidRDefault="009456C1" w:rsidP="00882A3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Default="009456C1" w:rsidP="009456C1">
            <w:pPr>
              <w:jc w:val="center"/>
            </w:pPr>
            <w:r w:rsidRPr="004B66B4">
              <w:rPr>
                <w:rFonts w:ascii="Times New Roman" w:hAnsi="Times New Roman"/>
                <w:color w:val="000000"/>
                <w:sz w:val="24"/>
                <w:szCs w:val="24"/>
              </w:rPr>
              <w:t>2, 4</w:t>
            </w:r>
          </w:p>
        </w:tc>
      </w:tr>
      <w:tr w:rsidR="009456C1" w:rsidRPr="000138FF" w:rsidTr="005F2B4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793D80" w:rsidRDefault="009456C1" w:rsidP="005F2B4A">
            <w:pPr>
              <w:pStyle w:val="10"/>
              <w:jc w:val="left"/>
              <w:rPr>
                <w:szCs w:val="28"/>
                <w:lang w:val="ru-RU" w:eastAsia="ru-RU"/>
              </w:rPr>
            </w:pPr>
            <w:r>
              <w:rPr>
                <w:lang w:val="ru-RU"/>
              </w:rPr>
              <w:t xml:space="preserve">8. </w:t>
            </w:r>
            <w:r>
              <w:t>Отладка программ в системе SWI-</w:t>
            </w:r>
            <w:proofErr w:type="spellStart"/>
            <w:r>
              <w:t>Prolog</w:t>
            </w:r>
            <w:proofErr w:type="spellEnd"/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235A75" w:rsidRDefault="009456C1" w:rsidP="00882A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235A75" w:rsidRDefault="009456C1" w:rsidP="00882A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Default="009456C1" w:rsidP="009456C1">
            <w:pPr>
              <w:jc w:val="center"/>
            </w:pPr>
            <w:r w:rsidRPr="004B66B4">
              <w:rPr>
                <w:rFonts w:ascii="Times New Roman" w:hAnsi="Times New Roman"/>
                <w:color w:val="000000"/>
                <w:sz w:val="24"/>
                <w:szCs w:val="24"/>
              </w:rPr>
              <w:t>2, 4</w:t>
            </w:r>
          </w:p>
        </w:tc>
      </w:tr>
      <w:tr w:rsidR="009456C1" w:rsidRPr="000138FF" w:rsidTr="005F2B4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0138FF" w:rsidRDefault="009456C1" w:rsidP="005F2B4A">
            <w:pPr>
              <w:pStyle w:val="10"/>
              <w:jc w:val="left"/>
              <w:rPr>
                <w:lang w:val="ru-RU" w:eastAsia="ru-RU"/>
              </w:rPr>
            </w:pPr>
            <w:r>
              <w:rPr>
                <w:lang w:val="ru-RU"/>
              </w:rPr>
              <w:t xml:space="preserve">9. </w:t>
            </w:r>
            <w:r>
              <w:t>Использование языка SWI-</w:t>
            </w:r>
            <w:proofErr w:type="spellStart"/>
            <w:r>
              <w:t>Prolog</w:t>
            </w:r>
            <w:proofErr w:type="spellEnd"/>
            <w:r>
              <w:t xml:space="preserve"> для построения информационных и экспертных систем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0138FF" w:rsidRDefault="009456C1" w:rsidP="00882A3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0138FF" w:rsidRDefault="009456C1" w:rsidP="00882A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Default="009456C1" w:rsidP="009456C1">
            <w:pPr>
              <w:jc w:val="center"/>
            </w:pPr>
            <w:r w:rsidRPr="00762D03">
              <w:rPr>
                <w:rFonts w:ascii="Times New Roman" w:hAnsi="Times New Roman"/>
                <w:color w:val="000000"/>
                <w:sz w:val="24"/>
                <w:szCs w:val="24"/>
              </w:rPr>
              <w:t>1, 2, 4</w:t>
            </w:r>
          </w:p>
        </w:tc>
      </w:tr>
      <w:tr w:rsidR="009456C1" w:rsidRPr="000138FF" w:rsidTr="005F2B4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Default="009456C1" w:rsidP="000422E9">
            <w:pPr>
              <w:pStyle w:val="12"/>
              <w:spacing w:before="0" w:line="240" w:lineRule="auto"/>
              <w:rPr>
                <w:sz w:val="24"/>
              </w:rPr>
            </w:pPr>
            <w:r>
              <w:rPr>
                <w:sz w:val="24"/>
              </w:rPr>
              <w:t>10. Модели и методы представления знаний</w:t>
            </w:r>
          </w:p>
          <w:p w:rsidR="009456C1" w:rsidRDefault="009456C1" w:rsidP="000422E9">
            <w:pPr>
              <w:pStyle w:val="12"/>
              <w:spacing w:before="0" w:line="240" w:lineRule="auto"/>
              <w:rPr>
                <w:sz w:val="24"/>
              </w:rPr>
            </w:pPr>
            <w:r>
              <w:rPr>
                <w:sz w:val="24"/>
              </w:rPr>
              <w:t>10.1. Искусственный интеллект и системы, основанные на знаниях. Основные модели представления знаний.</w:t>
            </w:r>
          </w:p>
          <w:p w:rsidR="009456C1" w:rsidRDefault="009456C1" w:rsidP="000422E9">
            <w:pPr>
              <w:pStyle w:val="12"/>
              <w:spacing w:before="0" w:line="240" w:lineRule="auto"/>
              <w:rPr>
                <w:sz w:val="24"/>
              </w:rPr>
            </w:pPr>
            <w:r>
              <w:rPr>
                <w:sz w:val="24"/>
              </w:rPr>
              <w:t xml:space="preserve">10.2. Логические модели представления знаний. Дедуктивный вывод в логических моделях. Метод резолюции. </w:t>
            </w:r>
          </w:p>
          <w:p w:rsidR="009456C1" w:rsidRDefault="009456C1" w:rsidP="000422E9">
            <w:pPr>
              <w:pStyle w:val="12"/>
              <w:spacing w:before="0" w:line="240" w:lineRule="auto"/>
              <w:rPr>
                <w:sz w:val="24"/>
              </w:rPr>
            </w:pPr>
            <w:r>
              <w:rPr>
                <w:sz w:val="24"/>
              </w:rPr>
              <w:t xml:space="preserve">10.3. Сетевая модель представления знаний. Семантические сети и фреймы. </w:t>
            </w:r>
          </w:p>
          <w:p w:rsidR="009456C1" w:rsidRDefault="009456C1" w:rsidP="000422E9">
            <w:pPr>
              <w:pStyle w:val="12"/>
              <w:spacing w:before="0" w:line="240" w:lineRule="auto"/>
            </w:pPr>
            <w:r>
              <w:rPr>
                <w:sz w:val="24"/>
              </w:rPr>
              <w:t xml:space="preserve">10.4. Продукционная модель представления знаний. Формальные и программные системы продукций. Структура программной системы продукций. Цикл работы системы продукций. Конфликтное множество </w:t>
            </w:r>
            <w:r>
              <w:rPr>
                <w:sz w:val="24"/>
              </w:rPr>
              <w:lastRenderedPageBreak/>
              <w:t xml:space="preserve">правил. Способы разрешения конфликта. Управляющие стратегии.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0138FF" w:rsidRDefault="00352997" w:rsidP="00882A3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0138FF" w:rsidRDefault="00352997" w:rsidP="00882A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Default="009456C1" w:rsidP="009456C1">
            <w:pPr>
              <w:jc w:val="center"/>
            </w:pPr>
            <w:r w:rsidRPr="00762D03">
              <w:rPr>
                <w:rFonts w:ascii="Times New Roman" w:hAnsi="Times New Roman"/>
                <w:color w:val="000000"/>
                <w:sz w:val="24"/>
                <w:szCs w:val="24"/>
              </w:rPr>
              <w:t>1, 2, 4</w:t>
            </w:r>
          </w:p>
        </w:tc>
      </w:tr>
      <w:tr w:rsidR="009456C1" w:rsidRPr="000138FF" w:rsidTr="005F2B4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Default="009456C1" w:rsidP="005F2B4A">
            <w:pPr>
              <w:pStyle w:val="12"/>
              <w:spacing w:before="0"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11. Методы поиска решений</w:t>
            </w:r>
          </w:p>
          <w:p w:rsidR="009456C1" w:rsidRDefault="009456C1" w:rsidP="000422E9">
            <w:pPr>
              <w:pStyle w:val="12"/>
              <w:spacing w:before="0" w:line="240" w:lineRule="auto"/>
              <w:rPr>
                <w:sz w:val="24"/>
              </w:rPr>
            </w:pPr>
            <w:r>
              <w:rPr>
                <w:sz w:val="24"/>
              </w:rPr>
              <w:t>11.1. Символические системы и поиск. Классификация методов поиска решений. Пои</w:t>
            </w:r>
            <w:proofErr w:type="gramStart"/>
            <w:r>
              <w:rPr>
                <w:sz w:val="24"/>
              </w:rPr>
              <w:t>ск в пр</w:t>
            </w:r>
            <w:proofErr w:type="gramEnd"/>
            <w:r>
              <w:rPr>
                <w:sz w:val="24"/>
              </w:rPr>
              <w:t xml:space="preserve">остранстве состояний. </w:t>
            </w:r>
          </w:p>
          <w:p w:rsidR="009456C1" w:rsidRDefault="009456C1" w:rsidP="000422E9">
            <w:pPr>
              <w:pStyle w:val="12"/>
              <w:spacing w:before="0" w:line="240" w:lineRule="auto"/>
              <w:rPr>
                <w:sz w:val="24"/>
              </w:rPr>
            </w:pPr>
            <w:r>
              <w:rPr>
                <w:sz w:val="24"/>
              </w:rPr>
              <w:t xml:space="preserve">11.2. Эвристический поиск. Алгоритм </w:t>
            </w:r>
            <w:r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*.</w:t>
            </w:r>
          </w:p>
          <w:p w:rsidR="009456C1" w:rsidRDefault="009456C1" w:rsidP="000422E9">
            <w:pPr>
              <w:pStyle w:val="12"/>
              <w:spacing w:before="0" w:line="240" w:lineRule="auto"/>
              <w:rPr>
                <w:sz w:val="24"/>
              </w:rPr>
            </w:pPr>
            <w:r>
              <w:rPr>
                <w:sz w:val="24"/>
              </w:rPr>
              <w:t xml:space="preserve">11.3. Альфа-бета алгоритм (отсечение). </w:t>
            </w:r>
          </w:p>
          <w:p w:rsidR="009456C1" w:rsidRDefault="009456C1" w:rsidP="000422E9">
            <w:pPr>
              <w:pStyle w:val="12"/>
              <w:spacing w:before="0" w:line="240" w:lineRule="auto"/>
              <w:rPr>
                <w:sz w:val="24"/>
              </w:rPr>
            </w:pPr>
            <w:r>
              <w:rPr>
                <w:sz w:val="24"/>
              </w:rPr>
              <w:t>11.4. Поиск методом "генерация-проверка". Поиск методом редукции.</w:t>
            </w:r>
          </w:p>
          <w:p w:rsidR="009456C1" w:rsidRDefault="009456C1" w:rsidP="000422E9">
            <w:pPr>
              <w:pStyle w:val="12"/>
              <w:spacing w:before="0" w:line="240" w:lineRule="auto"/>
            </w:pPr>
            <w:r>
              <w:rPr>
                <w:sz w:val="24"/>
              </w:rPr>
              <w:t xml:space="preserve">11.5. Поиск в иерархии пространств.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0138FF" w:rsidRDefault="00352997" w:rsidP="00882A3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Pr="000138FF" w:rsidRDefault="00352997" w:rsidP="00882A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6C1" w:rsidRDefault="009456C1" w:rsidP="009456C1">
            <w:pPr>
              <w:jc w:val="center"/>
            </w:pPr>
            <w:r w:rsidRPr="009F6282">
              <w:rPr>
                <w:rFonts w:ascii="Times New Roman" w:hAnsi="Times New Roman"/>
                <w:color w:val="000000"/>
                <w:sz w:val="24"/>
                <w:szCs w:val="24"/>
              </w:rPr>
              <w:t>1, 2, 4</w:t>
            </w:r>
          </w:p>
        </w:tc>
      </w:tr>
      <w:tr w:rsidR="009456C1" w:rsidRPr="000138FF" w:rsidTr="00035479">
        <w:trPr>
          <w:trHeight w:val="3585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9456C1" w:rsidRDefault="009456C1" w:rsidP="005F2B4A">
            <w:pPr>
              <w:pStyle w:val="12"/>
              <w:spacing w:before="0" w:line="240" w:lineRule="auto"/>
              <w:rPr>
                <w:sz w:val="24"/>
              </w:rPr>
            </w:pPr>
            <w:r>
              <w:rPr>
                <w:sz w:val="24"/>
              </w:rPr>
              <w:t>12. Элементы теории игр</w:t>
            </w:r>
          </w:p>
          <w:p w:rsidR="009456C1" w:rsidRDefault="009456C1" w:rsidP="000422E9">
            <w:pPr>
              <w:pStyle w:val="12"/>
              <w:spacing w:before="0" w:line="240" w:lineRule="auto"/>
              <w:rPr>
                <w:sz w:val="24"/>
              </w:rPr>
            </w:pPr>
            <w:r>
              <w:rPr>
                <w:sz w:val="24"/>
              </w:rPr>
              <w:t>12.1. Основные понятия теории игр. Классификация игр. Формы описания игр. Примеры игровых ситуаций. Математические модели конфликтных ситуаций. Общая постановка игры. Ситуация равновесия. Оптимальные стратегии игроков.</w:t>
            </w:r>
          </w:p>
          <w:p w:rsidR="009456C1" w:rsidRDefault="009456C1" w:rsidP="000422E9">
            <w:pPr>
              <w:pStyle w:val="12"/>
              <w:spacing w:before="0" w:line="240" w:lineRule="auto"/>
              <w:rPr>
                <w:sz w:val="24"/>
              </w:rPr>
            </w:pPr>
            <w:r>
              <w:rPr>
                <w:sz w:val="24"/>
              </w:rPr>
              <w:t xml:space="preserve">12.2. Антагонистические игры. Доминирование стратегий. Минимаксные и </w:t>
            </w:r>
            <w:proofErr w:type="spellStart"/>
            <w:r>
              <w:rPr>
                <w:sz w:val="24"/>
              </w:rPr>
              <w:t>максиминные</w:t>
            </w:r>
            <w:proofErr w:type="spellEnd"/>
            <w:r>
              <w:rPr>
                <w:sz w:val="24"/>
              </w:rPr>
              <w:t xml:space="preserve"> стратегии. Цена игры. Смешанные стратегии.</w:t>
            </w:r>
          </w:p>
          <w:p w:rsidR="00035479" w:rsidRPr="00035479" w:rsidRDefault="009456C1" w:rsidP="00D44E54">
            <w:pPr>
              <w:pStyle w:val="12"/>
              <w:spacing w:before="0" w:line="240" w:lineRule="auto"/>
              <w:rPr>
                <w:lang w:val="en-US"/>
              </w:rPr>
            </w:pPr>
            <w:r>
              <w:rPr>
                <w:sz w:val="24"/>
              </w:rPr>
              <w:t xml:space="preserve">12.3. Игры с </w:t>
            </w:r>
            <w:proofErr w:type="spellStart"/>
            <w:r>
              <w:rPr>
                <w:sz w:val="24"/>
              </w:rPr>
              <w:t>непротивоположными</w:t>
            </w:r>
            <w:proofErr w:type="spellEnd"/>
            <w:r>
              <w:rPr>
                <w:sz w:val="24"/>
              </w:rPr>
              <w:t xml:space="preserve"> интересами. Равновесие по </w:t>
            </w:r>
            <w:proofErr w:type="spellStart"/>
            <w:r>
              <w:rPr>
                <w:sz w:val="24"/>
              </w:rPr>
              <w:t>Нэшу</w:t>
            </w:r>
            <w:proofErr w:type="spellEnd"/>
            <w:r>
              <w:rPr>
                <w:sz w:val="24"/>
              </w:rPr>
              <w:t>. Парето оптимальность. Игры с совершенной и несовершенной памятью. Смешанные стратегии.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9456C1" w:rsidRPr="00035479" w:rsidRDefault="00035479" w:rsidP="00882A3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9456C1" w:rsidRPr="00035479" w:rsidRDefault="00035479" w:rsidP="00882A3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9456C1" w:rsidRDefault="009456C1" w:rsidP="009456C1">
            <w:pPr>
              <w:jc w:val="center"/>
            </w:pPr>
            <w:r w:rsidRPr="009F6282">
              <w:rPr>
                <w:rFonts w:ascii="Times New Roman" w:hAnsi="Times New Roman"/>
                <w:color w:val="000000"/>
                <w:sz w:val="24"/>
                <w:szCs w:val="24"/>
              </w:rPr>
              <w:t>1, 2, 4</w:t>
            </w:r>
          </w:p>
        </w:tc>
      </w:tr>
      <w:tr w:rsidR="00035479" w:rsidRPr="000138FF" w:rsidTr="00035479">
        <w:trPr>
          <w:trHeight w:val="240"/>
          <w:jc w:val="center"/>
        </w:trPr>
        <w:tc>
          <w:tcPr>
            <w:tcW w:w="608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5479" w:rsidRPr="00035479" w:rsidRDefault="00035479" w:rsidP="00D44E54">
            <w:pPr>
              <w:pStyle w:val="12"/>
              <w:spacing w:before="0" w:line="240" w:lineRule="auto"/>
              <w:rPr>
                <w:b/>
                <w:sz w:val="24"/>
              </w:rPr>
            </w:pPr>
            <w:r w:rsidRPr="00035479">
              <w:rPr>
                <w:b/>
                <w:sz w:val="24"/>
              </w:rPr>
              <w:t>Итого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5479" w:rsidRPr="00035479" w:rsidRDefault="00035479" w:rsidP="00882A3C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35479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5479" w:rsidRPr="00035479" w:rsidRDefault="00035479" w:rsidP="00882A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35479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5479" w:rsidRPr="009F6282" w:rsidRDefault="00035479" w:rsidP="009456C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D32B81" w:rsidRPr="00C33D6F" w:rsidRDefault="00D32B81" w:rsidP="00D32B81">
      <w:pPr>
        <w:spacing w:line="240" w:lineRule="auto"/>
        <w:jc w:val="right"/>
        <w:rPr>
          <w:sz w:val="24"/>
          <w:szCs w:val="24"/>
        </w:rPr>
      </w:pPr>
    </w:p>
    <w:p w:rsidR="00D32B81" w:rsidRPr="00CE40B8" w:rsidRDefault="00D32B81" w:rsidP="00D32B8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2"/>
        <w:gridCol w:w="1191"/>
        <w:gridCol w:w="746"/>
        <w:gridCol w:w="1540"/>
        <w:gridCol w:w="3041"/>
        <w:gridCol w:w="16"/>
      </w:tblGrid>
      <w:tr w:rsidR="00D32B81" w:rsidRPr="00024DD9" w:rsidTr="005F2B4A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24DD9" w:rsidRDefault="00D32B81" w:rsidP="005405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24DD9" w:rsidRDefault="00D32B81" w:rsidP="005405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24DD9" w:rsidRDefault="00D32B81" w:rsidP="005405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D32B81" w:rsidRPr="00024DD9" w:rsidRDefault="00D32B81" w:rsidP="005405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24DD9" w:rsidRDefault="00D32B81" w:rsidP="005405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D32B81" w:rsidRPr="00024DD9" w:rsidTr="005F2B4A">
        <w:trPr>
          <w:trHeight w:val="20"/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024DD9" w:rsidRDefault="00D32B81" w:rsidP="005405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D32B81" w:rsidRPr="00024DD9" w:rsidTr="005F2B4A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32B81" w:rsidRPr="003377F1" w:rsidRDefault="00D32B81" w:rsidP="00F377B3">
            <w:pPr>
              <w:pStyle w:val="af6"/>
              <w:widowControl w:val="0"/>
              <w:numPr>
                <w:ilvl w:val="0"/>
                <w:numId w:val="21"/>
              </w:numPr>
              <w:autoSpaceDE w:val="0"/>
              <w:autoSpaceDN w:val="0"/>
              <w:ind w:left="0" w:firstLine="425"/>
              <w:rPr>
                <w:rFonts w:ascii="Times New Roman" w:hAnsi="Times New Roman"/>
                <w:sz w:val="24"/>
                <w:szCs w:val="24"/>
              </w:rPr>
            </w:pPr>
            <w:r w:rsidRPr="003377F1">
              <w:rPr>
                <w:rFonts w:ascii="Times New Roman" w:hAnsi="Times New Roman"/>
                <w:sz w:val="24"/>
                <w:szCs w:val="24"/>
              </w:rPr>
              <w:t xml:space="preserve">Знакомство с оболочкой среды </w:t>
            </w:r>
            <w:r w:rsidR="005F2B4A">
              <w:rPr>
                <w:rFonts w:ascii="Times New Roman" w:hAnsi="Times New Roman"/>
                <w:sz w:val="24"/>
                <w:szCs w:val="24"/>
              </w:rPr>
              <w:t>SWI-</w:t>
            </w:r>
            <w:proofErr w:type="spellStart"/>
            <w:r w:rsidRPr="003377F1">
              <w:rPr>
                <w:rFonts w:ascii="Times New Roman" w:hAnsi="Times New Roman"/>
                <w:sz w:val="24"/>
                <w:szCs w:val="24"/>
              </w:rPr>
              <w:t>Prolog</w:t>
            </w:r>
            <w:proofErr w:type="spellEnd"/>
            <w:r w:rsidRPr="003377F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F377B3">
              <w:rPr>
                <w:rFonts w:ascii="Times New Roman" w:hAnsi="Times New Roman"/>
                <w:sz w:val="24"/>
                <w:szCs w:val="24"/>
                <w:lang w:val="ru-RU"/>
              </w:rPr>
              <w:t>Консольные команды,</w:t>
            </w:r>
            <w:r w:rsidRPr="003377F1">
              <w:rPr>
                <w:rFonts w:ascii="Times New Roman" w:hAnsi="Times New Roman"/>
                <w:sz w:val="24"/>
                <w:szCs w:val="24"/>
              </w:rPr>
              <w:t xml:space="preserve"> меню, диалоговые окна. Справочная служба. Создание, редактирование и запуск простейшей </w:t>
            </w:r>
            <w:proofErr w:type="spellStart"/>
            <w:r w:rsidRPr="003377F1">
              <w:rPr>
                <w:rFonts w:ascii="Times New Roman" w:hAnsi="Times New Roman"/>
                <w:sz w:val="24"/>
                <w:szCs w:val="24"/>
              </w:rPr>
              <w:t>Prolog</w:t>
            </w:r>
            <w:proofErr w:type="spellEnd"/>
            <w:r w:rsidRPr="003377F1">
              <w:rPr>
                <w:rFonts w:ascii="Times New Roman" w:hAnsi="Times New Roman"/>
                <w:sz w:val="24"/>
                <w:szCs w:val="24"/>
              </w:rPr>
              <w:t xml:space="preserve">-программы. 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32B81" w:rsidRPr="00BB4FA4" w:rsidRDefault="00D32B81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32B81" w:rsidRPr="00BB4FA4" w:rsidRDefault="00D32B81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D32B81" w:rsidRPr="006526EA" w:rsidRDefault="00A92F40" w:rsidP="0054054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F6282">
              <w:rPr>
                <w:rFonts w:ascii="Times New Roman" w:hAnsi="Times New Roman"/>
                <w:color w:val="000000"/>
                <w:sz w:val="24"/>
                <w:szCs w:val="24"/>
              </w:rPr>
              <w:t>1, 2, 4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32B81" w:rsidRDefault="00D32B81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Разбор теоретических материалов, представленных на лекции.</w:t>
            </w:r>
          </w:p>
          <w:p w:rsidR="00D32B81" w:rsidRPr="00BE4E4D" w:rsidRDefault="00D32B81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Разработка учебной программы</w:t>
            </w:r>
          </w:p>
        </w:tc>
      </w:tr>
      <w:tr w:rsidR="00D32B81" w:rsidRPr="00024DD9" w:rsidTr="005F2B4A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3377F1" w:rsidRDefault="00D32B81" w:rsidP="00540545">
            <w:pPr>
              <w:pStyle w:val="af6"/>
              <w:widowControl w:val="0"/>
              <w:numPr>
                <w:ilvl w:val="0"/>
                <w:numId w:val="21"/>
              </w:numPr>
              <w:autoSpaceDE w:val="0"/>
              <w:autoSpaceDN w:val="0"/>
              <w:ind w:left="0" w:firstLine="425"/>
              <w:rPr>
                <w:rFonts w:ascii="Times New Roman" w:hAnsi="Times New Roman"/>
                <w:sz w:val="24"/>
                <w:szCs w:val="24"/>
              </w:rPr>
            </w:pPr>
            <w:r w:rsidRPr="003377F1">
              <w:rPr>
                <w:rFonts w:ascii="Times New Roman" w:hAnsi="Times New Roman"/>
                <w:sz w:val="24"/>
                <w:szCs w:val="24"/>
              </w:rPr>
              <w:t>Создание программы, включающей простые правила и факты. Получение ответов на запросы к базе фактов и правил программы.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BB4FA4" w:rsidRDefault="00D32B81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BB4FA4" w:rsidRDefault="00D32B81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D32B81" w:rsidRPr="006526EA" w:rsidRDefault="00A92F40" w:rsidP="00A92F40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D32B81"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Default="00D32B81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Разбор теоретических материалов, представленных на лекции.</w:t>
            </w:r>
          </w:p>
          <w:p w:rsidR="00D32B81" w:rsidRPr="00BE4E4D" w:rsidRDefault="00D32B81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Разработка учебной программы</w:t>
            </w:r>
          </w:p>
        </w:tc>
      </w:tr>
      <w:tr w:rsidR="00D32B81" w:rsidRPr="00024DD9" w:rsidTr="005F2B4A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3377F1" w:rsidRDefault="00D32B81" w:rsidP="00540545">
            <w:pPr>
              <w:pStyle w:val="af6"/>
              <w:widowControl w:val="0"/>
              <w:numPr>
                <w:ilvl w:val="0"/>
                <w:numId w:val="21"/>
              </w:numPr>
              <w:autoSpaceDE w:val="0"/>
              <w:autoSpaceDN w:val="0"/>
              <w:ind w:left="0" w:firstLine="425"/>
              <w:rPr>
                <w:rFonts w:ascii="Times New Roman" w:hAnsi="Times New Roman"/>
                <w:sz w:val="24"/>
                <w:szCs w:val="24"/>
              </w:rPr>
            </w:pPr>
            <w:r w:rsidRPr="003377F1">
              <w:rPr>
                <w:rFonts w:ascii="Times New Roman" w:hAnsi="Times New Roman"/>
                <w:sz w:val="24"/>
                <w:szCs w:val="24"/>
              </w:rPr>
              <w:t>Создание программы, включающей обращение к стандартным предикатам. Исполнение программы в режиме трассировки.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BB4FA4" w:rsidRDefault="00D32B81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BB4FA4" w:rsidRDefault="00D32B81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right w:val="nil"/>
            </w:tcBorders>
            <w:shd w:val="clear" w:color="auto" w:fill="auto"/>
          </w:tcPr>
          <w:p w:rsidR="00D32B81" w:rsidRPr="00024DD9" w:rsidRDefault="00A92F40" w:rsidP="005405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Default="00D32B81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Разбор теоретических материалов, представленных на лекции.</w:t>
            </w:r>
          </w:p>
          <w:p w:rsidR="00D32B81" w:rsidRPr="00BE4E4D" w:rsidRDefault="00D32B81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Разработка учебной программы</w:t>
            </w:r>
          </w:p>
        </w:tc>
      </w:tr>
      <w:tr w:rsidR="00A92F40" w:rsidRPr="00024DD9" w:rsidTr="005F2B4A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Pr="003377F1" w:rsidRDefault="00A92F40" w:rsidP="00540545">
            <w:pPr>
              <w:pStyle w:val="af6"/>
              <w:widowControl w:val="0"/>
              <w:numPr>
                <w:ilvl w:val="0"/>
                <w:numId w:val="21"/>
              </w:numPr>
              <w:autoSpaceDE w:val="0"/>
              <w:autoSpaceDN w:val="0"/>
              <w:ind w:left="0" w:firstLine="425"/>
              <w:rPr>
                <w:rFonts w:ascii="Times New Roman" w:hAnsi="Times New Roman"/>
                <w:sz w:val="24"/>
                <w:szCs w:val="24"/>
              </w:rPr>
            </w:pPr>
            <w:r w:rsidRPr="003377F1">
              <w:rPr>
                <w:rFonts w:ascii="Times New Roman" w:hAnsi="Times New Roman"/>
                <w:sz w:val="24"/>
                <w:szCs w:val="24"/>
              </w:rPr>
              <w:t xml:space="preserve">Создание небольших программ, использующих рекурсивные правила и циклы. 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Pr="00BB4FA4" w:rsidRDefault="00A92F40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Pr="00BB4FA4" w:rsidRDefault="00A92F40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A92F40" w:rsidRDefault="00A92F40" w:rsidP="00A92F40">
            <w:pPr>
              <w:jc w:val="center"/>
            </w:pPr>
            <w:r w:rsidRPr="00751338">
              <w:rPr>
                <w:rFonts w:ascii="Times New Roman" w:hAnsi="Times New Roman"/>
                <w:color w:val="000000"/>
                <w:sz w:val="24"/>
                <w:szCs w:val="24"/>
              </w:rPr>
              <w:t>3, 4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Default="00A92F40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Разбор теоретических материалов, представленных на лекции.</w:t>
            </w:r>
          </w:p>
          <w:p w:rsidR="00A92F40" w:rsidRPr="00024DD9" w:rsidRDefault="00A92F40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Разработка учебной программы</w:t>
            </w:r>
          </w:p>
        </w:tc>
      </w:tr>
      <w:tr w:rsidR="00A92F40" w:rsidRPr="00024DD9" w:rsidTr="005F2B4A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Pr="003377F1" w:rsidRDefault="00A92F40" w:rsidP="00540545">
            <w:pPr>
              <w:pStyle w:val="af6"/>
              <w:widowControl w:val="0"/>
              <w:numPr>
                <w:ilvl w:val="0"/>
                <w:numId w:val="21"/>
              </w:numPr>
              <w:autoSpaceDE w:val="0"/>
              <w:autoSpaceDN w:val="0"/>
              <w:ind w:left="0" w:firstLine="425"/>
              <w:rPr>
                <w:rFonts w:ascii="Times New Roman" w:hAnsi="Times New Roman"/>
                <w:sz w:val="24"/>
                <w:szCs w:val="24"/>
              </w:rPr>
            </w:pPr>
            <w:r w:rsidRPr="003377F1">
              <w:rPr>
                <w:rFonts w:ascii="Times New Roman" w:hAnsi="Times New Roman"/>
                <w:sz w:val="24"/>
                <w:szCs w:val="24"/>
              </w:rPr>
              <w:lastRenderedPageBreak/>
              <w:t>Создание программы, хранящей и выдающей информацию о книгах и их владельцах.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Pr="00BB4FA4" w:rsidRDefault="00A92F40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Pr="00BB4FA4" w:rsidRDefault="00A92F40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A92F40" w:rsidRDefault="00A92F40" w:rsidP="00A92F40">
            <w:pPr>
              <w:jc w:val="center"/>
            </w:pPr>
            <w:r w:rsidRPr="00751338">
              <w:rPr>
                <w:rFonts w:ascii="Times New Roman" w:hAnsi="Times New Roman"/>
                <w:color w:val="000000"/>
                <w:sz w:val="24"/>
                <w:szCs w:val="24"/>
              </w:rPr>
              <w:t>3, 4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Default="00A92F40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Разбор теоретических материалов, представленных на лекции.</w:t>
            </w:r>
          </w:p>
          <w:p w:rsidR="00A92F40" w:rsidRPr="00BE4E4D" w:rsidRDefault="00A92F40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Разработка учебной программы</w:t>
            </w:r>
          </w:p>
        </w:tc>
      </w:tr>
      <w:tr w:rsidR="00D32B81" w:rsidRPr="00024DD9" w:rsidTr="005F2B4A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3377F1" w:rsidRDefault="00D32B81" w:rsidP="00540545">
            <w:pPr>
              <w:pStyle w:val="af6"/>
              <w:widowControl w:val="0"/>
              <w:numPr>
                <w:ilvl w:val="0"/>
                <w:numId w:val="21"/>
              </w:numPr>
              <w:autoSpaceDE w:val="0"/>
              <w:autoSpaceDN w:val="0"/>
              <w:ind w:left="0" w:firstLine="425"/>
              <w:rPr>
                <w:rFonts w:ascii="Times New Roman" w:hAnsi="Times New Roman"/>
                <w:sz w:val="24"/>
                <w:szCs w:val="24"/>
              </w:rPr>
            </w:pPr>
            <w:r w:rsidRPr="003377F1">
              <w:rPr>
                <w:rFonts w:ascii="Times New Roman" w:hAnsi="Times New Roman"/>
                <w:sz w:val="24"/>
                <w:szCs w:val="24"/>
              </w:rPr>
              <w:t>Создание ряда небольших программ, реализующих операции над списками: поиск элемента (конкретного, максимального, последнего, по индексу), взятие объединение и пересечение списков, сортировка списка и др.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BB4FA4" w:rsidRDefault="00D32B81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BB4FA4" w:rsidRDefault="00D32B81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D32B81" w:rsidRPr="00024DD9" w:rsidRDefault="00A92F40" w:rsidP="005405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4, 5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Default="00D32B81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Разбор теоретических материалов, представленных на лекции.</w:t>
            </w:r>
          </w:p>
          <w:p w:rsidR="00D32B81" w:rsidRPr="00793D80" w:rsidRDefault="00D32B81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Разработка учебной программы</w:t>
            </w:r>
          </w:p>
        </w:tc>
      </w:tr>
      <w:tr w:rsidR="00A92F40" w:rsidRPr="00024DD9" w:rsidTr="005F2B4A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Pr="003377F1" w:rsidRDefault="00A92F40" w:rsidP="00540545">
            <w:pPr>
              <w:pStyle w:val="af6"/>
              <w:widowControl w:val="0"/>
              <w:numPr>
                <w:ilvl w:val="0"/>
                <w:numId w:val="21"/>
              </w:numPr>
              <w:autoSpaceDE w:val="0"/>
              <w:autoSpaceDN w:val="0"/>
              <w:ind w:left="0" w:firstLine="425"/>
              <w:rPr>
                <w:rFonts w:ascii="Times New Roman" w:hAnsi="Times New Roman"/>
                <w:sz w:val="24"/>
                <w:szCs w:val="24"/>
              </w:rPr>
            </w:pPr>
            <w:r w:rsidRPr="003377F1">
              <w:rPr>
                <w:rFonts w:ascii="Times New Roman" w:hAnsi="Times New Roman"/>
                <w:sz w:val="24"/>
                <w:szCs w:val="24"/>
              </w:rPr>
              <w:t>Создание программы, обеспечивающей доступ к небольшому  русско-английскому словарю.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Pr="00BB4FA4" w:rsidRDefault="00A92F40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Pr="00BB4FA4" w:rsidRDefault="00A92F40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A92F40" w:rsidRDefault="00A92F40" w:rsidP="00A92F40">
            <w:pPr>
              <w:jc w:val="center"/>
            </w:pPr>
            <w:r w:rsidRPr="005C1C0A">
              <w:rPr>
                <w:rFonts w:ascii="Times New Roman" w:hAnsi="Times New Roman"/>
                <w:color w:val="000000"/>
                <w:sz w:val="24"/>
                <w:szCs w:val="24"/>
              </w:rPr>
              <w:t>3, 4, 5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Default="00A92F40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Разбор теоретических материалов, представленных на лекции.</w:t>
            </w:r>
          </w:p>
          <w:p w:rsidR="00A92F40" w:rsidRPr="00BE4E4D" w:rsidRDefault="00A92F40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Разработка учебной программы</w:t>
            </w:r>
          </w:p>
        </w:tc>
      </w:tr>
      <w:tr w:rsidR="00A92F40" w:rsidRPr="00024DD9" w:rsidTr="005F2B4A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Pr="003377F1" w:rsidRDefault="00A92F40" w:rsidP="00540545">
            <w:pPr>
              <w:pStyle w:val="af6"/>
              <w:widowControl w:val="0"/>
              <w:numPr>
                <w:ilvl w:val="0"/>
                <w:numId w:val="21"/>
              </w:numPr>
              <w:autoSpaceDE w:val="0"/>
              <w:autoSpaceDN w:val="0"/>
              <w:ind w:left="0" w:firstLine="425"/>
              <w:rPr>
                <w:rFonts w:ascii="Times New Roman" w:hAnsi="Times New Roman"/>
                <w:sz w:val="24"/>
                <w:szCs w:val="24"/>
              </w:rPr>
            </w:pPr>
            <w:r w:rsidRPr="003377F1">
              <w:rPr>
                <w:rFonts w:ascii="Times New Roman" w:hAnsi="Times New Roman"/>
                <w:sz w:val="24"/>
                <w:szCs w:val="24"/>
              </w:rPr>
              <w:t>Создание программы, заменяющей в предложении (строке) русские слова на их эквиваленты на английском языке.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Pr="00BB4FA4" w:rsidRDefault="00A92F40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Pr="00BB4FA4" w:rsidRDefault="00A92F40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A92F40" w:rsidRDefault="00A92F40" w:rsidP="00A92F40">
            <w:pPr>
              <w:jc w:val="center"/>
            </w:pPr>
            <w:r w:rsidRPr="005C1C0A">
              <w:rPr>
                <w:rFonts w:ascii="Times New Roman" w:hAnsi="Times New Roman"/>
                <w:color w:val="000000"/>
                <w:sz w:val="24"/>
                <w:szCs w:val="24"/>
              </w:rPr>
              <w:t>3, 4, 5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Default="00A92F40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Разбор теоретических материалов, представленных на лекции.</w:t>
            </w:r>
          </w:p>
          <w:p w:rsidR="00A92F40" w:rsidRPr="00BE4E4D" w:rsidRDefault="00A92F40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Разработка учебной программы</w:t>
            </w:r>
          </w:p>
        </w:tc>
      </w:tr>
      <w:tr w:rsidR="00A92F40" w:rsidRPr="00024DD9" w:rsidTr="005F2B4A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Pr="003377F1" w:rsidRDefault="00A92F40" w:rsidP="00540545">
            <w:pPr>
              <w:pStyle w:val="af6"/>
              <w:widowControl w:val="0"/>
              <w:numPr>
                <w:ilvl w:val="0"/>
                <w:numId w:val="21"/>
              </w:numPr>
              <w:autoSpaceDE w:val="0"/>
              <w:autoSpaceDN w:val="0"/>
              <w:ind w:left="0" w:firstLine="425"/>
              <w:rPr>
                <w:rFonts w:ascii="Times New Roman" w:hAnsi="Times New Roman"/>
                <w:sz w:val="24"/>
                <w:szCs w:val="24"/>
              </w:rPr>
            </w:pPr>
            <w:r w:rsidRPr="003377F1">
              <w:rPr>
                <w:rFonts w:ascii="Times New Roman" w:hAnsi="Times New Roman"/>
                <w:sz w:val="24"/>
                <w:szCs w:val="24"/>
              </w:rPr>
              <w:t>Создание простейшей экспертной системы (диагностики заболеваний или классификации животных).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Pr="00BB4FA4" w:rsidRDefault="00A92F40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Pr="00BB4FA4" w:rsidRDefault="00A92F40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A92F40" w:rsidRDefault="00A92F40" w:rsidP="00A92F40">
            <w:pPr>
              <w:jc w:val="center"/>
            </w:pPr>
            <w:r w:rsidRPr="005C1C0A">
              <w:rPr>
                <w:rFonts w:ascii="Times New Roman" w:hAnsi="Times New Roman"/>
                <w:color w:val="000000"/>
                <w:sz w:val="24"/>
                <w:szCs w:val="24"/>
              </w:rPr>
              <w:t>3, 4, 5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2F40" w:rsidRDefault="00A92F40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Разбор теоретических материалов, представленных на лекции.</w:t>
            </w:r>
          </w:p>
          <w:p w:rsidR="00A92F40" w:rsidRPr="00BE4E4D" w:rsidRDefault="00A92F40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Разработка учебной программы</w:t>
            </w:r>
          </w:p>
        </w:tc>
      </w:tr>
      <w:tr w:rsidR="00A92F40" w:rsidRPr="00024DD9" w:rsidTr="00035479">
        <w:trPr>
          <w:gridAfter w:val="1"/>
          <w:wAfter w:w="16" w:type="dxa"/>
          <w:trHeight w:val="201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92F40" w:rsidRPr="00035479" w:rsidRDefault="00A92F40" w:rsidP="00540545">
            <w:pPr>
              <w:pStyle w:val="af6"/>
              <w:widowControl w:val="0"/>
              <w:numPr>
                <w:ilvl w:val="0"/>
                <w:numId w:val="21"/>
              </w:numPr>
              <w:autoSpaceDE w:val="0"/>
              <w:autoSpaceDN w:val="0"/>
              <w:ind w:left="0" w:firstLine="425"/>
              <w:rPr>
                <w:rFonts w:ascii="Times New Roman" w:hAnsi="Times New Roman"/>
                <w:sz w:val="24"/>
                <w:szCs w:val="24"/>
              </w:rPr>
            </w:pPr>
            <w:r w:rsidRPr="003377F1">
              <w:rPr>
                <w:rFonts w:ascii="Times New Roman" w:hAnsi="Times New Roman"/>
                <w:sz w:val="24"/>
                <w:szCs w:val="24"/>
              </w:rPr>
              <w:t xml:space="preserve">Создание программы на </w:t>
            </w:r>
            <w:proofErr w:type="spellStart"/>
            <w:r w:rsidRPr="003377F1">
              <w:rPr>
                <w:rFonts w:ascii="Times New Roman" w:hAnsi="Times New Roman"/>
                <w:sz w:val="24"/>
                <w:szCs w:val="24"/>
              </w:rPr>
              <w:t>Prolog</w:t>
            </w:r>
            <w:proofErr w:type="spellEnd"/>
            <w:r w:rsidRPr="003377F1">
              <w:rPr>
                <w:rFonts w:ascii="Times New Roman" w:hAnsi="Times New Roman"/>
                <w:sz w:val="24"/>
                <w:szCs w:val="24"/>
              </w:rPr>
              <w:t>, решающей задачи с использованием алгоритмов эвристического поиска (например, алгоритм A*) и альфа-бета отсечения.</w:t>
            </w:r>
          </w:p>
          <w:p w:rsidR="00035479" w:rsidRPr="003377F1" w:rsidRDefault="00035479" w:rsidP="00035479">
            <w:pPr>
              <w:pStyle w:val="af6"/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92F40" w:rsidRPr="00BB4FA4" w:rsidRDefault="00A92F40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92F40" w:rsidRPr="00BB4FA4" w:rsidRDefault="00A92F40" w:rsidP="0054054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4FA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A92F40" w:rsidRDefault="00A92F40" w:rsidP="00A92F40">
            <w:pPr>
              <w:jc w:val="center"/>
            </w:pPr>
            <w:r w:rsidRPr="005C1C0A">
              <w:rPr>
                <w:rFonts w:ascii="Times New Roman" w:hAnsi="Times New Roman"/>
                <w:color w:val="000000"/>
                <w:sz w:val="24"/>
                <w:szCs w:val="24"/>
              </w:rPr>
              <w:t>3, 4, 5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92F40" w:rsidRDefault="00A92F40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Разбор теоретических материалов, представленных на лекции.</w:t>
            </w:r>
          </w:p>
          <w:p w:rsidR="00A92F40" w:rsidRPr="00BE4E4D" w:rsidRDefault="00A92F40" w:rsidP="0054054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Разработка учебной программы</w:t>
            </w:r>
          </w:p>
        </w:tc>
      </w:tr>
      <w:tr w:rsidR="00035479" w:rsidRPr="00024DD9" w:rsidTr="00035479">
        <w:trPr>
          <w:gridAfter w:val="1"/>
          <w:wAfter w:w="16" w:type="dxa"/>
          <w:trHeight w:val="195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5479" w:rsidRPr="00035479" w:rsidRDefault="00035479" w:rsidP="00035479">
            <w:pPr>
              <w:pStyle w:val="af6"/>
              <w:widowControl w:val="0"/>
              <w:autoSpaceDE w:val="0"/>
              <w:autoSpaceDN w:val="0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03547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5479" w:rsidRDefault="00035479" w:rsidP="0054054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5479" w:rsidRDefault="00035479" w:rsidP="0054054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035479" w:rsidRPr="005C1C0A" w:rsidRDefault="00035479" w:rsidP="00A92F4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5479" w:rsidRDefault="00035479" w:rsidP="00540545">
            <w:pPr>
              <w:pStyle w:val="p6"/>
              <w:spacing w:before="0" w:after="0"/>
              <w:rPr>
                <w:sz w:val="24"/>
                <w:szCs w:val="24"/>
                <w:lang w:val="ru-RU"/>
              </w:rPr>
            </w:pPr>
          </w:p>
        </w:tc>
      </w:tr>
    </w:tbl>
    <w:p w:rsidR="00D32B81" w:rsidRDefault="00D32B81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32B81" w:rsidRDefault="00D32B81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32B81" w:rsidRDefault="00D32B81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B4FA4" w:rsidRDefault="00BB4FA4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B4FA4" w:rsidRDefault="00BB4FA4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B4FA4" w:rsidRDefault="00BB4FA4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B4FA4" w:rsidRDefault="00BB4FA4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B4FA4" w:rsidRDefault="00BB4FA4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B4FA4" w:rsidRDefault="00BB4FA4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B4FA4" w:rsidRDefault="00BB4FA4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B4FA4" w:rsidRDefault="00BB4FA4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B4FA4" w:rsidRDefault="00BB4FA4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B4FA4" w:rsidRPr="00BB4FA4" w:rsidRDefault="00BB4FA4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D32B81" w:rsidRDefault="00D32B81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4. Самостоятельная работа </w:t>
      </w:r>
      <w:r w:rsidR="00DA7859">
        <w:rPr>
          <w:rFonts w:ascii="Times New Roman" w:hAnsi="Times New Roman"/>
          <w:b/>
          <w:bCs/>
          <w:color w:val="000000"/>
          <w:sz w:val="24"/>
          <w:szCs w:val="24"/>
        </w:rPr>
        <w:t>студентов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03286C" w:rsidRPr="006A62F6" w:rsidRDefault="0003286C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D32B81" w:rsidRPr="0077755D" w:rsidRDefault="00D32B81" w:rsidP="00D32B81">
      <w:pPr>
        <w:spacing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937" w:type="dxa"/>
        <w:jc w:val="right"/>
        <w:tblInd w:w="-191" w:type="dxa"/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85"/>
        <w:gridCol w:w="4887"/>
        <w:gridCol w:w="1540"/>
        <w:gridCol w:w="11"/>
        <w:gridCol w:w="1321"/>
        <w:gridCol w:w="41"/>
        <w:gridCol w:w="1452"/>
      </w:tblGrid>
      <w:tr w:rsidR="00D32B81" w:rsidRPr="00062D0B" w:rsidTr="00BC0A6F">
        <w:trPr>
          <w:jc w:val="right"/>
        </w:trPr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062D0B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062D0B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062D0B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062D0B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062D0B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D32B81" w:rsidRPr="00062D0B" w:rsidTr="0060287A">
        <w:trPr>
          <w:jc w:val="right"/>
        </w:trPr>
        <w:tc>
          <w:tcPr>
            <w:tcW w:w="99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062D0B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D32B81" w:rsidRPr="00315AD7" w:rsidTr="00BC0A6F">
        <w:trPr>
          <w:trHeight w:val="912"/>
          <w:jc w:val="right"/>
        </w:trPr>
        <w:tc>
          <w:tcPr>
            <w:tcW w:w="6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315AD7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15AD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315AD7" w:rsidRDefault="00D32B81" w:rsidP="0003286C">
            <w:pPr>
              <w:pStyle w:val="10"/>
              <w:jc w:val="both"/>
              <w:rPr>
                <w:color w:val="000000"/>
                <w:lang w:val="ru-RU" w:eastAsia="ru-RU"/>
              </w:rPr>
            </w:pPr>
            <w:r w:rsidRPr="00315AD7">
              <w:rPr>
                <w:lang w:val="ru-RU" w:eastAsia="ru-RU"/>
              </w:rPr>
              <w:t>Изучение разделов дисциплины по учебной литературе, в том числе вопросов, не освещаемых на лекциях</w:t>
            </w:r>
          </w:p>
        </w:tc>
        <w:tc>
          <w:tcPr>
            <w:tcW w:w="1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315AD7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15AD7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 w:rsidR="002C7D65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="00F148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3,</w:t>
            </w:r>
            <w:r w:rsidR="002C7D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4, 5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315AD7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15AD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BC0A6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315AD7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2B81" w:rsidRPr="00315AD7" w:rsidTr="00BC0A6F">
        <w:trPr>
          <w:jc w:val="right"/>
        </w:trPr>
        <w:tc>
          <w:tcPr>
            <w:tcW w:w="685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315AD7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315AD7" w:rsidRDefault="00187947" w:rsidP="00187947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Обучающиеся изучают предлагаемые</w:t>
            </w:r>
            <w:r w:rsidR="00D32B81" w:rsidRPr="00315AD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теоретически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 разделы</w:t>
            </w:r>
            <w:r w:rsidR="00D32B81" w:rsidRPr="00315AD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 соответствии с настоящей Программой. Учебно-методические материалы по дисциплине «Введение в искусственный интеллект» выложены на странице курса в сети Интернет </w:t>
            </w:r>
            <w:r w:rsidR="00D32B81" w:rsidRPr="00315AD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32B81" w:rsidRPr="00062D0B" w:rsidTr="00BC0A6F">
        <w:trPr>
          <w:jc w:val="right"/>
        </w:trPr>
        <w:tc>
          <w:tcPr>
            <w:tcW w:w="685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315AD7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15AD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315AD7" w:rsidRDefault="00D32B81" w:rsidP="00192F4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15AD7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Подготовка к практическим занятиям</w:t>
            </w:r>
            <w:r w:rsidRPr="00315A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315AD7">
              <w:rPr>
                <w:rFonts w:ascii="Times New Roman" w:hAnsi="Times New Roman"/>
                <w:color w:val="000000"/>
                <w:sz w:val="24"/>
                <w:szCs w:val="24"/>
              </w:rPr>
              <w:t>к текущему  контролю знаний и промежуточной аттестации</w:t>
            </w:r>
          </w:p>
        </w:tc>
        <w:tc>
          <w:tcPr>
            <w:tcW w:w="1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315AD7" w:rsidRDefault="007706AC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3, 5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536177" w:rsidRDefault="00536177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062D0B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2B81" w:rsidRPr="00062D0B" w:rsidTr="00BC0A6F">
        <w:trPr>
          <w:jc w:val="right"/>
        </w:trPr>
        <w:tc>
          <w:tcPr>
            <w:tcW w:w="68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062D0B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062D0B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color w:val="000000"/>
                <w:sz w:val="24"/>
                <w:szCs w:val="24"/>
              </w:rPr>
              <w:t>Разбор решенных задач, самостоятельное решение задач</w:t>
            </w:r>
          </w:p>
        </w:tc>
      </w:tr>
      <w:tr w:rsidR="003418BA" w:rsidRPr="00062D0B" w:rsidTr="00BC0A6F">
        <w:trPr>
          <w:jc w:val="right"/>
        </w:trPr>
        <w:tc>
          <w:tcPr>
            <w:tcW w:w="685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418BA" w:rsidRPr="00062D0B" w:rsidRDefault="003418BA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418BA" w:rsidRPr="003418BA" w:rsidRDefault="003418BA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 индивидуального задания</w:t>
            </w:r>
          </w:p>
        </w:tc>
        <w:tc>
          <w:tcPr>
            <w:tcW w:w="1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418BA" w:rsidRPr="00062D0B" w:rsidRDefault="003418BA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3, 5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418BA" w:rsidRPr="00536177" w:rsidRDefault="00536177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1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418BA" w:rsidRPr="00062D0B" w:rsidRDefault="003418BA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418BA" w:rsidRPr="00062D0B" w:rsidTr="00BC0A6F">
        <w:trPr>
          <w:jc w:val="right"/>
        </w:trPr>
        <w:tc>
          <w:tcPr>
            <w:tcW w:w="68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418BA" w:rsidRPr="00062D0B" w:rsidRDefault="003418BA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418BA" w:rsidRPr="00062D0B" w:rsidRDefault="003418BA" w:rsidP="00192F4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Реализация программы, соответствующей индивидуальному заданию</w:t>
            </w:r>
          </w:p>
        </w:tc>
      </w:tr>
      <w:tr w:rsidR="00D32B81" w:rsidRPr="00062D0B" w:rsidTr="00BC0A6F">
        <w:trPr>
          <w:jc w:val="right"/>
        </w:trPr>
        <w:tc>
          <w:tcPr>
            <w:tcW w:w="685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062D0B" w:rsidRDefault="003418BA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062D0B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Pr="00013A5E">
              <w:rPr>
                <w:rFonts w:ascii="Times New Roman" w:hAnsi="Times New Roman"/>
                <w:sz w:val="24"/>
                <w:szCs w:val="24"/>
              </w:rPr>
              <w:t>экзамену</w:t>
            </w:r>
          </w:p>
        </w:tc>
        <w:tc>
          <w:tcPr>
            <w:tcW w:w="1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062D0B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062D0B" w:rsidRDefault="00536177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1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062D0B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32B81" w:rsidRPr="00062D0B" w:rsidTr="00BC0A6F">
        <w:trPr>
          <w:trHeight w:val="502"/>
          <w:jc w:val="right"/>
        </w:trPr>
        <w:tc>
          <w:tcPr>
            <w:tcW w:w="685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D32B81" w:rsidRPr="00062D0B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2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BC0A6F" w:rsidRPr="00062D0B" w:rsidRDefault="00D32B81" w:rsidP="00192F4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sz w:val="24"/>
                <w:szCs w:val="24"/>
              </w:rPr>
              <w:t xml:space="preserve">Повторение теоретического материала по вопросам, </w:t>
            </w:r>
            <w:r w:rsidR="00594DB0">
              <w:rPr>
                <w:rFonts w:ascii="Times New Roman" w:hAnsi="Times New Roman"/>
                <w:sz w:val="24"/>
                <w:szCs w:val="24"/>
              </w:rPr>
              <w:t>соответствующим темам</w:t>
            </w:r>
            <w:r w:rsidRPr="00062D0B">
              <w:rPr>
                <w:rFonts w:ascii="Times New Roman" w:hAnsi="Times New Roman"/>
                <w:sz w:val="24"/>
                <w:szCs w:val="24"/>
              </w:rPr>
              <w:t xml:space="preserve"> лекци</w:t>
            </w:r>
            <w:r w:rsidR="00594DB0">
              <w:rPr>
                <w:rFonts w:ascii="Times New Roman" w:hAnsi="Times New Roman"/>
                <w:sz w:val="24"/>
                <w:szCs w:val="24"/>
              </w:rPr>
              <w:t>онных занятий.</w:t>
            </w:r>
          </w:p>
        </w:tc>
      </w:tr>
      <w:tr w:rsidR="00BC0A6F" w:rsidRPr="00062D0B" w:rsidTr="00BC0A6F">
        <w:trPr>
          <w:trHeight w:val="352"/>
          <w:jc w:val="right"/>
        </w:trPr>
        <w:tc>
          <w:tcPr>
            <w:tcW w:w="6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BC0A6F" w:rsidRPr="00062D0B" w:rsidRDefault="00BC0A6F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88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0A6F" w:rsidRPr="00BC0A6F" w:rsidRDefault="00BC0A6F" w:rsidP="00192F4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C0A6F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0A6F" w:rsidRPr="00062D0B" w:rsidRDefault="00BC0A6F" w:rsidP="00192F4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0A6F" w:rsidRPr="00BC0A6F" w:rsidRDefault="00BC0A6F" w:rsidP="00192F4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C0A6F">
              <w:rPr>
                <w:rFonts w:ascii="Times New Roman" w:hAnsi="Times New Roman"/>
                <w:b/>
                <w:sz w:val="24"/>
                <w:szCs w:val="24"/>
              </w:rPr>
              <w:t>76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BC0A6F" w:rsidRPr="00BC0A6F" w:rsidRDefault="00BC0A6F" w:rsidP="00192F4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C0A6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:rsidR="00D32B81" w:rsidRDefault="00D32B81" w:rsidP="00D32B8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32B81" w:rsidRDefault="00D32B81" w:rsidP="00D32B8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32B81" w:rsidRDefault="00D32B81" w:rsidP="00D32B8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700D10" w:rsidRPr="005E4791" w:rsidRDefault="00700D10" w:rsidP="00D32B8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32B81" w:rsidRDefault="00D32B81" w:rsidP="00D32B8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602C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закрепляются на практических занятиях, по вопросам, вызывающим затруднения, проводятся консультации.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D32B81" w:rsidRDefault="00D32B81" w:rsidP="00D32B8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32B81" w:rsidRPr="006C7107" w:rsidRDefault="00D32B81" w:rsidP="00D32B81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  <w:highlight w:val="lightGray"/>
        </w:rPr>
      </w:pPr>
      <w:r w:rsidRPr="005E4791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</w:t>
      </w:r>
      <w:r w:rsidR="00700D10">
        <w:rPr>
          <w:rFonts w:ascii="Times New Roman" w:hAnsi="Times New Roman"/>
          <w:bCs/>
          <w:color w:val="000000"/>
          <w:sz w:val="24"/>
          <w:szCs w:val="24"/>
        </w:rPr>
        <w:t>оводятся</w:t>
      </w:r>
      <w:r w:rsidRPr="005E479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лекционные и </w:t>
      </w:r>
      <w:r w:rsidRPr="003B746D">
        <w:rPr>
          <w:rFonts w:ascii="Times New Roman" w:hAnsi="Times New Roman"/>
          <w:bCs/>
          <w:color w:val="000000"/>
          <w:sz w:val="24"/>
          <w:szCs w:val="24"/>
        </w:rPr>
        <w:t>практические занятия, а также применяются следующие интерактивные формы обучения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B0CC8">
        <w:rPr>
          <w:rFonts w:ascii="Times New Roman" w:hAnsi="Times New Roman"/>
          <w:bCs/>
          <w:color w:val="000000"/>
          <w:sz w:val="24"/>
          <w:szCs w:val="24"/>
        </w:rPr>
        <w:t xml:space="preserve">(таблица 5.1). </w:t>
      </w:r>
    </w:p>
    <w:p w:rsidR="00D32B81" w:rsidRPr="00132154" w:rsidRDefault="00D32B81" w:rsidP="00D32B81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132154"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937" w:type="dxa"/>
        <w:jc w:val="right"/>
        <w:tblInd w:w="-19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60"/>
        <w:gridCol w:w="24"/>
        <w:gridCol w:w="6035"/>
        <w:gridCol w:w="3218"/>
      </w:tblGrid>
      <w:tr w:rsidR="00D32B81" w:rsidRPr="00132154" w:rsidTr="0060287A">
        <w:trPr>
          <w:jc w:val="right"/>
        </w:trPr>
        <w:tc>
          <w:tcPr>
            <w:tcW w:w="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2B81" w:rsidRPr="00132154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2B81" w:rsidRPr="00132154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2B81" w:rsidRPr="00127EBE" w:rsidRDefault="00B61B84" w:rsidP="00B61B84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="00D32B81">
              <w:rPr>
                <w:rFonts w:ascii="Times New Roman" w:hAnsi="Times New Roman"/>
                <w:bCs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D32B81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="00D32B81">
              <w:rPr>
                <w:rFonts w:ascii="Times New Roman" w:hAnsi="Times New Roman"/>
                <w:bCs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</w:tr>
      <w:tr w:rsidR="00D32B81" w:rsidRPr="00132154" w:rsidTr="0060287A">
        <w:trPr>
          <w:jc w:val="right"/>
        </w:trPr>
        <w:tc>
          <w:tcPr>
            <w:tcW w:w="99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B81" w:rsidRPr="00C35D5B" w:rsidRDefault="00D32B81" w:rsidP="002D7A75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35D5B">
              <w:rPr>
                <w:rFonts w:ascii="Times New Roman" w:hAnsi="Times New Roman"/>
                <w:sz w:val="24"/>
                <w:szCs w:val="24"/>
              </w:rPr>
              <w:t>1. Знать основы логического программирования</w:t>
            </w:r>
            <w:r w:rsidR="00C35D5B" w:rsidRPr="00C35D5B">
              <w:rPr>
                <w:rFonts w:ascii="Times New Roman" w:hAnsi="Times New Roman"/>
                <w:sz w:val="24"/>
                <w:szCs w:val="24"/>
              </w:rPr>
              <w:t xml:space="preserve">. 2. </w:t>
            </w:r>
            <w:r w:rsidR="00C35D5B">
              <w:rPr>
                <w:rFonts w:ascii="Times New Roman" w:hAnsi="Times New Roman"/>
                <w:sz w:val="24"/>
                <w:szCs w:val="24"/>
              </w:rPr>
              <w:t>Знать основные модели и методы представления знаний, поиска решений, применяемых в области искусственного интеллекта. 3. Знать основы теории игр.</w:t>
            </w:r>
            <w:r w:rsidR="003F45BC">
              <w:rPr>
                <w:rFonts w:ascii="Times New Roman" w:hAnsi="Times New Roman"/>
                <w:sz w:val="24"/>
                <w:szCs w:val="24"/>
              </w:rPr>
              <w:t xml:space="preserve"> 4. Уметь найти и обработать информацию по интересующему вопросу в области искусственного интеллекта. </w:t>
            </w:r>
          </w:p>
        </w:tc>
      </w:tr>
      <w:tr w:rsidR="00D32B81" w:rsidRPr="00132154" w:rsidTr="0060287A">
        <w:trPr>
          <w:jc w:val="right"/>
        </w:trPr>
        <w:tc>
          <w:tcPr>
            <w:tcW w:w="99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B81" w:rsidRPr="00F06FAF" w:rsidRDefault="00D32B81" w:rsidP="002D7A75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>Обсуждение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72C24">
              <w:rPr>
                <w:rFonts w:ascii="Times New Roman" w:hAnsi="Times New Roman"/>
                <w:sz w:val="24"/>
                <w:szCs w:val="24"/>
              </w:rPr>
              <w:t>основны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Pr="00372C24">
              <w:rPr>
                <w:rFonts w:ascii="Times New Roman" w:hAnsi="Times New Roman"/>
                <w:sz w:val="24"/>
                <w:szCs w:val="24"/>
              </w:rPr>
              <w:t xml:space="preserve"> модел</w:t>
            </w:r>
            <w:r>
              <w:rPr>
                <w:rFonts w:ascii="Times New Roman" w:hAnsi="Times New Roman"/>
                <w:sz w:val="24"/>
                <w:szCs w:val="24"/>
              </w:rPr>
              <w:t>ей</w:t>
            </w:r>
            <w:r w:rsidRPr="00372C24">
              <w:rPr>
                <w:rFonts w:ascii="Times New Roman" w:hAnsi="Times New Roman"/>
                <w:sz w:val="24"/>
                <w:szCs w:val="24"/>
              </w:rPr>
              <w:t xml:space="preserve"> и метод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ов </w:t>
            </w:r>
            <w:r w:rsidRPr="00372C24">
              <w:rPr>
                <w:rFonts w:ascii="Times New Roman" w:hAnsi="Times New Roman"/>
                <w:sz w:val="24"/>
                <w:szCs w:val="24"/>
              </w:rPr>
              <w:t>представления и обработки знаний, разработанны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Pr="00372C24">
              <w:rPr>
                <w:rFonts w:ascii="Times New Roman" w:hAnsi="Times New Roman"/>
                <w:sz w:val="24"/>
                <w:szCs w:val="24"/>
              </w:rPr>
              <w:t xml:space="preserve"> в рамках научного направления «искусственный интеллект»;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обсуждение различных аспектов</w:t>
            </w:r>
            <w:r w:rsidRPr="00372C24">
              <w:rPr>
                <w:rFonts w:ascii="Times New Roman" w:hAnsi="Times New Roman"/>
                <w:sz w:val="24"/>
                <w:szCs w:val="24"/>
              </w:rPr>
              <w:t xml:space="preserve"> основных методов поиска решений, применяемых в системах искусственного интеллекта, а также элемент</w:t>
            </w:r>
            <w:r>
              <w:rPr>
                <w:rFonts w:ascii="Times New Roman" w:hAnsi="Times New Roman"/>
                <w:sz w:val="24"/>
                <w:szCs w:val="24"/>
              </w:rPr>
              <w:t>ов</w:t>
            </w:r>
            <w:r w:rsidRPr="00372C24">
              <w:rPr>
                <w:rFonts w:ascii="Times New Roman" w:hAnsi="Times New Roman"/>
                <w:sz w:val="24"/>
                <w:szCs w:val="24"/>
              </w:rPr>
              <w:t xml:space="preserve"> теории игр,</w:t>
            </w:r>
          </w:p>
        </w:tc>
      </w:tr>
      <w:tr w:rsidR="00D32B81" w:rsidRPr="00132154" w:rsidTr="0060287A">
        <w:trPr>
          <w:jc w:val="righ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32B81" w:rsidRPr="00132154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32B81" w:rsidRPr="00132154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32B81" w:rsidRPr="00127EBE" w:rsidRDefault="00DE3AFE" w:rsidP="005F2B4A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ОПК-2, ОПК-9</w:t>
            </w:r>
          </w:p>
        </w:tc>
      </w:tr>
      <w:tr w:rsidR="00D32B81" w:rsidRPr="00132154" w:rsidTr="0060287A">
        <w:trPr>
          <w:jc w:val="right"/>
        </w:trPr>
        <w:tc>
          <w:tcPr>
            <w:tcW w:w="99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B81" w:rsidRPr="00D415D0" w:rsidRDefault="00D32B81" w:rsidP="002D7A7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415D0">
              <w:rPr>
                <w:rFonts w:ascii="Times New Roman" w:hAnsi="Times New Roman"/>
                <w:sz w:val="24"/>
                <w:szCs w:val="24"/>
              </w:rPr>
              <w:t xml:space="preserve">5. Уметь разрабатывать и отлаживать программы на языке </w:t>
            </w:r>
            <w:r w:rsidR="00D415D0"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 w:rsidR="00D415D0" w:rsidRPr="00D415D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D415D0">
              <w:rPr>
                <w:rFonts w:ascii="Times New Roman" w:hAnsi="Times New Roman"/>
                <w:sz w:val="24"/>
                <w:szCs w:val="24"/>
                <w:lang w:val="en-US"/>
              </w:rPr>
              <w:t>SWI</w:t>
            </w:r>
            <w:r w:rsidR="00D415D0" w:rsidRPr="00D415D0">
              <w:rPr>
                <w:rFonts w:ascii="Times New Roman" w:hAnsi="Times New Roman"/>
                <w:sz w:val="24"/>
                <w:szCs w:val="24"/>
              </w:rPr>
              <w:t>-</w:t>
            </w:r>
            <w:r w:rsidR="00D415D0"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 w:rsidR="00D415D0" w:rsidRPr="00D415D0">
              <w:rPr>
                <w:rFonts w:ascii="Times New Roman" w:hAnsi="Times New Roman"/>
                <w:sz w:val="24"/>
                <w:szCs w:val="24"/>
              </w:rPr>
              <w:t xml:space="preserve">). 6. </w:t>
            </w:r>
            <w:r w:rsidR="00D415D0">
              <w:rPr>
                <w:rFonts w:ascii="Times New Roman" w:hAnsi="Times New Roman"/>
                <w:sz w:val="24"/>
                <w:szCs w:val="24"/>
              </w:rPr>
              <w:t xml:space="preserve">Уметь найти и применить документацию языка </w:t>
            </w:r>
            <w:r w:rsidR="00D415D0"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 w:rsidR="00D415D0" w:rsidRPr="00D415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415D0">
              <w:rPr>
                <w:rFonts w:ascii="Times New Roman" w:hAnsi="Times New Roman"/>
                <w:sz w:val="24"/>
                <w:szCs w:val="24"/>
              </w:rPr>
              <w:t>для решения поставленной задачи.</w:t>
            </w:r>
          </w:p>
        </w:tc>
      </w:tr>
      <w:tr w:rsidR="00D32B81" w:rsidRPr="00132154" w:rsidTr="0060287A">
        <w:trPr>
          <w:jc w:val="right"/>
        </w:trPr>
        <w:tc>
          <w:tcPr>
            <w:tcW w:w="99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B81" w:rsidRPr="00132154" w:rsidRDefault="00D32B81" w:rsidP="002D7A7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бакалавры ведут портфолио (оценки за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выполненные задания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>), которое является основой для проведения аттестации по дисциплине</w:t>
            </w:r>
          </w:p>
        </w:tc>
      </w:tr>
    </w:tbl>
    <w:p w:rsidR="00D32B81" w:rsidRDefault="00D32B81" w:rsidP="00D32B81">
      <w:pPr>
        <w:spacing w:line="240" w:lineRule="auto"/>
        <w:jc w:val="right"/>
        <w:rPr>
          <w:sz w:val="24"/>
          <w:szCs w:val="24"/>
          <w:highlight w:val="lightGray"/>
          <w:lang w:val="en-US"/>
        </w:rPr>
      </w:pPr>
    </w:p>
    <w:p w:rsidR="00766593" w:rsidRPr="00766593" w:rsidRDefault="00766593" w:rsidP="00D32B81">
      <w:pPr>
        <w:spacing w:line="240" w:lineRule="auto"/>
        <w:jc w:val="right"/>
        <w:rPr>
          <w:sz w:val="24"/>
          <w:szCs w:val="24"/>
          <w:highlight w:val="lightGray"/>
          <w:lang w:val="en-US"/>
        </w:rPr>
      </w:pPr>
    </w:p>
    <w:p w:rsidR="00D32B81" w:rsidRDefault="00D32B81" w:rsidP="0060287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 w:rsidR="0060287A">
        <w:rPr>
          <w:rFonts w:ascii="Times New Roman" w:hAnsi="Times New Roman"/>
          <w:color w:val="000000"/>
          <w:sz w:val="24"/>
          <w:szCs w:val="24"/>
        </w:rPr>
        <w:t>студентов</w:t>
      </w:r>
      <w:r w:rsidRPr="00132154">
        <w:rPr>
          <w:rFonts w:ascii="Times New Roman" w:hAnsi="Times New Roman"/>
          <w:color w:val="000000"/>
          <w:sz w:val="24"/>
          <w:szCs w:val="24"/>
        </w:rPr>
        <w:t>, а также проведения консультаций применяются информационно-коммуникационные технологии (таблица 5.2).</w:t>
      </w:r>
    </w:p>
    <w:p w:rsidR="00E63805" w:rsidRPr="00766593" w:rsidRDefault="00E63805" w:rsidP="0060287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6593" w:rsidRPr="00766593" w:rsidRDefault="00766593" w:rsidP="0060287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6593" w:rsidRPr="00766593" w:rsidRDefault="00766593" w:rsidP="0060287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6593" w:rsidRPr="00766593" w:rsidRDefault="00766593" w:rsidP="0060287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32B81" w:rsidRPr="00437D50" w:rsidRDefault="00D32B81" w:rsidP="00D32B8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6496"/>
      </w:tblGrid>
      <w:tr w:rsidR="00D32B81" w:rsidRPr="00955176" w:rsidTr="00D6661C">
        <w:trPr>
          <w:trHeight w:val="341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2B81" w:rsidRPr="00955176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2B81" w:rsidRPr="007B602C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бакалаврам</w:t>
            </w: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D32B81" w:rsidRPr="00955176" w:rsidTr="005F2B4A">
        <w:trPr>
          <w:trHeight w:hRule="exact" w:val="30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2B81" w:rsidRPr="00955176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2B81" w:rsidRPr="007B602C" w:rsidRDefault="00D32B81" w:rsidP="005F2B4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бакалаврам</w:t>
            </w: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D32B81" w:rsidRPr="00955176" w:rsidTr="00D6661C">
        <w:trPr>
          <w:trHeight w:hRule="exact" w:val="419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2B81" w:rsidRPr="00955176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2B81" w:rsidRPr="00610F46" w:rsidRDefault="00D32B81" w:rsidP="005F2B4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315AD7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D32B81" w:rsidRPr="00955176" w:rsidTr="00D6661C">
        <w:trPr>
          <w:trHeight w:hRule="exact" w:val="575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2B81" w:rsidRPr="00955176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2B81" w:rsidRPr="00315AD7" w:rsidRDefault="009E6851" w:rsidP="005F2B4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9E685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- </w:t>
            </w:r>
          </w:p>
        </w:tc>
      </w:tr>
    </w:tbl>
    <w:p w:rsidR="00D32B81" w:rsidRDefault="00D32B81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5245F" w:rsidRDefault="0085245F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32B81" w:rsidRDefault="00D32B81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 w:rsidR="0085245F">
        <w:rPr>
          <w:rFonts w:ascii="Times New Roman" w:hAnsi="Times New Roman"/>
          <w:b/>
          <w:bCs/>
          <w:color w:val="000000"/>
          <w:sz w:val="24"/>
          <w:szCs w:val="24"/>
        </w:rPr>
        <w:t>студентов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 по учебной дисциплине</w:t>
      </w:r>
    </w:p>
    <w:p w:rsidR="00D32B81" w:rsidRPr="005E4791" w:rsidRDefault="00D32B81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32B81" w:rsidRDefault="00D32B81" w:rsidP="00D32B8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Программой дисциплины предусмотрен</w:t>
      </w:r>
      <w:r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A719A">
        <w:rPr>
          <w:rFonts w:ascii="Times New Roman" w:hAnsi="Times New Roman"/>
          <w:bCs/>
          <w:color w:val="000000"/>
          <w:sz w:val="24"/>
          <w:szCs w:val="24"/>
        </w:rPr>
        <w:t xml:space="preserve">проведение следующих видов контроля: текущий контроль успеваемости в форме приема </w:t>
      </w:r>
      <w:r>
        <w:rPr>
          <w:rFonts w:ascii="Times New Roman" w:hAnsi="Times New Roman"/>
          <w:bCs/>
          <w:color w:val="000000"/>
          <w:sz w:val="24"/>
          <w:szCs w:val="24"/>
        </w:rPr>
        <w:t>заданий</w:t>
      </w:r>
      <w:r w:rsidRPr="00CA719A">
        <w:rPr>
          <w:rFonts w:ascii="Times New Roman" w:hAnsi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контрольной работы, контрольного тестирования, </w:t>
      </w:r>
      <w:r w:rsidRPr="00CA719A">
        <w:rPr>
          <w:rFonts w:ascii="Times New Roman" w:hAnsi="Times New Roman"/>
          <w:bCs/>
          <w:color w:val="000000"/>
          <w:sz w:val="24"/>
          <w:szCs w:val="24"/>
        </w:rPr>
        <w:t>промежуточный контроль в форме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экзамена</w:t>
      </w:r>
      <w:r w:rsidRPr="00CA719A">
        <w:rPr>
          <w:rFonts w:ascii="Times New Roman" w:hAnsi="Times New Roman"/>
          <w:bCs/>
          <w:color w:val="000000"/>
          <w:sz w:val="24"/>
          <w:szCs w:val="24"/>
        </w:rPr>
        <w:t>.</w:t>
      </w:r>
      <w:r w:rsidR="0085245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7C6665" w:rsidRDefault="007C6665" w:rsidP="00D32B8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C6665">
        <w:rPr>
          <w:rFonts w:ascii="Times New Roman" w:hAnsi="Times New Roman"/>
          <w:b/>
          <w:bCs/>
          <w:color w:val="000000"/>
          <w:sz w:val="24"/>
          <w:szCs w:val="24"/>
        </w:rPr>
        <w:t>Текущая аттестация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по дисциплине </w:t>
      </w:r>
      <w:r w:rsidRPr="00D61F67">
        <w:rPr>
          <w:rFonts w:ascii="Times New Roman" w:hAnsi="Times New Roman"/>
          <w:bCs/>
          <w:color w:val="000000"/>
          <w:sz w:val="24"/>
          <w:szCs w:val="24"/>
        </w:rPr>
        <w:t>«Введение в искусственный интеллект»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осуществляется</w:t>
      </w:r>
      <w:r w:rsidR="004D6A18">
        <w:rPr>
          <w:rFonts w:ascii="Times New Roman" w:hAnsi="Times New Roman"/>
          <w:bCs/>
          <w:color w:val="000000"/>
          <w:sz w:val="24"/>
          <w:szCs w:val="24"/>
        </w:rPr>
        <w:t xml:space="preserve"> на практических занятиях и заключается в сдаче практических</w:t>
      </w:r>
      <w:r w:rsidRPr="00CA719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заданий</w:t>
      </w:r>
      <w:r w:rsidRPr="00CA719A">
        <w:rPr>
          <w:rFonts w:ascii="Times New Roman" w:hAnsi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D6A18">
        <w:rPr>
          <w:rFonts w:ascii="Times New Roman" w:hAnsi="Times New Roman"/>
          <w:bCs/>
          <w:color w:val="000000"/>
          <w:sz w:val="24"/>
          <w:szCs w:val="24"/>
        </w:rPr>
        <w:t xml:space="preserve">написании </w:t>
      </w:r>
      <w:r>
        <w:rPr>
          <w:rFonts w:ascii="Times New Roman" w:hAnsi="Times New Roman"/>
          <w:bCs/>
          <w:color w:val="000000"/>
          <w:sz w:val="24"/>
          <w:szCs w:val="24"/>
        </w:rPr>
        <w:t>контрольн</w:t>
      </w:r>
      <w:r w:rsidR="004D6A18">
        <w:rPr>
          <w:rFonts w:ascii="Times New Roman" w:hAnsi="Times New Roman"/>
          <w:bCs/>
          <w:color w:val="000000"/>
          <w:sz w:val="24"/>
          <w:szCs w:val="24"/>
        </w:rPr>
        <w:t>ых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работ</w:t>
      </w:r>
      <w:r w:rsidR="00A704D9">
        <w:rPr>
          <w:rFonts w:ascii="Times New Roman" w:hAnsi="Times New Roman"/>
          <w:bCs/>
          <w:color w:val="000000"/>
          <w:sz w:val="24"/>
          <w:szCs w:val="24"/>
        </w:rPr>
        <w:t xml:space="preserve"> и</w:t>
      </w:r>
      <w:r w:rsidR="004D6A18">
        <w:rPr>
          <w:rFonts w:ascii="Times New Roman" w:hAnsi="Times New Roman"/>
          <w:bCs/>
          <w:color w:val="000000"/>
          <w:sz w:val="24"/>
          <w:szCs w:val="24"/>
        </w:rPr>
        <w:t xml:space="preserve"> контрольного тестирования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D32B81" w:rsidRDefault="00D32B81" w:rsidP="00D32B8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32B81" w:rsidRPr="000750F3" w:rsidRDefault="00D32B81" w:rsidP="00D32B81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График текущей аттестации</w:t>
      </w:r>
    </w:p>
    <w:tbl>
      <w:tblPr>
        <w:tblW w:w="0" w:type="auto"/>
        <w:jc w:val="center"/>
        <w:tblInd w:w="-1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3"/>
        <w:gridCol w:w="3668"/>
      </w:tblGrid>
      <w:tr w:rsidR="00D32B81" w:rsidRPr="000750F3" w:rsidTr="005F2B4A">
        <w:trPr>
          <w:trHeight w:val="460"/>
          <w:jc w:val="center"/>
        </w:trPr>
        <w:tc>
          <w:tcPr>
            <w:tcW w:w="5763" w:type="dxa"/>
            <w:vAlign w:val="center"/>
          </w:tcPr>
          <w:p w:rsidR="00D32B81" w:rsidRPr="000750F3" w:rsidRDefault="00D32B81" w:rsidP="005F2B4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50F3">
              <w:rPr>
                <w:rFonts w:ascii="Times New Roman" w:hAnsi="Times New Roman"/>
                <w:sz w:val="24"/>
                <w:szCs w:val="24"/>
              </w:rPr>
              <w:t>Контрольная точка</w:t>
            </w:r>
          </w:p>
        </w:tc>
        <w:tc>
          <w:tcPr>
            <w:tcW w:w="3668" w:type="dxa"/>
            <w:vAlign w:val="center"/>
          </w:tcPr>
          <w:p w:rsidR="00D32B81" w:rsidRPr="000750F3" w:rsidRDefault="00D32B81" w:rsidP="005F2B4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50F3">
              <w:rPr>
                <w:rFonts w:ascii="Times New Roman" w:hAnsi="Times New Roman"/>
                <w:sz w:val="24"/>
                <w:szCs w:val="24"/>
              </w:rPr>
              <w:t>Срок сдачи (номер недели семестра)</w:t>
            </w:r>
          </w:p>
        </w:tc>
      </w:tr>
      <w:tr w:rsidR="00AB0872" w:rsidRPr="00AB0872" w:rsidTr="005F2B4A">
        <w:trPr>
          <w:jc w:val="center"/>
        </w:trPr>
        <w:tc>
          <w:tcPr>
            <w:tcW w:w="5763" w:type="dxa"/>
          </w:tcPr>
          <w:p w:rsidR="00AB0872" w:rsidRPr="006C7107" w:rsidRDefault="00AB0872" w:rsidP="00FC1C72">
            <w:pPr>
              <w:tabs>
                <w:tab w:val="left" w:pos="90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 w:rsidRPr="00AB0872">
              <w:rPr>
                <w:rFonts w:ascii="Times New Roman" w:hAnsi="Times New Roman"/>
                <w:sz w:val="24"/>
                <w:szCs w:val="24"/>
              </w:rPr>
              <w:t xml:space="preserve">Проверка выполнения домашнего задания </w:t>
            </w:r>
          </w:p>
        </w:tc>
        <w:tc>
          <w:tcPr>
            <w:tcW w:w="3668" w:type="dxa"/>
            <w:vAlign w:val="center"/>
          </w:tcPr>
          <w:p w:rsidR="00AB0872" w:rsidRPr="006C7107" w:rsidRDefault="00AB0872" w:rsidP="00FC1C7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 w:rsidRPr="00AB0872">
              <w:rPr>
                <w:rFonts w:ascii="Times New Roman" w:hAnsi="Times New Roman"/>
                <w:sz w:val="24"/>
                <w:szCs w:val="24"/>
              </w:rPr>
              <w:t>2,3,4,5,6,7,8</w:t>
            </w:r>
          </w:p>
        </w:tc>
      </w:tr>
      <w:tr w:rsidR="00AB0872" w:rsidRPr="00AB0872" w:rsidTr="005F2B4A">
        <w:trPr>
          <w:jc w:val="center"/>
        </w:trPr>
        <w:tc>
          <w:tcPr>
            <w:tcW w:w="5763" w:type="dxa"/>
          </w:tcPr>
          <w:p w:rsidR="00AB0872" w:rsidRPr="006C7107" w:rsidRDefault="00AB0872" w:rsidP="00FC1C72">
            <w:pPr>
              <w:tabs>
                <w:tab w:val="left" w:pos="90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 w:rsidRPr="00AB0872">
              <w:rPr>
                <w:rFonts w:ascii="Times New Roman" w:hAnsi="Times New Roman"/>
                <w:sz w:val="24"/>
                <w:szCs w:val="24"/>
              </w:rPr>
              <w:t>Выполнение контрольной работы</w:t>
            </w:r>
          </w:p>
        </w:tc>
        <w:tc>
          <w:tcPr>
            <w:tcW w:w="3668" w:type="dxa"/>
            <w:vAlign w:val="center"/>
          </w:tcPr>
          <w:p w:rsidR="00AB0872" w:rsidRPr="006C7107" w:rsidRDefault="00AB0872" w:rsidP="00FC1C7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 w:rsidRPr="00AB0872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AB0872" w:rsidRPr="00AB0872" w:rsidTr="005F2B4A">
        <w:trPr>
          <w:jc w:val="center"/>
        </w:trPr>
        <w:tc>
          <w:tcPr>
            <w:tcW w:w="5763" w:type="dxa"/>
          </w:tcPr>
          <w:p w:rsidR="00AB0872" w:rsidRPr="006C7107" w:rsidRDefault="00AB0872" w:rsidP="00FC1C72">
            <w:pPr>
              <w:tabs>
                <w:tab w:val="left" w:pos="90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 w:rsidRPr="00AB0872">
              <w:rPr>
                <w:rFonts w:ascii="Times New Roman" w:hAnsi="Times New Roman"/>
                <w:sz w:val="24"/>
                <w:szCs w:val="24"/>
              </w:rPr>
              <w:t xml:space="preserve">Проверка выполнения индивидуального задания </w:t>
            </w:r>
          </w:p>
        </w:tc>
        <w:tc>
          <w:tcPr>
            <w:tcW w:w="3668" w:type="dxa"/>
            <w:vAlign w:val="center"/>
          </w:tcPr>
          <w:p w:rsidR="00AB0872" w:rsidRPr="006C7107" w:rsidRDefault="00AB0872" w:rsidP="00FC1C7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 w:rsidRPr="00AB0872">
              <w:rPr>
                <w:rFonts w:ascii="Times New Roman" w:hAnsi="Times New Roman"/>
                <w:sz w:val="24"/>
                <w:szCs w:val="24"/>
              </w:rPr>
              <w:t>13,14,15</w:t>
            </w:r>
          </w:p>
        </w:tc>
      </w:tr>
      <w:tr w:rsidR="00AB0872" w:rsidRPr="00AB0872" w:rsidTr="005F2B4A">
        <w:trPr>
          <w:jc w:val="center"/>
        </w:trPr>
        <w:tc>
          <w:tcPr>
            <w:tcW w:w="5763" w:type="dxa"/>
          </w:tcPr>
          <w:p w:rsidR="00AB0872" w:rsidRPr="006C7107" w:rsidRDefault="00AB0872" w:rsidP="00FC1C72">
            <w:pPr>
              <w:tabs>
                <w:tab w:val="left" w:pos="90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 w:rsidRPr="00AB0872">
              <w:rPr>
                <w:rFonts w:ascii="Times New Roman" w:hAnsi="Times New Roman"/>
                <w:sz w:val="24"/>
                <w:szCs w:val="24"/>
              </w:rPr>
              <w:t>Контрольное тестирование</w:t>
            </w:r>
          </w:p>
        </w:tc>
        <w:tc>
          <w:tcPr>
            <w:tcW w:w="3668" w:type="dxa"/>
            <w:vAlign w:val="center"/>
          </w:tcPr>
          <w:p w:rsidR="00AB0872" w:rsidRPr="006C7107" w:rsidRDefault="00AB0872" w:rsidP="00FC1C7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 w:rsidRPr="00AB0872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</w:tbl>
    <w:p w:rsidR="00E63805" w:rsidRDefault="00D32B81" w:rsidP="00AB0872">
      <w:pPr>
        <w:pStyle w:val="ab"/>
        <w:shd w:val="clear" w:color="auto" w:fill="FFFFFF"/>
        <w:spacing w:after="0"/>
        <w:ind w:firstLine="567"/>
        <w:jc w:val="both"/>
      </w:pPr>
      <w:r>
        <w:t>Контрольная работа (</w:t>
      </w:r>
      <w:proofErr w:type="gramStart"/>
      <w:r>
        <w:t>КР</w:t>
      </w:r>
      <w:proofErr w:type="gramEnd"/>
      <w:r>
        <w:t>) выполняется письменно по билетам. Все</w:t>
      </w:r>
      <w:r w:rsidR="00D672D8">
        <w:t>го предусмотрено две контрольных</w:t>
      </w:r>
      <w:r>
        <w:t xml:space="preserve"> работы. На обеих контрольных </w:t>
      </w:r>
      <w:proofErr w:type="gramStart"/>
      <w:r>
        <w:t>обучающемуся</w:t>
      </w:r>
      <w:proofErr w:type="gramEnd"/>
      <w:r>
        <w:t xml:space="preserve"> предлагается решить две задачи. Задачи в билетах составлены по материалам лекций и практических занятий за предыдущие учебные недели. Для подготовки к </w:t>
      </w:r>
      <w:proofErr w:type="gramStart"/>
      <w:r>
        <w:t>КР</w:t>
      </w:r>
      <w:proofErr w:type="gramEnd"/>
      <w:r>
        <w:t xml:space="preserve"> обучающемуся необходимо повторить пройденный материал. </w:t>
      </w:r>
      <w:r w:rsidRPr="00AA6F35">
        <w:t xml:space="preserve">Контрольная работа выполняется по билету, выбранному </w:t>
      </w:r>
      <w:proofErr w:type="gramStart"/>
      <w:r w:rsidRPr="00AA6F35">
        <w:t>обучающимся</w:t>
      </w:r>
      <w:proofErr w:type="gramEnd"/>
      <w:r w:rsidRPr="00AA6F35">
        <w:t>. Ответы на вопросы билета следует записывать последовательно в порядке возрастания нумерации. Особых требований к оформлению ответов не предъявляется. Ответ пишется на отдельных листах бумаги формата А</w:t>
      </w:r>
      <w:proofErr w:type="gramStart"/>
      <w:r w:rsidRPr="00AA6F35">
        <w:t>4</w:t>
      </w:r>
      <w:proofErr w:type="gramEnd"/>
      <w:r w:rsidRPr="00AA6F35">
        <w:t xml:space="preserve">, А5 и кроме содержательной части должен иметь реквизит исполнителя (группа, Ф.И.О.). Время выполнения </w:t>
      </w:r>
      <w:proofErr w:type="gramStart"/>
      <w:r w:rsidRPr="00AA6F35">
        <w:t>КР</w:t>
      </w:r>
      <w:proofErr w:type="gramEnd"/>
      <w:r w:rsidRPr="00AA6F35">
        <w:t xml:space="preserve"> не более академического часа (45 минут).</w:t>
      </w:r>
      <w:r w:rsidR="00AB0872">
        <w:t xml:space="preserve"> </w:t>
      </w:r>
    </w:p>
    <w:p w:rsidR="00AB0872" w:rsidRDefault="00D32B81" w:rsidP="00AB0872">
      <w:pPr>
        <w:pStyle w:val="ab"/>
        <w:shd w:val="clear" w:color="auto" w:fill="FFFFFF"/>
        <w:spacing w:after="0"/>
        <w:ind w:firstLine="567"/>
        <w:jc w:val="both"/>
      </w:pPr>
      <w:r>
        <w:t xml:space="preserve">Контрольное тестирование проводится по всем темам дисциплины. </w:t>
      </w:r>
    </w:p>
    <w:p w:rsidR="00AB0872" w:rsidRDefault="00D32B81" w:rsidP="00AB0872">
      <w:pPr>
        <w:pStyle w:val="ab"/>
        <w:shd w:val="clear" w:color="auto" w:fill="FFFFFF"/>
        <w:spacing w:after="0"/>
        <w:ind w:firstLine="567"/>
        <w:jc w:val="both"/>
        <w:rPr>
          <w:szCs w:val="28"/>
        </w:rPr>
      </w:pPr>
      <w:r>
        <w:rPr>
          <w:szCs w:val="28"/>
        </w:rPr>
        <w:t>Критерии оценивания.</w:t>
      </w:r>
    </w:p>
    <w:p w:rsidR="00D32B81" w:rsidRPr="00AA6F35" w:rsidRDefault="00D32B81" w:rsidP="00AB0872">
      <w:pPr>
        <w:pStyle w:val="ab"/>
        <w:shd w:val="clear" w:color="auto" w:fill="FFFFFF"/>
        <w:spacing w:after="0"/>
        <w:ind w:firstLine="567"/>
        <w:jc w:val="both"/>
        <w:rPr>
          <w:color w:val="262626"/>
        </w:rPr>
      </w:pPr>
      <w:r w:rsidRPr="00AA6F35">
        <w:rPr>
          <w:color w:val="262626"/>
        </w:rPr>
        <w:t>Система оценивания самостоятельной работы студентов основывается на следующих критериях:</w:t>
      </w:r>
    </w:p>
    <w:p w:rsidR="00D32B81" w:rsidRPr="00AA6F35" w:rsidRDefault="00D32B81" w:rsidP="00440581">
      <w:pPr>
        <w:spacing w:line="240" w:lineRule="auto"/>
        <w:jc w:val="both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- точность ответа на поставленный вопрос;</w:t>
      </w:r>
    </w:p>
    <w:p w:rsidR="00D32B81" w:rsidRPr="00AA6F35" w:rsidRDefault="00D32B81" w:rsidP="00440581">
      <w:pPr>
        <w:spacing w:line="240" w:lineRule="auto"/>
        <w:jc w:val="both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- логичность и последовательность изложения;</w:t>
      </w:r>
    </w:p>
    <w:p w:rsidR="00D32B81" w:rsidRPr="00AA6F35" w:rsidRDefault="00D32B81" w:rsidP="00440581">
      <w:pPr>
        <w:spacing w:line="240" w:lineRule="auto"/>
        <w:jc w:val="both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lastRenderedPageBreak/>
        <w:t>- полнота и глубина рассматриваемого вопроса, проблемы;</w:t>
      </w:r>
    </w:p>
    <w:p w:rsidR="00D32B81" w:rsidRPr="00AA6F35" w:rsidRDefault="00D32B81" w:rsidP="00440581">
      <w:pPr>
        <w:spacing w:line="240" w:lineRule="auto"/>
        <w:jc w:val="both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- способность к работе с литературными источниками, Интернет-ресурсами;</w:t>
      </w:r>
    </w:p>
    <w:p w:rsidR="00D32B81" w:rsidRPr="00AA6F35" w:rsidRDefault="00D32B81" w:rsidP="00440581">
      <w:pPr>
        <w:spacing w:line="240" w:lineRule="auto"/>
        <w:jc w:val="both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- способность самостоятельно анализироват</w:t>
      </w:r>
      <w:r w:rsidR="00D672D8">
        <w:rPr>
          <w:rFonts w:ascii="Times New Roman" w:hAnsi="Times New Roman"/>
          <w:color w:val="262626"/>
          <w:sz w:val="24"/>
          <w:szCs w:val="24"/>
        </w:rPr>
        <w:t xml:space="preserve">ь и обобщать информационный </w:t>
      </w:r>
      <w:r w:rsidRPr="00AA6F35">
        <w:rPr>
          <w:rFonts w:ascii="Times New Roman" w:hAnsi="Times New Roman"/>
          <w:color w:val="262626"/>
          <w:sz w:val="24"/>
          <w:szCs w:val="24"/>
        </w:rPr>
        <w:t xml:space="preserve">материал; </w:t>
      </w:r>
    </w:p>
    <w:p w:rsidR="00D32B81" w:rsidRPr="00AA6F35" w:rsidRDefault="00D32B81" w:rsidP="00440581">
      <w:pPr>
        <w:spacing w:line="240" w:lineRule="auto"/>
        <w:jc w:val="both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- умение формулировать цели и задачи работы;</w:t>
      </w:r>
    </w:p>
    <w:p w:rsidR="00D32B81" w:rsidRPr="00AA6F35" w:rsidRDefault="00D32B81" w:rsidP="00440581">
      <w:pPr>
        <w:spacing w:line="240" w:lineRule="auto"/>
        <w:jc w:val="both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- структурная упорядоченность оформления материала.</w:t>
      </w:r>
    </w:p>
    <w:p w:rsidR="00D32B81" w:rsidRDefault="00D32B81" w:rsidP="00440581">
      <w:pPr>
        <w:spacing w:line="240" w:lineRule="auto"/>
        <w:jc w:val="both"/>
        <w:rPr>
          <w:rFonts w:ascii="Times New Roman" w:hAnsi="Times New Roman"/>
          <w:color w:val="262626"/>
          <w:sz w:val="24"/>
          <w:szCs w:val="24"/>
        </w:rPr>
      </w:pPr>
    </w:p>
    <w:p w:rsidR="00D32B81" w:rsidRPr="00AA6F35" w:rsidRDefault="00D32B81" w:rsidP="00440581">
      <w:pPr>
        <w:spacing w:line="240" w:lineRule="auto"/>
        <w:jc w:val="both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 xml:space="preserve">Индивидуальная учебная деятельность </w:t>
      </w:r>
      <w:proofErr w:type="gramStart"/>
      <w:r w:rsidRPr="00AA6F35">
        <w:rPr>
          <w:rFonts w:ascii="Times New Roman" w:hAnsi="Times New Roman"/>
          <w:color w:val="262626"/>
          <w:sz w:val="24"/>
          <w:szCs w:val="24"/>
        </w:rPr>
        <w:t>обучающихся</w:t>
      </w:r>
      <w:proofErr w:type="gramEnd"/>
      <w:r w:rsidRPr="00AA6F35">
        <w:rPr>
          <w:rFonts w:ascii="Times New Roman" w:hAnsi="Times New Roman"/>
          <w:color w:val="262626"/>
          <w:sz w:val="24"/>
          <w:szCs w:val="24"/>
        </w:rPr>
        <w:t xml:space="preserve"> оценивается по пятибалльной системе:</w:t>
      </w:r>
    </w:p>
    <w:p w:rsidR="00D32B81" w:rsidRPr="00AA6F35" w:rsidRDefault="00D32B81" w:rsidP="00440581">
      <w:pPr>
        <w:numPr>
          <w:ilvl w:val="0"/>
          <w:numId w:val="25"/>
        </w:numPr>
        <w:spacing w:line="240" w:lineRule="auto"/>
        <w:contextualSpacing/>
        <w:jc w:val="both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"5" – отлично;</w:t>
      </w:r>
    </w:p>
    <w:p w:rsidR="00D32B81" w:rsidRPr="00AA6F35" w:rsidRDefault="00D32B81" w:rsidP="00440581">
      <w:pPr>
        <w:numPr>
          <w:ilvl w:val="0"/>
          <w:numId w:val="25"/>
        </w:numPr>
        <w:spacing w:line="240" w:lineRule="auto"/>
        <w:contextualSpacing/>
        <w:jc w:val="both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"4" – хорошо;</w:t>
      </w:r>
    </w:p>
    <w:p w:rsidR="00D32B81" w:rsidRPr="00AA6F35" w:rsidRDefault="00D32B81" w:rsidP="00440581">
      <w:pPr>
        <w:numPr>
          <w:ilvl w:val="0"/>
          <w:numId w:val="25"/>
        </w:numPr>
        <w:spacing w:line="240" w:lineRule="auto"/>
        <w:contextualSpacing/>
        <w:jc w:val="both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"3" – удовлетворительно;</w:t>
      </w:r>
    </w:p>
    <w:p w:rsidR="00D32B81" w:rsidRPr="00AA6F35" w:rsidRDefault="00D32B81" w:rsidP="00440581">
      <w:pPr>
        <w:numPr>
          <w:ilvl w:val="0"/>
          <w:numId w:val="25"/>
        </w:numPr>
        <w:spacing w:line="240" w:lineRule="auto"/>
        <w:contextualSpacing/>
        <w:jc w:val="both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"2" – неудовлетворительно;</w:t>
      </w:r>
    </w:p>
    <w:p w:rsidR="005B0E5B" w:rsidRDefault="005B0E5B" w:rsidP="00440581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5B0E5B" w:rsidRPr="00A76B49" w:rsidRDefault="005B0E5B" w:rsidP="00440581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5B0E5B">
        <w:rPr>
          <w:rFonts w:ascii="Times New Roman" w:hAnsi="Times New Roman"/>
          <w:b/>
          <w:sz w:val="24"/>
          <w:szCs w:val="28"/>
        </w:rPr>
        <w:t>Промежуточная аттестация</w:t>
      </w:r>
      <w:r w:rsidRPr="00A76B49">
        <w:rPr>
          <w:rFonts w:ascii="Times New Roman" w:hAnsi="Times New Roman"/>
          <w:sz w:val="24"/>
          <w:szCs w:val="28"/>
        </w:rPr>
        <w:t xml:space="preserve"> по </w:t>
      </w:r>
      <w:r>
        <w:rPr>
          <w:rFonts w:ascii="Times New Roman" w:hAnsi="Times New Roman"/>
          <w:sz w:val="24"/>
          <w:szCs w:val="28"/>
        </w:rPr>
        <w:t>дисциплине</w:t>
      </w:r>
      <w:r w:rsidRPr="00A76B49">
        <w:rPr>
          <w:rFonts w:ascii="Times New Roman" w:hAnsi="Times New Roman"/>
          <w:sz w:val="24"/>
          <w:szCs w:val="28"/>
        </w:rPr>
        <w:t xml:space="preserve"> проводится в форме сдачи устного экзамена. </w:t>
      </w:r>
    </w:p>
    <w:p w:rsidR="005B0E5B" w:rsidRDefault="005B0E5B" w:rsidP="00440581">
      <w:pPr>
        <w:spacing w:line="240" w:lineRule="auto"/>
        <w:ind w:firstLine="708"/>
        <w:jc w:val="both"/>
      </w:pPr>
      <w:r w:rsidRPr="00A76B49">
        <w:rPr>
          <w:rFonts w:ascii="Times New Roman" w:hAnsi="Times New Roman"/>
          <w:sz w:val="24"/>
          <w:szCs w:val="28"/>
        </w:rPr>
        <w:t>На экзамене студент готовится к ответу в течение часа и затем отвечает преподавателю на вопросы по билету, а также на  дополнительные вопросы по усмотрению экзаменатора. Количество и уровень трудности дополнительных вопросов зависит, кроме всего прочего, от результатов работы студента в течение семестра. Для реализации этого принципа каждый экзаменатор имеет перед собой сведения о том, как работал экзаменуемый в семестре (количество пропусков, выполнение домашних заданий, оценки, полученные в процессе текущего контроля). На экзамене студенту запрещается пользоваться конспектами, учебниками и др. пособиями.</w:t>
      </w:r>
    </w:p>
    <w:p w:rsidR="005B0E5B" w:rsidRDefault="005B0E5B" w:rsidP="00440581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D32B81" w:rsidRPr="00132154" w:rsidRDefault="00D32B81" w:rsidP="00440581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132154">
        <w:t>По результатам освоения дисциплины «</w:t>
      </w:r>
      <w:r>
        <w:t>Введение в искусственный интеллект</w:t>
      </w:r>
      <w:r w:rsidRPr="00132154">
        <w:t xml:space="preserve">» выставляется оценка </w:t>
      </w:r>
      <w:r w:rsidRPr="00132154">
        <w:rPr>
          <w:color w:val="000000"/>
        </w:rPr>
        <w:t xml:space="preserve">«неудовлетворительно», «удовлетворительно», «хорошо», </w:t>
      </w:r>
      <w:r w:rsidRPr="00132154"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:rsidR="00D32B81" w:rsidRPr="00132154" w:rsidRDefault="00D32B81" w:rsidP="00440581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32B81" w:rsidRDefault="00D32B81" w:rsidP="0044058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D32B81" w:rsidRPr="00132154" w:rsidRDefault="00D32B81" w:rsidP="00D32B8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756" w:type="dxa"/>
        <w:jc w:val="center"/>
        <w:tblInd w:w="-47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"/>
        <w:gridCol w:w="6228"/>
        <w:gridCol w:w="1417"/>
        <w:gridCol w:w="1276"/>
      </w:tblGrid>
      <w:tr w:rsidR="00350FE1" w:rsidRPr="00315AD7" w:rsidTr="00DF4E40">
        <w:trPr>
          <w:trHeight w:val="572"/>
          <w:jc w:val="center"/>
        </w:trPr>
        <w:tc>
          <w:tcPr>
            <w:tcW w:w="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0FE1" w:rsidRPr="00315AD7" w:rsidRDefault="00350FE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15AD7">
              <w:rPr>
                <w:rFonts w:ascii="Times New Roman" w:hAnsi="Times New Roman"/>
                <w:b/>
                <w:bCs/>
                <w:sz w:val="24"/>
                <w:szCs w:val="24"/>
              </w:rPr>
              <w:t>Коды компетенций ФГОС</w:t>
            </w:r>
          </w:p>
        </w:tc>
        <w:tc>
          <w:tcPr>
            <w:tcW w:w="62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0FE1" w:rsidRPr="00315AD7" w:rsidRDefault="00350FE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350FE1" w:rsidRPr="00315AD7" w:rsidRDefault="00350FE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350FE1" w:rsidRPr="00315AD7" w:rsidRDefault="00350FE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350FE1" w:rsidRPr="00315AD7" w:rsidRDefault="00350FE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15AD7">
              <w:rPr>
                <w:rFonts w:ascii="Times New Roman" w:hAnsi="Times New Roman"/>
                <w:b/>
                <w:bCs/>
                <w:sz w:val="24"/>
                <w:szCs w:val="24"/>
              </w:rPr>
              <w:t>Результаты обучения</w:t>
            </w:r>
          </w:p>
          <w:p w:rsidR="00350FE1" w:rsidRPr="00315AD7" w:rsidRDefault="00350FE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350FE1" w:rsidRPr="00315AD7" w:rsidRDefault="00350FE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0FE1" w:rsidRPr="00315AD7" w:rsidRDefault="00350FE1" w:rsidP="00350FE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15AD7">
              <w:rPr>
                <w:rFonts w:ascii="Times New Roman" w:hAnsi="Times New Roman"/>
                <w:b/>
                <w:bCs/>
                <w:sz w:val="24"/>
                <w:szCs w:val="24"/>
              </w:rPr>
              <w:t>Формы аттестации</w:t>
            </w:r>
          </w:p>
        </w:tc>
      </w:tr>
      <w:tr w:rsidR="00D32B81" w:rsidRPr="00315AD7" w:rsidTr="00DF4E40">
        <w:trPr>
          <w:cantSplit/>
          <w:trHeight w:val="1528"/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32B81" w:rsidRPr="00315AD7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2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B81" w:rsidRPr="00315AD7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315AD7" w:rsidRDefault="00350FE1" w:rsidP="00350FE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 этап - </w:t>
            </w:r>
            <w:r w:rsidR="00D32B81" w:rsidRPr="00315AD7">
              <w:rPr>
                <w:rFonts w:ascii="Times New Roman" w:hAnsi="Times New Roman"/>
                <w:bCs/>
                <w:sz w:val="24"/>
                <w:szCs w:val="24"/>
              </w:rPr>
              <w:t>портфолио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B81" w:rsidRPr="00315AD7" w:rsidRDefault="00350FE1" w:rsidP="00350FE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 этап - э</w:t>
            </w:r>
            <w:r w:rsidR="00D32B81" w:rsidRPr="00315AD7">
              <w:rPr>
                <w:rFonts w:ascii="Times New Roman" w:hAnsi="Times New Roman"/>
                <w:bCs/>
                <w:sz w:val="24"/>
                <w:szCs w:val="24"/>
              </w:rPr>
              <w:t>кзамен</w:t>
            </w:r>
          </w:p>
        </w:tc>
      </w:tr>
      <w:tr w:rsidR="00B652F5" w:rsidRPr="00315AD7" w:rsidTr="00DF4E40">
        <w:trPr>
          <w:jc w:val="center"/>
        </w:trPr>
        <w:tc>
          <w:tcPr>
            <w:tcW w:w="835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652F5" w:rsidRPr="00315AD7" w:rsidRDefault="00B652F5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ОПК.2</w:t>
            </w:r>
          </w:p>
        </w:tc>
        <w:tc>
          <w:tcPr>
            <w:tcW w:w="6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652F5" w:rsidRPr="00CB720B" w:rsidRDefault="00B652F5" w:rsidP="005F2B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2F5">
              <w:rPr>
                <w:rFonts w:ascii="Times New Roman" w:hAnsi="Times New Roman"/>
                <w:b/>
                <w:sz w:val="24"/>
                <w:szCs w:val="24"/>
              </w:rPr>
              <w:t>ОПК-2.1</w:t>
            </w:r>
            <w:proofErr w:type="gramStart"/>
            <w:r w:rsidR="00CB72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B720B" w:rsidRPr="00CB720B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="00CB720B" w:rsidRPr="00CB720B">
              <w:rPr>
                <w:rFonts w:ascii="Times New Roman" w:hAnsi="Times New Roman"/>
                <w:sz w:val="24"/>
                <w:szCs w:val="24"/>
              </w:rPr>
              <w:t>нать: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  <w:r w:rsidR="00415BE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652F5" w:rsidRPr="00315AD7" w:rsidRDefault="00B652F5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652F5" w:rsidRPr="00315AD7" w:rsidRDefault="00AB3890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</w:tr>
      <w:tr w:rsidR="00B652F5" w:rsidRPr="00315AD7" w:rsidTr="00DF4E40">
        <w:trPr>
          <w:jc w:val="center"/>
        </w:trPr>
        <w:tc>
          <w:tcPr>
            <w:tcW w:w="83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652F5" w:rsidRPr="00315AD7" w:rsidRDefault="00B652F5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652F5" w:rsidRPr="00B652F5" w:rsidRDefault="00B652F5" w:rsidP="005F2B4A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652F5">
              <w:rPr>
                <w:rFonts w:ascii="Times New Roman" w:hAnsi="Times New Roman"/>
                <w:b/>
                <w:sz w:val="24"/>
                <w:szCs w:val="24"/>
              </w:rPr>
              <w:t>ОПК-2.2</w:t>
            </w:r>
            <w:proofErr w:type="gramStart"/>
            <w:r w:rsidR="00C53B06">
              <w:t xml:space="preserve"> </w:t>
            </w:r>
            <w:r w:rsidR="00C53B06" w:rsidRPr="00C53B06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="00C53B06" w:rsidRPr="00C53B06">
              <w:rPr>
                <w:rFonts w:ascii="Times New Roman" w:hAnsi="Times New Roman"/>
                <w:sz w:val="24"/>
                <w:szCs w:val="24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652F5" w:rsidRPr="00315AD7" w:rsidRDefault="00C53B06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652F5" w:rsidRPr="00315AD7" w:rsidRDefault="00B652F5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652F5" w:rsidRPr="00315AD7" w:rsidTr="00DF4E40">
        <w:trPr>
          <w:jc w:val="center"/>
        </w:trPr>
        <w:tc>
          <w:tcPr>
            <w:tcW w:w="835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652F5" w:rsidRPr="00315AD7" w:rsidRDefault="00B652F5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652F5" w:rsidRPr="00B652F5" w:rsidRDefault="00B652F5" w:rsidP="005F2B4A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652F5">
              <w:rPr>
                <w:rFonts w:ascii="Times New Roman" w:hAnsi="Times New Roman"/>
                <w:b/>
                <w:sz w:val="24"/>
                <w:szCs w:val="24"/>
              </w:rPr>
              <w:t>ОПК-2.3</w:t>
            </w:r>
            <w:proofErr w:type="gramStart"/>
            <w:r w:rsidR="00C53B06">
              <w:t xml:space="preserve"> </w:t>
            </w:r>
            <w:r w:rsidR="00C53B06" w:rsidRPr="00C53B06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 w:rsidR="00C53B06" w:rsidRPr="00C53B06">
              <w:rPr>
                <w:rFonts w:ascii="Times New Roman" w:hAnsi="Times New Roman"/>
                <w:sz w:val="24"/>
                <w:szCs w:val="24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652F5" w:rsidRPr="00315AD7" w:rsidRDefault="00AB3890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652F5" w:rsidRPr="00315AD7" w:rsidRDefault="00B652F5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256E6" w:rsidRPr="00315AD7" w:rsidTr="00DF4E40">
        <w:trPr>
          <w:jc w:val="center"/>
        </w:trPr>
        <w:tc>
          <w:tcPr>
            <w:tcW w:w="835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56E6" w:rsidRPr="00315AD7" w:rsidRDefault="007256E6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ОПК.9</w:t>
            </w:r>
          </w:p>
        </w:tc>
        <w:tc>
          <w:tcPr>
            <w:tcW w:w="6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56E6" w:rsidRPr="00315AD7" w:rsidRDefault="007256E6" w:rsidP="005F2B4A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ОПК-9.1</w:t>
            </w:r>
            <w:proofErr w:type="gramStart"/>
            <w:r w:rsidR="00C53B06">
              <w:t xml:space="preserve"> </w:t>
            </w:r>
            <w:r w:rsidR="00C53B06" w:rsidRPr="00C53B06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="00C53B06" w:rsidRPr="00C53B06">
              <w:rPr>
                <w:rFonts w:ascii="Times New Roman" w:hAnsi="Times New Roman"/>
                <w:sz w:val="24"/>
                <w:szCs w:val="24"/>
              </w:rPr>
              <w:t>нать: классификацию программных средств и возможности их применения для решения практических задач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56E6" w:rsidRPr="00315AD7" w:rsidRDefault="007256E6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56E6" w:rsidRPr="00315AD7" w:rsidRDefault="00AB3890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</w:tr>
      <w:tr w:rsidR="007256E6" w:rsidRPr="00315AD7" w:rsidTr="00DF4E40">
        <w:trPr>
          <w:jc w:val="center"/>
        </w:trPr>
        <w:tc>
          <w:tcPr>
            <w:tcW w:w="8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56E6" w:rsidRPr="00315AD7" w:rsidRDefault="007256E6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56E6" w:rsidRPr="00315AD7" w:rsidRDefault="007256E6" w:rsidP="005F2B4A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ОПК-9.2</w:t>
            </w:r>
            <w:proofErr w:type="gramStart"/>
            <w:r w:rsidR="00C53B06">
              <w:t xml:space="preserve"> </w:t>
            </w:r>
            <w:r w:rsidR="00C53B06" w:rsidRPr="00C53B06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="00C53B06" w:rsidRPr="00C53B06">
              <w:rPr>
                <w:rFonts w:ascii="Times New Roman" w:hAnsi="Times New Roman"/>
                <w:sz w:val="24"/>
                <w:szCs w:val="24"/>
              </w:rPr>
              <w:t>меть: находить  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56E6" w:rsidRPr="00315AD7" w:rsidRDefault="00AB3890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56E6" w:rsidRPr="00315AD7" w:rsidRDefault="00AB3890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</w:tr>
    </w:tbl>
    <w:p w:rsidR="00D32B81" w:rsidRDefault="00D32B81" w:rsidP="00D32B81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D32B81" w:rsidRDefault="00D32B81" w:rsidP="00310246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132154"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9E6851" w:rsidRPr="00314449" w:rsidRDefault="009E6851" w:rsidP="00310246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highlight w:val="yellow"/>
        </w:rPr>
      </w:pPr>
    </w:p>
    <w:p w:rsidR="00D32B81" w:rsidRPr="005E4791" w:rsidRDefault="00D32B81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D32B81" w:rsidRPr="00460B41" w:rsidRDefault="00D32B81" w:rsidP="00D32B81">
      <w:pPr>
        <w:spacing w:line="240" w:lineRule="auto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D32B81" w:rsidRPr="005E4791" w:rsidRDefault="00D32B81" w:rsidP="00D32B81">
      <w:pPr>
        <w:spacing w:line="240" w:lineRule="auto"/>
        <w:ind w:left="720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D32B81" w:rsidRPr="00372C24" w:rsidRDefault="00D6661C" w:rsidP="00D6661C">
      <w:pPr>
        <w:pStyle w:val="af8"/>
        <w:numPr>
          <w:ilvl w:val="0"/>
          <w:numId w:val="22"/>
        </w:numPr>
        <w:jc w:val="both"/>
        <w:rPr>
          <w:bCs/>
        </w:rPr>
      </w:pPr>
      <w:r w:rsidRPr="00D6661C">
        <w:rPr>
          <w:bCs/>
        </w:rPr>
        <w:t xml:space="preserve">Ефимова, Е.А. Основы программирования на языке </w:t>
      </w:r>
      <w:proofErr w:type="spellStart"/>
      <w:r w:rsidRPr="00D6661C">
        <w:rPr>
          <w:bCs/>
        </w:rPr>
        <w:t>Visual</w:t>
      </w:r>
      <w:proofErr w:type="spellEnd"/>
      <w:r w:rsidRPr="00D6661C">
        <w:rPr>
          <w:bCs/>
        </w:rPr>
        <w:t xml:space="preserve"> </w:t>
      </w:r>
      <w:proofErr w:type="spellStart"/>
      <w:r w:rsidRPr="00D6661C">
        <w:rPr>
          <w:bCs/>
        </w:rPr>
        <w:t>Prolog</w:t>
      </w:r>
      <w:proofErr w:type="spellEnd"/>
      <w:r w:rsidRPr="00D6661C">
        <w:rPr>
          <w:bCs/>
        </w:rPr>
        <w:t xml:space="preserve"> / Е.А. Ефимова. </w:t>
      </w:r>
      <w:r w:rsidR="00AB3ED8">
        <w:rPr>
          <w:bCs/>
        </w:rPr>
        <w:t>—</w:t>
      </w:r>
      <w:r w:rsidRPr="00D6661C">
        <w:rPr>
          <w:bCs/>
        </w:rPr>
        <w:t xml:space="preserve"> 2-е изд., </w:t>
      </w:r>
      <w:proofErr w:type="spellStart"/>
      <w:r w:rsidRPr="00D6661C">
        <w:rPr>
          <w:bCs/>
        </w:rPr>
        <w:t>испр</w:t>
      </w:r>
      <w:proofErr w:type="spellEnd"/>
      <w:r w:rsidRPr="00D6661C">
        <w:rPr>
          <w:bCs/>
        </w:rPr>
        <w:t xml:space="preserve">. </w:t>
      </w:r>
      <w:r w:rsidR="00AB3ED8">
        <w:rPr>
          <w:bCs/>
        </w:rPr>
        <w:t>—</w:t>
      </w:r>
      <w:r w:rsidRPr="00D6661C">
        <w:rPr>
          <w:bCs/>
        </w:rPr>
        <w:t xml:space="preserve"> Москва: Национальный Открытый Университет </w:t>
      </w:r>
      <w:r w:rsidR="00787AC1">
        <w:rPr>
          <w:bCs/>
        </w:rPr>
        <w:t xml:space="preserve">«ИНТУИТ», 2016. </w:t>
      </w:r>
      <w:r w:rsidR="00AB3ED8">
        <w:rPr>
          <w:bCs/>
        </w:rPr>
        <w:t>— 266 с.</w:t>
      </w:r>
      <w:r w:rsidR="00787AC1">
        <w:rPr>
          <w:bCs/>
        </w:rPr>
        <w:t xml:space="preserve">: ил. — </w:t>
      </w:r>
      <w:proofErr w:type="spellStart"/>
      <w:r w:rsidR="00787AC1">
        <w:rPr>
          <w:bCs/>
        </w:rPr>
        <w:t>Библиогр</w:t>
      </w:r>
      <w:proofErr w:type="spellEnd"/>
      <w:r w:rsidR="00787AC1">
        <w:rPr>
          <w:bCs/>
        </w:rPr>
        <w:t>. в кн.</w:t>
      </w:r>
      <w:r w:rsidRPr="00D6661C">
        <w:rPr>
          <w:bCs/>
        </w:rPr>
        <w:t xml:space="preserve">; То же [Электронный ресурс]. </w:t>
      </w:r>
      <w:r w:rsidR="00787AC1">
        <w:rPr>
          <w:bCs/>
        </w:rPr>
        <w:t>—</w:t>
      </w:r>
      <w:r w:rsidRPr="00D6661C">
        <w:rPr>
          <w:bCs/>
        </w:rPr>
        <w:t xml:space="preserve"> </w:t>
      </w:r>
      <w:r w:rsidR="00787AC1">
        <w:rPr>
          <w:bCs/>
        </w:rPr>
        <w:t>Режим доступа</w:t>
      </w:r>
      <w:r w:rsidRPr="00D6661C">
        <w:rPr>
          <w:bCs/>
        </w:rPr>
        <w:t xml:space="preserve">: </w:t>
      </w:r>
      <w:hyperlink r:id="rId11" w:history="1">
        <w:r w:rsidRPr="00C11FEE">
          <w:rPr>
            <w:rStyle w:val="a4"/>
            <w:bCs/>
          </w:rPr>
          <w:t>http://biblioclub.ru/index.php?page=book&amp;id=428996</w:t>
        </w:r>
      </w:hyperlink>
      <w:r>
        <w:rPr>
          <w:bCs/>
        </w:rPr>
        <w:t xml:space="preserve"> </w:t>
      </w:r>
    </w:p>
    <w:p w:rsidR="00D32B81" w:rsidRPr="00536177" w:rsidRDefault="004F3B13" w:rsidP="004F3B13">
      <w:pPr>
        <w:pStyle w:val="af8"/>
        <w:numPr>
          <w:ilvl w:val="0"/>
          <w:numId w:val="22"/>
        </w:numPr>
        <w:jc w:val="both"/>
        <w:rPr>
          <w:bCs/>
        </w:rPr>
      </w:pPr>
      <w:proofErr w:type="spellStart"/>
      <w:r w:rsidRPr="00536177">
        <w:rPr>
          <w:bCs/>
        </w:rPr>
        <w:t>Братко</w:t>
      </w:r>
      <w:proofErr w:type="spellEnd"/>
      <w:r w:rsidRPr="00536177">
        <w:rPr>
          <w:bCs/>
        </w:rPr>
        <w:t>, Иван. Программирование на языке Пролог для искусственного интеллекта</w:t>
      </w:r>
      <w:proofErr w:type="gramStart"/>
      <w:r w:rsidRPr="00536177">
        <w:rPr>
          <w:bCs/>
        </w:rPr>
        <w:t xml:space="preserve"> / П</w:t>
      </w:r>
      <w:proofErr w:type="gramEnd"/>
      <w:r w:rsidRPr="00536177">
        <w:rPr>
          <w:bCs/>
        </w:rPr>
        <w:t>ер.</w:t>
      </w:r>
      <w:r w:rsidR="00B365C1" w:rsidRPr="00536177">
        <w:rPr>
          <w:bCs/>
        </w:rPr>
        <w:t xml:space="preserve"> </w:t>
      </w:r>
      <w:r w:rsidRPr="00536177">
        <w:rPr>
          <w:bCs/>
        </w:rPr>
        <w:t>с англ.</w:t>
      </w:r>
      <w:r w:rsidR="00B365C1" w:rsidRPr="00536177">
        <w:rPr>
          <w:bCs/>
        </w:rPr>
        <w:t xml:space="preserve"> </w:t>
      </w:r>
      <w:r w:rsidRPr="00536177">
        <w:rPr>
          <w:bCs/>
        </w:rPr>
        <w:t>А.И.</w:t>
      </w:r>
      <w:r w:rsidR="00B365C1" w:rsidRPr="00536177">
        <w:rPr>
          <w:bCs/>
          <w:lang w:val="en-US"/>
        </w:rPr>
        <w:t> </w:t>
      </w:r>
      <w:proofErr w:type="spellStart"/>
      <w:r w:rsidRPr="00536177">
        <w:rPr>
          <w:bCs/>
        </w:rPr>
        <w:t>Лупенко</w:t>
      </w:r>
      <w:proofErr w:type="spellEnd"/>
      <w:r w:rsidRPr="00536177">
        <w:rPr>
          <w:bCs/>
        </w:rPr>
        <w:t>,</w:t>
      </w:r>
      <w:r w:rsidR="00B365C1" w:rsidRPr="00536177">
        <w:rPr>
          <w:bCs/>
        </w:rPr>
        <w:t xml:space="preserve"> </w:t>
      </w:r>
      <w:r w:rsidRPr="00536177">
        <w:rPr>
          <w:bCs/>
        </w:rPr>
        <w:t>А.М.</w:t>
      </w:r>
      <w:r w:rsidR="00B365C1" w:rsidRPr="00536177">
        <w:rPr>
          <w:bCs/>
          <w:lang w:val="en-US"/>
        </w:rPr>
        <w:t> </w:t>
      </w:r>
      <w:r w:rsidR="007156EA" w:rsidRPr="00536177">
        <w:rPr>
          <w:bCs/>
        </w:rPr>
        <w:t>Степанова</w:t>
      </w:r>
      <w:r w:rsidRPr="00536177">
        <w:rPr>
          <w:bCs/>
        </w:rPr>
        <w:t>; Под ред.</w:t>
      </w:r>
      <w:r w:rsidR="00B365C1" w:rsidRPr="00536177">
        <w:rPr>
          <w:bCs/>
        </w:rPr>
        <w:t xml:space="preserve"> </w:t>
      </w:r>
      <w:r w:rsidRPr="00536177">
        <w:rPr>
          <w:bCs/>
        </w:rPr>
        <w:t>А.М.</w:t>
      </w:r>
      <w:r w:rsidR="00B365C1" w:rsidRPr="00536177">
        <w:rPr>
          <w:bCs/>
          <w:lang w:val="en-US"/>
        </w:rPr>
        <w:t> </w:t>
      </w:r>
      <w:r w:rsidRPr="00536177">
        <w:rPr>
          <w:bCs/>
        </w:rPr>
        <w:t>Степанова. М.: Мир, 1990. 559</w:t>
      </w:r>
      <w:r w:rsidR="007156EA" w:rsidRPr="00536177">
        <w:rPr>
          <w:bCs/>
        </w:rPr>
        <w:t> </w:t>
      </w:r>
      <w:r w:rsidRPr="00536177">
        <w:rPr>
          <w:bCs/>
        </w:rPr>
        <w:t>с.: ил. ISBN 503001425X.</w:t>
      </w:r>
      <w:r w:rsidR="0085245F" w:rsidRPr="00536177">
        <w:rPr>
          <w:bCs/>
        </w:rPr>
        <w:t xml:space="preserve"> (15 </w:t>
      </w:r>
      <w:proofErr w:type="spellStart"/>
      <w:proofErr w:type="gramStart"/>
      <w:r w:rsidR="0085245F" w:rsidRPr="00536177">
        <w:rPr>
          <w:bCs/>
        </w:rPr>
        <w:t>экз</w:t>
      </w:r>
      <w:proofErr w:type="spellEnd"/>
      <w:proofErr w:type="gramEnd"/>
      <w:r w:rsidR="0085245F" w:rsidRPr="00536177">
        <w:rPr>
          <w:bCs/>
        </w:rPr>
        <w:t>)</w:t>
      </w:r>
    </w:p>
    <w:p w:rsidR="00A33A54" w:rsidRPr="00A33A54" w:rsidRDefault="004F3B13" w:rsidP="00A33A54">
      <w:pPr>
        <w:pStyle w:val="af8"/>
        <w:numPr>
          <w:ilvl w:val="0"/>
          <w:numId w:val="22"/>
        </w:numPr>
        <w:jc w:val="both"/>
        <w:rPr>
          <w:i/>
          <w:iCs/>
          <w:color w:val="000000"/>
        </w:rPr>
      </w:pPr>
      <w:r w:rsidRPr="00A33A54">
        <w:rPr>
          <w:bCs/>
        </w:rPr>
        <w:t>Стерлинг, Леон. Искусство программирования на языке пролог</w:t>
      </w:r>
      <w:proofErr w:type="gramStart"/>
      <w:r w:rsidRPr="00A33A54">
        <w:rPr>
          <w:bCs/>
        </w:rPr>
        <w:t xml:space="preserve"> / П</w:t>
      </w:r>
      <w:proofErr w:type="gramEnd"/>
      <w:r w:rsidRPr="00A33A54">
        <w:rPr>
          <w:bCs/>
        </w:rPr>
        <w:t>ер.</w:t>
      </w:r>
      <w:r w:rsidR="003B4D52" w:rsidRPr="00A33A54">
        <w:rPr>
          <w:bCs/>
        </w:rPr>
        <w:t xml:space="preserve"> </w:t>
      </w:r>
      <w:r w:rsidRPr="00A33A54">
        <w:rPr>
          <w:bCs/>
        </w:rPr>
        <w:t>с англ.</w:t>
      </w:r>
      <w:r w:rsidR="003B4D52" w:rsidRPr="00A33A54">
        <w:rPr>
          <w:bCs/>
        </w:rPr>
        <w:t xml:space="preserve"> </w:t>
      </w:r>
      <w:r w:rsidRPr="00A33A54">
        <w:rPr>
          <w:bCs/>
        </w:rPr>
        <w:t>С.Ф.</w:t>
      </w:r>
      <w:r w:rsidR="003B4D52" w:rsidRPr="00A33A54">
        <w:rPr>
          <w:bCs/>
          <w:lang w:val="en-US"/>
        </w:rPr>
        <w:t> </w:t>
      </w:r>
      <w:proofErr w:type="spellStart"/>
      <w:r w:rsidRPr="00A33A54">
        <w:rPr>
          <w:bCs/>
        </w:rPr>
        <w:t>Сопрунова</w:t>
      </w:r>
      <w:proofErr w:type="spellEnd"/>
      <w:r w:rsidRPr="00A33A54">
        <w:rPr>
          <w:bCs/>
        </w:rPr>
        <w:t>,</w:t>
      </w:r>
      <w:r w:rsidR="003B4D52" w:rsidRPr="00A33A54">
        <w:rPr>
          <w:bCs/>
        </w:rPr>
        <w:t xml:space="preserve"> </w:t>
      </w:r>
      <w:r w:rsidRPr="00A33A54">
        <w:rPr>
          <w:bCs/>
        </w:rPr>
        <w:t>Л.В.</w:t>
      </w:r>
      <w:r w:rsidR="003B4D52" w:rsidRPr="00A33A54">
        <w:rPr>
          <w:bCs/>
          <w:lang w:val="en-US"/>
        </w:rPr>
        <w:t> </w:t>
      </w:r>
      <w:r w:rsidR="007156EA" w:rsidRPr="00A33A54">
        <w:rPr>
          <w:bCs/>
        </w:rPr>
        <w:t>Шабанова</w:t>
      </w:r>
      <w:r w:rsidRPr="00A33A54">
        <w:rPr>
          <w:bCs/>
        </w:rPr>
        <w:t>; Под ред.</w:t>
      </w:r>
      <w:r w:rsidR="003B4D52" w:rsidRPr="00A33A54">
        <w:rPr>
          <w:bCs/>
        </w:rPr>
        <w:t xml:space="preserve"> </w:t>
      </w:r>
      <w:r w:rsidRPr="00A33A54">
        <w:rPr>
          <w:bCs/>
        </w:rPr>
        <w:t>Ю.Г.</w:t>
      </w:r>
      <w:r w:rsidR="003B4D52" w:rsidRPr="00A33A54">
        <w:rPr>
          <w:bCs/>
          <w:lang w:val="en-US"/>
        </w:rPr>
        <w:t> </w:t>
      </w:r>
      <w:proofErr w:type="spellStart"/>
      <w:r w:rsidR="003B4D52" w:rsidRPr="00A33A54">
        <w:rPr>
          <w:bCs/>
        </w:rPr>
        <w:t>Дадаева</w:t>
      </w:r>
      <w:proofErr w:type="spellEnd"/>
      <w:r w:rsidR="003B4D52" w:rsidRPr="00A33A54">
        <w:rPr>
          <w:bCs/>
        </w:rPr>
        <w:t>. М.</w:t>
      </w:r>
      <w:r w:rsidRPr="00A33A54">
        <w:rPr>
          <w:bCs/>
        </w:rPr>
        <w:t>: Мир, 1990. 333</w:t>
      </w:r>
      <w:r w:rsidR="007156EA" w:rsidRPr="00A33A54">
        <w:rPr>
          <w:bCs/>
        </w:rPr>
        <w:t> </w:t>
      </w:r>
      <w:r w:rsidRPr="00A33A54">
        <w:rPr>
          <w:bCs/>
        </w:rPr>
        <w:t>с.: ил. ISBN 5030004068</w:t>
      </w:r>
      <w:r w:rsidRPr="00536177">
        <w:rPr>
          <w:bCs/>
        </w:rPr>
        <w:t>.</w:t>
      </w:r>
      <w:r w:rsidR="0085245F" w:rsidRPr="00536177">
        <w:rPr>
          <w:bCs/>
        </w:rPr>
        <w:t xml:space="preserve"> (15 </w:t>
      </w:r>
      <w:proofErr w:type="spellStart"/>
      <w:proofErr w:type="gramStart"/>
      <w:r w:rsidR="0085245F" w:rsidRPr="00536177">
        <w:rPr>
          <w:bCs/>
        </w:rPr>
        <w:t>экз</w:t>
      </w:r>
      <w:proofErr w:type="spellEnd"/>
      <w:proofErr w:type="gramEnd"/>
      <w:r w:rsidR="0085245F" w:rsidRPr="00536177">
        <w:rPr>
          <w:bCs/>
        </w:rPr>
        <w:t>)</w:t>
      </w:r>
    </w:p>
    <w:p w:rsidR="004F3B13" w:rsidRPr="00A33A54" w:rsidRDefault="00A33A54" w:rsidP="00A33A54">
      <w:pPr>
        <w:pStyle w:val="af8"/>
        <w:numPr>
          <w:ilvl w:val="0"/>
          <w:numId w:val="22"/>
        </w:numPr>
        <w:jc w:val="both"/>
        <w:rPr>
          <w:i/>
          <w:iCs/>
          <w:color w:val="000000"/>
        </w:rPr>
      </w:pPr>
      <w:proofErr w:type="spellStart"/>
      <w:r w:rsidRPr="00A33A54">
        <w:rPr>
          <w:bCs/>
        </w:rPr>
        <w:t>Салмина</w:t>
      </w:r>
      <w:proofErr w:type="spellEnd"/>
      <w:r w:rsidRPr="00A33A54">
        <w:rPr>
          <w:bCs/>
        </w:rPr>
        <w:t xml:space="preserve">, Н.Ю. Теория игр / Н.Ю. </w:t>
      </w:r>
      <w:proofErr w:type="spellStart"/>
      <w:r w:rsidRPr="00A33A54">
        <w:rPr>
          <w:bCs/>
        </w:rPr>
        <w:t>Салмина</w:t>
      </w:r>
      <w:proofErr w:type="spellEnd"/>
      <w:r w:rsidRPr="00A33A54">
        <w:rPr>
          <w:bCs/>
        </w:rPr>
        <w:t>. – Томск</w:t>
      </w:r>
      <w:proofErr w:type="gramStart"/>
      <w:r w:rsidRPr="00A33A54">
        <w:rPr>
          <w:bCs/>
        </w:rPr>
        <w:t xml:space="preserve"> :</w:t>
      </w:r>
      <w:proofErr w:type="gramEnd"/>
      <w:r w:rsidRPr="00A33A54">
        <w:rPr>
          <w:bCs/>
        </w:rPr>
        <w:t xml:space="preserve"> Томский государственный университет систем управления и радиоэлектроники, 2012. – 91 с. – Режим доступа: по подписке. – URL: </w:t>
      </w:r>
      <w:hyperlink r:id="rId12" w:history="1">
        <w:r w:rsidRPr="00021F1B">
          <w:rPr>
            <w:rStyle w:val="a4"/>
            <w:bCs/>
          </w:rPr>
          <w:t>http://biblioclub.ru/index.php?page=book&amp;id=208670</w:t>
        </w:r>
      </w:hyperlink>
      <w:r>
        <w:rPr>
          <w:bCs/>
        </w:rPr>
        <w:t xml:space="preserve"> </w:t>
      </w:r>
      <w:r w:rsidRPr="00A33A54">
        <w:rPr>
          <w:bCs/>
        </w:rPr>
        <w:t>– ISBN 978-5-4332-0079-1. – Текст</w:t>
      </w:r>
      <w:proofErr w:type="gramStart"/>
      <w:r w:rsidRPr="00A33A54">
        <w:rPr>
          <w:bCs/>
        </w:rPr>
        <w:t xml:space="preserve"> :</w:t>
      </w:r>
      <w:proofErr w:type="gramEnd"/>
      <w:r w:rsidRPr="00A33A54">
        <w:rPr>
          <w:bCs/>
        </w:rPr>
        <w:t xml:space="preserve"> электронный.</w:t>
      </w:r>
    </w:p>
    <w:p w:rsidR="00A639D1" w:rsidRDefault="00A639D1" w:rsidP="00D32B81">
      <w:pPr>
        <w:spacing w:line="240" w:lineRule="auto"/>
        <w:ind w:left="720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4F3B13" w:rsidRPr="004F3B13" w:rsidRDefault="004F3B13" w:rsidP="004F3B13">
      <w:pPr>
        <w:pStyle w:val="af8"/>
        <w:ind w:left="720"/>
        <w:jc w:val="both"/>
        <w:rPr>
          <w:bCs/>
        </w:rPr>
      </w:pPr>
    </w:p>
    <w:p w:rsidR="00D32B81" w:rsidRDefault="00D32B81" w:rsidP="00D32B81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D32B81" w:rsidRDefault="00D32B81" w:rsidP="00D32B81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664"/>
        <w:gridCol w:w="3827"/>
      </w:tblGrid>
      <w:tr w:rsidR="00D32B81" w:rsidRPr="00955176" w:rsidTr="00310246">
        <w:tc>
          <w:tcPr>
            <w:tcW w:w="540" w:type="dxa"/>
          </w:tcPr>
          <w:p w:rsidR="00D32B81" w:rsidRPr="00955176" w:rsidRDefault="00D32B81" w:rsidP="005F2B4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5664" w:type="dxa"/>
            <w:vAlign w:val="center"/>
          </w:tcPr>
          <w:p w:rsidR="00D32B81" w:rsidRPr="00955176" w:rsidRDefault="00D32B81" w:rsidP="005F2B4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3827" w:type="dxa"/>
            <w:vAlign w:val="center"/>
          </w:tcPr>
          <w:p w:rsidR="00D32B81" w:rsidRPr="00955176" w:rsidRDefault="00D32B81" w:rsidP="005F2B4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D32B81" w:rsidRPr="00955176" w:rsidTr="00310246">
        <w:tc>
          <w:tcPr>
            <w:tcW w:w="540" w:type="dxa"/>
          </w:tcPr>
          <w:p w:rsidR="00D32B81" w:rsidRPr="00955176" w:rsidRDefault="00D32B81" w:rsidP="00D32B81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664" w:type="dxa"/>
          </w:tcPr>
          <w:p w:rsidR="00EC4FC7" w:rsidRDefault="00EC4FC7" w:rsidP="002907E4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Образовательная платформа </w:t>
            </w:r>
            <w:r>
              <w:rPr>
                <w:rFonts w:ascii="Times New Roman" w:hAnsi="Times New Roman"/>
                <w:sz w:val="24"/>
                <w:lang w:val="en-US"/>
              </w:rPr>
              <w:t>Coursera.</w:t>
            </w:r>
          </w:p>
          <w:p w:rsidR="00D32B81" w:rsidRPr="00EC4FC7" w:rsidRDefault="00EC4FC7" w:rsidP="002907E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EC4FC7">
              <w:rPr>
                <w:rFonts w:ascii="Times New Roman" w:hAnsi="Times New Roman"/>
                <w:sz w:val="24"/>
              </w:rPr>
              <w:t>[</w:t>
            </w:r>
            <w:r>
              <w:rPr>
                <w:rFonts w:ascii="Times New Roman" w:hAnsi="Times New Roman"/>
                <w:sz w:val="24"/>
              </w:rPr>
              <w:t>Электронный ресурс</w:t>
            </w:r>
            <w:r w:rsidRPr="00EC4FC7">
              <w:rPr>
                <w:rFonts w:ascii="Times New Roman" w:hAnsi="Times New Roman"/>
                <w:sz w:val="24"/>
              </w:rPr>
              <w:t xml:space="preserve">]. — </w:t>
            </w:r>
            <w:r>
              <w:rPr>
                <w:rFonts w:ascii="Times New Roman" w:hAnsi="Times New Roman"/>
                <w:sz w:val="24"/>
              </w:rPr>
              <w:t xml:space="preserve">Режим доступа: </w:t>
            </w:r>
            <w:hyperlink r:id="rId13" w:history="1">
              <w:r w:rsidRPr="00D94BEC">
                <w:rPr>
                  <w:rStyle w:val="a4"/>
                  <w:rFonts w:ascii="Times New Roman" w:hAnsi="Times New Roman"/>
                  <w:sz w:val="24"/>
                </w:rPr>
                <w:t>https://www.coursera.org/</w:t>
              </w:r>
            </w:hyperlink>
            <w:r>
              <w:rPr>
                <w:rFonts w:ascii="Times New Roman" w:hAnsi="Times New Roman"/>
                <w:sz w:val="24"/>
              </w:rPr>
              <w:t xml:space="preserve">. — </w:t>
            </w:r>
            <w:proofErr w:type="spellStart"/>
            <w:r>
              <w:rPr>
                <w:rFonts w:ascii="Times New Roman" w:hAnsi="Times New Roman"/>
                <w:sz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</w:rPr>
              <w:t>. с экрана</w:t>
            </w:r>
          </w:p>
        </w:tc>
        <w:tc>
          <w:tcPr>
            <w:tcW w:w="3827" w:type="dxa"/>
          </w:tcPr>
          <w:p w:rsidR="00D32B81" w:rsidRPr="001A1121" w:rsidRDefault="00D32B81" w:rsidP="002907E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Коллекция интерактивных учебных курсов</w:t>
            </w:r>
          </w:p>
        </w:tc>
      </w:tr>
    </w:tbl>
    <w:p w:rsidR="00D32B81" w:rsidRDefault="00D32B81" w:rsidP="00D32B81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D32B81" w:rsidRPr="005E4791" w:rsidRDefault="00D32B81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EB5A86" w:rsidRDefault="00D32B81" w:rsidP="00D32B81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5448E4" w:rsidRDefault="005448E4" w:rsidP="00D32B81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32B81" w:rsidRPr="00815DE3" w:rsidRDefault="00310246" w:rsidP="001E38E1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proofErr w:type="spellStart"/>
      <w:r w:rsidRPr="00310246">
        <w:rPr>
          <w:rFonts w:ascii="Times New Roman" w:hAnsi="Times New Roman"/>
          <w:sz w:val="24"/>
          <w:szCs w:val="28"/>
        </w:rPr>
        <w:t>Загорулько</w:t>
      </w:r>
      <w:proofErr w:type="spellEnd"/>
      <w:r w:rsidRPr="00310246">
        <w:rPr>
          <w:rFonts w:ascii="Times New Roman" w:hAnsi="Times New Roman"/>
          <w:sz w:val="24"/>
          <w:szCs w:val="28"/>
        </w:rPr>
        <w:t>, Юрий Алексеевич. Инженерия знаний</w:t>
      </w:r>
      <w:proofErr w:type="gramStart"/>
      <w:r w:rsidRPr="00310246">
        <w:rPr>
          <w:rFonts w:ascii="Times New Roman" w:hAnsi="Times New Roman"/>
          <w:sz w:val="24"/>
          <w:szCs w:val="28"/>
        </w:rPr>
        <w:t xml:space="preserve"> :</w:t>
      </w:r>
      <w:proofErr w:type="gramEnd"/>
      <w:r w:rsidRPr="00310246">
        <w:rPr>
          <w:rFonts w:ascii="Times New Roman" w:hAnsi="Times New Roman"/>
          <w:sz w:val="24"/>
          <w:szCs w:val="28"/>
        </w:rPr>
        <w:t xml:space="preserve"> учебное пособие : [для студентов, изучающих курс "Инженерия знаний"] / Ю.А. </w:t>
      </w:r>
      <w:proofErr w:type="spellStart"/>
      <w:r w:rsidRPr="00310246">
        <w:rPr>
          <w:rFonts w:ascii="Times New Roman" w:hAnsi="Times New Roman"/>
          <w:sz w:val="24"/>
          <w:szCs w:val="28"/>
        </w:rPr>
        <w:t>Загорулько</w:t>
      </w:r>
      <w:proofErr w:type="spellEnd"/>
      <w:r w:rsidRPr="00310246">
        <w:rPr>
          <w:rFonts w:ascii="Times New Roman" w:hAnsi="Times New Roman"/>
          <w:sz w:val="24"/>
          <w:szCs w:val="28"/>
        </w:rPr>
        <w:t xml:space="preserve">, Г.Б. </w:t>
      </w:r>
      <w:proofErr w:type="spellStart"/>
      <w:r w:rsidRPr="00310246">
        <w:rPr>
          <w:rFonts w:ascii="Times New Roman" w:hAnsi="Times New Roman"/>
          <w:sz w:val="24"/>
          <w:szCs w:val="28"/>
        </w:rPr>
        <w:t>Загорулько</w:t>
      </w:r>
      <w:proofErr w:type="spellEnd"/>
      <w:r w:rsidRPr="00310246">
        <w:rPr>
          <w:rFonts w:ascii="Times New Roman" w:hAnsi="Times New Roman"/>
          <w:sz w:val="24"/>
          <w:szCs w:val="28"/>
        </w:rPr>
        <w:t xml:space="preserve"> ; М-во образования и науки РФ, </w:t>
      </w:r>
      <w:proofErr w:type="spellStart"/>
      <w:r w:rsidRPr="00310246">
        <w:rPr>
          <w:rFonts w:ascii="Times New Roman" w:hAnsi="Times New Roman"/>
          <w:sz w:val="24"/>
          <w:szCs w:val="28"/>
        </w:rPr>
        <w:t>Новосиб</w:t>
      </w:r>
      <w:proofErr w:type="spellEnd"/>
      <w:r w:rsidRPr="00310246">
        <w:rPr>
          <w:rFonts w:ascii="Times New Roman" w:hAnsi="Times New Roman"/>
          <w:sz w:val="24"/>
          <w:szCs w:val="28"/>
        </w:rPr>
        <w:t xml:space="preserve">. гос. ун-т, Фак. </w:t>
      </w:r>
      <w:proofErr w:type="spellStart"/>
      <w:r w:rsidRPr="00310246">
        <w:rPr>
          <w:rFonts w:ascii="Times New Roman" w:hAnsi="Times New Roman"/>
          <w:sz w:val="24"/>
          <w:szCs w:val="28"/>
        </w:rPr>
        <w:t>информ</w:t>
      </w:r>
      <w:proofErr w:type="spellEnd"/>
      <w:r w:rsidRPr="00310246">
        <w:rPr>
          <w:rFonts w:ascii="Times New Roman" w:hAnsi="Times New Roman"/>
          <w:sz w:val="24"/>
          <w:szCs w:val="28"/>
        </w:rPr>
        <w:t>. технологий. Новосибирск</w:t>
      </w:r>
      <w:proofErr w:type="gramStart"/>
      <w:r w:rsidRPr="00310246">
        <w:rPr>
          <w:rFonts w:ascii="Times New Roman" w:hAnsi="Times New Roman"/>
          <w:sz w:val="24"/>
          <w:szCs w:val="28"/>
        </w:rPr>
        <w:t xml:space="preserve"> :</w:t>
      </w:r>
      <w:proofErr w:type="gramEnd"/>
      <w:r w:rsidRPr="00310246">
        <w:rPr>
          <w:rFonts w:ascii="Times New Roman" w:hAnsi="Times New Roman"/>
          <w:sz w:val="24"/>
          <w:szCs w:val="28"/>
        </w:rPr>
        <w:t xml:space="preserve"> Редакционно-издательский центр НГУ, 2016. 92 с. : схемы, ил</w:t>
      </w:r>
      <w:proofErr w:type="gramStart"/>
      <w:r w:rsidRPr="00310246">
        <w:rPr>
          <w:rFonts w:ascii="Times New Roman" w:hAnsi="Times New Roman"/>
          <w:sz w:val="24"/>
          <w:szCs w:val="28"/>
        </w:rPr>
        <w:t xml:space="preserve">. ; </w:t>
      </w:r>
      <w:proofErr w:type="gramEnd"/>
      <w:r w:rsidRPr="00310246">
        <w:rPr>
          <w:rFonts w:ascii="Times New Roman" w:hAnsi="Times New Roman"/>
          <w:sz w:val="24"/>
          <w:szCs w:val="28"/>
        </w:rPr>
        <w:t>20 см.</w:t>
      </w:r>
      <w:r w:rsidR="00815DE3">
        <w:rPr>
          <w:rFonts w:ascii="Times New Roman" w:hAnsi="Times New Roman"/>
          <w:sz w:val="24"/>
          <w:szCs w:val="28"/>
        </w:rPr>
        <w:t xml:space="preserve"> </w:t>
      </w:r>
      <w:r w:rsidR="00815DE3" w:rsidRPr="00310246">
        <w:rPr>
          <w:rFonts w:ascii="Times New Roman" w:hAnsi="Times New Roman"/>
          <w:sz w:val="24"/>
          <w:szCs w:val="28"/>
          <w:lang w:val="en-US"/>
        </w:rPr>
        <w:t>ISBN</w:t>
      </w:r>
      <w:r w:rsidR="00815DE3" w:rsidRPr="00EB5A86">
        <w:rPr>
          <w:rFonts w:ascii="Times New Roman" w:hAnsi="Times New Roman"/>
          <w:sz w:val="24"/>
          <w:szCs w:val="28"/>
        </w:rPr>
        <w:t xml:space="preserve"> 978-5-4437-0452-4.</w:t>
      </w:r>
      <w:r w:rsidR="001E38E1">
        <w:rPr>
          <w:rFonts w:ascii="Times New Roman" w:hAnsi="Times New Roman"/>
          <w:sz w:val="24"/>
          <w:szCs w:val="28"/>
        </w:rPr>
        <w:t xml:space="preserve"> </w:t>
      </w:r>
      <w:r w:rsidR="00EB5A86">
        <w:rPr>
          <w:rFonts w:ascii="Times New Roman" w:hAnsi="Times New Roman"/>
          <w:sz w:val="24"/>
          <w:szCs w:val="28"/>
        </w:rPr>
        <w:t>Режим доступа</w:t>
      </w:r>
      <w:r w:rsidRPr="001E1EFF">
        <w:rPr>
          <w:rFonts w:ascii="Times New Roman" w:hAnsi="Times New Roman"/>
          <w:sz w:val="24"/>
          <w:szCs w:val="28"/>
        </w:rPr>
        <w:t xml:space="preserve">: </w:t>
      </w:r>
      <w:hyperlink r:id="rId14" w:history="1"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http</w:t>
        </w:r>
        <w:r w:rsidRPr="001E1EFF">
          <w:rPr>
            <w:rStyle w:val="a4"/>
            <w:rFonts w:ascii="Times New Roman" w:hAnsi="Times New Roman"/>
            <w:sz w:val="24"/>
            <w:szCs w:val="28"/>
          </w:rPr>
          <w:t>://</w:t>
        </w:r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e</w:t>
        </w:r>
        <w:r w:rsidRPr="001E1EFF">
          <w:rPr>
            <w:rStyle w:val="a4"/>
            <w:rFonts w:ascii="Times New Roman" w:hAnsi="Times New Roman"/>
            <w:sz w:val="24"/>
            <w:szCs w:val="28"/>
          </w:rPr>
          <w:t>-</w:t>
        </w:r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lib</w:t>
        </w:r>
        <w:r w:rsidRPr="001E1EFF">
          <w:rPr>
            <w:rStyle w:val="a4"/>
            <w:rFonts w:ascii="Times New Roman" w:hAnsi="Times New Roman"/>
            <w:sz w:val="24"/>
            <w:szCs w:val="28"/>
          </w:rPr>
          <w:t>.</w:t>
        </w:r>
        <w:proofErr w:type="spellStart"/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nsu</w:t>
        </w:r>
        <w:proofErr w:type="spellEnd"/>
        <w:r w:rsidRPr="001E1EFF">
          <w:rPr>
            <w:rStyle w:val="a4"/>
            <w:rFonts w:ascii="Times New Roman" w:hAnsi="Times New Roman"/>
            <w:sz w:val="24"/>
            <w:szCs w:val="28"/>
          </w:rPr>
          <w:t>.</w:t>
        </w:r>
        <w:proofErr w:type="spellStart"/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ru</w:t>
        </w:r>
        <w:proofErr w:type="spellEnd"/>
        <w:r w:rsidRPr="001E1EFF">
          <w:rPr>
            <w:rStyle w:val="a4"/>
            <w:rFonts w:ascii="Times New Roman" w:hAnsi="Times New Roman"/>
            <w:sz w:val="24"/>
            <w:szCs w:val="28"/>
          </w:rPr>
          <w:t>/</w:t>
        </w:r>
        <w:proofErr w:type="spellStart"/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dsweb</w:t>
        </w:r>
        <w:proofErr w:type="spellEnd"/>
        <w:r w:rsidRPr="001E1EFF">
          <w:rPr>
            <w:rStyle w:val="a4"/>
            <w:rFonts w:ascii="Times New Roman" w:hAnsi="Times New Roman"/>
            <w:sz w:val="24"/>
            <w:szCs w:val="28"/>
          </w:rPr>
          <w:t>/</w:t>
        </w:r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Get</w:t>
        </w:r>
        <w:r w:rsidRPr="001E1EFF">
          <w:rPr>
            <w:rStyle w:val="a4"/>
            <w:rFonts w:ascii="Times New Roman" w:hAnsi="Times New Roman"/>
            <w:sz w:val="24"/>
            <w:szCs w:val="28"/>
          </w:rPr>
          <w:t>/</w:t>
        </w:r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Resource</w:t>
        </w:r>
        <w:r w:rsidRPr="001E1EFF">
          <w:rPr>
            <w:rStyle w:val="a4"/>
            <w:rFonts w:ascii="Times New Roman" w:hAnsi="Times New Roman"/>
            <w:sz w:val="24"/>
            <w:szCs w:val="28"/>
          </w:rPr>
          <w:t>-1052/</w:t>
        </w:r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page</w:t>
        </w:r>
        <w:r w:rsidRPr="001E1EFF">
          <w:rPr>
            <w:rStyle w:val="a4"/>
            <w:rFonts w:ascii="Times New Roman" w:hAnsi="Times New Roman"/>
            <w:sz w:val="24"/>
            <w:szCs w:val="28"/>
          </w:rPr>
          <w:t>001.</w:t>
        </w:r>
        <w:r w:rsidRPr="00310246">
          <w:rPr>
            <w:rStyle w:val="a4"/>
            <w:rFonts w:ascii="Times New Roman" w:hAnsi="Times New Roman"/>
            <w:sz w:val="24"/>
            <w:szCs w:val="28"/>
            <w:lang w:val="en-US"/>
          </w:rPr>
          <w:t>pdf</w:t>
        </w:r>
      </w:hyperlink>
      <w:r w:rsidRPr="001E1EFF">
        <w:rPr>
          <w:rFonts w:ascii="Times New Roman" w:hAnsi="Times New Roman"/>
          <w:sz w:val="24"/>
          <w:szCs w:val="28"/>
        </w:rPr>
        <w:t xml:space="preserve">. </w:t>
      </w:r>
      <w:r w:rsidR="00815DE3">
        <w:rPr>
          <w:rFonts w:ascii="Times New Roman" w:hAnsi="Times New Roman"/>
          <w:sz w:val="24"/>
          <w:szCs w:val="28"/>
        </w:rPr>
        <w:t xml:space="preserve">— </w:t>
      </w:r>
      <w:proofErr w:type="spellStart"/>
      <w:r w:rsidR="00815DE3">
        <w:rPr>
          <w:rFonts w:ascii="Times New Roman" w:hAnsi="Times New Roman"/>
          <w:sz w:val="24"/>
          <w:szCs w:val="28"/>
        </w:rPr>
        <w:t>Загл</w:t>
      </w:r>
      <w:proofErr w:type="spellEnd"/>
      <w:r w:rsidR="00815DE3">
        <w:rPr>
          <w:rFonts w:ascii="Times New Roman" w:hAnsi="Times New Roman"/>
          <w:sz w:val="24"/>
          <w:szCs w:val="28"/>
        </w:rPr>
        <w:t>. с экрана.</w:t>
      </w:r>
    </w:p>
    <w:p w:rsidR="00D32B81" w:rsidRPr="00EB5A86" w:rsidRDefault="00D32B81" w:rsidP="00D32B8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32B81" w:rsidRDefault="00D32B81" w:rsidP="00D32B81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9E6851" w:rsidRPr="005E4791" w:rsidRDefault="009E6851" w:rsidP="00D32B81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32B81" w:rsidRDefault="00D32B81" w:rsidP="00D32B8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B1399C" w:rsidRDefault="00B1399C" w:rsidP="00D32B8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1399C" w:rsidRDefault="00B1399C" w:rsidP="00B1399C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8E52A0">
        <w:rPr>
          <w:rFonts w:ascii="Times New Roman" w:hAnsi="Times New Roman"/>
          <w:color w:val="000000"/>
          <w:sz w:val="24"/>
          <w:szCs w:val="24"/>
        </w:rPr>
        <w:lastRenderedPageBreak/>
        <w:t>Перечень специализированного программного обеспечения для изучения дисциплины представлен в таблице 8.1.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E6851" w:rsidRDefault="009E6851" w:rsidP="00B1399C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1399C" w:rsidRDefault="00B1399C" w:rsidP="00B1399C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Таблица 8.</w:t>
      </w:r>
      <w:r w:rsidRPr="008E52A0"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3761"/>
        <w:gridCol w:w="5954"/>
      </w:tblGrid>
      <w:tr w:rsidR="009E6851" w:rsidRPr="000B68C0" w:rsidTr="009E6851">
        <w:tc>
          <w:tcPr>
            <w:tcW w:w="458" w:type="dxa"/>
            <w:vAlign w:val="center"/>
          </w:tcPr>
          <w:p w:rsidR="009E6851" w:rsidRPr="004C75A3" w:rsidRDefault="009E6851" w:rsidP="00937AD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761" w:type="dxa"/>
            <w:vAlign w:val="center"/>
          </w:tcPr>
          <w:p w:rsidR="009E6851" w:rsidRPr="004C75A3" w:rsidRDefault="009E6851" w:rsidP="00937AD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Наименование </w:t>
            </w:r>
            <w:proofErr w:type="gramStart"/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5954" w:type="dxa"/>
            <w:vAlign w:val="center"/>
          </w:tcPr>
          <w:p w:rsidR="009E6851" w:rsidRPr="004C75A3" w:rsidRDefault="009E6851" w:rsidP="00937AD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9E6851" w:rsidRPr="00FA46B5" w:rsidTr="009E6851">
        <w:tc>
          <w:tcPr>
            <w:tcW w:w="458" w:type="dxa"/>
          </w:tcPr>
          <w:p w:rsidR="009E6851" w:rsidRPr="00B1399C" w:rsidRDefault="009E6851" w:rsidP="008E435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399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61" w:type="dxa"/>
          </w:tcPr>
          <w:p w:rsidR="009E6851" w:rsidRPr="00492982" w:rsidRDefault="009E6851" w:rsidP="008E435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SWI-Prolog</w:t>
            </w:r>
          </w:p>
        </w:tc>
        <w:tc>
          <w:tcPr>
            <w:tcW w:w="5954" w:type="dxa"/>
          </w:tcPr>
          <w:p w:rsidR="009E6851" w:rsidRPr="008E4354" w:rsidRDefault="009E6851" w:rsidP="008E435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Интерпретатор языка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</w:p>
        </w:tc>
      </w:tr>
      <w:tr w:rsidR="009E6851" w:rsidRPr="00FA46B5" w:rsidTr="009E6851">
        <w:tc>
          <w:tcPr>
            <w:tcW w:w="458" w:type="dxa"/>
          </w:tcPr>
          <w:p w:rsidR="009E6851" w:rsidRPr="00B1399C" w:rsidRDefault="009E6851" w:rsidP="008E435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61" w:type="dxa"/>
          </w:tcPr>
          <w:p w:rsidR="009E6851" w:rsidRPr="009E6851" w:rsidRDefault="009E6851" w:rsidP="009E685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Eclipse</w:t>
            </w:r>
            <w:r w:rsidRPr="007E442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5954" w:type="dxa"/>
          </w:tcPr>
          <w:p w:rsidR="009E6851" w:rsidRPr="00031612" w:rsidRDefault="009E6851" w:rsidP="008E435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Среда разработки программного обеспечения</w:t>
            </w:r>
          </w:p>
        </w:tc>
      </w:tr>
    </w:tbl>
    <w:p w:rsidR="00B1399C" w:rsidRPr="00054B2D" w:rsidRDefault="00B1399C" w:rsidP="00D32B8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32B81" w:rsidRPr="005E4791" w:rsidRDefault="00D32B81" w:rsidP="00D32B81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32B81" w:rsidRPr="005E4791" w:rsidRDefault="00D32B81" w:rsidP="00D32B81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E6851" w:rsidRDefault="009E6851" w:rsidP="00D32B81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32B81" w:rsidRDefault="00D32B81" w:rsidP="009E685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D32B81" w:rsidRDefault="00D32B81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32B81" w:rsidRPr="00132154" w:rsidRDefault="00D32B81" w:rsidP="00D32B81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>.</w:t>
      </w:r>
    </w:p>
    <w:p w:rsidR="00D32B81" w:rsidRPr="00132154" w:rsidRDefault="00D32B81" w:rsidP="00D32B81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D32B81" w:rsidRPr="00132154" w:rsidRDefault="00D32B81" w:rsidP="00D32B81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132154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132154">
        <w:rPr>
          <w:rFonts w:ascii="Times New Roman" w:hAnsi="Times New Roman"/>
          <w:color w:val="000000"/>
          <w:sz w:val="24"/>
          <w:szCs w:val="24"/>
        </w:rPr>
        <w:t>ресурсы</w:t>
      </w:r>
      <w:r w:rsidRPr="00132154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D32B81" w:rsidRPr="00132154" w:rsidRDefault="00D32B81" w:rsidP="00D32B81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>)</w:t>
      </w:r>
    </w:p>
    <w:p w:rsidR="00D32B81" w:rsidRDefault="00D32B81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32B81" w:rsidRPr="00314449" w:rsidRDefault="00D32B81" w:rsidP="00D32B8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D32B81" w:rsidRPr="00314449" w:rsidRDefault="00D32B81" w:rsidP="00D32B8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4597"/>
        <w:gridCol w:w="4599"/>
      </w:tblGrid>
      <w:tr w:rsidR="00D32B81" w:rsidRPr="00955176" w:rsidTr="005F2B4A">
        <w:trPr>
          <w:trHeight w:hRule="exact" w:val="3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2B81" w:rsidRPr="00955176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2B81" w:rsidRPr="00955176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2B81" w:rsidRPr="00955176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D32B81" w:rsidRPr="00955176" w:rsidTr="005F2B4A">
        <w:trPr>
          <w:trHeight w:hRule="exact" w:val="8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B81" w:rsidRPr="00955176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B81" w:rsidRPr="00955176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B81" w:rsidRPr="00955176" w:rsidRDefault="00D32B81" w:rsidP="009E68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 лекционных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D32B81" w:rsidRPr="00955176" w:rsidTr="005F2B4A">
        <w:trPr>
          <w:trHeight w:hRule="exact" w:val="874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B81" w:rsidRPr="00955176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B81" w:rsidRPr="00955176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B81" w:rsidRPr="00955176" w:rsidRDefault="00D32B81" w:rsidP="005F2B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проведения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практических 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организации самостоятельной работы обучающихся </w:t>
            </w:r>
          </w:p>
        </w:tc>
      </w:tr>
    </w:tbl>
    <w:p w:rsidR="00D32B81" w:rsidRPr="00314449" w:rsidRDefault="00D32B81" w:rsidP="00D32B81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E6851" w:rsidRPr="009E6851" w:rsidRDefault="009E6851" w:rsidP="009E6851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9E6851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9E6851" w:rsidRPr="009E6851" w:rsidRDefault="009E6851" w:rsidP="009E6851">
      <w:pPr>
        <w:shd w:val="clear" w:color="auto" w:fill="FFFFFF"/>
        <w:spacing w:line="240" w:lineRule="auto"/>
        <w:jc w:val="both"/>
        <w:rPr>
          <w:rFonts w:ascii="Arial" w:hAnsi="Arial" w:cs="Arial"/>
          <w:color w:val="000000"/>
          <w:lang w:eastAsia="ru-RU"/>
        </w:rPr>
      </w:pPr>
      <w:r w:rsidRPr="009E6851">
        <w:rPr>
          <w:rFonts w:ascii="Times New Roman" w:hAnsi="Times New Roman"/>
          <w:color w:val="000000"/>
          <w:lang w:eastAsia="ru-RU"/>
        </w:rPr>
        <w:t> </w:t>
      </w:r>
    </w:p>
    <w:p w:rsidR="009E6851" w:rsidRPr="009E6851" w:rsidRDefault="009E6851" w:rsidP="009E685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32B81" w:rsidRPr="00A6121D" w:rsidRDefault="00D32B81" w:rsidP="00D32B81">
      <w:pPr>
        <w:pStyle w:val="ab"/>
        <w:spacing w:before="0" w:beforeAutospacing="0" w:after="0" w:afterAutospacing="0"/>
        <w:ind w:left="720"/>
        <w:jc w:val="both"/>
      </w:pPr>
    </w:p>
    <w:p w:rsidR="00D32B81" w:rsidRDefault="00D32B81" w:rsidP="00FD0AC1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A639D1" w:rsidRDefault="00A639D1" w:rsidP="00A639D1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A639D1" w:rsidRDefault="00A639D1" w:rsidP="00A639D1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A639D1" w:rsidRDefault="00A639D1" w:rsidP="00A639D1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A639D1" w:rsidRDefault="00A639D1" w:rsidP="00A639D1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A639D1" w:rsidRDefault="00A639D1" w:rsidP="00A639D1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A639D1" w:rsidRDefault="00A639D1" w:rsidP="00A639D1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A639D1" w:rsidRDefault="00A639D1" w:rsidP="00A639D1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A639D1" w:rsidRDefault="00A639D1" w:rsidP="00A639D1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A639D1" w:rsidRDefault="00A639D1" w:rsidP="00A639D1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A639D1" w:rsidRDefault="00A639D1" w:rsidP="00A639D1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A639D1" w:rsidRDefault="00A639D1" w:rsidP="00A639D1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A639D1" w:rsidRPr="004F1F34" w:rsidRDefault="00A639D1" w:rsidP="00A639D1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bookmarkStart w:id="0" w:name="_GoBack"/>
      <w:bookmarkEnd w:id="0"/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A33A54">
        <w:rPr>
          <w:rFonts w:ascii="Times New Roman" w:hAnsi="Times New Roman"/>
          <w:b/>
          <w:noProof/>
          <w:color w:val="000000"/>
          <w:sz w:val="24"/>
          <w:szCs w:val="24"/>
          <w:lang w:val="ru-RU"/>
        </w:rPr>
        <w:t>Введение в искусственный интеллект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A639D1" w:rsidRPr="00940BEE" w:rsidRDefault="00A639D1" w:rsidP="00A639D1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A639D1" w:rsidRPr="00D75FE0" w:rsidTr="00DE254F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39D1" w:rsidRPr="00940BEE" w:rsidRDefault="00A639D1" w:rsidP="00DE25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39D1" w:rsidRPr="00940BEE" w:rsidRDefault="00A639D1" w:rsidP="00DE25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639D1" w:rsidRPr="00940BEE" w:rsidRDefault="00A639D1" w:rsidP="00DE25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9D1" w:rsidRPr="00940BEE" w:rsidRDefault="00A639D1" w:rsidP="00DE25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A639D1" w:rsidRPr="00940BEE" w:rsidRDefault="00A639D1" w:rsidP="00DE25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A639D1" w:rsidRPr="00D75FE0" w:rsidTr="00DE254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39D1" w:rsidRPr="00940BEE" w:rsidRDefault="00A639D1" w:rsidP="00DE254F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39D1" w:rsidRPr="00D75FE0" w:rsidTr="00DE254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39D1" w:rsidRPr="00D75FE0" w:rsidTr="00DE254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39D1" w:rsidRPr="00D75FE0" w:rsidTr="00DE254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39D1" w:rsidRPr="00D75FE0" w:rsidTr="00DE254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39D1" w:rsidRPr="00D75FE0" w:rsidTr="00DE254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39D1" w:rsidRPr="00D75FE0" w:rsidTr="00DE254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9D1" w:rsidRPr="00940BEE" w:rsidRDefault="00A639D1" w:rsidP="00DE254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639D1" w:rsidRDefault="00A639D1" w:rsidP="00A639D1">
      <w:pPr>
        <w:rPr>
          <w:rFonts w:ascii="Times New Roman" w:hAnsi="Times New Roman"/>
          <w:sz w:val="24"/>
          <w:szCs w:val="24"/>
        </w:rPr>
      </w:pPr>
    </w:p>
    <w:p w:rsidR="00C57CFC" w:rsidRPr="005F2B4A" w:rsidRDefault="00C57CFC" w:rsidP="005C5F90">
      <w:pPr>
        <w:pStyle w:val="af4"/>
        <w:ind w:left="0" w:firstLine="0"/>
        <w:rPr>
          <w:rFonts w:ascii="Times New Roman" w:hAnsi="Times New Roman"/>
          <w:sz w:val="24"/>
          <w:szCs w:val="24"/>
          <w:lang w:val="ru-RU"/>
        </w:rPr>
      </w:pPr>
    </w:p>
    <w:sectPr w:rsidR="00C57CFC" w:rsidRPr="005F2B4A" w:rsidSect="00496D80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EBD" w:rsidRDefault="001A5EBD" w:rsidP="00C5247A">
      <w:pPr>
        <w:spacing w:line="240" w:lineRule="auto"/>
      </w:pPr>
      <w:r>
        <w:separator/>
      </w:r>
    </w:p>
  </w:endnote>
  <w:endnote w:type="continuationSeparator" w:id="0">
    <w:p w:rsidR="001A5EBD" w:rsidRDefault="001A5EBD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479" w:rsidRDefault="00035479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EBD" w:rsidRDefault="001A5EBD" w:rsidP="00C5247A">
      <w:pPr>
        <w:spacing w:line="240" w:lineRule="auto"/>
      </w:pPr>
      <w:r>
        <w:separator/>
      </w:r>
    </w:p>
  </w:footnote>
  <w:footnote w:type="continuationSeparator" w:id="0">
    <w:p w:rsidR="001A5EBD" w:rsidRDefault="001A5EBD" w:rsidP="00C5247A">
      <w:pPr>
        <w:spacing w:line="240" w:lineRule="auto"/>
      </w:pPr>
      <w:r>
        <w:continuationSeparator/>
      </w:r>
    </w:p>
  </w:footnote>
  <w:footnote w:id="1">
    <w:p w:rsidR="00035479" w:rsidRPr="00E20145" w:rsidRDefault="00035479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268BA"/>
    <w:multiLevelType w:val="hybridMultilevel"/>
    <w:tmpl w:val="02E20B36"/>
    <w:lvl w:ilvl="0" w:tplc="EE109E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E109E3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4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7">
    <w:nsid w:val="267C1B2B"/>
    <w:multiLevelType w:val="hybridMultilevel"/>
    <w:tmpl w:val="E0CA24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2C86125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1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2">
    <w:nsid w:val="42CE1BCC"/>
    <w:multiLevelType w:val="hybridMultilevel"/>
    <w:tmpl w:val="2E805FA2"/>
    <w:lvl w:ilvl="0" w:tplc="EE109E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5840AC8"/>
    <w:multiLevelType w:val="hybridMultilevel"/>
    <w:tmpl w:val="8E0A7654"/>
    <w:lvl w:ilvl="0" w:tplc="EE109E38">
      <w:start w:val="1"/>
      <w:numFmt w:val="bullet"/>
      <w:lvlText w:val="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4">
    <w:nsid w:val="47110AF7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5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4"/>
  </w:num>
  <w:num w:numId="2">
    <w:abstractNumId w:val="9"/>
  </w:num>
  <w:num w:numId="3">
    <w:abstractNumId w:val="11"/>
  </w:num>
  <w:num w:numId="4">
    <w:abstractNumId w:val="19"/>
  </w:num>
  <w:num w:numId="5">
    <w:abstractNumId w:val="4"/>
  </w:num>
  <w:num w:numId="6">
    <w:abstractNumId w:val="5"/>
  </w:num>
  <w:num w:numId="7">
    <w:abstractNumId w:val="20"/>
  </w:num>
  <w:num w:numId="8">
    <w:abstractNumId w:val="8"/>
  </w:num>
  <w:num w:numId="9">
    <w:abstractNumId w:val="23"/>
  </w:num>
  <w:num w:numId="10">
    <w:abstractNumId w:val="6"/>
  </w:num>
  <w:num w:numId="11">
    <w:abstractNumId w:val="3"/>
  </w:num>
  <w:num w:numId="12">
    <w:abstractNumId w:val="15"/>
  </w:num>
  <w:num w:numId="13">
    <w:abstractNumId w:val="22"/>
  </w:num>
  <w:num w:numId="14">
    <w:abstractNumId w:val="16"/>
  </w:num>
  <w:num w:numId="15">
    <w:abstractNumId w:val="17"/>
  </w:num>
  <w:num w:numId="16">
    <w:abstractNumId w:val="21"/>
  </w:num>
  <w:num w:numId="17">
    <w:abstractNumId w:val="18"/>
  </w:num>
  <w:num w:numId="18">
    <w:abstractNumId w:val="0"/>
  </w:num>
  <w:num w:numId="19">
    <w:abstractNumId w:val="2"/>
  </w:num>
  <w:num w:numId="20">
    <w:abstractNumId w:val="7"/>
  </w:num>
  <w:num w:numId="21">
    <w:abstractNumId w:val="10"/>
  </w:num>
  <w:num w:numId="22">
    <w:abstractNumId w:val="14"/>
  </w:num>
  <w:num w:numId="23">
    <w:abstractNumId w:val="12"/>
  </w:num>
  <w:num w:numId="24">
    <w:abstractNumId w:val="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05A84"/>
    <w:rsid w:val="00005D95"/>
    <w:rsid w:val="00007041"/>
    <w:rsid w:val="00013A5E"/>
    <w:rsid w:val="000173B1"/>
    <w:rsid w:val="00020E8F"/>
    <w:rsid w:val="00022F46"/>
    <w:rsid w:val="0002669F"/>
    <w:rsid w:val="00027921"/>
    <w:rsid w:val="00031612"/>
    <w:rsid w:val="0003286C"/>
    <w:rsid w:val="00032FAA"/>
    <w:rsid w:val="00035479"/>
    <w:rsid w:val="0004039E"/>
    <w:rsid w:val="000414D4"/>
    <w:rsid w:val="000422E9"/>
    <w:rsid w:val="00042F4A"/>
    <w:rsid w:val="00043D74"/>
    <w:rsid w:val="0004453B"/>
    <w:rsid w:val="00055261"/>
    <w:rsid w:val="00062694"/>
    <w:rsid w:val="0006531D"/>
    <w:rsid w:val="00065AEF"/>
    <w:rsid w:val="00077656"/>
    <w:rsid w:val="00077DAD"/>
    <w:rsid w:val="00092624"/>
    <w:rsid w:val="000934D6"/>
    <w:rsid w:val="000949A6"/>
    <w:rsid w:val="000A302E"/>
    <w:rsid w:val="000A642A"/>
    <w:rsid w:val="000A7E4C"/>
    <w:rsid w:val="000B0166"/>
    <w:rsid w:val="000B1C71"/>
    <w:rsid w:val="000B3C36"/>
    <w:rsid w:val="000B4135"/>
    <w:rsid w:val="000B460D"/>
    <w:rsid w:val="000C21E2"/>
    <w:rsid w:val="000C23BD"/>
    <w:rsid w:val="000C4177"/>
    <w:rsid w:val="000C4A35"/>
    <w:rsid w:val="000C6D58"/>
    <w:rsid w:val="000D63B2"/>
    <w:rsid w:val="000D78D6"/>
    <w:rsid w:val="000E02A6"/>
    <w:rsid w:val="000E16C9"/>
    <w:rsid w:val="000E1D41"/>
    <w:rsid w:val="000E2DBA"/>
    <w:rsid w:val="000E64E4"/>
    <w:rsid w:val="000F0AFF"/>
    <w:rsid w:val="000F452F"/>
    <w:rsid w:val="000F503D"/>
    <w:rsid w:val="00103286"/>
    <w:rsid w:val="00106A37"/>
    <w:rsid w:val="00106D4D"/>
    <w:rsid w:val="00107EDA"/>
    <w:rsid w:val="001107F9"/>
    <w:rsid w:val="00110EC5"/>
    <w:rsid w:val="001124BA"/>
    <w:rsid w:val="00112857"/>
    <w:rsid w:val="00114167"/>
    <w:rsid w:val="00114A11"/>
    <w:rsid w:val="00115D1D"/>
    <w:rsid w:val="0012011E"/>
    <w:rsid w:val="00122DA6"/>
    <w:rsid w:val="00124350"/>
    <w:rsid w:val="0012737F"/>
    <w:rsid w:val="00127850"/>
    <w:rsid w:val="001302C5"/>
    <w:rsid w:val="00130555"/>
    <w:rsid w:val="0013126B"/>
    <w:rsid w:val="0013518E"/>
    <w:rsid w:val="001360E0"/>
    <w:rsid w:val="00136218"/>
    <w:rsid w:val="001368D9"/>
    <w:rsid w:val="00136D5A"/>
    <w:rsid w:val="00136FD2"/>
    <w:rsid w:val="0015175E"/>
    <w:rsid w:val="00154075"/>
    <w:rsid w:val="00156E08"/>
    <w:rsid w:val="0017354E"/>
    <w:rsid w:val="00177324"/>
    <w:rsid w:val="00177D4E"/>
    <w:rsid w:val="0018426E"/>
    <w:rsid w:val="00187947"/>
    <w:rsid w:val="00190943"/>
    <w:rsid w:val="00192F46"/>
    <w:rsid w:val="001949C2"/>
    <w:rsid w:val="00195317"/>
    <w:rsid w:val="00196701"/>
    <w:rsid w:val="001A0618"/>
    <w:rsid w:val="001A304D"/>
    <w:rsid w:val="001A3542"/>
    <w:rsid w:val="001A4D9E"/>
    <w:rsid w:val="001A5EBD"/>
    <w:rsid w:val="001B0680"/>
    <w:rsid w:val="001B0B1A"/>
    <w:rsid w:val="001B5FB8"/>
    <w:rsid w:val="001B6F6C"/>
    <w:rsid w:val="001C1163"/>
    <w:rsid w:val="001C13E3"/>
    <w:rsid w:val="001C41E3"/>
    <w:rsid w:val="001C5047"/>
    <w:rsid w:val="001D4455"/>
    <w:rsid w:val="001D4A05"/>
    <w:rsid w:val="001D5E28"/>
    <w:rsid w:val="001D72BE"/>
    <w:rsid w:val="001E0931"/>
    <w:rsid w:val="001E097D"/>
    <w:rsid w:val="001E1EFF"/>
    <w:rsid w:val="001E209B"/>
    <w:rsid w:val="001E2EE9"/>
    <w:rsid w:val="001E38E1"/>
    <w:rsid w:val="001E4669"/>
    <w:rsid w:val="001E50B6"/>
    <w:rsid w:val="001E531C"/>
    <w:rsid w:val="001E6CD3"/>
    <w:rsid w:val="001F0483"/>
    <w:rsid w:val="001F65A8"/>
    <w:rsid w:val="0020451D"/>
    <w:rsid w:val="0020485D"/>
    <w:rsid w:val="002065CE"/>
    <w:rsid w:val="00210A4F"/>
    <w:rsid w:val="00210F72"/>
    <w:rsid w:val="00217C03"/>
    <w:rsid w:val="00222A73"/>
    <w:rsid w:val="00226A35"/>
    <w:rsid w:val="00226E10"/>
    <w:rsid w:val="0023143B"/>
    <w:rsid w:val="00233D77"/>
    <w:rsid w:val="00236E0C"/>
    <w:rsid w:val="00240273"/>
    <w:rsid w:val="00241998"/>
    <w:rsid w:val="002422E1"/>
    <w:rsid w:val="00250096"/>
    <w:rsid w:val="002524E7"/>
    <w:rsid w:val="00257FAC"/>
    <w:rsid w:val="0026609E"/>
    <w:rsid w:val="002668F8"/>
    <w:rsid w:val="00270EEF"/>
    <w:rsid w:val="00271466"/>
    <w:rsid w:val="00271934"/>
    <w:rsid w:val="00271B0F"/>
    <w:rsid w:val="002726AE"/>
    <w:rsid w:val="002728BB"/>
    <w:rsid w:val="00285C14"/>
    <w:rsid w:val="002872B1"/>
    <w:rsid w:val="002907E4"/>
    <w:rsid w:val="002941C8"/>
    <w:rsid w:val="002942C7"/>
    <w:rsid w:val="002944C9"/>
    <w:rsid w:val="002A28CB"/>
    <w:rsid w:val="002A708B"/>
    <w:rsid w:val="002B2177"/>
    <w:rsid w:val="002B3979"/>
    <w:rsid w:val="002B75F0"/>
    <w:rsid w:val="002C413C"/>
    <w:rsid w:val="002C6701"/>
    <w:rsid w:val="002C7D65"/>
    <w:rsid w:val="002D6418"/>
    <w:rsid w:val="002D7A75"/>
    <w:rsid w:val="002E02C7"/>
    <w:rsid w:val="002E07B5"/>
    <w:rsid w:val="002E518E"/>
    <w:rsid w:val="002F29FD"/>
    <w:rsid w:val="002F3619"/>
    <w:rsid w:val="002F3EEF"/>
    <w:rsid w:val="002F4E72"/>
    <w:rsid w:val="002F79B2"/>
    <w:rsid w:val="00300263"/>
    <w:rsid w:val="00301714"/>
    <w:rsid w:val="00301D48"/>
    <w:rsid w:val="0030331F"/>
    <w:rsid w:val="00303610"/>
    <w:rsid w:val="003044C2"/>
    <w:rsid w:val="003053E2"/>
    <w:rsid w:val="00310246"/>
    <w:rsid w:val="0031093E"/>
    <w:rsid w:val="00313250"/>
    <w:rsid w:val="00314117"/>
    <w:rsid w:val="00316E30"/>
    <w:rsid w:val="003177D5"/>
    <w:rsid w:val="00317974"/>
    <w:rsid w:val="003209A7"/>
    <w:rsid w:val="00321EAA"/>
    <w:rsid w:val="00324BE5"/>
    <w:rsid w:val="003254F2"/>
    <w:rsid w:val="003320D8"/>
    <w:rsid w:val="003350B1"/>
    <w:rsid w:val="00335DB9"/>
    <w:rsid w:val="00336742"/>
    <w:rsid w:val="0034174C"/>
    <w:rsid w:val="003418BA"/>
    <w:rsid w:val="00347C4B"/>
    <w:rsid w:val="0035020F"/>
    <w:rsid w:val="00350FE1"/>
    <w:rsid w:val="00352997"/>
    <w:rsid w:val="00352F1A"/>
    <w:rsid w:val="00355206"/>
    <w:rsid w:val="00356BDB"/>
    <w:rsid w:val="00361715"/>
    <w:rsid w:val="0036175B"/>
    <w:rsid w:val="00361887"/>
    <w:rsid w:val="00365BC9"/>
    <w:rsid w:val="00365CC5"/>
    <w:rsid w:val="003749EC"/>
    <w:rsid w:val="0037655D"/>
    <w:rsid w:val="003802FE"/>
    <w:rsid w:val="00380B7F"/>
    <w:rsid w:val="003828E8"/>
    <w:rsid w:val="00382DBD"/>
    <w:rsid w:val="0038723D"/>
    <w:rsid w:val="00390A5C"/>
    <w:rsid w:val="00391BBA"/>
    <w:rsid w:val="00391FCB"/>
    <w:rsid w:val="0039294E"/>
    <w:rsid w:val="0039431C"/>
    <w:rsid w:val="00396EB7"/>
    <w:rsid w:val="003A1C68"/>
    <w:rsid w:val="003A6AD9"/>
    <w:rsid w:val="003B00AE"/>
    <w:rsid w:val="003B163F"/>
    <w:rsid w:val="003B4D52"/>
    <w:rsid w:val="003C21F2"/>
    <w:rsid w:val="003C4383"/>
    <w:rsid w:val="003C69BD"/>
    <w:rsid w:val="003C77F4"/>
    <w:rsid w:val="003C7D65"/>
    <w:rsid w:val="003D316E"/>
    <w:rsid w:val="003E0EC3"/>
    <w:rsid w:val="003E698A"/>
    <w:rsid w:val="003F0309"/>
    <w:rsid w:val="003F061D"/>
    <w:rsid w:val="003F1380"/>
    <w:rsid w:val="003F45BC"/>
    <w:rsid w:val="003F58B4"/>
    <w:rsid w:val="00400DDD"/>
    <w:rsid w:val="0040231B"/>
    <w:rsid w:val="004058BD"/>
    <w:rsid w:val="00405F65"/>
    <w:rsid w:val="00407ADC"/>
    <w:rsid w:val="0041100E"/>
    <w:rsid w:val="00411863"/>
    <w:rsid w:val="00412E9E"/>
    <w:rsid w:val="004134B5"/>
    <w:rsid w:val="00415BED"/>
    <w:rsid w:val="00417600"/>
    <w:rsid w:val="00417B86"/>
    <w:rsid w:val="00423D46"/>
    <w:rsid w:val="004329D1"/>
    <w:rsid w:val="00432A06"/>
    <w:rsid w:val="00432A08"/>
    <w:rsid w:val="0043312D"/>
    <w:rsid w:val="0043467E"/>
    <w:rsid w:val="00436248"/>
    <w:rsid w:val="00436876"/>
    <w:rsid w:val="00436FD1"/>
    <w:rsid w:val="00437915"/>
    <w:rsid w:val="00440581"/>
    <w:rsid w:val="00441E70"/>
    <w:rsid w:val="004457B9"/>
    <w:rsid w:val="00446FE5"/>
    <w:rsid w:val="00450618"/>
    <w:rsid w:val="004533C0"/>
    <w:rsid w:val="00460BF4"/>
    <w:rsid w:val="00466B90"/>
    <w:rsid w:val="0047023A"/>
    <w:rsid w:val="00470FC9"/>
    <w:rsid w:val="00476C23"/>
    <w:rsid w:val="00482164"/>
    <w:rsid w:val="004823D0"/>
    <w:rsid w:val="004841F6"/>
    <w:rsid w:val="00486B63"/>
    <w:rsid w:val="00487059"/>
    <w:rsid w:val="00492982"/>
    <w:rsid w:val="00493BB9"/>
    <w:rsid w:val="004942E2"/>
    <w:rsid w:val="00496D80"/>
    <w:rsid w:val="004A1EBE"/>
    <w:rsid w:val="004A5C0F"/>
    <w:rsid w:val="004A73FD"/>
    <w:rsid w:val="004A79BB"/>
    <w:rsid w:val="004A7B63"/>
    <w:rsid w:val="004B0CFB"/>
    <w:rsid w:val="004B3A7B"/>
    <w:rsid w:val="004C5F9B"/>
    <w:rsid w:val="004C63DA"/>
    <w:rsid w:val="004C668A"/>
    <w:rsid w:val="004D6A18"/>
    <w:rsid w:val="004E09EB"/>
    <w:rsid w:val="004E2817"/>
    <w:rsid w:val="004E304D"/>
    <w:rsid w:val="004E3C2B"/>
    <w:rsid w:val="004F1410"/>
    <w:rsid w:val="004F3B13"/>
    <w:rsid w:val="00505DE6"/>
    <w:rsid w:val="005104DC"/>
    <w:rsid w:val="00512C6F"/>
    <w:rsid w:val="005162DE"/>
    <w:rsid w:val="005259C5"/>
    <w:rsid w:val="005260BE"/>
    <w:rsid w:val="0052713B"/>
    <w:rsid w:val="0053037F"/>
    <w:rsid w:val="00531CE3"/>
    <w:rsid w:val="00536177"/>
    <w:rsid w:val="005374AA"/>
    <w:rsid w:val="00540545"/>
    <w:rsid w:val="00540952"/>
    <w:rsid w:val="00541049"/>
    <w:rsid w:val="005448E4"/>
    <w:rsid w:val="00555030"/>
    <w:rsid w:val="00555FB2"/>
    <w:rsid w:val="0056382C"/>
    <w:rsid w:val="005660E5"/>
    <w:rsid w:val="00567836"/>
    <w:rsid w:val="00574DD5"/>
    <w:rsid w:val="0057567A"/>
    <w:rsid w:val="00575741"/>
    <w:rsid w:val="005758FB"/>
    <w:rsid w:val="00576E99"/>
    <w:rsid w:val="0057790B"/>
    <w:rsid w:val="00582FF4"/>
    <w:rsid w:val="00590596"/>
    <w:rsid w:val="0059413A"/>
    <w:rsid w:val="00594DB0"/>
    <w:rsid w:val="005A2292"/>
    <w:rsid w:val="005A506B"/>
    <w:rsid w:val="005A517D"/>
    <w:rsid w:val="005A522B"/>
    <w:rsid w:val="005A66A4"/>
    <w:rsid w:val="005A6ED1"/>
    <w:rsid w:val="005B0E5B"/>
    <w:rsid w:val="005B1B9A"/>
    <w:rsid w:val="005B32F4"/>
    <w:rsid w:val="005B36C5"/>
    <w:rsid w:val="005B4A05"/>
    <w:rsid w:val="005B7B90"/>
    <w:rsid w:val="005C11F9"/>
    <w:rsid w:val="005C1BAE"/>
    <w:rsid w:val="005C2F19"/>
    <w:rsid w:val="005C4FE2"/>
    <w:rsid w:val="005C5F90"/>
    <w:rsid w:val="005D09ED"/>
    <w:rsid w:val="005D5303"/>
    <w:rsid w:val="005E0DD3"/>
    <w:rsid w:val="005E3077"/>
    <w:rsid w:val="005E3D95"/>
    <w:rsid w:val="005F25D6"/>
    <w:rsid w:val="005F2B4A"/>
    <w:rsid w:val="005F4529"/>
    <w:rsid w:val="005F4E52"/>
    <w:rsid w:val="0060095F"/>
    <w:rsid w:val="0060287A"/>
    <w:rsid w:val="00607576"/>
    <w:rsid w:val="006148AB"/>
    <w:rsid w:val="006157FE"/>
    <w:rsid w:val="006174FB"/>
    <w:rsid w:val="00621587"/>
    <w:rsid w:val="0062596C"/>
    <w:rsid w:val="00625DBA"/>
    <w:rsid w:val="00625FD7"/>
    <w:rsid w:val="00634821"/>
    <w:rsid w:val="006362F0"/>
    <w:rsid w:val="006376CA"/>
    <w:rsid w:val="00641F53"/>
    <w:rsid w:val="00642BC4"/>
    <w:rsid w:val="00644168"/>
    <w:rsid w:val="00644B00"/>
    <w:rsid w:val="00644CEB"/>
    <w:rsid w:val="00651CCE"/>
    <w:rsid w:val="00660FA7"/>
    <w:rsid w:val="00664386"/>
    <w:rsid w:val="00665AA5"/>
    <w:rsid w:val="0066743C"/>
    <w:rsid w:val="0067280D"/>
    <w:rsid w:val="006740E8"/>
    <w:rsid w:val="00674256"/>
    <w:rsid w:val="00680F89"/>
    <w:rsid w:val="00682723"/>
    <w:rsid w:val="00685BC4"/>
    <w:rsid w:val="006934D8"/>
    <w:rsid w:val="006973EA"/>
    <w:rsid w:val="00697472"/>
    <w:rsid w:val="006A2702"/>
    <w:rsid w:val="006B2870"/>
    <w:rsid w:val="006B28B1"/>
    <w:rsid w:val="006B60B8"/>
    <w:rsid w:val="006B7C6D"/>
    <w:rsid w:val="006C0DC5"/>
    <w:rsid w:val="006C7107"/>
    <w:rsid w:val="006D1F5F"/>
    <w:rsid w:val="006D2F1A"/>
    <w:rsid w:val="006D3378"/>
    <w:rsid w:val="006D5093"/>
    <w:rsid w:val="006D7334"/>
    <w:rsid w:val="006E2C1D"/>
    <w:rsid w:val="006F136E"/>
    <w:rsid w:val="006F4F3C"/>
    <w:rsid w:val="00700512"/>
    <w:rsid w:val="00700C5F"/>
    <w:rsid w:val="00700D10"/>
    <w:rsid w:val="007011B2"/>
    <w:rsid w:val="00701936"/>
    <w:rsid w:val="00705E1B"/>
    <w:rsid w:val="007063EE"/>
    <w:rsid w:val="00707830"/>
    <w:rsid w:val="00710D55"/>
    <w:rsid w:val="00711921"/>
    <w:rsid w:val="007156EA"/>
    <w:rsid w:val="00715EDD"/>
    <w:rsid w:val="0072100A"/>
    <w:rsid w:val="00721A31"/>
    <w:rsid w:val="007222B8"/>
    <w:rsid w:val="00723E81"/>
    <w:rsid w:val="007256E6"/>
    <w:rsid w:val="00726D3C"/>
    <w:rsid w:val="007277CA"/>
    <w:rsid w:val="00727E3D"/>
    <w:rsid w:val="00732C2C"/>
    <w:rsid w:val="00735937"/>
    <w:rsid w:val="0073599F"/>
    <w:rsid w:val="00735E77"/>
    <w:rsid w:val="007375EF"/>
    <w:rsid w:val="00737FED"/>
    <w:rsid w:val="007407CC"/>
    <w:rsid w:val="00742133"/>
    <w:rsid w:val="0074230C"/>
    <w:rsid w:val="0074681D"/>
    <w:rsid w:val="00746B30"/>
    <w:rsid w:val="007510C2"/>
    <w:rsid w:val="007519CF"/>
    <w:rsid w:val="00751D1C"/>
    <w:rsid w:val="00754837"/>
    <w:rsid w:val="00754856"/>
    <w:rsid w:val="007555E9"/>
    <w:rsid w:val="00756AFD"/>
    <w:rsid w:val="00757110"/>
    <w:rsid w:val="007610A7"/>
    <w:rsid w:val="00763235"/>
    <w:rsid w:val="00763A85"/>
    <w:rsid w:val="00764BC0"/>
    <w:rsid w:val="0076618B"/>
    <w:rsid w:val="00766593"/>
    <w:rsid w:val="00767E1E"/>
    <w:rsid w:val="007706AC"/>
    <w:rsid w:val="007731FF"/>
    <w:rsid w:val="00777567"/>
    <w:rsid w:val="00780E49"/>
    <w:rsid w:val="00781295"/>
    <w:rsid w:val="00785E45"/>
    <w:rsid w:val="00787AC1"/>
    <w:rsid w:val="00787BDF"/>
    <w:rsid w:val="00792E16"/>
    <w:rsid w:val="00793E38"/>
    <w:rsid w:val="00794B6D"/>
    <w:rsid w:val="007A46AA"/>
    <w:rsid w:val="007A5201"/>
    <w:rsid w:val="007A52B1"/>
    <w:rsid w:val="007A5310"/>
    <w:rsid w:val="007A54B0"/>
    <w:rsid w:val="007A5516"/>
    <w:rsid w:val="007B1D86"/>
    <w:rsid w:val="007B41C5"/>
    <w:rsid w:val="007B4A5B"/>
    <w:rsid w:val="007B4E77"/>
    <w:rsid w:val="007C40BA"/>
    <w:rsid w:val="007C61A5"/>
    <w:rsid w:val="007C63B0"/>
    <w:rsid w:val="007C6665"/>
    <w:rsid w:val="007C6684"/>
    <w:rsid w:val="007C7B5F"/>
    <w:rsid w:val="007D1E6F"/>
    <w:rsid w:val="007D3C60"/>
    <w:rsid w:val="007D4B48"/>
    <w:rsid w:val="007E2496"/>
    <w:rsid w:val="007E3EFF"/>
    <w:rsid w:val="007E3F3E"/>
    <w:rsid w:val="007E4423"/>
    <w:rsid w:val="007E53B8"/>
    <w:rsid w:val="007E6C30"/>
    <w:rsid w:val="007E7D18"/>
    <w:rsid w:val="007F0C17"/>
    <w:rsid w:val="007F6E43"/>
    <w:rsid w:val="008003F6"/>
    <w:rsid w:val="00801E98"/>
    <w:rsid w:val="0080467E"/>
    <w:rsid w:val="008060A4"/>
    <w:rsid w:val="008111BB"/>
    <w:rsid w:val="00812E3F"/>
    <w:rsid w:val="00815DE3"/>
    <w:rsid w:val="008178FE"/>
    <w:rsid w:val="008219B3"/>
    <w:rsid w:val="00823BAE"/>
    <w:rsid w:val="008253FA"/>
    <w:rsid w:val="00825648"/>
    <w:rsid w:val="00827240"/>
    <w:rsid w:val="00827EC0"/>
    <w:rsid w:val="008325EF"/>
    <w:rsid w:val="00836BB2"/>
    <w:rsid w:val="00846C3F"/>
    <w:rsid w:val="0085245F"/>
    <w:rsid w:val="00853024"/>
    <w:rsid w:val="00855B38"/>
    <w:rsid w:val="00855D50"/>
    <w:rsid w:val="00862E87"/>
    <w:rsid w:val="0086658A"/>
    <w:rsid w:val="00866E83"/>
    <w:rsid w:val="008672D2"/>
    <w:rsid w:val="00871944"/>
    <w:rsid w:val="00872880"/>
    <w:rsid w:val="00877AAC"/>
    <w:rsid w:val="00882A3C"/>
    <w:rsid w:val="0088345C"/>
    <w:rsid w:val="008858C8"/>
    <w:rsid w:val="00887F86"/>
    <w:rsid w:val="008925E9"/>
    <w:rsid w:val="008B381A"/>
    <w:rsid w:val="008B3966"/>
    <w:rsid w:val="008B3C37"/>
    <w:rsid w:val="008B5648"/>
    <w:rsid w:val="008B5BC3"/>
    <w:rsid w:val="008B6453"/>
    <w:rsid w:val="008C1381"/>
    <w:rsid w:val="008C430B"/>
    <w:rsid w:val="008C756D"/>
    <w:rsid w:val="008D0885"/>
    <w:rsid w:val="008D28F9"/>
    <w:rsid w:val="008D60BE"/>
    <w:rsid w:val="008D7C48"/>
    <w:rsid w:val="008E4354"/>
    <w:rsid w:val="008E52A0"/>
    <w:rsid w:val="008E5860"/>
    <w:rsid w:val="008E71D4"/>
    <w:rsid w:val="00906655"/>
    <w:rsid w:val="00907CE8"/>
    <w:rsid w:val="00917191"/>
    <w:rsid w:val="0092725C"/>
    <w:rsid w:val="009358F0"/>
    <w:rsid w:val="00935D1D"/>
    <w:rsid w:val="00937AD5"/>
    <w:rsid w:val="0094049C"/>
    <w:rsid w:val="0094200E"/>
    <w:rsid w:val="0094357B"/>
    <w:rsid w:val="009456C1"/>
    <w:rsid w:val="009533B8"/>
    <w:rsid w:val="00953810"/>
    <w:rsid w:val="00954133"/>
    <w:rsid w:val="009611BC"/>
    <w:rsid w:val="00965773"/>
    <w:rsid w:val="009658EF"/>
    <w:rsid w:val="0097020A"/>
    <w:rsid w:val="0097727B"/>
    <w:rsid w:val="00981BBC"/>
    <w:rsid w:val="009929D5"/>
    <w:rsid w:val="00992D80"/>
    <w:rsid w:val="00995C62"/>
    <w:rsid w:val="009975C8"/>
    <w:rsid w:val="009A22FB"/>
    <w:rsid w:val="009A5A77"/>
    <w:rsid w:val="009A5E49"/>
    <w:rsid w:val="009A72B3"/>
    <w:rsid w:val="009B08FA"/>
    <w:rsid w:val="009B1F72"/>
    <w:rsid w:val="009B2652"/>
    <w:rsid w:val="009B2B7E"/>
    <w:rsid w:val="009B34D5"/>
    <w:rsid w:val="009B3E1C"/>
    <w:rsid w:val="009B7A7D"/>
    <w:rsid w:val="009C6DC7"/>
    <w:rsid w:val="009C73FD"/>
    <w:rsid w:val="009D1C90"/>
    <w:rsid w:val="009D3A26"/>
    <w:rsid w:val="009D555A"/>
    <w:rsid w:val="009E1A2A"/>
    <w:rsid w:val="009E1B41"/>
    <w:rsid w:val="009E4E5F"/>
    <w:rsid w:val="009E6851"/>
    <w:rsid w:val="009F1389"/>
    <w:rsid w:val="009F16E8"/>
    <w:rsid w:val="009F3F87"/>
    <w:rsid w:val="00A11115"/>
    <w:rsid w:val="00A13104"/>
    <w:rsid w:val="00A228CD"/>
    <w:rsid w:val="00A26B7B"/>
    <w:rsid w:val="00A33A3F"/>
    <w:rsid w:val="00A33A54"/>
    <w:rsid w:val="00A33C30"/>
    <w:rsid w:val="00A421E3"/>
    <w:rsid w:val="00A4391D"/>
    <w:rsid w:val="00A47A80"/>
    <w:rsid w:val="00A515EB"/>
    <w:rsid w:val="00A535CE"/>
    <w:rsid w:val="00A5403B"/>
    <w:rsid w:val="00A567BE"/>
    <w:rsid w:val="00A638A8"/>
    <w:rsid w:val="00A639D1"/>
    <w:rsid w:val="00A66A03"/>
    <w:rsid w:val="00A704D9"/>
    <w:rsid w:val="00A70B22"/>
    <w:rsid w:val="00A71DA0"/>
    <w:rsid w:val="00A71E96"/>
    <w:rsid w:val="00A759B5"/>
    <w:rsid w:val="00A76406"/>
    <w:rsid w:val="00A766E1"/>
    <w:rsid w:val="00A76C04"/>
    <w:rsid w:val="00A77965"/>
    <w:rsid w:val="00A8273B"/>
    <w:rsid w:val="00A922B9"/>
    <w:rsid w:val="00A92F40"/>
    <w:rsid w:val="00A94DD0"/>
    <w:rsid w:val="00A97430"/>
    <w:rsid w:val="00AA587E"/>
    <w:rsid w:val="00AA63FF"/>
    <w:rsid w:val="00AB0872"/>
    <w:rsid w:val="00AB3890"/>
    <w:rsid w:val="00AB3932"/>
    <w:rsid w:val="00AB3ED8"/>
    <w:rsid w:val="00AB70B9"/>
    <w:rsid w:val="00AB7715"/>
    <w:rsid w:val="00AC3C38"/>
    <w:rsid w:val="00AC648D"/>
    <w:rsid w:val="00AD1CA6"/>
    <w:rsid w:val="00AD5C54"/>
    <w:rsid w:val="00AD5E62"/>
    <w:rsid w:val="00AE0769"/>
    <w:rsid w:val="00AE1835"/>
    <w:rsid w:val="00AE3FD9"/>
    <w:rsid w:val="00AF0CC4"/>
    <w:rsid w:val="00AF20ED"/>
    <w:rsid w:val="00AF51D9"/>
    <w:rsid w:val="00B12BEF"/>
    <w:rsid w:val="00B1399C"/>
    <w:rsid w:val="00B1582D"/>
    <w:rsid w:val="00B20994"/>
    <w:rsid w:val="00B20EE7"/>
    <w:rsid w:val="00B21EDF"/>
    <w:rsid w:val="00B257C4"/>
    <w:rsid w:val="00B265C9"/>
    <w:rsid w:val="00B304E4"/>
    <w:rsid w:val="00B33B5D"/>
    <w:rsid w:val="00B35186"/>
    <w:rsid w:val="00B358C1"/>
    <w:rsid w:val="00B35D55"/>
    <w:rsid w:val="00B365C1"/>
    <w:rsid w:val="00B3792A"/>
    <w:rsid w:val="00B41116"/>
    <w:rsid w:val="00B41600"/>
    <w:rsid w:val="00B42B60"/>
    <w:rsid w:val="00B42F64"/>
    <w:rsid w:val="00B56E54"/>
    <w:rsid w:val="00B57907"/>
    <w:rsid w:val="00B606C7"/>
    <w:rsid w:val="00B61B84"/>
    <w:rsid w:val="00B622B6"/>
    <w:rsid w:val="00B62FE6"/>
    <w:rsid w:val="00B633EE"/>
    <w:rsid w:val="00B652F5"/>
    <w:rsid w:val="00B66B12"/>
    <w:rsid w:val="00B7606E"/>
    <w:rsid w:val="00B76C14"/>
    <w:rsid w:val="00B8112A"/>
    <w:rsid w:val="00B85AB2"/>
    <w:rsid w:val="00B85AB9"/>
    <w:rsid w:val="00B90405"/>
    <w:rsid w:val="00BA1D04"/>
    <w:rsid w:val="00BA26F3"/>
    <w:rsid w:val="00BA3074"/>
    <w:rsid w:val="00BA4657"/>
    <w:rsid w:val="00BA4CB7"/>
    <w:rsid w:val="00BA4D1F"/>
    <w:rsid w:val="00BA6744"/>
    <w:rsid w:val="00BB087B"/>
    <w:rsid w:val="00BB29D9"/>
    <w:rsid w:val="00BB4936"/>
    <w:rsid w:val="00BB4FA4"/>
    <w:rsid w:val="00BB5868"/>
    <w:rsid w:val="00BC0A6F"/>
    <w:rsid w:val="00BC4DE7"/>
    <w:rsid w:val="00BC4E7E"/>
    <w:rsid w:val="00BC5365"/>
    <w:rsid w:val="00BC5D7C"/>
    <w:rsid w:val="00BC75FE"/>
    <w:rsid w:val="00BD1598"/>
    <w:rsid w:val="00BD4542"/>
    <w:rsid w:val="00BD5385"/>
    <w:rsid w:val="00BD5CAF"/>
    <w:rsid w:val="00BD6B9F"/>
    <w:rsid w:val="00BD7E19"/>
    <w:rsid w:val="00BE15E1"/>
    <w:rsid w:val="00BE5D96"/>
    <w:rsid w:val="00BE70D5"/>
    <w:rsid w:val="00BF0581"/>
    <w:rsid w:val="00BF17CD"/>
    <w:rsid w:val="00BF3764"/>
    <w:rsid w:val="00BF7171"/>
    <w:rsid w:val="00C02278"/>
    <w:rsid w:val="00C03DC1"/>
    <w:rsid w:val="00C050B3"/>
    <w:rsid w:val="00C05682"/>
    <w:rsid w:val="00C10112"/>
    <w:rsid w:val="00C10AC5"/>
    <w:rsid w:val="00C11A46"/>
    <w:rsid w:val="00C218A0"/>
    <w:rsid w:val="00C244C1"/>
    <w:rsid w:val="00C30716"/>
    <w:rsid w:val="00C312B0"/>
    <w:rsid w:val="00C35D5B"/>
    <w:rsid w:val="00C37389"/>
    <w:rsid w:val="00C37F0D"/>
    <w:rsid w:val="00C425D1"/>
    <w:rsid w:val="00C45E86"/>
    <w:rsid w:val="00C46DEB"/>
    <w:rsid w:val="00C500FD"/>
    <w:rsid w:val="00C5247A"/>
    <w:rsid w:val="00C525BA"/>
    <w:rsid w:val="00C52DAF"/>
    <w:rsid w:val="00C53B06"/>
    <w:rsid w:val="00C545A6"/>
    <w:rsid w:val="00C57CFC"/>
    <w:rsid w:val="00C62611"/>
    <w:rsid w:val="00C64BAF"/>
    <w:rsid w:val="00C661E6"/>
    <w:rsid w:val="00C666D4"/>
    <w:rsid w:val="00C716E5"/>
    <w:rsid w:val="00C742B6"/>
    <w:rsid w:val="00C74384"/>
    <w:rsid w:val="00C74552"/>
    <w:rsid w:val="00C7576D"/>
    <w:rsid w:val="00C84444"/>
    <w:rsid w:val="00C846AC"/>
    <w:rsid w:val="00C8786D"/>
    <w:rsid w:val="00C87B82"/>
    <w:rsid w:val="00C931E9"/>
    <w:rsid w:val="00C93B58"/>
    <w:rsid w:val="00C9474E"/>
    <w:rsid w:val="00C954B5"/>
    <w:rsid w:val="00CA098E"/>
    <w:rsid w:val="00CA3752"/>
    <w:rsid w:val="00CB2317"/>
    <w:rsid w:val="00CB3E5F"/>
    <w:rsid w:val="00CB52D0"/>
    <w:rsid w:val="00CB720B"/>
    <w:rsid w:val="00CB7EAC"/>
    <w:rsid w:val="00CC1D93"/>
    <w:rsid w:val="00CC2539"/>
    <w:rsid w:val="00CC4D40"/>
    <w:rsid w:val="00CC7327"/>
    <w:rsid w:val="00CD2A98"/>
    <w:rsid w:val="00CD4C57"/>
    <w:rsid w:val="00CD598A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CF764F"/>
    <w:rsid w:val="00D0090B"/>
    <w:rsid w:val="00D04DF6"/>
    <w:rsid w:val="00D04F69"/>
    <w:rsid w:val="00D06E8D"/>
    <w:rsid w:val="00D10590"/>
    <w:rsid w:val="00D11AA0"/>
    <w:rsid w:val="00D15656"/>
    <w:rsid w:val="00D17D90"/>
    <w:rsid w:val="00D17F01"/>
    <w:rsid w:val="00D205A8"/>
    <w:rsid w:val="00D2282C"/>
    <w:rsid w:val="00D22B8D"/>
    <w:rsid w:val="00D23F52"/>
    <w:rsid w:val="00D24C95"/>
    <w:rsid w:val="00D25C5C"/>
    <w:rsid w:val="00D25DA4"/>
    <w:rsid w:val="00D271C8"/>
    <w:rsid w:val="00D31F4D"/>
    <w:rsid w:val="00D3248B"/>
    <w:rsid w:val="00D32B81"/>
    <w:rsid w:val="00D34253"/>
    <w:rsid w:val="00D415D0"/>
    <w:rsid w:val="00D425D7"/>
    <w:rsid w:val="00D44E54"/>
    <w:rsid w:val="00D4607E"/>
    <w:rsid w:val="00D47A56"/>
    <w:rsid w:val="00D47AF0"/>
    <w:rsid w:val="00D47D88"/>
    <w:rsid w:val="00D51FF3"/>
    <w:rsid w:val="00D52B7F"/>
    <w:rsid w:val="00D5311D"/>
    <w:rsid w:val="00D54632"/>
    <w:rsid w:val="00D61E51"/>
    <w:rsid w:val="00D61F67"/>
    <w:rsid w:val="00D63D26"/>
    <w:rsid w:val="00D653E3"/>
    <w:rsid w:val="00D6661C"/>
    <w:rsid w:val="00D672D8"/>
    <w:rsid w:val="00D70553"/>
    <w:rsid w:val="00D70F0D"/>
    <w:rsid w:val="00D710E6"/>
    <w:rsid w:val="00D73013"/>
    <w:rsid w:val="00D767B4"/>
    <w:rsid w:val="00D80BF9"/>
    <w:rsid w:val="00D82256"/>
    <w:rsid w:val="00D82AB4"/>
    <w:rsid w:val="00D83EE5"/>
    <w:rsid w:val="00D86C93"/>
    <w:rsid w:val="00D90745"/>
    <w:rsid w:val="00D90A7A"/>
    <w:rsid w:val="00D91AF7"/>
    <w:rsid w:val="00D92207"/>
    <w:rsid w:val="00D92B02"/>
    <w:rsid w:val="00D9472F"/>
    <w:rsid w:val="00DA7859"/>
    <w:rsid w:val="00DB2002"/>
    <w:rsid w:val="00DB3360"/>
    <w:rsid w:val="00DB7298"/>
    <w:rsid w:val="00DC297E"/>
    <w:rsid w:val="00DC2C27"/>
    <w:rsid w:val="00DD248B"/>
    <w:rsid w:val="00DD42F6"/>
    <w:rsid w:val="00DD43E5"/>
    <w:rsid w:val="00DD5906"/>
    <w:rsid w:val="00DD5DBC"/>
    <w:rsid w:val="00DD62A2"/>
    <w:rsid w:val="00DE254F"/>
    <w:rsid w:val="00DE2F2E"/>
    <w:rsid w:val="00DE3AFE"/>
    <w:rsid w:val="00DF0460"/>
    <w:rsid w:val="00DF10A6"/>
    <w:rsid w:val="00DF1712"/>
    <w:rsid w:val="00DF2328"/>
    <w:rsid w:val="00DF4E40"/>
    <w:rsid w:val="00E0131F"/>
    <w:rsid w:val="00E0395B"/>
    <w:rsid w:val="00E03A71"/>
    <w:rsid w:val="00E06B73"/>
    <w:rsid w:val="00E12491"/>
    <w:rsid w:val="00E13022"/>
    <w:rsid w:val="00E134EA"/>
    <w:rsid w:val="00E15CCB"/>
    <w:rsid w:val="00E20FB6"/>
    <w:rsid w:val="00E24895"/>
    <w:rsid w:val="00E24D6E"/>
    <w:rsid w:val="00E3037D"/>
    <w:rsid w:val="00E304DA"/>
    <w:rsid w:val="00E344D5"/>
    <w:rsid w:val="00E363FE"/>
    <w:rsid w:val="00E37DFD"/>
    <w:rsid w:val="00E43D07"/>
    <w:rsid w:val="00E44A3A"/>
    <w:rsid w:val="00E50585"/>
    <w:rsid w:val="00E54536"/>
    <w:rsid w:val="00E55FF0"/>
    <w:rsid w:val="00E56E8A"/>
    <w:rsid w:val="00E57133"/>
    <w:rsid w:val="00E605FA"/>
    <w:rsid w:val="00E631A4"/>
    <w:rsid w:val="00E63805"/>
    <w:rsid w:val="00E63BEC"/>
    <w:rsid w:val="00E663B3"/>
    <w:rsid w:val="00E668F2"/>
    <w:rsid w:val="00E66A27"/>
    <w:rsid w:val="00E72C15"/>
    <w:rsid w:val="00E74421"/>
    <w:rsid w:val="00E74C66"/>
    <w:rsid w:val="00E74E0C"/>
    <w:rsid w:val="00E801C5"/>
    <w:rsid w:val="00E82492"/>
    <w:rsid w:val="00E840C1"/>
    <w:rsid w:val="00E9058D"/>
    <w:rsid w:val="00EA0B14"/>
    <w:rsid w:val="00EA6141"/>
    <w:rsid w:val="00EB1F52"/>
    <w:rsid w:val="00EB4A64"/>
    <w:rsid w:val="00EB5A86"/>
    <w:rsid w:val="00EB5E36"/>
    <w:rsid w:val="00EB6610"/>
    <w:rsid w:val="00EC457E"/>
    <w:rsid w:val="00EC4FC7"/>
    <w:rsid w:val="00EC5F30"/>
    <w:rsid w:val="00ED1119"/>
    <w:rsid w:val="00ED21F7"/>
    <w:rsid w:val="00ED450C"/>
    <w:rsid w:val="00EE2D16"/>
    <w:rsid w:val="00EE4890"/>
    <w:rsid w:val="00EF1324"/>
    <w:rsid w:val="00EF24A7"/>
    <w:rsid w:val="00F00B47"/>
    <w:rsid w:val="00F06CBC"/>
    <w:rsid w:val="00F10003"/>
    <w:rsid w:val="00F1308F"/>
    <w:rsid w:val="00F13B6A"/>
    <w:rsid w:val="00F148AC"/>
    <w:rsid w:val="00F16B50"/>
    <w:rsid w:val="00F2327B"/>
    <w:rsid w:val="00F25DA9"/>
    <w:rsid w:val="00F30057"/>
    <w:rsid w:val="00F344F5"/>
    <w:rsid w:val="00F35375"/>
    <w:rsid w:val="00F3678A"/>
    <w:rsid w:val="00F377B3"/>
    <w:rsid w:val="00F37B19"/>
    <w:rsid w:val="00F4545E"/>
    <w:rsid w:val="00F4560F"/>
    <w:rsid w:val="00F57AA2"/>
    <w:rsid w:val="00F57AFF"/>
    <w:rsid w:val="00F61A32"/>
    <w:rsid w:val="00F6226A"/>
    <w:rsid w:val="00F62F28"/>
    <w:rsid w:val="00F63578"/>
    <w:rsid w:val="00F652DB"/>
    <w:rsid w:val="00F65EE4"/>
    <w:rsid w:val="00F71FF8"/>
    <w:rsid w:val="00F7320A"/>
    <w:rsid w:val="00F76F0C"/>
    <w:rsid w:val="00F77251"/>
    <w:rsid w:val="00F9145D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B3373"/>
    <w:rsid w:val="00FC1C72"/>
    <w:rsid w:val="00FC2CBE"/>
    <w:rsid w:val="00FD0AC1"/>
    <w:rsid w:val="00FD3145"/>
    <w:rsid w:val="00FD76BA"/>
    <w:rsid w:val="00FE1CCD"/>
    <w:rsid w:val="00FE2D86"/>
    <w:rsid w:val="00FE4F21"/>
    <w:rsid w:val="00FE6B66"/>
    <w:rsid w:val="00FE75E4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styleId="af6">
    <w:name w:val="Plain Text"/>
    <w:basedOn w:val="a"/>
    <w:link w:val="af7"/>
    <w:uiPriority w:val="99"/>
    <w:rsid w:val="00D32B81"/>
    <w:pPr>
      <w:spacing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f7">
    <w:name w:val="Текст Знак"/>
    <w:link w:val="af6"/>
    <w:uiPriority w:val="99"/>
    <w:rsid w:val="00D32B81"/>
    <w:rPr>
      <w:rFonts w:ascii="Courier New" w:eastAsia="Times New Roman" w:hAnsi="Courier New"/>
      <w:lang w:val="x-none" w:eastAsia="x-none"/>
    </w:rPr>
  </w:style>
  <w:style w:type="paragraph" w:customStyle="1" w:styleId="p6">
    <w:name w:val="p6"/>
    <w:basedOn w:val="a"/>
    <w:rsid w:val="00D32B81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10">
    <w:name w:val="Стиль1"/>
    <w:basedOn w:val="a"/>
    <w:link w:val="11"/>
    <w:qFormat/>
    <w:rsid w:val="00D32B81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1">
    <w:name w:val="Стиль1 Знак"/>
    <w:link w:val="10"/>
    <w:rsid w:val="00D32B81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af8">
    <w:name w:val="Îáû÷íûé"/>
    <w:rsid w:val="00D32B81"/>
    <w:pPr>
      <w:autoSpaceDE w:val="0"/>
      <w:autoSpaceDN w:val="0"/>
    </w:pPr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D32B81"/>
    <w:pPr>
      <w:widowControl w:val="0"/>
      <w:snapToGrid w:val="0"/>
      <w:spacing w:before="220" w:line="338" w:lineRule="auto"/>
    </w:pPr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styleId="af6">
    <w:name w:val="Plain Text"/>
    <w:basedOn w:val="a"/>
    <w:link w:val="af7"/>
    <w:uiPriority w:val="99"/>
    <w:rsid w:val="00D32B81"/>
    <w:pPr>
      <w:spacing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f7">
    <w:name w:val="Текст Знак"/>
    <w:link w:val="af6"/>
    <w:uiPriority w:val="99"/>
    <w:rsid w:val="00D32B81"/>
    <w:rPr>
      <w:rFonts w:ascii="Courier New" w:eastAsia="Times New Roman" w:hAnsi="Courier New"/>
      <w:lang w:val="x-none" w:eastAsia="x-none"/>
    </w:rPr>
  </w:style>
  <w:style w:type="paragraph" w:customStyle="1" w:styleId="p6">
    <w:name w:val="p6"/>
    <w:basedOn w:val="a"/>
    <w:rsid w:val="00D32B81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10">
    <w:name w:val="Стиль1"/>
    <w:basedOn w:val="a"/>
    <w:link w:val="11"/>
    <w:qFormat/>
    <w:rsid w:val="00D32B81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1">
    <w:name w:val="Стиль1 Знак"/>
    <w:link w:val="10"/>
    <w:rsid w:val="00D32B81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af8">
    <w:name w:val="Îáû÷íûé"/>
    <w:rsid w:val="00D32B81"/>
    <w:pPr>
      <w:autoSpaceDE w:val="0"/>
      <w:autoSpaceDN w:val="0"/>
    </w:pPr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D32B81"/>
    <w:pPr>
      <w:widowControl w:val="0"/>
      <w:snapToGrid w:val="0"/>
      <w:spacing w:before="220" w:line="338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ursera.org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iblioclub.ru/index.php?page=book&amp;id=20867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blioclub.ru/index.php?page=book&amp;id=428996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-lib.nsu.ru/dsweb/Get/Resource-1052/page001.pdf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e-lib.nsu.ru/dsweb/Get/Resource-1052/page00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DFAD2-97E6-4B79-858B-AC4435CFA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14</Pages>
  <Words>4046</Words>
  <Characters>23068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27060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16</cp:revision>
  <cp:lastPrinted>2019-02-17T11:42:00Z</cp:lastPrinted>
  <dcterms:created xsi:type="dcterms:W3CDTF">2019-06-21T04:43:00Z</dcterms:created>
  <dcterms:modified xsi:type="dcterms:W3CDTF">2020-12-10T06:04:00Z</dcterms:modified>
</cp:coreProperties>
</file>