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E4" w:rsidRDefault="006163E4" w:rsidP="006163E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163E4" w:rsidRPr="005E4791" w:rsidRDefault="006163E4" w:rsidP="006163E4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791C7F" w:rsidRPr="009C07C6" w:rsidRDefault="00791C7F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91C7F" w:rsidRPr="009C07C6" w:rsidRDefault="00791C7F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C07C6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791C7F" w:rsidRPr="009C07C6" w:rsidRDefault="00791C7F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791C7F" w:rsidRPr="00140EE1" w:rsidRDefault="00140EE1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791C7F" w:rsidRPr="009C07C6" w:rsidRDefault="00791C7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Декан ФИТ НГУ</w:t>
      </w:r>
    </w:p>
    <w:p w:rsidR="00791C7F" w:rsidRPr="009C07C6" w:rsidRDefault="00791C7F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_______________ </w:t>
      </w:r>
      <w:r w:rsidRPr="009C07C6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E305C0" w:rsidRPr="009C07C6" w:rsidRDefault="00E305C0" w:rsidP="00E305C0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eastAsia="Calibri" w:hAnsi="Times New Roman"/>
          <w:sz w:val="24"/>
          <w:szCs w:val="24"/>
        </w:rPr>
        <w:t>«0</w:t>
      </w:r>
      <w:r w:rsidR="006163E4" w:rsidRPr="00140EE1">
        <w:rPr>
          <w:rFonts w:ascii="Times New Roman" w:eastAsia="Calibri" w:hAnsi="Times New Roman"/>
          <w:sz w:val="24"/>
          <w:szCs w:val="24"/>
        </w:rPr>
        <w:t>3</w:t>
      </w:r>
      <w:r w:rsidRPr="009C07C6">
        <w:rPr>
          <w:rFonts w:ascii="Times New Roman" w:eastAsia="Calibri" w:hAnsi="Times New Roman"/>
          <w:sz w:val="24"/>
          <w:szCs w:val="24"/>
        </w:rPr>
        <w:t>» июля 2019 г.</w:t>
      </w:r>
    </w:p>
    <w:p w:rsidR="00791C7F" w:rsidRPr="009C07C6" w:rsidRDefault="00791C7F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791C7F" w:rsidRPr="009C07C6" w:rsidRDefault="00791C7F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9C07C6">
        <w:rPr>
          <w:rFonts w:ascii="Times New Roman" w:hAnsi="Times New Roman"/>
          <w:b/>
          <w:noProof/>
          <w:sz w:val="24"/>
          <w:szCs w:val="24"/>
        </w:rPr>
        <w:t>Архитектура современных микропроцессоров и мультипроцессоров</w:t>
      </w:r>
    </w:p>
    <w:p w:rsidR="00791C7F" w:rsidRPr="009C07C6" w:rsidRDefault="00791C7F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91C7F" w:rsidRPr="009C07C6" w:rsidRDefault="00791C7F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9C07C6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91C7F" w:rsidRPr="009C07C6" w:rsidRDefault="00791C7F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E305C0" w:rsidRPr="009C07C6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791C7F" w:rsidRPr="009C07C6" w:rsidRDefault="00791C7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Квалификация: бакалавр</w:t>
      </w:r>
    </w:p>
    <w:p w:rsidR="00791C7F" w:rsidRPr="009C07C6" w:rsidRDefault="00791C7F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9C07C6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9C07C6">
        <w:rPr>
          <w:rFonts w:ascii="Times New Roman" w:hAnsi="Times New Roman"/>
          <w:color w:val="000000"/>
          <w:sz w:val="24"/>
          <w:szCs w:val="24"/>
        </w:rPr>
        <w:t xml:space="preserve">, семестр </w:t>
      </w:r>
      <w:r w:rsidR="00E305C0" w:rsidRPr="009C07C6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791C7F" w:rsidRPr="009C07C6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91C7F" w:rsidRPr="009C07C6" w:rsidRDefault="00791C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91C7F" w:rsidRPr="009C07C6" w:rsidRDefault="00791C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791C7F" w:rsidRPr="009C07C6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1C7F" w:rsidRPr="009C07C6" w:rsidRDefault="00791C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1C7F" w:rsidRPr="009C07C6" w:rsidRDefault="00E305C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791C7F" w:rsidRDefault="00791C7F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739F3" w:rsidRDefault="001739F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1739F3" w:rsidRPr="009C07C6" w:rsidRDefault="001739F3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9C07C6" w:rsidRDefault="00E305C0" w:rsidP="009C07C6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791C7F" w:rsidRPr="009C07C6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9C07C6" w:rsidRPr="009C07C6" w:rsidRDefault="009C07C6" w:rsidP="009C07C6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9C07C6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554248">
        <w:rPr>
          <w:rFonts w:ascii="Times New Roman" w:hAnsi="Times New Roman"/>
          <w:color w:val="000000"/>
          <w:sz w:val="24"/>
          <w:szCs w:val="24"/>
        </w:rPr>
        <w:t>бакалавриата</w:t>
      </w:r>
      <w:proofErr w:type="spellEnd"/>
      <w:r w:rsidRPr="00554248">
        <w:rPr>
          <w:rFonts w:ascii="Times New Roman" w:hAnsi="Times New Roman"/>
          <w:color w:val="000000"/>
          <w:sz w:val="24"/>
          <w:szCs w:val="24"/>
        </w:rPr>
        <w:t xml:space="preserve"> 09.03.01 Инфор</w:t>
      </w:r>
      <w:r>
        <w:rPr>
          <w:rFonts w:ascii="Times New Roman" w:hAnsi="Times New Roman"/>
          <w:color w:val="000000"/>
          <w:sz w:val="24"/>
          <w:szCs w:val="24"/>
        </w:rPr>
        <w:t>матика и вычислительная тех</w:t>
      </w:r>
      <w:r w:rsidRPr="009C07C6">
        <w:rPr>
          <w:rFonts w:ascii="Times New Roman" w:hAnsi="Times New Roman"/>
          <w:color w:val="000000"/>
          <w:sz w:val="24"/>
          <w:szCs w:val="24"/>
        </w:rPr>
        <w:t>ника, направленность (профиль): Программная инженерия и компьютерные науки.</w:t>
      </w:r>
    </w:p>
    <w:p w:rsidR="009C07C6" w:rsidRPr="00554248" w:rsidRDefault="009C07C6" w:rsidP="009C07C6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9C07C6" w:rsidRPr="00554248" w:rsidRDefault="009C07C6" w:rsidP="009C07C6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 w:rsidR="006163E4" w:rsidRPr="006163E4">
        <w:rPr>
          <w:rFonts w:ascii="Times New Roman" w:hAnsi="Times New Roman"/>
          <w:color w:val="000000"/>
          <w:sz w:val="24"/>
          <w:szCs w:val="24"/>
        </w:rPr>
        <w:t>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:rsidR="009C07C6" w:rsidRPr="00554248" w:rsidRDefault="009C07C6" w:rsidP="009C07C6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C01291" w:rsidRDefault="00C01291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9C07C6" w:rsidRDefault="009C07C6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доц. </w:t>
      </w:r>
      <w:r w:rsidRPr="001A2FD8">
        <w:rPr>
          <w:rFonts w:ascii="Times New Roman" w:hAnsi="Times New Roman"/>
          <w:color w:val="000000"/>
          <w:sz w:val="24"/>
          <w:szCs w:val="24"/>
        </w:rPr>
        <w:t xml:space="preserve">кафедры </w:t>
      </w:r>
      <w:r w:rsidRPr="001A2FD8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</w:p>
    <w:p w:rsidR="009C07C6" w:rsidRDefault="009C07C6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кандидат технических наук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  <w:t>В.П. Маркова</w:t>
      </w:r>
    </w:p>
    <w:p w:rsidR="009C07C6" w:rsidRPr="009C07C6" w:rsidRDefault="009C07C6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B82280" w:rsidRDefault="00B82280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C07C6" w:rsidRPr="005E4791" w:rsidRDefault="00C01291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ст. преп.</w:t>
      </w:r>
      <w:r w:rsidR="009C07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C07C6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9C07C6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9C07C6"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9C07C6">
        <w:rPr>
          <w:rFonts w:ascii="Times New Roman" w:hAnsi="Times New Roman"/>
          <w:color w:val="000000"/>
          <w:sz w:val="24"/>
          <w:szCs w:val="24"/>
        </w:rPr>
        <w:tab/>
      </w:r>
      <w:r w:rsidR="009C07C6">
        <w:rPr>
          <w:rFonts w:ascii="Times New Roman" w:hAnsi="Times New Roman"/>
          <w:color w:val="000000"/>
          <w:sz w:val="24"/>
          <w:szCs w:val="24"/>
          <w:lang w:eastAsia="ru-RU"/>
        </w:rPr>
        <w:t>В.А. Перепёлкин</w:t>
      </w:r>
    </w:p>
    <w:p w:rsidR="009C07C6" w:rsidRDefault="009C07C6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B82280" w:rsidRDefault="00B82280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9C07C6" w:rsidRPr="005E4791" w:rsidRDefault="00C01291" w:rsidP="009C07C6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ст. преп.</w:t>
      </w:r>
      <w:r w:rsidR="009C07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C07C6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9C07C6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9C07C6"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/>
          <w:noProof/>
          <w:color w:val="000000"/>
          <w:sz w:val="24"/>
          <w:szCs w:val="24"/>
        </w:rPr>
        <w:tab/>
      </w:r>
      <w:r w:rsidR="009C07C6">
        <w:rPr>
          <w:rFonts w:ascii="Times New Roman" w:hAnsi="Times New Roman"/>
          <w:color w:val="000000"/>
          <w:sz w:val="24"/>
          <w:szCs w:val="24"/>
        </w:rPr>
        <w:tab/>
      </w:r>
      <w:r w:rsidR="009C07C6">
        <w:rPr>
          <w:rFonts w:ascii="Times New Roman" w:hAnsi="Times New Roman"/>
          <w:color w:val="000000"/>
          <w:sz w:val="24"/>
          <w:szCs w:val="24"/>
          <w:lang w:eastAsia="ru-RU"/>
        </w:rPr>
        <w:t>С.Е. Киреев</w:t>
      </w:r>
    </w:p>
    <w:p w:rsidR="00791C7F" w:rsidRDefault="00791C7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C07C6" w:rsidRDefault="009C07C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C07C6" w:rsidRPr="009C07C6" w:rsidRDefault="009C07C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9C07C6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 w:rsidRPr="009C07C6">
        <w:rPr>
          <w:rFonts w:ascii="Times New Roman" w:hAnsi="Times New Roman"/>
          <w:color w:val="000000"/>
          <w:sz w:val="24"/>
          <w:szCs w:val="24"/>
        </w:rPr>
        <w:t>,</w:t>
      </w:r>
    </w:p>
    <w:p w:rsidR="00791C7F" w:rsidRPr="009C07C6" w:rsidRDefault="00791C7F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noProof/>
          <w:color w:val="000000"/>
          <w:sz w:val="24"/>
          <w:szCs w:val="24"/>
        </w:rPr>
        <w:t>доктор технических наук</w:t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="00BA2FA2" w:rsidRPr="009C07C6">
        <w:rPr>
          <w:rFonts w:ascii="Times New Roman" w:hAnsi="Times New Roman"/>
          <w:color w:val="000000"/>
          <w:sz w:val="24"/>
          <w:szCs w:val="24"/>
        </w:rPr>
        <w:tab/>
      </w:r>
      <w:r w:rsidR="00BA2FA2" w:rsidRPr="009C07C6">
        <w:rPr>
          <w:rFonts w:ascii="Times New Roman" w:hAnsi="Times New Roman"/>
          <w:color w:val="000000"/>
          <w:sz w:val="24"/>
          <w:szCs w:val="24"/>
        </w:rPr>
        <w:tab/>
      </w:r>
      <w:r w:rsid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noProof/>
          <w:color w:val="000000"/>
          <w:sz w:val="24"/>
          <w:szCs w:val="24"/>
        </w:rPr>
        <w:t>В.Э.Малышкин</w:t>
      </w:r>
    </w:p>
    <w:p w:rsidR="00791C7F" w:rsidRPr="006758BE" w:rsidRDefault="00791C7F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9C07C6" w:rsidRPr="006758BE" w:rsidRDefault="009C07C6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9C07C6" w:rsidRPr="006758BE" w:rsidRDefault="009C07C6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9C07C6" w:rsidRPr="009C07C6" w:rsidRDefault="009C07C6" w:rsidP="009C07C6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9C07C6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9C07C6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9C07C6" w:rsidRPr="009C07C6" w:rsidRDefault="009C07C6" w:rsidP="009C07C6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C07C6" w:rsidRPr="009C07C6" w:rsidRDefault="009C07C6" w:rsidP="009C07C6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791C7F" w:rsidRDefault="009C07C6" w:rsidP="009C07C6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кандидат технических наук</w:t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</w:r>
      <w:r w:rsidRPr="009C07C6">
        <w:rPr>
          <w:rFonts w:ascii="Times New Roman" w:hAnsi="Times New Roman"/>
          <w:color w:val="000000"/>
          <w:sz w:val="24"/>
          <w:szCs w:val="24"/>
        </w:rPr>
        <w:tab/>
        <w:t>А.А. Романенко</w:t>
      </w:r>
    </w:p>
    <w:p w:rsidR="009C07C6" w:rsidRPr="009C07C6" w:rsidRDefault="009C07C6" w:rsidP="009C07C6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791C7F" w:rsidRPr="009C07C6" w:rsidRDefault="004F298A" w:rsidP="00680B29">
      <w:pPr>
        <w:ind w:left="0"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791C7F" w:rsidRPr="009C07C6" w:rsidRDefault="00791C7F" w:rsidP="006758BE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olor w:val="000000"/>
          <w:sz w:val="24"/>
          <w:szCs w:val="24"/>
        </w:rPr>
        <w:t>Содержание и порядок проведения промежуточной аттестации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791C7F" w:rsidRPr="009C07C6" w:rsidRDefault="00791C7F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791C7F" w:rsidRPr="009C07C6" w:rsidRDefault="00791C7F" w:rsidP="006758BE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9C07C6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4F298A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9C07C6">
        <w:rPr>
          <w:rFonts w:ascii="Times New Roman" w:hAnsi="Times New Roman"/>
          <w:bCs/>
          <w:noProof/>
          <w:color w:val="000000"/>
          <w:sz w:val="24"/>
          <w:szCs w:val="24"/>
        </w:rPr>
        <w:t>Архитектура современных микропроцессоров и мультипроцессоров</w:t>
      </w:r>
      <w:r w:rsidRPr="009C07C6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</w:t>
      </w:r>
      <w:r w:rsidR="00C52A8A" w:rsidRPr="00554248">
        <w:rPr>
          <w:rFonts w:ascii="Times New Roman" w:hAnsi="Times New Roman"/>
          <w:sz w:val="24"/>
          <w:szCs w:val="24"/>
        </w:rPr>
        <w:t>для оценки сформированности компетенций в ч</w:t>
      </w:r>
      <w:r w:rsidR="00C52A8A" w:rsidRPr="00554248">
        <w:rPr>
          <w:rFonts w:ascii="Times New Roman" w:hAnsi="Times New Roman"/>
          <w:sz w:val="24"/>
          <w:szCs w:val="24"/>
        </w:rPr>
        <w:t>а</w:t>
      </w:r>
      <w:r w:rsidR="00C52A8A" w:rsidRPr="00554248">
        <w:rPr>
          <w:rFonts w:ascii="Times New Roman" w:hAnsi="Times New Roman"/>
          <w:sz w:val="24"/>
          <w:szCs w:val="24"/>
        </w:rPr>
        <w:t>сти следующих индикаторов достижения компетенции (таблица П</w:t>
      </w:r>
      <w:proofErr w:type="gramStart"/>
      <w:r w:rsidR="00C52A8A" w:rsidRPr="00554248">
        <w:rPr>
          <w:rFonts w:ascii="Times New Roman" w:hAnsi="Times New Roman"/>
          <w:sz w:val="24"/>
          <w:szCs w:val="24"/>
        </w:rPr>
        <w:t>1</w:t>
      </w:r>
      <w:proofErr w:type="gramEnd"/>
      <w:r w:rsidR="00C52A8A" w:rsidRPr="00554248">
        <w:rPr>
          <w:rFonts w:ascii="Times New Roman" w:hAnsi="Times New Roman"/>
          <w:sz w:val="24"/>
          <w:szCs w:val="24"/>
        </w:rPr>
        <w:t>.1).</w:t>
      </w:r>
    </w:p>
    <w:p w:rsidR="00791C7F" w:rsidRPr="009C07C6" w:rsidRDefault="00791C7F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9C07C6">
        <w:rPr>
          <w:rFonts w:ascii="Times New Roman" w:hAnsi="Times New Roman"/>
          <w:sz w:val="24"/>
          <w:szCs w:val="24"/>
        </w:rPr>
        <w:t>1</w:t>
      </w:r>
      <w:proofErr w:type="gramEnd"/>
      <w:r w:rsidRPr="009C07C6">
        <w:rPr>
          <w:rFonts w:ascii="Times New Roman" w:hAnsi="Times New Roman"/>
          <w:sz w:val="24"/>
          <w:szCs w:val="24"/>
        </w:rPr>
        <w:t>.1</w:t>
      </w:r>
    </w:p>
    <w:tbl>
      <w:tblPr>
        <w:tblW w:w="9589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5103"/>
        <w:gridCol w:w="1276"/>
        <w:gridCol w:w="1417"/>
        <w:gridCol w:w="1084"/>
      </w:tblGrid>
      <w:tr w:rsidR="004F298A" w:rsidRPr="009C07C6" w:rsidTr="00EA3A7C">
        <w:trPr>
          <w:trHeight w:val="457"/>
          <w:jc w:val="center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CC6E53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9C07C6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Архитектура современных микропроцессоров и мультипроцессоров</w:t>
            </w: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7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4F298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="00CC6E53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4F298A" w:rsidRPr="009C07C6" w:rsidTr="00EA3A7C">
        <w:trPr>
          <w:trHeight w:val="65"/>
          <w:jc w:val="center"/>
        </w:trPr>
        <w:tc>
          <w:tcPr>
            <w:tcW w:w="7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FA3BD0" w:rsidP="00FA3BD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1 – п</w:t>
            </w:r>
            <w:r w:rsidR="00780743" w:rsidRPr="009C07C6">
              <w:rPr>
                <w:rFonts w:ascii="Times New Roman" w:hAnsi="Times New Roman"/>
                <w:sz w:val="24"/>
                <w:szCs w:val="24"/>
              </w:rPr>
              <w:t>ортфолио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FA3BD0" w:rsidP="00FA3BD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2 – к</w:t>
            </w:r>
            <w:r w:rsidR="004F298A" w:rsidRPr="009C07C6">
              <w:rPr>
                <w:rFonts w:ascii="Times New Roman" w:hAnsi="Times New Roman"/>
                <w:sz w:val="24"/>
                <w:szCs w:val="24"/>
              </w:rPr>
              <w:t>оллоквиум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FA3BD0" w:rsidP="00FA3BD0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Этап 3 – э</w:t>
            </w:r>
            <w:r w:rsidR="004F298A" w:rsidRPr="009C07C6">
              <w:rPr>
                <w:rFonts w:ascii="Times New Roman" w:hAnsi="Times New Roman"/>
                <w:noProof/>
                <w:sz w:val="24"/>
                <w:szCs w:val="24"/>
              </w:rPr>
              <w:t>кзамен</w:t>
            </w:r>
          </w:p>
        </w:tc>
      </w:tr>
      <w:tr w:rsidR="004F298A" w:rsidRPr="009C07C6" w:rsidTr="00EA3A7C">
        <w:trPr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8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CC6E53" w:rsidP="00AC782B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4B3B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4B3B8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-2 </w:t>
            </w:r>
            <w:r w:rsidRPr="00001D0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</w:p>
        </w:tc>
      </w:tr>
      <w:tr w:rsidR="004F298A" w:rsidRPr="009C07C6" w:rsidTr="00EA3A7C">
        <w:trPr>
          <w:jc w:val="center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F298A" w:rsidRPr="009C07C6" w:rsidRDefault="00CC6E53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4B3B8B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CC6E53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алгоритмы, модели и объекты исследов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в предметной области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298A" w:rsidRPr="009C07C6" w:rsidRDefault="004F298A" w:rsidP="004F298A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791C7F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91C7F" w:rsidRPr="009C07C6" w:rsidRDefault="00791C7F" w:rsidP="006758BE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9C07C6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791C7F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CC6E53" w:rsidRDefault="004F298A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Промежуточная аттестация (итоговая по дисциплине) проводится по завершению периода ее освоения (семестра) в виде </w:t>
      </w:r>
      <w:r w:rsidR="00CC6E53">
        <w:rPr>
          <w:rFonts w:ascii="Times New Roman" w:hAnsi="Times New Roman"/>
          <w:sz w:val="24"/>
          <w:szCs w:val="24"/>
        </w:rPr>
        <w:t xml:space="preserve">устного </w:t>
      </w:r>
      <w:r w:rsidRPr="009C07C6">
        <w:rPr>
          <w:rFonts w:ascii="Times New Roman" w:hAnsi="Times New Roman"/>
          <w:sz w:val="24"/>
          <w:szCs w:val="24"/>
        </w:rPr>
        <w:t>экзамена. Необходимым условием для пр</w:t>
      </w:r>
      <w:r w:rsidRPr="009C07C6">
        <w:rPr>
          <w:rFonts w:ascii="Times New Roman" w:hAnsi="Times New Roman"/>
          <w:sz w:val="24"/>
          <w:szCs w:val="24"/>
        </w:rPr>
        <w:t>о</w:t>
      </w:r>
      <w:r w:rsidRPr="009C07C6">
        <w:rPr>
          <w:rFonts w:ascii="Times New Roman" w:hAnsi="Times New Roman"/>
          <w:sz w:val="24"/>
          <w:szCs w:val="24"/>
        </w:rPr>
        <w:t>хождения промежуточной аттестации является положительная оценка («удовлетворител</w:t>
      </w:r>
      <w:r w:rsidRPr="009C07C6">
        <w:rPr>
          <w:rFonts w:ascii="Times New Roman" w:hAnsi="Times New Roman"/>
          <w:sz w:val="24"/>
          <w:szCs w:val="24"/>
        </w:rPr>
        <w:t>ь</w:t>
      </w:r>
      <w:r w:rsidRPr="009C07C6">
        <w:rPr>
          <w:rFonts w:ascii="Times New Roman" w:hAnsi="Times New Roman"/>
          <w:sz w:val="24"/>
          <w:szCs w:val="24"/>
        </w:rPr>
        <w:t xml:space="preserve">но», «хорошо» или «отлично») за </w:t>
      </w:r>
      <w:r w:rsidR="00CC6E53">
        <w:rPr>
          <w:rFonts w:ascii="Times New Roman" w:hAnsi="Times New Roman"/>
          <w:sz w:val="24"/>
          <w:szCs w:val="24"/>
        </w:rPr>
        <w:t xml:space="preserve">портфолио </w:t>
      </w:r>
      <w:r w:rsidR="00CC6E53" w:rsidRPr="009C07C6">
        <w:rPr>
          <w:rFonts w:ascii="Times New Roman" w:hAnsi="Times New Roman"/>
          <w:sz w:val="24"/>
          <w:szCs w:val="24"/>
        </w:rPr>
        <w:t>(текущая аттестация на практических зан</w:t>
      </w:r>
      <w:r w:rsidR="00CC6E53" w:rsidRPr="009C07C6">
        <w:rPr>
          <w:rFonts w:ascii="Times New Roman" w:hAnsi="Times New Roman"/>
          <w:sz w:val="24"/>
          <w:szCs w:val="24"/>
        </w:rPr>
        <w:t>я</w:t>
      </w:r>
      <w:r w:rsidR="00CC6E53" w:rsidRPr="009C07C6">
        <w:rPr>
          <w:rFonts w:ascii="Times New Roman" w:hAnsi="Times New Roman"/>
          <w:sz w:val="24"/>
          <w:szCs w:val="24"/>
        </w:rPr>
        <w:t>тиях)</w:t>
      </w:r>
      <w:r w:rsidR="00CC6E53">
        <w:rPr>
          <w:rFonts w:ascii="Times New Roman" w:hAnsi="Times New Roman"/>
          <w:sz w:val="24"/>
          <w:szCs w:val="24"/>
        </w:rPr>
        <w:t xml:space="preserve"> и за коллоквиумы </w:t>
      </w:r>
      <w:r w:rsidR="00347504" w:rsidRPr="009C07C6">
        <w:rPr>
          <w:rFonts w:ascii="Times New Roman" w:hAnsi="Times New Roman"/>
          <w:sz w:val="24"/>
          <w:szCs w:val="24"/>
        </w:rPr>
        <w:t xml:space="preserve">(текущая аттестация на </w:t>
      </w:r>
      <w:r w:rsidR="00CC6E53">
        <w:rPr>
          <w:rFonts w:ascii="Times New Roman" w:hAnsi="Times New Roman"/>
          <w:sz w:val="24"/>
          <w:szCs w:val="24"/>
        </w:rPr>
        <w:t>лекционных</w:t>
      </w:r>
      <w:r w:rsidR="00347504" w:rsidRPr="009C07C6">
        <w:rPr>
          <w:rFonts w:ascii="Times New Roman" w:hAnsi="Times New Roman"/>
          <w:sz w:val="24"/>
          <w:szCs w:val="24"/>
        </w:rPr>
        <w:t xml:space="preserve"> занятиях).</w:t>
      </w:r>
    </w:p>
    <w:p w:rsidR="001739F3" w:rsidRPr="003E2A4F" w:rsidRDefault="001739F3" w:rsidP="001739F3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 xml:space="preserve">Портфолио включает </w:t>
      </w:r>
      <w:r>
        <w:rPr>
          <w:rFonts w:ascii="Times New Roman" w:hAnsi="Times New Roman"/>
          <w:sz w:val="24"/>
          <w:szCs w:val="28"/>
        </w:rPr>
        <w:t>четыре практических задания</w:t>
      </w:r>
      <w:r w:rsidRPr="003E2A4F">
        <w:rPr>
          <w:rFonts w:ascii="Times New Roman" w:hAnsi="Times New Roman"/>
          <w:sz w:val="24"/>
          <w:szCs w:val="28"/>
        </w:rPr>
        <w:t>, выполняемых в течение с</w:t>
      </w:r>
      <w:r w:rsidRPr="003E2A4F">
        <w:rPr>
          <w:rFonts w:ascii="Times New Roman" w:hAnsi="Times New Roman"/>
          <w:sz w:val="24"/>
          <w:szCs w:val="28"/>
        </w:rPr>
        <w:t>е</w:t>
      </w:r>
      <w:r w:rsidRPr="003E2A4F">
        <w:rPr>
          <w:rFonts w:ascii="Times New Roman" w:hAnsi="Times New Roman"/>
          <w:sz w:val="24"/>
          <w:szCs w:val="28"/>
        </w:rPr>
        <w:t>местра. Оценка за портфолио ставится на основании оценок за входящие в него задания. Оценка «отлично» за выполненное задание выставляется при выполнении всех следу</w:t>
      </w:r>
      <w:r w:rsidRPr="003E2A4F">
        <w:rPr>
          <w:rFonts w:ascii="Times New Roman" w:hAnsi="Times New Roman"/>
          <w:sz w:val="24"/>
          <w:szCs w:val="28"/>
        </w:rPr>
        <w:t>ю</w:t>
      </w:r>
      <w:r w:rsidRPr="003E2A4F">
        <w:rPr>
          <w:rFonts w:ascii="Times New Roman" w:hAnsi="Times New Roman"/>
          <w:sz w:val="24"/>
          <w:szCs w:val="28"/>
        </w:rPr>
        <w:t>щих условий:</w:t>
      </w:r>
    </w:p>
    <w:p w:rsidR="001739F3" w:rsidRPr="003E2A4F" w:rsidRDefault="001739F3" w:rsidP="006758BE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Задание должно быть выполнено правильно.</w:t>
      </w:r>
    </w:p>
    <w:p w:rsidR="001739F3" w:rsidRPr="003E2A4F" w:rsidRDefault="001739F3" w:rsidP="006758BE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По результатам выполнения задания обучающийся должен составить отчет, содерж</w:t>
      </w:r>
      <w:r w:rsidRPr="003E2A4F">
        <w:rPr>
          <w:rFonts w:ascii="Times New Roman" w:hAnsi="Times New Roman"/>
          <w:sz w:val="24"/>
          <w:szCs w:val="28"/>
        </w:rPr>
        <w:t>а</w:t>
      </w:r>
      <w:r w:rsidRPr="003E2A4F">
        <w:rPr>
          <w:rFonts w:ascii="Times New Roman" w:hAnsi="Times New Roman"/>
          <w:sz w:val="24"/>
          <w:szCs w:val="28"/>
        </w:rPr>
        <w:t xml:space="preserve">щий все надлежащие элементы (см. </w:t>
      </w:r>
      <w:r>
        <w:rPr>
          <w:rFonts w:ascii="Times New Roman" w:hAnsi="Times New Roman"/>
          <w:sz w:val="24"/>
          <w:szCs w:val="28"/>
        </w:rPr>
        <w:t>пункт 2.1.</w:t>
      </w:r>
      <w:r w:rsidR="000D1925">
        <w:rPr>
          <w:rFonts w:ascii="Times New Roman" w:hAnsi="Times New Roman"/>
          <w:sz w:val="24"/>
          <w:szCs w:val="28"/>
        </w:rPr>
        <w:t>1</w:t>
      </w:r>
      <w:r w:rsidRPr="003E2A4F">
        <w:rPr>
          <w:rFonts w:ascii="Times New Roman" w:hAnsi="Times New Roman"/>
          <w:sz w:val="24"/>
          <w:szCs w:val="28"/>
        </w:rPr>
        <w:t xml:space="preserve"> "</w:t>
      </w:r>
      <w:r w:rsidRPr="003E2A4F">
        <w:rPr>
          <w:rFonts w:ascii="Times New Roman" w:hAnsi="Times New Roman"/>
          <w:sz w:val="24"/>
          <w:szCs w:val="28"/>
          <w:lang w:eastAsia="ru-RU"/>
        </w:rPr>
        <w:t>Требования к структуре и содерж</w:t>
      </w:r>
      <w:r w:rsidRPr="003E2A4F">
        <w:rPr>
          <w:rFonts w:ascii="Times New Roman" w:hAnsi="Times New Roman"/>
          <w:sz w:val="24"/>
          <w:szCs w:val="28"/>
          <w:lang w:eastAsia="ru-RU"/>
        </w:rPr>
        <w:t>а</w:t>
      </w:r>
      <w:r w:rsidRPr="003E2A4F">
        <w:rPr>
          <w:rFonts w:ascii="Times New Roman" w:hAnsi="Times New Roman"/>
          <w:sz w:val="24"/>
          <w:szCs w:val="28"/>
          <w:lang w:eastAsia="ru-RU"/>
        </w:rPr>
        <w:t>нию портфолио</w:t>
      </w:r>
      <w:r w:rsidRPr="003E2A4F">
        <w:rPr>
          <w:rFonts w:ascii="Times New Roman" w:hAnsi="Times New Roman"/>
          <w:sz w:val="24"/>
          <w:szCs w:val="28"/>
        </w:rPr>
        <w:t>).</w:t>
      </w:r>
    </w:p>
    <w:p w:rsidR="001739F3" w:rsidRPr="003E2A4F" w:rsidRDefault="001739F3" w:rsidP="006758BE">
      <w:pPr>
        <w:numPr>
          <w:ilvl w:val="0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При защите выполненного задания обучающийся должен изложить:</w:t>
      </w:r>
    </w:p>
    <w:p w:rsidR="001739F3" w:rsidRPr="003E2A4F" w:rsidRDefault="001739F3" w:rsidP="006758BE">
      <w:pPr>
        <w:numPr>
          <w:ilvl w:val="1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необходимый для ее решения теоретический материал,</w:t>
      </w:r>
    </w:p>
    <w:p w:rsidR="001739F3" w:rsidRPr="003E2A4F" w:rsidRDefault="001739F3" w:rsidP="006758BE">
      <w:pPr>
        <w:numPr>
          <w:ilvl w:val="1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указать методику решения,</w:t>
      </w:r>
    </w:p>
    <w:p w:rsidR="001739F3" w:rsidRDefault="001739F3" w:rsidP="006758BE">
      <w:pPr>
        <w:numPr>
          <w:ilvl w:val="1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объяснить полученные результаты,</w:t>
      </w:r>
    </w:p>
    <w:p w:rsidR="001739F3" w:rsidRDefault="001739F3" w:rsidP="006758BE">
      <w:pPr>
        <w:numPr>
          <w:ilvl w:val="1"/>
          <w:numId w:val="6"/>
        </w:numPr>
        <w:ind w:right="-1"/>
        <w:jc w:val="both"/>
        <w:rPr>
          <w:rFonts w:ascii="Times New Roman" w:hAnsi="Times New Roman"/>
          <w:sz w:val="24"/>
          <w:szCs w:val="28"/>
        </w:rPr>
      </w:pPr>
      <w:r w:rsidRPr="001739F3">
        <w:rPr>
          <w:rFonts w:ascii="Times New Roman" w:hAnsi="Times New Roman"/>
          <w:sz w:val="24"/>
          <w:szCs w:val="28"/>
        </w:rPr>
        <w:t>ответить на вопросы преподавателя.</w:t>
      </w:r>
    </w:p>
    <w:p w:rsidR="001739F3" w:rsidRPr="003E2A4F" w:rsidRDefault="001739F3" w:rsidP="001739F3">
      <w:pPr>
        <w:ind w:left="0" w:right="-1" w:firstLine="743"/>
        <w:jc w:val="both"/>
        <w:rPr>
          <w:rFonts w:ascii="Times New Roman" w:hAnsi="Times New Roman"/>
          <w:sz w:val="24"/>
          <w:szCs w:val="28"/>
        </w:rPr>
      </w:pPr>
      <w:r w:rsidRPr="003E2A4F">
        <w:rPr>
          <w:rFonts w:ascii="Times New Roman" w:hAnsi="Times New Roman"/>
          <w:sz w:val="24"/>
          <w:szCs w:val="28"/>
        </w:rPr>
        <w:t>Оценка «хорошо» за выполненное задание выставляется при наличии небольших ошибок или недочетов в отчете или при защите. Оценка «удовлетворительно» за выпо</w:t>
      </w:r>
      <w:r w:rsidRPr="003E2A4F">
        <w:rPr>
          <w:rFonts w:ascii="Times New Roman" w:hAnsi="Times New Roman"/>
          <w:sz w:val="24"/>
          <w:szCs w:val="28"/>
        </w:rPr>
        <w:t>л</w:t>
      </w:r>
      <w:r w:rsidRPr="003E2A4F">
        <w:rPr>
          <w:rFonts w:ascii="Times New Roman" w:hAnsi="Times New Roman"/>
          <w:sz w:val="24"/>
          <w:szCs w:val="28"/>
        </w:rPr>
        <w:t>ненное задание выставляется при наличии серьезных ошибок или недочетов в отчете или на защите при условии, что задание выполнено правильно. Если задание выполнено н</w:t>
      </w:r>
      <w:r w:rsidRPr="003E2A4F">
        <w:rPr>
          <w:rFonts w:ascii="Times New Roman" w:hAnsi="Times New Roman"/>
          <w:sz w:val="24"/>
          <w:szCs w:val="28"/>
        </w:rPr>
        <w:t>е</w:t>
      </w:r>
      <w:r w:rsidRPr="003E2A4F">
        <w:rPr>
          <w:rFonts w:ascii="Times New Roman" w:hAnsi="Times New Roman"/>
          <w:sz w:val="24"/>
          <w:szCs w:val="28"/>
        </w:rPr>
        <w:t>правильно или не было выполнено к концу семестра, за него выставляется оценка «неуд</w:t>
      </w:r>
      <w:r w:rsidRPr="003E2A4F">
        <w:rPr>
          <w:rFonts w:ascii="Times New Roman" w:hAnsi="Times New Roman"/>
          <w:sz w:val="24"/>
          <w:szCs w:val="28"/>
        </w:rPr>
        <w:t>о</w:t>
      </w:r>
      <w:r w:rsidRPr="003E2A4F">
        <w:rPr>
          <w:rFonts w:ascii="Times New Roman" w:hAnsi="Times New Roman"/>
          <w:sz w:val="24"/>
          <w:szCs w:val="28"/>
        </w:rPr>
        <w:t>влетворительно».</w:t>
      </w:r>
    </w:p>
    <w:p w:rsidR="001739F3" w:rsidRPr="009C07C6" w:rsidRDefault="001739F3" w:rsidP="001739F3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3E2A4F">
        <w:rPr>
          <w:rFonts w:ascii="Times New Roman" w:hAnsi="Times New Roman"/>
          <w:sz w:val="24"/>
          <w:szCs w:val="28"/>
        </w:rPr>
        <w:t>В случае успешного выполнения всех практических заданий в семестре студенту ставится оценка за портфолио как средняя оценка из всех оценок за входящие в него пра</w:t>
      </w:r>
      <w:r w:rsidRPr="003E2A4F">
        <w:rPr>
          <w:rFonts w:ascii="Times New Roman" w:hAnsi="Times New Roman"/>
          <w:sz w:val="24"/>
          <w:szCs w:val="28"/>
        </w:rPr>
        <w:t>к</w:t>
      </w:r>
      <w:r w:rsidRPr="003E2A4F">
        <w:rPr>
          <w:rFonts w:ascii="Times New Roman" w:hAnsi="Times New Roman"/>
          <w:sz w:val="24"/>
          <w:szCs w:val="28"/>
        </w:rPr>
        <w:t>тические задания с округлением к ближайшему целому («отлично», «хорошо» или «уд</w:t>
      </w:r>
      <w:r w:rsidRPr="003E2A4F">
        <w:rPr>
          <w:rFonts w:ascii="Times New Roman" w:hAnsi="Times New Roman"/>
          <w:sz w:val="24"/>
          <w:szCs w:val="28"/>
        </w:rPr>
        <w:t>о</w:t>
      </w:r>
      <w:r w:rsidRPr="003E2A4F">
        <w:rPr>
          <w:rFonts w:ascii="Times New Roman" w:hAnsi="Times New Roman"/>
          <w:sz w:val="24"/>
          <w:szCs w:val="28"/>
        </w:rPr>
        <w:t>влетворительно»). Если за одно или несколько практических заданий у студента стоит оценка «неудовлетворительно», то оценка портфолио также ставится «неудовлетвор</w:t>
      </w:r>
      <w:r w:rsidRPr="003E2A4F">
        <w:rPr>
          <w:rFonts w:ascii="Times New Roman" w:hAnsi="Times New Roman"/>
          <w:sz w:val="24"/>
          <w:szCs w:val="28"/>
        </w:rPr>
        <w:t>и</w:t>
      </w:r>
      <w:r w:rsidRPr="003E2A4F">
        <w:rPr>
          <w:rFonts w:ascii="Times New Roman" w:hAnsi="Times New Roman"/>
          <w:sz w:val="24"/>
          <w:szCs w:val="28"/>
        </w:rPr>
        <w:t>тельно».</w:t>
      </w:r>
    </w:p>
    <w:p w:rsidR="001739F3" w:rsidRPr="00084FA4" w:rsidRDefault="00084FA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течение семестра проводятся три коллоквиума, за каждый из которых ставится оценка </w:t>
      </w:r>
      <w:r>
        <w:rPr>
          <w:rFonts w:ascii="Times New Roman" w:hAnsi="Times New Roman"/>
          <w:bCs/>
          <w:color w:val="000000"/>
          <w:sz w:val="24"/>
          <w:szCs w:val="24"/>
        </w:rPr>
        <w:t>по шкале: «неудовлетворительно», «удовлетворительно», «хорошо» и «отлично».</w:t>
      </w:r>
      <w:r w:rsidRPr="00084FA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Общая оценка за коллоквиумы ставится как среднее арифметическое от оценок за все коллоквиумы.</w:t>
      </w:r>
    </w:p>
    <w:p w:rsidR="004F298A" w:rsidRDefault="00CC6E53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CC6E53">
        <w:rPr>
          <w:rFonts w:ascii="Times New Roman" w:hAnsi="Times New Roman"/>
          <w:sz w:val="24"/>
          <w:szCs w:val="24"/>
        </w:rPr>
        <w:t xml:space="preserve">Экзамен проводится в традиционной форме. Студент получает случайный билет (из числа </w:t>
      </w:r>
      <w:proofErr w:type="gramStart"/>
      <w:r w:rsidRPr="00CC6E53">
        <w:rPr>
          <w:rFonts w:ascii="Times New Roman" w:hAnsi="Times New Roman"/>
          <w:sz w:val="24"/>
          <w:szCs w:val="24"/>
        </w:rPr>
        <w:t>имеющихся</w:t>
      </w:r>
      <w:proofErr w:type="gramEnd"/>
      <w:r w:rsidRPr="00CC6E53">
        <w:rPr>
          <w:rFonts w:ascii="Times New Roman" w:hAnsi="Times New Roman"/>
          <w:sz w:val="24"/>
          <w:szCs w:val="24"/>
        </w:rPr>
        <w:t>) с вопросами по темам дисциплины. Студенту предоставляется не менее 20 минут на подготовку к ответу. При подготовке студент не может использовать никакие материалы (конспекты лекций, доступ в Интернет и т.п.). Далее преподаватель проверяет знания студента в устной беседе по вопросам билета и, при необходимости, по другим вопросам дисциплины. По результатам устного ответа и с учётом оценок за тек</w:t>
      </w:r>
      <w:r w:rsidRPr="00CC6E53">
        <w:rPr>
          <w:rFonts w:ascii="Times New Roman" w:hAnsi="Times New Roman"/>
          <w:sz w:val="24"/>
          <w:szCs w:val="24"/>
        </w:rPr>
        <w:t>у</w:t>
      </w:r>
      <w:r w:rsidRPr="00CC6E53">
        <w:rPr>
          <w:rFonts w:ascii="Times New Roman" w:hAnsi="Times New Roman"/>
          <w:sz w:val="24"/>
          <w:szCs w:val="24"/>
        </w:rPr>
        <w:t>щую аттестацию студенту ставится оценка «отлично», «хорошо», «удовлетворительно» или «неудовлетворительно». Оценки «отлично», «хорошо», «удовлетворительно» означ</w:t>
      </w:r>
      <w:r w:rsidRPr="00CC6E53">
        <w:rPr>
          <w:rFonts w:ascii="Times New Roman" w:hAnsi="Times New Roman"/>
          <w:sz w:val="24"/>
          <w:szCs w:val="24"/>
        </w:rPr>
        <w:t>а</w:t>
      </w:r>
      <w:r w:rsidRPr="00CC6E53">
        <w:rPr>
          <w:rFonts w:ascii="Times New Roman" w:hAnsi="Times New Roman"/>
          <w:sz w:val="24"/>
          <w:szCs w:val="24"/>
        </w:rPr>
        <w:t>ют успешное прохождение промежуточной аттестации.</w:t>
      </w:r>
      <w:r w:rsidR="00347504" w:rsidRPr="009C07C6">
        <w:rPr>
          <w:rFonts w:ascii="Times New Roman" w:hAnsi="Times New Roman"/>
          <w:sz w:val="24"/>
          <w:szCs w:val="24"/>
        </w:rPr>
        <w:t xml:space="preserve"> Оценка «удовлетворительно» ст</w:t>
      </w:r>
      <w:r w:rsidR="00347504" w:rsidRPr="009C07C6">
        <w:rPr>
          <w:rFonts w:ascii="Times New Roman" w:hAnsi="Times New Roman"/>
          <w:sz w:val="24"/>
          <w:szCs w:val="24"/>
        </w:rPr>
        <w:t>а</w:t>
      </w:r>
      <w:r w:rsidR="00347504" w:rsidRPr="009C07C6">
        <w:rPr>
          <w:rFonts w:ascii="Times New Roman" w:hAnsi="Times New Roman"/>
          <w:sz w:val="24"/>
          <w:szCs w:val="24"/>
        </w:rPr>
        <w:t>вится в случае, если студент демонстрирует знание основного концептуального и факт</w:t>
      </w:r>
      <w:r w:rsidR="00347504" w:rsidRPr="009C07C6">
        <w:rPr>
          <w:rFonts w:ascii="Times New Roman" w:hAnsi="Times New Roman"/>
          <w:sz w:val="24"/>
          <w:szCs w:val="24"/>
        </w:rPr>
        <w:t>и</w:t>
      </w:r>
      <w:r w:rsidR="00347504" w:rsidRPr="009C07C6">
        <w:rPr>
          <w:rFonts w:ascii="Times New Roman" w:hAnsi="Times New Roman"/>
          <w:sz w:val="24"/>
          <w:szCs w:val="24"/>
        </w:rPr>
        <w:t>ческого материала и способен ответить на простые вопросы по теме. Оценка «хорошо» ставится в случае, если студент, кроме этого, способен оперировать изученным матери</w:t>
      </w:r>
      <w:r w:rsidR="00347504" w:rsidRPr="009C07C6">
        <w:rPr>
          <w:rFonts w:ascii="Times New Roman" w:hAnsi="Times New Roman"/>
          <w:sz w:val="24"/>
          <w:szCs w:val="24"/>
        </w:rPr>
        <w:t>а</w:t>
      </w:r>
      <w:r w:rsidR="00347504" w:rsidRPr="009C07C6">
        <w:rPr>
          <w:rFonts w:ascii="Times New Roman" w:hAnsi="Times New Roman"/>
          <w:sz w:val="24"/>
          <w:szCs w:val="24"/>
        </w:rPr>
        <w:t>лом и применять его для решения типичных задач и проблем, рассматриваемых в рамках дисциплины. Оценка «отлично» ставится в случае, если студент, кроме этого, демонстр</w:t>
      </w:r>
      <w:r w:rsidR="00347504" w:rsidRPr="009C07C6">
        <w:rPr>
          <w:rFonts w:ascii="Times New Roman" w:hAnsi="Times New Roman"/>
          <w:sz w:val="24"/>
          <w:szCs w:val="24"/>
        </w:rPr>
        <w:t>и</w:t>
      </w:r>
      <w:r w:rsidR="00347504" w:rsidRPr="009C07C6">
        <w:rPr>
          <w:rFonts w:ascii="Times New Roman" w:hAnsi="Times New Roman"/>
          <w:sz w:val="24"/>
          <w:szCs w:val="24"/>
        </w:rPr>
        <w:t>рует глубокое понимание темы и способен применять изученный материал для анализа и решения задач и проблем в незнакомых (не рассматриваемых непосредственно на лекции) областях и ситуациях.</w:t>
      </w:r>
    </w:p>
    <w:p w:rsidR="00084FA4" w:rsidRPr="009C07C6" w:rsidRDefault="00084FA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3E2A4F">
        <w:rPr>
          <w:rFonts w:ascii="Times New Roman" w:hAnsi="Times New Roman"/>
          <w:sz w:val="24"/>
          <w:szCs w:val="28"/>
        </w:rPr>
        <w:t xml:space="preserve">Оценка за промежуточную аттестацию по дисциплине определяется </w:t>
      </w:r>
      <w:r>
        <w:rPr>
          <w:rFonts w:ascii="Times New Roman" w:hAnsi="Times New Roman"/>
          <w:sz w:val="24"/>
          <w:szCs w:val="28"/>
        </w:rPr>
        <w:t>на основании</w:t>
      </w:r>
      <w:r w:rsidRPr="003E2A4F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трех </w:t>
      </w:r>
      <w:r w:rsidRPr="003E2A4F">
        <w:rPr>
          <w:rFonts w:ascii="Times New Roman" w:hAnsi="Times New Roman"/>
          <w:sz w:val="24"/>
          <w:szCs w:val="28"/>
        </w:rPr>
        <w:t>оценок: оценки за портфолио</w:t>
      </w:r>
      <w:r>
        <w:rPr>
          <w:rFonts w:ascii="Times New Roman" w:hAnsi="Times New Roman"/>
          <w:sz w:val="24"/>
          <w:szCs w:val="28"/>
        </w:rPr>
        <w:t xml:space="preserve">, оценки за коллоквиумы </w:t>
      </w:r>
      <w:r w:rsidRPr="003E2A4F">
        <w:rPr>
          <w:rFonts w:ascii="Times New Roman" w:hAnsi="Times New Roman"/>
          <w:sz w:val="24"/>
          <w:szCs w:val="28"/>
        </w:rPr>
        <w:t xml:space="preserve">и оценки за </w:t>
      </w:r>
      <w:r>
        <w:rPr>
          <w:rFonts w:ascii="Times New Roman" w:hAnsi="Times New Roman"/>
          <w:sz w:val="24"/>
          <w:szCs w:val="28"/>
        </w:rPr>
        <w:t>экзамен</w:t>
      </w:r>
      <w:r w:rsidRPr="003E2A4F">
        <w:rPr>
          <w:rFonts w:ascii="Times New Roman" w:hAnsi="Times New Roman"/>
          <w:sz w:val="24"/>
          <w:szCs w:val="28"/>
        </w:rPr>
        <w:t>. Результ</w:t>
      </w:r>
      <w:r w:rsidRPr="003E2A4F">
        <w:rPr>
          <w:rFonts w:ascii="Times New Roman" w:hAnsi="Times New Roman"/>
          <w:sz w:val="24"/>
          <w:szCs w:val="28"/>
        </w:rPr>
        <w:t>а</w:t>
      </w:r>
      <w:r w:rsidRPr="003E2A4F">
        <w:rPr>
          <w:rFonts w:ascii="Times New Roman" w:hAnsi="Times New Roman"/>
          <w:sz w:val="24"/>
          <w:szCs w:val="28"/>
        </w:rPr>
        <w:t>ты промежуточной аттестации определяются оценками «отлично», «хорошо», «удовл</w:t>
      </w:r>
      <w:r w:rsidRPr="003E2A4F">
        <w:rPr>
          <w:rFonts w:ascii="Times New Roman" w:hAnsi="Times New Roman"/>
          <w:sz w:val="24"/>
          <w:szCs w:val="28"/>
        </w:rPr>
        <w:t>е</w:t>
      </w:r>
      <w:r w:rsidRPr="003E2A4F">
        <w:rPr>
          <w:rFonts w:ascii="Times New Roman" w:hAnsi="Times New Roman"/>
          <w:sz w:val="24"/>
          <w:szCs w:val="28"/>
        </w:rPr>
        <w:t>творительно», «неудовлетворительно». Оценки «отлично», «хорошо», «удовлетворител</w:t>
      </w:r>
      <w:r w:rsidRPr="003E2A4F">
        <w:rPr>
          <w:rFonts w:ascii="Times New Roman" w:hAnsi="Times New Roman"/>
          <w:sz w:val="24"/>
          <w:szCs w:val="28"/>
        </w:rPr>
        <w:t>ь</w:t>
      </w:r>
      <w:r w:rsidRPr="003E2A4F">
        <w:rPr>
          <w:rFonts w:ascii="Times New Roman" w:hAnsi="Times New Roman"/>
          <w:sz w:val="24"/>
          <w:szCs w:val="28"/>
        </w:rPr>
        <w:t>но» означают успешное прохождение промежуточной аттестации.</w:t>
      </w:r>
    </w:p>
    <w:p w:rsidR="00347504" w:rsidRPr="009C07C6" w:rsidRDefault="00347504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91C7F" w:rsidRPr="009C07C6" w:rsidRDefault="00791C7F" w:rsidP="006758BE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9C07C6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9C07C6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791C7F" w:rsidRPr="009C07C6" w:rsidRDefault="00791C7F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Default="00791C7F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9C07C6">
        <w:rPr>
          <w:rFonts w:ascii="Times New Roman" w:hAnsi="Times New Roman"/>
          <w:color w:val="000000"/>
          <w:sz w:val="24"/>
          <w:szCs w:val="24"/>
        </w:rPr>
        <w:t>у</w:t>
      </w:r>
      <w:r w:rsidRPr="009C07C6">
        <w:rPr>
          <w:rFonts w:ascii="Times New Roman" w:hAnsi="Times New Roman"/>
          <w:color w:val="000000"/>
          <w:sz w:val="24"/>
          <w:szCs w:val="24"/>
        </w:rPr>
        <w:t>точной аттестации по дисципли</w:t>
      </w:r>
      <w:r w:rsidR="00CC6E53">
        <w:rPr>
          <w:rFonts w:ascii="Times New Roman" w:hAnsi="Times New Roman"/>
          <w:color w:val="000000"/>
          <w:sz w:val="24"/>
          <w:szCs w:val="24"/>
        </w:rPr>
        <w:t>не, представлен в таблице П</w:t>
      </w:r>
      <w:proofErr w:type="gramStart"/>
      <w:r w:rsidR="00CC6E53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="00CC6E53">
        <w:rPr>
          <w:rFonts w:ascii="Times New Roman" w:hAnsi="Times New Roman"/>
          <w:color w:val="000000"/>
          <w:sz w:val="24"/>
          <w:szCs w:val="24"/>
        </w:rPr>
        <w:t>.2.</w:t>
      </w:r>
    </w:p>
    <w:p w:rsidR="00791C7F" w:rsidRPr="009C07C6" w:rsidRDefault="00791C7F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9C07C6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9C07C6">
        <w:rPr>
          <w:rFonts w:ascii="Times New Roman" w:hAnsi="Times New Roman"/>
          <w:color w:val="000000"/>
          <w:sz w:val="24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804"/>
        <w:gridCol w:w="2092"/>
      </w:tblGrid>
      <w:tr w:rsidR="00791C7F" w:rsidRPr="009C07C6" w:rsidTr="00296326">
        <w:tc>
          <w:tcPr>
            <w:tcW w:w="675" w:type="dxa"/>
            <w:shd w:val="clear" w:color="auto" w:fill="auto"/>
            <w:vAlign w:val="center"/>
            <w:hideMark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804" w:type="dxa"/>
            <w:shd w:val="clear" w:color="auto" w:fill="auto"/>
            <w:vAlign w:val="center"/>
            <w:hideMark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ства</w:t>
            </w:r>
          </w:p>
        </w:tc>
        <w:tc>
          <w:tcPr>
            <w:tcW w:w="2092" w:type="dxa"/>
            <w:shd w:val="clear" w:color="auto" w:fill="auto"/>
            <w:vAlign w:val="center"/>
            <w:hideMark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ства в фонде</w:t>
            </w:r>
          </w:p>
        </w:tc>
      </w:tr>
      <w:tr w:rsidR="00791C7F" w:rsidRPr="009C07C6" w:rsidTr="000E7637">
        <w:tc>
          <w:tcPr>
            <w:tcW w:w="9460" w:type="dxa"/>
            <w:gridSpan w:val="4"/>
            <w:shd w:val="clear" w:color="auto" w:fill="auto"/>
            <w:hideMark/>
          </w:tcPr>
          <w:p w:rsidR="00791C7F" w:rsidRPr="009C07C6" w:rsidRDefault="008313B4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="00CC6E5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5F65E0" w:rsidRPr="009C07C6" w:rsidTr="000E7637">
        <w:tc>
          <w:tcPr>
            <w:tcW w:w="9460" w:type="dxa"/>
            <w:gridSpan w:val="4"/>
            <w:shd w:val="clear" w:color="auto" w:fill="auto"/>
          </w:tcPr>
          <w:p w:rsidR="005F65E0" w:rsidRPr="009C07C6" w:rsidRDefault="005F65E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– портфолио</w:t>
            </w:r>
          </w:p>
        </w:tc>
      </w:tr>
      <w:tr w:rsidR="005F65E0" w:rsidRPr="009C07C6" w:rsidTr="00010481">
        <w:tc>
          <w:tcPr>
            <w:tcW w:w="675" w:type="dxa"/>
            <w:shd w:val="clear" w:color="auto" w:fill="auto"/>
            <w:hideMark/>
          </w:tcPr>
          <w:p w:rsidR="005F65E0" w:rsidRPr="009C07C6" w:rsidRDefault="005F65E0" w:rsidP="0001048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shd w:val="clear" w:color="auto" w:fill="auto"/>
            <w:hideMark/>
          </w:tcPr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804" w:type="dxa"/>
            <w:shd w:val="clear" w:color="auto" w:fill="auto"/>
            <w:hideMark/>
          </w:tcPr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</w:t>
            </w:r>
          </w:p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раскрывающая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его индивидуальные</w:t>
            </w:r>
          </w:p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образовательные достижения в одной</w:t>
            </w:r>
          </w:p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или нескольких учебных дисциплинах.</w:t>
            </w:r>
          </w:p>
        </w:tc>
        <w:tc>
          <w:tcPr>
            <w:tcW w:w="2092" w:type="dxa"/>
            <w:shd w:val="clear" w:color="auto" w:fill="auto"/>
            <w:hideMark/>
          </w:tcPr>
          <w:p w:rsidR="005F65E0" w:rsidRPr="009C07C6" w:rsidRDefault="005F65E0" w:rsidP="00010481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структуре и с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держанию пор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фолио</w:t>
            </w:r>
          </w:p>
        </w:tc>
      </w:tr>
      <w:tr w:rsidR="005F65E0" w:rsidRPr="009C07C6" w:rsidTr="002320A4">
        <w:tc>
          <w:tcPr>
            <w:tcW w:w="9460" w:type="dxa"/>
            <w:gridSpan w:val="4"/>
            <w:shd w:val="clear" w:color="auto" w:fill="auto"/>
          </w:tcPr>
          <w:p w:rsidR="005F65E0" w:rsidRPr="009C07C6" w:rsidRDefault="005F65E0" w:rsidP="005F65E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2 –</w:t>
            </w:r>
            <w:r w:rsidR="00912CB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к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оллоквиум</w:t>
            </w:r>
          </w:p>
        </w:tc>
      </w:tr>
      <w:tr w:rsidR="00084FA4" w:rsidRPr="009C07C6" w:rsidTr="00780743">
        <w:tc>
          <w:tcPr>
            <w:tcW w:w="675" w:type="dxa"/>
            <w:shd w:val="clear" w:color="auto" w:fill="auto"/>
            <w:hideMark/>
          </w:tcPr>
          <w:p w:rsidR="00084FA4" w:rsidRPr="009C07C6" w:rsidRDefault="005F65E0" w:rsidP="00084FA4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Коллоквиум </w:t>
            </w:r>
          </w:p>
        </w:tc>
        <w:tc>
          <w:tcPr>
            <w:tcW w:w="4804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 усвоения учебного м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териала темы, раздела или разделов дисц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плины, организованное в виде письменной контрольной работы, выполняемой студе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том. Работа состоит из ответов на вопросы по темам одной или нескольких лекций. </w:t>
            </w:r>
          </w:p>
        </w:tc>
        <w:tc>
          <w:tcPr>
            <w:tcW w:w="2092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</w:t>
            </w:r>
          </w:p>
        </w:tc>
      </w:tr>
      <w:tr w:rsidR="005F65E0" w:rsidRPr="009C07C6" w:rsidTr="00642E13">
        <w:tc>
          <w:tcPr>
            <w:tcW w:w="9460" w:type="dxa"/>
            <w:gridSpan w:val="4"/>
            <w:shd w:val="clear" w:color="auto" w:fill="auto"/>
          </w:tcPr>
          <w:p w:rsidR="005F65E0" w:rsidRPr="009C07C6" w:rsidRDefault="005F65E0" w:rsidP="005F65E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3 – экзамен</w:t>
            </w:r>
          </w:p>
        </w:tc>
      </w:tr>
      <w:tr w:rsidR="00084FA4" w:rsidRPr="009C07C6" w:rsidTr="00780743">
        <w:tc>
          <w:tcPr>
            <w:tcW w:w="675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C07C6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804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 по темам дисциплины</w:t>
            </w:r>
          </w:p>
        </w:tc>
        <w:tc>
          <w:tcPr>
            <w:tcW w:w="2092" w:type="dxa"/>
            <w:shd w:val="clear" w:color="auto" w:fill="auto"/>
            <w:hideMark/>
          </w:tcPr>
          <w:p w:rsidR="00084FA4" w:rsidRPr="009C07C6" w:rsidRDefault="00084FA4" w:rsidP="00084FA4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C07C6"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</w:t>
            </w:r>
          </w:p>
        </w:tc>
      </w:tr>
    </w:tbl>
    <w:p w:rsidR="00791C7F" w:rsidRPr="009C07C6" w:rsidRDefault="00791C7F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758BE">
      <w:pPr>
        <w:pStyle w:val="ListParagraph1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br/>
        <w:t>аттестации</w:t>
      </w:r>
    </w:p>
    <w:p w:rsidR="00791C7F" w:rsidRDefault="00791C7F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D1925" w:rsidRPr="009C07C6" w:rsidRDefault="000D1925" w:rsidP="000D1925">
      <w:pPr>
        <w:ind w:left="0" w:right="-1" w:firstLine="0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</w:rPr>
        <w:t>1</w:t>
      </w:r>
      <w:r w:rsidRPr="009C07C6">
        <w:rPr>
          <w:rFonts w:ascii="Times New Roman" w:hAnsi="Times New Roman"/>
          <w:sz w:val="24"/>
          <w:szCs w:val="24"/>
        </w:rPr>
        <w:t xml:space="preserve"> Требования к структуре и содержанию портфолио</w:t>
      </w:r>
    </w:p>
    <w:p w:rsidR="000D1925" w:rsidRPr="009C07C6" w:rsidRDefault="000D1925" w:rsidP="000D1925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0D1925" w:rsidRDefault="000D1925" w:rsidP="000D1925">
      <w:pPr>
        <w:ind w:left="0" w:right="-1" w:firstLine="0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Портфолио должно содержать отчеты по </w:t>
      </w:r>
      <w:r>
        <w:rPr>
          <w:rFonts w:ascii="Times New Roman" w:hAnsi="Times New Roman"/>
          <w:sz w:val="24"/>
          <w:szCs w:val="24"/>
        </w:rPr>
        <w:t xml:space="preserve">четырем </w:t>
      </w:r>
      <w:r w:rsidRPr="009C07C6">
        <w:rPr>
          <w:rFonts w:ascii="Times New Roman" w:hAnsi="Times New Roman"/>
          <w:sz w:val="24"/>
          <w:szCs w:val="24"/>
        </w:rPr>
        <w:t>выполненным практическим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9C07C6">
        <w:rPr>
          <w:rFonts w:ascii="Times New Roman" w:hAnsi="Times New Roman"/>
          <w:sz w:val="24"/>
          <w:szCs w:val="24"/>
        </w:rPr>
        <w:t xml:space="preserve">заданиям </w:t>
      </w:r>
      <w:r>
        <w:rPr>
          <w:rFonts w:ascii="Times New Roman" w:hAnsi="Times New Roman"/>
          <w:sz w:val="24"/>
          <w:szCs w:val="24"/>
        </w:rPr>
        <w:t xml:space="preserve">по следующим темам </w:t>
      </w:r>
      <w:r w:rsidRPr="009C07C6">
        <w:rPr>
          <w:rFonts w:ascii="Times New Roman" w:hAnsi="Times New Roman"/>
          <w:sz w:val="24"/>
          <w:szCs w:val="24"/>
        </w:rPr>
        <w:t xml:space="preserve">(по </w:t>
      </w:r>
      <w:r>
        <w:rPr>
          <w:rFonts w:ascii="Times New Roman" w:hAnsi="Times New Roman"/>
          <w:sz w:val="24"/>
          <w:szCs w:val="24"/>
        </w:rPr>
        <w:t>одному заданию на каждую тему):</w:t>
      </w:r>
    </w:p>
    <w:p w:rsidR="000D1925" w:rsidRPr="00CE441B" w:rsidRDefault="000D1925" w:rsidP="006758BE">
      <w:pPr>
        <w:numPr>
          <w:ilvl w:val="0"/>
          <w:numId w:val="7"/>
        </w:numPr>
        <w:ind w:right="-1"/>
        <w:rPr>
          <w:rFonts w:ascii="Times New Roman" w:hAnsi="Times New Roman"/>
          <w:sz w:val="24"/>
          <w:szCs w:val="24"/>
        </w:rPr>
      </w:pPr>
      <w:r w:rsidRPr="00CE441B">
        <w:rPr>
          <w:rFonts w:ascii="Times New Roman" w:hAnsi="Times New Roman"/>
          <w:sz w:val="24"/>
          <w:szCs w:val="24"/>
        </w:rPr>
        <w:t>Тема 1. Оценка производительности процессора на заданных операциях</w:t>
      </w:r>
      <w:r>
        <w:rPr>
          <w:rFonts w:ascii="Times New Roman" w:hAnsi="Times New Roman"/>
          <w:sz w:val="24"/>
          <w:szCs w:val="24"/>
        </w:rPr>
        <w:t>.</w:t>
      </w:r>
    </w:p>
    <w:p w:rsidR="000D1925" w:rsidRPr="00CE441B" w:rsidRDefault="000D1925" w:rsidP="006758BE">
      <w:pPr>
        <w:numPr>
          <w:ilvl w:val="0"/>
          <w:numId w:val="7"/>
        </w:numPr>
        <w:ind w:right="-1"/>
        <w:rPr>
          <w:rFonts w:ascii="Times New Roman" w:hAnsi="Times New Roman"/>
          <w:sz w:val="24"/>
          <w:szCs w:val="24"/>
        </w:rPr>
      </w:pPr>
      <w:r w:rsidRPr="00CE441B">
        <w:rPr>
          <w:rFonts w:ascii="Times New Roman" w:hAnsi="Times New Roman"/>
          <w:sz w:val="24"/>
          <w:szCs w:val="24"/>
        </w:rPr>
        <w:t>Тема 2. Определение размера буфера переупорядочивания команд</w:t>
      </w:r>
      <w:r>
        <w:rPr>
          <w:rFonts w:ascii="Times New Roman" w:hAnsi="Times New Roman"/>
          <w:sz w:val="24"/>
          <w:szCs w:val="24"/>
        </w:rPr>
        <w:t>.</w:t>
      </w:r>
    </w:p>
    <w:p w:rsidR="000D1925" w:rsidRPr="00CE441B" w:rsidRDefault="000D1925" w:rsidP="006758BE">
      <w:pPr>
        <w:numPr>
          <w:ilvl w:val="0"/>
          <w:numId w:val="7"/>
        </w:numPr>
        <w:ind w:right="-1"/>
        <w:rPr>
          <w:rFonts w:ascii="Times New Roman" w:hAnsi="Times New Roman"/>
          <w:sz w:val="24"/>
          <w:szCs w:val="24"/>
        </w:rPr>
      </w:pPr>
      <w:r w:rsidRPr="00CE441B">
        <w:rPr>
          <w:rFonts w:ascii="Times New Roman" w:hAnsi="Times New Roman"/>
          <w:sz w:val="24"/>
          <w:szCs w:val="24"/>
        </w:rPr>
        <w:t>Тема 3. Определение параметров динамического предсказателя переходов микр</w:t>
      </w:r>
      <w:r w:rsidRPr="00CE441B">
        <w:rPr>
          <w:rFonts w:ascii="Times New Roman" w:hAnsi="Times New Roman"/>
          <w:sz w:val="24"/>
          <w:szCs w:val="24"/>
        </w:rPr>
        <w:t>о</w:t>
      </w:r>
      <w:r w:rsidRPr="00CE441B">
        <w:rPr>
          <w:rFonts w:ascii="Times New Roman" w:hAnsi="Times New Roman"/>
          <w:sz w:val="24"/>
          <w:szCs w:val="24"/>
        </w:rPr>
        <w:t>процессора</w:t>
      </w:r>
      <w:r>
        <w:rPr>
          <w:rFonts w:ascii="Times New Roman" w:hAnsi="Times New Roman"/>
          <w:sz w:val="24"/>
          <w:szCs w:val="24"/>
        </w:rPr>
        <w:t>.</w:t>
      </w:r>
    </w:p>
    <w:p w:rsidR="000D1925" w:rsidRDefault="000D1925" w:rsidP="006758BE">
      <w:pPr>
        <w:numPr>
          <w:ilvl w:val="0"/>
          <w:numId w:val="7"/>
        </w:numPr>
        <w:ind w:right="-1"/>
        <w:rPr>
          <w:rFonts w:ascii="Times New Roman" w:hAnsi="Times New Roman"/>
          <w:sz w:val="24"/>
          <w:szCs w:val="24"/>
        </w:rPr>
      </w:pPr>
      <w:r w:rsidRPr="00CE441B">
        <w:rPr>
          <w:rFonts w:ascii="Times New Roman" w:hAnsi="Times New Roman"/>
          <w:sz w:val="24"/>
          <w:szCs w:val="24"/>
        </w:rPr>
        <w:t>Тема 4. Определение структуры связей ядер в микропроцессоре</w:t>
      </w:r>
      <w:r>
        <w:rPr>
          <w:rFonts w:ascii="Times New Roman" w:hAnsi="Times New Roman"/>
          <w:sz w:val="24"/>
          <w:szCs w:val="24"/>
        </w:rPr>
        <w:t>.</w:t>
      </w:r>
    </w:p>
    <w:p w:rsidR="000D1925" w:rsidRPr="009C07C6" w:rsidRDefault="000D1925" w:rsidP="000D1925">
      <w:pPr>
        <w:ind w:left="0" w:right="-1" w:firstLine="0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Отчет по каждому заданию должен содержать: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титульный лист,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формулировку задания,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описание и обоснование хода работы,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листинги разработанных программ,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полученные результаты и их интерпретация,</w:t>
      </w:r>
    </w:p>
    <w:p w:rsidR="000D1925" w:rsidRPr="009C07C6" w:rsidRDefault="000D1925" w:rsidP="006758BE">
      <w:pPr>
        <w:numPr>
          <w:ilvl w:val="0"/>
          <w:numId w:val="5"/>
        </w:numPr>
        <w:ind w:right="-1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вывод.</w:t>
      </w:r>
    </w:p>
    <w:p w:rsidR="000D1925" w:rsidRPr="009C07C6" w:rsidRDefault="000D1925" w:rsidP="000D1925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Кроме того, в отчет необходимо включить дополнительную информацию, если это треб</w:t>
      </w:r>
      <w:r w:rsidRPr="009C07C6">
        <w:rPr>
          <w:rFonts w:ascii="Times New Roman" w:hAnsi="Times New Roman"/>
          <w:sz w:val="24"/>
          <w:szCs w:val="24"/>
        </w:rPr>
        <w:t>у</w:t>
      </w:r>
      <w:r w:rsidRPr="009C07C6">
        <w:rPr>
          <w:rFonts w:ascii="Times New Roman" w:hAnsi="Times New Roman"/>
          <w:sz w:val="24"/>
          <w:szCs w:val="24"/>
        </w:rPr>
        <w:t>ется в задании. Задания размещены в учебно-методических материалах на странице ди</w:t>
      </w:r>
      <w:r w:rsidRPr="009C07C6">
        <w:rPr>
          <w:rFonts w:ascii="Times New Roman" w:hAnsi="Times New Roman"/>
          <w:sz w:val="24"/>
          <w:szCs w:val="24"/>
        </w:rPr>
        <w:t>с</w:t>
      </w:r>
      <w:r w:rsidRPr="009C07C6">
        <w:rPr>
          <w:rFonts w:ascii="Times New Roman" w:hAnsi="Times New Roman"/>
          <w:sz w:val="24"/>
          <w:szCs w:val="24"/>
        </w:rPr>
        <w:t xml:space="preserve">циплины: </w:t>
      </w:r>
      <w:hyperlink r:id="rId9" w:history="1">
        <w:r w:rsidRPr="009C07C6">
          <w:rPr>
            <w:rStyle w:val="a4"/>
            <w:rFonts w:ascii="Times New Roman" w:hAnsi="Times New Roman"/>
            <w:sz w:val="24"/>
            <w:szCs w:val="24"/>
          </w:rPr>
          <w:t>http://ssd.sscc.ru/ru/chair/nsu/</w:t>
        </w:r>
        <w:r w:rsidRPr="009C07C6">
          <w:rPr>
            <w:rStyle w:val="a4"/>
            <w:rFonts w:ascii="Times New Roman" w:hAnsi="Times New Roman"/>
            <w:sz w:val="24"/>
            <w:szCs w:val="24"/>
            <w:lang w:val="en-US"/>
          </w:rPr>
          <w:t>arch</w:t>
        </w:r>
      </w:hyperlink>
      <w:r w:rsidRPr="009C07C6">
        <w:rPr>
          <w:rFonts w:ascii="Times New Roman" w:hAnsi="Times New Roman"/>
          <w:sz w:val="24"/>
          <w:szCs w:val="24"/>
        </w:rPr>
        <w:t>.</w:t>
      </w:r>
    </w:p>
    <w:p w:rsidR="000D1925" w:rsidRPr="009C07C6" w:rsidRDefault="000D1925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680B29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2.1.</w:t>
      </w:r>
      <w:r w:rsidR="000D1925">
        <w:rPr>
          <w:rFonts w:ascii="Times New Roman" w:hAnsi="Times New Roman"/>
          <w:color w:val="000000"/>
          <w:sz w:val="24"/>
          <w:szCs w:val="24"/>
        </w:rPr>
        <w:t>2</w:t>
      </w:r>
      <w:r w:rsidRPr="009C07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668A5" w:rsidRPr="009C07C6">
        <w:rPr>
          <w:rFonts w:ascii="Times New Roman" w:hAnsi="Times New Roman"/>
          <w:color w:val="000000"/>
          <w:sz w:val="24"/>
          <w:szCs w:val="24"/>
        </w:rPr>
        <w:t>Коллоквиум. Примерный перечень возможных вопросов на коллоквиумы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Приведите пример двух различных вычислительных моделей и объясните сходство и разницу между ними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Приведите пример некоторой задачи и двух контекстов, в одном из которых задача является декларативной, а в другом — императивной.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Назовите особенности архитектуры фон Неймана, которые в настоящее время я</w:t>
      </w:r>
      <w:r w:rsidRPr="009C07C6">
        <w:rPr>
          <w:rFonts w:ascii="Times New Roman" w:hAnsi="Times New Roman"/>
          <w:color w:val="000000"/>
          <w:sz w:val="24"/>
          <w:szCs w:val="24"/>
        </w:rPr>
        <w:t>в</w:t>
      </w:r>
      <w:r w:rsidRPr="009C07C6">
        <w:rPr>
          <w:rFonts w:ascii="Times New Roman" w:hAnsi="Times New Roman"/>
          <w:color w:val="000000"/>
          <w:sz w:val="24"/>
          <w:szCs w:val="24"/>
        </w:rPr>
        <w:t>ляются препятствием к достижению высокой производительности работы компь</w:t>
      </w:r>
      <w:r w:rsidRPr="009C07C6">
        <w:rPr>
          <w:rFonts w:ascii="Times New Roman" w:hAnsi="Times New Roman"/>
          <w:color w:val="000000"/>
          <w:sz w:val="24"/>
          <w:szCs w:val="24"/>
        </w:rPr>
        <w:t>ю</w:t>
      </w:r>
      <w:r w:rsidRPr="009C07C6">
        <w:rPr>
          <w:rFonts w:ascii="Times New Roman" w:hAnsi="Times New Roman"/>
          <w:color w:val="000000"/>
          <w:sz w:val="24"/>
          <w:szCs w:val="24"/>
        </w:rPr>
        <w:t xml:space="preserve">теров. </w:t>
      </w:r>
      <w:proofErr w:type="gramStart"/>
      <w:r w:rsidRPr="009C07C6">
        <w:rPr>
          <w:rFonts w:ascii="Times New Roman" w:hAnsi="Times New Roman"/>
          <w:color w:val="000000"/>
          <w:sz w:val="24"/>
          <w:szCs w:val="24"/>
        </w:rPr>
        <w:t>Объясните причины их появления в архитектуре и причины их присутствия в ней по сей</w:t>
      </w:r>
      <w:proofErr w:type="gramEnd"/>
      <w:r w:rsidRPr="009C07C6">
        <w:rPr>
          <w:rFonts w:ascii="Times New Roman" w:hAnsi="Times New Roman"/>
          <w:color w:val="000000"/>
          <w:sz w:val="24"/>
          <w:szCs w:val="24"/>
        </w:rPr>
        <w:t xml:space="preserve"> день.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Опишите разницу в условиях работы и задачах программиста, компилятора и ко</w:t>
      </w:r>
      <w:r w:rsidRPr="009C07C6">
        <w:rPr>
          <w:rFonts w:ascii="Times New Roman" w:hAnsi="Times New Roman"/>
          <w:color w:val="000000"/>
          <w:sz w:val="24"/>
          <w:szCs w:val="24"/>
        </w:rPr>
        <w:t>м</w:t>
      </w:r>
      <w:r w:rsidRPr="009C07C6">
        <w:rPr>
          <w:rFonts w:ascii="Times New Roman" w:hAnsi="Times New Roman"/>
          <w:color w:val="000000"/>
          <w:sz w:val="24"/>
          <w:szCs w:val="24"/>
        </w:rPr>
        <w:t>пьютера по оптимизации исполнения программы.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Объясните, как арбитр влияет на выбор ведомого устройства.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Сравните механизм прерываний в низкоуровневых шинах (не в компьютерах) и механизм прерываний в современных ЭВМ. Чем отличаются программные и апп</w:t>
      </w:r>
      <w:r w:rsidRPr="009C07C6">
        <w:rPr>
          <w:rFonts w:ascii="Times New Roman" w:hAnsi="Times New Roman"/>
          <w:color w:val="000000"/>
          <w:sz w:val="24"/>
          <w:szCs w:val="24"/>
        </w:rPr>
        <w:t>а</w:t>
      </w:r>
      <w:r w:rsidRPr="009C07C6">
        <w:rPr>
          <w:rFonts w:ascii="Times New Roman" w:hAnsi="Times New Roman"/>
          <w:color w:val="000000"/>
          <w:sz w:val="24"/>
          <w:szCs w:val="24"/>
        </w:rPr>
        <w:t>ратные прерывания?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Каковы особенности выявления и реализации параллелизма на уровне команд в </w:t>
      </w:r>
      <w:proofErr w:type="spellStart"/>
      <w:r w:rsidRPr="009C07C6">
        <w:rPr>
          <w:rFonts w:ascii="Times New Roman" w:hAnsi="Times New Roman"/>
          <w:color w:val="000000"/>
          <w:sz w:val="24"/>
          <w:szCs w:val="24"/>
        </w:rPr>
        <w:t>с</w:t>
      </w:r>
      <w:r w:rsidRPr="009C07C6">
        <w:rPr>
          <w:rFonts w:ascii="Times New Roman" w:hAnsi="Times New Roman"/>
          <w:color w:val="000000"/>
          <w:sz w:val="24"/>
          <w:szCs w:val="24"/>
        </w:rPr>
        <w:t>у</w:t>
      </w:r>
      <w:r w:rsidRPr="009C07C6">
        <w:rPr>
          <w:rFonts w:ascii="Times New Roman" w:hAnsi="Times New Roman"/>
          <w:color w:val="000000"/>
          <w:sz w:val="24"/>
          <w:szCs w:val="24"/>
        </w:rPr>
        <w:t>перскалярных</w:t>
      </w:r>
      <w:proofErr w:type="spellEnd"/>
      <w:r w:rsidRPr="009C07C6">
        <w:rPr>
          <w:rFonts w:ascii="Times New Roman" w:hAnsi="Times New Roman"/>
          <w:color w:val="000000"/>
          <w:sz w:val="24"/>
          <w:szCs w:val="24"/>
        </w:rPr>
        <w:t xml:space="preserve"> и VLIW процессорах?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Перечислите функции буфера переупорядочивания команд. На каком этапе — до или после </w:t>
      </w:r>
      <w:proofErr w:type="spellStart"/>
      <w:r w:rsidRPr="009C07C6">
        <w:rPr>
          <w:rFonts w:ascii="Times New Roman" w:hAnsi="Times New Roman"/>
          <w:color w:val="000000"/>
          <w:sz w:val="24"/>
          <w:szCs w:val="24"/>
        </w:rPr>
        <w:t>шелвинга</w:t>
      </w:r>
      <w:proofErr w:type="spellEnd"/>
      <w:r w:rsidRPr="009C07C6">
        <w:rPr>
          <w:rFonts w:ascii="Times New Roman" w:hAnsi="Times New Roman"/>
          <w:color w:val="000000"/>
          <w:sz w:val="24"/>
          <w:szCs w:val="24"/>
        </w:rPr>
        <w:t xml:space="preserve"> — осуществляется получение значений из регистрового фа</w:t>
      </w:r>
      <w:r w:rsidRPr="009C07C6">
        <w:rPr>
          <w:rFonts w:ascii="Times New Roman" w:hAnsi="Times New Roman"/>
          <w:color w:val="000000"/>
          <w:sz w:val="24"/>
          <w:szCs w:val="24"/>
        </w:rPr>
        <w:t>й</w:t>
      </w:r>
      <w:r w:rsidRPr="009C07C6">
        <w:rPr>
          <w:rFonts w:ascii="Times New Roman" w:hAnsi="Times New Roman"/>
          <w:color w:val="000000"/>
          <w:sz w:val="24"/>
          <w:szCs w:val="24"/>
        </w:rPr>
        <w:t>ла?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Приведите пример, когда </w:t>
      </w:r>
      <w:proofErr w:type="gramStart"/>
      <w:r w:rsidRPr="009C07C6">
        <w:rPr>
          <w:rFonts w:ascii="Times New Roman" w:hAnsi="Times New Roman"/>
          <w:color w:val="000000"/>
          <w:sz w:val="24"/>
          <w:szCs w:val="24"/>
        </w:rPr>
        <w:t>предпочтительна</w:t>
      </w:r>
      <w:proofErr w:type="gramEnd"/>
      <w:r w:rsidRPr="009C07C6">
        <w:rPr>
          <w:rFonts w:ascii="Times New Roman" w:hAnsi="Times New Roman"/>
          <w:color w:val="000000"/>
          <w:sz w:val="24"/>
          <w:szCs w:val="24"/>
        </w:rPr>
        <w:t xml:space="preserve"> сильная, а когда — слабая </w:t>
      </w:r>
      <w:proofErr w:type="spellStart"/>
      <w:r w:rsidRPr="009C07C6">
        <w:rPr>
          <w:rFonts w:ascii="Times New Roman" w:hAnsi="Times New Roman"/>
          <w:color w:val="000000"/>
          <w:sz w:val="24"/>
          <w:szCs w:val="24"/>
        </w:rPr>
        <w:t>консистен</w:t>
      </w:r>
      <w:r w:rsidRPr="009C07C6">
        <w:rPr>
          <w:rFonts w:ascii="Times New Roman" w:hAnsi="Times New Roman"/>
          <w:color w:val="000000"/>
          <w:sz w:val="24"/>
          <w:szCs w:val="24"/>
        </w:rPr>
        <w:t>т</w:t>
      </w:r>
      <w:r w:rsidRPr="009C07C6">
        <w:rPr>
          <w:rFonts w:ascii="Times New Roman" w:hAnsi="Times New Roman"/>
          <w:color w:val="000000"/>
          <w:sz w:val="24"/>
          <w:szCs w:val="24"/>
        </w:rPr>
        <w:t>ность</w:t>
      </w:r>
      <w:proofErr w:type="spellEnd"/>
      <w:r w:rsidRPr="009C07C6">
        <w:rPr>
          <w:rFonts w:ascii="Times New Roman" w:hAnsi="Times New Roman"/>
          <w:color w:val="000000"/>
          <w:sz w:val="24"/>
          <w:szCs w:val="24"/>
        </w:rPr>
        <w:t xml:space="preserve"> обращений к памяти.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Назовите особенности RISC архитектур, выгодно отличающие их от CISC архите</w:t>
      </w:r>
      <w:r w:rsidRPr="009C07C6">
        <w:rPr>
          <w:rFonts w:ascii="Times New Roman" w:hAnsi="Times New Roman"/>
          <w:color w:val="000000"/>
          <w:sz w:val="24"/>
          <w:szCs w:val="24"/>
        </w:rPr>
        <w:t>к</w:t>
      </w:r>
      <w:r w:rsidRPr="009C07C6">
        <w:rPr>
          <w:rFonts w:ascii="Times New Roman" w:hAnsi="Times New Roman"/>
          <w:color w:val="000000"/>
          <w:sz w:val="24"/>
          <w:szCs w:val="24"/>
        </w:rPr>
        <w:t>тур.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Назовите плюсы и минусы двоичной компиляции Эльбруса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Будет ли со временем увеличиваться количество уровней кэш-памяти процессора и почему?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lastRenderedPageBreak/>
        <w:t>Опишите, как кэш-контроллер определяет в какое место кэша (множество и банк) поместить блок памяти, содержащий запрошенный адрес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Какие функции виртуальной памяти не могут быть реализованы без аппаратной поддержки?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 xml:space="preserve">В каких ситуациях предпочтительна </w:t>
      </w:r>
      <w:proofErr w:type="spellStart"/>
      <w:r w:rsidRPr="009C07C6">
        <w:rPr>
          <w:rFonts w:ascii="Times New Roman" w:hAnsi="Times New Roman"/>
          <w:color w:val="000000"/>
          <w:sz w:val="24"/>
          <w:szCs w:val="24"/>
        </w:rPr>
        <w:t>многопоточность</w:t>
      </w:r>
      <w:proofErr w:type="spellEnd"/>
      <w:r w:rsidRPr="009C07C6">
        <w:rPr>
          <w:rFonts w:ascii="Times New Roman" w:hAnsi="Times New Roman"/>
          <w:color w:val="000000"/>
          <w:sz w:val="24"/>
          <w:szCs w:val="24"/>
        </w:rPr>
        <w:t xml:space="preserve"> на базе многопроцессорн</w:t>
      </w:r>
      <w:r w:rsidRPr="009C07C6">
        <w:rPr>
          <w:rFonts w:ascii="Times New Roman" w:hAnsi="Times New Roman"/>
          <w:color w:val="000000"/>
          <w:sz w:val="24"/>
          <w:szCs w:val="24"/>
        </w:rPr>
        <w:t>о</w:t>
      </w:r>
      <w:r w:rsidRPr="009C07C6">
        <w:rPr>
          <w:rFonts w:ascii="Times New Roman" w:hAnsi="Times New Roman"/>
          <w:color w:val="000000"/>
          <w:sz w:val="24"/>
          <w:szCs w:val="24"/>
        </w:rPr>
        <w:t xml:space="preserve">сти? </w:t>
      </w:r>
      <w:r w:rsidR="00084FA4">
        <w:rPr>
          <w:rFonts w:ascii="Times New Roman" w:hAnsi="Times New Roman"/>
          <w:color w:val="000000"/>
          <w:sz w:val="24"/>
          <w:szCs w:val="24"/>
        </w:rPr>
        <w:t xml:space="preserve">На базе </w:t>
      </w:r>
      <w:proofErr w:type="spellStart"/>
      <w:r w:rsidR="00084FA4">
        <w:rPr>
          <w:rFonts w:ascii="Times New Roman" w:hAnsi="Times New Roman"/>
          <w:color w:val="000000"/>
          <w:sz w:val="24"/>
          <w:szCs w:val="24"/>
        </w:rPr>
        <w:t>м</w:t>
      </w:r>
      <w:r w:rsidRPr="009C07C6">
        <w:rPr>
          <w:rFonts w:ascii="Times New Roman" w:hAnsi="Times New Roman"/>
          <w:color w:val="000000"/>
          <w:sz w:val="24"/>
          <w:szCs w:val="24"/>
        </w:rPr>
        <w:t>ногоядерности</w:t>
      </w:r>
      <w:proofErr w:type="spellEnd"/>
      <w:r w:rsidRPr="009C07C6">
        <w:rPr>
          <w:rFonts w:ascii="Times New Roman" w:hAnsi="Times New Roman"/>
          <w:color w:val="000000"/>
          <w:sz w:val="24"/>
          <w:szCs w:val="24"/>
        </w:rPr>
        <w:t xml:space="preserve">? </w:t>
      </w:r>
      <w:r w:rsidR="00084FA4">
        <w:rPr>
          <w:rFonts w:ascii="Times New Roman" w:hAnsi="Times New Roman"/>
          <w:color w:val="000000"/>
          <w:sz w:val="24"/>
          <w:szCs w:val="24"/>
        </w:rPr>
        <w:t>На базе а</w:t>
      </w:r>
      <w:r w:rsidRPr="009C07C6">
        <w:rPr>
          <w:rFonts w:ascii="Times New Roman" w:hAnsi="Times New Roman"/>
          <w:color w:val="000000"/>
          <w:sz w:val="24"/>
          <w:szCs w:val="24"/>
        </w:rPr>
        <w:t>ппаратных потоков?</w:t>
      </w:r>
    </w:p>
    <w:p w:rsidR="005668A5" w:rsidRPr="009C07C6" w:rsidRDefault="005668A5" w:rsidP="006758BE">
      <w:pPr>
        <w:pStyle w:val="af2"/>
        <w:numPr>
          <w:ilvl w:val="0"/>
          <w:numId w:val="4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Опишите схему работы предсказателя переходов некоторого вида (двухуровневый, гибридный, и т.п.) и объясните, как он связан с предсказанием адреса перехода.</w:t>
      </w:r>
    </w:p>
    <w:p w:rsidR="001C39D5" w:rsidRPr="009C07C6" w:rsidRDefault="001C39D5" w:rsidP="001C39D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C39D5" w:rsidRPr="009C07C6" w:rsidRDefault="001C39D5" w:rsidP="001C39D5">
      <w:pPr>
        <w:pStyle w:val="af2"/>
        <w:ind w:left="0" w:right="-1" w:firstLine="708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Конкретный список вопросов на коллоквиум устанавливается лектором перед пр</w:t>
      </w:r>
      <w:r w:rsidRPr="009C07C6">
        <w:rPr>
          <w:rFonts w:ascii="Times New Roman" w:hAnsi="Times New Roman"/>
          <w:color w:val="000000"/>
          <w:sz w:val="24"/>
          <w:szCs w:val="24"/>
        </w:rPr>
        <w:t>о</w:t>
      </w:r>
      <w:r w:rsidRPr="009C07C6">
        <w:rPr>
          <w:rFonts w:ascii="Times New Roman" w:hAnsi="Times New Roman"/>
          <w:color w:val="000000"/>
          <w:sz w:val="24"/>
          <w:szCs w:val="24"/>
        </w:rPr>
        <w:t>ведением коллоквиума по тем темам лекций, по которым проводится коллоквиум.</w:t>
      </w:r>
    </w:p>
    <w:p w:rsidR="005668A5" w:rsidRPr="009C07C6" w:rsidRDefault="005668A5" w:rsidP="00680B29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91C7F" w:rsidRPr="009C07C6" w:rsidRDefault="00791C7F" w:rsidP="005668A5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2.1.</w:t>
      </w:r>
      <w:r w:rsidR="000D1925">
        <w:rPr>
          <w:rFonts w:ascii="Times New Roman" w:hAnsi="Times New Roman"/>
          <w:color w:val="000000"/>
          <w:sz w:val="24"/>
          <w:szCs w:val="24"/>
        </w:rPr>
        <w:t>3</w:t>
      </w:r>
      <w:r w:rsidRPr="009C07C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668A5" w:rsidRPr="009C07C6">
        <w:rPr>
          <w:rFonts w:ascii="Times New Roman" w:hAnsi="Times New Roman"/>
          <w:color w:val="000000"/>
          <w:sz w:val="24"/>
          <w:szCs w:val="24"/>
        </w:rPr>
        <w:t>Экзаменационный билет</w:t>
      </w:r>
      <w:r w:rsidR="003A28E1" w:rsidRPr="009C07C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9C07C6">
        <w:rPr>
          <w:rFonts w:ascii="Times New Roman" w:hAnsi="Times New Roman"/>
          <w:color w:val="000000"/>
          <w:sz w:val="24"/>
          <w:szCs w:val="24"/>
        </w:rPr>
        <w:t>Форма и перечень вопросов экзаменационного билета</w:t>
      </w:r>
    </w:p>
    <w:p w:rsidR="00791C7F" w:rsidRPr="009C07C6" w:rsidRDefault="00791C7F" w:rsidP="00680B29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91C7F" w:rsidRPr="009C07C6" w:rsidRDefault="00791C7F" w:rsidP="00680B29">
      <w:pPr>
        <w:pStyle w:val="ListParagraph1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9C07C6">
        <w:rPr>
          <w:rFonts w:ascii="Times New Roman" w:hAnsi="Times New Roman"/>
          <w:b/>
          <w:bCs/>
          <w:sz w:val="24"/>
          <w:szCs w:val="24"/>
          <w:lang w:eastAsia="ru-RU"/>
        </w:rPr>
        <w:t>Форма экзаменационного билета</w:t>
      </w:r>
    </w:p>
    <w:p w:rsidR="00A07043" w:rsidRPr="009C07C6" w:rsidRDefault="00A07043" w:rsidP="00A07043">
      <w:pPr>
        <w:pStyle w:val="ListParagraph1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9C07C6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9C07C6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0"/>
      </w:tblGrid>
      <w:tr w:rsidR="00A07043" w:rsidRPr="009C07C6" w:rsidTr="007C16D2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F79D8" w:rsidRPr="0074758E" w:rsidRDefault="00FF79D8" w:rsidP="00FF79D8">
            <w:pPr>
              <w:spacing w:before="120"/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FF79D8" w:rsidRPr="0074758E" w:rsidRDefault="00FF79D8" w:rsidP="00FF79D8">
            <w:pPr>
              <w:spacing w:before="120"/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</w:t>
            </w:r>
          </w:p>
          <w:p w:rsidR="00FF79D8" w:rsidRPr="0074758E" w:rsidRDefault="00FF79D8" w:rsidP="00FF79D8">
            <w:pPr>
              <w:spacing w:before="120"/>
              <w:ind w:left="0" w:right="0" w:firstLine="0"/>
              <w:jc w:val="center"/>
              <w:textAlignment w:val="baseline"/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Архитектура</w:t>
            </w:r>
            <w:r w:rsidRPr="0074758E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 xml:space="preserve"> современных микропроцессоров и мультипроцессоров</w:t>
            </w:r>
          </w:p>
          <w:p w:rsidR="00AC5CAD" w:rsidRPr="00564EB6" w:rsidRDefault="00AC5CAD" w:rsidP="00AC5CA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AC5CAD" w:rsidRDefault="00AC5CAD" w:rsidP="00AC5CA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AC5CAD" w:rsidRPr="00AC5CAD" w:rsidRDefault="00AC5CAD" w:rsidP="00AC5CAD">
            <w:pPr>
              <w:spacing w:before="240" w:after="120"/>
              <w:ind w:left="0" w:right="0" w:firstLine="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  <w:p w:rsidR="00FF79D8" w:rsidRPr="0074758E" w:rsidRDefault="00FF79D8" w:rsidP="00FF79D8">
            <w:pPr>
              <w:spacing w:before="240" w:after="120"/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ЭКЗАМЕНАЦИОННЫЙ </w:t>
            </w:r>
            <w:r w:rsidRPr="0074758E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БИЛЕТ № </w:t>
            </w:r>
          </w:p>
          <w:p w:rsidR="00FF79D8" w:rsidRPr="0074758E" w:rsidRDefault="00FF79D8" w:rsidP="006758BE">
            <w:pPr>
              <w:numPr>
                <w:ilvl w:val="0"/>
                <w:numId w:val="10"/>
              </w:numPr>
              <w:ind w:right="28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Вопрос 1</w:t>
            </w:r>
          </w:p>
          <w:p w:rsidR="00FF79D8" w:rsidRPr="0074758E" w:rsidRDefault="00FF79D8" w:rsidP="00FF79D8">
            <w:pPr>
              <w:ind w:left="720" w:right="284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F79D8" w:rsidRPr="0074758E" w:rsidRDefault="00FF79D8" w:rsidP="00FF79D8">
            <w:pPr>
              <w:ind w:left="720" w:right="284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F79D8" w:rsidRPr="0074758E" w:rsidRDefault="00FF79D8" w:rsidP="006758BE">
            <w:pPr>
              <w:numPr>
                <w:ilvl w:val="0"/>
                <w:numId w:val="10"/>
              </w:numPr>
              <w:ind w:right="284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Вопрос 2</w:t>
            </w:r>
          </w:p>
          <w:p w:rsidR="00FF79D8" w:rsidRPr="0074758E" w:rsidRDefault="00FF79D8" w:rsidP="00FF79D8">
            <w:pPr>
              <w:ind w:left="720" w:right="284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F79D8" w:rsidRPr="0074758E" w:rsidRDefault="00FF79D8" w:rsidP="00FF79D8">
            <w:pPr>
              <w:ind w:left="720" w:right="284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F79D8" w:rsidRPr="0074758E" w:rsidRDefault="00FF79D8" w:rsidP="00FF79D8">
            <w:pPr>
              <w:spacing w:before="240"/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Составитель __________________________________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И.О. Фамилия</w:t>
            </w:r>
          </w:p>
          <w:p w:rsidR="00FF79D8" w:rsidRPr="0074758E" w:rsidRDefault="00FF79D8" w:rsidP="00FF79D8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FF79D8" w:rsidRPr="0074758E" w:rsidRDefault="00FF79D8" w:rsidP="00FF79D8">
            <w:pPr>
              <w:spacing w:before="120"/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Ответственный</w:t>
            </w:r>
            <w:proofErr w:type="gramEnd"/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 образовательную программу </w:t>
            </w:r>
          </w:p>
          <w:p w:rsidR="00FF79D8" w:rsidRPr="0074758E" w:rsidRDefault="00FF79D8" w:rsidP="00FF79D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F79D8" w:rsidRPr="0074758E" w:rsidRDefault="00FF79D8" w:rsidP="00FF79D8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_________________________________________________ </w:t>
            </w:r>
            <w:r w:rsidR="00AC5CAD">
              <w:rPr>
                <w:rFonts w:ascii="Times New Roman" w:hAnsi="Times New Roman"/>
                <w:sz w:val="24"/>
                <w:szCs w:val="24"/>
                <w:lang w:eastAsia="ru-RU"/>
              </w:rPr>
              <w:t>А.А. Романенко</w:t>
            </w:r>
          </w:p>
          <w:p w:rsidR="00FF79D8" w:rsidRPr="0074758E" w:rsidRDefault="00FF79D8" w:rsidP="00FF79D8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74758E">
              <w:rPr>
                <w:rFonts w:ascii="Times New Roman" w:hAnsi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  <w:p w:rsidR="00A07043" w:rsidRDefault="00FF79D8" w:rsidP="00FF79D8">
            <w:pPr>
              <w:pStyle w:val="ListParagraph1"/>
              <w:ind w:left="0" w:right="-1" w:firstLine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   </w:t>
            </w:r>
            <w:r w:rsidRPr="0074758E">
              <w:rPr>
                <w:rFonts w:ascii="Times New Roman" w:hAnsi="Times New Roman"/>
                <w:sz w:val="24"/>
                <w:szCs w:val="24"/>
                <w:lang w:eastAsia="ru-RU"/>
              </w:rPr>
              <w:t>г.</w:t>
            </w:r>
          </w:p>
          <w:p w:rsidR="00FF79D8" w:rsidRPr="009C07C6" w:rsidRDefault="00FF79D8" w:rsidP="00FF79D8">
            <w:pPr>
              <w:pStyle w:val="ListParagraph1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FF79D8" w:rsidRPr="009C07C6" w:rsidRDefault="00FF79D8" w:rsidP="00680B29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1C39D5" w:rsidRPr="009C07C6" w:rsidRDefault="001C39D5" w:rsidP="00680B29">
      <w:pPr>
        <w:pStyle w:val="ListParagraph1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Билет включает два вопроса по разным темам дисциплины (см. примерный список ниже).</w:t>
      </w:r>
    </w:p>
    <w:p w:rsidR="00791C7F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91C7F" w:rsidRPr="009C07C6" w:rsidRDefault="001C39D5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Примерный список вопросов на экзамен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Дайте определение программной и аппаратной архитектуре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Назовите основные компоненты компьютера, их ключевые параметры и единицы и</w:t>
      </w:r>
      <w:r w:rsidRPr="009C07C6">
        <w:rPr>
          <w:rFonts w:ascii="Times New Roman" w:hAnsi="Times New Roman"/>
          <w:sz w:val="24"/>
          <w:szCs w:val="24"/>
        </w:rPr>
        <w:t>з</w:t>
      </w:r>
      <w:r w:rsidRPr="009C07C6">
        <w:rPr>
          <w:rFonts w:ascii="Times New Roman" w:hAnsi="Times New Roman"/>
          <w:sz w:val="24"/>
          <w:szCs w:val="24"/>
        </w:rPr>
        <w:t>мерения.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Вычислительная модель, её структура. Примеры вычислительных моделей.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Сравните императивный и декларативный подходы к заданию программы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Вычислительная модель фон-Неймана и её расширения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lastRenderedPageBreak/>
        <w:t>Приведите пример двух различных вычислительных моделей и объясните сходство и разницу между ними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Роли программиста, компилятора и компьютера в оптимизации программы. Причины такого разделения.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Разница между функциональными и </w:t>
      </w:r>
      <w:proofErr w:type="spellStart"/>
      <w:r w:rsidRPr="009C07C6">
        <w:rPr>
          <w:rFonts w:ascii="Times New Roman" w:hAnsi="Times New Roman"/>
          <w:sz w:val="24"/>
          <w:szCs w:val="24"/>
        </w:rPr>
        <w:t>нефункциональнми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требованиями к программе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Уровни оптимизации: алгоритмическая, программная, времени исполнения. Сравните их оптимизационный потенциал.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Дайте определение шины. Каковы её назначение, принцип работы и основные хара</w:t>
      </w:r>
      <w:r w:rsidRPr="009C07C6">
        <w:rPr>
          <w:rFonts w:ascii="Times New Roman" w:hAnsi="Times New Roman"/>
          <w:sz w:val="24"/>
          <w:szCs w:val="24"/>
        </w:rPr>
        <w:t>к</w:t>
      </w:r>
      <w:r w:rsidRPr="009C07C6">
        <w:rPr>
          <w:rFonts w:ascii="Times New Roman" w:hAnsi="Times New Roman"/>
          <w:sz w:val="24"/>
          <w:szCs w:val="24"/>
        </w:rPr>
        <w:t>теристики? Структура шины.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Ведомое устройство, ведущее устройство, арбитр.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Виды арбитража и его типичные схемы.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Синхронные и асинхронные шины. Чтение и запись на синхронной и асинхронной шине.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Прерывание на шине и прерывание в компьютере. Определение, схема работы, пр</w:t>
      </w:r>
      <w:r w:rsidRPr="009C07C6">
        <w:rPr>
          <w:rFonts w:ascii="Times New Roman" w:hAnsi="Times New Roman"/>
          <w:sz w:val="24"/>
          <w:szCs w:val="24"/>
        </w:rPr>
        <w:t>и</w:t>
      </w:r>
      <w:r w:rsidRPr="009C07C6">
        <w:rPr>
          <w:rFonts w:ascii="Times New Roman" w:hAnsi="Times New Roman"/>
          <w:sz w:val="24"/>
          <w:szCs w:val="24"/>
        </w:rPr>
        <w:t>менение.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Дайте определение параллелизма на уровне инструкций (ILP). Какие существуют в</w:t>
      </w:r>
      <w:r w:rsidRPr="009C07C6">
        <w:rPr>
          <w:rFonts w:ascii="Times New Roman" w:hAnsi="Times New Roman"/>
          <w:sz w:val="24"/>
          <w:szCs w:val="24"/>
        </w:rPr>
        <w:t>и</w:t>
      </w:r>
      <w:r w:rsidRPr="009C07C6">
        <w:rPr>
          <w:rFonts w:ascii="Times New Roman" w:hAnsi="Times New Roman"/>
          <w:sz w:val="24"/>
          <w:szCs w:val="24"/>
        </w:rPr>
        <w:t>ды ILP. Приведите пример ILP-архитектур.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Специфические задачи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суперскалярного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выполнения команд.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Назовите принципы организации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процессоров. Перечислите достои</w:t>
      </w:r>
      <w:r w:rsidRPr="009C07C6">
        <w:rPr>
          <w:rFonts w:ascii="Times New Roman" w:hAnsi="Times New Roman"/>
          <w:sz w:val="24"/>
          <w:szCs w:val="24"/>
        </w:rPr>
        <w:t>н</w:t>
      </w:r>
      <w:r w:rsidRPr="009C07C6">
        <w:rPr>
          <w:rFonts w:ascii="Times New Roman" w:hAnsi="Times New Roman"/>
          <w:sz w:val="24"/>
          <w:szCs w:val="24"/>
        </w:rPr>
        <w:t xml:space="preserve">ства и недостатки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суперскалярной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архитектуры. Приведите примеры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процессоров. Сравните два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процессора.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Зависимости между командами. Их типы и возможности разрешения.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Сравните разрешение зависимостей между командами в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и VLIW-архитектурах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Может ли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суперскалярный</w:t>
      </w:r>
      <w:proofErr w:type="spellEnd"/>
      <w:r w:rsidRPr="009C07C6">
        <w:rPr>
          <w:rFonts w:ascii="Times New Roman" w:hAnsi="Times New Roman"/>
          <w:sz w:val="24"/>
          <w:szCs w:val="24"/>
        </w:rPr>
        <w:t>/VLIW процессор иметь CISC/RISC архитектуру?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07C6">
        <w:rPr>
          <w:rFonts w:ascii="Times New Roman" w:hAnsi="Times New Roman"/>
          <w:sz w:val="24"/>
          <w:szCs w:val="24"/>
        </w:rPr>
        <w:t>Шелвинг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процессорах. Его назначение, принципы и основные ре</w:t>
      </w:r>
      <w:r w:rsidRPr="009C07C6">
        <w:rPr>
          <w:rFonts w:ascii="Times New Roman" w:hAnsi="Times New Roman"/>
          <w:sz w:val="24"/>
          <w:szCs w:val="24"/>
        </w:rPr>
        <w:t>а</w:t>
      </w:r>
      <w:r w:rsidRPr="009C07C6">
        <w:rPr>
          <w:rFonts w:ascii="Times New Roman" w:hAnsi="Times New Roman"/>
          <w:sz w:val="24"/>
          <w:szCs w:val="24"/>
        </w:rPr>
        <w:t>лизационные особенности.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Сохранение последовательной семантики кода в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процессорах. Сил</w:t>
      </w:r>
      <w:r w:rsidRPr="009C07C6">
        <w:rPr>
          <w:rFonts w:ascii="Times New Roman" w:hAnsi="Times New Roman"/>
          <w:sz w:val="24"/>
          <w:szCs w:val="24"/>
        </w:rPr>
        <w:t>ь</w:t>
      </w:r>
      <w:r w:rsidRPr="009C07C6">
        <w:rPr>
          <w:rFonts w:ascii="Times New Roman" w:hAnsi="Times New Roman"/>
          <w:sz w:val="24"/>
          <w:szCs w:val="24"/>
        </w:rPr>
        <w:t xml:space="preserve">ная и слабая </w:t>
      </w:r>
      <w:proofErr w:type="spellStart"/>
      <w:r w:rsidRPr="009C07C6">
        <w:rPr>
          <w:rFonts w:ascii="Times New Roman" w:hAnsi="Times New Roman"/>
          <w:sz w:val="24"/>
          <w:szCs w:val="24"/>
        </w:rPr>
        <w:t>консистентность</w:t>
      </w:r>
      <w:proofErr w:type="spellEnd"/>
      <w:r w:rsidRPr="009C07C6">
        <w:rPr>
          <w:rFonts w:ascii="Times New Roman" w:hAnsi="Times New Roman"/>
          <w:sz w:val="24"/>
          <w:szCs w:val="24"/>
        </w:rPr>
        <w:t>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Переименование регистров. Назначение, принцип работы. Сравните статическое и динамическое переименование.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Буфер переупорядочивания команд.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07C6">
        <w:rPr>
          <w:rFonts w:ascii="Times New Roman" w:hAnsi="Times New Roman"/>
          <w:sz w:val="24"/>
          <w:szCs w:val="24"/>
        </w:rPr>
        <w:t>Сравнените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CISC и RISC архитектуры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Иерархия памяти. Принцип локальности ссылок и его технологическая поддержка в аппаратном обеспечении.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Кэширование данных. Организация кэша. Ассоциативность кэша.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Предвыборка данных в кэш. Алгоритмы замещения строк в кэше.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Объясните разделение кэша 1-го уровня на кэш команд и данных. Сравните особенн</w:t>
      </w:r>
      <w:r w:rsidRPr="009C07C6">
        <w:rPr>
          <w:rFonts w:ascii="Times New Roman" w:hAnsi="Times New Roman"/>
          <w:sz w:val="24"/>
          <w:szCs w:val="24"/>
        </w:rPr>
        <w:t>о</w:t>
      </w:r>
      <w:r w:rsidRPr="009C07C6">
        <w:rPr>
          <w:rFonts w:ascii="Times New Roman" w:hAnsi="Times New Roman"/>
          <w:sz w:val="24"/>
          <w:szCs w:val="24"/>
        </w:rPr>
        <w:t>сти кэша команд и данных.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Как заставить буксовать TLB без буксования кэша?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Виртуальная память. Назначение, принцип работы, реализация в современных ко</w:t>
      </w:r>
      <w:r w:rsidRPr="009C07C6">
        <w:rPr>
          <w:rFonts w:ascii="Times New Roman" w:hAnsi="Times New Roman"/>
          <w:sz w:val="24"/>
          <w:szCs w:val="24"/>
        </w:rPr>
        <w:t>м</w:t>
      </w:r>
      <w:r w:rsidRPr="009C07C6">
        <w:rPr>
          <w:rFonts w:ascii="Times New Roman" w:hAnsi="Times New Roman"/>
          <w:sz w:val="24"/>
          <w:szCs w:val="24"/>
        </w:rPr>
        <w:t>пьютерах.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07C6">
        <w:rPr>
          <w:rFonts w:ascii="Times New Roman" w:hAnsi="Times New Roman"/>
          <w:sz w:val="24"/>
          <w:szCs w:val="24"/>
        </w:rPr>
        <w:t>Translation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07C6">
        <w:rPr>
          <w:rFonts w:ascii="Times New Roman" w:hAnsi="Times New Roman"/>
          <w:sz w:val="24"/>
          <w:szCs w:val="24"/>
        </w:rPr>
        <w:t>lookaside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07C6">
        <w:rPr>
          <w:rFonts w:ascii="Times New Roman" w:hAnsi="Times New Roman"/>
          <w:sz w:val="24"/>
          <w:szCs w:val="24"/>
        </w:rPr>
        <w:t>buffer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(TLB). Его вклад в производительность подсистемы пам</w:t>
      </w:r>
      <w:r w:rsidRPr="009C07C6">
        <w:rPr>
          <w:rFonts w:ascii="Times New Roman" w:hAnsi="Times New Roman"/>
          <w:sz w:val="24"/>
          <w:szCs w:val="24"/>
        </w:rPr>
        <w:t>я</w:t>
      </w:r>
      <w:r w:rsidRPr="009C07C6">
        <w:rPr>
          <w:rFonts w:ascii="Times New Roman" w:hAnsi="Times New Roman"/>
          <w:sz w:val="24"/>
          <w:szCs w:val="24"/>
        </w:rPr>
        <w:t>ти.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Потоки, нити (</w:t>
      </w:r>
      <w:proofErr w:type="spellStart"/>
      <w:r w:rsidRPr="009C07C6">
        <w:rPr>
          <w:rFonts w:ascii="Times New Roman" w:hAnsi="Times New Roman"/>
          <w:sz w:val="24"/>
          <w:szCs w:val="24"/>
        </w:rPr>
        <w:t>threads</w:t>
      </w:r>
      <w:proofErr w:type="spellEnd"/>
      <w:r w:rsidRPr="009C07C6">
        <w:rPr>
          <w:rFonts w:ascii="Times New Roman" w:hAnsi="Times New Roman"/>
          <w:sz w:val="24"/>
          <w:szCs w:val="24"/>
        </w:rPr>
        <w:t>) и волокна (</w:t>
      </w:r>
      <w:proofErr w:type="spellStart"/>
      <w:r w:rsidRPr="009C07C6">
        <w:rPr>
          <w:rFonts w:ascii="Times New Roman" w:hAnsi="Times New Roman"/>
          <w:sz w:val="24"/>
          <w:szCs w:val="24"/>
        </w:rPr>
        <w:t>fibers</w:t>
      </w:r>
      <w:proofErr w:type="spellEnd"/>
      <w:r w:rsidRPr="009C07C6">
        <w:rPr>
          <w:rFonts w:ascii="Times New Roman" w:hAnsi="Times New Roman"/>
          <w:sz w:val="24"/>
          <w:szCs w:val="24"/>
        </w:rPr>
        <w:t>). Определение и сравнение.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Программная и аппаратная поддержка </w:t>
      </w:r>
      <w:proofErr w:type="spellStart"/>
      <w:r w:rsidRPr="009C07C6">
        <w:rPr>
          <w:rFonts w:ascii="Times New Roman" w:hAnsi="Times New Roman"/>
          <w:sz w:val="24"/>
          <w:szCs w:val="24"/>
        </w:rPr>
        <w:t>многопоточности</w:t>
      </w:r>
      <w:proofErr w:type="spellEnd"/>
      <w:r w:rsidRPr="009C07C6">
        <w:rPr>
          <w:rFonts w:ascii="Times New Roman" w:hAnsi="Times New Roman"/>
          <w:sz w:val="24"/>
          <w:szCs w:val="24"/>
        </w:rPr>
        <w:t>. Плюсы и минусы.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Одновременная </w:t>
      </w:r>
      <w:proofErr w:type="spellStart"/>
      <w:r w:rsidRPr="009C07C6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. Планирование загрузки функциональных устройств в </w:t>
      </w:r>
      <w:proofErr w:type="spellStart"/>
      <w:r w:rsidRPr="009C07C6">
        <w:rPr>
          <w:rFonts w:ascii="Times New Roman" w:hAnsi="Times New Roman"/>
          <w:sz w:val="24"/>
          <w:szCs w:val="24"/>
        </w:rPr>
        <w:t>HyperThreading</w:t>
      </w:r>
      <w:proofErr w:type="spellEnd"/>
      <w:r w:rsidRPr="009C07C6">
        <w:rPr>
          <w:rFonts w:ascii="Times New Roman" w:hAnsi="Times New Roman"/>
          <w:sz w:val="24"/>
          <w:szCs w:val="24"/>
        </w:rPr>
        <w:t>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Современные тенденции в области аппаратной поддержки </w:t>
      </w:r>
      <w:proofErr w:type="spellStart"/>
      <w:r w:rsidRPr="009C07C6">
        <w:rPr>
          <w:rFonts w:ascii="Times New Roman" w:hAnsi="Times New Roman"/>
          <w:sz w:val="24"/>
          <w:szCs w:val="24"/>
        </w:rPr>
        <w:t>многопоточности</w:t>
      </w:r>
      <w:proofErr w:type="spellEnd"/>
      <w:r w:rsidRPr="009C07C6">
        <w:rPr>
          <w:rFonts w:ascii="Times New Roman" w:hAnsi="Times New Roman"/>
          <w:sz w:val="24"/>
          <w:szCs w:val="24"/>
        </w:rPr>
        <w:t>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Назовите основные характеристики архитектуры </w:t>
      </w:r>
      <w:proofErr w:type="spellStart"/>
      <w:r w:rsidRPr="009C07C6">
        <w:rPr>
          <w:rFonts w:ascii="Times New Roman" w:hAnsi="Times New Roman"/>
          <w:sz w:val="24"/>
          <w:szCs w:val="24"/>
        </w:rPr>
        <w:t>Intel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07C6">
        <w:rPr>
          <w:rFonts w:ascii="Times New Roman" w:hAnsi="Times New Roman"/>
          <w:sz w:val="24"/>
          <w:szCs w:val="24"/>
        </w:rPr>
        <w:t>Skylake</w:t>
      </w:r>
      <w:proofErr w:type="spellEnd"/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Трассировочные аппаратные средства архитектуры </w:t>
      </w:r>
      <w:proofErr w:type="spellStart"/>
      <w:r w:rsidRPr="009C07C6">
        <w:rPr>
          <w:rFonts w:ascii="Times New Roman" w:hAnsi="Times New Roman"/>
          <w:sz w:val="24"/>
          <w:szCs w:val="24"/>
        </w:rPr>
        <w:t>Intel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07C6">
        <w:rPr>
          <w:rFonts w:ascii="Times New Roman" w:hAnsi="Times New Roman"/>
          <w:sz w:val="24"/>
          <w:szCs w:val="24"/>
        </w:rPr>
        <w:t>Skylake</w:t>
      </w:r>
      <w:proofErr w:type="spellEnd"/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lastRenderedPageBreak/>
        <w:t>Каким компонентам процессора отдаётся наибольшая площадь на кристалле? Поч</w:t>
      </w:r>
      <w:r w:rsidRPr="009C07C6">
        <w:rPr>
          <w:rFonts w:ascii="Times New Roman" w:hAnsi="Times New Roman"/>
          <w:sz w:val="24"/>
          <w:szCs w:val="24"/>
        </w:rPr>
        <w:t>е</w:t>
      </w:r>
      <w:r w:rsidRPr="009C07C6">
        <w:rPr>
          <w:rFonts w:ascii="Times New Roman" w:hAnsi="Times New Roman"/>
          <w:sz w:val="24"/>
          <w:szCs w:val="24"/>
        </w:rPr>
        <w:t>му?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Геометрическое расположение компонентов процессора на кристалле.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Структура кода EPIC и Эльбрус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Регистровый файл в EPIC. Регистровое окно. Предикатные регистры.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Вращение регистров в EPIC. Аппаратная поддержка исполнения программно-конвейеризуемых циклов.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Суперскалярные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и VLIW-черты архитектуры EPIC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Архитектура Эльбрус, основные особенности в сравнении с другими современными процессорами.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Поддержка х86 кода в архитектурах EPIC и Эльбрус.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Архитектура IBM POWER 8. Основные приоритеты микроархитектуры в сравнении с х86.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Особенности подсистемы памяти в IBM POWER 8.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Микроархитектурные особенности IBM POWER 9 по сравнению с предыдущим пок</w:t>
      </w:r>
      <w:r w:rsidRPr="009C07C6">
        <w:rPr>
          <w:rFonts w:ascii="Times New Roman" w:hAnsi="Times New Roman"/>
          <w:sz w:val="24"/>
          <w:szCs w:val="24"/>
        </w:rPr>
        <w:t>о</w:t>
      </w:r>
      <w:r w:rsidRPr="009C07C6">
        <w:rPr>
          <w:rFonts w:ascii="Times New Roman" w:hAnsi="Times New Roman"/>
          <w:sz w:val="24"/>
          <w:szCs w:val="24"/>
        </w:rPr>
        <w:t>лением.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Особенности построения мультипроцессорных систем AMD на основе </w:t>
      </w:r>
      <w:proofErr w:type="spellStart"/>
      <w:r w:rsidRPr="009C07C6">
        <w:rPr>
          <w:rFonts w:ascii="Times New Roman" w:hAnsi="Times New Roman"/>
          <w:sz w:val="24"/>
          <w:szCs w:val="24"/>
        </w:rPr>
        <w:t>HyperTransport</w:t>
      </w:r>
      <w:proofErr w:type="spellEnd"/>
      <w:r w:rsidRPr="009C07C6">
        <w:rPr>
          <w:rFonts w:ascii="Times New Roman" w:hAnsi="Times New Roman"/>
          <w:sz w:val="24"/>
          <w:szCs w:val="24"/>
        </w:rPr>
        <w:t>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Сравните микропроцессоры AMD с отдельными планировщиками </w:t>
      </w:r>
      <w:proofErr w:type="spellStart"/>
      <w:r w:rsidRPr="009C07C6">
        <w:rPr>
          <w:rFonts w:ascii="Times New Roman" w:hAnsi="Times New Roman"/>
          <w:sz w:val="24"/>
          <w:szCs w:val="24"/>
        </w:rPr>
        <w:t>int</w:t>
      </w:r>
      <w:proofErr w:type="spellEnd"/>
      <w:r w:rsidRPr="009C07C6">
        <w:rPr>
          <w:rFonts w:ascii="Times New Roman" w:hAnsi="Times New Roman"/>
          <w:sz w:val="24"/>
          <w:szCs w:val="24"/>
        </w:rPr>
        <w:t>/</w:t>
      </w:r>
      <w:proofErr w:type="spellStart"/>
      <w:r w:rsidRPr="009C07C6">
        <w:rPr>
          <w:rFonts w:ascii="Times New Roman" w:hAnsi="Times New Roman"/>
          <w:sz w:val="24"/>
          <w:szCs w:val="24"/>
        </w:rPr>
        <w:t>float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C07C6">
        <w:rPr>
          <w:rFonts w:ascii="Times New Roman" w:hAnsi="Times New Roman"/>
          <w:sz w:val="24"/>
          <w:szCs w:val="24"/>
        </w:rPr>
        <w:t>Zen</w:t>
      </w:r>
      <w:proofErr w:type="spellEnd"/>
      <w:r w:rsidRPr="009C07C6">
        <w:rPr>
          <w:rFonts w:ascii="Times New Roman" w:hAnsi="Times New Roman"/>
          <w:sz w:val="24"/>
          <w:szCs w:val="24"/>
        </w:rPr>
        <w:t>) и с общим (K10).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Назовите приоритеты микроархитектуры AMD </w:t>
      </w:r>
      <w:proofErr w:type="spellStart"/>
      <w:r w:rsidRPr="009C07C6">
        <w:rPr>
          <w:rFonts w:ascii="Times New Roman" w:hAnsi="Times New Roman"/>
          <w:sz w:val="24"/>
          <w:szCs w:val="24"/>
        </w:rPr>
        <w:t>Zen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и технологические решения, кот</w:t>
      </w:r>
      <w:r w:rsidRPr="009C07C6">
        <w:rPr>
          <w:rFonts w:ascii="Times New Roman" w:hAnsi="Times New Roman"/>
          <w:sz w:val="24"/>
          <w:szCs w:val="24"/>
        </w:rPr>
        <w:t>о</w:t>
      </w:r>
      <w:r w:rsidRPr="009C07C6">
        <w:rPr>
          <w:rFonts w:ascii="Times New Roman" w:hAnsi="Times New Roman"/>
          <w:sz w:val="24"/>
          <w:szCs w:val="24"/>
        </w:rPr>
        <w:t>рые они повлекли.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Сравните архитектуры с однородной и неоднородной разделяемой памятью на ра</w:t>
      </w:r>
      <w:r w:rsidRPr="009C07C6">
        <w:rPr>
          <w:rFonts w:ascii="Times New Roman" w:hAnsi="Times New Roman"/>
          <w:sz w:val="24"/>
          <w:szCs w:val="24"/>
        </w:rPr>
        <w:t>з</w:t>
      </w:r>
      <w:r w:rsidRPr="009C07C6">
        <w:rPr>
          <w:rFonts w:ascii="Times New Roman" w:hAnsi="Times New Roman"/>
          <w:sz w:val="24"/>
          <w:szCs w:val="24"/>
        </w:rPr>
        <w:t>личных классах вычислительных задач. Приведите пример компьютера с NUMA-организацией памяти.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Сравнительный анализ современных </w:t>
      </w:r>
      <w:proofErr w:type="spellStart"/>
      <w:r w:rsidRPr="009C07C6">
        <w:rPr>
          <w:rFonts w:ascii="Times New Roman" w:hAnsi="Times New Roman"/>
          <w:sz w:val="24"/>
          <w:szCs w:val="24"/>
        </w:rPr>
        <w:t>суперскалярных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микропроцессоров фирм </w:t>
      </w:r>
      <w:proofErr w:type="spellStart"/>
      <w:r w:rsidRPr="009C07C6">
        <w:rPr>
          <w:rFonts w:ascii="Times New Roman" w:hAnsi="Times New Roman"/>
          <w:sz w:val="24"/>
          <w:szCs w:val="24"/>
        </w:rPr>
        <w:t>Intel</w:t>
      </w:r>
      <w:proofErr w:type="spellEnd"/>
      <w:r w:rsidRPr="009C07C6">
        <w:rPr>
          <w:rFonts w:ascii="Times New Roman" w:hAnsi="Times New Roman"/>
          <w:sz w:val="24"/>
          <w:szCs w:val="24"/>
        </w:rPr>
        <w:t>, AMD и IBM.</w:t>
      </w:r>
    </w:p>
    <w:p w:rsidR="001C39D5" w:rsidRPr="009C07C6" w:rsidRDefault="001C39D5" w:rsidP="006758BE">
      <w:pPr>
        <w:numPr>
          <w:ilvl w:val="0"/>
          <w:numId w:val="9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Сравнительный анализ реализации ветвлений, спекулятивного исполнения кода в </w:t>
      </w:r>
      <w:proofErr w:type="spellStart"/>
      <w:r w:rsidRPr="009C07C6">
        <w:rPr>
          <w:rFonts w:ascii="Times New Roman" w:hAnsi="Times New Roman"/>
          <w:sz w:val="24"/>
          <w:szCs w:val="24"/>
        </w:rPr>
        <w:t>с</w:t>
      </w:r>
      <w:r w:rsidRPr="009C07C6">
        <w:rPr>
          <w:rFonts w:ascii="Times New Roman" w:hAnsi="Times New Roman"/>
          <w:sz w:val="24"/>
          <w:szCs w:val="24"/>
        </w:rPr>
        <w:t>у</w:t>
      </w:r>
      <w:r w:rsidRPr="009C07C6">
        <w:rPr>
          <w:rFonts w:ascii="Times New Roman" w:hAnsi="Times New Roman"/>
          <w:sz w:val="24"/>
          <w:szCs w:val="24"/>
        </w:rPr>
        <w:t>перскалярных</w:t>
      </w:r>
      <w:proofErr w:type="spellEnd"/>
      <w:r w:rsidRPr="009C07C6">
        <w:rPr>
          <w:rFonts w:ascii="Times New Roman" w:hAnsi="Times New Roman"/>
          <w:sz w:val="24"/>
          <w:szCs w:val="24"/>
        </w:rPr>
        <w:t xml:space="preserve"> и EPIC микропроцессорах.</w:t>
      </w:r>
    </w:p>
    <w:p w:rsidR="001C39D5" w:rsidRPr="009C07C6" w:rsidRDefault="001C39D5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</w:p>
    <w:p w:rsidR="00791C7F" w:rsidRPr="009C07C6" w:rsidRDefault="00791C7F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9C07C6">
        <w:rPr>
          <w:rFonts w:ascii="Times New Roman" w:hAnsi="Times New Roman"/>
          <w:noProof/>
          <w:sz w:val="24"/>
          <w:szCs w:val="24"/>
        </w:rPr>
        <w:t>Архитектура современных микропроцессоров и мультипроцессоров</w:t>
      </w:r>
      <w:r w:rsidRPr="009C07C6">
        <w:rPr>
          <w:rFonts w:ascii="Times New Roman" w:hAnsi="Times New Roman"/>
          <w:sz w:val="24"/>
          <w:szCs w:val="24"/>
        </w:rPr>
        <w:t xml:space="preserve">» в текущем учебном году. </w:t>
      </w:r>
    </w:p>
    <w:p w:rsidR="001C39D5" w:rsidRPr="009C07C6" w:rsidRDefault="001C39D5" w:rsidP="001C39D5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1C39D5" w:rsidRPr="009C07C6" w:rsidRDefault="001C39D5" w:rsidP="001C39D5">
      <w:pPr>
        <w:ind w:left="0" w:right="-1" w:firstLine="0"/>
        <w:rPr>
          <w:rFonts w:ascii="Times New Roman" w:hAnsi="Times New Roman"/>
          <w:sz w:val="24"/>
          <w:szCs w:val="24"/>
        </w:rPr>
      </w:pPr>
    </w:p>
    <w:p w:rsidR="001C39D5" w:rsidRPr="009C07C6" w:rsidRDefault="001C39D5" w:rsidP="001C39D5">
      <w:pPr>
        <w:ind w:left="0" w:right="-1" w:firstLine="0"/>
        <w:rPr>
          <w:rFonts w:ascii="Times New Roman" w:hAnsi="Times New Roman"/>
          <w:sz w:val="24"/>
          <w:szCs w:val="24"/>
        </w:rPr>
        <w:sectPr w:rsidR="001C39D5" w:rsidRPr="009C07C6" w:rsidSect="003A28E1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791C7F" w:rsidRPr="009C07C6" w:rsidRDefault="00791C7F" w:rsidP="006758BE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791C7F" w:rsidRPr="009C07C6" w:rsidRDefault="00791C7F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9C07C6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9C07C6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9C07C6">
        <w:rPr>
          <w:rFonts w:ascii="Times New Roman" w:hAnsi="Times New Roman"/>
          <w:color w:val="000000"/>
          <w:sz w:val="24"/>
          <w:szCs w:val="24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418"/>
        <w:gridCol w:w="1418"/>
        <w:gridCol w:w="2156"/>
        <w:gridCol w:w="2697"/>
      </w:tblGrid>
      <w:tr w:rsidR="00791C7F" w:rsidRPr="009C07C6" w:rsidTr="0007262D">
        <w:trPr>
          <w:jc w:val="center"/>
        </w:trPr>
        <w:tc>
          <w:tcPr>
            <w:tcW w:w="1134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Структурные эл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 xml:space="preserve">менты оценочных средств </w:t>
            </w:r>
          </w:p>
        </w:tc>
        <w:tc>
          <w:tcPr>
            <w:tcW w:w="3293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8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Не сфо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мирован</w:t>
            </w:r>
          </w:p>
        </w:tc>
        <w:tc>
          <w:tcPr>
            <w:tcW w:w="1418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proofErr w:type="spellEnd"/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-вый</w:t>
            </w:r>
            <w:proofErr w:type="gramEnd"/>
            <w:r w:rsidRPr="009C07C6">
              <w:rPr>
                <w:rFonts w:ascii="Times New Roman" w:hAnsi="Times New Roman"/>
                <w:b/>
                <w:sz w:val="24"/>
                <w:szCs w:val="24"/>
              </w:rPr>
              <w:t xml:space="preserve"> ур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156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791C7F" w:rsidRPr="009C07C6" w:rsidRDefault="00791C7F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1C4B6B" w:rsidRPr="009C07C6" w:rsidTr="001C4B6B">
        <w:trPr>
          <w:jc w:val="center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:rsidR="001C4B6B" w:rsidRPr="009C07C6" w:rsidRDefault="001C4B6B" w:rsidP="001C4B6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1C4B6B" w:rsidRPr="009C07C6" w:rsidRDefault="001C4B6B" w:rsidP="001C4B6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Портфолио, Колл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квиум, Экзамен</w:t>
            </w:r>
          </w:p>
        </w:tc>
        <w:tc>
          <w:tcPr>
            <w:tcW w:w="3293" w:type="dxa"/>
            <w:vMerge w:val="restart"/>
            <w:shd w:val="clear" w:color="auto" w:fill="auto"/>
            <w:vAlign w:val="center"/>
          </w:tcPr>
          <w:p w:rsidR="001C4B6B" w:rsidRPr="009C07C6" w:rsidRDefault="001C4B6B" w:rsidP="001C4B6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564EB6">
              <w:rPr>
                <w:rFonts w:ascii="Times New Roman" w:hAnsi="Times New Roman"/>
                <w:noProof/>
                <w:sz w:val="24"/>
                <w:szCs w:val="24"/>
              </w:rPr>
              <w:t>ПКС-2.6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алгоритмы, модели и объекты исследов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73096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в предметной области</w:t>
            </w:r>
          </w:p>
        </w:tc>
        <w:tc>
          <w:tcPr>
            <w:tcW w:w="1418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Не может назвать в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ды 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функци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нальных свойств</w:t>
            </w:r>
            <w:r w:rsidRPr="0056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алгори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мов, пр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грамм и вычисл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телей и объяснить их суть</w:t>
            </w:r>
          </w:p>
        </w:tc>
        <w:tc>
          <w:tcPr>
            <w:tcW w:w="1418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Знает 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с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новные нефункц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ональные свойства</w:t>
            </w:r>
            <w:r w:rsidRPr="0056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алгори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мов, пр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грамм и вычисл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телей и их взаим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связь</w:t>
            </w:r>
          </w:p>
        </w:tc>
        <w:tc>
          <w:tcPr>
            <w:tcW w:w="2156" w:type="dxa"/>
            <w:shd w:val="clear" w:color="auto" w:fill="auto"/>
          </w:tcPr>
          <w:p w:rsidR="001C4B6B" w:rsidRPr="00564EB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анал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зировать задачи с точки зрения 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функциональных свойств</w:t>
            </w:r>
            <w:r w:rsidRPr="0056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алгори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мов, программ и вычислителей</w:t>
            </w:r>
          </w:p>
        </w:tc>
        <w:tc>
          <w:tcPr>
            <w:tcW w:w="2697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прогнозир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вать последствия ра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з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личных решений на 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с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нове анализа нефун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к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циональных свойств</w:t>
            </w:r>
            <w:r w:rsidRPr="0056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алгоритмов, программ и вычислителей и их связей</w:t>
            </w:r>
          </w:p>
        </w:tc>
      </w:tr>
      <w:tr w:rsidR="001C4B6B" w:rsidRPr="009C07C6" w:rsidTr="0007262D">
        <w:trPr>
          <w:jc w:val="center"/>
        </w:trPr>
        <w:tc>
          <w:tcPr>
            <w:tcW w:w="1134" w:type="dxa"/>
            <w:vMerge/>
            <w:shd w:val="clear" w:color="auto" w:fill="auto"/>
          </w:tcPr>
          <w:p w:rsidR="001C4B6B" w:rsidRPr="009C07C6" w:rsidRDefault="001C4B6B" w:rsidP="00564EB6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1C4B6B" w:rsidRPr="009C07C6" w:rsidRDefault="001C4B6B" w:rsidP="006F442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93" w:type="dxa"/>
            <w:vMerge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крит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чески ан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лизировать технич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скую 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формацию и докуме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тацию по микропр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цессорам</w:t>
            </w:r>
          </w:p>
        </w:tc>
        <w:tc>
          <w:tcPr>
            <w:tcW w:w="1418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выявлять требуемые сведения из док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у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ментации</w:t>
            </w:r>
          </w:p>
        </w:tc>
        <w:tc>
          <w:tcPr>
            <w:tcW w:w="2156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делать выводы и сист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матизировать и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формацию из те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х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нической инфо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мации и докуме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тации</w:t>
            </w:r>
          </w:p>
        </w:tc>
        <w:tc>
          <w:tcPr>
            <w:tcW w:w="2697" w:type="dxa"/>
            <w:shd w:val="clear" w:color="auto" w:fill="auto"/>
          </w:tcPr>
          <w:p w:rsidR="001C4B6B" w:rsidRPr="009C07C6" w:rsidRDefault="001C4B6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Хорошо ориентируется в технической инфо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р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 xml:space="preserve">мации и документации, </w:t>
            </w:r>
            <w:proofErr w:type="gramStart"/>
            <w:r w:rsidRPr="009C07C6">
              <w:rPr>
                <w:rFonts w:ascii="Times New Roman" w:hAnsi="Times New Roman"/>
                <w:sz w:val="24"/>
                <w:szCs w:val="24"/>
              </w:rPr>
              <w:t>способен</w:t>
            </w:r>
            <w:proofErr w:type="gramEnd"/>
            <w:r w:rsidRPr="009C07C6">
              <w:rPr>
                <w:rFonts w:ascii="Times New Roman" w:hAnsi="Times New Roman"/>
                <w:sz w:val="24"/>
                <w:szCs w:val="24"/>
              </w:rPr>
              <w:t xml:space="preserve"> адекватно в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ы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страивать представл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е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ние о микропроцессоре на основе документ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а</w:t>
            </w:r>
            <w:r w:rsidRPr="009C07C6">
              <w:rPr>
                <w:rFonts w:ascii="Times New Roman" w:hAnsi="Times New Roman"/>
                <w:sz w:val="24"/>
                <w:szCs w:val="24"/>
              </w:rPr>
              <w:t>ции</w:t>
            </w:r>
          </w:p>
        </w:tc>
      </w:tr>
    </w:tbl>
    <w:p w:rsidR="00791C7F" w:rsidRPr="009C07C6" w:rsidRDefault="00791C7F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96326" w:rsidRPr="009C07C6" w:rsidRDefault="0029632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296326" w:rsidRPr="009C07C6" w:rsidSect="00296326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791C7F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6F442D" w:rsidRPr="009C07C6" w:rsidRDefault="006F442D" w:rsidP="006758BE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olor w:val="000000"/>
          <w:sz w:val="24"/>
          <w:szCs w:val="24"/>
        </w:rPr>
        <w:t>Правила принятия решения об уровне сформированности компетенций по р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t>е</w:t>
      </w:r>
      <w:r w:rsidRPr="009C07C6">
        <w:rPr>
          <w:rFonts w:ascii="Times New Roman" w:hAnsi="Times New Roman"/>
          <w:b/>
          <w:color w:val="000000"/>
          <w:sz w:val="24"/>
          <w:szCs w:val="24"/>
        </w:rPr>
        <w:t>зультатам промежуточной аттестации по дисциплине</w:t>
      </w:r>
    </w:p>
    <w:p w:rsidR="006F442D" w:rsidRPr="009C07C6" w:rsidRDefault="006F442D" w:rsidP="006F442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Решение об уровне сформированности компетенций принимается на основе </w:t>
      </w:r>
      <w:r w:rsidR="007C5DD9" w:rsidRPr="009C07C6">
        <w:rPr>
          <w:rFonts w:ascii="Times New Roman" w:hAnsi="Times New Roman"/>
          <w:sz w:val="24"/>
          <w:szCs w:val="24"/>
        </w:rPr>
        <w:t>р</w:t>
      </w:r>
      <w:r w:rsidR="007C5DD9" w:rsidRPr="009C07C6">
        <w:rPr>
          <w:rFonts w:ascii="Times New Roman" w:hAnsi="Times New Roman"/>
          <w:sz w:val="24"/>
          <w:szCs w:val="24"/>
        </w:rPr>
        <w:t>е</w:t>
      </w:r>
      <w:r w:rsidR="007C5DD9" w:rsidRPr="009C07C6">
        <w:rPr>
          <w:rFonts w:ascii="Times New Roman" w:hAnsi="Times New Roman"/>
          <w:sz w:val="24"/>
          <w:szCs w:val="24"/>
        </w:rPr>
        <w:t>зультатов промежуточной аттестации следующим образом:</w:t>
      </w:r>
    </w:p>
    <w:p w:rsidR="007C5DD9" w:rsidRPr="009C07C6" w:rsidRDefault="007C5DD9" w:rsidP="006758BE">
      <w:pPr>
        <w:numPr>
          <w:ilvl w:val="0"/>
          <w:numId w:val="5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</w:t>
      </w:r>
      <w:r w:rsidRPr="009C07C6">
        <w:rPr>
          <w:rFonts w:ascii="Times New Roman" w:hAnsi="Times New Roman"/>
          <w:sz w:val="24"/>
          <w:szCs w:val="24"/>
        </w:rPr>
        <w:t>е</w:t>
      </w:r>
      <w:r w:rsidRPr="009C07C6">
        <w:rPr>
          <w:rFonts w:ascii="Times New Roman" w:hAnsi="Times New Roman"/>
          <w:sz w:val="24"/>
          <w:szCs w:val="24"/>
        </w:rPr>
        <w:t>тенций.</w:t>
      </w:r>
    </w:p>
    <w:p w:rsidR="007C5DD9" w:rsidRPr="009C07C6" w:rsidRDefault="007C5DD9" w:rsidP="006758BE">
      <w:pPr>
        <w:numPr>
          <w:ilvl w:val="0"/>
          <w:numId w:val="5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</w:t>
      </w:r>
      <w:r w:rsidRPr="009C07C6">
        <w:rPr>
          <w:rFonts w:ascii="Times New Roman" w:hAnsi="Times New Roman"/>
          <w:sz w:val="24"/>
          <w:szCs w:val="24"/>
        </w:rPr>
        <w:t>н</w:t>
      </w:r>
      <w:r w:rsidRPr="009C07C6">
        <w:rPr>
          <w:rFonts w:ascii="Times New Roman" w:hAnsi="Times New Roman"/>
          <w:sz w:val="24"/>
          <w:szCs w:val="24"/>
        </w:rPr>
        <w:t>ций.</w:t>
      </w:r>
    </w:p>
    <w:p w:rsidR="007C5DD9" w:rsidRPr="009C07C6" w:rsidRDefault="007C5DD9" w:rsidP="006758BE">
      <w:pPr>
        <w:numPr>
          <w:ilvl w:val="0"/>
          <w:numId w:val="5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</w:t>
      </w:r>
      <w:r w:rsidRPr="009C07C6">
        <w:rPr>
          <w:rFonts w:ascii="Times New Roman" w:hAnsi="Times New Roman"/>
          <w:sz w:val="24"/>
          <w:szCs w:val="24"/>
        </w:rPr>
        <w:t>о</w:t>
      </w:r>
      <w:r w:rsidRPr="009C07C6">
        <w:rPr>
          <w:rFonts w:ascii="Times New Roman" w:hAnsi="Times New Roman"/>
          <w:sz w:val="24"/>
          <w:szCs w:val="24"/>
        </w:rPr>
        <w:t>сти компетенций.</w:t>
      </w:r>
    </w:p>
    <w:p w:rsidR="007C5DD9" w:rsidRPr="009C07C6" w:rsidRDefault="007C5DD9" w:rsidP="006758BE">
      <w:pPr>
        <w:numPr>
          <w:ilvl w:val="0"/>
          <w:numId w:val="5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Оценка «неудовлетворительно» соответствует несформированным компетенциям.</w:t>
      </w:r>
    </w:p>
    <w:p w:rsidR="007C5DD9" w:rsidRPr="009C07C6" w:rsidRDefault="007C5DD9" w:rsidP="007C5DD9">
      <w:pPr>
        <w:autoSpaceDE w:val="0"/>
        <w:autoSpaceDN w:val="0"/>
        <w:adjustRightInd w:val="0"/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6F442D" w:rsidRPr="009C07C6" w:rsidRDefault="006F442D" w:rsidP="006F442D">
      <w:pPr>
        <w:pStyle w:val="ListParagraph1"/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91C7F" w:rsidRPr="009C07C6" w:rsidRDefault="00791C7F" w:rsidP="006758BE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C07C6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791C7F" w:rsidRPr="009C07C6" w:rsidRDefault="00791C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791C7F" w:rsidRPr="009C07C6" w:rsidRDefault="00791C7F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Результаты промежуточной аттестации в </w:t>
      </w:r>
      <w:r w:rsidR="00991E6E">
        <w:rPr>
          <w:rFonts w:ascii="Times New Roman" w:hAnsi="Times New Roman"/>
          <w:sz w:val="24"/>
          <w:szCs w:val="24"/>
        </w:rPr>
        <w:t>6</w:t>
      </w:r>
      <w:r w:rsidRPr="009C07C6">
        <w:rPr>
          <w:rFonts w:ascii="Times New Roman" w:hAnsi="Times New Roman"/>
          <w:sz w:val="24"/>
          <w:szCs w:val="24"/>
        </w:rPr>
        <w:t xml:space="preserve"> семестре определяются оценками «о</w:t>
      </w:r>
      <w:r w:rsidRPr="009C07C6">
        <w:rPr>
          <w:rFonts w:ascii="Times New Roman" w:hAnsi="Times New Roman"/>
          <w:sz w:val="24"/>
          <w:szCs w:val="24"/>
        </w:rPr>
        <w:t>т</w:t>
      </w:r>
      <w:r w:rsidRPr="009C07C6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</w:t>
      </w:r>
      <w:r w:rsidR="00BE2C0D" w:rsidRPr="009C07C6">
        <w:rPr>
          <w:rFonts w:ascii="Times New Roman" w:hAnsi="Times New Roman"/>
          <w:sz w:val="24"/>
          <w:szCs w:val="24"/>
        </w:rPr>
        <w:t xml:space="preserve">но». </w:t>
      </w:r>
      <w:r w:rsidRPr="009C07C6">
        <w:rPr>
          <w:rFonts w:ascii="Times New Roman" w:hAnsi="Times New Roman"/>
          <w:sz w:val="24"/>
          <w:szCs w:val="24"/>
        </w:rPr>
        <w:t>Оценки «отлично», «хорошо», «удовлетворительно» означают успешное прохождение промежуточной атт</w:t>
      </w:r>
      <w:r w:rsidRPr="009C07C6">
        <w:rPr>
          <w:rFonts w:ascii="Times New Roman" w:hAnsi="Times New Roman"/>
          <w:sz w:val="24"/>
          <w:szCs w:val="24"/>
        </w:rPr>
        <w:t>е</w:t>
      </w:r>
      <w:r w:rsidRPr="009C07C6">
        <w:rPr>
          <w:rFonts w:ascii="Times New Roman" w:hAnsi="Times New Roman"/>
          <w:sz w:val="24"/>
          <w:szCs w:val="24"/>
        </w:rPr>
        <w:t>стации.</w:t>
      </w:r>
    </w:p>
    <w:p w:rsidR="00AD544C" w:rsidRDefault="00BE2C0D" w:rsidP="00AD544C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Оценка «неудовлетворительно» ставится на промежуточной аттестации </w:t>
      </w:r>
      <w:r w:rsidR="00AD544C">
        <w:rPr>
          <w:rFonts w:ascii="Times New Roman" w:hAnsi="Times New Roman"/>
          <w:sz w:val="24"/>
          <w:szCs w:val="24"/>
        </w:rPr>
        <w:t>в любом из следующих случаев:</w:t>
      </w:r>
    </w:p>
    <w:p w:rsidR="00AD544C" w:rsidRDefault="00BE2C0D" w:rsidP="006758BE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если один или более отчётов </w:t>
      </w:r>
      <w:r w:rsidR="00493032" w:rsidRPr="009C07C6">
        <w:rPr>
          <w:rFonts w:ascii="Times New Roman" w:hAnsi="Times New Roman"/>
          <w:sz w:val="24"/>
          <w:szCs w:val="24"/>
        </w:rPr>
        <w:t>в портфолио</w:t>
      </w:r>
      <w:r w:rsidRPr="009C07C6">
        <w:rPr>
          <w:rFonts w:ascii="Times New Roman" w:hAnsi="Times New Roman"/>
          <w:sz w:val="24"/>
          <w:szCs w:val="24"/>
        </w:rPr>
        <w:t xml:space="preserve"> не защищён на положительную оценку («удовлетворительно», «хорошо» или «отлично»),</w:t>
      </w:r>
    </w:p>
    <w:p w:rsidR="00AD544C" w:rsidRDefault="00AD544C" w:rsidP="006758BE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получена оценка «неудовлетворительно» за коллоквиумы,</w:t>
      </w:r>
    </w:p>
    <w:p w:rsidR="00BE2C0D" w:rsidRPr="009C07C6" w:rsidRDefault="00BE2C0D" w:rsidP="006758BE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>если получена оценка «неудовлетворительно» за экзамен.</w:t>
      </w:r>
    </w:p>
    <w:p w:rsidR="00791C7F" w:rsidRDefault="00BE2C0D" w:rsidP="00AD544C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9C07C6">
        <w:rPr>
          <w:rFonts w:ascii="Times New Roman" w:hAnsi="Times New Roman"/>
          <w:sz w:val="24"/>
          <w:szCs w:val="24"/>
        </w:rPr>
        <w:t xml:space="preserve">В остальных </w:t>
      </w:r>
      <w:r w:rsidR="00AA5074" w:rsidRPr="009C07C6">
        <w:rPr>
          <w:rFonts w:ascii="Times New Roman" w:hAnsi="Times New Roman"/>
          <w:sz w:val="24"/>
          <w:szCs w:val="24"/>
        </w:rPr>
        <w:t>случаях оценка на</w:t>
      </w:r>
      <w:r w:rsidRPr="009C07C6">
        <w:rPr>
          <w:rFonts w:ascii="Times New Roman" w:hAnsi="Times New Roman"/>
          <w:sz w:val="24"/>
          <w:szCs w:val="24"/>
        </w:rPr>
        <w:t xml:space="preserve"> п</w:t>
      </w:r>
      <w:r w:rsidR="00AA5074" w:rsidRPr="009C07C6">
        <w:rPr>
          <w:rFonts w:ascii="Times New Roman" w:hAnsi="Times New Roman"/>
          <w:sz w:val="24"/>
          <w:szCs w:val="24"/>
        </w:rPr>
        <w:t>ромежуточной аттестации ставится по формуле 0.4*</w:t>
      </w:r>
      <w:r w:rsidR="00AA5074" w:rsidRPr="009C07C6">
        <w:rPr>
          <w:rFonts w:ascii="Times New Roman" w:hAnsi="Times New Roman"/>
          <w:sz w:val="24"/>
          <w:szCs w:val="24"/>
          <w:lang w:val="en-US"/>
        </w:rPr>
        <w:t>X</w:t>
      </w:r>
      <w:r w:rsidR="00AA5074" w:rsidRPr="009C07C6">
        <w:rPr>
          <w:rFonts w:ascii="Times New Roman" w:hAnsi="Times New Roman"/>
          <w:sz w:val="24"/>
          <w:szCs w:val="24"/>
        </w:rPr>
        <w:t>+0.6*</w:t>
      </w:r>
      <w:r w:rsidR="00AA5074" w:rsidRPr="009C07C6">
        <w:rPr>
          <w:rFonts w:ascii="Times New Roman" w:hAnsi="Times New Roman"/>
          <w:sz w:val="24"/>
          <w:szCs w:val="24"/>
          <w:lang w:val="en-US"/>
        </w:rPr>
        <w:t>Y</w:t>
      </w:r>
      <w:r w:rsidR="00AA5074" w:rsidRPr="009C07C6">
        <w:rPr>
          <w:rFonts w:ascii="Times New Roman" w:hAnsi="Times New Roman"/>
          <w:sz w:val="24"/>
          <w:szCs w:val="24"/>
        </w:rPr>
        <w:t xml:space="preserve"> с округлением, где </w:t>
      </w:r>
      <w:r w:rsidR="00AA5074" w:rsidRPr="009C07C6">
        <w:rPr>
          <w:rFonts w:ascii="Times New Roman" w:hAnsi="Times New Roman"/>
          <w:sz w:val="24"/>
          <w:szCs w:val="24"/>
          <w:lang w:val="en-US"/>
        </w:rPr>
        <w:t>X</w:t>
      </w:r>
      <w:r w:rsidR="00AA5074" w:rsidRPr="009C07C6">
        <w:rPr>
          <w:rFonts w:ascii="Times New Roman" w:hAnsi="Times New Roman"/>
          <w:sz w:val="24"/>
          <w:szCs w:val="24"/>
        </w:rPr>
        <w:t xml:space="preserve"> – это оценка за экзамен, а </w:t>
      </w:r>
      <w:r w:rsidR="00AA5074" w:rsidRPr="009C07C6">
        <w:rPr>
          <w:rFonts w:ascii="Times New Roman" w:hAnsi="Times New Roman"/>
          <w:sz w:val="24"/>
          <w:szCs w:val="24"/>
          <w:lang w:val="en-US"/>
        </w:rPr>
        <w:t>Y</w:t>
      </w:r>
      <w:r w:rsidR="00AA5074" w:rsidRPr="009C07C6">
        <w:rPr>
          <w:rFonts w:ascii="Times New Roman" w:hAnsi="Times New Roman"/>
          <w:sz w:val="24"/>
          <w:szCs w:val="24"/>
        </w:rPr>
        <w:t xml:space="preserve"> – </w:t>
      </w:r>
      <w:r w:rsidR="00AD544C" w:rsidRPr="0074758E">
        <w:rPr>
          <w:rFonts w:ascii="Times New Roman" w:hAnsi="Times New Roman"/>
          <w:sz w:val="24"/>
          <w:szCs w:val="28"/>
        </w:rPr>
        <w:t>оценка за портфолио, равная среднему арифметическому (с округлением к ближайшему целому) оценок за все входящие в портфолио практические задания.</w:t>
      </w:r>
      <w:r w:rsidR="00AA5074" w:rsidRPr="009C07C6">
        <w:rPr>
          <w:rFonts w:ascii="Times New Roman" w:hAnsi="Times New Roman"/>
          <w:sz w:val="24"/>
          <w:szCs w:val="24"/>
        </w:rPr>
        <w:t xml:space="preserve"> Округление и вычисление среднеарифмет</w:t>
      </w:r>
      <w:r w:rsidR="00AA5074" w:rsidRPr="009C07C6">
        <w:rPr>
          <w:rFonts w:ascii="Times New Roman" w:hAnsi="Times New Roman"/>
          <w:sz w:val="24"/>
          <w:szCs w:val="24"/>
        </w:rPr>
        <w:t>и</w:t>
      </w:r>
      <w:r w:rsidR="00AA5074" w:rsidRPr="009C07C6">
        <w:rPr>
          <w:rFonts w:ascii="Times New Roman" w:hAnsi="Times New Roman"/>
          <w:sz w:val="24"/>
          <w:szCs w:val="24"/>
        </w:rPr>
        <w:t>ческого осуществляются исходя из соответствия</w:t>
      </w:r>
      <w:r w:rsidR="00AD544C">
        <w:rPr>
          <w:rFonts w:ascii="Times New Roman" w:hAnsi="Times New Roman"/>
          <w:sz w:val="24"/>
          <w:szCs w:val="24"/>
        </w:rPr>
        <w:t>: «удовлетворительно» –</w:t>
      </w:r>
      <w:r w:rsidR="00AA5074" w:rsidRPr="009C07C6">
        <w:rPr>
          <w:rFonts w:ascii="Times New Roman" w:hAnsi="Times New Roman"/>
          <w:sz w:val="24"/>
          <w:szCs w:val="24"/>
        </w:rPr>
        <w:t xml:space="preserve"> 3</w:t>
      </w:r>
      <w:r w:rsidR="00AD544C">
        <w:rPr>
          <w:rFonts w:ascii="Times New Roman" w:hAnsi="Times New Roman"/>
          <w:sz w:val="24"/>
          <w:szCs w:val="24"/>
        </w:rPr>
        <w:t>, «хорошо» –</w:t>
      </w:r>
      <w:r w:rsidR="00AA5074" w:rsidRPr="009C07C6">
        <w:rPr>
          <w:rFonts w:ascii="Times New Roman" w:hAnsi="Times New Roman"/>
          <w:sz w:val="24"/>
          <w:szCs w:val="24"/>
        </w:rPr>
        <w:t xml:space="preserve"> 4, «отлично» </w:t>
      </w:r>
      <w:r w:rsidR="00AD544C">
        <w:rPr>
          <w:rFonts w:ascii="Times New Roman" w:hAnsi="Times New Roman"/>
          <w:sz w:val="24"/>
          <w:szCs w:val="24"/>
        </w:rPr>
        <w:t>–</w:t>
      </w:r>
      <w:r w:rsidR="00AA5074" w:rsidRPr="009C07C6">
        <w:rPr>
          <w:rFonts w:ascii="Times New Roman" w:hAnsi="Times New Roman"/>
          <w:sz w:val="24"/>
          <w:szCs w:val="24"/>
        </w:rPr>
        <w:t xml:space="preserve"> 5.</w:t>
      </w:r>
    </w:p>
    <w:p w:rsidR="00AD544C" w:rsidRDefault="00AD544C" w:rsidP="00AD544C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</w:p>
    <w:p w:rsidR="00AD544C" w:rsidRPr="00AD544C" w:rsidRDefault="00AD544C" w:rsidP="00AD544C">
      <w:pPr>
        <w:autoSpaceDE w:val="0"/>
        <w:autoSpaceDN w:val="0"/>
        <w:adjustRightInd w:val="0"/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AD544C" w:rsidRPr="00AD544C" w:rsidSect="002963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1C7F" w:rsidRPr="009C07C6" w:rsidRDefault="00791C7F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C07C6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9C07C6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9C07C6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791C7F" w:rsidRPr="009C07C6" w:rsidRDefault="00791C7F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C07C6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9C07C6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9C07C6">
        <w:rPr>
          <w:rFonts w:ascii="Times New Roman" w:hAnsi="Times New Roman"/>
          <w:b/>
          <w:noProof/>
          <w:sz w:val="24"/>
          <w:szCs w:val="24"/>
          <w:lang w:val="ru-RU"/>
        </w:rPr>
        <w:t>Архитектура современных микропроцессоров и мультипроцессоров</w:t>
      </w:r>
      <w:r w:rsidRPr="009C07C6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91C7F" w:rsidRPr="009C07C6" w:rsidRDefault="00791C7F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91C7F" w:rsidRPr="009C07C6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C07C6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C07C6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91C7F" w:rsidRPr="009C07C6" w:rsidRDefault="00791C7F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C07C6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1C7F" w:rsidRPr="009C07C6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C7F" w:rsidRPr="009C07C6" w:rsidRDefault="00791C7F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91C7F" w:rsidRPr="009C07C6" w:rsidRDefault="00791C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791C7F" w:rsidRPr="009C07C6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91C7F" w:rsidRPr="009C07C6" w:rsidRDefault="00791C7F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791C7F" w:rsidRPr="009C07C6" w:rsidSect="00791C7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850" w:rsidRDefault="00CB7850" w:rsidP="00586056">
      <w:r>
        <w:separator/>
      </w:r>
    </w:p>
  </w:endnote>
  <w:endnote w:type="continuationSeparator" w:id="0">
    <w:p w:rsidR="00CB7850" w:rsidRDefault="00CB7850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850" w:rsidRDefault="00CB7850" w:rsidP="00586056">
      <w:r>
        <w:separator/>
      </w:r>
    </w:p>
  </w:footnote>
  <w:footnote w:type="continuationSeparator" w:id="0">
    <w:p w:rsidR="00CB7850" w:rsidRDefault="00CB7850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0B71DC4"/>
    <w:multiLevelType w:val="hybridMultilevel"/>
    <w:tmpl w:val="20E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5">
    <w:nsid w:val="21D06FD9"/>
    <w:multiLevelType w:val="hybridMultilevel"/>
    <w:tmpl w:val="40AC8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693A80"/>
    <w:multiLevelType w:val="hybridMultilevel"/>
    <w:tmpl w:val="DE1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8">
    <w:nsid w:val="401E784E"/>
    <w:multiLevelType w:val="hybridMultilevel"/>
    <w:tmpl w:val="2672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A7B212C"/>
    <w:multiLevelType w:val="hybridMultilevel"/>
    <w:tmpl w:val="934EB490"/>
    <w:lvl w:ilvl="0" w:tplc="E0060A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97" w:hanging="360"/>
      </w:pPr>
    </w:lvl>
    <w:lvl w:ilvl="2" w:tplc="0419001B" w:tentative="1">
      <w:start w:val="1"/>
      <w:numFmt w:val="lowerRoman"/>
      <w:lvlText w:val="%3."/>
      <w:lvlJc w:val="right"/>
      <w:pPr>
        <w:ind w:left="1417" w:hanging="180"/>
      </w:pPr>
    </w:lvl>
    <w:lvl w:ilvl="3" w:tplc="0419000F" w:tentative="1">
      <w:start w:val="1"/>
      <w:numFmt w:val="decimal"/>
      <w:lvlText w:val="%4."/>
      <w:lvlJc w:val="left"/>
      <w:pPr>
        <w:ind w:left="2137" w:hanging="360"/>
      </w:pPr>
    </w:lvl>
    <w:lvl w:ilvl="4" w:tplc="04190019" w:tentative="1">
      <w:start w:val="1"/>
      <w:numFmt w:val="lowerLetter"/>
      <w:lvlText w:val="%5."/>
      <w:lvlJc w:val="left"/>
      <w:pPr>
        <w:ind w:left="2857" w:hanging="360"/>
      </w:pPr>
    </w:lvl>
    <w:lvl w:ilvl="5" w:tplc="0419001B" w:tentative="1">
      <w:start w:val="1"/>
      <w:numFmt w:val="lowerRoman"/>
      <w:lvlText w:val="%6."/>
      <w:lvlJc w:val="right"/>
      <w:pPr>
        <w:ind w:left="3577" w:hanging="180"/>
      </w:pPr>
    </w:lvl>
    <w:lvl w:ilvl="6" w:tplc="0419000F" w:tentative="1">
      <w:start w:val="1"/>
      <w:numFmt w:val="decimal"/>
      <w:lvlText w:val="%7."/>
      <w:lvlJc w:val="left"/>
      <w:pPr>
        <w:ind w:left="4297" w:hanging="360"/>
      </w:pPr>
    </w:lvl>
    <w:lvl w:ilvl="7" w:tplc="04190019" w:tentative="1">
      <w:start w:val="1"/>
      <w:numFmt w:val="lowerLetter"/>
      <w:lvlText w:val="%8."/>
      <w:lvlJc w:val="left"/>
      <w:pPr>
        <w:ind w:left="5017" w:hanging="360"/>
      </w:pPr>
    </w:lvl>
    <w:lvl w:ilvl="8" w:tplc="0419001B" w:tentative="1">
      <w:start w:val="1"/>
      <w:numFmt w:val="lowerRoman"/>
      <w:lvlText w:val="%9."/>
      <w:lvlJc w:val="right"/>
      <w:pPr>
        <w:ind w:left="5737" w:hanging="180"/>
      </w:pPr>
    </w:lvl>
  </w:abstractNum>
  <w:abstractNum w:abstractNumId="21">
    <w:nsid w:val="4AEF03DF"/>
    <w:multiLevelType w:val="hybridMultilevel"/>
    <w:tmpl w:val="AFE69E10"/>
    <w:lvl w:ilvl="0" w:tplc="98A8DEA2">
      <w:start w:val="1"/>
      <w:numFmt w:val="decimal"/>
      <w:lvlText w:val="%1."/>
      <w:lvlJc w:val="left"/>
      <w:pPr>
        <w:ind w:left="1403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2">
    <w:nsid w:val="5E385EB8"/>
    <w:multiLevelType w:val="hybridMultilevel"/>
    <w:tmpl w:val="21AAD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num w:numId="1">
    <w:abstractNumId w:val="23"/>
  </w:num>
  <w:num w:numId="2">
    <w:abstractNumId w:val="14"/>
  </w:num>
  <w:num w:numId="3">
    <w:abstractNumId w:val="17"/>
  </w:num>
  <w:num w:numId="4">
    <w:abstractNumId w:val="13"/>
  </w:num>
  <w:num w:numId="5">
    <w:abstractNumId w:val="16"/>
  </w:num>
  <w:num w:numId="6">
    <w:abstractNumId w:val="20"/>
  </w:num>
  <w:num w:numId="7">
    <w:abstractNumId w:val="18"/>
  </w:num>
  <w:num w:numId="8">
    <w:abstractNumId w:val="15"/>
  </w:num>
  <w:num w:numId="9">
    <w:abstractNumId w:val="21"/>
  </w:num>
  <w:num w:numId="10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3773"/>
    <w:rsid w:val="0002418B"/>
    <w:rsid w:val="00033617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4FA4"/>
    <w:rsid w:val="000861E3"/>
    <w:rsid w:val="00086595"/>
    <w:rsid w:val="0008679E"/>
    <w:rsid w:val="00090535"/>
    <w:rsid w:val="00092949"/>
    <w:rsid w:val="00094EFF"/>
    <w:rsid w:val="000950E4"/>
    <w:rsid w:val="000A7D79"/>
    <w:rsid w:val="000B1732"/>
    <w:rsid w:val="000B63B2"/>
    <w:rsid w:val="000B718E"/>
    <w:rsid w:val="000B78FD"/>
    <w:rsid w:val="000C47CA"/>
    <w:rsid w:val="000D1925"/>
    <w:rsid w:val="000D3994"/>
    <w:rsid w:val="000D4934"/>
    <w:rsid w:val="000E0DF5"/>
    <w:rsid w:val="000E543D"/>
    <w:rsid w:val="000E7637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0EE1"/>
    <w:rsid w:val="00143815"/>
    <w:rsid w:val="00145653"/>
    <w:rsid w:val="001671DF"/>
    <w:rsid w:val="00170D0C"/>
    <w:rsid w:val="00170FE2"/>
    <w:rsid w:val="001739F3"/>
    <w:rsid w:val="001820E6"/>
    <w:rsid w:val="00183425"/>
    <w:rsid w:val="00185A71"/>
    <w:rsid w:val="00185AF3"/>
    <w:rsid w:val="001A0207"/>
    <w:rsid w:val="001A1E6A"/>
    <w:rsid w:val="001B0088"/>
    <w:rsid w:val="001B374D"/>
    <w:rsid w:val="001C0864"/>
    <w:rsid w:val="001C39D5"/>
    <w:rsid w:val="001C4B6B"/>
    <w:rsid w:val="001C7F8C"/>
    <w:rsid w:val="001D32CD"/>
    <w:rsid w:val="001D5CF7"/>
    <w:rsid w:val="001E08A2"/>
    <w:rsid w:val="001E367A"/>
    <w:rsid w:val="001E5B9C"/>
    <w:rsid w:val="001F2BAC"/>
    <w:rsid w:val="001F72D3"/>
    <w:rsid w:val="0020164F"/>
    <w:rsid w:val="002028C6"/>
    <w:rsid w:val="002100E9"/>
    <w:rsid w:val="0023286F"/>
    <w:rsid w:val="002335DE"/>
    <w:rsid w:val="00244458"/>
    <w:rsid w:val="00247584"/>
    <w:rsid w:val="00272497"/>
    <w:rsid w:val="00274D78"/>
    <w:rsid w:val="00275263"/>
    <w:rsid w:val="0027601E"/>
    <w:rsid w:val="00282825"/>
    <w:rsid w:val="00283868"/>
    <w:rsid w:val="002862BC"/>
    <w:rsid w:val="0028683D"/>
    <w:rsid w:val="00293063"/>
    <w:rsid w:val="00296326"/>
    <w:rsid w:val="002A20EE"/>
    <w:rsid w:val="002A3BF0"/>
    <w:rsid w:val="002A70BF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0EBF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7504"/>
    <w:rsid w:val="003477BF"/>
    <w:rsid w:val="003503A3"/>
    <w:rsid w:val="00365207"/>
    <w:rsid w:val="003727F0"/>
    <w:rsid w:val="003740B4"/>
    <w:rsid w:val="00375ED9"/>
    <w:rsid w:val="00381F45"/>
    <w:rsid w:val="00382373"/>
    <w:rsid w:val="00390BCA"/>
    <w:rsid w:val="003938BC"/>
    <w:rsid w:val="003A28E1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93032"/>
    <w:rsid w:val="00494761"/>
    <w:rsid w:val="004A32FE"/>
    <w:rsid w:val="004B2565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298A"/>
    <w:rsid w:val="004F60EF"/>
    <w:rsid w:val="005002EE"/>
    <w:rsid w:val="00500695"/>
    <w:rsid w:val="0050089C"/>
    <w:rsid w:val="005017AE"/>
    <w:rsid w:val="00515DD1"/>
    <w:rsid w:val="00516DF7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4EB6"/>
    <w:rsid w:val="005661BC"/>
    <w:rsid w:val="005668A5"/>
    <w:rsid w:val="005671D4"/>
    <w:rsid w:val="0057082D"/>
    <w:rsid w:val="00576E0E"/>
    <w:rsid w:val="005775A3"/>
    <w:rsid w:val="00582D0B"/>
    <w:rsid w:val="00586056"/>
    <w:rsid w:val="00586D4E"/>
    <w:rsid w:val="00587087"/>
    <w:rsid w:val="0059343B"/>
    <w:rsid w:val="005A71C6"/>
    <w:rsid w:val="005B55B5"/>
    <w:rsid w:val="005B75FB"/>
    <w:rsid w:val="005C0178"/>
    <w:rsid w:val="005C0317"/>
    <w:rsid w:val="005D4240"/>
    <w:rsid w:val="005D7C90"/>
    <w:rsid w:val="005E34F7"/>
    <w:rsid w:val="005E4791"/>
    <w:rsid w:val="005F11D3"/>
    <w:rsid w:val="005F3173"/>
    <w:rsid w:val="005F4689"/>
    <w:rsid w:val="005F489A"/>
    <w:rsid w:val="005F51B3"/>
    <w:rsid w:val="005F65E0"/>
    <w:rsid w:val="006040F8"/>
    <w:rsid w:val="006048AC"/>
    <w:rsid w:val="00606FC1"/>
    <w:rsid w:val="00610E88"/>
    <w:rsid w:val="00612EC8"/>
    <w:rsid w:val="00615085"/>
    <w:rsid w:val="00615CD8"/>
    <w:rsid w:val="006163E4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485E"/>
    <w:rsid w:val="0067501E"/>
    <w:rsid w:val="006758BE"/>
    <w:rsid w:val="00680B29"/>
    <w:rsid w:val="006879C4"/>
    <w:rsid w:val="00690297"/>
    <w:rsid w:val="006A0D5C"/>
    <w:rsid w:val="006A3EAD"/>
    <w:rsid w:val="006B5E45"/>
    <w:rsid w:val="006C29CD"/>
    <w:rsid w:val="006C6B13"/>
    <w:rsid w:val="006C6C58"/>
    <w:rsid w:val="006E6A60"/>
    <w:rsid w:val="006F1962"/>
    <w:rsid w:val="006F442D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0A91"/>
    <w:rsid w:val="00773231"/>
    <w:rsid w:val="00780743"/>
    <w:rsid w:val="0078266F"/>
    <w:rsid w:val="00782D42"/>
    <w:rsid w:val="00785AED"/>
    <w:rsid w:val="00791C7F"/>
    <w:rsid w:val="0079314A"/>
    <w:rsid w:val="007946F6"/>
    <w:rsid w:val="00795B16"/>
    <w:rsid w:val="00797DF3"/>
    <w:rsid w:val="00797F32"/>
    <w:rsid w:val="007B4752"/>
    <w:rsid w:val="007B4E20"/>
    <w:rsid w:val="007C16D2"/>
    <w:rsid w:val="007C1FE6"/>
    <w:rsid w:val="007C2819"/>
    <w:rsid w:val="007C4FF9"/>
    <w:rsid w:val="007C5DD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20024"/>
    <w:rsid w:val="008313B4"/>
    <w:rsid w:val="00831873"/>
    <w:rsid w:val="00861D3D"/>
    <w:rsid w:val="008637F4"/>
    <w:rsid w:val="008638D7"/>
    <w:rsid w:val="00872661"/>
    <w:rsid w:val="00873DA9"/>
    <w:rsid w:val="0088283E"/>
    <w:rsid w:val="00886282"/>
    <w:rsid w:val="00886D69"/>
    <w:rsid w:val="00887C38"/>
    <w:rsid w:val="008902CB"/>
    <w:rsid w:val="00890FE2"/>
    <w:rsid w:val="0089314F"/>
    <w:rsid w:val="00894DFE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2CB2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E6E"/>
    <w:rsid w:val="0099297F"/>
    <w:rsid w:val="00993AF4"/>
    <w:rsid w:val="00995AE8"/>
    <w:rsid w:val="009A4EA1"/>
    <w:rsid w:val="009A6DEC"/>
    <w:rsid w:val="009B150A"/>
    <w:rsid w:val="009C07C6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043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5D2F"/>
    <w:rsid w:val="00A473F8"/>
    <w:rsid w:val="00A47436"/>
    <w:rsid w:val="00A47FF9"/>
    <w:rsid w:val="00A52702"/>
    <w:rsid w:val="00A55571"/>
    <w:rsid w:val="00A57D57"/>
    <w:rsid w:val="00A70CBF"/>
    <w:rsid w:val="00A74311"/>
    <w:rsid w:val="00A771F1"/>
    <w:rsid w:val="00A8432C"/>
    <w:rsid w:val="00A850DC"/>
    <w:rsid w:val="00A87EB7"/>
    <w:rsid w:val="00A927EA"/>
    <w:rsid w:val="00A95554"/>
    <w:rsid w:val="00A95DD0"/>
    <w:rsid w:val="00AA5074"/>
    <w:rsid w:val="00AB1BBA"/>
    <w:rsid w:val="00AB4990"/>
    <w:rsid w:val="00AB7D44"/>
    <w:rsid w:val="00AC2060"/>
    <w:rsid w:val="00AC5CAD"/>
    <w:rsid w:val="00AC72FF"/>
    <w:rsid w:val="00AC782B"/>
    <w:rsid w:val="00AD20A6"/>
    <w:rsid w:val="00AD2654"/>
    <w:rsid w:val="00AD2980"/>
    <w:rsid w:val="00AD419C"/>
    <w:rsid w:val="00AD519C"/>
    <w:rsid w:val="00AD544C"/>
    <w:rsid w:val="00AE2430"/>
    <w:rsid w:val="00AE2C16"/>
    <w:rsid w:val="00AE566B"/>
    <w:rsid w:val="00B012EA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5228"/>
    <w:rsid w:val="00B66583"/>
    <w:rsid w:val="00B73E12"/>
    <w:rsid w:val="00B7412E"/>
    <w:rsid w:val="00B74A47"/>
    <w:rsid w:val="00B80095"/>
    <w:rsid w:val="00B82280"/>
    <w:rsid w:val="00B90FDD"/>
    <w:rsid w:val="00B93387"/>
    <w:rsid w:val="00B96C0E"/>
    <w:rsid w:val="00B96DFC"/>
    <w:rsid w:val="00BA1B3B"/>
    <w:rsid w:val="00BA2FA2"/>
    <w:rsid w:val="00BB3394"/>
    <w:rsid w:val="00BC2573"/>
    <w:rsid w:val="00BC35AD"/>
    <w:rsid w:val="00BD7B4B"/>
    <w:rsid w:val="00BE2C0D"/>
    <w:rsid w:val="00BE4BA3"/>
    <w:rsid w:val="00BE664A"/>
    <w:rsid w:val="00BF789B"/>
    <w:rsid w:val="00C01291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2A8A"/>
    <w:rsid w:val="00C57364"/>
    <w:rsid w:val="00C676AE"/>
    <w:rsid w:val="00C750F5"/>
    <w:rsid w:val="00C810A1"/>
    <w:rsid w:val="00C833A4"/>
    <w:rsid w:val="00C9125F"/>
    <w:rsid w:val="00C92483"/>
    <w:rsid w:val="00C944DB"/>
    <w:rsid w:val="00CA0974"/>
    <w:rsid w:val="00CA09BB"/>
    <w:rsid w:val="00CA4855"/>
    <w:rsid w:val="00CB1505"/>
    <w:rsid w:val="00CB2D55"/>
    <w:rsid w:val="00CB7850"/>
    <w:rsid w:val="00CC6E53"/>
    <w:rsid w:val="00CD4D98"/>
    <w:rsid w:val="00CE441B"/>
    <w:rsid w:val="00CE5F56"/>
    <w:rsid w:val="00CF107E"/>
    <w:rsid w:val="00D01A47"/>
    <w:rsid w:val="00D0380E"/>
    <w:rsid w:val="00D05311"/>
    <w:rsid w:val="00D20C1F"/>
    <w:rsid w:val="00D24199"/>
    <w:rsid w:val="00D257ED"/>
    <w:rsid w:val="00D34318"/>
    <w:rsid w:val="00D36A9B"/>
    <w:rsid w:val="00D52F85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109"/>
    <w:rsid w:val="00D9672E"/>
    <w:rsid w:val="00D9676E"/>
    <w:rsid w:val="00DA0633"/>
    <w:rsid w:val="00DA406E"/>
    <w:rsid w:val="00DB38D2"/>
    <w:rsid w:val="00DB39E1"/>
    <w:rsid w:val="00DB670B"/>
    <w:rsid w:val="00DC0AA4"/>
    <w:rsid w:val="00DC630D"/>
    <w:rsid w:val="00DC7A7D"/>
    <w:rsid w:val="00DD4C3D"/>
    <w:rsid w:val="00DE4FC6"/>
    <w:rsid w:val="00DF031A"/>
    <w:rsid w:val="00DF340D"/>
    <w:rsid w:val="00DF57D3"/>
    <w:rsid w:val="00E07F21"/>
    <w:rsid w:val="00E11B82"/>
    <w:rsid w:val="00E211F4"/>
    <w:rsid w:val="00E23579"/>
    <w:rsid w:val="00E24BB7"/>
    <w:rsid w:val="00E27B0D"/>
    <w:rsid w:val="00E3054D"/>
    <w:rsid w:val="00E305C0"/>
    <w:rsid w:val="00E337DC"/>
    <w:rsid w:val="00E35746"/>
    <w:rsid w:val="00E45033"/>
    <w:rsid w:val="00E55BED"/>
    <w:rsid w:val="00E571A0"/>
    <w:rsid w:val="00E704E8"/>
    <w:rsid w:val="00E71334"/>
    <w:rsid w:val="00E71739"/>
    <w:rsid w:val="00E827F4"/>
    <w:rsid w:val="00E82FA7"/>
    <w:rsid w:val="00E846B1"/>
    <w:rsid w:val="00EA24D3"/>
    <w:rsid w:val="00EA3A7C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959"/>
    <w:rsid w:val="00F92C31"/>
    <w:rsid w:val="00F94B8D"/>
    <w:rsid w:val="00F94D4B"/>
    <w:rsid w:val="00FA14B8"/>
    <w:rsid w:val="00FA3BD0"/>
    <w:rsid w:val="00FA46AD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  <w:rsid w:val="00FF79D8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styleId="af4">
    <w:name w:val="FollowedHyperlink"/>
    <w:rsid w:val="00780743"/>
    <w:rPr>
      <w:color w:val="800080"/>
      <w:u w:val="single"/>
    </w:rPr>
  </w:style>
  <w:style w:type="paragraph" w:customStyle="1" w:styleId="14">
    <w:name w:val="Абзац списка1"/>
    <w:basedOn w:val="a"/>
    <w:rsid w:val="00FF79D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sd.sscc.ru/ru/chair/nsu/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7C9B1-DB7F-4E0F-9E9D-6C341189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2860</Words>
  <Characters>16304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49</cp:revision>
  <cp:lastPrinted>2016-01-21T04:03:00Z</cp:lastPrinted>
  <dcterms:created xsi:type="dcterms:W3CDTF">2018-11-22T09:13:00Z</dcterms:created>
  <dcterms:modified xsi:type="dcterms:W3CDTF">2020-11-12T03:09:00Z</dcterms:modified>
</cp:coreProperties>
</file>