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05D" w:rsidRDefault="009A405D" w:rsidP="009A405D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9A405D" w:rsidRPr="005E4791" w:rsidRDefault="009A405D" w:rsidP="009A405D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3E2CB1" w:rsidRDefault="003E2CB1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E2CB1" w:rsidRDefault="003E2CB1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3E2CB1" w:rsidRDefault="003E2CB1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3E2CB1" w:rsidRPr="00152F60" w:rsidRDefault="0034673E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3E2CB1" w:rsidRPr="00C676AE" w:rsidRDefault="003E2CB1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9A405D" w:rsidRDefault="003E2CB1" w:rsidP="009A405D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 w:rsidR="009A405D"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3E2CB1" w:rsidRPr="00C676AE" w:rsidRDefault="009A405D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3E2CB1" w:rsidRPr="00C676AE">
        <w:rPr>
          <w:rFonts w:ascii="Times New Roman" w:hAnsi="Times New Roman"/>
          <w:sz w:val="24"/>
          <w:szCs w:val="24"/>
        </w:rPr>
        <w:t>«</w:t>
      </w:r>
      <w:r w:rsidRPr="009A405D">
        <w:rPr>
          <w:rFonts w:ascii="Times New Roman" w:hAnsi="Times New Roman"/>
          <w:sz w:val="24"/>
          <w:szCs w:val="24"/>
        </w:rPr>
        <w:t>03</w:t>
      </w:r>
      <w:r w:rsidR="003E2CB1" w:rsidRPr="00C676AE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июля</w:t>
      </w:r>
      <w:r w:rsidR="003E2CB1" w:rsidRPr="00C676AE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9</w:t>
      </w:r>
      <w:r w:rsidR="003E2CB1" w:rsidRPr="00C676AE">
        <w:rPr>
          <w:rFonts w:ascii="Times New Roman" w:hAnsi="Times New Roman"/>
          <w:sz w:val="24"/>
          <w:szCs w:val="24"/>
        </w:rPr>
        <w:t xml:space="preserve"> г.</w:t>
      </w:r>
    </w:p>
    <w:p w:rsidR="003E2CB1" w:rsidRDefault="003E2CB1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E2CB1" w:rsidRPr="00C57364" w:rsidRDefault="003E2CB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3E2CB1" w:rsidRPr="00D824F0" w:rsidRDefault="003E2CB1" w:rsidP="00680B29">
      <w:pPr>
        <w:ind w:right="-1" w:hanging="1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D824F0">
        <w:rPr>
          <w:rFonts w:ascii="Times New Roman" w:hAnsi="Times New Roman"/>
          <w:b/>
          <w:noProof/>
          <w:sz w:val="24"/>
          <w:szCs w:val="24"/>
        </w:rPr>
        <w:t>Программирование встраиваемых систем</w:t>
      </w:r>
    </w:p>
    <w:p w:rsidR="003E2CB1" w:rsidRDefault="003E2CB1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E2CB1" w:rsidRDefault="003E2CB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3E2CB1" w:rsidRPr="004F0A3F" w:rsidRDefault="003E2CB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E2CB1" w:rsidRPr="00C57364" w:rsidRDefault="003E2CB1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3E2CB1" w:rsidRDefault="003E2CB1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E2CB1" w:rsidRPr="00C57364" w:rsidRDefault="003E2CB1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D824F0">
        <w:rPr>
          <w:rFonts w:ascii="Times New Roman" w:hAnsi="Times New Roman"/>
          <w:sz w:val="24"/>
          <w:szCs w:val="24"/>
        </w:rPr>
        <w:t>Программная инженерия и компьютерные науки</w:t>
      </w:r>
    </w:p>
    <w:p w:rsidR="003E2CB1" w:rsidRPr="004F0A3F" w:rsidRDefault="003E2CB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2CB1" w:rsidRPr="00C57364" w:rsidRDefault="003E2CB1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3E2CB1" w:rsidRDefault="003E2CB1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777CCF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>
        <w:rPr>
          <w:rFonts w:ascii="Times New Roman" w:hAnsi="Times New Roman"/>
          <w:noProof/>
          <w:color w:val="000000"/>
          <w:sz w:val="24"/>
          <w:szCs w:val="24"/>
        </w:rPr>
        <w:t>7</w:t>
      </w:r>
    </w:p>
    <w:p w:rsidR="003E2CB1" w:rsidRDefault="003E2CB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3E2CB1" w:rsidRDefault="003E2CB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3E2CB1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E2CB1" w:rsidRPr="001B374D" w:rsidRDefault="003E2CB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E2CB1" w:rsidRPr="001B374D" w:rsidRDefault="003E2CB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3E2CB1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CB1" w:rsidRPr="00B5661C" w:rsidRDefault="003E2CB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CB1" w:rsidRPr="00B5661C" w:rsidRDefault="003E2CB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</w:t>
            </w:r>
          </w:p>
        </w:tc>
      </w:tr>
    </w:tbl>
    <w:p w:rsidR="003E2CB1" w:rsidRPr="005E4791" w:rsidRDefault="003E2CB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3E2CB1" w:rsidRDefault="003E2CB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E2CB1" w:rsidRPr="004F0A3F" w:rsidRDefault="003E2CB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E2CB1" w:rsidRPr="004F0A3F" w:rsidRDefault="003E2CB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2019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3E2CB1" w:rsidRPr="005E54AC" w:rsidRDefault="003E2CB1" w:rsidP="00D824F0">
      <w:pPr>
        <w:widowControl w:val="0"/>
        <w:suppressAutoHyphens/>
        <w:autoSpaceDE w:val="0"/>
        <w:autoSpaceDN w:val="0"/>
        <w:adjustRightInd w:val="0"/>
        <w:ind w:left="0" w:right="-2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554248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554248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554248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554248">
        <w:rPr>
          <w:rFonts w:ascii="Times New Roman" w:hAnsi="Times New Roman"/>
          <w:b/>
          <w:color w:val="000000"/>
          <w:sz w:val="24"/>
          <w:szCs w:val="24"/>
        </w:rPr>
        <w:t>Приложением 1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D824F0">
        <w:rPr>
          <w:rFonts w:ascii="Times New Roman" w:hAnsi="Times New Roman"/>
          <w:noProof/>
          <w:sz w:val="24"/>
          <w:szCs w:val="24"/>
        </w:rPr>
        <w:t>Программирование встраиваемых систем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», реализуемой в рамках образовательной программы высшего образования – программы </w:t>
      </w:r>
      <w:proofErr w:type="spellStart"/>
      <w:r w:rsidRPr="00554248">
        <w:rPr>
          <w:rFonts w:ascii="Times New Roman" w:hAnsi="Times New Roman"/>
          <w:color w:val="000000"/>
          <w:sz w:val="24"/>
          <w:szCs w:val="24"/>
        </w:rPr>
        <w:t>бакалавриата</w:t>
      </w:r>
      <w:proofErr w:type="spellEnd"/>
      <w:r w:rsidRPr="00554248">
        <w:rPr>
          <w:rFonts w:ascii="Times New Roman" w:hAnsi="Times New Roman"/>
          <w:color w:val="000000"/>
          <w:sz w:val="24"/>
          <w:szCs w:val="24"/>
        </w:rPr>
        <w:t xml:space="preserve"> 09.03.01 Инфор</w:t>
      </w:r>
      <w:r>
        <w:rPr>
          <w:rFonts w:ascii="Times New Roman" w:hAnsi="Times New Roman"/>
          <w:color w:val="000000"/>
          <w:sz w:val="24"/>
          <w:szCs w:val="24"/>
        </w:rPr>
        <w:t>матика и вычислительная техника, 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824F0">
        <w:rPr>
          <w:rFonts w:ascii="Times New Roman" w:hAnsi="Times New Roman"/>
          <w:color w:val="000000"/>
          <w:sz w:val="24"/>
          <w:szCs w:val="24"/>
        </w:rPr>
        <w:t>Программная инженерия и компьютерные науки</w:t>
      </w:r>
      <w:r w:rsidR="005E54AC">
        <w:rPr>
          <w:rFonts w:ascii="Times New Roman" w:hAnsi="Times New Roman"/>
          <w:color w:val="000000"/>
          <w:sz w:val="24"/>
          <w:szCs w:val="24"/>
        </w:rPr>
        <w:t>.</w:t>
      </w:r>
    </w:p>
    <w:p w:rsidR="003E2CB1" w:rsidRPr="00554248" w:rsidRDefault="003E2CB1" w:rsidP="00D824F0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3E2CB1" w:rsidRPr="00554248" w:rsidRDefault="003E2CB1" w:rsidP="00D824F0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3E2CB1" w:rsidRPr="00554248" w:rsidRDefault="003E2CB1" w:rsidP="00D824F0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554248">
        <w:rPr>
          <w:rFonts w:ascii="Times New Roman" w:hAnsi="Times New Roman"/>
          <w:color w:val="000000"/>
          <w:sz w:val="24"/>
          <w:szCs w:val="24"/>
        </w:rPr>
        <w:t>Фонд оценочных средств промежуточной аттестации по дисциплине утвержден решением ученого совета факультета информационных технологий, протокол № 75 от 0</w:t>
      </w:r>
      <w:r w:rsidR="009A405D">
        <w:rPr>
          <w:rFonts w:ascii="Times New Roman" w:hAnsi="Times New Roman"/>
          <w:color w:val="000000"/>
          <w:sz w:val="24"/>
          <w:szCs w:val="24"/>
        </w:rPr>
        <w:t>2</w:t>
      </w:r>
      <w:r w:rsidRPr="00554248">
        <w:rPr>
          <w:rFonts w:ascii="Times New Roman" w:hAnsi="Times New Roman"/>
          <w:color w:val="000000"/>
          <w:sz w:val="24"/>
          <w:szCs w:val="24"/>
        </w:rPr>
        <w:t>.07.2019.</w:t>
      </w:r>
    </w:p>
    <w:p w:rsidR="003E2CB1" w:rsidRPr="00554248" w:rsidRDefault="003E2CB1" w:rsidP="00D824F0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rPr>
          <w:rFonts w:ascii="MS Sans Serif" w:hAnsi="MS Sans Serif"/>
          <w:sz w:val="24"/>
          <w:szCs w:val="24"/>
        </w:rPr>
      </w:pPr>
    </w:p>
    <w:p w:rsidR="003E2CB1" w:rsidRPr="00D824F0" w:rsidRDefault="003E2CB1" w:rsidP="00D824F0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Разработчики</w:t>
      </w:r>
      <w:r w:rsidRPr="00D824F0">
        <w:rPr>
          <w:rFonts w:ascii="Times New Roman" w:hAnsi="Times New Roman"/>
          <w:color w:val="000000"/>
          <w:sz w:val="24"/>
          <w:szCs w:val="24"/>
        </w:rPr>
        <w:t>:</w:t>
      </w:r>
    </w:p>
    <w:p w:rsidR="003E2CB1" w:rsidRPr="00D824F0" w:rsidRDefault="003E2CB1" w:rsidP="00D824F0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3E2CB1" w:rsidRPr="00D824F0" w:rsidRDefault="003E2CB1" w:rsidP="00D824F0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D824F0">
        <w:rPr>
          <w:rFonts w:ascii="Times New Roman" w:hAnsi="Times New Roman"/>
          <w:color w:val="000000"/>
          <w:sz w:val="24"/>
          <w:szCs w:val="24"/>
        </w:rPr>
        <w:t xml:space="preserve">старший преподаватель кафедры </w:t>
      </w:r>
      <w:r w:rsidRPr="00D824F0">
        <w:rPr>
          <w:rFonts w:ascii="Times New Roman" w:hAnsi="Times New Roman"/>
          <w:noProof/>
          <w:color w:val="000000"/>
          <w:sz w:val="24"/>
          <w:szCs w:val="24"/>
        </w:rPr>
        <w:t>компьютерных технологий ФИТ</w:t>
      </w:r>
      <w:r w:rsidRPr="00D824F0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:rsidR="003E2CB1" w:rsidRPr="00D824F0" w:rsidRDefault="003E2CB1" w:rsidP="00D824F0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D824F0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</w:t>
      </w:r>
      <w:r w:rsidR="00152F60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</w:t>
      </w:r>
      <w:r w:rsidRPr="00D824F0">
        <w:rPr>
          <w:rFonts w:ascii="Times New Roman" w:hAnsi="Times New Roman"/>
          <w:color w:val="000000"/>
          <w:sz w:val="24"/>
          <w:szCs w:val="24"/>
        </w:rPr>
        <w:t>А.С.</w:t>
      </w:r>
      <w:r w:rsidRPr="00D824F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Розов</w:t>
      </w:r>
    </w:p>
    <w:p w:rsidR="003E2CB1" w:rsidRPr="00D824F0" w:rsidRDefault="003E2CB1" w:rsidP="00D824F0">
      <w:pPr>
        <w:widowControl w:val="0"/>
        <w:autoSpaceDE w:val="0"/>
        <w:autoSpaceDN w:val="0"/>
        <w:adjustRightInd w:val="0"/>
        <w:ind w:left="0" w:right="0" w:firstLine="0"/>
        <w:rPr>
          <w:rFonts w:ascii="MS Sans Serif" w:hAnsi="MS Sans Serif"/>
          <w:sz w:val="24"/>
          <w:szCs w:val="24"/>
        </w:rPr>
      </w:pPr>
    </w:p>
    <w:p w:rsidR="003E2CB1" w:rsidRPr="00D824F0" w:rsidRDefault="003E2CB1" w:rsidP="00D824F0">
      <w:pPr>
        <w:widowControl w:val="0"/>
        <w:autoSpaceDE w:val="0"/>
        <w:autoSpaceDN w:val="0"/>
        <w:adjustRightInd w:val="0"/>
        <w:ind w:left="0" w:right="0" w:firstLine="0"/>
        <w:rPr>
          <w:rFonts w:cs="MS Sans Serif"/>
          <w:color w:val="000000"/>
          <w:sz w:val="24"/>
          <w:szCs w:val="24"/>
        </w:rPr>
      </w:pPr>
      <w:r w:rsidRPr="00D824F0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D824F0">
        <w:rPr>
          <w:rFonts w:ascii="Times New Roman" w:hAnsi="Times New Roman"/>
          <w:noProof/>
          <w:color w:val="000000"/>
          <w:sz w:val="24"/>
          <w:szCs w:val="24"/>
        </w:rPr>
        <w:t>компьютерных технологий ФИТ</w:t>
      </w:r>
      <w:r w:rsidRPr="00D824F0">
        <w:rPr>
          <w:rFonts w:ascii="Times New Roman" w:hAnsi="Times New Roman"/>
          <w:color w:val="000000"/>
          <w:sz w:val="24"/>
          <w:szCs w:val="24"/>
        </w:rPr>
        <w:t>,</w:t>
      </w:r>
    </w:p>
    <w:p w:rsidR="003E2CB1" w:rsidRPr="00D824F0" w:rsidRDefault="003E2CB1" w:rsidP="00D824F0">
      <w:pPr>
        <w:ind w:left="0" w:right="0" w:firstLine="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824F0"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  <w:t>доктор технических наук</w:t>
      </w:r>
      <w:r w:rsidRPr="00D824F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D824F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D824F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D824F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D824F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D824F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D824F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152F60" w:rsidRPr="00152F6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     </w:t>
      </w:r>
      <w:r w:rsidRPr="00D824F0">
        <w:rPr>
          <w:rFonts w:ascii="Times New Roman" w:hAnsi="Times New Roman"/>
          <w:noProof/>
          <w:color w:val="000000"/>
          <w:sz w:val="24"/>
          <w:szCs w:val="24"/>
          <w:lang w:eastAsia="ru-RU"/>
        </w:rPr>
        <w:t>В.Е. Зюбин</w:t>
      </w:r>
    </w:p>
    <w:p w:rsidR="003E2CB1" w:rsidRPr="00D824F0" w:rsidRDefault="003E2CB1" w:rsidP="00D824F0">
      <w:pPr>
        <w:widowControl w:val="0"/>
        <w:autoSpaceDE w:val="0"/>
        <w:autoSpaceDN w:val="0"/>
        <w:adjustRightInd w:val="0"/>
        <w:ind w:left="0" w:right="0" w:firstLine="0"/>
        <w:rPr>
          <w:rFonts w:cs="MS Sans Serif"/>
          <w:color w:val="000000"/>
          <w:sz w:val="24"/>
          <w:szCs w:val="24"/>
        </w:rPr>
      </w:pPr>
    </w:p>
    <w:p w:rsidR="003E2CB1" w:rsidRPr="00D824F0" w:rsidRDefault="003E2CB1" w:rsidP="00D824F0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D824F0"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программу:</w:t>
      </w:r>
    </w:p>
    <w:p w:rsidR="003E2CB1" w:rsidRPr="00D824F0" w:rsidRDefault="003E2CB1" w:rsidP="00D824F0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3E2CB1" w:rsidRPr="00D824F0" w:rsidRDefault="003E2CB1" w:rsidP="00D824F0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D824F0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3E2CB1" w:rsidRPr="00D824F0" w:rsidRDefault="003E2CB1" w:rsidP="00D824F0">
      <w:pPr>
        <w:ind w:left="0" w:right="0" w:firstLine="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824F0">
        <w:rPr>
          <w:rFonts w:ascii="Times New Roman" w:hAnsi="Times New Roman"/>
          <w:bCs/>
          <w:iCs/>
          <w:color w:val="000000"/>
          <w:sz w:val="24"/>
          <w:szCs w:val="24"/>
          <w:lang w:eastAsia="ru-RU"/>
        </w:rPr>
        <w:t>кандидат технических наук</w:t>
      </w:r>
      <w:r w:rsidRPr="00D824F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</w:t>
      </w:r>
      <w:r w:rsidR="005E54A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                   </w:t>
      </w:r>
      <w:r w:rsidR="00152F60" w:rsidRPr="00152F60"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          </w:t>
      </w:r>
      <w:r w:rsidRPr="00D824F0">
        <w:rPr>
          <w:rFonts w:ascii="Times New Roman" w:hAnsi="Times New Roman"/>
          <w:color w:val="000000"/>
          <w:sz w:val="24"/>
          <w:szCs w:val="24"/>
          <w:lang w:eastAsia="ru-RU"/>
        </w:rPr>
        <w:t>А.А. Романенко</w:t>
      </w:r>
    </w:p>
    <w:p w:rsidR="003E2CB1" w:rsidRPr="00D824F0" w:rsidRDefault="003E2CB1" w:rsidP="00D824F0">
      <w:pPr>
        <w:widowControl w:val="0"/>
        <w:autoSpaceDE w:val="0"/>
        <w:autoSpaceDN w:val="0"/>
        <w:adjustRightInd w:val="0"/>
        <w:ind w:left="0" w:right="0" w:firstLine="0"/>
        <w:rPr>
          <w:sz w:val="24"/>
          <w:szCs w:val="24"/>
        </w:rPr>
      </w:pPr>
    </w:p>
    <w:p w:rsidR="003E2CB1" w:rsidRPr="00D824F0" w:rsidRDefault="003E2CB1" w:rsidP="00D824F0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Default="003E2CB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E2CB1" w:rsidRPr="00D824F0" w:rsidRDefault="003E2CB1" w:rsidP="00680B29">
      <w:pPr>
        <w:pStyle w:val="ListParagraph1"/>
        <w:numPr>
          <w:ilvl w:val="0"/>
          <w:numId w:val="29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br w:type="page"/>
      </w:r>
      <w:r w:rsidRPr="00D824F0">
        <w:rPr>
          <w:rFonts w:ascii="Times New Roman" w:hAnsi="Times New Roman"/>
          <w:b/>
          <w:color w:val="000000"/>
          <w:sz w:val="28"/>
          <w:szCs w:val="28"/>
          <w:lang w:val="ru-RU"/>
        </w:rPr>
        <w:lastRenderedPageBreak/>
        <w:t>Содержание и порядок проведения промежуточной аттестации</w:t>
      </w:r>
      <w:r w:rsidRPr="00D824F0">
        <w:rPr>
          <w:rFonts w:ascii="Times New Roman" w:hAnsi="Times New Roman"/>
          <w:b/>
          <w:color w:val="000000"/>
          <w:sz w:val="28"/>
          <w:szCs w:val="28"/>
          <w:lang w:val="ru-RU"/>
        </w:rPr>
        <w:br/>
        <w:t>по дисциплине</w:t>
      </w:r>
    </w:p>
    <w:p w:rsidR="003E2CB1" w:rsidRPr="00D824F0" w:rsidRDefault="003E2CB1" w:rsidP="00680B29">
      <w:pPr>
        <w:pStyle w:val="ListParagraph1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3E2CB1" w:rsidRPr="00B33F8B" w:rsidRDefault="003E2CB1" w:rsidP="00680B29">
      <w:pPr>
        <w:pStyle w:val="ListParagraph1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Общая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характеристика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содержания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промежуточной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аттестации</w:t>
      </w:r>
      <w:proofErr w:type="spellEnd"/>
    </w:p>
    <w:p w:rsidR="005E54AC" w:rsidRPr="005E54AC" w:rsidRDefault="003E2CB1" w:rsidP="005E54AC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</w:t>
      </w:r>
      <w:r w:rsidRPr="00DC630D">
        <w:rPr>
          <w:rFonts w:ascii="Times New Roman" w:hAnsi="Times New Roman"/>
          <w:sz w:val="28"/>
          <w:szCs w:val="28"/>
        </w:rPr>
        <w:t xml:space="preserve"> «</w:t>
      </w:r>
      <w:r w:rsidRPr="005E10BA">
        <w:rPr>
          <w:rFonts w:ascii="Times New Roman" w:hAnsi="Times New Roman"/>
          <w:bCs/>
          <w:noProof/>
          <w:color w:val="000000"/>
          <w:sz w:val="28"/>
          <w:szCs w:val="28"/>
        </w:rPr>
        <w:t>Программирование встраиваемых систем</w:t>
      </w:r>
      <w:r w:rsidRPr="00DC630D">
        <w:rPr>
          <w:rFonts w:ascii="Times New Roman" w:hAnsi="Times New Roman"/>
          <w:sz w:val="28"/>
          <w:szCs w:val="28"/>
        </w:rPr>
        <w:t>»</w:t>
      </w:r>
      <w:r w:rsidRPr="00544AB6">
        <w:rPr>
          <w:rFonts w:ascii="Times New Roman" w:hAnsi="Times New Roman"/>
          <w:sz w:val="28"/>
          <w:szCs w:val="28"/>
        </w:rPr>
        <w:t xml:space="preserve"> проводится по завершению период</w:t>
      </w:r>
      <w:r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 xml:space="preserve"> освоения обра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вательной программы (семестра</w:t>
      </w:r>
      <w:r w:rsidRPr="00544A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5E54AC" w:rsidRPr="005E54AC">
        <w:rPr>
          <w:rFonts w:ascii="Times New Roman" w:hAnsi="Times New Roman"/>
          <w:sz w:val="28"/>
          <w:szCs w:val="28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5E54AC" w:rsidRPr="005E54AC">
        <w:rPr>
          <w:rFonts w:ascii="Times New Roman" w:hAnsi="Times New Roman"/>
          <w:sz w:val="28"/>
          <w:szCs w:val="28"/>
        </w:rPr>
        <w:t>1</w:t>
      </w:r>
      <w:proofErr w:type="gramEnd"/>
      <w:r w:rsidR="005E54AC" w:rsidRPr="005E54AC">
        <w:rPr>
          <w:rFonts w:ascii="Times New Roman" w:hAnsi="Times New Roman"/>
          <w:sz w:val="28"/>
          <w:szCs w:val="28"/>
        </w:rPr>
        <w:t>.1).</w:t>
      </w:r>
    </w:p>
    <w:p w:rsidR="003E2CB1" w:rsidRPr="00AB4990" w:rsidRDefault="003E2CB1" w:rsidP="005E54AC">
      <w:pPr>
        <w:ind w:left="6337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727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5"/>
        <w:gridCol w:w="5166"/>
        <w:gridCol w:w="1683"/>
        <w:gridCol w:w="1683"/>
      </w:tblGrid>
      <w:tr w:rsidR="00F51726" w:rsidRPr="00D75FE0" w:rsidTr="00F51726">
        <w:trPr>
          <w:trHeight w:val="727"/>
          <w:jc w:val="center"/>
        </w:trPr>
        <w:tc>
          <w:tcPr>
            <w:tcW w:w="119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51726" w:rsidRPr="00FC01FC" w:rsidRDefault="00F51726" w:rsidP="00E6261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51726" w:rsidRPr="002853E3" w:rsidRDefault="00F51726" w:rsidP="0051398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формируемые в рамках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дисципл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</w:t>
            </w: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Pr="005E10B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Программирование встраиваемых систем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336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51726" w:rsidRDefault="00F51726" w:rsidP="00E6261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7</w:t>
            </w:r>
          </w:p>
          <w:p w:rsidR="00F51726" w:rsidRDefault="00F51726" w:rsidP="00E6261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F51726" w:rsidRPr="00F51726" w:rsidTr="00F51726">
        <w:trPr>
          <w:trHeight w:val="433"/>
          <w:jc w:val="center"/>
        </w:trPr>
        <w:tc>
          <w:tcPr>
            <w:tcW w:w="119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726" w:rsidRPr="00494761" w:rsidRDefault="00F51726" w:rsidP="00E62615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726" w:rsidRPr="00494761" w:rsidRDefault="00F51726" w:rsidP="00E62615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726" w:rsidRPr="00F51726" w:rsidRDefault="00F51726" w:rsidP="00E6261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1726">
              <w:rPr>
                <w:rFonts w:ascii="Times New Roman" w:hAnsi="Times New Roman"/>
                <w:sz w:val="24"/>
                <w:szCs w:val="24"/>
              </w:rPr>
              <w:t>Практические задачи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726" w:rsidRPr="00F51726" w:rsidRDefault="00F51726" w:rsidP="00E6261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51726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</w:tr>
      <w:tr w:rsidR="005E54AC" w:rsidRPr="00F51726" w:rsidTr="009B223B">
        <w:trPr>
          <w:jc w:val="center"/>
        </w:trPr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54AC" w:rsidRPr="00F51726" w:rsidRDefault="005E54AC" w:rsidP="00E6261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4AC" w:rsidRPr="00F51726" w:rsidRDefault="005E54AC" w:rsidP="00E6261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F51726">
              <w:rPr>
                <w:rFonts w:ascii="Times New Roman" w:hAnsi="Times New Roman"/>
                <w:b/>
                <w:noProof/>
                <w:sz w:val="24"/>
                <w:szCs w:val="24"/>
              </w:rPr>
              <w:t>ПКС-2 - Способен разрабатывать компоненты системных программных продуктов:</w:t>
            </w:r>
          </w:p>
        </w:tc>
      </w:tr>
      <w:tr w:rsidR="00F51726" w:rsidRPr="00F51726" w:rsidTr="000119B8">
        <w:trPr>
          <w:jc w:val="center"/>
        </w:trPr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726" w:rsidRPr="00F51726" w:rsidRDefault="00F51726" w:rsidP="00F51726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51726">
              <w:rPr>
                <w:rFonts w:ascii="Times New Roman" w:hAnsi="Times New Roman"/>
                <w:sz w:val="28"/>
                <w:szCs w:val="28"/>
              </w:rPr>
              <w:t>ПКС-2.3</w:t>
            </w: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726" w:rsidRPr="00F51726" w:rsidRDefault="00F51726" w:rsidP="00F51726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1726">
              <w:rPr>
                <w:rFonts w:ascii="Times New Roman" w:hAnsi="Times New Roman"/>
                <w:sz w:val="24"/>
                <w:szCs w:val="24"/>
              </w:rPr>
              <w:t xml:space="preserve">Уметь применять знания в области </w:t>
            </w:r>
            <w:proofErr w:type="spellStart"/>
            <w:r w:rsidRPr="00F51726">
              <w:rPr>
                <w:rFonts w:ascii="Times New Roman" w:hAnsi="Times New Roman"/>
                <w:sz w:val="24"/>
                <w:szCs w:val="24"/>
              </w:rPr>
              <w:t>разаботки</w:t>
            </w:r>
            <w:proofErr w:type="spellEnd"/>
            <w:r w:rsidRPr="00F51726">
              <w:rPr>
                <w:rFonts w:ascii="Times New Roman" w:hAnsi="Times New Roman"/>
                <w:sz w:val="24"/>
                <w:szCs w:val="24"/>
              </w:rPr>
              <w:t xml:space="preserve"> ПО в предметной области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1726" w:rsidRPr="00F51726" w:rsidRDefault="00F51726" w:rsidP="00F5172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5172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1726" w:rsidRPr="00F51726" w:rsidRDefault="00F51726" w:rsidP="00F5172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5172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F51726" w:rsidRPr="00F51726" w:rsidTr="000119B8">
        <w:trPr>
          <w:jc w:val="center"/>
        </w:trPr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726" w:rsidRPr="00F51726" w:rsidRDefault="00F51726" w:rsidP="00F51726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F51726">
              <w:rPr>
                <w:rFonts w:ascii="Times New Roman" w:hAnsi="Times New Roman"/>
                <w:noProof/>
                <w:sz w:val="24"/>
                <w:szCs w:val="24"/>
              </w:rPr>
              <w:t>ПКС-2.7</w:t>
            </w: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726" w:rsidRPr="00F51726" w:rsidRDefault="00F51726" w:rsidP="00F51726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51726">
              <w:rPr>
                <w:rFonts w:ascii="Times New Roman" w:hAnsi="Times New Roman"/>
                <w:noProof/>
                <w:sz w:val="24"/>
                <w:szCs w:val="24"/>
              </w:rPr>
              <w:t>Уметь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1726" w:rsidRPr="00F51726" w:rsidRDefault="00F51726" w:rsidP="00F5172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5172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1726" w:rsidRPr="00F51726" w:rsidRDefault="00F51726" w:rsidP="00F5172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5172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3E2CB1" w:rsidRPr="00F51726" w:rsidRDefault="003E2CB1" w:rsidP="00930D7A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3E2CB1" w:rsidRPr="00F51726" w:rsidRDefault="003E2CB1" w:rsidP="00930D7A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E2CB1" w:rsidRPr="00F51726" w:rsidRDefault="003E2CB1" w:rsidP="00930D7A">
      <w:pPr>
        <w:pStyle w:val="ListParagraph1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  <w:lang w:val="ru-RU"/>
        </w:rPr>
      </w:pPr>
      <w:r w:rsidRPr="00F51726">
        <w:rPr>
          <w:rFonts w:ascii="Times New Roman" w:hAnsi="Times New Roman"/>
          <w:b/>
          <w:sz w:val="28"/>
          <w:szCs w:val="28"/>
          <w:lang w:val="ru-RU"/>
        </w:rPr>
        <w:t>Порядок проведения промежуточной аттестации по дисциплине</w:t>
      </w:r>
    </w:p>
    <w:p w:rsidR="003E2CB1" w:rsidRPr="00F51726" w:rsidRDefault="003E2CB1" w:rsidP="00930D7A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E2CB1" w:rsidRPr="00043240" w:rsidRDefault="003E2CB1" w:rsidP="00930D7A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F51726">
        <w:rPr>
          <w:rFonts w:ascii="Times New Roman" w:hAnsi="Times New Roman"/>
          <w:sz w:val="28"/>
          <w:szCs w:val="28"/>
        </w:rPr>
        <w:t>Промежуточная аттестация проводится в форме</w:t>
      </w:r>
      <w:r w:rsidR="00F51726" w:rsidRPr="00F51726">
        <w:rPr>
          <w:rFonts w:ascii="Times New Roman" w:hAnsi="Times New Roman"/>
          <w:sz w:val="28"/>
          <w:szCs w:val="28"/>
        </w:rPr>
        <w:t xml:space="preserve"> дифференцированного</w:t>
      </w:r>
      <w:r w:rsidRPr="00F51726">
        <w:rPr>
          <w:rFonts w:ascii="Times New Roman" w:hAnsi="Times New Roman"/>
          <w:sz w:val="28"/>
          <w:szCs w:val="28"/>
        </w:rPr>
        <w:t xml:space="preserve"> зач</w:t>
      </w:r>
      <w:r w:rsidRPr="00F51726">
        <w:rPr>
          <w:rFonts w:ascii="Times New Roman" w:hAnsi="Times New Roman"/>
          <w:sz w:val="28"/>
          <w:szCs w:val="28"/>
        </w:rPr>
        <w:t>е</w:t>
      </w:r>
      <w:r w:rsidRPr="00F51726">
        <w:rPr>
          <w:rFonts w:ascii="Times New Roman" w:hAnsi="Times New Roman"/>
          <w:sz w:val="28"/>
          <w:szCs w:val="28"/>
        </w:rPr>
        <w:t>та. Необходимым условием для прохождения промежуточной аттестации</w:t>
      </w:r>
      <w:r w:rsidRPr="00043240">
        <w:rPr>
          <w:rFonts w:ascii="Times New Roman" w:hAnsi="Times New Roman"/>
          <w:sz w:val="28"/>
          <w:szCs w:val="28"/>
        </w:rPr>
        <w:t xml:space="preserve"> я</w:t>
      </w:r>
      <w:r w:rsidRPr="00043240">
        <w:rPr>
          <w:rFonts w:ascii="Times New Roman" w:hAnsi="Times New Roman"/>
          <w:sz w:val="28"/>
          <w:szCs w:val="28"/>
        </w:rPr>
        <w:t>в</w:t>
      </w:r>
      <w:r w:rsidRPr="00043240">
        <w:rPr>
          <w:rFonts w:ascii="Times New Roman" w:hAnsi="Times New Roman"/>
          <w:sz w:val="28"/>
          <w:szCs w:val="28"/>
        </w:rPr>
        <w:t>ляется оценка «зачтено» по результатам 80% выполненных и сданных в теч</w:t>
      </w:r>
      <w:r w:rsidRPr="00043240">
        <w:rPr>
          <w:rFonts w:ascii="Times New Roman" w:hAnsi="Times New Roman"/>
          <w:sz w:val="28"/>
          <w:szCs w:val="28"/>
        </w:rPr>
        <w:t>е</w:t>
      </w:r>
      <w:r w:rsidRPr="00043240">
        <w:rPr>
          <w:rFonts w:ascii="Times New Roman" w:hAnsi="Times New Roman"/>
          <w:sz w:val="28"/>
          <w:szCs w:val="28"/>
        </w:rPr>
        <w:t>ние семестра</w:t>
      </w:r>
      <w:r w:rsidR="00F51726">
        <w:rPr>
          <w:rFonts w:ascii="Times New Roman" w:hAnsi="Times New Roman"/>
          <w:sz w:val="28"/>
          <w:szCs w:val="28"/>
        </w:rPr>
        <w:t xml:space="preserve"> практических заданий</w:t>
      </w:r>
      <w:r w:rsidRPr="00043240">
        <w:rPr>
          <w:rFonts w:ascii="Times New Roman" w:hAnsi="Times New Roman"/>
          <w:sz w:val="28"/>
          <w:szCs w:val="28"/>
        </w:rPr>
        <w:t xml:space="preserve">. </w:t>
      </w:r>
    </w:p>
    <w:p w:rsidR="003E2CB1" w:rsidRPr="00D824F0" w:rsidRDefault="003E2CB1" w:rsidP="00930D7A">
      <w:pPr>
        <w:pStyle w:val="ListParagraph1"/>
        <w:ind w:left="0" w:right="-1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D824F0">
        <w:rPr>
          <w:rFonts w:ascii="Times New Roman" w:hAnsi="Times New Roman"/>
          <w:sz w:val="28"/>
          <w:szCs w:val="28"/>
          <w:lang w:val="ru-RU"/>
        </w:rPr>
        <w:t>Для получения оценки «зачтено» при сдаче практического задания студент должен изложить теоретический материал, необходимый для решения зад</w:t>
      </w:r>
      <w:r w:rsidRPr="00D824F0">
        <w:rPr>
          <w:rFonts w:ascii="Times New Roman" w:hAnsi="Times New Roman"/>
          <w:sz w:val="28"/>
          <w:szCs w:val="28"/>
          <w:lang w:val="ru-RU"/>
        </w:rPr>
        <w:t>а</w:t>
      </w:r>
      <w:r w:rsidRPr="00D824F0">
        <w:rPr>
          <w:rFonts w:ascii="Times New Roman" w:hAnsi="Times New Roman"/>
          <w:sz w:val="28"/>
          <w:szCs w:val="28"/>
          <w:lang w:val="ru-RU"/>
        </w:rPr>
        <w:t>чи, описать выбранную методику решения, привести само решение задачи.</w:t>
      </w:r>
    </w:p>
    <w:p w:rsidR="003E2CB1" w:rsidRPr="00043240" w:rsidRDefault="003E2CB1" w:rsidP="00930D7A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043240">
        <w:rPr>
          <w:rFonts w:ascii="Times New Roman" w:hAnsi="Times New Roman"/>
          <w:sz w:val="28"/>
          <w:szCs w:val="28"/>
        </w:rPr>
        <w:t xml:space="preserve">      </w:t>
      </w:r>
      <w:r w:rsidR="00F51726">
        <w:rPr>
          <w:rFonts w:ascii="Times New Roman" w:hAnsi="Times New Roman"/>
          <w:sz w:val="28"/>
          <w:szCs w:val="28"/>
        </w:rPr>
        <w:t>Дифференцированный зачет проводится в конце семестра.</w:t>
      </w:r>
      <w:r w:rsidRPr="00043240">
        <w:rPr>
          <w:rFonts w:ascii="Times New Roman" w:hAnsi="Times New Roman"/>
          <w:sz w:val="28"/>
          <w:szCs w:val="28"/>
        </w:rPr>
        <w:t xml:space="preserve"> Оценка за освоение дисциплины выставляется по результатам оценивания </w:t>
      </w:r>
      <w:r w:rsidR="00F51726">
        <w:rPr>
          <w:rFonts w:ascii="Times New Roman" w:hAnsi="Times New Roman"/>
          <w:sz w:val="28"/>
          <w:szCs w:val="28"/>
        </w:rPr>
        <w:t>результатов решения практических задач и ответов на дифференцированном зачете.</w:t>
      </w:r>
    </w:p>
    <w:p w:rsidR="003E2CB1" w:rsidRDefault="003E2CB1" w:rsidP="00930D7A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043240">
        <w:rPr>
          <w:rFonts w:ascii="Times New Roman" w:hAnsi="Times New Roman"/>
          <w:sz w:val="28"/>
          <w:szCs w:val="28"/>
        </w:rPr>
        <w:t>Оценка за дисциплину выставляется в формате «отлично», «хорошо», «уд</w:t>
      </w:r>
      <w:r w:rsidRPr="00043240">
        <w:rPr>
          <w:rFonts w:ascii="Times New Roman" w:hAnsi="Times New Roman"/>
          <w:sz w:val="28"/>
          <w:szCs w:val="28"/>
        </w:rPr>
        <w:t>о</w:t>
      </w:r>
      <w:r w:rsidRPr="00043240">
        <w:rPr>
          <w:rFonts w:ascii="Times New Roman" w:hAnsi="Times New Roman"/>
          <w:sz w:val="28"/>
          <w:szCs w:val="28"/>
        </w:rPr>
        <w:t>влетворительно», «неудовлетворительно».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E2CB1" w:rsidRDefault="003E2CB1" w:rsidP="00930D7A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«отлично» выставляется при условии успешного выполнения всех практических заданий</w:t>
      </w:r>
      <w:r w:rsidR="00F51726">
        <w:rPr>
          <w:rFonts w:ascii="Times New Roman" w:hAnsi="Times New Roman"/>
          <w:sz w:val="28"/>
          <w:szCs w:val="28"/>
        </w:rPr>
        <w:t xml:space="preserve"> и ответе на все вопросы на зачете</w:t>
      </w:r>
      <w:r>
        <w:rPr>
          <w:rFonts w:ascii="Times New Roman" w:hAnsi="Times New Roman"/>
          <w:sz w:val="28"/>
          <w:szCs w:val="28"/>
        </w:rPr>
        <w:t>, оценка «хорошо» – при выполнении 90% практических заданий</w:t>
      </w:r>
      <w:r w:rsidR="00F51726">
        <w:rPr>
          <w:rFonts w:ascii="Times New Roman" w:hAnsi="Times New Roman"/>
          <w:sz w:val="28"/>
          <w:szCs w:val="28"/>
        </w:rPr>
        <w:t xml:space="preserve"> и ответе на 80% вопросов на з</w:t>
      </w:r>
      <w:r w:rsidR="00F51726">
        <w:rPr>
          <w:rFonts w:ascii="Times New Roman" w:hAnsi="Times New Roman"/>
          <w:sz w:val="28"/>
          <w:szCs w:val="28"/>
        </w:rPr>
        <w:t>а</w:t>
      </w:r>
      <w:r w:rsidR="00F51726">
        <w:rPr>
          <w:rFonts w:ascii="Times New Roman" w:hAnsi="Times New Roman"/>
          <w:sz w:val="28"/>
          <w:szCs w:val="28"/>
        </w:rPr>
        <w:t>чете</w:t>
      </w:r>
      <w:r>
        <w:rPr>
          <w:rFonts w:ascii="Times New Roman" w:hAnsi="Times New Roman"/>
          <w:sz w:val="28"/>
          <w:szCs w:val="28"/>
        </w:rPr>
        <w:t>, оценка «</w:t>
      </w:r>
      <w:r w:rsidRPr="00161698">
        <w:rPr>
          <w:rFonts w:ascii="Times New Roman" w:hAnsi="Times New Roman"/>
          <w:sz w:val="28"/>
          <w:szCs w:val="28"/>
        </w:rPr>
        <w:t>удовлетворительно»</w:t>
      </w:r>
      <w:r>
        <w:rPr>
          <w:rFonts w:ascii="Times New Roman" w:hAnsi="Times New Roman"/>
          <w:sz w:val="28"/>
          <w:szCs w:val="28"/>
        </w:rPr>
        <w:t xml:space="preserve"> – при выполнении 80% практических з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даний</w:t>
      </w:r>
      <w:r w:rsidR="00F51726">
        <w:rPr>
          <w:rFonts w:ascii="Times New Roman" w:hAnsi="Times New Roman"/>
          <w:sz w:val="28"/>
          <w:szCs w:val="28"/>
        </w:rPr>
        <w:t xml:space="preserve"> и ответе на половину вопросов на зачете</w:t>
      </w:r>
      <w:r>
        <w:rPr>
          <w:rFonts w:ascii="Times New Roman" w:hAnsi="Times New Roman"/>
          <w:sz w:val="28"/>
          <w:szCs w:val="28"/>
        </w:rPr>
        <w:t>. При необходимости нед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стающие</w:t>
      </w:r>
      <w:r w:rsidR="00F51726">
        <w:rPr>
          <w:rFonts w:ascii="Times New Roman" w:hAnsi="Times New Roman"/>
          <w:sz w:val="28"/>
          <w:szCs w:val="28"/>
        </w:rPr>
        <w:t xml:space="preserve"> практические</w:t>
      </w:r>
      <w:r>
        <w:rPr>
          <w:rFonts w:ascii="Times New Roman" w:hAnsi="Times New Roman"/>
          <w:sz w:val="28"/>
          <w:szCs w:val="28"/>
        </w:rPr>
        <w:t xml:space="preserve"> задания </w:t>
      </w:r>
      <w:r w:rsidR="00F51726">
        <w:rPr>
          <w:rFonts w:ascii="Times New Roman" w:hAnsi="Times New Roman"/>
          <w:sz w:val="28"/>
          <w:szCs w:val="28"/>
        </w:rPr>
        <w:t>могут до</w:t>
      </w:r>
      <w:r>
        <w:rPr>
          <w:rFonts w:ascii="Times New Roman" w:hAnsi="Times New Roman"/>
          <w:sz w:val="28"/>
          <w:szCs w:val="28"/>
        </w:rPr>
        <w:t>сда</w:t>
      </w:r>
      <w:r w:rsidR="00F51726">
        <w:rPr>
          <w:rFonts w:ascii="Times New Roman" w:hAnsi="Times New Roman"/>
          <w:sz w:val="28"/>
          <w:szCs w:val="28"/>
        </w:rPr>
        <w:t>вать</w:t>
      </w:r>
      <w:r>
        <w:rPr>
          <w:rFonts w:ascii="Times New Roman" w:hAnsi="Times New Roman"/>
          <w:sz w:val="28"/>
          <w:szCs w:val="28"/>
        </w:rPr>
        <w:t>ся на зачете.</w:t>
      </w:r>
    </w:p>
    <w:p w:rsidR="003E2CB1" w:rsidRDefault="003E2CB1" w:rsidP="00930D7A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3E2CB1" w:rsidRPr="00D824F0" w:rsidRDefault="003E2CB1" w:rsidP="00930D7A">
      <w:pPr>
        <w:pStyle w:val="ListParagraph1"/>
        <w:numPr>
          <w:ilvl w:val="0"/>
          <w:numId w:val="29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D824F0">
        <w:rPr>
          <w:rFonts w:ascii="Times New Roman" w:hAnsi="Times New Roman"/>
          <w:b/>
          <w:color w:val="000000"/>
          <w:sz w:val="28"/>
          <w:szCs w:val="28"/>
          <w:lang w:val="ru-RU"/>
        </w:rPr>
        <w:t>Требования к структуре и содержанию фонда оценочных средств</w:t>
      </w:r>
      <w:r w:rsidRPr="00D824F0">
        <w:rPr>
          <w:rFonts w:ascii="Times New Roman" w:hAnsi="Times New Roman"/>
          <w:b/>
          <w:color w:val="000000"/>
          <w:sz w:val="28"/>
          <w:szCs w:val="28"/>
          <w:lang w:val="ru-RU"/>
        </w:rPr>
        <w:br/>
        <w:t>промежуточной аттестации по дисциплине</w:t>
      </w:r>
    </w:p>
    <w:p w:rsidR="003E2CB1" w:rsidRDefault="003E2CB1" w:rsidP="00930D7A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2CB1" w:rsidRPr="004F07F7" w:rsidRDefault="003E2CB1" w:rsidP="00930D7A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 w:rsidRPr="004F07F7"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 w:rsidRPr="004F07F7">
        <w:rPr>
          <w:rFonts w:ascii="Times New Roman" w:hAnsi="Times New Roman"/>
          <w:color w:val="000000"/>
          <w:sz w:val="28"/>
          <w:szCs w:val="28"/>
        </w:rPr>
        <w:t>е</w:t>
      </w:r>
      <w:r w:rsidRPr="004F07F7">
        <w:rPr>
          <w:rFonts w:ascii="Times New Roman" w:hAnsi="Times New Roman"/>
          <w:color w:val="000000"/>
          <w:sz w:val="28"/>
          <w:szCs w:val="28"/>
        </w:rPr>
        <w:t xml:space="preserve">ния промежуточной аттестации по дисциплине, представлен в таблице П1.2.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889"/>
        <w:gridCol w:w="4348"/>
        <w:gridCol w:w="2548"/>
      </w:tblGrid>
      <w:tr w:rsidR="003E2CB1" w:rsidRPr="004F07F7" w:rsidTr="00E62615">
        <w:tc>
          <w:tcPr>
            <w:tcW w:w="675" w:type="dxa"/>
            <w:vAlign w:val="center"/>
          </w:tcPr>
          <w:p w:rsidR="003E2CB1" w:rsidRPr="004F07F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889" w:type="dxa"/>
            <w:vAlign w:val="center"/>
          </w:tcPr>
          <w:p w:rsidR="003E2CB1" w:rsidRPr="004F07F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</w:tcPr>
          <w:p w:rsidR="003E2CB1" w:rsidRPr="004F07F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</w:tcPr>
          <w:p w:rsidR="003E2CB1" w:rsidRPr="004F07F7" w:rsidRDefault="003E2CB1" w:rsidP="00E62615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3E2CB1" w:rsidRPr="004F07F7" w:rsidTr="00E62615">
        <w:tc>
          <w:tcPr>
            <w:tcW w:w="9460" w:type="dxa"/>
            <w:gridSpan w:val="4"/>
          </w:tcPr>
          <w:p w:rsidR="003E2CB1" w:rsidRPr="004F07F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Семестр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7</w:t>
            </w:r>
          </w:p>
        </w:tc>
      </w:tr>
      <w:tr w:rsidR="003E2CB1" w:rsidRPr="004F07F7" w:rsidTr="00E62615">
        <w:tc>
          <w:tcPr>
            <w:tcW w:w="675" w:type="dxa"/>
          </w:tcPr>
          <w:p w:rsidR="003E2CB1" w:rsidRPr="004F07F7" w:rsidRDefault="003E2CB1" w:rsidP="00E6261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</w:tcPr>
          <w:p w:rsidR="003E2CB1" w:rsidRPr="004F07F7" w:rsidRDefault="00F51726" w:rsidP="00E62615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Практические задания</w:t>
            </w:r>
            <w:r w:rsidR="003E2CB1"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48" w:type="dxa"/>
          </w:tcPr>
          <w:p w:rsidR="003E2CB1" w:rsidRDefault="003E2CB1" w:rsidP="00E6261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  <w:p w:rsidR="008C6008" w:rsidRPr="004F07F7" w:rsidRDefault="008C6008" w:rsidP="00E62615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548" w:type="dxa"/>
          </w:tcPr>
          <w:p w:rsidR="003E2CB1" w:rsidRPr="004F07F7" w:rsidRDefault="003E2CB1" w:rsidP="00F51726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Требования к стру</w:t>
            </w: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туре и содержанию </w:t>
            </w:r>
            <w:r w:rsidR="00F51726">
              <w:rPr>
                <w:rFonts w:ascii="Times New Roman" w:hAnsi="Times New Roman"/>
                <w:sz w:val="24"/>
                <w:szCs w:val="24"/>
                <w:lang w:eastAsia="ru-RU"/>
              </w:rPr>
              <w:t>практических задач</w:t>
            </w: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  </w:t>
            </w:r>
          </w:p>
        </w:tc>
      </w:tr>
      <w:tr w:rsidR="00F51726" w:rsidRPr="004F07F7" w:rsidTr="00E62615">
        <w:tc>
          <w:tcPr>
            <w:tcW w:w="675" w:type="dxa"/>
          </w:tcPr>
          <w:p w:rsidR="00F51726" w:rsidRPr="004F07F7" w:rsidRDefault="00F51726" w:rsidP="00E6261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F51726" w:rsidRPr="004F07F7" w:rsidRDefault="00F51726" w:rsidP="00E6261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Дифференц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рованный зачет</w:t>
            </w:r>
          </w:p>
        </w:tc>
        <w:tc>
          <w:tcPr>
            <w:tcW w:w="4348" w:type="dxa"/>
          </w:tcPr>
          <w:p w:rsidR="00F51726" w:rsidRPr="004F07F7" w:rsidRDefault="00F51726" w:rsidP="00E6261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Устный опрос по содержанию дисц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плины</w:t>
            </w:r>
          </w:p>
        </w:tc>
        <w:tc>
          <w:tcPr>
            <w:tcW w:w="2548" w:type="dxa"/>
          </w:tcPr>
          <w:p w:rsidR="00F51726" w:rsidRPr="004F07F7" w:rsidRDefault="00F51726" w:rsidP="00E6261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Список вопросов для зачета</w:t>
            </w:r>
          </w:p>
        </w:tc>
      </w:tr>
    </w:tbl>
    <w:p w:rsidR="003E2CB1" w:rsidRDefault="003E2CB1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2CB1" w:rsidRPr="00D824F0" w:rsidRDefault="003E2CB1" w:rsidP="00474FFE">
      <w:pPr>
        <w:pStyle w:val="ListParagraph1"/>
        <w:numPr>
          <w:ilvl w:val="1"/>
          <w:numId w:val="47"/>
        </w:num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824F0">
        <w:rPr>
          <w:rFonts w:ascii="Times New Roman" w:hAnsi="Times New Roman"/>
          <w:b/>
          <w:color w:val="000000"/>
          <w:sz w:val="28"/>
          <w:szCs w:val="28"/>
          <w:lang w:val="ru-RU"/>
        </w:rPr>
        <w:t>Требования к структуре и содержанию оценочных средств</w:t>
      </w:r>
      <w:r w:rsidRPr="00D824F0">
        <w:rPr>
          <w:rFonts w:ascii="Times New Roman" w:hAnsi="Times New Roman"/>
          <w:b/>
          <w:color w:val="000000"/>
          <w:sz w:val="28"/>
          <w:szCs w:val="28"/>
          <w:lang w:val="ru-RU"/>
        </w:rPr>
        <w:br/>
        <w:t xml:space="preserve">аттестации </w:t>
      </w:r>
    </w:p>
    <w:p w:rsidR="003E2CB1" w:rsidRDefault="003E2CB1" w:rsidP="00680B29">
      <w:pPr>
        <w:ind w:right="-1"/>
        <w:rPr>
          <w:rFonts w:ascii="Times New Roman" w:hAnsi="Times New Roman"/>
          <w:sz w:val="28"/>
          <w:szCs w:val="28"/>
        </w:rPr>
      </w:pPr>
    </w:p>
    <w:p w:rsidR="003E2CB1" w:rsidRPr="009A405D" w:rsidRDefault="003E2CB1" w:rsidP="00A30BDC">
      <w:pPr>
        <w:pStyle w:val="ListParagraph1"/>
        <w:ind w:left="0" w:right="-1" w:firstLine="0"/>
        <w:rPr>
          <w:rFonts w:ascii="Times New Roman" w:hAnsi="Times New Roman"/>
          <w:sz w:val="28"/>
          <w:szCs w:val="28"/>
          <w:lang w:val="ru-RU" w:eastAsia="ru-RU"/>
        </w:rPr>
      </w:pP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2.1.1  </w:t>
      </w:r>
      <w:r w:rsidRPr="009A405D">
        <w:rPr>
          <w:rFonts w:ascii="Times New Roman" w:hAnsi="Times New Roman"/>
          <w:sz w:val="28"/>
          <w:szCs w:val="28"/>
          <w:lang w:val="ru-RU" w:eastAsia="ru-RU"/>
        </w:rPr>
        <w:t xml:space="preserve">Требования к структуре и содержанию </w:t>
      </w:r>
      <w:r w:rsidR="00F51726">
        <w:rPr>
          <w:rFonts w:ascii="Times New Roman" w:hAnsi="Times New Roman"/>
          <w:sz w:val="28"/>
          <w:szCs w:val="28"/>
          <w:lang w:val="ru-RU" w:eastAsia="ru-RU"/>
        </w:rPr>
        <w:t>практических задач</w:t>
      </w:r>
      <w:r w:rsidRPr="009A405D"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3E2CB1" w:rsidRPr="00D824F0" w:rsidRDefault="003E2CB1" w:rsidP="00A30BDC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Показателем освоения дисциплины является выполнение всех заданий в течение семестра, то есть показателем является совокупность элементов т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кущего контроля. При этом обучающийся должен продемонстрировать зн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ния архитектуры микроконтроллера и умение решать технические задачи п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о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средством микроконтроллерных программ. </w:t>
      </w:r>
    </w:p>
    <w:p w:rsidR="003E2CB1" w:rsidRPr="00D824F0" w:rsidRDefault="003E2CB1" w:rsidP="00A30BDC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Контрольные задания для оценки освоения дисциплины следующие:</w:t>
      </w:r>
    </w:p>
    <w:p w:rsidR="003E2CB1" w:rsidRPr="00D824F0" w:rsidRDefault="003E2CB1" w:rsidP="00683CB1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1. Сборка простейших схем – подключение светодиода через сопроти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в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ление, подключение потенциометра.</w:t>
      </w:r>
    </w:p>
    <w:p w:rsidR="003E2CB1" w:rsidRPr="00D824F0" w:rsidRDefault="003E2CB1" w:rsidP="00683CB1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2. Подключение кнопки к микроконтроллеру, применение сопротивл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ний подтяжки для устранения «висящего» контакта, применение аппаратной фильтрации для борьбы с дребезгом кнопки. Предлагается разработать с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и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стему, зажигающую или гасящую «бортовой» светодиод на </w:t>
      </w:r>
      <w:proofErr w:type="spellStart"/>
      <w:r w:rsidRPr="00683CB1">
        <w:rPr>
          <w:rFonts w:ascii="Times New Roman" w:hAnsi="Times New Roman"/>
          <w:color w:val="000000"/>
          <w:sz w:val="28"/>
          <w:szCs w:val="28"/>
        </w:rPr>
        <w:t>Seeeduino</w:t>
      </w:r>
      <w:proofErr w:type="spellEnd"/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при каждом последующем нажатии на кнопку.</w:t>
      </w:r>
    </w:p>
    <w:p w:rsidR="003E2CB1" w:rsidRPr="00D824F0" w:rsidRDefault="003E2CB1" w:rsidP="00683CB1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3. Собрать схему с фоторезистором и светодиодом и добиться макс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и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мально эффективного распределения разрешения АЦП по рабочему диапаз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о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ну освещенности фоторезистора путем подбора значения сопротивления по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д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тяжки. Предлагается вывести формулу для оптимального значения сопроти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в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ления подтяжки в зависимости от минимального и максимального значений сопротивления фоторезистора. </w:t>
      </w:r>
    </w:p>
    <w:p w:rsidR="003E2CB1" w:rsidRPr="00D824F0" w:rsidRDefault="003E2CB1" w:rsidP="00683CB1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4. Разработать две программы: преобразование текста, подаваемого с ПК через </w:t>
      </w:r>
      <w:r w:rsidRPr="00683CB1">
        <w:rPr>
          <w:rFonts w:ascii="Times New Roman" w:hAnsi="Times New Roman"/>
          <w:color w:val="000000"/>
          <w:sz w:val="28"/>
          <w:szCs w:val="28"/>
        </w:rPr>
        <w:t>Serial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, в код Морзе, и преобразование ввода с кнопки в текст, пос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лаемый на ПК. Система для набора азбуки Морзе на кнопке должна испол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ь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зовать внешнее прерывание </w:t>
      </w:r>
      <w:r w:rsidRPr="00683CB1">
        <w:rPr>
          <w:rFonts w:ascii="Times New Roman" w:hAnsi="Times New Roman"/>
          <w:color w:val="000000"/>
          <w:sz w:val="28"/>
          <w:szCs w:val="28"/>
        </w:rPr>
        <w:t>Arduino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, а кнопка должна корректно работать без дребезга. Программа для вывода азбуки Морзе должна использовать посл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довательный интерфейс для ввода символов через виртуальный </w:t>
      </w:r>
      <w:r w:rsidRPr="00683CB1">
        <w:rPr>
          <w:rFonts w:ascii="Times New Roman" w:hAnsi="Times New Roman"/>
          <w:color w:val="000000"/>
          <w:sz w:val="28"/>
          <w:szCs w:val="28"/>
        </w:rPr>
        <w:t>COM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-порт на ПК.</w:t>
      </w:r>
    </w:p>
    <w:p w:rsidR="003E2CB1" w:rsidRPr="00D824F0" w:rsidRDefault="003E2CB1" w:rsidP="00683CB1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5. Рассмотреть соединение двух систем, выполненных на отдельных </w:t>
      </w:r>
      <w:r w:rsidRPr="00683CB1">
        <w:rPr>
          <w:rFonts w:ascii="Times New Roman" w:hAnsi="Times New Roman"/>
          <w:color w:val="000000"/>
          <w:sz w:val="28"/>
          <w:szCs w:val="28"/>
        </w:rPr>
        <w:t>Arduino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-платах, посредством светового канала (светодиод-фоторезистор). По желанию студентов вместо азбуки Морзе может использоваться другой ан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логичный протокол передачи данных.</w:t>
      </w:r>
    </w:p>
    <w:p w:rsidR="003E2CB1" w:rsidRPr="00D824F0" w:rsidRDefault="003E2CB1" w:rsidP="00683CB1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6. Собрать 4-битный ЦАП из сопротивлений в виде </w:t>
      </w:r>
      <w:r w:rsidRPr="00683CB1">
        <w:rPr>
          <w:rFonts w:ascii="Times New Roman" w:hAnsi="Times New Roman"/>
          <w:color w:val="000000"/>
          <w:sz w:val="28"/>
          <w:szCs w:val="28"/>
        </w:rPr>
        <w:t>R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-2</w:t>
      </w:r>
      <w:r w:rsidRPr="00683CB1">
        <w:rPr>
          <w:rFonts w:ascii="Times New Roman" w:hAnsi="Times New Roman"/>
          <w:color w:val="000000"/>
          <w:sz w:val="28"/>
          <w:szCs w:val="28"/>
        </w:rPr>
        <w:t>R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 и использ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о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вать его для вывода синусоидальных сигналов звуковых частот. Предлагае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т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ся исследовать применение аналоговых фильтров для частичного подавления эффектов, вызванных квантованием ЦАП. </w:t>
      </w:r>
    </w:p>
    <w:p w:rsidR="003E2CB1" w:rsidRPr="00D824F0" w:rsidRDefault="003E2CB1" w:rsidP="00683CB1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7. Реализовать стандартную программу </w:t>
      </w:r>
      <w:r w:rsidRPr="00683CB1">
        <w:rPr>
          <w:rFonts w:ascii="Times New Roman" w:hAnsi="Times New Roman"/>
          <w:color w:val="000000"/>
          <w:sz w:val="28"/>
          <w:szCs w:val="28"/>
        </w:rPr>
        <w:t>blink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  с непосредственным о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б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ращением к микроконтроллеру через регистры и порты ввода/вывода и и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с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пользованием прерывания переполнения аппаратного таймера, при помощи таймера в режиме сравнения. Программы не должны использовать функций библиотеки </w:t>
      </w:r>
      <w:r w:rsidRPr="00683CB1">
        <w:rPr>
          <w:rFonts w:ascii="Times New Roman" w:hAnsi="Times New Roman"/>
          <w:color w:val="000000"/>
          <w:sz w:val="28"/>
          <w:szCs w:val="28"/>
        </w:rPr>
        <w:t>Arduino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, за исключением класса </w:t>
      </w:r>
      <w:r w:rsidRPr="00683CB1">
        <w:rPr>
          <w:rFonts w:ascii="Times New Roman" w:hAnsi="Times New Roman"/>
          <w:color w:val="000000"/>
          <w:sz w:val="28"/>
          <w:szCs w:val="28"/>
        </w:rPr>
        <w:t>Serial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, применяемого для отла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д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ки программы через виртуальный </w:t>
      </w:r>
      <w:r w:rsidRPr="00683CB1">
        <w:rPr>
          <w:rFonts w:ascii="Times New Roman" w:hAnsi="Times New Roman"/>
          <w:color w:val="000000"/>
          <w:sz w:val="28"/>
          <w:szCs w:val="28"/>
        </w:rPr>
        <w:t>COM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-порт.</w:t>
      </w:r>
    </w:p>
    <w:p w:rsidR="003E2CB1" w:rsidRPr="00D824F0" w:rsidRDefault="003E2CB1" w:rsidP="00683CB1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8. Использовать аппаратную генерацию ШИМ для управления серв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о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мотором. Требуется написать программу, задающую режим генерации ШИМ на таймере микроконтроллера. Управление положением сервомотора ос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у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ществляется за счет изменения скважности сигнала при постоянной частоте. Предлагается найти конфигурацию значений регистров таймера, обеспеч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и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вающих необходимую частоту ШИМ-сигнала, и корректно выбрать таймер, способный работать в этом диапазоне значений. Предлагается опытным п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у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тем определить значения скважности, определяющие фактический рабочий диапазон вращении сервомотора.</w:t>
      </w:r>
    </w:p>
    <w:p w:rsidR="003E2CB1" w:rsidRPr="00D824F0" w:rsidRDefault="003E2CB1" w:rsidP="00683CB1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9. Реализовать инфракрасный канал связи с высокочастотной модул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я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цией и передачу данных манчестерским кодом. Требуется разработать две системы – приемник и передатчик. Передача осуществляется кодированием данных в манчестерский код с высокочастотной модуляцией. Предлагается исследовать влияние изменения скважности модулирующего сигнала на к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чество передачи данных и помехоустойчивость системы.</w:t>
      </w:r>
    </w:p>
    <w:p w:rsidR="003E2CB1" w:rsidRPr="00D824F0" w:rsidRDefault="003E2CB1" w:rsidP="00683CB1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10. Реализовать интерфейс, аналогичный классу </w:t>
      </w:r>
      <w:r w:rsidRPr="00683CB1">
        <w:rPr>
          <w:rFonts w:ascii="Times New Roman" w:hAnsi="Times New Roman"/>
          <w:color w:val="000000"/>
          <w:sz w:val="28"/>
          <w:szCs w:val="28"/>
        </w:rPr>
        <w:t>Serial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, двумя способ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ми – с использованием аппаратного </w:t>
      </w:r>
      <w:r w:rsidRPr="00683CB1">
        <w:rPr>
          <w:rFonts w:ascii="Times New Roman" w:hAnsi="Times New Roman"/>
          <w:color w:val="000000"/>
          <w:sz w:val="28"/>
          <w:szCs w:val="28"/>
        </w:rPr>
        <w:t>USART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 микроконтроллера и с использ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о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ванием программной реализации последовательного интерфейса. Использ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о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вать реализованный последовательный интерфейса для подключения к </w:t>
      </w:r>
      <w:r w:rsidRPr="00683CB1">
        <w:rPr>
          <w:rFonts w:ascii="Times New Roman" w:hAnsi="Times New Roman"/>
          <w:color w:val="000000"/>
          <w:sz w:val="28"/>
          <w:szCs w:val="28"/>
        </w:rPr>
        <w:t>A</w:t>
      </w:r>
      <w:r w:rsidRPr="00683CB1">
        <w:rPr>
          <w:rFonts w:ascii="Times New Roman" w:hAnsi="Times New Roman"/>
          <w:color w:val="000000"/>
          <w:sz w:val="28"/>
          <w:szCs w:val="28"/>
        </w:rPr>
        <w:t>r</w:t>
      </w:r>
      <w:r w:rsidRPr="00683CB1">
        <w:rPr>
          <w:rFonts w:ascii="Times New Roman" w:hAnsi="Times New Roman"/>
          <w:color w:val="000000"/>
          <w:sz w:val="28"/>
          <w:szCs w:val="28"/>
        </w:rPr>
        <w:t>duino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 двух устройств – </w:t>
      </w:r>
      <w:r w:rsidRPr="00683CB1">
        <w:rPr>
          <w:rFonts w:ascii="Times New Roman" w:hAnsi="Times New Roman"/>
          <w:color w:val="000000"/>
          <w:sz w:val="28"/>
          <w:szCs w:val="28"/>
        </w:rPr>
        <w:t>RFID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proofErr w:type="spellStart"/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ридера</w:t>
      </w:r>
      <w:proofErr w:type="spellEnd"/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 и последовательного </w:t>
      </w:r>
      <w:r w:rsidRPr="00683CB1">
        <w:rPr>
          <w:rFonts w:ascii="Times New Roman" w:hAnsi="Times New Roman"/>
          <w:color w:val="000000"/>
          <w:sz w:val="28"/>
          <w:szCs w:val="28"/>
        </w:rPr>
        <w:t>LCD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-экрана. Тр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буется реализовать систему, считывающую данные с </w:t>
      </w:r>
      <w:r w:rsidRPr="00683CB1">
        <w:rPr>
          <w:rFonts w:ascii="Times New Roman" w:hAnsi="Times New Roman"/>
          <w:color w:val="000000"/>
          <w:sz w:val="28"/>
          <w:szCs w:val="28"/>
        </w:rPr>
        <w:t>RFID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-ярлыка через </w:t>
      </w:r>
      <w:r w:rsidRPr="00683CB1">
        <w:rPr>
          <w:rFonts w:ascii="Times New Roman" w:hAnsi="Times New Roman"/>
          <w:color w:val="000000"/>
          <w:sz w:val="28"/>
          <w:szCs w:val="28"/>
        </w:rPr>
        <w:t>UART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 и выводящую их через другой </w:t>
      </w:r>
      <w:r w:rsidRPr="00683CB1">
        <w:rPr>
          <w:rFonts w:ascii="Times New Roman" w:hAnsi="Times New Roman"/>
          <w:color w:val="000000"/>
          <w:sz w:val="28"/>
          <w:szCs w:val="28"/>
        </w:rPr>
        <w:t>UART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 xml:space="preserve"> на </w:t>
      </w:r>
      <w:r w:rsidRPr="00683CB1">
        <w:rPr>
          <w:rFonts w:ascii="Times New Roman" w:hAnsi="Times New Roman"/>
          <w:color w:val="000000"/>
          <w:sz w:val="28"/>
          <w:szCs w:val="28"/>
        </w:rPr>
        <w:t>LCD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-дисплей с последов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тельным интерфейсом.</w:t>
      </w:r>
    </w:p>
    <w:p w:rsidR="003E2CB1" w:rsidRPr="00D824F0" w:rsidRDefault="003E2CB1" w:rsidP="00683CB1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Демонстрируя преподавателю выполненные задания, обучающиеся должны доказать, эффективность выбранных алгоритмов, продемонстрир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о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вать умение оптимально скомпоновать программу микроконтроллера, а вм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сте с этим и достаточную компетентность, и профессиональные умения в р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 w:rsidRPr="00D824F0">
        <w:rPr>
          <w:rFonts w:ascii="Times New Roman" w:hAnsi="Times New Roman"/>
          <w:color w:val="000000"/>
          <w:sz w:val="28"/>
          <w:szCs w:val="28"/>
          <w:lang w:val="ru-RU"/>
        </w:rPr>
        <w:t>боте с различными техническими устройствами.</w:t>
      </w:r>
    </w:p>
    <w:p w:rsidR="003E2CB1" w:rsidRDefault="003E2CB1" w:rsidP="00680B29">
      <w:pPr>
        <w:ind w:right="-1"/>
        <w:rPr>
          <w:rFonts w:ascii="Times New Roman" w:hAnsi="Times New Roman"/>
          <w:sz w:val="28"/>
          <w:szCs w:val="28"/>
        </w:rPr>
      </w:pPr>
    </w:p>
    <w:p w:rsidR="00F51726" w:rsidRDefault="00F51726" w:rsidP="00680B29">
      <w:pPr>
        <w:ind w:right="-1"/>
        <w:rPr>
          <w:rFonts w:ascii="Times New Roman" w:hAnsi="Times New Roman"/>
          <w:sz w:val="28"/>
          <w:szCs w:val="28"/>
        </w:rPr>
      </w:pPr>
    </w:p>
    <w:p w:rsidR="00F51726" w:rsidRDefault="00F51726" w:rsidP="00FA7B36">
      <w:pPr>
        <w:ind w:left="0" w:right="-1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2.1.2. Список вопросов для </w:t>
      </w:r>
      <w:r w:rsidR="00A31A57">
        <w:rPr>
          <w:rFonts w:ascii="Times New Roman" w:hAnsi="Times New Roman"/>
          <w:sz w:val="28"/>
          <w:szCs w:val="28"/>
        </w:rPr>
        <w:t xml:space="preserve">дифференцированного </w:t>
      </w:r>
      <w:r>
        <w:rPr>
          <w:rFonts w:ascii="Times New Roman" w:hAnsi="Times New Roman"/>
          <w:sz w:val="28"/>
          <w:szCs w:val="28"/>
        </w:rPr>
        <w:t>зачета</w:t>
      </w:r>
    </w:p>
    <w:p w:rsidR="00F51726" w:rsidRDefault="00F51726" w:rsidP="00680B29">
      <w:pPr>
        <w:ind w:right="-1"/>
        <w:rPr>
          <w:rFonts w:ascii="Times New Roman" w:hAnsi="Times New Roman"/>
          <w:sz w:val="28"/>
          <w:szCs w:val="28"/>
        </w:rPr>
      </w:pPr>
    </w:p>
    <w:p w:rsidR="00FA7B36" w:rsidRPr="00FA7B36" w:rsidRDefault="00FA7B36" w:rsidP="00FA7B36">
      <w:pPr>
        <w:numPr>
          <w:ilvl w:val="0"/>
          <w:numId w:val="49"/>
        </w:numPr>
        <w:ind w:right="-1"/>
        <w:rPr>
          <w:rFonts w:ascii="Times New Roman" w:hAnsi="Times New Roman"/>
          <w:sz w:val="28"/>
          <w:szCs w:val="28"/>
        </w:rPr>
      </w:pPr>
      <w:r w:rsidRPr="00FA7B36">
        <w:rPr>
          <w:rFonts w:ascii="Times New Roman" w:hAnsi="Times New Roman"/>
          <w:sz w:val="28"/>
          <w:szCs w:val="28"/>
        </w:rPr>
        <w:t>Цифровые и аналоговые сигналы, закон Ома, законы Кирхгофа.</w:t>
      </w:r>
    </w:p>
    <w:p w:rsidR="00FA7B36" w:rsidRPr="00FA7B36" w:rsidRDefault="00FA7B36" w:rsidP="00FA7B36">
      <w:pPr>
        <w:numPr>
          <w:ilvl w:val="0"/>
          <w:numId w:val="49"/>
        </w:numPr>
        <w:ind w:right="-1"/>
        <w:rPr>
          <w:rFonts w:ascii="Times New Roman" w:hAnsi="Times New Roman"/>
          <w:sz w:val="28"/>
          <w:szCs w:val="28"/>
        </w:rPr>
      </w:pPr>
      <w:r w:rsidRPr="00FA7B36">
        <w:rPr>
          <w:rFonts w:ascii="Times New Roman" w:hAnsi="Times New Roman"/>
          <w:sz w:val="28"/>
          <w:szCs w:val="28"/>
        </w:rPr>
        <w:t>Сопротивления подтяжки, программные и аппаратные методы устр</w:t>
      </w:r>
      <w:r w:rsidRPr="00FA7B36">
        <w:rPr>
          <w:rFonts w:ascii="Times New Roman" w:hAnsi="Times New Roman"/>
          <w:sz w:val="28"/>
          <w:szCs w:val="28"/>
        </w:rPr>
        <w:t>а</w:t>
      </w:r>
      <w:r w:rsidRPr="00FA7B36">
        <w:rPr>
          <w:rFonts w:ascii="Times New Roman" w:hAnsi="Times New Roman"/>
          <w:sz w:val="28"/>
          <w:szCs w:val="28"/>
        </w:rPr>
        <w:t>нения дребезга</w:t>
      </w:r>
    </w:p>
    <w:p w:rsidR="00FA7B36" w:rsidRPr="00FA7B36" w:rsidRDefault="00FA7B36" w:rsidP="00FA7B36">
      <w:pPr>
        <w:numPr>
          <w:ilvl w:val="0"/>
          <w:numId w:val="49"/>
        </w:numPr>
        <w:ind w:right="-1"/>
        <w:rPr>
          <w:rFonts w:ascii="Times New Roman" w:hAnsi="Times New Roman"/>
          <w:sz w:val="28"/>
          <w:szCs w:val="28"/>
        </w:rPr>
      </w:pPr>
      <w:r w:rsidRPr="00FA7B36">
        <w:rPr>
          <w:rFonts w:ascii="Times New Roman" w:hAnsi="Times New Roman"/>
          <w:sz w:val="28"/>
          <w:szCs w:val="28"/>
        </w:rPr>
        <w:t>Методы аналого-цифрового преобразования на микроконтроллерах</w:t>
      </w:r>
    </w:p>
    <w:p w:rsidR="00FA7B36" w:rsidRPr="00FA7B36" w:rsidRDefault="00FA7B36" w:rsidP="00FA7B36">
      <w:pPr>
        <w:numPr>
          <w:ilvl w:val="0"/>
          <w:numId w:val="49"/>
        </w:numPr>
        <w:ind w:right="-1"/>
        <w:rPr>
          <w:rFonts w:ascii="Times New Roman" w:hAnsi="Times New Roman"/>
          <w:sz w:val="28"/>
          <w:szCs w:val="28"/>
        </w:rPr>
      </w:pPr>
      <w:r w:rsidRPr="00FA7B36">
        <w:rPr>
          <w:rFonts w:ascii="Times New Roman" w:hAnsi="Times New Roman"/>
          <w:sz w:val="28"/>
          <w:szCs w:val="28"/>
        </w:rPr>
        <w:t>Методы генерации аналоговых сигналов на микроконтроллерах</w:t>
      </w:r>
    </w:p>
    <w:p w:rsidR="00FA7B36" w:rsidRPr="00FA7B36" w:rsidRDefault="00FA7B36" w:rsidP="00FA7B36">
      <w:pPr>
        <w:numPr>
          <w:ilvl w:val="0"/>
          <w:numId w:val="49"/>
        </w:numPr>
        <w:ind w:right="-1"/>
        <w:rPr>
          <w:rFonts w:ascii="Times New Roman" w:hAnsi="Times New Roman"/>
          <w:sz w:val="28"/>
          <w:szCs w:val="28"/>
        </w:rPr>
      </w:pPr>
      <w:r w:rsidRPr="00FA7B36">
        <w:rPr>
          <w:rFonts w:ascii="Times New Roman" w:hAnsi="Times New Roman"/>
          <w:sz w:val="28"/>
          <w:szCs w:val="28"/>
        </w:rPr>
        <w:t>Таймерная секция микроконтроллеров семейства AVR</w:t>
      </w:r>
    </w:p>
    <w:p w:rsidR="00FA7B36" w:rsidRPr="00FA7B36" w:rsidRDefault="00FA7B36" w:rsidP="00FA7B36">
      <w:pPr>
        <w:numPr>
          <w:ilvl w:val="0"/>
          <w:numId w:val="49"/>
        </w:numPr>
        <w:ind w:right="-1"/>
        <w:rPr>
          <w:rFonts w:ascii="Times New Roman" w:hAnsi="Times New Roman"/>
          <w:sz w:val="28"/>
          <w:szCs w:val="28"/>
        </w:rPr>
      </w:pPr>
      <w:r w:rsidRPr="00FA7B36">
        <w:rPr>
          <w:rFonts w:ascii="Times New Roman" w:hAnsi="Times New Roman"/>
          <w:sz w:val="28"/>
          <w:szCs w:val="28"/>
        </w:rPr>
        <w:t>Методы генерации ШИМ на микроконтроллерах семейства AVR</w:t>
      </w:r>
    </w:p>
    <w:p w:rsidR="00FA7B36" w:rsidRPr="00FA7B36" w:rsidRDefault="00FA7B36" w:rsidP="00FA7B36">
      <w:pPr>
        <w:numPr>
          <w:ilvl w:val="0"/>
          <w:numId w:val="49"/>
        </w:numPr>
        <w:ind w:right="-1"/>
        <w:rPr>
          <w:rFonts w:ascii="Times New Roman" w:hAnsi="Times New Roman"/>
          <w:sz w:val="28"/>
          <w:szCs w:val="28"/>
        </w:rPr>
      </w:pPr>
      <w:r w:rsidRPr="00FA7B36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r w:rsidRPr="00FA7B36">
        <w:rPr>
          <w:rFonts w:ascii="Times New Roman" w:hAnsi="Times New Roman"/>
          <w:sz w:val="28"/>
          <w:szCs w:val="28"/>
        </w:rPr>
        <w:t>звукогенерации</w:t>
      </w:r>
      <w:proofErr w:type="spellEnd"/>
      <w:r w:rsidRPr="00FA7B36">
        <w:rPr>
          <w:rFonts w:ascii="Times New Roman" w:hAnsi="Times New Roman"/>
          <w:sz w:val="28"/>
          <w:szCs w:val="28"/>
        </w:rPr>
        <w:t xml:space="preserve"> на микроконтроллерах, усилители мощности</w:t>
      </w:r>
    </w:p>
    <w:p w:rsidR="00FA7B36" w:rsidRPr="00FA7B36" w:rsidRDefault="00FA7B36" w:rsidP="00FA7B36">
      <w:pPr>
        <w:numPr>
          <w:ilvl w:val="0"/>
          <w:numId w:val="49"/>
        </w:numPr>
        <w:ind w:right="-1"/>
        <w:rPr>
          <w:rFonts w:ascii="Times New Roman" w:hAnsi="Times New Roman"/>
          <w:sz w:val="28"/>
          <w:szCs w:val="28"/>
        </w:rPr>
      </w:pPr>
      <w:r w:rsidRPr="00FA7B36">
        <w:rPr>
          <w:rFonts w:ascii="Times New Roman" w:hAnsi="Times New Roman"/>
          <w:sz w:val="28"/>
          <w:szCs w:val="28"/>
        </w:rPr>
        <w:t xml:space="preserve">Виды электродвигателей и способы управления ими в </w:t>
      </w:r>
      <w:proofErr w:type="spellStart"/>
      <w:r w:rsidRPr="00FA7B36">
        <w:rPr>
          <w:rFonts w:ascii="Times New Roman" w:hAnsi="Times New Roman"/>
          <w:sz w:val="28"/>
          <w:szCs w:val="28"/>
        </w:rPr>
        <w:t>микроконтро</w:t>
      </w:r>
      <w:r w:rsidRPr="00FA7B36">
        <w:rPr>
          <w:rFonts w:ascii="Times New Roman" w:hAnsi="Times New Roman"/>
          <w:sz w:val="28"/>
          <w:szCs w:val="28"/>
        </w:rPr>
        <w:t>л</w:t>
      </w:r>
      <w:r w:rsidRPr="00FA7B36">
        <w:rPr>
          <w:rFonts w:ascii="Times New Roman" w:hAnsi="Times New Roman"/>
          <w:sz w:val="28"/>
          <w:szCs w:val="28"/>
        </w:rPr>
        <w:t>лрных</w:t>
      </w:r>
      <w:proofErr w:type="spellEnd"/>
      <w:r w:rsidRPr="00FA7B36">
        <w:rPr>
          <w:rFonts w:ascii="Times New Roman" w:hAnsi="Times New Roman"/>
          <w:sz w:val="28"/>
          <w:szCs w:val="28"/>
        </w:rPr>
        <w:t xml:space="preserve"> системах</w:t>
      </w:r>
    </w:p>
    <w:p w:rsidR="00FA7B36" w:rsidRPr="00FA7B36" w:rsidRDefault="00FA7B36" w:rsidP="00FA7B36">
      <w:pPr>
        <w:numPr>
          <w:ilvl w:val="0"/>
          <w:numId w:val="49"/>
        </w:numPr>
        <w:ind w:right="-1"/>
        <w:rPr>
          <w:rFonts w:ascii="Times New Roman" w:hAnsi="Times New Roman"/>
          <w:sz w:val="28"/>
          <w:szCs w:val="28"/>
        </w:rPr>
      </w:pPr>
      <w:r w:rsidRPr="00FA7B36">
        <w:rPr>
          <w:rFonts w:ascii="Times New Roman" w:hAnsi="Times New Roman"/>
          <w:sz w:val="28"/>
          <w:szCs w:val="28"/>
        </w:rPr>
        <w:t>Методы непрерывного регулирования на микроконтроллерах</w:t>
      </w:r>
    </w:p>
    <w:p w:rsidR="00FA7B36" w:rsidRPr="00FA7B36" w:rsidRDefault="00FA7B36" w:rsidP="00FA7B36">
      <w:pPr>
        <w:numPr>
          <w:ilvl w:val="0"/>
          <w:numId w:val="49"/>
        </w:numPr>
        <w:ind w:right="-1"/>
        <w:rPr>
          <w:rFonts w:ascii="Times New Roman" w:hAnsi="Times New Roman"/>
          <w:sz w:val="28"/>
          <w:szCs w:val="28"/>
        </w:rPr>
      </w:pPr>
      <w:r w:rsidRPr="00FA7B36">
        <w:rPr>
          <w:rFonts w:ascii="Times New Roman" w:hAnsi="Times New Roman"/>
          <w:sz w:val="28"/>
          <w:szCs w:val="28"/>
        </w:rPr>
        <w:t>Асинхронная передача данных, протокол UART</w:t>
      </w:r>
    </w:p>
    <w:p w:rsidR="00FA7B36" w:rsidRPr="00FA7B36" w:rsidRDefault="00FA7B36" w:rsidP="00FA7B36">
      <w:pPr>
        <w:numPr>
          <w:ilvl w:val="0"/>
          <w:numId w:val="49"/>
        </w:numPr>
        <w:ind w:right="-1"/>
        <w:rPr>
          <w:rFonts w:ascii="Times New Roman" w:hAnsi="Times New Roman"/>
          <w:sz w:val="28"/>
          <w:szCs w:val="28"/>
        </w:rPr>
      </w:pPr>
      <w:r w:rsidRPr="00FA7B36">
        <w:rPr>
          <w:rFonts w:ascii="Times New Roman" w:hAnsi="Times New Roman"/>
          <w:sz w:val="28"/>
          <w:szCs w:val="28"/>
        </w:rPr>
        <w:t>Синхронная передача данных, протоколы SPI, I2C</w:t>
      </w:r>
    </w:p>
    <w:p w:rsidR="00FA7B36" w:rsidRPr="00FA7B36" w:rsidRDefault="00FA7B36" w:rsidP="00FA7B36">
      <w:pPr>
        <w:numPr>
          <w:ilvl w:val="0"/>
          <w:numId w:val="49"/>
        </w:numPr>
        <w:ind w:right="-1"/>
        <w:rPr>
          <w:rFonts w:ascii="Times New Roman" w:hAnsi="Times New Roman"/>
          <w:sz w:val="28"/>
          <w:szCs w:val="28"/>
        </w:rPr>
      </w:pPr>
      <w:r w:rsidRPr="00FA7B36">
        <w:rPr>
          <w:rFonts w:ascii="Times New Roman" w:hAnsi="Times New Roman"/>
          <w:sz w:val="28"/>
          <w:szCs w:val="28"/>
        </w:rPr>
        <w:t>Варианты организации топологии для работы с SPI</w:t>
      </w:r>
    </w:p>
    <w:p w:rsidR="00FA7B36" w:rsidRPr="00FA7B36" w:rsidRDefault="00FA7B36" w:rsidP="00FA7B36">
      <w:pPr>
        <w:numPr>
          <w:ilvl w:val="0"/>
          <w:numId w:val="49"/>
        </w:numPr>
        <w:ind w:right="-1"/>
        <w:rPr>
          <w:rFonts w:ascii="Times New Roman" w:hAnsi="Times New Roman"/>
          <w:sz w:val="28"/>
          <w:szCs w:val="28"/>
        </w:rPr>
      </w:pPr>
      <w:r w:rsidRPr="00FA7B36">
        <w:rPr>
          <w:rFonts w:ascii="Times New Roman" w:hAnsi="Times New Roman"/>
          <w:sz w:val="28"/>
          <w:szCs w:val="28"/>
        </w:rPr>
        <w:t>Методы передачи данных через ИК-канал</w:t>
      </w:r>
    </w:p>
    <w:p w:rsidR="00FA7B36" w:rsidRPr="00FA7B36" w:rsidRDefault="00FA7B36" w:rsidP="00FA7B36">
      <w:pPr>
        <w:numPr>
          <w:ilvl w:val="0"/>
          <w:numId w:val="49"/>
        </w:numPr>
        <w:ind w:right="-1"/>
        <w:rPr>
          <w:rFonts w:ascii="Times New Roman" w:hAnsi="Times New Roman"/>
          <w:sz w:val="28"/>
          <w:szCs w:val="28"/>
        </w:rPr>
      </w:pPr>
      <w:r w:rsidRPr="00FA7B36">
        <w:rPr>
          <w:rFonts w:ascii="Times New Roman" w:hAnsi="Times New Roman"/>
          <w:sz w:val="28"/>
          <w:szCs w:val="28"/>
        </w:rPr>
        <w:t>Гальваническая развязка, методы развязки сигналов и питания</w:t>
      </w:r>
    </w:p>
    <w:p w:rsidR="00F51726" w:rsidRDefault="00FA7B36" w:rsidP="00FA7B36">
      <w:pPr>
        <w:numPr>
          <w:ilvl w:val="0"/>
          <w:numId w:val="49"/>
        </w:numPr>
        <w:ind w:right="-1"/>
        <w:rPr>
          <w:rFonts w:ascii="Times New Roman" w:hAnsi="Times New Roman"/>
          <w:sz w:val="28"/>
          <w:szCs w:val="28"/>
        </w:rPr>
        <w:sectPr w:rsidR="00F51726" w:rsidSect="004F4BC0"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 w:rsidRPr="00FA7B36">
        <w:rPr>
          <w:rFonts w:ascii="Times New Roman" w:hAnsi="Times New Roman"/>
          <w:sz w:val="28"/>
          <w:szCs w:val="28"/>
        </w:rPr>
        <w:t>Особенности микроконтроллеров семейства STM32</w:t>
      </w:r>
      <w:r w:rsidR="00F51726">
        <w:rPr>
          <w:rFonts w:ascii="Times New Roman" w:hAnsi="Times New Roman"/>
          <w:sz w:val="28"/>
          <w:szCs w:val="28"/>
        </w:rPr>
        <w:br/>
      </w:r>
    </w:p>
    <w:p w:rsidR="003E2CB1" w:rsidRPr="0020164F" w:rsidRDefault="00EE5DDB" w:rsidP="00EE5DDB">
      <w:pPr>
        <w:ind w:left="425" w:right="-1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3. </w:t>
      </w:r>
      <w:r w:rsidR="003E2CB1" w:rsidRPr="0020164F">
        <w:rPr>
          <w:rFonts w:ascii="Times New Roman" w:hAnsi="Times New Roman"/>
          <w:b/>
          <w:color w:val="000000"/>
          <w:sz w:val="28"/>
          <w:szCs w:val="28"/>
        </w:rPr>
        <w:t xml:space="preserve">Критерии оценки сформированности компетенций в рамках промежуточной аттестации по </w:t>
      </w:r>
      <w:r w:rsidR="003E2CB1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3E2CB1" w:rsidRDefault="003E2CB1" w:rsidP="00244B5F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Pr="00441E83">
        <w:rPr>
          <w:rFonts w:ascii="Times New Roman" w:hAnsi="Times New Roman"/>
          <w:color w:val="000000"/>
          <w:sz w:val="28"/>
          <w:szCs w:val="28"/>
        </w:rPr>
        <w:t>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1775"/>
        <w:gridCol w:w="2750"/>
        <w:gridCol w:w="2200"/>
        <w:gridCol w:w="2420"/>
        <w:gridCol w:w="2310"/>
        <w:gridCol w:w="2078"/>
      </w:tblGrid>
      <w:tr w:rsidR="003E2CB1" w:rsidRPr="00236346" w:rsidTr="00E62615">
        <w:trPr>
          <w:jc w:val="center"/>
        </w:trPr>
        <w:tc>
          <w:tcPr>
            <w:tcW w:w="1134" w:type="dxa"/>
          </w:tcPr>
          <w:p w:rsidR="003E2CB1" w:rsidRPr="000E763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Шифр компе-</w:t>
            </w:r>
            <w:proofErr w:type="spell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</w:p>
        </w:tc>
        <w:tc>
          <w:tcPr>
            <w:tcW w:w="1775" w:type="dxa"/>
          </w:tcPr>
          <w:p w:rsidR="003E2CB1" w:rsidRPr="000E763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2750" w:type="dxa"/>
          </w:tcPr>
          <w:p w:rsidR="003E2CB1" w:rsidRPr="000E763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2200" w:type="dxa"/>
          </w:tcPr>
          <w:p w:rsidR="003E2CB1" w:rsidRPr="000E763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2420" w:type="dxa"/>
          </w:tcPr>
          <w:p w:rsidR="003E2CB1" w:rsidRPr="000E763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вый уровень</w:t>
            </w:r>
          </w:p>
        </w:tc>
        <w:tc>
          <w:tcPr>
            <w:tcW w:w="2310" w:type="dxa"/>
          </w:tcPr>
          <w:p w:rsidR="003E2CB1" w:rsidRPr="000E763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078" w:type="dxa"/>
          </w:tcPr>
          <w:p w:rsidR="003E2CB1" w:rsidRPr="000E763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3E2CB1" w:rsidRPr="00123C1D" w:rsidTr="00E62615">
        <w:trPr>
          <w:jc w:val="center"/>
        </w:trPr>
        <w:tc>
          <w:tcPr>
            <w:tcW w:w="1134" w:type="dxa"/>
          </w:tcPr>
          <w:p w:rsidR="003E2CB1" w:rsidRPr="00A95DD0" w:rsidRDefault="003E2CB1" w:rsidP="00E62615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1775" w:type="dxa"/>
          </w:tcPr>
          <w:p w:rsidR="00B11945" w:rsidRDefault="00B11945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Практические задачи, </w:t>
            </w:r>
          </w:p>
          <w:p w:rsidR="00EC39F2" w:rsidRPr="000E7637" w:rsidRDefault="00B11945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дифференц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рованный 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чет</w:t>
            </w:r>
          </w:p>
        </w:tc>
        <w:tc>
          <w:tcPr>
            <w:tcW w:w="2750" w:type="dxa"/>
          </w:tcPr>
          <w:p w:rsidR="003E2CB1" w:rsidRDefault="003E2CB1" w:rsidP="00E62615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ПКС-2.3 Уметь прим</w:t>
            </w: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нять знания в области </w:t>
            </w:r>
            <w:proofErr w:type="spellStart"/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разаботки</w:t>
            </w:r>
            <w:proofErr w:type="spellEnd"/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ПО в пре</w:t>
            </w: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</w:t>
            </w: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метной области  </w:t>
            </w:r>
          </w:p>
          <w:p w:rsidR="003E2CB1" w:rsidRPr="008A65AB" w:rsidRDefault="003E2CB1" w:rsidP="00E62615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ПКС-2.7 Уметь пров</w:t>
            </w: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дить объектную деко</w:t>
            </w: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позицию информацио</w:t>
            </w: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ной системы, вырабат</w:t>
            </w: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ы</w:t>
            </w: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вать и обосновывать а</w:t>
            </w: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</w:t>
            </w:r>
            <w:r w:rsidRPr="008A65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хитектурное решение</w:t>
            </w:r>
          </w:p>
        </w:tc>
        <w:tc>
          <w:tcPr>
            <w:tcW w:w="2200" w:type="dxa"/>
          </w:tcPr>
          <w:p w:rsidR="003E2CB1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Фрагментарные знания теоретич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ских основ разр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ботки систем на базе микр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контроллеров.</w:t>
            </w:r>
          </w:p>
          <w:p w:rsidR="003E2CB1" w:rsidRPr="004F07F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Практические</w:t>
            </w:r>
          </w:p>
          <w:p w:rsidR="003E2CB1" w:rsidRPr="004F07F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  <w:p w:rsidR="003E2CB1" w:rsidRPr="004F07F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 xml:space="preserve">выполнены </w:t>
            </w:r>
            <w:r>
              <w:rPr>
                <w:rFonts w:ascii="Times New Roman" w:hAnsi="Times New Roman"/>
                <w:sz w:val="24"/>
                <w:szCs w:val="24"/>
              </w:rPr>
              <w:t>менее чем на 80%</w:t>
            </w:r>
          </w:p>
        </w:tc>
        <w:tc>
          <w:tcPr>
            <w:tcW w:w="2420" w:type="dxa"/>
          </w:tcPr>
          <w:p w:rsidR="003E2CB1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Знает теоретические основы разработки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микроконтро</w:t>
            </w: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sz w:val="24"/>
                <w:szCs w:val="24"/>
              </w:rPr>
              <w:t>леров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затрудняется применять теорет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ческие знания на практике.</w:t>
            </w:r>
          </w:p>
          <w:p w:rsidR="003E2CB1" w:rsidRPr="004F07F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Практические</w:t>
            </w:r>
          </w:p>
          <w:p w:rsidR="003E2CB1" w:rsidRPr="000E7637" w:rsidRDefault="003E2CB1" w:rsidP="00E6261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Задания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r w:rsidRPr="004F07F7">
              <w:rPr>
                <w:rFonts w:ascii="Times New Roman" w:hAnsi="Times New Roman"/>
                <w:sz w:val="24"/>
                <w:szCs w:val="24"/>
              </w:rPr>
              <w:t>ыполнены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не</w:t>
            </w:r>
            <w:r w:rsidRPr="004F07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менее чем на 80%</w:t>
            </w:r>
          </w:p>
        </w:tc>
        <w:tc>
          <w:tcPr>
            <w:tcW w:w="2310" w:type="dxa"/>
          </w:tcPr>
          <w:p w:rsidR="003E2CB1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Знает теоретич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ские основы разр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ботки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микр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контроллеров, ум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ет применять их при решении пра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тических задач с небольшими 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труднениями.</w:t>
            </w:r>
          </w:p>
          <w:p w:rsidR="003E2CB1" w:rsidRPr="004F07F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Практические</w:t>
            </w:r>
          </w:p>
          <w:p w:rsidR="003E2CB1" w:rsidRPr="004F07F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  <w:p w:rsidR="003E2CB1" w:rsidRPr="000E763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 xml:space="preserve">выполнены </w:t>
            </w:r>
            <w:r>
              <w:rPr>
                <w:rFonts w:ascii="Times New Roman" w:hAnsi="Times New Roman"/>
                <w:sz w:val="24"/>
                <w:szCs w:val="24"/>
              </w:rPr>
              <w:t>менее чем на 90%</w:t>
            </w:r>
          </w:p>
        </w:tc>
        <w:tc>
          <w:tcPr>
            <w:tcW w:w="2078" w:type="dxa"/>
          </w:tcPr>
          <w:p w:rsidR="003E2CB1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Знает теоретич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ские основы ра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работки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ми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роконтроллеров и успешно прим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няет их при 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шении практич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ских.</w:t>
            </w:r>
          </w:p>
          <w:p w:rsidR="003E2CB1" w:rsidRPr="004F07F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Практические</w:t>
            </w:r>
          </w:p>
          <w:p w:rsidR="003E2CB1" w:rsidRPr="004F07F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  <w:p w:rsidR="003E2CB1" w:rsidRPr="000E7637" w:rsidRDefault="003E2CB1" w:rsidP="00E6261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 xml:space="preserve">выполнены </w:t>
            </w:r>
            <w:r>
              <w:rPr>
                <w:rFonts w:ascii="Times New Roman" w:hAnsi="Times New Roman"/>
                <w:sz w:val="24"/>
                <w:szCs w:val="24"/>
              </w:rPr>
              <w:t>на 100%</w:t>
            </w:r>
          </w:p>
        </w:tc>
      </w:tr>
    </w:tbl>
    <w:p w:rsidR="003E2CB1" w:rsidRDefault="003E2CB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E2CB1" w:rsidRDefault="003E2CB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E2CB1" w:rsidRDefault="003E2CB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E2CB1" w:rsidRDefault="003E2CB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E2CB1" w:rsidRDefault="003E2CB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E2CB1" w:rsidRDefault="003E2CB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E2CB1" w:rsidRDefault="003E2CB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E2CB1" w:rsidRDefault="003E2CB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E2CB1" w:rsidRDefault="003E2CB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E2CB1" w:rsidRDefault="003E2CB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E2CB1" w:rsidRDefault="003E2CB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3E2CB1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3E2CB1" w:rsidRPr="00D824F0" w:rsidRDefault="00EE5DDB" w:rsidP="00EE5DDB">
      <w:pPr>
        <w:pStyle w:val="ListParagraph1"/>
        <w:tabs>
          <w:tab w:val="left" w:pos="284"/>
        </w:tabs>
        <w:ind w:left="426" w:right="-1" w:firstLine="0"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lastRenderedPageBreak/>
        <w:t xml:space="preserve">4. </w:t>
      </w:r>
      <w:r w:rsidR="003E2CB1" w:rsidRPr="00D824F0">
        <w:rPr>
          <w:rFonts w:ascii="Times New Roman" w:hAnsi="Times New Roman"/>
          <w:b/>
          <w:color w:val="000000"/>
          <w:sz w:val="28"/>
          <w:szCs w:val="28"/>
          <w:lang w:val="ru-RU"/>
        </w:rPr>
        <w:t>Критерии выставления оценок по результатам промежуточной а</w:t>
      </w:r>
      <w:r w:rsidR="003E2CB1" w:rsidRPr="00D824F0">
        <w:rPr>
          <w:rFonts w:ascii="Times New Roman" w:hAnsi="Times New Roman"/>
          <w:b/>
          <w:color w:val="000000"/>
          <w:sz w:val="28"/>
          <w:szCs w:val="28"/>
          <w:lang w:val="ru-RU"/>
        </w:rPr>
        <w:t>т</w:t>
      </w:r>
      <w:r w:rsidR="003E2CB1" w:rsidRPr="00D824F0">
        <w:rPr>
          <w:rFonts w:ascii="Times New Roman" w:hAnsi="Times New Roman"/>
          <w:b/>
          <w:color w:val="000000"/>
          <w:sz w:val="28"/>
          <w:szCs w:val="28"/>
          <w:lang w:val="ru-RU"/>
        </w:rPr>
        <w:t>тестации по дисциплине</w:t>
      </w:r>
    </w:p>
    <w:p w:rsidR="003E2CB1" w:rsidRDefault="003E2CB1" w:rsidP="00073FD0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EC39F2" w:rsidRDefault="003E2CB1" w:rsidP="00073FD0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4F3D1C">
        <w:rPr>
          <w:rFonts w:ascii="Times New Roman" w:hAnsi="Times New Roman"/>
          <w:sz w:val="28"/>
          <w:szCs w:val="28"/>
        </w:rPr>
        <w:t xml:space="preserve">Результаты промежуточной аттестации в </w:t>
      </w:r>
      <w:r>
        <w:rPr>
          <w:rFonts w:ascii="Times New Roman" w:hAnsi="Times New Roman"/>
          <w:noProof/>
          <w:sz w:val="28"/>
          <w:szCs w:val="28"/>
        </w:rPr>
        <w:t>7</w:t>
      </w:r>
      <w:r w:rsidRPr="004F3D1C">
        <w:rPr>
          <w:rFonts w:ascii="Times New Roman" w:hAnsi="Times New Roman"/>
          <w:sz w:val="28"/>
          <w:szCs w:val="28"/>
        </w:rPr>
        <w:t xml:space="preserve"> семестре определяются оценками «отлично», «хорошо», «удовлетворительно», «неудовлетворител</w:t>
      </w:r>
      <w:r w:rsidRPr="004F3D1C">
        <w:rPr>
          <w:rFonts w:ascii="Times New Roman" w:hAnsi="Times New Roman"/>
          <w:sz w:val="28"/>
          <w:szCs w:val="28"/>
        </w:rPr>
        <w:t>ь</w:t>
      </w:r>
      <w:r w:rsidRPr="004F3D1C">
        <w:rPr>
          <w:rFonts w:ascii="Times New Roman" w:hAnsi="Times New Roman"/>
          <w:sz w:val="28"/>
          <w:szCs w:val="28"/>
        </w:rPr>
        <w:t xml:space="preserve">но». </w:t>
      </w:r>
    </w:p>
    <w:p w:rsidR="003E2CB1" w:rsidRPr="004F3D1C" w:rsidRDefault="003E2CB1" w:rsidP="00073FD0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4F3D1C">
        <w:rPr>
          <w:rFonts w:ascii="Times New Roman" w:hAnsi="Times New Roman"/>
          <w:sz w:val="28"/>
          <w:szCs w:val="28"/>
        </w:rPr>
        <w:t>Оценки «отлично», «хорошо», «удовлетворительно» означают успе</w:t>
      </w:r>
      <w:r w:rsidRPr="004F3D1C">
        <w:rPr>
          <w:rFonts w:ascii="Times New Roman" w:hAnsi="Times New Roman"/>
          <w:sz w:val="28"/>
          <w:szCs w:val="28"/>
        </w:rPr>
        <w:t>ш</w:t>
      </w:r>
      <w:r w:rsidRPr="004F3D1C">
        <w:rPr>
          <w:rFonts w:ascii="Times New Roman" w:hAnsi="Times New Roman"/>
          <w:sz w:val="28"/>
          <w:szCs w:val="28"/>
        </w:rPr>
        <w:t>ное прохождение промежуточной аттестации.</w:t>
      </w:r>
    </w:p>
    <w:p w:rsidR="003E2CB1" w:rsidRPr="004F3D1C" w:rsidRDefault="003E2CB1" w:rsidP="00073FD0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4F3D1C"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</w:t>
      </w:r>
      <w:r w:rsidRPr="004F3D1C">
        <w:rPr>
          <w:rFonts w:ascii="Times New Roman" w:hAnsi="Times New Roman"/>
          <w:sz w:val="28"/>
          <w:szCs w:val="28"/>
        </w:rPr>
        <w:t>н</w:t>
      </w:r>
      <w:r w:rsidRPr="004F3D1C">
        <w:rPr>
          <w:rFonts w:ascii="Times New Roman" w:hAnsi="Times New Roman"/>
          <w:sz w:val="28"/>
          <w:szCs w:val="28"/>
        </w:rPr>
        <w:t>ности компетенции и выставляется при успешн</w:t>
      </w:r>
      <w:r>
        <w:rPr>
          <w:rFonts w:ascii="Times New Roman" w:hAnsi="Times New Roman"/>
          <w:sz w:val="28"/>
          <w:szCs w:val="28"/>
        </w:rPr>
        <w:t>о</w:t>
      </w:r>
      <w:r w:rsidRPr="004F3D1C">
        <w:rPr>
          <w:rFonts w:ascii="Times New Roman" w:hAnsi="Times New Roman"/>
          <w:sz w:val="28"/>
          <w:szCs w:val="28"/>
        </w:rPr>
        <w:t>м решении всех практич</w:t>
      </w:r>
      <w:r w:rsidRPr="004F3D1C">
        <w:rPr>
          <w:rFonts w:ascii="Times New Roman" w:hAnsi="Times New Roman"/>
          <w:sz w:val="28"/>
          <w:szCs w:val="28"/>
        </w:rPr>
        <w:t>е</w:t>
      </w:r>
      <w:r w:rsidRPr="004F3D1C">
        <w:rPr>
          <w:rFonts w:ascii="Times New Roman" w:hAnsi="Times New Roman"/>
          <w:sz w:val="28"/>
          <w:szCs w:val="28"/>
        </w:rPr>
        <w:t>ских заданий.</w:t>
      </w:r>
    </w:p>
    <w:p w:rsidR="003E2CB1" w:rsidRPr="004F3D1C" w:rsidRDefault="003E2CB1" w:rsidP="00073FD0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4F3D1C"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 и выстав</w:t>
      </w:r>
      <w:r>
        <w:rPr>
          <w:rFonts w:ascii="Times New Roman" w:hAnsi="Times New Roman"/>
          <w:sz w:val="28"/>
          <w:szCs w:val="28"/>
        </w:rPr>
        <w:t>ля</w:t>
      </w:r>
      <w:r w:rsidRPr="004F3D1C">
        <w:rPr>
          <w:rFonts w:ascii="Times New Roman" w:hAnsi="Times New Roman"/>
          <w:sz w:val="28"/>
          <w:szCs w:val="28"/>
        </w:rPr>
        <w:t>ется при решении не менее 90% практических зад</w:t>
      </w:r>
      <w:r w:rsidRPr="004F3D1C">
        <w:rPr>
          <w:rFonts w:ascii="Times New Roman" w:hAnsi="Times New Roman"/>
          <w:sz w:val="28"/>
          <w:szCs w:val="28"/>
        </w:rPr>
        <w:t>а</w:t>
      </w:r>
      <w:r w:rsidRPr="004F3D1C">
        <w:rPr>
          <w:rFonts w:ascii="Times New Roman" w:hAnsi="Times New Roman"/>
          <w:sz w:val="28"/>
          <w:szCs w:val="28"/>
        </w:rPr>
        <w:t>ний.</w:t>
      </w:r>
    </w:p>
    <w:p w:rsidR="003E2CB1" w:rsidRPr="004F3D1C" w:rsidRDefault="003E2CB1" w:rsidP="00073FD0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4F3D1C"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</w:t>
      </w:r>
      <w:r w:rsidRPr="004F3D1C">
        <w:rPr>
          <w:rFonts w:ascii="Times New Roman" w:hAnsi="Times New Roman"/>
          <w:sz w:val="28"/>
          <w:szCs w:val="28"/>
        </w:rPr>
        <w:t>р</w:t>
      </w:r>
      <w:r w:rsidRPr="004F3D1C">
        <w:rPr>
          <w:rFonts w:ascii="Times New Roman" w:hAnsi="Times New Roman"/>
          <w:sz w:val="28"/>
          <w:szCs w:val="28"/>
        </w:rPr>
        <w:t>мированности компетенции и выставляется при решении от 80 до 90 % пра</w:t>
      </w:r>
      <w:r w:rsidRPr="004F3D1C">
        <w:rPr>
          <w:rFonts w:ascii="Times New Roman" w:hAnsi="Times New Roman"/>
          <w:sz w:val="28"/>
          <w:szCs w:val="28"/>
        </w:rPr>
        <w:t>к</w:t>
      </w:r>
      <w:r w:rsidRPr="004F3D1C">
        <w:rPr>
          <w:rFonts w:ascii="Times New Roman" w:hAnsi="Times New Roman"/>
          <w:sz w:val="28"/>
          <w:szCs w:val="28"/>
        </w:rPr>
        <w:t>тических заданий.</w:t>
      </w:r>
    </w:p>
    <w:p w:rsidR="003E2CB1" w:rsidRPr="004F3D1C" w:rsidRDefault="003E2CB1" w:rsidP="00073FD0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4F3D1C">
        <w:rPr>
          <w:rFonts w:ascii="Times New Roman" w:hAnsi="Times New Roman"/>
          <w:sz w:val="28"/>
          <w:szCs w:val="28"/>
        </w:rPr>
        <w:t xml:space="preserve">Оценка «неудовлетворительно» соответствует </w:t>
      </w:r>
      <w:proofErr w:type="spellStart"/>
      <w:r w:rsidRPr="004F3D1C">
        <w:rPr>
          <w:rFonts w:ascii="Times New Roman" w:hAnsi="Times New Roman"/>
          <w:sz w:val="28"/>
          <w:szCs w:val="28"/>
        </w:rPr>
        <w:t>несформированности</w:t>
      </w:r>
      <w:proofErr w:type="spellEnd"/>
      <w:r w:rsidRPr="004F3D1C">
        <w:rPr>
          <w:rFonts w:ascii="Times New Roman" w:hAnsi="Times New Roman"/>
          <w:sz w:val="28"/>
          <w:szCs w:val="28"/>
        </w:rPr>
        <w:t xml:space="preserve"> компетенции и выставляется при решении менее 80% практических заданий.</w:t>
      </w:r>
    </w:p>
    <w:p w:rsidR="003E2CB1" w:rsidRDefault="003E2CB1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122C18" w:rsidRDefault="00122C18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C39F2" w:rsidRDefault="00EC39F2" w:rsidP="00EC39F2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средств промежуточной аттестации</w:t>
      </w:r>
    </w:p>
    <w:p w:rsidR="00EC39F2" w:rsidRPr="004F1F34" w:rsidRDefault="00EC39F2" w:rsidP="00EC39F2">
      <w:pPr>
        <w:ind w:right="-1" w:hanging="1"/>
        <w:jc w:val="center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</w:rPr>
        <w:br/>
      </w:r>
      <w:r w:rsidRPr="004F1F34">
        <w:rPr>
          <w:rFonts w:ascii="Times New Roman" w:hAnsi="Times New Roman"/>
          <w:b/>
          <w:sz w:val="24"/>
          <w:szCs w:val="24"/>
        </w:rPr>
        <w:t>«</w:t>
      </w:r>
      <w:r w:rsidRPr="00D824F0">
        <w:rPr>
          <w:rFonts w:ascii="Times New Roman" w:hAnsi="Times New Roman"/>
          <w:b/>
          <w:noProof/>
          <w:sz w:val="24"/>
          <w:szCs w:val="24"/>
        </w:rPr>
        <w:t>Программирование встраиваемых систем</w:t>
      </w:r>
      <w:r w:rsidRPr="004F1F34">
        <w:rPr>
          <w:rFonts w:ascii="Times New Roman" w:hAnsi="Times New Roman"/>
          <w:b/>
          <w:sz w:val="24"/>
          <w:szCs w:val="24"/>
        </w:rPr>
        <w:t>»</w:t>
      </w:r>
    </w:p>
    <w:p w:rsidR="00EC39F2" w:rsidRPr="00940BEE" w:rsidRDefault="00EC39F2" w:rsidP="00EC39F2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EC39F2" w:rsidRPr="00D75FE0" w:rsidTr="00FD30F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EC39F2" w:rsidRPr="00940BEE" w:rsidRDefault="00EC39F2" w:rsidP="00FD30F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EC39F2" w:rsidRPr="00D75FE0" w:rsidTr="00FD30F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39F2" w:rsidRPr="00D75FE0" w:rsidTr="00FD30F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39F2" w:rsidRPr="00D75FE0" w:rsidTr="00FD30F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39F2" w:rsidRPr="00D75FE0" w:rsidTr="00FD30F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39F2" w:rsidRPr="00D75FE0" w:rsidTr="00FD30F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39F2" w:rsidRPr="00D75FE0" w:rsidTr="00FD30F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39F2" w:rsidRPr="00D75FE0" w:rsidTr="00FD30F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9F2" w:rsidRPr="00940BEE" w:rsidRDefault="00EC39F2" w:rsidP="00FD30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C39F2" w:rsidRPr="00940BEE" w:rsidRDefault="00EC39F2" w:rsidP="00EC39F2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sectPr w:rsidR="00EC39F2" w:rsidRPr="00940BEE" w:rsidSect="005E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D39" w:rsidRDefault="005B0D39" w:rsidP="00586056">
      <w:r>
        <w:separator/>
      </w:r>
    </w:p>
  </w:endnote>
  <w:endnote w:type="continuationSeparator" w:id="0">
    <w:p w:rsidR="005B0D39" w:rsidRDefault="005B0D39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CB1" w:rsidRDefault="00966050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773302">
      <w:rPr>
        <w:noProof/>
      </w:rPr>
      <w:t>8</w:t>
    </w:r>
    <w:r>
      <w:rPr>
        <w:noProof/>
      </w:rPr>
      <w:fldChar w:fldCharType="end"/>
    </w:r>
  </w:p>
  <w:p w:rsidR="003E2CB1" w:rsidRDefault="003E2CB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D39" w:rsidRDefault="005B0D39" w:rsidP="00586056">
      <w:r>
        <w:separator/>
      </w:r>
    </w:p>
  </w:footnote>
  <w:footnote w:type="continuationSeparator" w:id="0">
    <w:p w:rsidR="005B0D39" w:rsidRDefault="005B0D39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0C2E0343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0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2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7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</w:abstractNum>
  <w:abstractNum w:abstractNumId="32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3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40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>
    <w:nsid w:val="76AA2840"/>
    <w:multiLevelType w:val="multilevel"/>
    <w:tmpl w:val="800018D4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48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0"/>
  </w:num>
  <w:num w:numId="3">
    <w:abstractNumId w:val="36"/>
  </w:num>
  <w:num w:numId="4">
    <w:abstractNumId w:val="44"/>
  </w:num>
  <w:num w:numId="5">
    <w:abstractNumId w:val="40"/>
  </w:num>
  <w:num w:numId="6">
    <w:abstractNumId w:val="23"/>
  </w:num>
  <w:num w:numId="7">
    <w:abstractNumId w:val="48"/>
  </w:num>
  <w:num w:numId="8">
    <w:abstractNumId w:val="37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4"/>
  </w:num>
  <w:num w:numId="25">
    <w:abstractNumId w:val="33"/>
  </w:num>
  <w:num w:numId="26">
    <w:abstractNumId w:val="21"/>
  </w:num>
  <w:num w:numId="27">
    <w:abstractNumId w:val="32"/>
  </w:num>
  <w:num w:numId="28">
    <w:abstractNumId w:val="26"/>
  </w:num>
  <w:num w:numId="29">
    <w:abstractNumId w:val="18"/>
  </w:num>
  <w:num w:numId="30">
    <w:abstractNumId w:val="17"/>
  </w:num>
  <w:num w:numId="31">
    <w:abstractNumId w:val="25"/>
  </w:num>
  <w:num w:numId="32">
    <w:abstractNumId w:val="41"/>
  </w:num>
  <w:num w:numId="33">
    <w:abstractNumId w:val="46"/>
  </w:num>
  <w:num w:numId="34">
    <w:abstractNumId w:val="34"/>
  </w:num>
  <w:num w:numId="35">
    <w:abstractNumId w:val="27"/>
  </w:num>
  <w:num w:numId="36">
    <w:abstractNumId w:val="15"/>
  </w:num>
  <w:num w:numId="37">
    <w:abstractNumId w:val="28"/>
  </w:num>
  <w:num w:numId="38">
    <w:abstractNumId w:val="38"/>
  </w:num>
  <w:num w:numId="39">
    <w:abstractNumId w:val="42"/>
  </w:num>
  <w:num w:numId="40">
    <w:abstractNumId w:val="43"/>
  </w:num>
  <w:num w:numId="41">
    <w:abstractNumId w:val="22"/>
  </w:num>
  <w:num w:numId="42">
    <w:abstractNumId w:val="45"/>
  </w:num>
  <w:num w:numId="43">
    <w:abstractNumId w:val="29"/>
  </w:num>
  <w:num w:numId="44">
    <w:abstractNumId w:val="14"/>
  </w:num>
  <w:num w:numId="45">
    <w:abstractNumId w:val="20"/>
  </w:num>
  <w:num w:numId="46">
    <w:abstractNumId w:val="35"/>
  </w:num>
  <w:num w:numId="47">
    <w:abstractNumId w:val="31"/>
  </w:num>
  <w:num w:numId="48">
    <w:abstractNumId w:val="19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33CDC"/>
    <w:rsid w:val="00041D4F"/>
    <w:rsid w:val="00041E5B"/>
    <w:rsid w:val="0004229C"/>
    <w:rsid w:val="00043240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3FD0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1EB8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2C18"/>
    <w:rsid w:val="00123A94"/>
    <w:rsid w:val="00123C1D"/>
    <w:rsid w:val="00126A6F"/>
    <w:rsid w:val="00126E56"/>
    <w:rsid w:val="001306BC"/>
    <w:rsid w:val="00136C0F"/>
    <w:rsid w:val="00145653"/>
    <w:rsid w:val="00152F60"/>
    <w:rsid w:val="00161698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5B9C"/>
    <w:rsid w:val="001F2BAC"/>
    <w:rsid w:val="001F2F80"/>
    <w:rsid w:val="001F72D3"/>
    <w:rsid w:val="001F772C"/>
    <w:rsid w:val="0020164F"/>
    <w:rsid w:val="002028C6"/>
    <w:rsid w:val="00202CD1"/>
    <w:rsid w:val="00210087"/>
    <w:rsid w:val="002100E9"/>
    <w:rsid w:val="00224704"/>
    <w:rsid w:val="00231CD1"/>
    <w:rsid w:val="0023286F"/>
    <w:rsid w:val="002335DE"/>
    <w:rsid w:val="00236346"/>
    <w:rsid w:val="00244458"/>
    <w:rsid w:val="00244B5F"/>
    <w:rsid w:val="00247584"/>
    <w:rsid w:val="002667A5"/>
    <w:rsid w:val="002720FF"/>
    <w:rsid w:val="00272497"/>
    <w:rsid w:val="00274D78"/>
    <w:rsid w:val="00275263"/>
    <w:rsid w:val="0027601E"/>
    <w:rsid w:val="00283868"/>
    <w:rsid w:val="002853E3"/>
    <w:rsid w:val="002862BC"/>
    <w:rsid w:val="0028683D"/>
    <w:rsid w:val="00293063"/>
    <w:rsid w:val="002A20EE"/>
    <w:rsid w:val="002A3BF0"/>
    <w:rsid w:val="002A70BF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673E"/>
    <w:rsid w:val="003477BF"/>
    <w:rsid w:val="003503A3"/>
    <w:rsid w:val="00353E82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2CB1"/>
    <w:rsid w:val="003E3953"/>
    <w:rsid w:val="003F4234"/>
    <w:rsid w:val="003F47D5"/>
    <w:rsid w:val="00401E5B"/>
    <w:rsid w:val="00404186"/>
    <w:rsid w:val="00406B4E"/>
    <w:rsid w:val="004116C1"/>
    <w:rsid w:val="004152B9"/>
    <w:rsid w:val="00421359"/>
    <w:rsid w:val="004242AC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6119"/>
    <w:rsid w:val="00450A54"/>
    <w:rsid w:val="00450C09"/>
    <w:rsid w:val="004634C0"/>
    <w:rsid w:val="0047050F"/>
    <w:rsid w:val="0047374F"/>
    <w:rsid w:val="00474FFE"/>
    <w:rsid w:val="00484A1D"/>
    <w:rsid w:val="00494761"/>
    <w:rsid w:val="004A32FE"/>
    <w:rsid w:val="004B2565"/>
    <w:rsid w:val="004B43E7"/>
    <w:rsid w:val="004C1AC4"/>
    <w:rsid w:val="004C3622"/>
    <w:rsid w:val="004C7433"/>
    <w:rsid w:val="004D4344"/>
    <w:rsid w:val="004D45A7"/>
    <w:rsid w:val="004D582C"/>
    <w:rsid w:val="004E0C6B"/>
    <w:rsid w:val="004F07F7"/>
    <w:rsid w:val="004F0A3F"/>
    <w:rsid w:val="004F1F34"/>
    <w:rsid w:val="004F3D1C"/>
    <w:rsid w:val="004F4BC0"/>
    <w:rsid w:val="004F60EF"/>
    <w:rsid w:val="00500695"/>
    <w:rsid w:val="0050089C"/>
    <w:rsid w:val="005017AE"/>
    <w:rsid w:val="00513980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248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A71C6"/>
    <w:rsid w:val="005B0D39"/>
    <w:rsid w:val="005B55B5"/>
    <w:rsid w:val="005B75FB"/>
    <w:rsid w:val="005C0317"/>
    <w:rsid w:val="005D4240"/>
    <w:rsid w:val="005D7C90"/>
    <w:rsid w:val="005E10BA"/>
    <w:rsid w:val="005E34F7"/>
    <w:rsid w:val="005E42C1"/>
    <w:rsid w:val="005E4791"/>
    <w:rsid w:val="005E54AC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48F6"/>
    <w:rsid w:val="00615085"/>
    <w:rsid w:val="00615CD8"/>
    <w:rsid w:val="00616F56"/>
    <w:rsid w:val="006200FE"/>
    <w:rsid w:val="006316C3"/>
    <w:rsid w:val="006365A8"/>
    <w:rsid w:val="00636844"/>
    <w:rsid w:val="00650F8F"/>
    <w:rsid w:val="00651A35"/>
    <w:rsid w:val="006521AE"/>
    <w:rsid w:val="00652D7B"/>
    <w:rsid w:val="00662556"/>
    <w:rsid w:val="00663655"/>
    <w:rsid w:val="00663664"/>
    <w:rsid w:val="0067501E"/>
    <w:rsid w:val="00680B29"/>
    <w:rsid w:val="00683CB1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F1962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2ADC"/>
    <w:rsid w:val="00743CC3"/>
    <w:rsid w:val="0074411F"/>
    <w:rsid w:val="007448AB"/>
    <w:rsid w:val="00747C6C"/>
    <w:rsid w:val="00752ED8"/>
    <w:rsid w:val="00755B25"/>
    <w:rsid w:val="00764E72"/>
    <w:rsid w:val="00773231"/>
    <w:rsid w:val="00773302"/>
    <w:rsid w:val="00777CCF"/>
    <w:rsid w:val="0078266F"/>
    <w:rsid w:val="00782D42"/>
    <w:rsid w:val="00785AED"/>
    <w:rsid w:val="0079314A"/>
    <w:rsid w:val="007944DC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771F2"/>
    <w:rsid w:val="0088283E"/>
    <w:rsid w:val="00886D69"/>
    <w:rsid w:val="00887C38"/>
    <w:rsid w:val="008902CB"/>
    <w:rsid w:val="00890FE2"/>
    <w:rsid w:val="0089314F"/>
    <w:rsid w:val="008A62B6"/>
    <w:rsid w:val="008A65AB"/>
    <w:rsid w:val="008C52A8"/>
    <w:rsid w:val="008C6008"/>
    <w:rsid w:val="008C61F2"/>
    <w:rsid w:val="008D2145"/>
    <w:rsid w:val="008D5774"/>
    <w:rsid w:val="008E5919"/>
    <w:rsid w:val="008E7D0E"/>
    <w:rsid w:val="008F1515"/>
    <w:rsid w:val="008F4DB4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0D7A"/>
    <w:rsid w:val="00933B8B"/>
    <w:rsid w:val="00934FDA"/>
    <w:rsid w:val="00935C73"/>
    <w:rsid w:val="009370F2"/>
    <w:rsid w:val="00937A35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66050"/>
    <w:rsid w:val="00980B41"/>
    <w:rsid w:val="00985352"/>
    <w:rsid w:val="0098730E"/>
    <w:rsid w:val="00991445"/>
    <w:rsid w:val="0099297F"/>
    <w:rsid w:val="00993AF4"/>
    <w:rsid w:val="00995AE8"/>
    <w:rsid w:val="00997F4B"/>
    <w:rsid w:val="009A405D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0BDC"/>
    <w:rsid w:val="00A31A57"/>
    <w:rsid w:val="00A3380D"/>
    <w:rsid w:val="00A36335"/>
    <w:rsid w:val="00A4181C"/>
    <w:rsid w:val="00A42558"/>
    <w:rsid w:val="00A473F8"/>
    <w:rsid w:val="00A47436"/>
    <w:rsid w:val="00A47FF9"/>
    <w:rsid w:val="00A52702"/>
    <w:rsid w:val="00A5279E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11945"/>
    <w:rsid w:val="00B2210C"/>
    <w:rsid w:val="00B25008"/>
    <w:rsid w:val="00B33F8B"/>
    <w:rsid w:val="00B477B0"/>
    <w:rsid w:val="00B51831"/>
    <w:rsid w:val="00B555A6"/>
    <w:rsid w:val="00B55C40"/>
    <w:rsid w:val="00B5661C"/>
    <w:rsid w:val="00B66583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D4D98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24F0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E6169"/>
    <w:rsid w:val="00DF031A"/>
    <w:rsid w:val="00DF340D"/>
    <w:rsid w:val="00DF57D3"/>
    <w:rsid w:val="00E00018"/>
    <w:rsid w:val="00E07F21"/>
    <w:rsid w:val="00E11B82"/>
    <w:rsid w:val="00E23579"/>
    <w:rsid w:val="00E24BB7"/>
    <w:rsid w:val="00E27B0D"/>
    <w:rsid w:val="00E3054D"/>
    <w:rsid w:val="00E337DC"/>
    <w:rsid w:val="00E35746"/>
    <w:rsid w:val="00E45033"/>
    <w:rsid w:val="00E55BED"/>
    <w:rsid w:val="00E62615"/>
    <w:rsid w:val="00E704E8"/>
    <w:rsid w:val="00E71334"/>
    <w:rsid w:val="00E71739"/>
    <w:rsid w:val="00E827F4"/>
    <w:rsid w:val="00E82FA7"/>
    <w:rsid w:val="00E846B1"/>
    <w:rsid w:val="00E87DF4"/>
    <w:rsid w:val="00EA08DF"/>
    <w:rsid w:val="00EA24D3"/>
    <w:rsid w:val="00EA728C"/>
    <w:rsid w:val="00EB2940"/>
    <w:rsid w:val="00EC39F2"/>
    <w:rsid w:val="00EC4077"/>
    <w:rsid w:val="00ED10C9"/>
    <w:rsid w:val="00ED12AC"/>
    <w:rsid w:val="00ED46BE"/>
    <w:rsid w:val="00ED6059"/>
    <w:rsid w:val="00EE5DDB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69F8"/>
    <w:rsid w:val="00F51726"/>
    <w:rsid w:val="00F55C12"/>
    <w:rsid w:val="00F636E9"/>
    <w:rsid w:val="00F66F83"/>
    <w:rsid w:val="00F671A0"/>
    <w:rsid w:val="00F72D82"/>
    <w:rsid w:val="00F733CF"/>
    <w:rsid w:val="00F73838"/>
    <w:rsid w:val="00F74B1B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2303"/>
    <w:rsid w:val="00FA46AD"/>
    <w:rsid w:val="00FA7B36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711A33"/>
    <w:rPr>
      <w:rFonts w:ascii="Cambria" w:hAnsi="Cambria"/>
      <w:b/>
      <w:color w:val="365F91"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610E88"/>
    <w:rPr>
      <w:rFonts w:ascii="Cambria" w:hAnsi="Cambria"/>
      <w:b/>
      <w:i/>
      <w:sz w:val="28"/>
      <w:lang w:eastAsia="ru-RU"/>
    </w:rPr>
  </w:style>
  <w:style w:type="table" w:styleId="a3">
    <w:name w:val="Table Grid"/>
    <w:basedOn w:val="a1"/>
    <w:uiPriority w:val="9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a"/>
    <w:link w:val="ListParagraphChar"/>
    <w:uiPriority w:val="99"/>
    <w:rsid w:val="0047050F"/>
    <w:pPr>
      <w:ind w:left="720"/>
    </w:pPr>
    <w:rPr>
      <w:rFonts w:eastAsia="Calibri"/>
      <w:sz w:val="20"/>
      <w:szCs w:val="20"/>
      <w:lang w:val="en-US"/>
    </w:rPr>
  </w:style>
  <w:style w:type="character" w:styleId="a4">
    <w:name w:val="Hyperlink"/>
    <w:uiPriority w:val="99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ListParagraph1"/>
    <w:link w:val="12"/>
    <w:uiPriority w:val="99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uiPriority w:val="99"/>
    <w:rsid w:val="005D4240"/>
    <w:pPr>
      <w:tabs>
        <w:tab w:val="left" w:pos="993"/>
      </w:tabs>
      <w:ind w:left="0" w:right="0" w:firstLine="567"/>
      <w:jc w:val="both"/>
    </w:pPr>
    <w:rPr>
      <w:rFonts w:ascii="Times New Roman" w:eastAsia="Calibri" w:hAnsi="Times New Roman"/>
      <w:b/>
      <w:sz w:val="24"/>
      <w:szCs w:val="24"/>
      <w:lang w:val="en-US"/>
    </w:rPr>
  </w:style>
  <w:style w:type="character" w:customStyle="1" w:styleId="ListParagraphChar">
    <w:name w:val="List Paragraph Char"/>
    <w:link w:val="ListParagraph1"/>
    <w:uiPriority w:val="99"/>
    <w:locked/>
    <w:rsid w:val="005D4240"/>
  </w:style>
  <w:style w:type="character" w:customStyle="1" w:styleId="12">
    <w:name w:val="Стиль1 Знак"/>
    <w:link w:val="1"/>
    <w:uiPriority w:val="99"/>
    <w:locked/>
    <w:rsid w:val="005D4240"/>
    <w:rPr>
      <w:rFonts w:ascii="Times New Roman" w:hAnsi="Times New Roman"/>
      <w:b/>
      <w:sz w:val="24"/>
    </w:rPr>
  </w:style>
  <w:style w:type="paragraph" w:customStyle="1" w:styleId="3">
    <w:name w:val="Стиль3"/>
    <w:basedOn w:val="ListParagraph1"/>
    <w:link w:val="30"/>
    <w:uiPriority w:val="99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uiPriority w:val="99"/>
    <w:locked/>
    <w:rsid w:val="005D4240"/>
    <w:rPr>
      <w:rFonts w:ascii="Times New Roman" w:hAnsi="Times New Roman"/>
      <w:b/>
      <w:sz w:val="24"/>
    </w:rPr>
  </w:style>
  <w:style w:type="character" w:customStyle="1" w:styleId="30">
    <w:name w:val="Стиль3 Знак"/>
    <w:link w:val="3"/>
    <w:uiPriority w:val="99"/>
    <w:locked/>
    <w:rsid w:val="005D4240"/>
    <w:rPr>
      <w:rFonts w:ascii="Times New Roman" w:hAnsi="Times New Roman"/>
      <w:b/>
      <w:sz w:val="24"/>
    </w:rPr>
  </w:style>
  <w:style w:type="paragraph" w:customStyle="1" w:styleId="TOCHeading1">
    <w:name w:val="TOC Heading1"/>
    <w:basedOn w:val="10"/>
    <w:next w:val="a"/>
    <w:uiPriority w:val="99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uiPriority w:val="99"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uiPriority w:val="99"/>
    <w:semiHidden/>
    <w:rsid w:val="00711A33"/>
    <w:rPr>
      <w:rFonts w:ascii="Tahoma" w:eastAsia="Calibri" w:hAnsi="Tahoma"/>
      <w:sz w:val="16"/>
      <w:szCs w:val="16"/>
      <w:lang w:val="en-US"/>
    </w:rPr>
  </w:style>
  <w:style w:type="character" w:customStyle="1" w:styleId="a6">
    <w:name w:val="Текст выноски Знак"/>
    <w:link w:val="a5"/>
    <w:uiPriority w:val="99"/>
    <w:semiHidden/>
    <w:locked/>
    <w:rsid w:val="00711A33"/>
    <w:rPr>
      <w:rFonts w:ascii="Tahoma" w:hAnsi="Tahoma"/>
      <w:sz w:val="16"/>
    </w:rPr>
  </w:style>
  <w:style w:type="paragraph" w:styleId="13">
    <w:name w:val="toc 1"/>
    <w:basedOn w:val="a"/>
    <w:next w:val="a"/>
    <w:autoRedefine/>
    <w:uiPriority w:val="99"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uiPriority w:val="99"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uiPriority w:val="99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uiPriority w:val="99"/>
    <w:locked/>
    <w:rsid w:val="005646CC"/>
    <w:rPr>
      <w:rFonts w:ascii="Arial" w:hAnsi="Arial"/>
      <w:sz w:val="20"/>
      <w:lang w:val="en-US"/>
    </w:rPr>
  </w:style>
  <w:style w:type="character" w:styleId="a9">
    <w:name w:val="footnote reference"/>
    <w:uiPriority w:val="99"/>
    <w:semiHidden/>
    <w:rsid w:val="00586056"/>
    <w:rPr>
      <w:rFonts w:cs="Times New Roman"/>
      <w:vertAlign w:val="superscript"/>
    </w:rPr>
  </w:style>
  <w:style w:type="paragraph" w:customStyle="1" w:styleId="Default">
    <w:name w:val="Default"/>
    <w:uiPriority w:val="99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uiPriority w:val="99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uiPriority w:val="99"/>
    <w:semiHidden/>
    <w:rsid w:val="00DA406E"/>
    <w:rPr>
      <w:rFonts w:eastAsia="Calibri"/>
      <w:sz w:val="20"/>
      <w:szCs w:val="20"/>
      <w:lang w:val="en-US"/>
    </w:rPr>
  </w:style>
  <w:style w:type="character" w:customStyle="1" w:styleId="ac">
    <w:name w:val="Текст сноски Знак"/>
    <w:link w:val="ab"/>
    <w:uiPriority w:val="99"/>
    <w:semiHidden/>
    <w:locked/>
    <w:rsid w:val="00DA406E"/>
    <w:rPr>
      <w:sz w:val="20"/>
    </w:rPr>
  </w:style>
  <w:style w:type="paragraph" w:styleId="ad">
    <w:name w:val="header"/>
    <w:basedOn w:val="a"/>
    <w:link w:val="ae"/>
    <w:uiPriority w:val="99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  <w:lang w:val="en-US"/>
    </w:rPr>
  </w:style>
  <w:style w:type="character" w:customStyle="1" w:styleId="ae">
    <w:name w:val="Верхний колонтитул Знак"/>
    <w:basedOn w:val="a0"/>
    <w:link w:val="ad"/>
    <w:uiPriority w:val="99"/>
    <w:semiHidden/>
    <w:locked/>
    <w:rsid w:val="00586D4E"/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  <w:lang w:val="en-US"/>
    </w:rPr>
  </w:style>
  <w:style w:type="character" w:customStyle="1" w:styleId="af0">
    <w:name w:val="Нижний колонтитул Знак"/>
    <w:basedOn w:val="a0"/>
    <w:link w:val="af"/>
    <w:uiPriority w:val="99"/>
    <w:locked/>
    <w:rsid w:val="00586D4E"/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99"/>
    <w:qFormat/>
    <w:rsid w:val="000C47CA"/>
    <w:pPr>
      <w:ind w:left="720"/>
      <w:contextualSpacing/>
    </w:pPr>
    <w:rPr>
      <w:rFonts w:eastAsia="Calibri"/>
      <w:lang w:val="en-US"/>
    </w:rPr>
  </w:style>
  <w:style w:type="character" w:customStyle="1" w:styleId="af3">
    <w:name w:val="Абзац списка Знак"/>
    <w:link w:val="af2"/>
    <w:uiPriority w:val="99"/>
    <w:locked/>
    <w:rsid w:val="000C47CA"/>
    <w:rPr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711A33"/>
    <w:rPr>
      <w:rFonts w:ascii="Cambria" w:hAnsi="Cambria"/>
      <w:b/>
      <w:color w:val="365F91"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610E88"/>
    <w:rPr>
      <w:rFonts w:ascii="Cambria" w:hAnsi="Cambria"/>
      <w:b/>
      <w:i/>
      <w:sz w:val="28"/>
      <w:lang w:eastAsia="ru-RU"/>
    </w:rPr>
  </w:style>
  <w:style w:type="table" w:styleId="a3">
    <w:name w:val="Table Grid"/>
    <w:basedOn w:val="a1"/>
    <w:uiPriority w:val="9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a"/>
    <w:link w:val="ListParagraphChar"/>
    <w:uiPriority w:val="99"/>
    <w:rsid w:val="0047050F"/>
    <w:pPr>
      <w:ind w:left="720"/>
    </w:pPr>
    <w:rPr>
      <w:rFonts w:eastAsia="Calibri"/>
      <w:sz w:val="20"/>
      <w:szCs w:val="20"/>
      <w:lang w:val="en-US"/>
    </w:rPr>
  </w:style>
  <w:style w:type="character" w:styleId="a4">
    <w:name w:val="Hyperlink"/>
    <w:uiPriority w:val="99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ListParagraph1"/>
    <w:link w:val="12"/>
    <w:uiPriority w:val="99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uiPriority w:val="99"/>
    <w:rsid w:val="005D4240"/>
    <w:pPr>
      <w:tabs>
        <w:tab w:val="left" w:pos="993"/>
      </w:tabs>
      <w:ind w:left="0" w:right="0" w:firstLine="567"/>
      <w:jc w:val="both"/>
    </w:pPr>
    <w:rPr>
      <w:rFonts w:ascii="Times New Roman" w:eastAsia="Calibri" w:hAnsi="Times New Roman"/>
      <w:b/>
      <w:sz w:val="24"/>
      <w:szCs w:val="24"/>
      <w:lang w:val="en-US"/>
    </w:rPr>
  </w:style>
  <w:style w:type="character" w:customStyle="1" w:styleId="ListParagraphChar">
    <w:name w:val="List Paragraph Char"/>
    <w:link w:val="ListParagraph1"/>
    <w:uiPriority w:val="99"/>
    <w:locked/>
    <w:rsid w:val="005D4240"/>
  </w:style>
  <w:style w:type="character" w:customStyle="1" w:styleId="12">
    <w:name w:val="Стиль1 Знак"/>
    <w:link w:val="1"/>
    <w:uiPriority w:val="99"/>
    <w:locked/>
    <w:rsid w:val="005D4240"/>
    <w:rPr>
      <w:rFonts w:ascii="Times New Roman" w:hAnsi="Times New Roman"/>
      <w:b/>
      <w:sz w:val="24"/>
    </w:rPr>
  </w:style>
  <w:style w:type="paragraph" w:customStyle="1" w:styleId="3">
    <w:name w:val="Стиль3"/>
    <w:basedOn w:val="ListParagraph1"/>
    <w:link w:val="30"/>
    <w:uiPriority w:val="99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uiPriority w:val="99"/>
    <w:locked/>
    <w:rsid w:val="005D4240"/>
    <w:rPr>
      <w:rFonts w:ascii="Times New Roman" w:hAnsi="Times New Roman"/>
      <w:b/>
      <w:sz w:val="24"/>
    </w:rPr>
  </w:style>
  <w:style w:type="character" w:customStyle="1" w:styleId="30">
    <w:name w:val="Стиль3 Знак"/>
    <w:link w:val="3"/>
    <w:uiPriority w:val="99"/>
    <w:locked/>
    <w:rsid w:val="005D4240"/>
    <w:rPr>
      <w:rFonts w:ascii="Times New Roman" w:hAnsi="Times New Roman"/>
      <w:b/>
      <w:sz w:val="24"/>
    </w:rPr>
  </w:style>
  <w:style w:type="paragraph" w:customStyle="1" w:styleId="TOCHeading1">
    <w:name w:val="TOC Heading1"/>
    <w:basedOn w:val="10"/>
    <w:next w:val="a"/>
    <w:uiPriority w:val="99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uiPriority w:val="99"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uiPriority w:val="99"/>
    <w:semiHidden/>
    <w:rsid w:val="00711A33"/>
    <w:rPr>
      <w:rFonts w:ascii="Tahoma" w:eastAsia="Calibri" w:hAnsi="Tahoma"/>
      <w:sz w:val="16"/>
      <w:szCs w:val="16"/>
      <w:lang w:val="en-US"/>
    </w:rPr>
  </w:style>
  <w:style w:type="character" w:customStyle="1" w:styleId="a6">
    <w:name w:val="Текст выноски Знак"/>
    <w:link w:val="a5"/>
    <w:uiPriority w:val="99"/>
    <w:semiHidden/>
    <w:locked/>
    <w:rsid w:val="00711A33"/>
    <w:rPr>
      <w:rFonts w:ascii="Tahoma" w:hAnsi="Tahoma"/>
      <w:sz w:val="16"/>
    </w:rPr>
  </w:style>
  <w:style w:type="paragraph" w:styleId="13">
    <w:name w:val="toc 1"/>
    <w:basedOn w:val="a"/>
    <w:next w:val="a"/>
    <w:autoRedefine/>
    <w:uiPriority w:val="99"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uiPriority w:val="99"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uiPriority w:val="99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uiPriority w:val="99"/>
    <w:locked/>
    <w:rsid w:val="005646CC"/>
    <w:rPr>
      <w:rFonts w:ascii="Arial" w:hAnsi="Arial"/>
      <w:sz w:val="20"/>
      <w:lang w:val="en-US"/>
    </w:rPr>
  </w:style>
  <w:style w:type="character" w:styleId="a9">
    <w:name w:val="footnote reference"/>
    <w:uiPriority w:val="99"/>
    <w:semiHidden/>
    <w:rsid w:val="00586056"/>
    <w:rPr>
      <w:rFonts w:cs="Times New Roman"/>
      <w:vertAlign w:val="superscript"/>
    </w:rPr>
  </w:style>
  <w:style w:type="paragraph" w:customStyle="1" w:styleId="Default">
    <w:name w:val="Default"/>
    <w:uiPriority w:val="99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uiPriority w:val="99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uiPriority w:val="99"/>
    <w:semiHidden/>
    <w:rsid w:val="00DA406E"/>
    <w:rPr>
      <w:rFonts w:eastAsia="Calibri"/>
      <w:sz w:val="20"/>
      <w:szCs w:val="20"/>
      <w:lang w:val="en-US"/>
    </w:rPr>
  </w:style>
  <w:style w:type="character" w:customStyle="1" w:styleId="ac">
    <w:name w:val="Текст сноски Знак"/>
    <w:link w:val="ab"/>
    <w:uiPriority w:val="99"/>
    <w:semiHidden/>
    <w:locked/>
    <w:rsid w:val="00DA406E"/>
    <w:rPr>
      <w:sz w:val="20"/>
    </w:rPr>
  </w:style>
  <w:style w:type="paragraph" w:styleId="ad">
    <w:name w:val="header"/>
    <w:basedOn w:val="a"/>
    <w:link w:val="ae"/>
    <w:uiPriority w:val="99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  <w:lang w:val="en-US"/>
    </w:rPr>
  </w:style>
  <w:style w:type="character" w:customStyle="1" w:styleId="ae">
    <w:name w:val="Верхний колонтитул Знак"/>
    <w:basedOn w:val="a0"/>
    <w:link w:val="ad"/>
    <w:uiPriority w:val="99"/>
    <w:semiHidden/>
    <w:locked/>
    <w:rsid w:val="00586D4E"/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  <w:lang w:val="en-US"/>
    </w:rPr>
  </w:style>
  <w:style w:type="character" w:customStyle="1" w:styleId="af0">
    <w:name w:val="Нижний колонтитул Знак"/>
    <w:basedOn w:val="a0"/>
    <w:link w:val="af"/>
    <w:uiPriority w:val="99"/>
    <w:locked/>
    <w:rsid w:val="00586D4E"/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99"/>
    <w:qFormat/>
    <w:rsid w:val="000C47CA"/>
    <w:pPr>
      <w:ind w:left="720"/>
      <w:contextualSpacing/>
    </w:pPr>
    <w:rPr>
      <w:rFonts w:eastAsia="Calibri"/>
      <w:lang w:val="en-US"/>
    </w:rPr>
  </w:style>
  <w:style w:type="character" w:customStyle="1" w:styleId="af3">
    <w:name w:val="Абзац списка Знак"/>
    <w:link w:val="af2"/>
    <w:uiPriority w:val="99"/>
    <w:locked/>
    <w:rsid w:val="000C47CA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94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1831</Words>
  <Characters>10438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Дом</Company>
  <LinksUpToDate>false</LinksUpToDate>
  <CharactersWithSpaces>12245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8</cp:revision>
  <cp:lastPrinted>2020-12-02T11:04:00Z</cp:lastPrinted>
  <dcterms:created xsi:type="dcterms:W3CDTF">2020-02-14T09:17:00Z</dcterms:created>
  <dcterms:modified xsi:type="dcterms:W3CDTF">2020-12-02T11:04:00Z</dcterms:modified>
</cp:coreProperties>
</file>