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D60" w:rsidRDefault="00CE7D60">
      <w:pPr>
        <w:jc w:val="center"/>
        <w:rPr>
          <w:b/>
          <w:sz w:val="36"/>
        </w:rPr>
      </w:pPr>
    </w:p>
    <w:p w:rsidR="00CE7D60" w:rsidRPr="00CE7D60" w:rsidRDefault="00CE7D60" w:rsidP="00CE7D60">
      <w:pPr>
        <w:ind w:left="708"/>
        <w:jc w:val="center"/>
        <w:rPr>
          <w:b/>
          <w:sz w:val="36"/>
        </w:rPr>
      </w:pPr>
    </w:p>
    <w:p w:rsidR="00CE7D60" w:rsidRPr="00CE7D60" w:rsidRDefault="00CE7D60" w:rsidP="00CE7D60">
      <w:pPr>
        <w:ind w:left="708"/>
        <w:jc w:val="center"/>
        <w:rPr>
          <w:b/>
          <w:sz w:val="36"/>
        </w:rPr>
      </w:pPr>
    </w:p>
    <w:p w:rsidR="004E4EB9" w:rsidRDefault="00A01FAB" w:rsidP="00CE7D60">
      <w:pPr>
        <w:pStyle w:val="a3"/>
        <w:numPr>
          <w:ilvl w:val="0"/>
          <w:numId w:val="1"/>
        </w:numPr>
        <w:spacing w:after="0"/>
        <w:jc w:val="center"/>
        <w:rPr>
          <w:b/>
          <w:sz w:val="36"/>
        </w:rPr>
      </w:pPr>
      <w:r>
        <w:rPr>
          <w:b/>
          <w:sz w:val="36"/>
        </w:rPr>
        <w:t>Паспорт Образовательной программы</w:t>
      </w:r>
    </w:p>
    <w:p w:rsidR="004E4EB9" w:rsidRDefault="00A01FAB">
      <w:pPr>
        <w:jc w:val="center"/>
        <w:rPr>
          <w:b/>
          <w:sz w:val="36"/>
        </w:rPr>
      </w:pPr>
      <w:r>
        <w:rPr>
          <w:b/>
          <w:sz w:val="36"/>
        </w:rPr>
        <w:t>«</w:t>
      </w:r>
      <w:r>
        <w:t xml:space="preserve">  Методы анализа данных и машинного обучения  </w:t>
      </w:r>
      <w:r>
        <w:rPr>
          <w:b/>
          <w:sz w:val="36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1"/>
        <w:gridCol w:w="6100"/>
      </w:tblGrid>
      <w:tr w:rsidR="004E4EB9" w:rsidRPr="00A01FAB" w:rsidTr="00A01FAB">
        <w:tc>
          <w:tcPr>
            <w:tcW w:w="3471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1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  <w:tr w:rsidR="004E4EB9" w:rsidRPr="00A01FAB" w:rsidTr="00A01FAB">
        <w:tc>
          <w:tcPr>
            <w:tcW w:w="3471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Дата Версии</w:t>
            </w:r>
          </w:p>
        </w:tc>
        <w:tc>
          <w:tcPr>
            <w:tcW w:w="610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0</w:t>
            </w:r>
            <w:r w:rsidR="003E2941">
              <w:rPr>
                <w:rFonts w:asciiTheme="minorHAnsi" w:eastAsiaTheme="minorHAnsi" w:hAnsiTheme="minorHAnsi" w:cstheme="minorBidi"/>
                <w:b/>
              </w:rPr>
              <w:t>9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.10.2020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</w:tbl>
    <w:p w:rsidR="004E4EB9" w:rsidRDefault="00A01FA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2"/>
        <w:gridCol w:w="3476"/>
        <w:gridCol w:w="5337"/>
      </w:tblGrid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1.1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Провайдер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ФГБОУ </w:t>
            </w: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ВО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 xml:space="preserve"> "Липецкий государственный технический университет"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1.2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4E4EB9" w:rsidRPr="00A01FAB" w:rsidRDefault="00092E01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lang w:eastAsia="ru-RU"/>
              </w:rPr>
              <w:drawing>
                <wp:inline distT="0" distB="0" distL="0" distR="0">
                  <wp:extent cx="984250" cy="1187450"/>
                  <wp:effectExtent l="19050" t="0" r="6350" b="0"/>
                  <wp:docPr id="3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18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1.3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Провайдер ИНН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4826012416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1.4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Корнеева Анастасия Олеговна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1.5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Ответственный должность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Специалист по учебно-методической работе деканата факультета дополнительного образования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1.6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Ответственный Телефон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+7(904)285-23-83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1.7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Ответственный Е-</w:t>
            </w:r>
            <w:r w:rsidRPr="00A01FAB">
              <w:rPr>
                <w:rFonts w:asciiTheme="minorHAnsi" w:eastAsiaTheme="minorHAnsi" w:hAnsiTheme="minorHAnsi" w:cstheme="minorBidi"/>
                <w:lang w:val="en-US"/>
              </w:rPr>
              <w:t>mail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korneeva_ao@stu.lipetsk.ru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</w:tbl>
    <w:p w:rsidR="004E4EB9" w:rsidRDefault="00A01FA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Основные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8"/>
        <w:gridCol w:w="2102"/>
        <w:gridCol w:w="6971"/>
      </w:tblGrid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Название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Описание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2.1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Название программы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Методы анализа данных и машинного обучения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2.2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3E2941" w:rsidRDefault="003E2941" w:rsidP="00A01FAB">
            <w:pPr>
              <w:spacing w:after="0" w:line="240" w:lineRule="auto"/>
            </w:pPr>
            <w:hyperlink r:id="rId8" w:history="1">
              <w:r w:rsidRPr="00A75AE3">
                <w:rPr>
                  <w:rStyle w:val="a5"/>
                </w:rPr>
                <w:t>http://eserv.stu.lipetsk.ru/course/index.php?categoryid=37</w:t>
              </w:r>
            </w:hyperlink>
          </w:p>
          <w:p w:rsidR="003E2941" w:rsidRDefault="003E2941" w:rsidP="00A01FAB">
            <w:pPr>
              <w:spacing w:after="0" w:line="240" w:lineRule="auto"/>
            </w:pPr>
          </w:p>
          <w:p w:rsidR="003E2941" w:rsidRPr="00F519F5" w:rsidRDefault="003E2941" w:rsidP="003E294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hyperlink r:id="rId9" w:history="1">
              <w:r w:rsidRPr="00A75AE3">
                <w:rPr>
                  <w:rStyle w:val="a5"/>
                </w:rPr>
                <w:t>https://cloud.stu.lipetsk.ru/index.php/s/qXByQiKztaY4dBJ#pdfviewer</w:t>
              </w:r>
            </w:hyperlink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2.3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Формат обучения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Онлайн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передачи данных в форме элементов цифрового следа</w:t>
            </w:r>
          </w:p>
        </w:tc>
        <w:tc>
          <w:tcPr>
            <w:tcW w:w="5272" w:type="dxa"/>
          </w:tcPr>
          <w:p w:rsidR="00DB002E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  У каждого обучающегося будет заведен личный кабинет на сайте ЛГТУ.   </w:t>
            </w:r>
          </w:p>
          <w:p w:rsidR="004E4EB9" w:rsidRPr="00A01FAB" w:rsidRDefault="001616D7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hyperlink r:id="rId10" w:tgtFrame="_blank" w:history="1">
              <w:r w:rsidR="00DB002E">
                <w:rPr>
                  <w:rStyle w:val="a5"/>
                  <w:rFonts w:ascii="Arial" w:hAnsi="Arial"/>
                  <w:color w:val="005BD1"/>
                  <w:sz w:val="20"/>
                  <w:szCs w:val="20"/>
                  <w:shd w:val="clear" w:color="auto" w:fill="FFFFFF"/>
                </w:rPr>
                <w:t>http://eserv.stu.lipetsk.ru/course/view.php?id=663</w:t>
              </w:r>
            </w:hyperlink>
            <w:r w:rsidR="00A01FAB" w:rsidRPr="00A01FAB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2.4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Уровень сложности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Продвинутый 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2.5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72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64  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2.6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30 000 руб.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МФТИ (Машинное обучение и анализ данных) </w:t>
            </w:r>
            <w:hyperlink r:id="rId11" w:tgtFrame="_blank" w:history="1">
              <w:r w:rsidRPr="00A01FAB">
                <w:rPr>
                  <w:rStyle w:val="a5"/>
                  <w:rFonts w:asciiTheme="minorHAnsi" w:eastAsiaTheme="minorHAnsi" w:hAnsiTheme="minorHAnsi" w:cstheme="minorBidi"/>
                </w:rPr>
                <w:t>https://mipt.ru/cdpo/programs/software/supervised_learning.php?ELEMENT_ID=1855780</w:t>
              </w:r>
            </w:hyperlink>
            <w:r w:rsidRPr="00A01FAB">
              <w:rPr>
                <w:rFonts w:asciiTheme="minorHAnsi" w:eastAsiaTheme="minorHAnsi" w:hAnsiTheme="minorHAnsi" w:cstheme="minorBidi"/>
              </w:rPr>
              <w:t> 150 ч. 69600 руб.</w:t>
            </w:r>
            <w:r w:rsidRPr="00A01FAB">
              <w:rPr>
                <w:rFonts w:asciiTheme="minorHAnsi" w:eastAsiaTheme="minorHAnsi" w:hAnsiTheme="minorHAnsi" w:cstheme="minorBidi"/>
              </w:rPr>
              <w:br/>
              <w:t>ВШЭ (Основы машинного обучения и продвинутые методы машинного обучения) </w:t>
            </w:r>
            <w:hyperlink r:id="rId12" w:tgtFrame="_blank" w:history="1">
              <w:r w:rsidRPr="00A01FAB">
                <w:rPr>
                  <w:rStyle w:val="a5"/>
                  <w:rFonts w:asciiTheme="minorHAnsi" w:eastAsiaTheme="minorHAnsi" w:hAnsiTheme="minorHAnsi" w:cstheme="minorBidi"/>
                </w:rPr>
                <w:t>https://cs.hse.ru/dpo/advancedml</w:t>
              </w:r>
            </w:hyperlink>
            <w:r w:rsidRPr="00A01FAB">
              <w:rPr>
                <w:rFonts w:asciiTheme="minorHAnsi" w:eastAsiaTheme="minorHAnsi" w:hAnsiTheme="minorHAnsi" w:cstheme="minorBidi"/>
              </w:rPr>
              <w:t> 114 ч. 88000 руб.</w:t>
            </w:r>
            <w:r w:rsidRPr="00A01FAB">
              <w:rPr>
                <w:rFonts w:asciiTheme="minorHAnsi" w:eastAsiaTheme="minorHAnsi" w:hAnsiTheme="minorHAnsi" w:cstheme="minorBidi"/>
              </w:rPr>
              <w:br/>
              <w:t>Финансовый университет (Искусственный интеллект, большие данные и машинное обучение) </w:t>
            </w:r>
            <w:hyperlink r:id="rId13" w:tgtFrame="_blank" w:history="1">
              <w:r w:rsidRPr="00A01FAB">
                <w:rPr>
                  <w:rStyle w:val="a5"/>
                  <w:rFonts w:asciiTheme="minorHAnsi" w:eastAsiaTheme="minorHAnsi" w:hAnsiTheme="minorHAnsi" w:cstheme="minorBidi"/>
                </w:rPr>
                <w:t>http://xn--80aaoligqe4brp0a.xn--p1ai/</w:t>
              </w:r>
              <w:proofErr w:type="spellStart"/>
              <w:r w:rsidRPr="00A01FAB">
                <w:rPr>
                  <w:rStyle w:val="a5"/>
                  <w:rFonts w:asciiTheme="minorHAnsi" w:eastAsiaTheme="minorHAnsi" w:hAnsiTheme="minorHAnsi" w:cstheme="minorBidi"/>
                </w:rPr>
                <w:t>programms</w:t>
              </w:r>
              <w:proofErr w:type="spellEnd"/>
              <w:r w:rsidRPr="00A01FAB">
                <w:rPr>
                  <w:rStyle w:val="a5"/>
                  <w:rFonts w:asciiTheme="minorHAnsi" w:eastAsiaTheme="minorHAnsi" w:hAnsiTheme="minorHAnsi" w:cstheme="minorBidi"/>
                </w:rPr>
                <w:t>/</w:t>
              </w:r>
              <w:proofErr w:type="spellStart"/>
              <w:r w:rsidRPr="00A01FAB">
                <w:rPr>
                  <w:rStyle w:val="a5"/>
                  <w:rFonts w:asciiTheme="minorHAnsi" w:eastAsiaTheme="minorHAnsi" w:hAnsiTheme="minorHAnsi" w:cstheme="minorBidi"/>
                </w:rPr>
                <w:t>iibd</w:t>
              </w:r>
              <w:proofErr w:type="spellEnd"/>
              <w:r w:rsidRPr="00A01FAB">
                <w:rPr>
                  <w:rStyle w:val="a5"/>
                  <w:rFonts w:asciiTheme="minorHAnsi" w:eastAsiaTheme="minorHAnsi" w:hAnsiTheme="minorHAnsi" w:cstheme="minorBidi"/>
                </w:rPr>
                <w:t>/</w:t>
              </w:r>
            </w:hyperlink>
            <w:r w:rsidRPr="00A01FAB">
              <w:rPr>
                <w:rFonts w:asciiTheme="minorHAnsi" w:eastAsiaTheme="minorHAnsi" w:hAnsiTheme="minorHAnsi" w:cstheme="minorBidi"/>
              </w:rPr>
              <w:t xml:space="preserve"> (краткосрочная программа) 19800 руб.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2.7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Минимальное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количество человек на курсе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lastRenderedPageBreak/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10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2.8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45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2.9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 При наличии 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2.10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Формы аттестации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Итоговое задание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4E4EB9" w:rsidRPr="00A01FAB" w:rsidRDefault="00B63173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Большие данные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Аннотация программы</w:t>
      </w:r>
    </w:p>
    <w:p w:rsidR="004E4EB9" w:rsidRDefault="00A01FAB">
      <w:pPr>
        <w:pStyle w:val="a3"/>
      </w:pPr>
      <w:r>
        <w:t>Наиболее полное и содержательное описание программы, которое включает:</w:t>
      </w:r>
    </w:p>
    <w:p w:rsidR="004E4EB9" w:rsidRDefault="00A01FAB">
      <w:pPr>
        <w:pStyle w:val="a3"/>
      </w:pPr>
      <w:r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4E4EB9" w:rsidRDefault="00A01FAB">
      <w:pPr>
        <w:pStyle w:val="a3"/>
      </w:pPr>
      <w:r>
        <w:t>2) описание требований и рекомендаций для обучения по образовательной программе;</w:t>
      </w:r>
    </w:p>
    <w:p w:rsidR="004E4EB9" w:rsidRDefault="00A01FAB">
      <w:pPr>
        <w:pStyle w:val="a3"/>
      </w:pPr>
      <w:r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4E4EB9" w:rsidRDefault="00A01FAB">
      <w:pPr>
        <w:pStyle w:val="a3"/>
      </w:pPr>
      <w:r>
        <w:t xml:space="preserve">Ограничение по размеру: не менее 1000 символов </w:t>
      </w:r>
    </w:p>
    <w:p w:rsidR="004E4EB9" w:rsidRDefault="00A01FAB">
      <w:pPr>
        <w:pStyle w:val="a3"/>
      </w:pPr>
      <w:r>
        <w:t xml:space="preserve">  1. Цель реализации программы</w:t>
      </w:r>
    </w:p>
    <w:p w:rsidR="004E4EB9" w:rsidRDefault="00A01FAB">
      <w:r>
        <w:t>Целью реализации программы является формирование представления о современных методах анализа данных различной природы, а также об использовании моделей машинного обучения для решения задач прикладного характера.</w:t>
      </w:r>
    </w:p>
    <w:p w:rsidR="004E4EB9" w:rsidRDefault="00A01FAB">
      <w:pPr>
        <w:pStyle w:val="a3"/>
      </w:pPr>
      <w:r>
        <w:t>2. Требования к результатам обучения</w:t>
      </w:r>
    </w:p>
    <w:p w:rsidR="004E4EB9" w:rsidRDefault="00A01FAB">
      <w:r>
        <w:t>В результате освоения программы слушатель должен приобрести следующие знания:</w:t>
      </w:r>
    </w:p>
    <w:p w:rsidR="004E4EB9" w:rsidRDefault="00A01FAB">
      <w:pPr>
        <w:pStyle w:val="a3"/>
      </w:pPr>
      <w:r>
        <w:t>основные компьютерные технологии проведения прикладных математических ис-следований;</w:t>
      </w:r>
    </w:p>
    <w:p w:rsidR="004E4EB9" w:rsidRDefault="00A01FAB">
      <w:pPr>
        <w:pStyle w:val="a3"/>
      </w:pPr>
      <w:r>
        <w:t>специализированные пакеты программ, предназначенные для решения прикладных математических задач;</w:t>
      </w:r>
    </w:p>
    <w:p w:rsidR="004E4EB9" w:rsidRDefault="00A01FAB">
      <w:r>
        <w:lastRenderedPageBreak/>
        <w:t>В результате освоения программы слушатель должен приобрести следующие умения:</w:t>
      </w:r>
    </w:p>
    <w:p w:rsidR="004E4EB9" w:rsidRDefault="00A01FAB">
      <w:pPr>
        <w:pStyle w:val="a3"/>
      </w:pPr>
      <w:r>
        <w:t>проводить экспериментальные научные исследования различных явлений;</w:t>
      </w:r>
    </w:p>
    <w:p w:rsidR="004E4EB9" w:rsidRDefault="00A01FAB">
      <w:pPr>
        <w:pStyle w:val="a3"/>
      </w:pPr>
      <w:r>
        <w:t>выбирать нужные математические модели и методы исследования, а также соответствующие им программные средства и профессионально использовать компьютерные технологии для решения прикладных задач;</w:t>
      </w:r>
    </w:p>
    <w:p w:rsidR="004E4EB9" w:rsidRDefault="00A01FAB">
      <w:pPr>
        <w:pStyle w:val="a3"/>
      </w:pPr>
      <w:r>
        <w:t>составлять алгоритмы с учётом специфики машинных вычислений и программировать на языке инженерных и научных расчетов R.</w:t>
      </w:r>
    </w:p>
    <w:p w:rsidR="004E4EB9" w:rsidRDefault="00A01FAB">
      <w:r>
        <w:t>В результате освоения программы слушатель должен приобрести следующие навыки:</w:t>
      </w:r>
    </w:p>
    <w:p w:rsidR="004E4EB9" w:rsidRDefault="00A01FAB">
      <w:pPr>
        <w:pStyle w:val="a3"/>
      </w:pPr>
      <w:r>
        <w:t xml:space="preserve">использование средств обработки информации; </w:t>
      </w:r>
    </w:p>
    <w:p w:rsidR="004E4EB9" w:rsidRDefault="00A01FAB">
      <w:pPr>
        <w:pStyle w:val="a3"/>
      </w:pPr>
      <w:r>
        <w:t>работа с современным программным обеспечением для математических исследований.</w:t>
      </w:r>
    </w:p>
    <w:p w:rsidR="004E4EB9" w:rsidRDefault="00A01FAB">
      <w:pPr>
        <w:pStyle w:val="a3"/>
      </w:pPr>
      <w:r>
        <w:t xml:space="preserve">                                                                                                                                                                   </w:t>
      </w:r>
    </w:p>
    <w:p w:rsidR="004E4EB9" w:rsidRDefault="00A01FAB">
      <w:r>
        <w:br w:type="page"/>
      </w:r>
    </w:p>
    <w:p w:rsidR="004E4EB9" w:rsidRDefault="004E4EB9">
      <w:pPr>
        <w:pStyle w:val="a3"/>
        <w:jc w:val="center"/>
      </w:pPr>
    </w:p>
    <w:p w:rsidR="00A01FAB" w:rsidRDefault="00A01FAB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A70D8A" w:rsidRDefault="00A70D8A" w:rsidP="00A70D8A">
      <w:pPr>
        <w:ind w:left="720"/>
        <w:contextualSpacing/>
        <w:jc w:val="center"/>
      </w:pPr>
      <w:r>
        <w:t xml:space="preserve">ФГБОУ </w:t>
      </w:r>
      <w:proofErr w:type="gramStart"/>
      <w:r>
        <w:t>ВО</w:t>
      </w:r>
      <w:proofErr w:type="gramEnd"/>
      <w:r>
        <w:t xml:space="preserve"> «</w:t>
      </w:r>
      <w:r w:rsidRPr="003C4A19">
        <w:t>Липецкий государственный технический университет</w:t>
      </w:r>
      <w:r>
        <w:t>»</w:t>
      </w:r>
    </w:p>
    <w:p w:rsidR="00A70D8A" w:rsidRDefault="00A70D8A" w:rsidP="00A70D8A">
      <w:pPr>
        <w:ind w:left="720"/>
        <w:contextualSpacing/>
        <w:jc w:val="center"/>
      </w:pPr>
    </w:p>
    <w:p w:rsidR="00A70D8A" w:rsidRDefault="00A70D8A" w:rsidP="00A70D8A">
      <w:pPr>
        <w:ind w:left="6096"/>
        <w:jc w:val="both"/>
      </w:pPr>
    </w:p>
    <w:p w:rsidR="00A70D8A" w:rsidRPr="004246AC" w:rsidRDefault="00A70D8A" w:rsidP="00A70D8A">
      <w:pPr>
        <w:ind w:left="6096"/>
        <w:jc w:val="both"/>
      </w:pPr>
      <w:r w:rsidRPr="004246AC">
        <w:t>УТВЕРЖДАЮ</w:t>
      </w:r>
    </w:p>
    <w:p w:rsidR="00A70D8A" w:rsidRPr="004246AC" w:rsidRDefault="00A70D8A" w:rsidP="00A70D8A">
      <w:pPr>
        <w:ind w:left="6096"/>
        <w:jc w:val="both"/>
      </w:pPr>
      <w:r w:rsidRPr="004246AC">
        <w:t>Ректор ЛГТУ</w:t>
      </w:r>
    </w:p>
    <w:p w:rsidR="00A70D8A" w:rsidRPr="004246AC" w:rsidRDefault="00A70D8A" w:rsidP="00A70D8A">
      <w:pPr>
        <w:ind w:left="6096"/>
        <w:jc w:val="both"/>
      </w:pPr>
    </w:p>
    <w:p w:rsidR="00A70D8A" w:rsidRPr="004246AC" w:rsidRDefault="00A70D8A" w:rsidP="00A70D8A">
      <w:pPr>
        <w:spacing w:line="360" w:lineRule="auto"/>
        <w:ind w:left="6096"/>
        <w:jc w:val="both"/>
      </w:pPr>
      <w:r w:rsidRPr="004246AC">
        <w:t>________________ Сараев П.В.</w:t>
      </w:r>
    </w:p>
    <w:p w:rsidR="00A70D8A" w:rsidRPr="004246AC" w:rsidRDefault="00A70D8A" w:rsidP="00A70D8A">
      <w:pPr>
        <w:ind w:left="6096"/>
        <w:jc w:val="both"/>
      </w:pPr>
      <w:r w:rsidRPr="004246AC">
        <w:t xml:space="preserve"> « ___ »  _____________  2020 г.</w:t>
      </w:r>
    </w:p>
    <w:p w:rsidR="00A70D8A" w:rsidRPr="004246AC" w:rsidRDefault="00A70D8A" w:rsidP="00A70D8A">
      <w:pPr>
        <w:jc w:val="both"/>
        <w:rPr>
          <w:b/>
        </w:rPr>
      </w:pPr>
    </w:p>
    <w:p w:rsidR="00A70D8A" w:rsidRDefault="00A70D8A" w:rsidP="00A70D8A">
      <w:pPr>
        <w:ind w:left="720"/>
        <w:contextualSpacing/>
        <w:jc w:val="center"/>
      </w:pPr>
    </w:p>
    <w:p w:rsidR="00A70D8A" w:rsidRDefault="00A70D8A" w:rsidP="00A70D8A">
      <w:pPr>
        <w:ind w:left="720"/>
        <w:contextualSpacing/>
        <w:jc w:val="center"/>
      </w:pPr>
    </w:p>
    <w:p w:rsidR="00A70D8A" w:rsidRDefault="00A70D8A" w:rsidP="00A70D8A">
      <w:pPr>
        <w:ind w:left="720"/>
        <w:contextualSpacing/>
        <w:jc w:val="center"/>
      </w:pPr>
    </w:p>
    <w:p w:rsidR="00A70D8A" w:rsidRDefault="00A70D8A" w:rsidP="00A70D8A">
      <w:pPr>
        <w:ind w:left="720"/>
        <w:contextualSpacing/>
        <w:jc w:val="center"/>
      </w:pPr>
    </w:p>
    <w:p w:rsidR="00A70D8A" w:rsidRDefault="00A70D8A" w:rsidP="00A70D8A">
      <w:pPr>
        <w:ind w:left="720"/>
        <w:contextualSpacing/>
        <w:jc w:val="center"/>
      </w:pPr>
    </w:p>
    <w:p w:rsidR="00A70D8A" w:rsidRDefault="00A70D8A" w:rsidP="00A70D8A">
      <w:pPr>
        <w:ind w:left="720"/>
        <w:contextualSpacing/>
        <w:jc w:val="center"/>
      </w:pPr>
    </w:p>
    <w:p w:rsidR="00A70D8A" w:rsidRDefault="00A70D8A" w:rsidP="00A70D8A">
      <w:pPr>
        <w:ind w:left="720"/>
        <w:contextualSpacing/>
        <w:jc w:val="center"/>
      </w:pPr>
    </w:p>
    <w:p w:rsidR="00A70D8A" w:rsidRPr="003C4A19" w:rsidRDefault="00A70D8A" w:rsidP="00A70D8A">
      <w:pPr>
        <w:ind w:left="720"/>
        <w:contextualSpacing/>
        <w:jc w:val="center"/>
      </w:pPr>
    </w:p>
    <w:p w:rsidR="00A70D8A" w:rsidRPr="003C4A19" w:rsidRDefault="00A70D8A" w:rsidP="00A70D8A">
      <w:pPr>
        <w:ind w:left="720"/>
        <w:contextualSpacing/>
        <w:jc w:val="center"/>
      </w:pPr>
      <w:r w:rsidRPr="003C4A19">
        <w:t>Дополнительная профессиональная программа повышения квалификации</w:t>
      </w:r>
    </w:p>
    <w:p w:rsidR="00A70D8A" w:rsidRPr="003C4A19" w:rsidRDefault="00A70D8A" w:rsidP="00A70D8A">
      <w:pPr>
        <w:jc w:val="center"/>
      </w:pPr>
      <w:r w:rsidRPr="003C4A19">
        <w:t>«  Методы анализа данных и машинного обучения  »</w:t>
      </w:r>
    </w:p>
    <w:p w:rsidR="00A70D8A" w:rsidRPr="003C4A19" w:rsidRDefault="00A70D8A" w:rsidP="00A70D8A">
      <w:pPr>
        <w:jc w:val="center"/>
      </w:pPr>
      <w:r w:rsidRPr="003C4A19">
        <w:t xml:space="preserve">   72     часа.</w:t>
      </w:r>
    </w:p>
    <w:p w:rsidR="00A70D8A" w:rsidRDefault="00A70D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0D8A" w:rsidRDefault="00A70D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0D8A" w:rsidRDefault="00A70D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0D8A" w:rsidRDefault="00A70D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0D8A" w:rsidRDefault="00A70D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0D8A" w:rsidRDefault="00A70D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0D8A" w:rsidRDefault="00A70D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0D8A" w:rsidRDefault="00A70D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0D8A" w:rsidRDefault="00A70D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0D8A" w:rsidRDefault="00A70D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4EB9" w:rsidRDefault="00A01FAB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E4EB9" w:rsidRDefault="004E4EB9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1.Цель программы</w:t>
      </w:r>
    </w:p>
    <w:p w:rsidR="004E4EB9" w:rsidRDefault="00A01FAB">
      <w:pPr>
        <w:pStyle w:val="a3"/>
      </w:pPr>
      <w:r>
        <w:t xml:space="preserve"> Целью реализации программы является формирование представления о современных методах анализа данных различной природы, а также об использовании моделей машинного обучения для решения задач прикладного характера.  </w:t>
      </w:r>
    </w:p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2.Планируемые результаты обучения:</w:t>
      </w:r>
    </w:p>
    <w:p w:rsidR="004E4EB9" w:rsidRDefault="00A01FAB">
      <w:pPr>
        <w:ind w:left="284"/>
      </w:pPr>
      <w:r>
        <w:t>2.1.Знание (осведомленность в областях)</w:t>
      </w:r>
    </w:p>
    <w:p w:rsidR="004E4EB9" w:rsidRDefault="00A01FAB">
      <w:pPr>
        <w:pStyle w:val="a3"/>
      </w:pPr>
      <w:r>
        <w:t xml:space="preserve">2.1.1.   Основные компьютерные технологии проведения прикладных математических исследований; </w:t>
      </w:r>
    </w:p>
    <w:p w:rsidR="004E4EB9" w:rsidRDefault="00A01FAB">
      <w:pPr>
        <w:pStyle w:val="a3"/>
      </w:pPr>
      <w:r>
        <w:t>2.1.2.   Специализированные пакеты программ, предназначенные для решения прикладных математических задач.</w:t>
      </w:r>
    </w:p>
    <w:p w:rsidR="004E4EB9" w:rsidRDefault="00A01FAB">
      <w:pPr>
        <w:ind w:left="142"/>
      </w:pPr>
      <w:r>
        <w:t xml:space="preserve">2.2. Умение (способность к деятельности) </w:t>
      </w:r>
    </w:p>
    <w:p w:rsidR="004E4EB9" w:rsidRDefault="00A01FAB">
      <w:pPr>
        <w:pStyle w:val="a3"/>
      </w:pPr>
      <w:r>
        <w:t>2.2.1.   Проводить экспериментальные научные исследования различных явлений;</w:t>
      </w:r>
    </w:p>
    <w:p w:rsidR="004E4EB9" w:rsidRDefault="00A01FAB">
      <w:pPr>
        <w:pStyle w:val="a3"/>
      </w:pPr>
      <w:r>
        <w:t xml:space="preserve">2.2.2.   Выбирать нужные математические модели и методы исследования, а также соответствующие им программные средства и профессионально использовать компьютерные технологии для решения прикладных задач; </w:t>
      </w:r>
    </w:p>
    <w:p w:rsidR="004E4EB9" w:rsidRDefault="00A01FAB">
      <w:pPr>
        <w:pStyle w:val="a3"/>
      </w:pPr>
      <w:r>
        <w:t>2.2.3.   Составлять алгоритмы с учётом специфики машинных вычислений и программировать на языке инженерных и научных расчетов R.</w:t>
      </w:r>
    </w:p>
    <w:p w:rsidR="004E4EB9" w:rsidRDefault="00A01FAB">
      <w:pPr>
        <w:ind w:left="142"/>
      </w:pPr>
      <w:r>
        <w:t>2.3.Навыки (использование конкретных инструментов)</w:t>
      </w:r>
    </w:p>
    <w:p w:rsidR="004E4EB9" w:rsidRDefault="00A01FAB">
      <w:pPr>
        <w:pStyle w:val="a3"/>
      </w:pPr>
      <w:r>
        <w:t xml:space="preserve">2.3.1   Использование средств обработки информации;  </w:t>
      </w:r>
    </w:p>
    <w:p w:rsidR="004E4EB9" w:rsidRDefault="00A01FAB">
      <w:pPr>
        <w:pStyle w:val="a3"/>
      </w:pPr>
      <w:r>
        <w:t>2.3.2.  Работа с современным программным обеспечением для математических исследований.</w:t>
      </w:r>
    </w:p>
    <w:p w:rsidR="004E4EB9" w:rsidRDefault="004E4EB9">
      <w:pPr>
        <w:pStyle w:val="a3"/>
        <w:rPr>
          <w:b/>
        </w:rPr>
      </w:pPr>
    </w:p>
    <w:p w:rsidR="004E4EB9" w:rsidRDefault="00A01FAB">
      <w:pPr>
        <w:pStyle w:val="a3"/>
        <w:ind w:left="360"/>
      </w:pPr>
      <w:r>
        <w:rPr>
          <w:b/>
        </w:rPr>
        <w:t xml:space="preserve">3.Категория слушателей </w:t>
      </w:r>
      <w:r>
        <w:t>(возможно заполнение не всех полей)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Среднее специальное / высшее техническое / высшее экономическое    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Не имеет значения    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Не имеет значения    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Не имеет значения    </w:t>
      </w:r>
    </w:p>
    <w:p w:rsidR="004E4EB9" w:rsidRDefault="004E4EB9">
      <w:pPr>
        <w:pStyle w:val="a3"/>
        <w:ind w:left="792"/>
      </w:pPr>
    </w:p>
    <w:p w:rsidR="004E4EB9" w:rsidRDefault="004E4EB9">
      <w:pPr>
        <w:pStyle w:val="a3"/>
        <w:ind w:left="792"/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4.Учебный план программы «…..наименование программы….»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7"/>
        <w:gridCol w:w="2842"/>
        <w:gridCol w:w="955"/>
        <w:gridCol w:w="1319"/>
        <w:gridCol w:w="1825"/>
        <w:gridCol w:w="1857"/>
      </w:tblGrid>
      <w:tr w:rsidR="004E4EB9" w:rsidRPr="00A01FAB" w:rsidTr="00A01FAB">
        <w:trPr>
          <w:trHeight w:val="270"/>
        </w:trPr>
        <w:tc>
          <w:tcPr>
            <w:tcW w:w="547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 п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/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Виды учебных занятий</w:t>
            </w:r>
          </w:p>
        </w:tc>
      </w:tr>
      <w:tr w:rsidR="004E4EB9" w:rsidRPr="00A01FAB" w:rsidTr="00A01FAB">
        <w:trPr>
          <w:trHeight w:val="270"/>
        </w:trPr>
        <w:tc>
          <w:tcPr>
            <w:tcW w:w="547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842" w:type="dxa"/>
            <w:vMerge/>
          </w:tcPr>
          <w:p w:rsidR="004E4EB9" w:rsidRPr="00A01FAB" w:rsidRDefault="004E4EB9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9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319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лекции</w:t>
            </w:r>
          </w:p>
        </w:tc>
        <w:tc>
          <w:tcPr>
            <w:tcW w:w="182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самостоятельная работа</w:t>
            </w:r>
          </w:p>
        </w:tc>
      </w:tr>
      <w:tr w:rsidR="004E4EB9" w:rsidRPr="00A01FAB" w:rsidTr="00A01FAB">
        <w:tc>
          <w:tcPr>
            <w:tcW w:w="54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Разведочный анализ и визуализация данных</w:t>
            </w:r>
          </w:p>
        </w:tc>
        <w:tc>
          <w:tcPr>
            <w:tcW w:w="9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19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</w:tr>
      <w:tr w:rsidR="004E4EB9" w:rsidRPr="00A01FAB" w:rsidTr="00A01FAB">
        <w:tc>
          <w:tcPr>
            <w:tcW w:w="54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Методы анализа структуры данных</w:t>
            </w:r>
          </w:p>
        </w:tc>
        <w:tc>
          <w:tcPr>
            <w:tcW w:w="9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319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</w:tr>
      <w:tr w:rsidR="004E4EB9" w:rsidRPr="00A01FAB" w:rsidTr="00A01FAB">
        <w:tc>
          <w:tcPr>
            <w:tcW w:w="54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3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Анализ взаимосвязей – корреляционный анализ. Статистические гипотезы. Проверка гипотезы о значимости коэффициента корреляции</w:t>
            </w:r>
          </w:p>
        </w:tc>
        <w:tc>
          <w:tcPr>
            <w:tcW w:w="9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319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</w:tr>
      <w:tr w:rsidR="004E4EB9" w:rsidRPr="00A01FAB" w:rsidTr="00A01FAB">
        <w:tc>
          <w:tcPr>
            <w:tcW w:w="54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Установление структуры связи – линейная регрессионная модель</w:t>
            </w:r>
          </w:p>
        </w:tc>
        <w:tc>
          <w:tcPr>
            <w:tcW w:w="9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12</w:t>
            </w:r>
          </w:p>
        </w:tc>
        <w:tc>
          <w:tcPr>
            <w:tcW w:w="1319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82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</w:tr>
      <w:tr w:rsidR="004E4EB9" w:rsidRPr="00A01FAB" w:rsidTr="00A01FAB">
        <w:tc>
          <w:tcPr>
            <w:tcW w:w="54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Задача разделения наблюдений на группы без обучения  – кластеризация</w:t>
            </w:r>
          </w:p>
        </w:tc>
        <w:tc>
          <w:tcPr>
            <w:tcW w:w="9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12</w:t>
            </w:r>
          </w:p>
        </w:tc>
        <w:tc>
          <w:tcPr>
            <w:tcW w:w="1319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82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</w:tr>
      <w:tr w:rsidR="004E4EB9" w:rsidRPr="00A01FAB" w:rsidTr="00A01FAB">
        <w:tc>
          <w:tcPr>
            <w:tcW w:w="54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Искусственные нейронные сети</w:t>
            </w:r>
          </w:p>
        </w:tc>
        <w:tc>
          <w:tcPr>
            <w:tcW w:w="9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14</w:t>
            </w:r>
          </w:p>
        </w:tc>
        <w:tc>
          <w:tcPr>
            <w:tcW w:w="1319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82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</w:tr>
      <w:tr w:rsidR="004E4EB9" w:rsidRPr="00A01FAB" w:rsidTr="00A01FAB">
        <w:tc>
          <w:tcPr>
            <w:tcW w:w="3389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Указывается вид (экзамен, зачёт, реферат и т.д.)</w:t>
            </w:r>
          </w:p>
        </w:tc>
      </w:tr>
      <w:tr w:rsidR="004E4EB9" w:rsidRPr="00A01FAB" w:rsidTr="00A01FAB">
        <w:tc>
          <w:tcPr>
            <w:tcW w:w="3389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 </w:t>
            </w:r>
            <w:r w:rsidRPr="00A01FAB">
              <w:rPr>
                <w:rFonts w:asciiTheme="minorHAnsi" w:eastAsiaTheme="minorHAnsi" w:hAnsiTheme="minorHAnsi" w:cstheme="minorBidi"/>
              </w:rPr>
              <w:t>Итоговый контроль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</w:t>
            </w:r>
          </w:p>
        </w:tc>
        <w:tc>
          <w:tcPr>
            <w:tcW w:w="9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8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  <w:tc>
          <w:tcPr>
            <w:tcW w:w="5001" w:type="dxa"/>
            <w:gridSpan w:val="3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Выполнение индивидуального задания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ind w:left="360"/>
      </w:pPr>
      <w:r>
        <w:rPr>
          <w:b/>
        </w:rPr>
        <w:t xml:space="preserve">5.Календарный план-график реализации образовательной </w:t>
      </w:r>
      <w:r>
        <w:t xml:space="preserve">программы </w:t>
      </w:r>
    </w:p>
    <w:p w:rsidR="004E4EB9" w:rsidRDefault="00A01FAB">
      <w:pPr>
        <w:pStyle w:val="a3"/>
        <w:ind w:left="360"/>
      </w:pPr>
      <w: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5"/>
        <w:gridCol w:w="4753"/>
        <w:gridCol w:w="2050"/>
        <w:gridCol w:w="1982"/>
      </w:tblGrid>
      <w:tr w:rsidR="004E4EB9" w:rsidRPr="00A01FAB" w:rsidTr="00A01FAB">
        <w:tc>
          <w:tcPr>
            <w:tcW w:w="56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 п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/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</w:p>
        </w:tc>
        <w:tc>
          <w:tcPr>
            <w:tcW w:w="475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Сроки обучения</w:t>
            </w:r>
          </w:p>
        </w:tc>
      </w:tr>
      <w:tr w:rsidR="004E4EB9" w:rsidRPr="00A01FAB" w:rsidTr="00A01FAB">
        <w:tc>
          <w:tcPr>
            <w:tcW w:w="56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1</w:t>
            </w:r>
          </w:p>
        </w:tc>
        <w:tc>
          <w:tcPr>
            <w:tcW w:w="475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Разведочный анализ и визуализация данных</w:t>
            </w:r>
          </w:p>
        </w:tc>
        <w:tc>
          <w:tcPr>
            <w:tcW w:w="205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98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18.11.2020</w:t>
            </w:r>
          </w:p>
        </w:tc>
      </w:tr>
      <w:tr w:rsidR="004E4EB9" w:rsidRPr="00A01FAB" w:rsidTr="00A01FAB">
        <w:tc>
          <w:tcPr>
            <w:tcW w:w="56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2</w:t>
            </w:r>
          </w:p>
        </w:tc>
        <w:tc>
          <w:tcPr>
            <w:tcW w:w="475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Методы анализа структуры данных</w:t>
            </w:r>
          </w:p>
        </w:tc>
        <w:tc>
          <w:tcPr>
            <w:tcW w:w="205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98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19.11.2020</w:t>
            </w:r>
          </w:p>
        </w:tc>
      </w:tr>
      <w:tr w:rsidR="004E4EB9" w:rsidRPr="00A01FAB" w:rsidTr="00A01FAB">
        <w:tc>
          <w:tcPr>
            <w:tcW w:w="56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475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Анализ взаимосвязей – корреляционный анализ. Статистические гипотезы. Проверка гипотезы о значимости коэффициента корреляции</w:t>
            </w:r>
          </w:p>
        </w:tc>
        <w:tc>
          <w:tcPr>
            <w:tcW w:w="205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98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20.11.2020</w:t>
            </w:r>
          </w:p>
        </w:tc>
      </w:tr>
      <w:tr w:rsidR="004E4EB9" w:rsidRPr="00A01FAB" w:rsidTr="00A01FAB">
        <w:tc>
          <w:tcPr>
            <w:tcW w:w="56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475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Установление структуры связи – линейная регрессионная модель</w:t>
            </w:r>
          </w:p>
        </w:tc>
        <w:tc>
          <w:tcPr>
            <w:tcW w:w="205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12</w:t>
            </w:r>
          </w:p>
        </w:tc>
        <w:tc>
          <w:tcPr>
            <w:tcW w:w="198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23.11.2020</w:t>
            </w:r>
          </w:p>
        </w:tc>
      </w:tr>
      <w:tr w:rsidR="004E4EB9" w:rsidRPr="00A01FAB" w:rsidTr="00A01FAB">
        <w:tc>
          <w:tcPr>
            <w:tcW w:w="56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475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Задача разделения наблюдений на группы без обучения  – кластеризация</w:t>
            </w:r>
          </w:p>
        </w:tc>
        <w:tc>
          <w:tcPr>
            <w:tcW w:w="205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12</w:t>
            </w:r>
          </w:p>
        </w:tc>
        <w:tc>
          <w:tcPr>
            <w:tcW w:w="198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24.11.2020</w:t>
            </w:r>
          </w:p>
        </w:tc>
      </w:tr>
      <w:tr w:rsidR="004E4EB9" w:rsidRPr="00A01FAB" w:rsidTr="00A01FAB">
        <w:tc>
          <w:tcPr>
            <w:tcW w:w="56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475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Искусственные нейронные сети</w:t>
            </w:r>
          </w:p>
        </w:tc>
        <w:tc>
          <w:tcPr>
            <w:tcW w:w="205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14</w:t>
            </w:r>
          </w:p>
        </w:tc>
        <w:tc>
          <w:tcPr>
            <w:tcW w:w="198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25.11.2020</w:t>
            </w:r>
          </w:p>
        </w:tc>
      </w:tr>
      <w:tr w:rsidR="004E4EB9" w:rsidRPr="00A01FAB" w:rsidTr="00A01FAB">
        <w:tc>
          <w:tcPr>
            <w:tcW w:w="5318" w:type="dxa"/>
            <w:gridSpan w:val="2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Всего:</w:t>
            </w:r>
          </w:p>
        </w:tc>
        <w:tc>
          <w:tcPr>
            <w:tcW w:w="205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72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</w:rPr>
              <w:t>18-25.11.2020 г.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6.Учебно-тематический план программы « </w:t>
      </w:r>
      <w:r>
        <w:t xml:space="preserve">Методы анализа данных и машинного обучения </w:t>
      </w:r>
      <w:r>
        <w:rPr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7"/>
        <w:gridCol w:w="2030"/>
        <w:gridCol w:w="796"/>
        <w:gridCol w:w="920"/>
        <w:gridCol w:w="1530"/>
        <w:gridCol w:w="1857"/>
        <w:gridCol w:w="1841"/>
      </w:tblGrid>
      <w:tr w:rsidR="004E4EB9" w:rsidRPr="00A01FAB" w:rsidTr="00A01FAB">
        <w:trPr>
          <w:trHeight w:val="270"/>
        </w:trPr>
        <w:tc>
          <w:tcPr>
            <w:tcW w:w="557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Формы контроля</w:t>
            </w:r>
          </w:p>
        </w:tc>
      </w:tr>
      <w:tr w:rsidR="004E4EB9" w:rsidRPr="00A01FAB" w:rsidTr="00A01FAB">
        <w:trPr>
          <w:trHeight w:val="270"/>
        </w:trPr>
        <w:tc>
          <w:tcPr>
            <w:tcW w:w="557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953" w:type="dxa"/>
            <w:vMerge/>
          </w:tcPr>
          <w:p w:rsidR="004E4EB9" w:rsidRPr="00A01FAB" w:rsidRDefault="004E4EB9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796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лекции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Разведочный анализ и визуализация данных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1.1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Источники данных. Генеральная совокупность и выборка 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1.2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Типы данных в языке R. Векторы и матрицы. Факторы. Списки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 таблицы   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1.3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Библиотеки R для импортирования данных. Импорт данных из текстовых файлов. Импорт из таблиц MS Excel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1.4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Сортировка данных. Разделение наборов данных на составляющие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1.5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Графические методы первичного анализа данных. Гистограммы. Диаграммы размахов. Круговые и столбиковые диаграммы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1.6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Базовые графические возможности R. Представление двумерных данных. Функция plot() и ее аргументы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1.7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Представление многомерных данных. Диаграммы рассеяния. Пиктограммы. Графики параллельных координат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1.8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Представление многомерных данных в R. Пакеты rgl, lattice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1.9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Примеры решения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практических задач графического анализа данных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1,5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Проверка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2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Методы анализа структуры данных  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2.1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Описательная статистика. Применение функции summary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2.2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Устранение пропущенных данных. Нахождение ошибочных наблюдений.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2.3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Обнаружение пропущенных значений. Исследование структуры пропущенных данных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2.4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Пакеты mice и VIM для исследования пропусков. 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2.5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Восстановления пропущенных данных. Пакет Amelia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2.6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Необычные наблюдения. Выбросы. Точки высокой напряженности. Влиятельные наблюдения.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2.7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Методы R для обнаружения необычных наблюдений.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2.8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Примеры решения задач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исследования структуры данных, выявления необычных наблюдений, восстановления пропусков.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1,5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Проверка заданий,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3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Анализ взаимосвязей – корреляционный анализ. Статистические гипотезы. Проверка гипотезы о значимости коэффициента корреляции.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Установление структуры связи – линейная регрессионная модель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12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4.1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Построение регрессионной модели в R. Функция lm и ее аргументы. Проверка гипотез о значимости регрессионных моделей.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4.2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Диагностика регрессионных моделей. Способы корректировки регрессионной модели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4.3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Множественная линейная регрессия со взаимодействиями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4.4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Сравнение моделей и выбор лучшей 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4.5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Практические задачи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моделирования состояния процессов и систем с использованием методов регрессионного анализа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2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Проверка заданий,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5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Задача разделения наблюдений на группы без обучения  – кластеризация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12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  <w:vAlign w:val="center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5.1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Задача кластеризации. Меры расстояния. Пакет cluster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  <w:vAlign w:val="center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5.2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Кластеризация методом k-средних. Функция kmeans и ее аргументы.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  <w:vAlign w:val="center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5.3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Интерпретация результатов кластеризации. Определение рационального числа кластеров. Иерархическая кластеризация.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  <w:vAlign w:val="center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5.4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Примеры решения задач кластеризации данных различной структуры.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Искусственные нейронные сети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14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  <w:vAlign w:val="center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6.1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Структура нейросетевой модели. Принцип работы нейронной сети. Функция активации. Параметры и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гиперпараметры нейронной сети. 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1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4E4EB9" w:rsidRPr="00A01FAB" w:rsidTr="00A01FAB">
        <w:tc>
          <w:tcPr>
            <w:tcW w:w="557" w:type="dxa"/>
            <w:vAlign w:val="center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6.2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Библиотека neuralnet и ее функции. 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4E4EB9" w:rsidRPr="00A01FAB" w:rsidTr="00A01FAB">
        <w:tc>
          <w:tcPr>
            <w:tcW w:w="557" w:type="dxa"/>
            <w:vAlign w:val="center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6.3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Обработка данных для обучения модели и для дальнейшего прогноза. Функция scale.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  <w:vAlign w:val="center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6.4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Обучение нейросетевой модели. Функция neuralnet и ее параметры.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  <w:vAlign w:val="center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6.5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Оценка качества нейросетевой модели. Меры ошибок.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  <w:vAlign w:val="center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6.6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Прогнозирование с использованием полученной модели. Функция compute и ее аргументы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2,5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  <w:vAlign w:val="center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6.7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Решение практических задач прогнозирования с использованием нейронных сетей.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4E4EB9" w:rsidRPr="00A01FAB" w:rsidTr="00A01FAB">
        <w:tc>
          <w:tcPr>
            <w:tcW w:w="557" w:type="dxa"/>
            <w:vAlign w:val="center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6.8</w:t>
            </w:r>
          </w:p>
        </w:tc>
        <w:tc>
          <w:tcPr>
            <w:tcW w:w="195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Решение практических задач нейросетевой классификации. </w:t>
            </w:r>
          </w:p>
        </w:tc>
        <w:tc>
          <w:tcPr>
            <w:tcW w:w="79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92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7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7. Учебная (рабочая) программа повышения квалификации «  </w:t>
      </w:r>
      <w:r>
        <w:t xml:space="preserve"> </w:t>
      </w:r>
      <w:r>
        <w:rPr>
          <w:b/>
        </w:rPr>
        <w:t xml:space="preserve">название </w:t>
      </w:r>
      <w:r>
        <w:t xml:space="preserve"> </w:t>
      </w:r>
      <w:r>
        <w:rPr>
          <w:b/>
        </w:rPr>
        <w:t xml:space="preserve"> »</w:t>
      </w:r>
    </w:p>
    <w:p w:rsidR="004E4EB9" w:rsidRDefault="00A01FAB">
      <w:r>
        <w:t>Модуль 1. Разведочный анализ и визуализация данных (10 ч.)</w:t>
      </w:r>
    </w:p>
    <w:p w:rsidR="004E4EB9" w:rsidRDefault="00A01FAB">
      <w:r>
        <w:t>Тема 1.1. Источники данных. Генеральная совокупность и выборка (1 ч.)</w:t>
      </w:r>
    </w:p>
    <w:p w:rsidR="004E4EB9" w:rsidRDefault="00A01FAB">
      <w:r>
        <w:t>Тема  1.2. Типы данных в языке R. Векторы и матрицы. Факторы. Списки и таблицы (2 ч.)</w:t>
      </w:r>
    </w:p>
    <w:p w:rsidR="004E4EB9" w:rsidRDefault="00A01FAB">
      <w:r>
        <w:t>Тема  1.3. Библиотеки R для импортирования данных. Импорт данных из текстовых файлов. Импорт из таблиц MS Excel (1,5 ч.)</w:t>
      </w:r>
    </w:p>
    <w:p w:rsidR="004E4EB9" w:rsidRDefault="00A01FAB">
      <w:r>
        <w:lastRenderedPageBreak/>
        <w:t>Тема  1.4. Сортировка данных. Разделение наборов данных на составляющие (0,5 ч.)</w:t>
      </w:r>
    </w:p>
    <w:p w:rsidR="004E4EB9" w:rsidRDefault="00A01FAB">
      <w:r>
        <w:t>Тема  1.5. Графические методы первичного анализа данных. Гистограммы. Диаграммы размахов. Круговые и столбиковые диаграммы (1 ч.)</w:t>
      </w:r>
    </w:p>
    <w:p w:rsidR="004E4EB9" w:rsidRDefault="00A01FAB">
      <w:r>
        <w:t>Тема  1.6. Базовые графические возможности R. Представление двумерных данных. Функция plot() и ее аргументы (0,5 ч.)</w:t>
      </w:r>
    </w:p>
    <w:p w:rsidR="004E4EB9" w:rsidRDefault="00A01FAB">
      <w:r>
        <w:t>Тема  1.7. Представление многомерных данных. Диаграммы рассеяния. Пиктограммы. Графики параллельных координат (1 ч.)</w:t>
      </w:r>
    </w:p>
    <w:p w:rsidR="004E4EB9" w:rsidRDefault="00A01FAB">
      <w:r>
        <w:t>Тема  1.8. Представление многомерных данных в R. Пакеты rgl, lattice (1 ч.)</w:t>
      </w:r>
    </w:p>
    <w:p w:rsidR="004E4EB9" w:rsidRDefault="00A01FAB">
      <w:r>
        <w:t>Тема  1.9. Примеры решения практических задач графического анализа данных (1,5 ч.)</w:t>
      </w:r>
    </w:p>
    <w:p w:rsidR="004E4EB9" w:rsidRDefault="00A01FAB">
      <w:r>
        <w:t>Модуль 2. Методы анализа структуры данных (10 ч.)</w:t>
      </w:r>
    </w:p>
    <w:p w:rsidR="004E4EB9" w:rsidRDefault="00A01FAB">
      <w:r>
        <w:t>Тема  2.1. Описательная статистика. Применение функции summary (0,5 ч.)</w:t>
      </w:r>
    </w:p>
    <w:p w:rsidR="004E4EB9" w:rsidRDefault="00A01FAB">
      <w:r>
        <w:t>Тема  2.2. Устранение пропущенных данных. Нахождение ошибочных наблюдений (1,5 ч.)</w:t>
      </w:r>
    </w:p>
    <w:p w:rsidR="004E4EB9" w:rsidRDefault="00A01FAB">
      <w:r>
        <w:t>Тема  2.3. Обнаружение пропущенных значений. Исследование структуры пропущенных данных (1,5 ч.)</w:t>
      </w:r>
    </w:p>
    <w:p w:rsidR="004E4EB9" w:rsidRDefault="00A01FAB">
      <w:r>
        <w:t>Тема  2.4. Пакеты mice и VIM для исследования пропусков (1,5 ч.)</w:t>
      </w:r>
    </w:p>
    <w:p w:rsidR="004E4EB9" w:rsidRDefault="00A01FAB">
      <w:r>
        <w:t>Тема  2.5. Восстановления пропущенных данных. Пакет Amelia (1,5 ч.)</w:t>
      </w:r>
    </w:p>
    <w:p w:rsidR="004E4EB9" w:rsidRDefault="00A01FAB">
      <w:r>
        <w:t>Тема  2.6. Необычные наблюдения. Выбросы. Точки высокой напряженности. Влиятельные наблюдения (1,5 ч.)</w:t>
      </w:r>
    </w:p>
    <w:p w:rsidR="004E4EB9" w:rsidRDefault="00A01FAB">
      <w:r>
        <w:t>Тема  2.7. Методы R для обнаружения необычных наблюдений (0,5 ч.)</w:t>
      </w:r>
    </w:p>
    <w:p w:rsidR="004E4EB9" w:rsidRDefault="00A01FAB">
      <w:r>
        <w:t>Тема  2.8. Примеры решения задач исследования структуры данных, выявления необычных наблюдений, восстановления пропусков (1,5 ч.)</w:t>
      </w:r>
    </w:p>
    <w:p w:rsidR="004E4EB9" w:rsidRDefault="00A01FAB">
      <w:r>
        <w:t>Модуль 3. Анализ взаимосвязей – корреляционный анализ. Статистические гипотезы. Проверка гипотезы о значимости коэффициента корреляции (6 ч.)</w:t>
      </w:r>
    </w:p>
    <w:p w:rsidR="004E4EB9" w:rsidRDefault="00A01FAB">
      <w:r>
        <w:t>Модуль 4. Установление структуры связи – линейная регрессионная модель (12 ч.)</w:t>
      </w:r>
    </w:p>
    <w:p w:rsidR="004E4EB9" w:rsidRDefault="00A01FAB">
      <w:r>
        <w:t>Тема  4.1. Построение регрессионной модели в R. Функция lm и ее аргументы. Проверка гипотез о значимости регрессионных моделей (2 ч.)</w:t>
      </w:r>
    </w:p>
    <w:p w:rsidR="004E4EB9" w:rsidRDefault="00A01FAB">
      <w:r>
        <w:t>Тема  4.2. Диагностика регрессионных моделей. Способы корректировки регрессионной модели (3 ч.)</w:t>
      </w:r>
    </w:p>
    <w:p w:rsidR="004E4EB9" w:rsidRDefault="00A01FAB">
      <w:r>
        <w:t>Тема  4.3. Множественная линейная регрессия со взаимодействиями (3 ч.)</w:t>
      </w:r>
    </w:p>
    <w:p w:rsidR="004E4EB9" w:rsidRDefault="00A01FAB">
      <w:r>
        <w:t>Тема  4.4. Сравнение моделей и выбор лучшей (2 ч.)</w:t>
      </w:r>
    </w:p>
    <w:p w:rsidR="004E4EB9" w:rsidRDefault="00A01FAB">
      <w:r>
        <w:t>Тема  4.5. Практические задачи моделирования состояния процессов и систем с использованием методов регрессионного анализа (2 ч.)</w:t>
      </w:r>
    </w:p>
    <w:p w:rsidR="004E4EB9" w:rsidRDefault="00A01FAB">
      <w:r>
        <w:lastRenderedPageBreak/>
        <w:t>Модуль 5. Задача разделения наблюдений на группы без обучения  – кластеризация (12 ч.)</w:t>
      </w:r>
    </w:p>
    <w:p w:rsidR="004E4EB9" w:rsidRDefault="00A01FAB">
      <w:r>
        <w:t>Тема  5.1. Задача кластеризации. Меры расстояния. Пакет cluster (3 ч.)</w:t>
      </w:r>
    </w:p>
    <w:p w:rsidR="004E4EB9" w:rsidRDefault="00A01FAB">
      <w:r>
        <w:t>Тема  5.2. Кластеризация методом k-средних. Функция kmeans и ее аргументы (3 ч.)</w:t>
      </w:r>
    </w:p>
    <w:p w:rsidR="004E4EB9" w:rsidRDefault="00A01FAB">
      <w:r>
        <w:t>Тема  5.3. Интерпретация результатов кластеризации. Определение рационального числа кластеров. Иерархическая кластеризация (3 ч.)</w:t>
      </w:r>
    </w:p>
    <w:p w:rsidR="004E4EB9" w:rsidRDefault="00A01FAB">
      <w:r>
        <w:t>Тема  5.4. Примеры решения задач кластеризации данных различной структуры (3 ч.)</w:t>
      </w:r>
    </w:p>
    <w:p w:rsidR="004E4EB9" w:rsidRDefault="00A01FAB">
      <w:r>
        <w:t>Модуль 6. Искусственные нейронные сети (14 ч.)</w:t>
      </w:r>
    </w:p>
    <w:p w:rsidR="004E4EB9" w:rsidRDefault="00A01FAB">
      <w:r>
        <w:t xml:space="preserve">Тема  6.1. Структура нейросетевой модели. Принцип работы нейронной сети. Функция активации. Параметры и гиперпараметры нейронной сети (1 ч.) </w:t>
      </w:r>
    </w:p>
    <w:p w:rsidR="004E4EB9" w:rsidRDefault="00A01FAB">
      <w:r>
        <w:t>Тема  6.2. Библиотека neuralnet и ее функции (0,5 ч.)</w:t>
      </w:r>
    </w:p>
    <w:p w:rsidR="004E4EB9" w:rsidRDefault="00A01FAB">
      <w:r>
        <w:t>Тема  6.3. Обработка данных для обучения модели и для дальнейшего прогноза. Функция scale (1,5 ч.)</w:t>
      </w:r>
    </w:p>
    <w:p w:rsidR="004E4EB9" w:rsidRDefault="00A01FAB">
      <w:r>
        <w:t>Тема  6.4. Обучение нейросетевой модели. Функция neuralnet и ее параметры (2,5 ч.)</w:t>
      </w:r>
    </w:p>
    <w:p w:rsidR="004E4EB9" w:rsidRDefault="00A01FAB">
      <w:r>
        <w:t>Тема  6.5. Оценка качества нейросетевой модели. Меры ошибок (2 ч.)</w:t>
      </w:r>
    </w:p>
    <w:p w:rsidR="004E4EB9" w:rsidRDefault="00A01FAB">
      <w:r>
        <w:t>Тема  6.6. Прогнозирование с использованием полученной модели. Функция compute и ее аргументы (2,5 ч.)</w:t>
      </w:r>
    </w:p>
    <w:p w:rsidR="004E4EB9" w:rsidRDefault="00A01FAB">
      <w:r>
        <w:t>Тема  6.7. Решение практических задач прогнозирования с использованием нейронных сетей (2 ч.)</w:t>
      </w:r>
    </w:p>
    <w:p w:rsidR="004E4EB9" w:rsidRDefault="00A01FAB">
      <w:pPr>
        <w:pStyle w:val="a3"/>
        <w:ind w:left="360"/>
        <w:rPr>
          <w:b/>
        </w:rPr>
      </w:pPr>
      <w:r>
        <w:t>Тема  6.8. Решение практических задач нейросетевой классификации (2 ч.)</w:t>
      </w:r>
    </w:p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Описание практико-ориентированных заданий и кейсов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2747"/>
        <w:gridCol w:w="3194"/>
        <w:gridCol w:w="2842"/>
      </w:tblGrid>
      <w:tr w:rsidR="004E4EB9" w:rsidRPr="00A01FAB" w:rsidTr="00A01FAB">
        <w:tc>
          <w:tcPr>
            <w:tcW w:w="567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74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Описание</w:t>
            </w:r>
          </w:p>
        </w:tc>
      </w:tr>
      <w:tr w:rsidR="004E4EB9" w:rsidRPr="00A01FAB" w:rsidTr="00A01FAB">
        <w:tc>
          <w:tcPr>
            <w:tcW w:w="56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74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1.7</w:t>
            </w:r>
          </w:p>
        </w:tc>
        <w:tc>
          <w:tcPr>
            <w:tcW w:w="319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Представление многомерных данных. Диаграммы рассеяния. Пиктограммы. Графики параллельных координат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Кейс-задание на формирование и анализ таблицы данных. Построение графического представления многомерных данных.</w:t>
            </w:r>
          </w:p>
        </w:tc>
      </w:tr>
      <w:tr w:rsidR="004E4EB9" w:rsidRPr="00A01FAB" w:rsidTr="00A01FAB">
        <w:tc>
          <w:tcPr>
            <w:tcW w:w="56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2</w:t>
            </w:r>
          </w:p>
        </w:tc>
        <w:tc>
          <w:tcPr>
            <w:tcW w:w="274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1.9</w:t>
            </w:r>
          </w:p>
        </w:tc>
        <w:tc>
          <w:tcPr>
            <w:tcW w:w="319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Примеры решения практических задач графического анализа данных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Кейс-задание на построение графика параллельных координат и решение на его основе первичных задач анализа</w:t>
            </w:r>
          </w:p>
        </w:tc>
      </w:tr>
      <w:tr w:rsidR="004E4EB9" w:rsidRPr="00A01FAB" w:rsidTr="00A01FAB">
        <w:tc>
          <w:tcPr>
            <w:tcW w:w="56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274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2.8</w:t>
            </w:r>
          </w:p>
        </w:tc>
        <w:tc>
          <w:tcPr>
            <w:tcW w:w="319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Примеры решения задач исследования структуры данных, выявления необычных наблюдений, восстановления пропусков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Кейс-задание на восстановление пропущенных данных в массиве, оценку качества реализованной процедуры </w:t>
            </w:r>
          </w:p>
        </w:tc>
      </w:tr>
      <w:tr w:rsidR="004E4EB9" w:rsidRPr="00A01FAB" w:rsidTr="00A01FAB">
        <w:tc>
          <w:tcPr>
            <w:tcW w:w="56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274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319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Анализ взаимосвязей – корреляционный анализ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Кейс-задание на определение степени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линейной связи меду переменными в наборе данных</w:t>
            </w:r>
          </w:p>
        </w:tc>
      </w:tr>
      <w:tr w:rsidR="004E4EB9" w:rsidRPr="00A01FAB" w:rsidTr="00A01FAB">
        <w:tc>
          <w:tcPr>
            <w:tcW w:w="56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5</w:t>
            </w:r>
          </w:p>
        </w:tc>
        <w:tc>
          <w:tcPr>
            <w:tcW w:w="274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4.1</w:t>
            </w:r>
          </w:p>
        </w:tc>
        <w:tc>
          <w:tcPr>
            <w:tcW w:w="319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Построение регрессионной модели в R. Функция lm и ее аргументы. Проверка гипотез о значимости регрессионных моделей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Кейс-задание на построение линейной МНК-модели, прогнозирование с ее помощью</w:t>
            </w:r>
          </w:p>
        </w:tc>
      </w:tr>
      <w:tr w:rsidR="004E4EB9" w:rsidRPr="00A01FAB" w:rsidTr="00A01FAB">
        <w:tc>
          <w:tcPr>
            <w:tcW w:w="56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274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4.5</w:t>
            </w:r>
          </w:p>
        </w:tc>
        <w:tc>
          <w:tcPr>
            <w:tcW w:w="319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Практические задачи моделирования состояния процессов и систем с использованием методов регрессионного анализа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Кейс-задание на построение линейной МНК-модели со взаимодействиями, ее корректировку, прогнозирование с ее помощью</w:t>
            </w:r>
          </w:p>
        </w:tc>
      </w:tr>
      <w:tr w:rsidR="004E4EB9" w:rsidRPr="00A01FAB" w:rsidTr="00A01FAB">
        <w:tc>
          <w:tcPr>
            <w:tcW w:w="56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7</w:t>
            </w:r>
          </w:p>
        </w:tc>
        <w:tc>
          <w:tcPr>
            <w:tcW w:w="274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5.4</w:t>
            </w:r>
          </w:p>
        </w:tc>
        <w:tc>
          <w:tcPr>
            <w:tcW w:w="319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Примеры решения задач кластеризации данных различной структуры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Кейс-задание на методы иерархической кластеризации и кластеризации методом k-средних</w:t>
            </w:r>
          </w:p>
        </w:tc>
      </w:tr>
      <w:tr w:rsidR="004E4EB9" w:rsidRPr="00A01FAB" w:rsidTr="00A01FAB">
        <w:tc>
          <w:tcPr>
            <w:tcW w:w="56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274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6.7</w:t>
            </w:r>
          </w:p>
        </w:tc>
        <w:tc>
          <w:tcPr>
            <w:tcW w:w="319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Решение практических задач прогнозирования с использованием нейронных сетей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Кейс-задание на построение состоятельной нейросетевой модели прогнозирования уровня   качества образования, полученного студентом</w:t>
            </w:r>
          </w:p>
        </w:tc>
      </w:tr>
    </w:tbl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</w:pPr>
      <w:r>
        <w:rPr>
          <w:b/>
        </w:rPr>
        <w:t>8.Оценочные материалы по образовательной программе</w:t>
      </w:r>
      <w:r>
        <w:t xml:space="preserve"> </w:t>
      </w:r>
    </w:p>
    <w:p w:rsidR="004E4EB9" w:rsidRDefault="00A01FAB">
      <w:pPr>
        <w:pStyle w:val="a3"/>
        <w:rPr>
          <w:b/>
        </w:rPr>
      </w:pPr>
      <w:r>
        <w:rPr>
          <w:b/>
        </w:rPr>
        <w:t>8.1. Вопросы тестирования по модулям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3"/>
        <w:gridCol w:w="2835"/>
        <w:gridCol w:w="2976"/>
        <w:gridCol w:w="2546"/>
      </w:tblGrid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 модуля</w:t>
            </w:r>
          </w:p>
        </w:tc>
        <w:tc>
          <w:tcPr>
            <w:tcW w:w="283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Вопросы итогового тестирования</w:t>
            </w:r>
          </w:p>
        </w:tc>
      </w:tr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83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-</w:t>
            </w:r>
          </w:p>
        </w:tc>
        <w:tc>
          <w:tcPr>
            <w:tcW w:w="2976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54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Откуда берутся данные?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Генеральная совокупность и выборка. Как получить данные? Что ищут в дан-ных? Как обрабатывать данные?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Анализ данных. Что это и как его выполнять? Рабочее пространство R. Пакеты.</w:t>
            </w:r>
          </w:p>
        </w:tc>
      </w:tr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83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Типы данных в языке R. Представление даты и времени; временные ряды.  Организация вычислений: функции, ветвления, циклы. Базовые графические возможности.</w:t>
            </w:r>
          </w:p>
          <w:p w:rsidR="004E4EB9" w:rsidRPr="00A01FAB" w:rsidRDefault="004E4EB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9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Основные статистические функции. 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Стандартизация данных.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Проверка распределения на нормальность.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Необычные наблюдения. </w:t>
            </w:r>
          </w:p>
          <w:p w:rsidR="004E4EB9" w:rsidRPr="00A01FAB" w:rsidRDefault="004E4EB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54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Статистические распределения. Подгонка статистического распределения.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Этапы работы с пропущенными данными. Обнаружение пропущенных значений. Исследование структуры пропущенных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данных.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Выявление источников пропущенных данных и эффекта от них. Анализ полных строк (построчное удаление).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Метод множественного восстановления пропущенных данных. 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Попарное удаление.</w:t>
            </w:r>
          </w:p>
        </w:tc>
      </w:tr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3</w:t>
            </w:r>
          </w:p>
        </w:tc>
        <w:tc>
          <w:tcPr>
            <w:tcW w:w="283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Корреляции. Типы корреляций.  </w:t>
            </w:r>
          </w:p>
        </w:tc>
        <w:tc>
          <w:tcPr>
            <w:tcW w:w="29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статистической значимости корреляций.</w:t>
            </w:r>
          </w:p>
        </w:tc>
        <w:tc>
          <w:tcPr>
            <w:tcW w:w="254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-</w:t>
            </w:r>
          </w:p>
        </w:tc>
      </w:tr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283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-</w:t>
            </w:r>
          </w:p>
        </w:tc>
        <w:tc>
          <w:tcPr>
            <w:tcW w:w="29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Диагностика регрессионных моделей. 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Способы корректировки регрессионной модели.</w:t>
            </w:r>
          </w:p>
        </w:tc>
        <w:tc>
          <w:tcPr>
            <w:tcW w:w="254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Регрессии. МНК-регрессии.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Сравнение моделей и выбор лучшей.</w:t>
            </w:r>
          </w:p>
        </w:tc>
      </w:tr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283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Расстояние между точками на плоскости и в пространстве</w:t>
            </w:r>
          </w:p>
        </w:tc>
        <w:tc>
          <w:tcPr>
            <w:tcW w:w="297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Решение задачи дискретной оптимизации</w:t>
            </w:r>
          </w:p>
        </w:tc>
        <w:tc>
          <w:tcPr>
            <w:tcW w:w="254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Походы к кластеризации. Определение числа кластеров. Выбор рационального разбиения реализаций на кластеры</w:t>
            </w:r>
          </w:p>
        </w:tc>
      </w:tr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283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Производная непрерывной функции. Создание массивов с данными.</w:t>
            </w:r>
          </w:p>
        </w:tc>
        <w:tc>
          <w:tcPr>
            <w:tcW w:w="297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Параметрическая идентификация нейросетевой модели.</w:t>
            </w:r>
          </w:p>
        </w:tc>
        <w:tc>
          <w:tcPr>
            <w:tcW w:w="254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Прогнозирование с использованием нейросетевой модели. Решение задачи классификации с применением обученной нейросетевой структуры.</w:t>
            </w:r>
          </w:p>
        </w:tc>
      </w:tr>
    </w:tbl>
    <w:p w:rsidR="004E4EB9" w:rsidRDefault="004E4EB9">
      <w:pPr>
        <w:pStyle w:val="a3"/>
        <w:ind w:left="792"/>
        <w:rPr>
          <w:b/>
        </w:rPr>
      </w:pPr>
    </w:p>
    <w:p w:rsidR="004E4EB9" w:rsidRDefault="00A01FAB">
      <w:pPr>
        <w:rPr>
          <w:b/>
        </w:rPr>
      </w:pPr>
      <w:r>
        <w:rPr>
          <w:b/>
        </w:rPr>
        <w:t xml:space="preserve">8.2. </w:t>
      </w:r>
      <w:r>
        <w:t xml:space="preserve">   Входной контроль охватывает всех обучаемых и проводится в форме собеседования. Целью его является определение уровня знаний обучаемых. Итоговая аттестация проводится в форме выполнения индивидуальных заданий. Итоговая работа рассчитана на 8 ч., выполняется как кейс-задание в рамках самостоятельной работы, позволяет оценить знания, умения и уровень приобретенных компетенций. </w:t>
      </w: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.</w:t>
      </w:r>
    </w:p>
    <w:p w:rsidR="004E4EB9" w:rsidRDefault="00A01FAB">
      <w:r>
        <w:rPr>
          <w:b/>
        </w:rPr>
        <w:t xml:space="preserve">8.3.  </w:t>
      </w:r>
      <w:r>
        <w:t xml:space="preserve">  Блок «Разведочный анализ и визуализация данных»</w:t>
      </w:r>
    </w:p>
    <w:p w:rsidR="004E4EB9" w:rsidRDefault="00A01FAB">
      <w:pPr>
        <w:pStyle w:val="a3"/>
      </w:pPr>
      <w:r>
        <w:t>Создать датафрейм, содержащий 5 переменных и 10 реализаций, и заполнить каждую переменную случайными значениями от – ni до ni, i = 1,…,5.</w:t>
      </w:r>
    </w:p>
    <w:p w:rsidR="004E4EB9" w:rsidRDefault="00A01FAB">
      <w:r>
        <w:t>Блок «Методы анализа структуры данных»</w:t>
      </w:r>
    </w:p>
    <w:p w:rsidR="004E4EB9" w:rsidRDefault="00A01FAB">
      <w:pPr>
        <w:pStyle w:val="a3"/>
      </w:pPr>
      <w:r>
        <w:t xml:space="preserve">Задан вектор </w:t>
      </w:r>
      <w:r>
        <w:rPr>
          <w:rStyle w:val="HTML"/>
          <w:rFonts w:eastAsiaTheme="minorHAnsi"/>
        </w:rPr>
        <w:t>A &lt;- c (33, 21, 12, NA, 7, 8</w:t>
      </w:r>
      <w:r>
        <w:t>). Приведите код для подсчета среднего значения компонентов вектора без учета пропущенного значения.</w:t>
      </w:r>
    </w:p>
    <w:p w:rsidR="004E4EB9" w:rsidRDefault="00A01FAB">
      <w:pPr>
        <w:pStyle w:val="a3"/>
      </w:pPr>
      <w:r>
        <w:lastRenderedPageBreak/>
        <w:t>Задан набор данных, содержащих пропущенные значения. Замените в каждой переменной пропущенные значения на медианные значения по соответствующей переменной.</w:t>
      </w:r>
    </w:p>
    <w:p w:rsidR="004E4EB9" w:rsidRDefault="00A01FAB">
      <w:pPr>
        <w:pStyle w:val="a3"/>
      </w:pPr>
      <w:r>
        <w:t>Задан одномерный набор данных с зафиксированными значениями показателя некоторого процесса. С помощью стандартных функций определите необычные наблюдения в этом массиве и создайте новый массив, не содержащий этих наблюдений.</w:t>
      </w:r>
    </w:p>
    <w:p w:rsidR="004E4EB9" w:rsidRDefault="004E4EB9">
      <w:pPr>
        <w:pStyle w:val="a3"/>
      </w:pPr>
    </w:p>
    <w:p w:rsidR="004E4EB9" w:rsidRDefault="00A01FAB">
      <w:r>
        <w:t>Блок «Анализ взаимосвязей – корреляционный анализ. Статистические гипотезы. Проверка гипотезы о значимости коэффициента корреляции»</w:t>
      </w:r>
    </w:p>
    <w:p w:rsidR="004E4EB9" w:rsidRDefault="00A01FAB">
      <w:pPr>
        <w:pStyle w:val="a3"/>
      </w:pPr>
      <w:r>
        <w:t>Используя стандартную функцию cor и заданный массив данных вычислите матрицу корреляционных коэффициентов. Дайте интерпретацию полученным значениям.</w:t>
      </w:r>
    </w:p>
    <w:p w:rsidR="004E4EB9" w:rsidRDefault="00A01FAB">
      <w:pPr>
        <w:pStyle w:val="a3"/>
        <w:ind w:left="360"/>
        <w:rPr>
          <w:b/>
        </w:rPr>
      </w:pPr>
      <w:r>
        <w:t xml:space="preserve"> </w:t>
      </w:r>
      <w:r>
        <w:rPr>
          <w:b/>
        </w:rPr>
        <w:t>.</w:t>
      </w:r>
    </w:p>
    <w:p w:rsidR="004E4EB9" w:rsidRDefault="00A01FAB">
      <w:r>
        <w:rPr>
          <w:b/>
        </w:rPr>
        <w:t xml:space="preserve">8.4. </w:t>
      </w:r>
      <w:r>
        <w:t xml:space="preserve">   Блок «Установление структуры связи – линейная регрессионная модель»</w:t>
      </w:r>
    </w:p>
    <w:p w:rsidR="004E4EB9" w:rsidRDefault="00A01FAB">
      <w:pPr>
        <w:pStyle w:val="a3"/>
      </w:pPr>
      <w:r>
        <w:t xml:space="preserve">Таблица данных содержит информацию о высоте, обхвате ствола 32 яблонь, а также объеме урожая, полученном с этих деревьев. </w:t>
      </w:r>
    </w:p>
    <w:p w:rsidR="004E4EB9" w:rsidRDefault="00A01FAB">
      <w:pPr>
        <w:pStyle w:val="a3"/>
      </w:pPr>
      <w:r>
        <w:t>Построить модель парной линейной регрессии, где в качестве зависимой переменной выбран объем урожая, а в качестве независимой переменной – высота / обхват ствола.</w:t>
      </w:r>
    </w:p>
    <w:p w:rsidR="004E4EB9" w:rsidRDefault="00A01FAB">
      <w:pPr>
        <w:pStyle w:val="a3"/>
      </w:pPr>
      <w:r>
        <w:t>Оценить значимость параметров полученной модели, вычислить для них доверительные интервалы.</w:t>
      </w:r>
    </w:p>
    <w:p w:rsidR="004E4EB9" w:rsidRDefault="00A01FAB">
      <w:pPr>
        <w:pStyle w:val="a3"/>
      </w:pPr>
      <w:r>
        <w:t xml:space="preserve">Построить таблицу с данными, где в первом столбце содержатся наблюдаемые, а во втором – прогнозные значения. Оценить остатки модели, при необходимости удалить влиятельные наблюдения для улучшение качества модели. </w:t>
      </w:r>
    </w:p>
    <w:p w:rsidR="004E4EB9" w:rsidRDefault="00A01FAB">
      <w:pPr>
        <w:pStyle w:val="a3"/>
      </w:pPr>
      <w:r>
        <w:t>Построить модель зависимости логарифма объясняемой переменной от логарифма объясняющей переменной. При помощи информационного критерия Акаике сравнить построенную модель с первоначальной.</w:t>
      </w:r>
    </w:p>
    <w:p w:rsidR="004E4EB9" w:rsidRDefault="00A01FAB">
      <w:pPr>
        <w:pStyle w:val="a3"/>
      </w:pPr>
      <w:r>
        <w:t>Построить прогноз сбора урожая для дерева с заданными параметрами.</w:t>
      </w:r>
    </w:p>
    <w:p w:rsidR="004E4EB9" w:rsidRDefault="00A01FAB">
      <w:r>
        <w:t xml:space="preserve">Блок «Задача разделения наблюдений на группы без обучения  – кластеризация» </w:t>
      </w:r>
    </w:p>
    <w:p w:rsidR="004E4EB9" w:rsidRDefault="00A01FAB">
      <w:pPr>
        <w:pStyle w:val="a3"/>
      </w:pPr>
      <w:r>
        <w:t>Задана таблица с данными о 41 европейском городе, содержащая в себе информацию о различных показателях (население, половозрастной состав, географические показателя, экономические показатели и т.п.). Необходимо:</w:t>
      </w:r>
    </w:p>
    <w:p w:rsidR="004E4EB9" w:rsidRDefault="00A01FAB">
      <w:pPr>
        <w:pStyle w:val="a3"/>
      </w:pPr>
      <w:r>
        <w:t>Построить дендрограмму для исходных данных, выдвинуть гипотезу о числе кластеров.</w:t>
      </w:r>
    </w:p>
    <w:p w:rsidR="004E4EB9" w:rsidRDefault="00A01FAB">
      <w:pPr>
        <w:pStyle w:val="a3"/>
      </w:pPr>
      <w:r>
        <w:t>Методом k-средних произвести кластеризацию городов. Дать содержательную интерпретацию полученных результатов.</w:t>
      </w:r>
    </w:p>
    <w:p w:rsidR="004E4EB9" w:rsidRDefault="00A01FAB">
      <w:pPr>
        <w:pStyle w:val="a3"/>
      </w:pPr>
      <w:r>
        <w:t>Повторить пункту a-b для стандартизованных исходных данных. Сравнить полученные результаты.</w:t>
      </w:r>
    </w:p>
    <w:p w:rsidR="004E4EB9" w:rsidRDefault="00A01FAB">
      <w:r>
        <w:t>Блок «Искусственные нейронные сети»</w:t>
      </w:r>
    </w:p>
    <w:p w:rsidR="004E4EB9" w:rsidRDefault="00A01FAB">
      <w:pPr>
        <w:pStyle w:val="a3"/>
      </w:pPr>
      <w:r>
        <w:t>Задана таблица с данными о социальных, экономических, географических показателях, объясняющих качество полученного студентом образования. Необходимо:</w:t>
      </w:r>
    </w:p>
    <w:p w:rsidR="004E4EB9" w:rsidRDefault="00A01FAB">
      <w:pPr>
        <w:pStyle w:val="a3"/>
      </w:pPr>
      <w:r>
        <w:t>Произвести нормализацию данных (привести их к одинаковым безразмерным величинам).</w:t>
      </w:r>
    </w:p>
    <w:p w:rsidR="004E4EB9" w:rsidRDefault="00A01FAB">
      <w:pPr>
        <w:pStyle w:val="a3"/>
      </w:pPr>
      <w:r>
        <w:t>Разделить полученный массив данных на обучающую и тестовую выборки.</w:t>
      </w:r>
    </w:p>
    <w:p w:rsidR="004E4EB9" w:rsidRDefault="00A01FAB">
      <w:pPr>
        <w:pStyle w:val="a3"/>
      </w:pPr>
      <w:r>
        <w:lastRenderedPageBreak/>
        <w:t>С помощью функции neuralnet построить нейросетевую модель зависимости с заданными метапараметрами.</w:t>
      </w:r>
    </w:p>
    <w:p w:rsidR="004E4EB9" w:rsidRDefault="00A01FAB">
      <w:pPr>
        <w:pStyle w:val="a3"/>
        <w:ind w:left="360"/>
        <w:rPr>
          <w:b/>
        </w:rPr>
      </w:pPr>
      <w:r>
        <w:t xml:space="preserve">Получить прогноз по построенной модели для тестовой выборки и оценить качество полученной модели. </w:t>
      </w:r>
      <w:r>
        <w:rPr>
          <w:b/>
        </w:rPr>
        <w:t>.</w:t>
      </w:r>
    </w:p>
    <w:p w:rsidR="004E4EB9" w:rsidRDefault="00A01FAB">
      <w:r>
        <w:rPr>
          <w:b/>
        </w:rPr>
        <w:t xml:space="preserve">8.5. </w:t>
      </w:r>
      <w:r>
        <w:t xml:space="preserve">   Итоговое кейс-задание оценивается в: </w:t>
      </w:r>
    </w:p>
    <w:p w:rsidR="004E4EB9" w:rsidRDefault="00A01FAB">
      <w:r>
        <w:t xml:space="preserve">1-2 балла - «неудовлетворительно», не зачтено. </w:t>
      </w:r>
    </w:p>
    <w:p w:rsidR="004E4EB9" w:rsidRDefault="00A01FAB">
      <w:r>
        <w:t xml:space="preserve">3 балла - «удовлетворительно», зачтено. </w:t>
      </w:r>
    </w:p>
    <w:p w:rsidR="004E4EB9" w:rsidRDefault="00A01FAB">
      <w:r>
        <w:t xml:space="preserve">4 балла - «хорошо», зачтено. </w:t>
      </w:r>
    </w:p>
    <w:p w:rsidR="004E4EB9" w:rsidRDefault="00A01FAB">
      <w:pPr>
        <w:pStyle w:val="a3"/>
        <w:ind w:left="360"/>
        <w:rPr>
          <w:b/>
        </w:rPr>
      </w:pPr>
      <w:r>
        <w:t xml:space="preserve">5 баллов - «отлично», зачтено.    </w:t>
      </w:r>
      <w:r>
        <w:rPr>
          <w:b/>
        </w:rPr>
        <w:t>.</w:t>
      </w:r>
    </w:p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9.Организационно-педагогические условия реализации программы</w:t>
      </w:r>
    </w:p>
    <w:p w:rsidR="004E4EB9" w:rsidRDefault="00A01FAB">
      <w:pPr>
        <w:pStyle w:val="a3"/>
        <w:rPr>
          <w:b/>
        </w:rPr>
      </w:pPr>
      <w:r>
        <w:rPr>
          <w:b/>
        </w:rPr>
        <w:t>9.1. Кадровое обеспечение программы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1"/>
        <w:gridCol w:w="1131"/>
        <w:gridCol w:w="1136"/>
        <w:gridCol w:w="4284"/>
        <w:gridCol w:w="1164"/>
        <w:gridCol w:w="1370"/>
      </w:tblGrid>
      <w:tr w:rsidR="004E4EB9" w:rsidRPr="00A01FAB" w:rsidTr="00A01FAB">
        <w:tc>
          <w:tcPr>
            <w:tcW w:w="56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/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</w:p>
        </w:tc>
        <w:tc>
          <w:tcPr>
            <w:tcW w:w="241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Фото в формате jpeg</w:t>
            </w:r>
          </w:p>
        </w:tc>
        <w:tc>
          <w:tcPr>
            <w:tcW w:w="160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E4EB9" w:rsidRPr="00A01FAB" w:rsidTr="00A01FAB">
        <w:tc>
          <w:tcPr>
            <w:tcW w:w="56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1</w:t>
            </w:r>
          </w:p>
        </w:tc>
        <w:tc>
          <w:tcPr>
            <w:tcW w:w="241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Сараев Павел Викторович</w:t>
            </w:r>
          </w:p>
        </w:tc>
        <w:tc>
          <w:tcPr>
            <w:tcW w:w="189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ЛГТУ, ректор, д.т.н., доцент</w:t>
            </w:r>
          </w:p>
        </w:tc>
        <w:tc>
          <w:tcPr>
            <w:tcW w:w="181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http://www.stu.lipetsk.ru/struct/management/rector/</w:t>
            </w:r>
          </w:p>
        </w:tc>
        <w:tc>
          <w:tcPr>
            <w:tcW w:w="1063" w:type="dxa"/>
          </w:tcPr>
          <w:p w:rsidR="004E4EB9" w:rsidRPr="00A01FAB" w:rsidRDefault="00092E01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noProof/>
                <w:lang w:eastAsia="ru-RU"/>
              </w:rPr>
              <w:drawing>
                <wp:inline distT="0" distB="0" distL="0" distR="0">
                  <wp:extent cx="647700" cy="863600"/>
                  <wp:effectExtent l="19050" t="0" r="0" b="0"/>
                  <wp:docPr id="2" name="shape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4E4EB9" w:rsidRPr="00A01FAB" w:rsidTr="00A01FAB">
        <w:tc>
          <w:tcPr>
            <w:tcW w:w="56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2</w:t>
            </w:r>
          </w:p>
        </w:tc>
        <w:tc>
          <w:tcPr>
            <w:tcW w:w="241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Сысоев Антон Сергеевич</w:t>
            </w:r>
          </w:p>
        </w:tc>
        <w:tc>
          <w:tcPr>
            <w:tcW w:w="189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ЛГТУ, доцент, к.т.н., доцент</w:t>
            </w:r>
          </w:p>
        </w:tc>
        <w:tc>
          <w:tcPr>
            <w:tcW w:w="181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https://www.researchgate.net/profile/Anton_Sysoev2</w:t>
            </w:r>
          </w:p>
        </w:tc>
        <w:tc>
          <w:tcPr>
            <w:tcW w:w="1063" w:type="dxa"/>
          </w:tcPr>
          <w:p w:rsidR="004E4EB9" w:rsidRPr="00A01FAB" w:rsidRDefault="00092E01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noProof/>
                <w:lang w:eastAsia="ru-RU"/>
              </w:rPr>
              <w:drawing>
                <wp:inline distT="0" distB="0" distL="0" distR="0">
                  <wp:extent cx="698500" cy="838200"/>
                  <wp:effectExtent l="19050" t="0" r="6350" b="0"/>
                  <wp:docPr id="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</w:tr>
    </w:tbl>
    <w:p w:rsidR="004E4EB9" w:rsidRDefault="004E4EB9">
      <w:pPr>
        <w:pStyle w:val="a3"/>
        <w:rPr>
          <w:b/>
        </w:rPr>
      </w:pPr>
    </w:p>
    <w:p w:rsidR="004E4EB9" w:rsidRDefault="00A01FAB">
      <w:pPr>
        <w:pStyle w:val="a3"/>
        <w:rPr>
          <w:b/>
        </w:rPr>
      </w:pPr>
      <w:r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0"/>
        <w:gridCol w:w="4530"/>
      </w:tblGrid>
      <w:tr w:rsidR="004E4EB9" w:rsidRPr="00A01FAB" w:rsidTr="00A01FAB">
        <w:tc>
          <w:tcPr>
            <w:tcW w:w="9350" w:type="dxa"/>
            <w:gridSpan w:val="2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Учебно-методические материалы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Методы, формы и технологии</w:t>
            </w:r>
          </w:p>
        </w:tc>
        <w:tc>
          <w:tcPr>
            <w:tcW w:w="453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Методические разработки,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материалы курса, учебная литература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53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Презентации курса. Скрипты.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Шипунов А. Б., Балдин E. М., Волкова П. А., Коробейников А. И., Назарова С. А., Петров С. В., Суфиянов В. Г. (2012) Наглядная статистика. Используем R! - М.: ДМК Пресс, 298 с.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Мастицкий С. Э., Шитиков В. К. (2014) Статистический анализ и визуализация данных с помощью R. - Электронная книга,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400 с.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Кабаков Р. R в действии. Анализ и визуализация данных на языке R (2013) - М.: ДМК Пресс, 580 с.</w:t>
            </w:r>
          </w:p>
          <w:p w:rsidR="004E4EB9" w:rsidRPr="00A01FAB" w:rsidRDefault="001616D7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hyperlink r:id="rId16" w:history="1">
              <w:r w:rsidR="00A01FAB" w:rsidRPr="00A01FAB">
                <w:rPr>
                  <w:rFonts w:asciiTheme="minorHAnsi" w:eastAsiaTheme="minorHAnsi" w:hAnsiTheme="minorHAnsi" w:cstheme="minorBidi"/>
                </w:rPr>
                <w:t>https://www.manning.com/books/r-in-action-second-edition</w:t>
              </w:r>
            </w:hyperlink>
          </w:p>
        </w:tc>
      </w:tr>
    </w:tbl>
    <w:p w:rsidR="004E4EB9" w:rsidRDefault="004E4EB9">
      <w:pPr>
        <w:pStyle w:val="a3"/>
        <w:ind w:left="360"/>
        <w:jc w:val="both"/>
        <w:rPr>
          <w:b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0"/>
        <w:gridCol w:w="4530"/>
      </w:tblGrid>
      <w:tr w:rsidR="004E4EB9" w:rsidRPr="00A01FAB" w:rsidTr="00A01FAB">
        <w:tc>
          <w:tcPr>
            <w:tcW w:w="9350" w:type="dxa"/>
            <w:gridSpan w:val="2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Информационное сопровождение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Электронные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образовательные ресурсы</w:t>
            </w:r>
          </w:p>
        </w:tc>
        <w:tc>
          <w:tcPr>
            <w:tcW w:w="453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Электронные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информационные ресурсы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Сайт r-analytics</w:t>
            </w:r>
          </w:p>
        </w:tc>
        <w:tc>
          <w:tcPr>
            <w:tcW w:w="4530" w:type="dxa"/>
          </w:tcPr>
          <w:p w:rsidR="004E4EB9" w:rsidRPr="00A01FAB" w:rsidRDefault="001616D7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hyperlink r:id="rId17" w:history="1">
              <w:r w:rsidR="00A01FAB" w:rsidRPr="00A01FAB">
                <w:rPr>
                  <w:rFonts w:asciiTheme="minorHAnsi" w:eastAsiaTheme="minorHAnsi" w:hAnsiTheme="minorHAnsi" w:cstheme="minorBidi"/>
                </w:rPr>
                <w:t>https://r-analytics.blogspot.com/</w:t>
              </w:r>
            </w:hyperlink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Сайт r-exercices</w:t>
            </w:r>
          </w:p>
        </w:tc>
        <w:tc>
          <w:tcPr>
            <w:tcW w:w="4530" w:type="dxa"/>
          </w:tcPr>
          <w:p w:rsidR="004E4EB9" w:rsidRPr="00A01FAB" w:rsidRDefault="001616D7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hyperlink r:id="rId18" w:history="1">
              <w:r w:rsidR="00A01FAB" w:rsidRPr="00A01FAB">
                <w:rPr>
                  <w:rStyle w:val="a5"/>
                  <w:rFonts w:asciiTheme="minorHAnsi" w:eastAsiaTheme="minorHAnsi" w:hAnsiTheme="minorHAnsi" w:cstheme="minorBidi"/>
                </w:rPr>
                <w:t>https://www.r-exercises.com/</w:t>
              </w:r>
            </w:hyperlink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Онлайн-компилятор R</w:t>
            </w:r>
          </w:p>
        </w:tc>
        <w:tc>
          <w:tcPr>
            <w:tcW w:w="4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https://rextester.com/l/r_online_compiler</w:t>
            </w:r>
          </w:p>
        </w:tc>
      </w:tr>
    </w:tbl>
    <w:p w:rsidR="004E4EB9" w:rsidRDefault="004E4EB9">
      <w:pPr>
        <w:pStyle w:val="a3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9.3.Материально-технические условия реализации программы </w:t>
      </w:r>
    </w:p>
    <w:p w:rsidR="004E4EB9" w:rsidRDefault="004E4EB9">
      <w:pPr>
        <w:pStyle w:val="a3"/>
        <w:rPr>
          <w:i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0"/>
        <w:gridCol w:w="4536"/>
      </w:tblGrid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Вид занятий</w:t>
            </w:r>
          </w:p>
        </w:tc>
        <w:tc>
          <w:tcPr>
            <w:tcW w:w="453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Наименование оборудования,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программного обеспечения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Практические</w:t>
            </w:r>
          </w:p>
        </w:tc>
        <w:tc>
          <w:tcPr>
            <w:tcW w:w="453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ЭВМ с доступом к сети Internet или установленной средой RStudio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Самостоятельная работа</w:t>
            </w:r>
          </w:p>
        </w:tc>
        <w:tc>
          <w:tcPr>
            <w:tcW w:w="453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ЭВМ с доступом к сети Internet или установленной средой RStudio</w:t>
            </w:r>
          </w:p>
        </w:tc>
      </w:tr>
    </w:tbl>
    <w:p w:rsidR="004E4EB9" w:rsidRDefault="004E4EB9">
      <w:pPr>
        <w:pStyle w:val="a3"/>
        <w:rPr>
          <w:i/>
        </w:rPr>
      </w:pPr>
    </w:p>
    <w:p w:rsidR="004E4EB9" w:rsidRDefault="00A01FAB">
      <w:pPr>
        <w:rPr>
          <w:b/>
        </w:rPr>
      </w:pPr>
      <w:r>
        <w:rPr>
          <w:b/>
        </w:rPr>
        <w:br w:type="page"/>
      </w:r>
    </w:p>
    <w:p w:rsidR="004E4EB9" w:rsidRDefault="00A01FAB">
      <w:pPr>
        <w:pStyle w:val="a3"/>
        <w:ind w:left="360"/>
        <w:rPr>
          <w:b/>
        </w:rPr>
      </w:pPr>
      <w:r>
        <w:rPr>
          <w:b/>
          <w:lang w:val="en-US"/>
        </w:rPr>
        <w:lastRenderedPageBreak/>
        <w:t>III</w:t>
      </w:r>
      <w:r w:rsidRPr="00A01FAB">
        <w:rPr>
          <w:b/>
        </w:rPr>
        <w:t>.</w:t>
      </w:r>
      <w:r>
        <w:rPr>
          <w:b/>
        </w:rPr>
        <w:t>Паспорт компетенций (Приложение 2)</w:t>
      </w:r>
    </w:p>
    <w:p w:rsidR="004E4EB9" w:rsidRDefault="00A01FAB">
      <w:pPr>
        <w:pStyle w:val="a3"/>
        <w:ind w:left="360"/>
        <w:jc w:val="both"/>
      </w:pPr>
      <w: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4E4EB9" w:rsidRDefault="00A01FAB">
      <w:pPr>
        <w:pStyle w:val="a3"/>
        <w:ind w:left="360"/>
        <w:jc w:val="both"/>
      </w:pPr>
      <w: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4E4EB9" w:rsidRDefault="00A01FAB">
      <w:r>
        <w:t xml:space="preserve">                                                    ПАСПОРТ КОМПЕТЕНЦИИ</w:t>
      </w:r>
    </w:p>
    <w:p w:rsidR="004E4EB9" w:rsidRDefault="00A01FAB">
      <w:r>
        <w:t xml:space="preserve">дополнительной профессиональной образовательной </w:t>
      </w:r>
    </w:p>
    <w:p w:rsidR="004E4EB9" w:rsidRDefault="00A01FAB">
      <w:r>
        <w:t xml:space="preserve">программы повышения квалификации </w:t>
      </w:r>
    </w:p>
    <w:p w:rsidR="004E4EB9" w:rsidRDefault="00A01FAB">
      <w:r>
        <w:t>«Методы анализа данных и машинного обучения»</w:t>
      </w:r>
    </w:p>
    <w:p w:rsidR="004E4EB9" w:rsidRDefault="004E4E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4E4EB9" w:rsidRPr="00A01FAB" w:rsidTr="00A01FAB">
        <w:tc>
          <w:tcPr>
            <w:tcW w:w="6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способность к абстрактному мышлению, анализу, синтезу</w:t>
            </w:r>
          </w:p>
        </w:tc>
      </w:tr>
      <w:tr w:rsidR="004E4EB9" w:rsidRPr="00A01FAB" w:rsidTr="00A01FAB">
        <w:tc>
          <w:tcPr>
            <w:tcW w:w="655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2. </w:t>
            </w:r>
          </w:p>
        </w:tc>
        <w:tc>
          <w:tcPr>
            <w:tcW w:w="1892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общекультурная/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+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общепрофессиональная </w:t>
            </w:r>
          </w:p>
        </w:tc>
        <w:tc>
          <w:tcPr>
            <w:tcW w:w="4076" w:type="dxa"/>
            <w:gridSpan w:val="2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4E4EB9" w:rsidRPr="00A01FAB" w:rsidTr="00A01FAB">
        <w:tc>
          <w:tcPr>
            <w:tcW w:w="6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Умения: проводить экспериментальные научные исследования различных явлений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Навыки: использование средств обработки информации</w:t>
            </w:r>
          </w:p>
        </w:tc>
      </w:tr>
      <w:tr w:rsidR="004E4EB9" w:rsidRPr="00A01FAB" w:rsidTr="00A01FAB">
        <w:tc>
          <w:tcPr>
            <w:tcW w:w="655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4.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Уровни сформирован ности компетенции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обучающегося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Индикаторы 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ЗНАТЬ: методы абстрактного мышления при установлении истины, методы научного исследования путём мысленного расчленения объекта (анализ) и путём изучения предмета в его целостности, единстве его частей (синтез)</w:t>
            </w: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Общие, но не структурированные знания методов абстрактного мышления, анализа и синтеза при решении исследовательских и практических задач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Сформированные, но содержащие отдельные пробелы знания основных методов к абстрактного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мышления, анализа и синтеза при решении исследовательских и практических задач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Сформированные систематические знания методов абстрактного мышления, анализа и синтеза при решении исследовательских и практических задач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УМЕТЬ: с использованием методов абстрактного мышления, анализа и синтеза анализировать альтернативные варианты решения исследовательских задач и оценивать экономическую эффективность реализации этих вариантов</w:t>
            </w: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 целом успешно, но не систематически осуществляемые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 целом успешные, но содержащие отдельные пробелы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Сформированное умение анализировать альтернативные варианты решения исследовательских задач и оценивать экономическую эффективность реализации этих вариантов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ВЛАДЕТЬ: целостной системой навыков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использования абстрактного мышления при решении проблем, возникающих при выполнении исследовательских работ, навыками отстаивания своей точки зрения</w:t>
            </w: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Начальный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В целом успешное,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но не систематическое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 целом успешное, но содержащее отдельные пробелы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Успешное и систематическое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4E4EB9" w:rsidRPr="00A01FAB" w:rsidTr="00A01FAB">
        <w:tc>
          <w:tcPr>
            <w:tcW w:w="6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5.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Успешное формирование компетенции «способность к абстрактному мышлению, анализу, синтезу» служит основой для освоения компетенции «способность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свое научное мировоззрение»</w:t>
            </w:r>
          </w:p>
        </w:tc>
      </w:tr>
      <w:tr w:rsidR="004E4EB9" w:rsidRPr="00A01FAB" w:rsidTr="00A01FAB">
        <w:tc>
          <w:tcPr>
            <w:tcW w:w="6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Средства и технологии оценки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Набор практических заданий для выявления уровня сформированности компетенции</w:t>
            </w:r>
          </w:p>
        </w:tc>
      </w:tr>
    </w:tbl>
    <w:p w:rsidR="004E4EB9" w:rsidRDefault="004E4EB9"/>
    <w:p w:rsidR="004E4EB9" w:rsidRDefault="004E4E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4E4EB9" w:rsidRPr="00A01FAB" w:rsidTr="00A01FAB">
        <w:tc>
          <w:tcPr>
            <w:tcW w:w="6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свое научное мировоззрение</w:t>
            </w:r>
          </w:p>
        </w:tc>
      </w:tr>
      <w:tr w:rsidR="004E4EB9" w:rsidRPr="00A01FAB" w:rsidTr="00A01FAB">
        <w:tc>
          <w:tcPr>
            <w:tcW w:w="655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2. </w:t>
            </w:r>
          </w:p>
        </w:tc>
        <w:tc>
          <w:tcPr>
            <w:tcW w:w="1892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общекультурная/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общепрофессиональная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+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4E4EB9" w:rsidRPr="00A01FAB" w:rsidTr="00A01FAB">
        <w:tc>
          <w:tcPr>
            <w:tcW w:w="6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Умения: выбирать нужные математические модели и методы исследования, а также соответствующие им программные средства и профессионально использовать компьютерные технологии для решения прикладных задач</w:t>
            </w:r>
          </w:p>
        </w:tc>
      </w:tr>
      <w:tr w:rsidR="004E4EB9" w:rsidRPr="00A01FAB" w:rsidTr="00A01FAB">
        <w:tc>
          <w:tcPr>
            <w:tcW w:w="655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4.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Уровни сформирован ности компетенции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обучающегося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Индикаторы 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ЗНАТЬ: знать основные методы и принципы поиска и классификации информации в интернете и электронных библиотеках</w:t>
            </w: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Имеет не полные представления об основных методах и принципах поиска и классификации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информации в интернете и электронных библиотеках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Сформированные, но содержащие отдельные пробелы представления об основных методах и принципах поиска и классификации информации в интернете и электронных библиотеках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Отлично знает основные методы и принципы поиска и классификации информации в интернете и электронных библиотеках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УМЕТЬ: уметь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Не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Слабо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Хорошо умеет находить, классифицировать и оценивать найденную информацию, а так же использовать ее для расширения своего научного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мировоззрения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ВЛАДЕТЬ: навыками самообразования, в том числе - использования интернета и нейросетей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Частично владеет навыками самообразования, в том числе - использования интернета и нейросетей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Достаточно хорошо владеет навыками самообразования, в том числе - использования интернета и нейросетей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Свободно владеет навыками самообразования, в том числе - использования интернета и нейросетей в поиске и классификации найденной информации; владеть навыками применения найденной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информации для расширения и углубления своего научного мировоззрения</w:t>
            </w:r>
          </w:p>
        </w:tc>
      </w:tr>
      <w:tr w:rsidR="004E4EB9" w:rsidRPr="00A01FAB" w:rsidTr="00A01FAB">
        <w:tc>
          <w:tcPr>
            <w:tcW w:w="6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5.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Успешное формирование компетенции «способность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свое научное мировоззрение» базируется на освоении компетенции «способность к абстрактному мышлению, анализу, синтезу»</w:t>
            </w:r>
          </w:p>
        </w:tc>
      </w:tr>
      <w:tr w:rsidR="004E4EB9" w:rsidRPr="00A01FAB" w:rsidTr="00A01FAB">
        <w:tc>
          <w:tcPr>
            <w:tcW w:w="6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Средства и технологии оценки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Набор практических заданий для выявления уровня сформированности компетенции</w:t>
            </w:r>
          </w:p>
        </w:tc>
      </w:tr>
    </w:tbl>
    <w:p w:rsidR="004E4EB9" w:rsidRDefault="004E4E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4E4EB9" w:rsidRPr="00A01FAB" w:rsidTr="00A01FAB">
        <w:tc>
          <w:tcPr>
            <w:tcW w:w="6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способность анализировать и применять углубленные знания в области прикладной математики и информатики</w:t>
            </w:r>
          </w:p>
        </w:tc>
      </w:tr>
      <w:tr w:rsidR="004E4EB9" w:rsidRPr="00A01FAB" w:rsidTr="00A01FAB">
        <w:tc>
          <w:tcPr>
            <w:tcW w:w="655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2. </w:t>
            </w:r>
          </w:p>
        </w:tc>
        <w:tc>
          <w:tcPr>
            <w:tcW w:w="1892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общекультурная/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общепрофессиональная </w:t>
            </w:r>
          </w:p>
        </w:tc>
        <w:tc>
          <w:tcPr>
            <w:tcW w:w="4076" w:type="dxa"/>
            <w:gridSpan w:val="2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+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4E4EB9" w:rsidRPr="00A01FAB" w:rsidTr="00A01FAB">
        <w:tc>
          <w:tcPr>
            <w:tcW w:w="6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Знания: специализированные пакеты программ, предназначенные для решения прикладных математических задач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Умения: составлять алгоритмы с учётом специфики машинных вычислений и программировать на языке инженерных и научных расчетов R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Навыки: работа с современным программным обеспечением для математических исследований</w:t>
            </w:r>
          </w:p>
        </w:tc>
      </w:tr>
      <w:tr w:rsidR="004E4EB9" w:rsidRPr="00A01FAB" w:rsidTr="00A01FAB">
        <w:tc>
          <w:tcPr>
            <w:tcW w:w="655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4.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Уровни сформирован ности компетенции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обучающегося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Индикаторы 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ЗНАТЬ: 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основные принципы и методы  разработки алгоритмов</w:t>
            </w: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Имеет не полные представления об основных принципах и методах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разработки алгоритмов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Сформированные, но содержащие отдельные пробелы в представлениях об основных принципах и методах разработки алгоритмов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Отлично знает основные принципы и методы разработки алгоритмов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УМЕТЬ: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ставить новые задачи в области прикладной математики и информатики и находить пути их решения, формулировать задачи, а так же разрабатывать алгоритмы для написания компьютерных программ</w:t>
            </w: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Слабо умеет ставить новые задачи в области прикладной математики и информатики и находить пути их решения, а так же разрабатывать алгоритмы для написания компьютерных программ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Хорошо умеет ставить новые задачи в области прикладной математики и информатики и находить пути их решения, а так же разрабатывать алгоритмы для написания компьютерных программ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Свободно умеет ставить новые задачи в области прикладной математики и информатики и находить пути их решения, а так же разрабатывать алгоритмы для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написания компьютерных программ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ВЛАДЕТЬ:</w:t>
            </w:r>
          </w:p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различными методами, применяемыми при исследовании в области прикладной математики и информатики, в том числе владеть умением формулировать задачи, а так же разрабатывать алгоритмы и писать программы по данным алгоритмам</w:t>
            </w: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Частично  владеет различными методами, применяемыми при исследовании в области прикладной математики и информатики, в том числе формулирует задачи, а так же разрабатывает алгоритмы и пишет программы по данным алгоритмам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Достаточно хорошо владеет различными методами, применяемыми при исследовании в области прикладной математики и информатики, в том числе формулирует задачи, а так же разрабатывает алгоритмы и пишет программы по данным алгоритмам</w:t>
            </w:r>
          </w:p>
        </w:tc>
      </w:tr>
      <w:tr w:rsidR="004E4EB9" w:rsidRPr="00A01FAB" w:rsidTr="00A01FAB">
        <w:tc>
          <w:tcPr>
            <w:tcW w:w="6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Свободно владеет различными методами, применяемыми при исследовании в области прикладной математики и информатики, в том числе формулирует задачи, а так же разрабатывает алгоритмы и пишет программы по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данным алгоритмам</w:t>
            </w:r>
          </w:p>
        </w:tc>
      </w:tr>
      <w:tr w:rsidR="004E4EB9" w:rsidRPr="00A01FAB" w:rsidTr="00A01FAB">
        <w:tc>
          <w:tcPr>
            <w:tcW w:w="6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5.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Успешное формирование компетенции «способность анализировать и применять углубленные знания в области прикладной математики и информатики» базируется на освоении компетенций  «способность к абстрактному мышлению, анализу, синтезу» и «способность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свое научное мировоззрение»</w:t>
            </w:r>
          </w:p>
        </w:tc>
      </w:tr>
      <w:tr w:rsidR="004E4EB9" w:rsidRPr="00A01FAB" w:rsidTr="00A01FAB">
        <w:tc>
          <w:tcPr>
            <w:tcW w:w="65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Средства и технологии оценки </w:t>
            </w:r>
          </w:p>
        </w:tc>
        <w:tc>
          <w:tcPr>
            <w:tcW w:w="4076" w:type="dxa"/>
            <w:gridSpan w:val="2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Набор практических заданий для выявления уровня сформированности компетенции</w:t>
            </w:r>
          </w:p>
        </w:tc>
      </w:tr>
    </w:tbl>
    <w:p w:rsidR="004E4EB9" w:rsidRDefault="004E4EB9"/>
    <w:p w:rsidR="004E4EB9" w:rsidRDefault="004E4EB9">
      <w:pPr>
        <w:pStyle w:val="a3"/>
        <w:ind w:left="792"/>
        <w:rPr>
          <w:b/>
        </w:rPr>
      </w:pPr>
    </w:p>
    <w:p w:rsidR="004E4EB9" w:rsidRDefault="00A01FAB">
      <w:pPr>
        <w:rPr>
          <w:b/>
        </w:rPr>
      </w:pPr>
      <w:r>
        <w:rPr>
          <w:b/>
        </w:rPr>
        <w:br w:type="page"/>
      </w:r>
    </w:p>
    <w:p w:rsidR="004E4EB9" w:rsidRDefault="00A01FAB">
      <w:pPr>
        <w:pStyle w:val="a3"/>
        <w:ind w:left="360"/>
      </w:pPr>
      <w:r>
        <w:rPr>
          <w:b/>
          <w:lang w:val="en-US"/>
        </w:rPr>
        <w:lastRenderedPageBreak/>
        <w:t>VI</w:t>
      </w:r>
      <w:r>
        <w:rPr>
          <w:b/>
        </w:rPr>
        <w:t>.Иная информация о качестве и востребованности образовательной программы</w:t>
      </w:r>
      <w: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4E4EB9" w:rsidRDefault="00A01FAB">
      <w:pPr>
        <w:pStyle w:val="a3"/>
        <w:ind w:left="360"/>
      </w:pPr>
      <w:r>
        <w:rPr>
          <w:b/>
        </w:rPr>
        <w:t xml:space="preserve">         </w:t>
      </w:r>
      <w:r>
        <w:t>-</w:t>
      </w:r>
      <w:r>
        <w:rPr>
          <w:b/>
        </w:rPr>
        <w:t xml:space="preserve">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:rsidR="004E4EB9" w:rsidRDefault="004E4EB9">
      <w:pPr>
        <w:pStyle w:val="a3"/>
        <w:ind w:left="360"/>
      </w:pPr>
    </w:p>
    <w:p w:rsidR="004E4EB9" w:rsidRDefault="00A01FAB">
      <w:pPr>
        <w:pStyle w:val="a3"/>
        <w:ind w:left="360"/>
        <w:jc w:val="both"/>
      </w:pPr>
      <w:r>
        <w:rPr>
          <w:b/>
          <w:lang w:val="en-US"/>
        </w:rPr>
        <w:t>V</w:t>
      </w:r>
      <w:r>
        <w:rPr>
          <w:b/>
        </w:rPr>
        <w:t>.Рекомендаций к программе от работодателей</w:t>
      </w:r>
      <w: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0E11B7" w:rsidRDefault="00A01FAB" w:rsidP="000E11B7">
      <w:pPr>
        <w:pStyle w:val="a3"/>
        <w:ind w:left="360"/>
        <w:jc w:val="both"/>
      </w:pPr>
      <w:r>
        <w:rPr>
          <w:b/>
        </w:rPr>
        <w:t xml:space="preserve">      </w:t>
      </w:r>
      <w:r w:rsidR="000E11B7">
        <w:t xml:space="preserve">1. Филиал ОАО «РЖД», </w:t>
      </w:r>
    </w:p>
    <w:p w:rsidR="000E11B7" w:rsidRDefault="000E11B7" w:rsidP="000E11B7">
      <w:pPr>
        <w:pStyle w:val="a3"/>
        <w:ind w:left="360"/>
        <w:jc w:val="both"/>
      </w:pPr>
      <w:r>
        <w:t xml:space="preserve">      2. ОБУ «Информационно-технический центр»,</w:t>
      </w:r>
    </w:p>
    <w:p w:rsidR="000E11B7" w:rsidRDefault="000E11B7" w:rsidP="000E11B7">
      <w:pPr>
        <w:pStyle w:val="a3"/>
        <w:ind w:left="709"/>
        <w:jc w:val="both"/>
        <w:rPr>
          <w:rFonts w:cs="Calibri"/>
          <w:color w:val="000000"/>
        </w:rPr>
      </w:pPr>
      <w:r>
        <w:t xml:space="preserve">3. </w:t>
      </w:r>
      <w:r w:rsidRPr="00E8271A">
        <w:rPr>
          <w:rFonts w:cs="Calibri"/>
          <w:color w:val="000000"/>
        </w:rPr>
        <w:t>АО «НЛМ</w:t>
      </w:r>
      <w:proofErr w:type="gramStart"/>
      <w:r w:rsidRPr="00E8271A">
        <w:rPr>
          <w:rFonts w:cs="Calibri"/>
          <w:color w:val="000000"/>
        </w:rPr>
        <w:t>К-</w:t>
      </w:r>
      <w:proofErr w:type="gramEnd"/>
      <w:r w:rsidRPr="00E8271A">
        <w:rPr>
          <w:rFonts w:cs="Calibri"/>
          <w:color w:val="000000"/>
        </w:rPr>
        <w:t xml:space="preserve"> Инжиниринг»</w:t>
      </w:r>
      <w:r>
        <w:rPr>
          <w:rFonts w:cs="Calibri"/>
          <w:color w:val="000000"/>
        </w:rPr>
        <w:t>,</w:t>
      </w:r>
    </w:p>
    <w:p w:rsidR="000E11B7" w:rsidRPr="009B5B0F" w:rsidRDefault="000E11B7" w:rsidP="000E11B7">
      <w:pPr>
        <w:pStyle w:val="a3"/>
        <w:ind w:left="709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4. </w:t>
      </w:r>
      <w:r w:rsidRPr="009B5B0F">
        <w:rPr>
          <w:rFonts w:cs="Calibri"/>
          <w:color w:val="000000"/>
        </w:rPr>
        <w:t>Управление информатизации администрации Липецкой области,</w:t>
      </w:r>
    </w:p>
    <w:p w:rsidR="000E11B7" w:rsidRPr="009B5B0F" w:rsidRDefault="000E11B7" w:rsidP="000E11B7">
      <w:pPr>
        <w:pStyle w:val="a3"/>
        <w:ind w:left="709"/>
        <w:jc w:val="both"/>
        <w:rPr>
          <w:rFonts w:cs="Calibri"/>
          <w:color w:val="000000"/>
        </w:rPr>
      </w:pPr>
      <w:r w:rsidRPr="009B5B0F">
        <w:rPr>
          <w:rFonts w:cs="Calibri"/>
          <w:color w:val="000000"/>
        </w:rPr>
        <w:t>5. ООО «</w:t>
      </w:r>
      <w:proofErr w:type="spellStart"/>
      <w:r w:rsidRPr="009B5B0F">
        <w:rPr>
          <w:rFonts w:cs="Calibri"/>
          <w:color w:val="000000"/>
        </w:rPr>
        <w:t>МедСофт</w:t>
      </w:r>
      <w:proofErr w:type="spellEnd"/>
      <w:r w:rsidRPr="009B5B0F">
        <w:rPr>
          <w:rFonts w:cs="Calibri"/>
          <w:color w:val="000000"/>
        </w:rPr>
        <w:t>».</w:t>
      </w:r>
    </w:p>
    <w:p w:rsidR="004E4EB9" w:rsidRDefault="00A01FAB" w:rsidP="000E11B7">
      <w:pPr>
        <w:pStyle w:val="a3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4E4EB9" w:rsidRDefault="004E4EB9">
      <w:pPr>
        <w:pStyle w:val="a3"/>
        <w:ind w:left="360"/>
      </w:pPr>
    </w:p>
    <w:p w:rsidR="004E4EB9" w:rsidRDefault="00A01FAB">
      <w:pPr>
        <w:pStyle w:val="a3"/>
        <w:ind w:left="360"/>
      </w:pPr>
      <w:r>
        <w:rPr>
          <w:b/>
          <w:lang w:val="en-US"/>
        </w:rPr>
        <w:t>VI</w:t>
      </w:r>
      <w:r>
        <w:rPr>
          <w:b/>
        </w:rPr>
        <w:t>.Указание на возможные сценарии профессиональной траектории граждан</w:t>
      </w:r>
      <w:r>
        <w:t xml:space="preserve"> по итогам освоения образовательной программы (в соответствии с приложением)</w:t>
      </w:r>
    </w:p>
    <w:p w:rsidR="00E8271A" w:rsidRDefault="00E8271A">
      <w:r>
        <w:t>Развитие профессиональных качеств, сохранение и развитие квалификации.</w:t>
      </w:r>
    </w:p>
    <w:p w:rsidR="004E4EB9" w:rsidRDefault="00A01FAB">
      <w:r>
        <w:t xml:space="preserve">Слушатель после окончания курса может выполнять следующие трудовые функции, связанные с анализом данных: Сбор и подготовка данных для анализа. Визуализация данных. Тестирование гипотез. Построение математических моделей процессов и систем и выбор адекватных им методов исследования. Анализ данных с применением языка R. </w:t>
      </w:r>
    </w:p>
    <w:p w:rsidR="004E4EB9" w:rsidRDefault="004E4EB9">
      <w:pPr>
        <w:pStyle w:val="a3"/>
        <w:ind w:left="360"/>
      </w:pPr>
    </w:p>
    <w:p w:rsidR="004E4EB9" w:rsidRDefault="00A01FAB">
      <w:pPr>
        <w:pStyle w:val="a3"/>
        <w:ind w:left="360"/>
        <w:rPr>
          <w:b/>
        </w:rPr>
      </w:pPr>
      <w:r>
        <w:rPr>
          <w:b/>
          <w:lang w:val="en-US"/>
        </w:rPr>
        <w:t>VII</w:t>
      </w:r>
      <w:r>
        <w:rPr>
          <w:b/>
        </w:rPr>
        <w:t>.Дополнительная информация</w:t>
      </w: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        </w:t>
      </w:r>
      <w:r>
        <w:t>МФТИ (Машинное обучение и анализ данных) </w:t>
      </w:r>
      <w:hyperlink r:id="rId19" w:tgtFrame="_blank" w:history="1">
        <w:r>
          <w:rPr>
            <w:rStyle w:val="a5"/>
          </w:rPr>
          <w:t>https://mipt.ru/cdpo/programs/software/supervised_learning.php?ELEMENT_ID=1855780</w:t>
        </w:r>
      </w:hyperlink>
      <w:r>
        <w:t> 150 ч. 69600 руб.</w:t>
      </w:r>
      <w:r>
        <w:br/>
        <w:t>ВШЭ (Основы машинного обучения и продвинутые методы машинного обучения) </w:t>
      </w:r>
      <w:hyperlink r:id="rId20" w:tgtFrame="_blank" w:history="1">
        <w:r>
          <w:rPr>
            <w:rStyle w:val="a5"/>
          </w:rPr>
          <w:t>https://cs.hse.ru/dpo/advancedml</w:t>
        </w:r>
      </w:hyperlink>
      <w:r>
        <w:t> 114 ч. 88000 руб.</w:t>
      </w:r>
      <w:r>
        <w:br/>
        <w:t>Финансовый университет (Искусственный интеллект, большие данные и машинное обучение) </w:t>
      </w:r>
      <w:hyperlink r:id="rId21" w:tgtFrame="_blank" w:history="1">
        <w:r>
          <w:rPr>
            <w:rStyle w:val="a5"/>
          </w:rPr>
          <w:t>http://xn--80aaoligqe4brp0a.xn--p1ai/</w:t>
        </w:r>
        <w:proofErr w:type="spellStart"/>
        <w:r>
          <w:rPr>
            <w:rStyle w:val="a5"/>
          </w:rPr>
          <w:t>programms</w:t>
        </w:r>
        <w:proofErr w:type="spellEnd"/>
        <w:r>
          <w:rPr>
            <w:rStyle w:val="a5"/>
          </w:rPr>
          <w:t>/</w:t>
        </w:r>
        <w:proofErr w:type="spellStart"/>
        <w:r>
          <w:rPr>
            <w:rStyle w:val="a5"/>
          </w:rPr>
          <w:t>iibd</w:t>
        </w:r>
        <w:proofErr w:type="spellEnd"/>
        <w:r>
          <w:rPr>
            <w:rStyle w:val="a5"/>
          </w:rPr>
          <w:t>/</w:t>
        </w:r>
      </w:hyperlink>
      <w:r>
        <w:t> (краткосрочная программа) 19800 руб.</w:t>
      </w:r>
      <w:r>
        <w:rPr>
          <w:b/>
        </w:rPr>
        <w:t xml:space="preserve">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  <w:lang w:val="en-US"/>
        </w:rPr>
        <w:t>VIII</w:t>
      </w:r>
      <w:r>
        <w:rPr>
          <w:b/>
        </w:rPr>
        <w:t>.Приложенные Скан-копии</w:t>
      </w:r>
    </w:p>
    <w:p w:rsidR="004E4EB9" w:rsidRDefault="00A01FAB">
      <w:pPr>
        <w:pStyle w:val="a3"/>
        <w:ind w:left="792"/>
      </w:pPr>
      <w:r>
        <w:t>Утвержденной рабочей программа (подпись, печать, в формате pdf)</w:t>
      </w:r>
    </w:p>
    <w:sectPr w:rsidR="004E4EB9" w:rsidSect="004E4EB9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5DE" w:rsidRDefault="005F65DE" w:rsidP="004E4EB9">
      <w:pPr>
        <w:spacing w:after="0" w:line="240" w:lineRule="auto"/>
      </w:pPr>
      <w:r>
        <w:separator/>
      </w:r>
    </w:p>
  </w:endnote>
  <w:endnote w:type="continuationSeparator" w:id="0">
    <w:p w:rsidR="005F65DE" w:rsidRDefault="005F65DE" w:rsidP="004E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FAB" w:rsidRDefault="001616D7">
    <w:pPr>
      <w:pStyle w:val="a4"/>
      <w:jc w:val="right"/>
    </w:pPr>
    <w:fldSimple w:instr=" PAGE   \* MERGEFORMAT ">
      <w:r w:rsidR="003E2941">
        <w:rPr>
          <w:noProof/>
        </w:rPr>
        <w:t>1</w:t>
      </w:r>
    </w:fldSimple>
  </w:p>
  <w:p w:rsidR="00A01FAB" w:rsidRDefault="00A01FA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5DE" w:rsidRDefault="005F65DE" w:rsidP="004E4EB9">
      <w:pPr>
        <w:spacing w:after="0" w:line="240" w:lineRule="auto"/>
      </w:pPr>
      <w:r>
        <w:separator/>
      </w:r>
    </w:p>
  </w:footnote>
  <w:footnote w:type="continuationSeparator" w:id="0">
    <w:p w:rsidR="005F65DE" w:rsidRDefault="005F65DE" w:rsidP="004E4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hideGrammaticalErrors/>
  <w:proofState w:spelling="clean" w:grammar="clean"/>
  <w:defaultTabStop w:val="708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EB9"/>
    <w:rsid w:val="00092E01"/>
    <w:rsid w:val="000E11B7"/>
    <w:rsid w:val="000F71D0"/>
    <w:rsid w:val="001616D7"/>
    <w:rsid w:val="00195762"/>
    <w:rsid w:val="001D5F5B"/>
    <w:rsid w:val="001E2027"/>
    <w:rsid w:val="0020580F"/>
    <w:rsid w:val="00234A88"/>
    <w:rsid w:val="0034638E"/>
    <w:rsid w:val="003E2941"/>
    <w:rsid w:val="004D3B5F"/>
    <w:rsid w:val="004E4EB9"/>
    <w:rsid w:val="005F65DE"/>
    <w:rsid w:val="005F7084"/>
    <w:rsid w:val="006B4BF7"/>
    <w:rsid w:val="006D1F6A"/>
    <w:rsid w:val="006D3430"/>
    <w:rsid w:val="007251CE"/>
    <w:rsid w:val="007D7448"/>
    <w:rsid w:val="00921084"/>
    <w:rsid w:val="009F7FBE"/>
    <w:rsid w:val="00A01FAB"/>
    <w:rsid w:val="00A70D8A"/>
    <w:rsid w:val="00B63173"/>
    <w:rsid w:val="00B74386"/>
    <w:rsid w:val="00BD0826"/>
    <w:rsid w:val="00C16F6E"/>
    <w:rsid w:val="00C86051"/>
    <w:rsid w:val="00CE7D60"/>
    <w:rsid w:val="00DB002E"/>
    <w:rsid w:val="00DD041E"/>
    <w:rsid w:val="00E8271A"/>
    <w:rsid w:val="00EC7823"/>
    <w:rsid w:val="00F519F5"/>
    <w:rsid w:val="00F66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EB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E4EB9"/>
    <w:pPr>
      <w:ind w:left="720"/>
      <w:contextualSpacing/>
    </w:pPr>
  </w:style>
  <w:style w:type="paragraph" w:styleId="a4">
    <w:name w:val="footer"/>
    <w:basedOn w:val="a"/>
    <w:unhideWhenUsed/>
    <w:rsid w:val="004E4EB9"/>
    <w:pPr>
      <w:tabs>
        <w:tab w:val="center" w:pos="4677"/>
        <w:tab w:val="right" w:pos="9355"/>
      </w:tabs>
      <w:spacing w:after="0" w:line="240" w:lineRule="auto"/>
    </w:pPr>
  </w:style>
  <w:style w:type="character" w:styleId="HTML">
    <w:name w:val="HTML Code"/>
    <w:basedOn w:val="a0"/>
    <w:semiHidden/>
    <w:unhideWhenUsed/>
    <w:rsid w:val="004E4EB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nhideWhenUsed/>
    <w:rsid w:val="004E4EB9"/>
    <w:rPr>
      <w:color w:val="0000FF"/>
      <w:u w:val="single"/>
    </w:rPr>
  </w:style>
  <w:style w:type="table" w:styleId="a6">
    <w:name w:val="Table Grid"/>
    <w:basedOn w:val="a1"/>
    <w:rsid w:val="004E4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0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1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erv.stu.lipetsk.ru/course/index.php?categoryid=37" TargetMode="External"/><Relationship Id="rId13" Type="http://schemas.openxmlformats.org/officeDocument/2006/relationships/hyperlink" Target="http://xn--80aaoligqe4brp0a.xn--p1ai/programms/iibd/" TargetMode="External"/><Relationship Id="rId18" Type="http://schemas.openxmlformats.org/officeDocument/2006/relationships/hyperlink" Target="https://www.r-exercise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n--80aaoligqe4brp0a.xn--p1ai/programms/iibd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cs.hse.ru/dpo/advancedml" TargetMode="External"/><Relationship Id="rId17" Type="http://schemas.openxmlformats.org/officeDocument/2006/relationships/hyperlink" Target="https://r-analytics.blogspo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nning.com/books/r-in-action-second-edition" TargetMode="External"/><Relationship Id="rId20" Type="http://schemas.openxmlformats.org/officeDocument/2006/relationships/hyperlink" Target="https://cs.hse.ru/dpo/advanced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pt.ru/cdpo/programs/software/supervised_learning.php?ELEMENT_ID=185578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://eserv.stu.lipetsk.ru/course/view.php?id=663" TargetMode="External"/><Relationship Id="rId19" Type="http://schemas.openxmlformats.org/officeDocument/2006/relationships/hyperlink" Target="https://mipt.ru/cdpo/programs/software/supervised_learning.php?ELEMENT_ID=18557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stu.lipetsk.ru/index.php/s/qXByQiKztaY4dBJ#pdfviewer" TargetMode="Externa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6253</Words>
  <Characters>35648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2020-10-09T11:45:00Z</cp:lastPrinted>
  <dcterms:created xsi:type="dcterms:W3CDTF">2020-10-11T19:44:00Z</dcterms:created>
  <dcterms:modified xsi:type="dcterms:W3CDTF">2020-10-26T18:13:00Z</dcterms:modified>
  <cp:version>04.2000</cp:version>
</cp:coreProperties>
</file>