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34" w:rsidRPr="00DE6837" w:rsidRDefault="00CE48BA" w:rsidP="00975ABC">
      <w:pPr>
        <w:numPr>
          <w:ilvl w:val="0"/>
          <w:numId w:val="2"/>
        </w:numPr>
        <w:spacing w:after="0" w:line="240" w:lineRule="auto"/>
        <w:ind w:left="-284" w:firstLine="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E6837">
        <w:rPr>
          <w:rFonts w:ascii="Times New Roman" w:eastAsia="Calibri" w:hAnsi="Times New Roman" w:cs="Times New Roman"/>
          <w:b/>
          <w:sz w:val="28"/>
          <w:szCs w:val="28"/>
        </w:rPr>
        <w:t>Паспорт о</w:t>
      </w:r>
      <w:r w:rsidR="00185234" w:rsidRPr="00DE6837">
        <w:rPr>
          <w:rFonts w:ascii="Times New Roman" w:eastAsia="Calibri" w:hAnsi="Times New Roman" w:cs="Times New Roman"/>
          <w:b/>
          <w:sz w:val="28"/>
          <w:szCs w:val="28"/>
        </w:rPr>
        <w:t>бразовательной программы</w:t>
      </w:r>
    </w:p>
    <w:p w:rsidR="00185234" w:rsidRPr="00DE6837" w:rsidRDefault="00185234" w:rsidP="00975ABC">
      <w:pPr>
        <w:spacing w:after="0" w:line="240" w:lineRule="auto"/>
        <w:ind w:left="-567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E6837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975ABC" w:rsidRPr="00975ABC">
        <w:rPr>
          <w:rFonts w:ascii="Times New Roman" w:eastAsia="Calibri" w:hAnsi="Times New Roman" w:cs="Times New Roman"/>
          <w:b/>
          <w:sz w:val="28"/>
          <w:szCs w:val="28"/>
        </w:rPr>
        <w:t xml:space="preserve">Основы личной и корпоративной </w:t>
      </w:r>
      <w:proofErr w:type="spellStart"/>
      <w:r w:rsidR="00975ABC" w:rsidRPr="00975ABC">
        <w:rPr>
          <w:rFonts w:ascii="Times New Roman" w:eastAsia="Calibri" w:hAnsi="Times New Roman" w:cs="Times New Roman"/>
          <w:b/>
          <w:sz w:val="28"/>
          <w:szCs w:val="28"/>
        </w:rPr>
        <w:t>кибербезопасности</w:t>
      </w:r>
      <w:proofErr w:type="spellEnd"/>
      <w:r w:rsidR="00975ABC" w:rsidRPr="00975ABC">
        <w:rPr>
          <w:rFonts w:ascii="Times New Roman" w:eastAsia="Calibri" w:hAnsi="Times New Roman" w:cs="Times New Roman"/>
          <w:b/>
          <w:sz w:val="28"/>
          <w:szCs w:val="28"/>
        </w:rPr>
        <w:t xml:space="preserve"> в цифровой экономике</w:t>
      </w:r>
      <w:r w:rsidRPr="00DE683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86D38" w:rsidRPr="00DE6837" w:rsidRDefault="00686D38" w:rsidP="00C419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219"/>
        <w:gridCol w:w="5387"/>
      </w:tblGrid>
      <w:tr w:rsidR="00185234" w:rsidRPr="00DE6837" w:rsidTr="00CE2A06">
        <w:tc>
          <w:tcPr>
            <w:tcW w:w="421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Версия программы</w:t>
            </w:r>
          </w:p>
        </w:tc>
        <w:tc>
          <w:tcPr>
            <w:tcW w:w="5387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   </w:t>
            </w:r>
            <w:r w:rsidRPr="00DE6837">
              <w:rPr>
                <w:rFonts w:ascii="Times New Roman" w:eastAsia="Calibri" w:hAnsi="Times New Roman" w:cs="Times New Roman"/>
                <w:b/>
              </w:rPr>
              <w:t>1</w:t>
            </w:r>
            <w:r w:rsidRPr="00DE6837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  <w:tr w:rsidR="00185234" w:rsidRPr="00DE6837" w:rsidTr="00CE2A06">
        <w:tc>
          <w:tcPr>
            <w:tcW w:w="421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Дата Версии</w:t>
            </w:r>
          </w:p>
        </w:tc>
        <w:tc>
          <w:tcPr>
            <w:tcW w:w="5387" w:type="dxa"/>
          </w:tcPr>
          <w:p w:rsidR="00185234" w:rsidRPr="00DE6837" w:rsidRDefault="00185234" w:rsidP="002C6409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   </w:t>
            </w:r>
            <w:r w:rsidR="002C6409" w:rsidRPr="00DE6837">
              <w:rPr>
                <w:rFonts w:ascii="Times New Roman" w:eastAsia="Calibri" w:hAnsi="Times New Roman" w:cs="Times New Roman"/>
                <w:b/>
              </w:rPr>
              <w:t>2</w:t>
            </w:r>
            <w:r w:rsidR="00C419A3" w:rsidRPr="00DE6837">
              <w:rPr>
                <w:rFonts w:ascii="Times New Roman" w:eastAsia="Calibri" w:hAnsi="Times New Roman" w:cs="Times New Roman"/>
                <w:b/>
              </w:rPr>
              <w:t>9.0</w:t>
            </w:r>
            <w:r w:rsidR="002C6409" w:rsidRPr="00DE6837">
              <w:rPr>
                <w:rFonts w:ascii="Times New Roman" w:eastAsia="Calibri" w:hAnsi="Times New Roman" w:cs="Times New Roman"/>
                <w:b/>
              </w:rPr>
              <w:t>9</w:t>
            </w:r>
            <w:r w:rsidR="00C419A3" w:rsidRPr="00DE6837">
              <w:rPr>
                <w:rFonts w:ascii="Times New Roman" w:eastAsia="Calibri" w:hAnsi="Times New Roman" w:cs="Times New Roman"/>
                <w:b/>
              </w:rPr>
              <w:t>.2020</w:t>
            </w:r>
            <w:r w:rsidRPr="00DE6837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</w:tr>
    </w:tbl>
    <w:p w:rsidR="00185234" w:rsidRPr="00DE6837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9698" w:type="dxa"/>
        <w:tblLook w:val="04A0" w:firstRow="1" w:lastRow="0" w:firstColumn="1" w:lastColumn="0" w:noHBand="0" w:noVBand="1"/>
      </w:tblPr>
      <w:tblGrid>
        <w:gridCol w:w="532"/>
        <w:gridCol w:w="3829"/>
        <w:gridCol w:w="5337"/>
      </w:tblGrid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185234" w:rsidRPr="00DE6837" w:rsidRDefault="00941C79" w:rsidP="00CE2A0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53001068"/>
            <w:r w:rsidRPr="00DE6837">
              <w:rPr>
                <w:rFonts w:ascii="Times New Roman" w:eastAsia="Calibri" w:hAnsi="Times New Roman" w:cs="Times New Roman"/>
                <w:bCs/>
              </w:rPr>
              <w:t>ФГБОУ ВО «Ростовский государственный экономический университет (РИНХ)»</w:t>
            </w:r>
            <w:bookmarkEnd w:id="0"/>
          </w:p>
        </w:tc>
      </w:tr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85234" w:rsidRPr="00DE6837" w:rsidRDefault="00686D38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  <w:noProof/>
                <w:lang w:eastAsia="ru-RU"/>
              </w:rPr>
              <w:drawing>
                <wp:inline distT="0" distB="0" distL="0" distR="0">
                  <wp:extent cx="790575" cy="600075"/>
                  <wp:effectExtent l="0" t="0" r="0" b="0"/>
                  <wp:docPr id="4" name="Рисунок 4" descr="D:\Юлия Карая\Бизнес-школа\логотип\rg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Юлия Карая\Бизнес-школа\логотип\rg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185234" w:rsidRPr="00DE6837" w:rsidRDefault="00941C7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DE6837">
              <w:rPr>
                <w:rFonts w:ascii="Times New Roman" w:eastAsia="Calibri" w:hAnsi="Times New Roman" w:cs="Times New Roman"/>
              </w:rPr>
              <w:t>6163022805</w:t>
            </w:r>
          </w:p>
        </w:tc>
      </w:tr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185234" w:rsidRPr="00DE6837" w:rsidRDefault="002C6409" w:rsidP="00CE2A06">
            <w:pPr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DE6837">
              <w:rPr>
                <w:rFonts w:ascii="Times New Roman" w:eastAsia="Calibri" w:hAnsi="Times New Roman" w:cs="Times New Roman"/>
              </w:rPr>
              <w:t>Степаненко Ольга Николаевна</w:t>
            </w:r>
          </w:p>
        </w:tc>
      </w:tr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185234" w:rsidRPr="00DE6837" w:rsidRDefault="002C6409" w:rsidP="00CE2A06">
            <w:pPr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Директор Бизнес-школы РГЭУ (РИНХ)</w:t>
            </w:r>
          </w:p>
        </w:tc>
      </w:tr>
      <w:tr w:rsidR="00185234" w:rsidRPr="00DE6837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185234" w:rsidRPr="00DE6837" w:rsidRDefault="002C6409" w:rsidP="002C6409">
            <w:pPr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(863) 240-97-11; (938)102 72 00</w:t>
            </w:r>
          </w:p>
        </w:tc>
      </w:tr>
      <w:tr w:rsidR="00185234" w:rsidRPr="00975ABC" w:rsidTr="00080071">
        <w:tc>
          <w:tcPr>
            <w:tcW w:w="532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3829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Ответственный Е-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185234" w:rsidRPr="00DE6837" w:rsidRDefault="002C6409" w:rsidP="002C64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bs.rsue@gmail.com</w:t>
            </w:r>
          </w:p>
        </w:tc>
      </w:tr>
    </w:tbl>
    <w:p w:rsidR="00185234" w:rsidRPr="00DE6837" w:rsidRDefault="00185234" w:rsidP="00CE48BA">
      <w:pPr>
        <w:spacing w:after="0"/>
        <w:rPr>
          <w:rFonts w:ascii="Times New Roman" w:eastAsia="Calibri" w:hAnsi="Times New Roman" w:cs="Times New Roman"/>
          <w:b/>
          <w:lang w:val="en-US"/>
        </w:rPr>
      </w:pPr>
    </w:p>
    <w:p w:rsidR="00185234" w:rsidRPr="00DE6837" w:rsidRDefault="00CE48BA" w:rsidP="00CE48BA">
      <w:pPr>
        <w:numPr>
          <w:ilvl w:val="0"/>
          <w:numId w:val="1"/>
        </w:num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Основные д</w:t>
      </w:r>
      <w:r w:rsidR="00185234" w:rsidRPr="00DE6837">
        <w:rPr>
          <w:rFonts w:ascii="Times New Roman" w:eastAsia="Calibri" w:hAnsi="Times New Roman" w:cs="Times New Roman"/>
          <w:b/>
          <w:sz w:val="24"/>
          <w:szCs w:val="24"/>
        </w:rPr>
        <w:t>анные</w:t>
      </w: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606"/>
        <w:gridCol w:w="3931"/>
        <w:gridCol w:w="5670"/>
      </w:tblGrid>
      <w:tr w:rsidR="00185234" w:rsidRPr="00DE6837" w:rsidTr="00975ABC">
        <w:tc>
          <w:tcPr>
            <w:tcW w:w="606" w:type="dxa"/>
          </w:tcPr>
          <w:p w:rsidR="00185234" w:rsidRPr="00DE6837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№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Название</w:t>
            </w:r>
          </w:p>
        </w:tc>
        <w:tc>
          <w:tcPr>
            <w:tcW w:w="5670" w:type="dxa"/>
          </w:tcPr>
          <w:p w:rsidR="00185234" w:rsidRPr="00DE6837" w:rsidRDefault="00185234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Название программы</w:t>
            </w:r>
          </w:p>
        </w:tc>
        <w:tc>
          <w:tcPr>
            <w:tcW w:w="5670" w:type="dxa"/>
          </w:tcPr>
          <w:p w:rsidR="00185234" w:rsidRPr="00DE6837" w:rsidRDefault="003A2BE7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D13A0">
              <w:rPr>
                <w:rFonts w:ascii="Times New Roman" w:hAnsi="Times New Roman" w:cs="Times New Roman"/>
                <w:sz w:val="24"/>
                <w:szCs w:val="24"/>
              </w:rPr>
              <w:t xml:space="preserve">Основы личной и корпоративной </w:t>
            </w:r>
            <w:proofErr w:type="spellStart"/>
            <w:r w:rsidRPr="000D13A0">
              <w:rPr>
                <w:rFonts w:ascii="Times New Roman" w:hAnsi="Times New Roman" w:cs="Times New Roman"/>
                <w:sz w:val="24"/>
                <w:szCs w:val="24"/>
              </w:rPr>
              <w:t>кибербезопасности</w:t>
            </w:r>
            <w:proofErr w:type="spellEnd"/>
            <w:r w:rsidRPr="000D13A0">
              <w:rPr>
                <w:rFonts w:ascii="Times New Roman" w:hAnsi="Times New Roman" w:cs="Times New Roman"/>
                <w:sz w:val="24"/>
                <w:szCs w:val="24"/>
              </w:rPr>
              <w:t xml:space="preserve"> в цифровой экономике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931" w:type="dxa"/>
          </w:tcPr>
          <w:p w:rsidR="00185234" w:rsidRPr="00DE6837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Ссылка на страницу программы</w:t>
            </w:r>
          </w:p>
        </w:tc>
        <w:tc>
          <w:tcPr>
            <w:tcW w:w="5670" w:type="dxa"/>
          </w:tcPr>
          <w:p w:rsidR="00185234" w:rsidRPr="00DE6837" w:rsidRDefault="00975ABC" w:rsidP="00707D0C">
            <w:pPr>
              <w:jc w:val="center"/>
              <w:rPr>
                <w:rFonts w:ascii="Times New Roman" w:eastAsia="Calibri" w:hAnsi="Times New Roman" w:cs="Times New Roman"/>
              </w:rPr>
            </w:pPr>
            <w:hyperlink r:id="rId9" w:history="1">
              <w:r w:rsidRPr="005E1EDB">
                <w:rPr>
                  <w:rStyle w:val="a8"/>
                  <w:rFonts w:ascii="Times New Roman" w:eastAsia="Calibri" w:hAnsi="Times New Roman" w:cs="Times New Roman"/>
                </w:rPr>
                <w:t>https://kiberbezopastnost-dc.rsue.ru/</w:t>
              </w:r>
            </w:hyperlink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707D0C" w:rsidRPr="00DE6837">
              <w:rPr>
                <w:rFonts w:ascii="Times New Roman" w:eastAsia="Calibri" w:hAnsi="Times New Roman" w:cs="Times New Roman"/>
              </w:rPr>
              <w:t xml:space="preserve"> </w:t>
            </w:r>
            <w:r w:rsidR="002C6409" w:rsidRPr="00DE6837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Формат обучения</w:t>
            </w:r>
          </w:p>
        </w:tc>
        <w:tc>
          <w:tcPr>
            <w:tcW w:w="5670" w:type="dxa"/>
          </w:tcPr>
          <w:p w:rsidR="00185234" w:rsidRPr="00DE6837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Онлайн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1" w:type="dxa"/>
            <w:vAlign w:val="center"/>
          </w:tcPr>
          <w:p w:rsidR="00185234" w:rsidRPr="00DE6837" w:rsidRDefault="00CE2A06" w:rsidP="00CE2A06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Н</w:t>
            </w:r>
            <w:r w:rsidR="00185234" w:rsidRPr="00DE6837">
              <w:rPr>
                <w:rFonts w:ascii="Times New Roman" w:eastAsia="Calibri" w:hAnsi="Times New Roman" w:cs="Times New Roman"/>
              </w:rPr>
              <w:t>аличи</w:t>
            </w:r>
            <w:r w:rsidRPr="00DE6837">
              <w:rPr>
                <w:rFonts w:ascii="Times New Roman" w:eastAsia="Calibri" w:hAnsi="Times New Roman" w:cs="Times New Roman"/>
              </w:rPr>
              <w:t>е</w:t>
            </w:r>
            <w:r w:rsidR="00185234" w:rsidRPr="00DE6837">
              <w:rPr>
                <w:rFonts w:ascii="Times New Roman" w:eastAsia="Calibri" w:hAnsi="Times New Roman" w:cs="Times New Roman"/>
              </w:rPr>
              <w:t xml:space="preserve">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70" w:type="dxa"/>
          </w:tcPr>
          <w:p w:rsidR="00185234" w:rsidRPr="00DE6837" w:rsidRDefault="000960F4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В </w:t>
            </w:r>
            <w:r w:rsidR="002C6409" w:rsidRPr="00DE6837">
              <w:rPr>
                <w:rFonts w:ascii="Times New Roman" w:eastAsia="Calibri" w:hAnsi="Times New Roman" w:cs="Times New Roman"/>
              </w:rPr>
              <w:t>РГЭУ</w:t>
            </w:r>
            <w:r w:rsidRPr="00DE6837">
              <w:rPr>
                <w:rFonts w:ascii="Times New Roman" w:eastAsia="Calibri" w:hAnsi="Times New Roman" w:cs="Times New Roman"/>
              </w:rPr>
              <w:t xml:space="preserve"> (РИНХ) сформирована электронная информационно-образовательная среда, позволяющая реализовывать образовательные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Уровень сложности</w:t>
            </w:r>
          </w:p>
        </w:tc>
        <w:tc>
          <w:tcPr>
            <w:tcW w:w="5670" w:type="dxa"/>
            <w:vAlign w:val="center"/>
          </w:tcPr>
          <w:p w:rsidR="00185234" w:rsidRPr="00DE6837" w:rsidRDefault="00941C79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Базовый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Количество академических часов</w:t>
            </w:r>
          </w:p>
        </w:tc>
        <w:tc>
          <w:tcPr>
            <w:tcW w:w="5670" w:type="dxa"/>
            <w:vAlign w:val="center"/>
          </w:tcPr>
          <w:p w:rsidR="00185234" w:rsidRPr="00DE6837" w:rsidRDefault="00185234" w:rsidP="00CE2A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72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1" w:type="dxa"/>
          </w:tcPr>
          <w:p w:rsidR="00185234" w:rsidRPr="00DE6837" w:rsidRDefault="00185234" w:rsidP="00CE2A06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DE6837">
              <w:rPr>
                <w:rFonts w:ascii="Times New Roman" w:eastAsia="Calibri" w:hAnsi="Times New Roman" w:cs="Times New Roman"/>
              </w:rPr>
              <w:t>Практикоориентированный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характер образовательной программы (кол-во академических часов)</w:t>
            </w:r>
          </w:p>
        </w:tc>
        <w:tc>
          <w:tcPr>
            <w:tcW w:w="5670" w:type="dxa"/>
            <w:vAlign w:val="center"/>
          </w:tcPr>
          <w:p w:rsidR="00185234" w:rsidRPr="00DE6837" w:rsidRDefault="0057533D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3931" w:type="dxa"/>
            <w:vAlign w:val="center"/>
          </w:tcPr>
          <w:p w:rsidR="00185234" w:rsidRPr="00DE6837" w:rsidRDefault="00185234" w:rsidP="00CE2A06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Стоимость обучения одного обучающегося п</w:t>
            </w:r>
            <w:r w:rsidR="00A50D8B" w:rsidRPr="00DE6837">
              <w:rPr>
                <w:rFonts w:ascii="Times New Roman" w:eastAsia="Calibri" w:hAnsi="Times New Roman" w:cs="Times New Roman"/>
              </w:rPr>
              <w:t xml:space="preserve">о образовательной программе, а </w:t>
            </w:r>
            <w:r w:rsidRPr="00DE6837">
              <w:rPr>
                <w:rFonts w:ascii="Times New Roman" w:eastAsia="Calibri" w:hAnsi="Times New Roman" w:cs="Times New Roman"/>
              </w:rPr>
              <w:t>также ссылк</w:t>
            </w:r>
            <w:r w:rsidR="00CE2A06" w:rsidRPr="00DE6837">
              <w:rPr>
                <w:rFonts w:ascii="Times New Roman" w:eastAsia="Calibri" w:hAnsi="Times New Roman" w:cs="Times New Roman"/>
              </w:rPr>
              <w:t>и</w:t>
            </w:r>
            <w:r w:rsidRPr="00DE6837">
              <w:rPr>
                <w:rFonts w:ascii="Times New Roman" w:eastAsia="Calibri" w:hAnsi="Times New Roman" w:cs="Times New Roman"/>
              </w:rPr>
              <w:t xml:space="preserve"> на 3 (три) аналогичные образовательные программы иных организаций, осуществляющих обучение</w:t>
            </w:r>
          </w:p>
        </w:tc>
        <w:tc>
          <w:tcPr>
            <w:tcW w:w="5670" w:type="dxa"/>
          </w:tcPr>
          <w:p w:rsidR="00185234" w:rsidRPr="00DE6837" w:rsidRDefault="00087D8A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30</w:t>
            </w:r>
            <w:r w:rsidR="00CE2A06" w:rsidRPr="00DE6837">
              <w:rPr>
                <w:rFonts w:ascii="Times New Roman" w:eastAsia="Calibri" w:hAnsi="Times New Roman" w:cs="Times New Roman"/>
              </w:rPr>
              <w:t> 000,00 рублей</w:t>
            </w:r>
          </w:p>
          <w:p w:rsidR="00707D0C" w:rsidRPr="00DE6837" w:rsidRDefault="00707D0C" w:rsidP="00707D0C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Прямые аналоги по объему и содержанию у образовательной программы отсутствуют, </w:t>
            </w:r>
            <w:r w:rsidR="00975ABC">
              <w:rPr>
                <w:rFonts w:ascii="Times New Roman" w:hAnsi="Times New Roman" w:cs="Times New Roman"/>
              </w:rPr>
              <w:t>н</w:t>
            </w:r>
            <w:r w:rsidRPr="00DE6837">
              <w:rPr>
                <w:rFonts w:ascii="Times New Roman" w:hAnsi="Times New Roman" w:cs="Times New Roman"/>
              </w:rPr>
              <w:t>аиболее близкие по содержанию:</w:t>
            </w:r>
          </w:p>
          <w:p w:rsidR="00707D0C" w:rsidRDefault="00975ABC" w:rsidP="00707D0C">
            <w:pPr>
              <w:rPr>
                <w:rFonts w:ascii="Times New Roman" w:hAnsi="Times New Roman" w:cs="Times New Roman"/>
              </w:rPr>
            </w:pPr>
            <w:hyperlink r:id="rId10" w:history="1">
              <w:r w:rsidR="00707D0C" w:rsidRPr="00DE6837">
                <w:rPr>
                  <w:rStyle w:val="a8"/>
                  <w:rFonts w:ascii="Times New Roman" w:hAnsi="Times New Roman" w:cs="Times New Roman"/>
                </w:rPr>
                <w:t>https://academy.ithub.ru/course/osnkiber</w:t>
              </w:r>
            </w:hyperlink>
            <w:r w:rsidR="00707D0C" w:rsidRPr="00DE6837">
              <w:rPr>
                <w:rFonts w:ascii="Times New Roman" w:hAnsi="Times New Roman" w:cs="Times New Roman"/>
              </w:rPr>
              <w:t xml:space="preserve"> </w:t>
            </w:r>
          </w:p>
          <w:p w:rsidR="00975ABC" w:rsidRPr="00DE6837" w:rsidRDefault="00975ABC" w:rsidP="00707D0C">
            <w:pPr>
              <w:rPr>
                <w:rFonts w:ascii="Times New Roman" w:hAnsi="Times New Roman" w:cs="Times New Roman"/>
              </w:rPr>
            </w:pPr>
          </w:p>
          <w:p w:rsidR="00707D0C" w:rsidRDefault="00975ABC" w:rsidP="00707D0C">
            <w:pPr>
              <w:rPr>
                <w:rFonts w:ascii="Times New Roman" w:hAnsi="Times New Roman" w:cs="Times New Roman"/>
              </w:rPr>
            </w:pPr>
            <w:hyperlink r:id="rId11" w:history="1">
              <w:r w:rsidR="00707D0C" w:rsidRPr="00DE6837">
                <w:rPr>
                  <w:rStyle w:val="a8"/>
                  <w:rFonts w:ascii="Times New Roman" w:hAnsi="Times New Roman" w:cs="Times New Roman"/>
                </w:rPr>
                <w:t>https://www.cntiprogress.ru/seminarsforcolumn/12659.aspx</w:t>
              </w:r>
            </w:hyperlink>
            <w:r w:rsidR="00707D0C" w:rsidRPr="00DE6837">
              <w:rPr>
                <w:rFonts w:ascii="Times New Roman" w:hAnsi="Times New Roman" w:cs="Times New Roman"/>
              </w:rPr>
              <w:t xml:space="preserve"> </w:t>
            </w:r>
          </w:p>
          <w:p w:rsidR="00975ABC" w:rsidRPr="00DE6837" w:rsidRDefault="00975ABC" w:rsidP="00707D0C">
            <w:pPr>
              <w:rPr>
                <w:rFonts w:ascii="Times New Roman" w:hAnsi="Times New Roman" w:cs="Times New Roman"/>
              </w:rPr>
            </w:pPr>
          </w:p>
          <w:p w:rsidR="000960F4" w:rsidRPr="00975ABC" w:rsidRDefault="00975ABC" w:rsidP="00975ABC">
            <w:pPr>
              <w:rPr>
                <w:rFonts w:ascii="Times New Roman" w:hAnsi="Times New Roman" w:cs="Times New Roman"/>
              </w:rPr>
            </w:pPr>
            <w:hyperlink r:id="rId12" w:history="1">
              <w:r w:rsidR="00707D0C" w:rsidRPr="00DE6837">
                <w:rPr>
                  <w:rStyle w:val="a8"/>
                  <w:rFonts w:ascii="Times New Roman" w:hAnsi="Times New Roman" w:cs="Times New Roman"/>
                </w:rPr>
                <w:t>https://edu.softline.com/vendors/softline/osnovy-informacionnoj-bezopasnosti/</w:t>
              </w:r>
            </w:hyperlink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670" w:type="dxa"/>
            <w:vAlign w:val="center"/>
          </w:tcPr>
          <w:p w:rsidR="00185234" w:rsidRPr="00DE6837" w:rsidRDefault="00707D0C" w:rsidP="00CE2A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</w:rPr>
              <w:t>3</w:t>
            </w:r>
            <w:r w:rsidR="00185234" w:rsidRPr="00DE6837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670" w:type="dxa"/>
            <w:vAlign w:val="center"/>
          </w:tcPr>
          <w:p w:rsidR="00185234" w:rsidRPr="00DE6837" w:rsidRDefault="00185234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100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670" w:type="dxa"/>
            <w:vAlign w:val="center"/>
          </w:tcPr>
          <w:p w:rsidR="00185234" w:rsidRPr="00DE6837" w:rsidRDefault="00975ABC" w:rsidP="00CE2A0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50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2.10</w:t>
            </w:r>
          </w:p>
        </w:tc>
        <w:tc>
          <w:tcPr>
            <w:tcW w:w="3931" w:type="dxa"/>
          </w:tcPr>
          <w:p w:rsidR="00185234" w:rsidRPr="00DE6837" w:rsidRDefault="00185234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Формы аттестации</w:t>
            </w:r>
          </w:p>
        </w:tc>
        <w:tc>
          <w:tcPr>
            <w:tcW w:w="5670" w:type="dxa"/>
          </w:tcPr>
          <w:p w:rsidR="00185234" w:rsidRPr="00DE6837" w:rsidRDefault="00975ABC" w:rsidP="002C6409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</w:t>
            </w:r>
            <w:r w:rsidR="005004B8" w:rsidRPr="00DE6837">
              <w:rPr>
                <w:rFonts w:ascii="Times New Roman" w:eastAsia="Calibri" w:hAnsi="Times New Roman" w:cs="Times New Roman"/>
              </w:rPr>
              <w:t>тоговое тестирование</w:t>
            </w:r>
          </w:p>
        </w:tc>
      </w:tr>
      <w:tr w:rsidR="00185234" w:rsidRPr="00DE6837" w:rsidTr="00975ABC">
        <w:tc>
          <w:tcPr>
            <w:tcW w:w="606" w:type="dxa"/>
            <w:vAlign w:val="center"/>
          </w:tcPr>
          <w:p w:rsidR="00185234" w:rsidRPr="00DE6837" w:rsidRDefault="00CE2A06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3931" w:type="dxa"/>
            <w:vAlign w:val="center"/>
          </w:tcPr>
          <w:p w:rsidR="00185234" w:rsidRPr="00DE6837" w:rsidRDefault="00185234" w:rsidP="006756E8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Указание на область реализации компетенций цифровой экономики</w:t>
            </w:r>
          </w:p>
        </w:tc>
        <w:tc>
          <w:tcPr>
            <w:tcW w:w="5670" w:type="dxa"/>
            <w:vAlign w:val="center"/>
          </w:tcPr>
          <w:p w:rsidR="000960F4" w:rsidRPr="00DE6837" w:rsidRDefault="00707D0C" w:rsidP="006756E8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E6837">
              <w:rPr>
                <w:rFonts w:ascii="Times New Roman" w:hAnsi="Times New Roman" w:cs="Times New Roman"/>
                <w:sz w:val="24"/>
                <w:szCs w:val="24"/>
              </w:rPr>
              <w:t>Кибербезопасность</w:t>
            </w:r>
            <w:proofErr w:type="spellEnd"/>
            <w:r w:rsidRPr="00DE6837">
              <w:rPr>
                <w:rFonts w:ascii="Times New Roman" w:hAnsi="Times New Roman" w:cs="Times New Roman"/>
                <w:sz w:val="24"/>
                <w:szCs w:val="24"/>
              </w:rPr>
              <w:t xml:space="preserve"> и защита данных</w:t>
            </w:r>
          </w:p>
        </w:tc>
      </w:tr>
    </w:tbl>
    <w:p w:rsidR="00185234" w:rsidRPr="00DE6837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CE48B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Аннотация программы</w:t>
      </w:r>
    </w:p>
    <w:p w:rsid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0D13A0">
        <w:rPr>
          <w:rFonts w:ascii="Times New Roman" w:hAnsi="Times New Roman" w:cs="Times New Roman"/>
          <w:sz w:val="24"/>
          <w:szCs w:val="24"/>
        </w:rPr>
        <w:t xml:space="preserve">Программа повышения квалификации «Основы личной и корпоративной </w:t>
      </w:r>
      <w:proofErr w:type="spellStart"/>
      <w:r w:rsidRPr="000D13A0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0D13A0">
        <w:rPr>
          <w:rFonts w:ascii="Times New Roman" w:hAnsi="Times New Roman" w:cs="Times New Roman"/>
          <w:sz w:val="24"/>
          <w:szCs w:val="24"/>
        </w:rPr>
        <w:t xml:space="preserve"> в цифровой экономике» предназначена для слушателей, желающих повысить свою квалификацию в сфере </w:t>
      </w:r>
      <w:proofErr w:type="spellStart"/>
      <w:r w:rsidRPr="000D13A0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0D13A0">
        <w:rPr>
          <w:rFonts w:ascii="Times New Roman" w:hAnsi="Times New Roman" w:cs="Times New Roman"/>
          <w:sz w:val="24"/>
          <w:szCs w:val="24"/>
        </w:rPr>
        <w:t xml:space="preserve"> и защиты данных и научиться </w:t>
      </w:r>
      <w:r w:rsidRPr="000D13A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ориентироваться в сложных, меняющихся условиях цифрового пространства, анализировать угрозы и принимать верные решения, не просто распознавая ситуацию угрозы, но и понимая механизм её реализации.</w:t>
      </w:r>
    </w:p>
    <w:p w:rsid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результате обучения слушатели научатся: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t xml:space="preserve">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выявлять угрозы при работе в корпоративной сети и сети Интернет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защищать персональные данные с соблюдением принципов и требований законодательства РФ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обеспечивать защиту личных устройств от вредон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осного программного обеспечения;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выявлять признаки угроз социальной инженерии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подбирать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применять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наиболее релевантные 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инструменты обеспечения информационной безопасности</w:t>
      </w:r>
      <w:r w:rsidR="00975AB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Ключевые преимущества программы: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практикоориентированность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обучение по системе «</w:t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learning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by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doing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» (обучение в ходе работы); </w:t>
      </w:r>
    </w:p>
    <w:p w:rsidR="00ED7BBE" w:rsidRP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возможность сформировать личную культуру </w:t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кибербезопасности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D7BBE" w:rsidRDefault="00ED7BBE" w:rsidP="00975ABC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ab/>
        <w:t xml:space="preserve">программа рассчитана на широкий круг лиц, в </w:t>
      </w:r>
      <w:proofErr w:type="spellStart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т.ч</w:t>
      </w:r>
      <w:proofErr w:type="spellEnd"/>
      <w:r w:rsidRPr="00ED7BB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 представителей нецифровых специальностей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7BBE" w:rsidRDefault="00ED7BBE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ED7BBE" w:rsidRDefault="00ED7BBE" w:rsidP="00CE48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ED7BBE" w:rsidRDefault="00ED7BBE">
      <w:pP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br w:type="page"/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РОССИЙСКОЙ ФЕДЕРАЦИИ</w:t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высшего образования</w:t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«Ростовский государственный экономический университет (РИНХ)»</w:t>
      </w: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tbl>
      <w:tblPr>
        <w:tblW w:w="8756" w:type="dxa"/>
        <w:tblInd w:w="600" w:type="dxa"/>
        <w:tblLook w:val="00A0" w:firstRow="1" w:lastRow="0" w:firstColumn="1" w:lastColumn="0" w:noHBand="0" w:noVBand="0"/>
      </w:tblPr>
      <w:tblGrid>
        <w:gridCol w:w="2944"/>
        <w:gridCol w:w="5812"/>
      </w:tblGrid>
      <w:tr w:rsidR="00F754E1" w:rsidRPr="00DE6837" w:rsidTr="004A2001">
        <w:tc>
          <w:tcPr>
            <w:tcW w:w="2944" w:type="dxa"/>
          </w:tcPr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812" w:type="dxa"/>
          </w:tcPr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УТВЕРЖДЕНА</w:t>
            </w:r>
          </w:p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Ученым советом ФГБОУ ВО «РГЭУ (РИНХ)»</w:t>
            </w:r>
          </w:p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(протокол № </w:t>
            </w:r>
            <w:r w:rsidR="002C6409"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</w:t>
            </w:r>
            <w:r w:rsidR="002C6409"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2C6409"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.2020)</w:t>
            </w:r>
          </w:p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 ученого совета – ректор</w:t>
            </w:r>
          </w:p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Е.Н. Макаренко</w:t>
            </w:r>
          </w:p>
          <w:p w:rsidR="00F754E1" w:rsidRPr="00DE6837" w:rsidRDefault="00F754E1" w:rsidP="00CE4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Дополнительная ПРОФЕССИОНАЛЬНАЯ программа -</w:t>
      </w:r>
    </w:p>
    <w:p w:rsidR="00F754E1" w:rsidRPr="00DE6837" w:rsidRDefault="00F754E1" w:rsidP="00CE48B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программа повышения квалификации</w:t>
      </w: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«</w:t>
      </w:r>
      <w:r w:rsidR="001D2878" w:rsidRPr="00DE6837">
        <w:rPr>
          <w:rFonts w:ascii="Times New Roman" w:eastAsia="Calibri" w:hAnsi="Times New Roman" w:cs="Times New Roman"/>
          <w:b/>
          <w:i/>
          <w:sz w:val="32"/>
          <w:szCs w:val="28"/>
        </w:rPr>
        <w:t xml:space="preserve">Основы личной и корпоративной </w:t>
      </w:r>
      <w:proofErr w:type="spellStart"/>
      <w:r w:rsidR="001D2878" w:rsidRPr="00DE6837">
        <w:rPr>
          <w:rFonts w:ascii="Times New Roman" w:eastAsia="Calibri" w:hAnsi="Times New Roman" w:cs="Times New Roman"/>
          <w:b/>
          <w:i/>
          <w:sz w:val="32"/>
          <w:szCs w:val="28"/>
        </w:rPr>
        <w:t>кибербезопасности</w:t>
      </w:r>
      <w:proofErr w:type="spellEnd"/>
      <w:r w:rsidR="001D2878" w:rsidRPr="00DE6837">
        <w:rPr>
          <w:rFonts w:ascii="Times New Roman" w:eastAsia="Calibri" w:hAnsi="Times New Roman" w:cs="Times New Roman"/>
          <w:b/>
          <w:i/>
          <w:sz w:val="32"/>
          <w:szCs w:val="28"/>
        </w:rPr>
        <w:t xml:space="preserve"> </w:t>
      </w:r>
      <w:r w:rsidR="00975ABC">
        <w:rPr>
          <w:rFonts w:ascii="Times New Roman" w:eastAsia="Calibri" w:hAnsi="Times New Roman" w:cs="Times New Roman"/>
          <w:b/>
          <w:i/>
          <w:sz w:val="32"/>
          <w:szCs w:val="28"/>
        </w:rPr>
        <w:br/>
      </w:r>
      <w:r w:rsidR="001D2878" w:rsidRPr="00DE6837">
        <w:rPr>
          <w:rFonts w:ascii="Times New Roman" w:eastAsia="Calibri" w:hAnsi="Times New Roman" w:cs="Times New Roman"/>
          <w:b/>
          <w:i/>
          <w:sz w:val="32"/>
          <w:szCs w:val="28"/>
        </w:rPr>
        <w:t>в цифровой экономике</w:t>
      </w:r>
      <w:r w:rsidRPr="00DE6837"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»</w:t>
      </w: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6837">
        <w:rPr>
          <w:rFonts w:ascii="Times New Roman" w:eastAsia="Calibri" w:hAnsi="Times New Roman" w:cs="Times New Roman"/>
          <w:sz w:val="28"/>
          <w:szCs w:val="28"/>
        </w:rPr>
        <w:t>72 час.</w:t>
      </w: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Pr="00DE6837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Pr="00DE6837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Pr="00DE6837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F4B" w:rsidRPr="00DE6837" w:rsidRDefault="008D7F4B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D60" w:rsidRPr="00DE6837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D60" w:rsidRPr="00DE6837" w:rsidRDefault="00233D60" w:rsidP="00CE4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F754E1" w:rsidRPr="00DE6837" w:rsidRDefault="00F754E1" w:rsidP="00CE48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6837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185234" w:rsidRPr="00DE6837" w:rsidRDefault="00185234" w:rsidP="008D7F4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85234" w:rsidRPr="00DE6837" w:rsidRDefault="00185234" w:rsidP="008D7F4B">
      <w:pPr>
        <w:spacing w:after="0" w:line="240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975ABC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975ABC">
        <w:rPr>
          <w:rFonts w:ascii="Times New Roman" w:eastAsia="Calibri" w:hAnsi="Times New Roman"/>
          <w:b/>
          <w:sz w:val="24"/>
          <w:szCs w:val="24"/>
        </w:rPr>
        <w:t>Цель программы</w:t>
      </w:r>
    </w:p>
    <w:p w:rsidR="00185234" w:rsidRPr="00975ABC" w:rsidRDefault="00DE6837" w:rsidP="00975ABC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75ABC">
        <w:rPr>
          <w:rFonts w:ascii="Times New Roman" w:hAnsi="Times New Roman" w:cs="Times New Roman"/>
          <w:iCs/>
          <w:sz w:val="24"/>
          <w:szCs w:val="24"/>
        </w:rPr>
        <w:t xml:space="preserve">Обновление и приобретение глубоких теоретических знаний, формирование и актуализация навыков и общепрофессиональных компетенций в области </w:t>
      </w:r>
      <w:proofErr w:type="spellStart"/>
      <w:r w:rsidRPr="00975ABC">
        <w:rPr>
          <w:rFonts w:ascii="Times New Roman" w:hAnsi="Times New Roman" w:cs="Times New Roman"/>
          <w:iCs/>
          <w:sz w:val="24"/>
          <w:szCs w:val="24"/>
        </w:rPr>
        <w:t>кибербезопасности</w:t>
      </w:r>
      <w:proofErr w:type="spellEnd"/>
      <w:r w:rsidRPr="00975ABC">
        <w:rPr>
          <w:rFonts w:ascii="Times New Roman" w:hAnsi="Times New Roman" w:cs="Times New Roman"/>
          <w:iCs/>
          <w:sz w:val="24"/>
          <w:szCs w:val="24"/>
        </w:rPr>
        <w:t xml:space="preserve"> и защиты данных. Формирование знания теоретических основ и умения воплотить полученные знания в конкретные формы и механизмы.</w:t>
      </w:r>
    </w:p>
    <w:p w:rsidR="00DE6837" w:rsidRPr="00975ABC" w:rsidRDefault="00DE6837" w:rsidP="00975ABC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</w:p>
    <w:p w:rsidR="00185234" w:rsidRPr="00975ABC" w:rsidRDefault="00185234" w:rsidP="00975ABC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975ABC">
        <w:rPr>
          <w:rFonts w:ascii="Times New Roman" w:eastAsia="Calibri" w:hAnsi="Times New Roman"/>
          <w:b/>
          <w:sz w:val="24"/>
          <w:szCs w:val="24"/>
        </w:rPr>
        <w:t>Планируемые результаты обучения:</w:t>
      </w:r>
    </w:p>
    <w:p w:rsidR="00185234" w:rsidRPr="00975ABC" w:rsidRDefault="00185234" w:rsidP="00975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5ABC">
        <w:rPr>
          <w:rFonts w:ascii="Times New Roman" w:eastAsia="Calibri" w:hAnsi="Times New Roman" w:cs="Times New Roman"/>
          <w:bCs/>
          <w:sz w:val="24"/>
          <w:szCs w:val="24"/>
        </w:rPr>
        <w:t>Слушатель должен приобрести следующие знания, умения и навыки, необходимые для качественного изменения компетенций:</w:t>
      </w:r>
    </w:p>
    <w:p w:rsidR="00FB6E58" w:rsidRPr="00975ABC" w:rsidRDefault="00FB6E58" w:rsidP="00975A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975ABC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2.1. Знания</w:t>
      </w:r>
    </w:p>
    <w:p w:rsidR="0071329F" w:rsidRPr="00975ABC" w:rsidRDefault="0071329F" w:rsidP="00975ABC">
      <w:pPr>
        <w:pStyle w:val="af3"/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>2.1.1. актуальная законодательная и нормативная правовая база, обеспечивающие реализацию мер по защите информации</w:t>
      </w:r>
      <w:r w:rsidR="00975ABC">
        <w:rPr>
          <w:rFonts w:ascii="Times New Roman" w:hAnsi="Times New Roman"/>
          <w:sz w:val="24"/>
          <w:szCs w:val="24"/>
        </w:rPr>
        <w:t>;</w:t>
      </w:r>
    </w:p>
    <w:p w:rsidR="0071329F" w:rsidRPr="00975ABC" w:rsidRDefault="0071329F" w:rsidP="00975ABC">
      <w:pPr>
        <w:pStyle w:val="af3"/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>2.1.2. основные виды угроз безопасности информации в информационных системах</w:t>
      </w:r>
      <w:r w:rsidR="00975ABC">
        <w:rPr>
          <w:rFonts w:ascii="Times New Roman" w:hAnsi="Times New Roman"/>
          <w:sz w:val="24"/>
          <w:szCs w:val="24"/>
        </w:rPr>
        <w:t>;</w:t>
      </w:r>
    </w:p>
    <w:p w:rsidR="0071329F" w:rsidRPr="00975ABC" w:rsidRDefault="0071329F" w:rsidP="00975ABC">
      <w:pPr>
        <w:pStyle w:val="af3"/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>2.1.3. содержание и порядок организации работ по выявлению угроз безопасности информации в информационных системах</w:t>
      </w:r>
      <w:r w:rsidR="00975ABC">
        <w:rPr>
          <w:rFonts w:ascii="Times New Roman" w:hAnsi="Times New Roman"/>
          <w:sz w:val="24"/>
          <w:szCs w:val="24"/>
        </w:rPr>
        <w:t>;</w:t>
      </w:r>
    </w:p>
    <w:p w:rsidR="0071329F" w:rsidRPr="00975ABC" w:rsidRDefault="0071329F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2.1.4. знания о методах и средствах обеспечения </w:t>
      </w:r>
      <w:proofErr w:type="spellStart"/>
      <w:r w:rsidRPr="00975ABC">
        <w:rPr>
          <w:rFonts w:ascii="Times New Roman" w:hAnsi="Times New Roman"/>
          <w:sz w:val="24"/>
          <w:szCs w:val="24"/>
        </w:rPr>
        <w:t>кибербезопасности</w:t>
      </w:r>
      <w:proofErr w:type="spellEnd"/>
      <w:r w:rsidR="00975ABC">
        <w:rPr>
          <w:rFonts w:ascii="Times New Roman" w:hAnsi="Times New Roman"/>
          <w:sz w:val="24"/>
          <w:szCs w:val="24"/>
        </w:rPr>
        <w:t>.</w:t>
      </w:r>
    </w:p>
    <w:p w:rsidR="00FB6E58" w:rsidRPr="00975ABC" w:rsidRDefault="00381812" w:rsidP="00975ABC">
      <w:pPr>
        <w:shd w:val="clear" w:color="auto" w:fill="FFFFFF"/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5ABC">
        <w:rPr>
          <w:rFonts w:ascii="Times New Roman" w:hAnsi="Times New Roman" w:cs="Times New Roman"/>
          <w:b/>
          <w:i/>
          <w:sz w:val="24"/>
          <w:szCs w:val="24"/>
        </w:rPr>
        <w:t xml:space="preserve">2.2 </w:t>
      </w:r>
      <w:r w:rsidR="00FB6E58" w:rsidRPr="00975ABC">
        <w:rPr>
          <w:rFonts w:ascii="Times New Roman" w:hAnsi="Times New Roman" w:cs="Times New Roman"/>
          <w:b/>
          <w:i/>
          <w:sz w:val="24"/>
          <w:szCs w:val="24"/>
        </w:rPr>
        <w:t xml:space="preserve">Умения: 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2.2.1. планировать мероприятия по обеспечению </w:t>
      </w:r>
      <w:proofErr w:type="spellStart"/>
      <w:r w:rsidRPr="00975ABC">
        <w:rPr>
          <w:rFonts w:ascii="Times New Roman" w:hAnsi="Times New Roman"/>
          <w:sz w:val="24"/>
          <w:szCs w:val="24"/>
        </w:rPr>
        <w:t>кибербезопасности</w:t>
      </w:r>
      <w:proofErr w:type="spellEnd"/>
      <w:r w:rsidR="00975ABC">
        <w:rPr>
          <w:rFonts w:ascii="Times New Roman" w:hAnsi="Times New Roman"/>
          <w:sz w:val="24"/>
          <w:szCs w:val="24"/>
        </w:rPr>
        <w:t>;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>2.2.2. выявлять потенциальные риски и оценивать угрозы безопасности информации в цифровых средах</w:t>
      </w:r>
      <w:r w:rsidR="00975ABC">
        <w:rPr>
          <w:rFonts w:ascii="Times New Roman" w:hAnsi="Times New Roman"/>
          <w:sz w:val="24"/>
          <w:szCs w:val="24"/>
        </w:rPr>
        <w:t>;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2.2.3. определять требования к защищённости информационных систем, в </w:t>
      </w:r>
      <w:proofErr w:type="spellStart"/>
      <w:r w:rsidRPr="00975ABC">
        <w:rPr>
          <w:rFonts w:ascii="Times New Roman" w:hAnsi="Times New Roman"/>
          <w:sz w:val="24"/>
          <w:szCs w:val="24"/>
        </w:rPr>
        <w:t>т.ч</w:t>
      </w:r>
      <w:proofErr w:type="spellEnd"/>
      <w:r w:rsidRPr="00975ABC">
        <w:rPr>
          <w:rFonts w:ascii="Times New Roman" w:hAnsi="Times New Roman"/>
          <w:sz w:val="24"/>
          <w:szCs w:val="24"/>
        </w:rPr>
        <w:t>. информационных систем персональных данных в зависимости от характера угроз</w:t>
      </w:r>
      <w:r w:rsidR="00975ABC">
        <w:rPr>
          <w:rFonts w:ascii="Times New Roman" w:hAnsi="Times New Roman"/>
          <w:sz w:val="24"/>
          <w:szCs w:val="24"/>
        </w:rPr>
        <w:t>;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>2.2.4. подбирать и применять методы и средства защиты информации, наиболее релеван</w:t>
      </w:r>
      <w:r w:rsidR="00975ABC">
        <w:rPr>
          <w:rFonts w:ascii="Times New Roman" w:hAnsi="Times New Roman"/>
          <w:sz w:val="24"/>
          <w:szCs w:val="24"/>
        </w:rPr>
        <w:t>тные требованиям к защищенности.</w:t>
      </w:r>
    </w:p>
    <w:p w:rsidR="00FB6E58" w:rsidRPr="00975ABC" w:rsidRDefault="00FB6E58" w:rsidP="00975ABC">
      <w:pPr>
        <w:pStyle w:val="af3"/>
        <w:shd w:val="clear" w:color="auto" w:fill="FFFFFF"/>
        <w:tabs>
          <w:tab w:val="left" w:pos="709"/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975ABC">
        <w:rPr>
          <w:rFonts w:ascii="Times New Roman" w:hAnsi="Times New Roman"/>
          <w:b/>
          <w:i/>
          <w:sz w:val="24"/>
          <w:szCs w:val="24"/>
        </w:rPr>
        <w:t>2.3 Навыки: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2.3.1.  реализации положений законодательной базы и нормативных правовых актов в области обеспечения </w:t>
      </w:r>
      <w:proofErr w:type="spellStart"/>
      <w:r w:rsidRPr="00975ABC">
        <w:rPr>
          <w:rFonts w:ascii="Times New Roman" w:hAnsi="Times New Roman"/>
          <w:sz w:val="24"/>
          <w:szCs w:val="24"/>
        </w:rPr>
        <w:t>кибербезопасности</w:t>
      </w:r>
      <w:proofErr w:type="spellEnd"/>
      <w:r w:rsidR="00975ABC">
        <w:rPr>
          <w:rFonts w:ascii="Times New Roman" w:hAnsi="Times New Roman"/>
          <w:sz w:val="24"/>
          <w:szCs w:val="24"/>
        </w:rPr>
        <w:t>;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2.3.2. обеспечения антивирусной защиты устройств, в </w:t>
      </w:r>
      <w:proofErr w:type="spellStart"/>
      <w:r w:rsidRPr="00975ABC">
        <w:rPr>
          <w:rFonts w:ascii="Times New Roman" w:hAnsi="Times New Roman"/>
          <w:sz w:val="24"/>
          <w:szCs w:val="24"/>
        </w:rPr>
        <w:t>т.ч</w:t>
      </w:r>
      <w:proofErr w:type="spellEnd"/>
      <w:r w:rsidRPr="00975ABC">
        <w:rPr>
          <w:rFonts w:ascii="Times New Roman" w:hAnsi="Times New Roman"/>
          <w:sz w:val="24"/>
          <w:szCs w:val="24"/>
        </w:rPr>
        <w:t>. портативных, выявления и нейтрализации вредоносных программ;</w:t>
      </w:r>
    </w:p>
    <w:p w:rsidR="00976459" w:rsidRPr="00975ABC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2.3.3. выявления угроз и обеспечение безопасности данных, передаваемых по сети Интернет, в </w:t>
      </w:r>
      <w:proofErr w:type="spellStart"/>
      <w:r w:rsidRPr="00975ABC">
        <w:rPr>
          <w:rFonts w:ascii="Times New Roman" w:hAnsi="Times New Roman"/>
          <w:sz w:val="24"/>
          <w:szCs w:val="24"/>
        </w:rPr>
        <w:t>т.ч</w:t>
      </w:r>
      <w:proofErr w:type="spellEnd"/>
      <w:r w:rsidRPr="00975ABC">
        <w:rPr>
          <w:rFonts w:ascii="Times New Roman" w:hAnsi="Times New Roman"/>
          <w:sz w:val="24"/>
          <w:szCs w:val="24"/>
        </w:rPr>
        <w:t>. по беспроводным каналам;</w:t>
      </w:r>
    </w:p>
    <w:p w:rsidR="00976459" w:rsidRDefault="00976459" w:rsidP="00975ABC">
      <w:pPr>
        <w:pStyle w:val="af3"/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75ABC">
        <w:rPr>
          <w:rFonts w:ascii="Times New Roman" w:hAnsi="Times New Roman"/>
          <w:sz w:val="24"/>
          <w:szCs w:val="24"/>
        </w:rPr>
        <w:t xml:space="preserve">2.3.4. выявления криминально-психологических методов воздействия на пользователя информационных систем и обеспечение устойчивости к </w:t>
      </w:r>
      <w:proofErr w:type="spellStart"/>
      <w:r w:rsidRPr="00975ABC">
        <w:rPr>
          <w:rFonts w:ascii="Times New Roman" w:hAnsi="Times New Roman"/>
          <w:sz w:val="24"/>
          <w:szCs w:val="24"/>
        </w:rPr>
        <w:t>кибератакам</w:t>
      </w:r>
      <w:proofErr w:type="spellEnd"/>
      <w:r w:rsidRPr="00975ABC">
        <w:rPr>
          <w:rFonts w:ascii="Times New Roman" w:hAnsi="Times New Roman"/>
          <w:sz w:val="24"/>
          <w:szCs w:val="24"/>
        </w:rPr>
        <w:t xml:space="preserve"> методами социальной инженерии</w:t>
      </w:r>
      <w:r w:rsidR="00975ABC">
        <w:rPr>
          <w:rFonts w:ascii="Times New Roman" w:hAnsi="Times New Roman"/>
          <w:sz w:val="24"/>
          <w:szCs w:val="24"/>
        </w:rPr>
        <w:t>.</w:t>
      </w:r>
    </w:p>
    <w:p w:rsidR="00975ABC" w:rsidRPr="00975ABC" w:rsidRDefault="00975ABC" w:rsidP="00975ABC">
      <w:pPr>
        <w:pStyle w:val="af3"/>
        <w:spacing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:rsidR="00185234" w:rsidRPr="00975ABC" w:rsidRDefault="00185234" w:rsidP="00975ABC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975ABC">
        <w:rPr>
          <w:rFonts w:ascii="Times New Roman" w:eastAsia="Calibri" w:hAnsi="Times New Roman"/>
          <w:b/>
          <w:sz w:val="24"/>
          <w:szCs w:val="24"/>
        </w:rPr>
        <w:t xml:space="preserve">Категория слушателей </w:t>
      </w:r>
    </w:p>
    <w:p w:rsidR="00185234" w:rsidRPr="00975ABC" w:rsidRDefault="00185234" w:rsidP="00975ABC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</w:rPr>
        <w:t>Образование</w:t>
      </w:r>
      <w:r w:rsidR="00162290" w:rsidRPr="00975ABC">
        <w:rPr>
          <w:rFonts w:ascii="Times New Roman" w:eastAsia="Calibri" w:hAnsi="Times New Roman" w:cs="Times New Roman"/>
          <w:sz w:val="24"/>
          <w:szCs w:val="24"/>
        </w:rPr>
        <w:t>: высшее.</w:t>
      </w:r>
    </w:p>
    <w:p w:rsidR="00185234" w:rsidRPr="00975ABC" w:rsidRDefault="00185234" w:rsidP="00975ABC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</w:rPr>
        <w:t>Квалификация</w:t>
      </w:r>
      <w:r w:rsidR="00162290" w:rsidRPr="00975ABC">
        <w:rPr>
          <w:rFonts w:ascii="Times New Roman" w:eastAsia="Calibri" w:hAnsi="Times New Roman" w:cs="Times New Roman"/>
          <w:sz w:val="24"/>
          <w:szCs w:val="24"/>
        </w:rPr>
        <w:t>: ограничения не устанавливаются.</w:t>
      </w:r>
    </w:p>
    <w:p w:rsidR="00185234" w:rsidRPr="00975ABC" w:rsidRDefault="00185234" w:rsidP="00975ABC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</w:rPr>
        <w:t>Наличие опыта профессиональной деятельности</w:t>
      </w:r>
      <w:r w:rsidR="00162290" w:rsidRPr="00975ABC">
        <w:rPr>
          <w:rFonts w:ascii="Times New Roman" w:eastAsia="Calibri" w:hAnsi="Times New Roman" w:cs="Times New Roman"/>
          <w:sz w:val="24"/>
          <w:szCs w:val="24"/>
        </w:rPr>
        <w:t>: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04A4B" w:rsidRPr="00975ABC">
        <w:rPr>
          <w:rFonts w:ascii="Times New Roman" w:eastAsia="Calibri" w:hAnsi="Times New Roman" w:cs="Times New Roman"/>
          <w:sz w:val="24"/>
          <w:szCs w:val="24"/>
        </w:rPr>
        <w:t xml:space="preserve">не </w:t>
      </w:r>
      <w:r w:rsidR="00162290" w:rsidRPr="00975ABC">
        <w:rPr>
          <w:rFonts w:ascii="Times New Roman" w:eastAsia="Calibri" w:hAnsi="Times New Roman" w:cs="Times New Roman"/>
          <w:sz w:val="24"/>
          <w:szCs w:val="24"/>
        </w:rPr>
        <w:t>требуется</w:t>
      </w:r>
      <w:r w:rsidR="00004A4B" w:rsidRPr="00975AB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85234" w:rsidRPr="00975ABC" w:rsidRDefault="000D18D5" w:rsidP="00975ABC">
      <w:pPr>
        <w:numPr>
          <w:ilvl w:val="1"/>
          <w:numId w:val="6"/>
        </w:numPr>
        <w:tabs>
          <w:tab w:val="left" w:pos="426"/>
        </w:tabs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</w:rPr>
        <w:t>Предварительное освоение иных дисциплин: рекомендовано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 xml:space="preserve"> наличие базов</w:t>
      </w:r>
      <w:r w:rsidRPr="00975ABC">
        <w:rPr>
          <w:rFonts w:ascii="Times New Roman" w:eastAsia="Calibri" w:hAnsi="Times New Roman" w:cs="Times New Roman"/>
          <w:sz w:val="24"/>
          <w:szCs w:val="24"/>
        </w:rPr>
        <w:t>ого уровня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 xml:space="preserve"> знаний </w:t>
      </w:r>
      <w:r w:rsidRPr="00975ABC">
        <w:rPr>
          <w:rFonts w:ascii="Times New Roman" w:eastAsia="Calibri" w:hAnsi="Times New Roman" w:cs="Times New Roman"/>
          <w:sz w:val="24"/>
          <w:szCs w:val="24"/>
        </w:rPr>
        <w:t>по дисциплин</w:t>
      </w:r>
      <w:r w:rsidR="001D2878" w:rsidRPr="00975ABC">
        <w:rPr>
          <w:rFonts w:ascii="Times New Roman" w:eastAsia="Calibri" w:hAnsi="Times New Roman" w:cs="Times New Roman"/>
          <w:sz w:val="24"/>
          <w:szCs w:val="24"/>
        </w:rPr>
        <w:t>е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841C5" w:rsidRPr="00975ABC">
        <w:rPr>
          <w:rFonts w:ascii="Times New Roman" w:hAnsi="Times New Roman" w:cs="Times New Roman"/>
          <w:sz w:val="24"/>
          <w:szCs w:val="24"/>
        </w:rPr>
        <w:t>«</w:t>
      </w:r>
      <w:r w:rsidR="001D2878" w:rsidRPr="00975ABC">
        <w:rPr>
          <w:rFonts w:ascii="Times New Roman" w:hAnsi="Times New Roman" w:cs="Times New Roman"/>
          <w:sz w:val="24"/>
          <w:szCs w:val="24"/>
        </w:rPr>
        <w:t>Информационные технологии</w:t>
      </w:r>
      <w:r w:rsidR="00C841C5" w:rsidRPr="00975ABC">
        <w:rPr>
          <w:rFonts w:ascii="Times New Roman" w:hAnsi="Times New Roman" w:cs="Times New Roman"/>
          <w:sz w:val="24"/>
          <w:szCs w:val="24"/>
        </w:rPr>
        <w:t xml:space="preserve">» 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>или эквивалент</w:t>
      </w:r>
      <w:r w:rsidRPr="00975ABC">
        <w:rPr>
          <w:rFonts w:ascii="Times New Roman" w:eastAsia="Calibri" w:hAnsi="Times New Roman" w:cs="Times New Roman"/>
          <w:sz w:val="24"/>
          <w:szCs w:val="24"/>
        </w:rPr>
        <w:t>(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>но</w:t>
      </w:r>
      <w:r w:rsidRPr="00975ABC">
        <w:rPr>
          <w:rFonts w:ascii="Times New Roman" w:eastAsia="Calibri" w:hAnsi="Times New Roman" w:cs="Times New Roman"/>
          <w:sz w:val="24"/>
          <w:szCs w:val="24"/>
        </w:rPr>
        <w:t>й/</w:t>
      </w:r>
      <w:proofErr w:type="spellStart"/>
      <w:r w:rsidRPr="00975ABC">
        <w:rPr>
          <w:rFonts w:ascii="Times New Roman" w:eastAsia="Calibri" w:hAnsi="Times New Roman" w:cs="Times New Roman"/>
          <w:sz w:val="24"/>
          <w:szCs w:val="24"/>
        </w:rPr>
        <w:t>ым</w:t>
      </w:r>
      <w:proofErr w:type="spellEnd"/>
      <w:r w:rsidRPr="00975ABC">
        <w:rPr>
          <w:rFonts w:ascii="Times New Roman" w:eastAsia="Calibri" w:hAnsi="Times New Roman" w:cs="Times New Roman"/>
          <w:sz w:val="24"/>
          <w:szCs w:val="24"/>
        </w:rPr>
        <w:t>)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5ABC">
        <w:rPr>
          <w:rFonts w:ascii="Times New Roman" w:eastAsia="Calibri" w:hAnsi="Times New Roman" w:cs="Times New Roman"/>
          <w:sz w:val="24"/>
          <w:szCs w:val="24"/>
        </w:rPr>
        <w:t>ей</w:t>
      </w:r>
      <w:r w:rsidR="00BB6324" w:rsidRPr="00975AB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E6837" w:rsidRPr="00DE6837" w:rsidRDefault="00DE6837" w:rsidP="00CE48BA">
      <w:pPr>
        <w:spacing w:after="0"/>
        <w:ind w:left="792"/>
        <w:contextualSpacing/>
        <w:rPr>
          <w:rFonts w:ascii="Times New Roman" w:eastAsia="Calibri" w:hAnsi="Times New Roman" w:cs="Times New Roman"/>
        </w:rPr>
      </w:pPr>
    </w:p>
    <w:p w:rsidR="00185234" w:rsidRPr="00DE6837" w:rsidRDefault="00185234" w:rsidP="00975ABC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 xml:space="preserve">Учебный план программы </w:t>
      </w:r>
      <w:r w:rsidR="00A50D8B" w:rsidRPr="00DE6837">
        <w:rPr>
          <w:rFonts w:ascii="Times New Roman" w:eastAsia="Calibri" w:hAnsi="Times New Roman"/>
          <w:b/>
          <w:sz w:val="24"/>
          <w:szCs w:val="24"/>
        </w:rPr>
        <w:t>«</w:t>
      </w:r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Основы личной и корпоративной </w:t>
      </w:r>
      <w:proofErr w:type="spellStart"/>
      <w:r w:rsidR="00B71426" w:rsidRPr="00DE6837">
        <w:rPr>
          <w:rFonts w:ascii="Times New Roman" w:eastAsia="Calibri" w:hAnsi="Times New Roman"/>
          <w:b/>
          <w:sz w:val="24"/>
          <w:szCs w:val="24"/>
        </w:rPr>
        <w:t>кибербезопасности</w:t>
      </w:r>
      <w:proofErr w:type="spellEnd"/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 в цифровой экономике</w:t>
      </w:r>
      <w:r w:rsidRPr="00DE6837">
        <w:rPr>
          <w:rFonts w:ascii="Times New Roman" w:eastAsia="Calibri" w:hAnsi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9542" w:type="dxa"/>
        <w:tblLayout w:type="fixed"/>
        <w:tblLook w:val="04A0" w:firstRow="1" w:lastRow="0" w:firstColumn="1" w:lastColumn="0" w:noHBand="0" w:noVBand="1"/>
      </w:tblPr>
      <w:tblGrid>
        <w:gridCol w:w="536"/>
        <w:gridCol w:w="3683"/>
        <w:gridCol w:w="830"/>
        <w:gridCol w:w="1112"/>
        <w:gridCol w:w="1652"/>
        <w:gridCol w:w="1729"/>
      </w:tblGrid>
      <w:tr w:rsidR="00834D2F" w:rsidRPr="00DE6837" w:rsidTr="001E7F96">
        <w:trPr>
          <w:trHeight w:val="270"/>
        </w:trPr>
        <w:tc>
          <w:tcPr>
            <w:tcW w:w="536" w:type="dxa"/>
            <w:vMerge w:val="restart"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№ п</w:t>
            </w:r>
            <w:r w:rsidRPr="00DE6837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3683" w:type="dxa"/>
            <w:vMerge w:val="restart"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Модуль</w:t>
            </w:r>
          </w:p>
        </w:tc>
        <w:tc>
          <w:tcPr>
            <w:tcW w:w="830" w:type="dxa"/>
            <w:vMerge w:val="restart"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493" w:type="dxa"/>
            <w:gridSpan w:val="3"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834D2F" w:rsidRPr="00DE6837" w:rsidTr="001E7F96">
        <w:trPr>
          <w:trHeight w:val="270"/>
        </w:trPr>
        <w:tc>
          <w:tcPr>
            <w:tcW w:w="536" w:type="dxa"/>
            <w:vMerge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83" w:type="dxa"/>
            <w:vMerge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30" w:type="dxa"/>
            <w:vMerge/>
            <w:vAlign w:val="center"/>
          </w:tcPr>
          <w:p w:rsidR="00834D2F" w:rsidRPr="00DE6837" w:rsidRDefault="00834D2F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112" w:type="dxa"/>
            <w:vAlign w:val="center"/>
          </w:tcPr>
          <w:p w:rsidR="00834D2F" w:rsidRPr="00DE6837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Л</w:t>
            </w:r>
            <w:r w:rsidR="00834D2F" w:rsidRPr="00DE6837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652" w:type="dxa"/>
            <w:vAlign w:val="center"/>
          </w:tcPr>
          <w:p w:rsidR="00834D2F" w:rsidRPr="00DE6837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  <w:r w:rsidR="00834D2F" w:rsidRPr="00DE6837">
              <w:rPr>
                <w:rFonts w:ascii="Times New Roman" w:eastAsia="Calibri" w:hAnsi="Times New Roman" w:cs="Times New Roman"/>
                <w:b/>
              </w:rPr>
              <w:t>рактические занятия</w:t>
            </w:r>
          </w:p>
        </w:tc>
        <w:tc>
          <w:tcPr>
            <w:tcW w:w="1729" w:type="dxa"/>
            <w:vAlign w:val="center"/>
          </w:tcPr>
          <w:p w:rsidR="00834D2F" w:rsidRPr="00DE6837" w:rsidRDefault="008B0865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С</w:t>
            </w:r>
            <w:r w:rsidR="00834D2F" w:rsidRPr="00DE6837">
              <w:rPr>
                <w:rFonts w:ascii="Times New Roman" w:eastAsia="Calibri" w:hAnsi="Times New Roman" w:cs="Times New Roman"/>
                <w:b/>
              </w:rPr>
              <w:t>амостоятельная работа</w:t>
            </w:r>
          </w:p>
        </w:tc>
      </w:tr>
      <w:tr w:rsidR="00184A0C" w:rsidRPr="00DE6837" w:rsidTr="001E7F96">
        <w:trPr>
          <w:trHeight w:val="194"/>
        </w:trPr>
        <w:tc>
          <w:tcPr>
            <w:tcW w:w="536" w:type="dxa"/>
            <w:vAlign w:val="center"/>
          </w:tcPr>
          <w:p w:rsidR="00184A0C" w:rsidRPr="00DE6837" w:rsidRDefault="00EC6B4D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683" w:type="dxa"/>
            <w:vAlign w:val="center"/>
          </w:tcPr>
          <w:p w:rsidR="00184A0C" w:rsidRPr="00DE6837" w:rsidRDefault="0085112D" w:rsidP="001D28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контроль</w:t>
            </w:r>
          </w:p>
        </w:tc>
        <w:tc>
          <w:tcPr>
            <w:tcW w:w="830" w:type="dxa"/>
            <w:vAlign w:val="center"/>
          </w:tcPr>
          <w:p w:rsidR="00184A0C" w:rsidRPr="00DE6837" w:rsidRDefault="0085112D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12" w:type="dxa"/>
            <w:vAlign w:val="center"/>
          </w:tcPr>
          <w:p w:rsidR="00184A0C" w:rsidRPr="0085112D" w:rsidRDefault="0085112D" w:rsidP="0085112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84A0C" w:rsidRPr="00DE6837" w:rsidRDefault="00184A0C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29" w:type="dxa"/>
            <w:vAlign w:val="center"/>
          </w:tcPr>
          <w:p w:rsidR="00184A0C" w:rsidRPr="00184A0C" w:rsidRDefault="00184A0C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1E7F96">
              <w:rPr>
                <w:rFonts w:ascii="Times New Roman" w:eastAsia="Times New Roman" w:hAnsi="Times New Roman" w:cs="Times New Roman"/>
              </w:rPr>
              <w:t xml:space="preserve"> (Тест)</w:t>
            </w:r>
          </w:p>
        </w:tc>
      </w:tr>
      <w:tr w:rsidR="00834D2F" w:rsidRPr="00DE6837" w:rsidTr="001E7F96">
        <w:trPr>
          <w:trHeight w:val="339"/>
        </w:trPr>
        <w:tc>
          <w:tcPr>
            <w:tcW w:w="536" w:type="dxa"/>
            <w:vAlign w:val="center"/>
          </w:tcPr>
          <w:p w:rsidR="00834D2F" w:rsidRPr="00DE6837" w:rsidRDefault="00EC6B4D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683" w:type="dxa"/>
            <w:vAlign w:val="center"/>
          </w:tcPr>
          <w:p w:rsidR="001D2878" w:rsidRPr="00DE6837" w:rsidRDefault="001D2878" w:rsidP="001D2878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Модуль 1. </w:t>
            </w:r>
            <w:proofErr w:type="spellStart"/>
            <w:r w:rsidRPr="00DE6837">
              <w:rPr>
                <w:rFonts w:ascii="Times New Roman" w:hAnsi="Times New Roman" w:cs="Times New Roman"/>
              </w:rPr>
              <w:t>Кибербезопасность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</w:t>
            </w:r>
          </w:p>
          <w:p w:rsidR="00834D2F" w:rsidRPr="00DE6837" w:rsidRDefault="001D2878" w:rsidP="001D2878">
            <w:pPr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в условиях цифровой экономики</w:t>
            </w:r>
          </w:p>
        </w:tc>
        <w:tc>
          <w:tcPr>
            <w:tcW w:w="830" w:type="dxa"/>
            <w:vAlign w:val="center"/>
          </w:tcPr>
          <w:p w:rsidR="00834D2F" w:rsidRPr="00DE6837" w:rsidRDefault="001D2878" w:rsidP="0085112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Times New Roman" w:hAnsi="Times New Roman" w:cs="Times New Roman"/>
              </w:rPr>
              <w:t>3</w:t>
            </w:r>
            <w:r w:rsidR="0085112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12" w:type="dxa"/>
            <w:vAlign w:val="center"/>
          </w:tcPr>
          <w:p w:rsidR="00834D2F" w:rsidRPr="00DE6837" w:rsidRDefault="001D2878" w:rsidP="001E7F9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52" w:type="dxa"/>
            <w:vAlign w:val="center"/>
          </w:tcPr>
          <w:p w:rsidR="00834D2F" w:rsidRPr="00DE6837" w:rsidRDefault="00184A0C" w:rsidP="001E7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29" w:type="dxa"/>
            <w:vAlign w:val="center"/>
          </w:tcPr>
          <w:p w:rsidR="00834D2F" w:rsidRPr="00DE6837" w:rsidRDefault="0085112D" w:rsidP="00CE48B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</w:tr>
      <w:tr w:rsidR="00C95EA6" w:rsidRPr="00DE6837" w:rsidTr="001E7F96">
        <w:tc>
          <w:tcPr>
            <w:tcW w:w="536" w:type="dxa"/>
            <w:vAlign w:val="center"/>
          </w:tcPr>
          <w:p w:rsidR="00C95EA6" w:rsidRPr="00DE6837" w:rsidRDefault="00EC6B4D" w:rsidP="00C95EA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683" w:type="dxa"/>
            <w:vAlign w:val="center"/>
          </w:tcPr>
          <w:p w:rsidR="001D2878" w:rsidRPr="00DE6837" w:rsidRDefault="00C95EA6" w:rsidP="001D2878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Модуль 2. </w:t>
            </w:r>
            <w:r w:rsidR="001D2878" w:rsidRPr="00DE6837">
              <w:rPr>
                <w:rFonts w:ascii="Times New Roman" w:hAnsi="Times New Roman" w:cs="Times New Roman"/>
              </w:rPr>
              <w:t xml:space="preserve">Защита от угроз </w:t>
            </w:r>
          </w:p>
          <w:p w:rsidR="00C95EA6" w:rsidRPr="00DE6837" w:rsidRDefault="001D2878" w:rsidP="001D2878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E6837">
              <w:rPr>
                <w:rFonts w:ascii="Times New Roman" w:hAnsi="Times New Roman" w:cs="Times New Roman"/>
              </w:rPr>
              <w:t>и конфиденциальность</w:t>
            </w:r>
          </w:p>
        </w:tc>
        <w:tc>
          <w:tcPr>
            <w:tcW w:w="830" w:type="dxa"/>
            <w:vAlign w:val="center"/>
          </w:tcPr>
          <w:p w:rsidR="00C95EA6" w:rsidRPr="00DE6837" w:rsidRDefault="001D2878" w:rsidP="00EC6B4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Times New Roman" w:hAnsi="Times New Roman" w:cs="Times New Roman"/>
              </w:rPr>
              <w:t>3</w:t>
            </w:r>
            <w:r w:rsidR="00EC6B4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12" w:type="dxa"/>
            <w:vAlign w:val="center"/>
          </w:tcPr>
          <w:p w:rsidR="00C95EA6" w:rsidRPr="00DE6837" w:rsidRDefault="001D2878" w:rsidP="001E7F9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52" w:type="dxa"/>
            <w:vAlign w:val="center"/>
          </w:tcPr>
          <w:p w:rsidR="00C95EA6" w:rsidRPr="00DE6837" w:rsidRDefault="00184A0C" w:rsidP="001E7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29" w:type="dxa"/>
            <w:vAlign w:val="center"/>
          </w:tcPr>
          <w:p w:rsidR="00C95EA6" w:rsidRPr="00DE6837" w:rsidRDefault="00EC6B4D" w:rsidP="00C95EA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</w:tr>
      <w:tr w:rsidR="001E7F96" w:rsidRPr="00DE6837" w:rsidTr="001E7F96">
        <w:tc>
          <w:tcPr>
            <w:tcW w:w="536" w:type="dxa"/>
            <w:vAlign w:val="center"/>
          </w:tcPr>
          <w:p w:rsidR="001E7F96" w:rsidRPr="00DE6837" w:rsidRDefault="001E7F96" w:rsidP="00CE48B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683" w:type="dxa"/>
            <w:vAlign w:val="center"/>
          </w:tcPr>
          <w:p w:rsidR="001E7F96" w:rsidRPr="00DE6837" w:rsidRDefault="001E7F96" w:rsidP="00CE48BA">
            <w:pPr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Итоговая аттестация</w:t>
            </w:r>
          </w:p>
        </w:tc>
        <w:tc>
          <w:tcPr>
            <w:tcW w:w="830" w:type="dxa"/>
            <w:vAlign w:val="center"/>
          </w:tcPr>
          <w:p w:rsidR="001E7F96" w:rsidRPr="00DE6837" w:rsidRDefault="001E7F96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112" w:type="dxa"/>
            <w:vAlign w:val="center"/>
          </w:tcPr>
          <w:p w:rsidR="001E7F96" w:rsidRPr="00DE6837" w:rsidRDefault="001E7F96" w:rsidP="001E7F9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652" w:type="dxa"/>
            <w:vAlign w:val="center"/>
          </w:tcPr>
          <w:p w:rsidR="001E7F96" w:rsidRPr="00DE6837" w:rsidRDefault="001E7F96" w:rsidP="001E7F9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729" w:type="dxa"/>
            <w:vAlign w:val="center"/>
          </w:tcPr>
          <w:p w:rsidR="001E7F96" w:rsidRPr="00DE6837" w:rsidRDefault="001E7F96" w:rsidP="001E7F9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(</w:t>
            </w:r>
            <w:r w:rsidRPr="00DE6837">
              <w:rPr>
                <w:rFonts w:ascii="Times New Roman" w:eastAsia="Calibri" w:hAnsi="Times New Roman" w:cs="Times New Roman"/>
              </w:rPr>
              <w:t>Тест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</w:tr>
    </w:tbl>
    <w:p w:rsidR="00185234" w:rsidRPr="00DE6837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8B0865">
      <w:pPr>
        <w:pStyle w:val="af3"/>
        <w:numPr>
          <w:ilvl w:val="0"/>
          <w:numId w:val="14"/>
        </w:numPr>
        <w:spacing w:after="0" w:line="240" w:lineRule="auto"/>
        <w:rPr>
          <w:rFonts w:ascii="Times New Roman" w:eastAsia="Calibri" w:hAnsi="Times New Roman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lastRenderedPageBreak/>
        <w:t>Календарный план-график реализации образовательной программы</w:t>
      </w:r>
      <w:r w:rsidRPr="00DE6837">
        <w:rPr>
          <w:rFonts w:ascii="Times New Roman" w:eastAsia="Calibri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5077"/>
        <w:gridCol w:w="1623"/>
        <w:gridCol w:w="2244"/>
      </w:tblGrid>
      <w:tr w:rsidR="00834D2F" w:rsidRPr="00DE6837" w:rsidTr="008B0865">
        <w:tc>
          <w:tcPr>
            <w:tcW w:w="565" w:type="dxa"/>
            <w:vAlign w:val="center"/>
          </w:tcPr>
          <w:p w:rsidR="00834D2F" w:rsidRPr="00DE6837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№ п</w:t>
            </w:r>
            <w:r w:rsidRPr="00DE6837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077" w:type="dxa"/>
            <w:vAlign w:val="center"/>
          </w:tcPr>
          <w:p w:rsidR="00834D2F" w:rsidRPr="00DE6837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623" w:type="dxa"/>
            <w:vAlign w:val="center"/>
          </w:tcPr>
          <w:p w:rsidR="00834D2F" w:rsidRPr="00DE6837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Трудоёмкость (час)</w:t>
            </w:r>
          </w:p>
        </w:tc>
        <w:tc>
          <w:tcPr>
            <w:tcW w:w="2244" w:type="dxa"/>
            <w:vAlign w:val="center"/>
          </w:tcPr>
          <w:p w:rsidR="00834D2F" w:rsidRPr="00DE6837" w:rsidRDefault="00834D2F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Сроки обучения</w:t>
            </w:r>
          </w:p>
        </w:tc>
      </w:tr>
      <w:tr w:rsidR="00184A0C" w:rsidRPr="00DE6837" w:rsidTr="00184A0C">
        <w:tc>
          <w:tcPr>
            <w:tcW w:w="565" w:type="dxa"/>
            <w:vAlign w:val="center"/>
          </w:tcPr>
          <w:p w:rsidR="00184A0C" w:rsidRPr="00DE6837" w:rsidRDefault="00EC6B4D" w:rsidP="00B7142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077" w:type="dxa"/>
            <w:vAlign w:val="center"/>
          </w:tcPr>
          <w:p w:rsidR="00184A0C" w:rsidRPr="00DE6837" w:rsidRDefault="00EC6B4D" w:rsidP="00B71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контроль</w:t>
            </w:r>
          </w:p>
        </w:tc>
        <w:tc>
          <w:tcPr>
            <w:tcW w:w="1623" w:type="dxa"/>
            <w:vAlign w:val="center"/>
          </w:tcPr>
          <w:p w:rsidR="00184A0C" w:rsidRPr="00EC6B4D" w:rsidRDefault="00EC6B4D" w:rsidP="00B714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44" w:type="dxa"/>
          </w:tcPr>
          <w:p w:rsidR="00184A0C" w:rsidRPr="00DE6837" w:rsidRDefault="00184A0C" w:rsidP="00B7142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2 ноября </w:t>
            </w:r>
          </w:p>
        </w:tc>
      </w:tr>
      <w:tr w:rsidR="00B71426" w:rsidRPr="00DE6837" w:rsidTr="00184A0C">
        <w:tc>
          <w:tcPr>
            <w:tcW w:w="565" w:type="dxa"/>
            <w:vAlign w:val="center"/>
          </w:tcPr>
          <w:p w:rsidR="00B71426" w:rsidRPr="00DE6837" w:rsidRDefault="001E7F96" w:rsidP="00B7142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077" w:type="dxa"/>
            <w:vAlign w:val="center"/>
          </w:tcPr>
          <w:p w:rsidR="00B71426" w:rsidRPr="00DE6837" w:rsidRDefault="00B71426" w:rsidP="00B71426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Модуль 1. </w:t>
            </w:r>
            <w:proofErr w:type="spellStart"/>
            <w:r w:rsidRPr="00DE6837">
              <w:rPr>
                <w:rFonts w:ascii="Times New Roman" w:hAnsi="Times New Roman" w:cs="Times New Roman"/>
              </w:rPr>
              <w:t>Кибербезопасность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</w:t>
            </w:r>
          </w:p>
          <w:p w:rsidR="00B71426" w:rsidRPr="00DE6837" w:rsidRDefault="00B71426" w:rsidP="00B71426">
            <w:pPr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в условиях цифровой экономики</w:t>
            </w:r>
          </w:p>
        </w:tc>
        <w:tc>
          <w:tcPr>
            <w:tcW w:w="1623" w:type="dxa"/>
            <w:vAlign w:val="center"/>
          </w:tcPr>
          <w:p w:rsidR="00B71426" w:rsidRPr="00DE6837" w:rsidRDefault="00EC6B4D" w:rsidP="00B7142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2244" w:type="dxa"/>
          </w:tcPr>
          <w:p w:rsidR="00B71426" w:rsidRPr="00DE6837" w:rsidRDefault="00B71426" w:rsidP="00B7142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2-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>9</w:t>
            </w:r>
            <w:r w:rsidRPr="00DE6837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B71426" w:rsidRPr="00DE6837" w:rsidTr="00184A0C">
        <w:tc>
          <w:tcPr>
            <w:tcW w:w="565" w:type="dxa"/>
            <w:vAlign w:val="center"/>
          </w:tcPr>
          <w:p w:rsidR="00B71426" w:rsidRPr="00DE6837" w:rsidRDefault="00EC6B4D" w:rsidP="00B7142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077" w:type="dxa"/>
            <w:vAlign w:val="center"/>
          </w:tcPr>
          <w:p w:rsidR="00B71426" w:rsidRPr="00DE6837" w:rsidRDefault="00B71426" w:rsidP="00B71426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Модуль 2. Защита от угроз </w:t>
            </w:r>
          </w:p>
          <w:p w:rsidR="00B71426" w:rsidRPr="00DE6837" w:rsidRDefault="00B71426" w:rsidP="00B71426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E6837">
              <w:rPr>
                <w:rFonts w:ascii="Times New Roman" w:hAnsi="Times New Roman" w:cs="Times New Roman"/>
              </w:rPr>
              <w:t>и конфиденциальность</w:t>
            </w:r>
          </w:p>
        </w:tc>
        <w:tc>
          <w:tcPr>
            <w:tcW w:w="1623" w:type="dxa"/>
            <w:vAlign w:val="center"/>
          </w:tcPr>
          <w:p w:rsidR="00B71426" w:rsidRPr="00DE6837" w:rsidRDefault="00EC6B4D" w:rsidP="00B7142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2244" w:type="dxa"/>
          </w:tcPr>
          <w:p w:rsidR="00B71426" w:rsidRPr="00DE6837" w:rsidRDefault="00B71426" w:rsidP="00B7142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>0</w:t>
            </w:r>
            <w:r w:rsidRPr="00DE6837">
              <w:rPr>
                <w:rFonts w:ascii="Times New Roman" w:eastAsia="Calibri" w:hAnsi="Times New Roman" w:cs="Times New Roman"/>
              </w:rPr>
              <w:t>-16 ноября 2020 г.</w:t>
            </w:r>
          </w:p>
        </w:tc>
      </w:tr>
      <w:tr w:rsidR="00834D2F" w:rsidRPr="00DE6837" w:rsidTr="008B0865">
        <w:tc>
          <w:tcPr>
            <w:tcW w:w="565" w:type="dxa"/>
            <w:vAlign w:val="center"/>
          </w:tcPr>
          <w:p w:rsidR="00834D2F" w:rsidRPr="00DE6837" w:rsidRDefault="00EC6B4D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5077" w:type="dxa"/>
            <w:vAlign w:val="center"/>
          </w:tcPr>
          <w:p w:rsidR="00834D2F" w:rsidRPr="00DE6837" w:rsidRDefault="00834D2F" w:rsidP="00CE48BA">
            <w:pPr>
              <w:rPr>
                <w:rFonts w:ascii="Times New Roman" w:eastAsia="Times New Roman" w:hAnsi="Times New Roman" w:cs="Times New Roman"/>
                <w:lang w:eastAsia="ar-SA"/>
              </w:rPr>
            </w:pPr>
            <w:r w:rsidRPr="00DE6837">
              <w:rPr>
                <w:rFonts w:ascii="Times New Roman" w:eastAsia="Times New Roman" w:hAnsi="Times New Roman" w:cs="Times New Roman"/>
                <w:lang w:eastAsia="ar-SA"/>
              </w:rPr>
              <w:t>Итоговая аттестация</w:t>
            </w:r>
          </w:p>
        </w:tc>
        <w:tc>
          <w:tcPr>
            <w:tcW w:w="1623" w:type="dxa"/>
            <w:vAlign w:val="center"/>
          </w:tcPr>
          <w:p w:rsidR="00834D2F" w:rsidRPr="00DE6837" w:rsidRDefault="00834D2F" w:rsidP="00CE48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44" w:type="dxa"/>
          </w:tcPr>
          <w:p w:rsidR="00834D2F" w:rsidRPr="00DE6837" w:rsidRDefault="00C95EA6" w:rsidP="00CE48B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16</w:t>
            </w:r>
            <w:r w:rsidR="00834D2F" w:rsidRPr="00DE6837">
              <w:rPr>
                <w:rFonts w:ascii="Times New Roman" w:eastAsia="Calibri" w:hAnsi="Times New Roman" w:cs="Times New Roman"/>
              </w:rPr>
              <w:t xml:space="preserve"> ноября 2020 г.</w:t>
            </w:r>
          </w:p>
        </w:tc>
      </w:tr>
      <w:tr w:rsidR="00834D2F" w:rsidRPr="00DE6837" w:rsidTr="008B0865">
        <w:tc>
          <w:tcPr>
            <w:tcW w:w="5642" w:type="dxa"/>
            <w:gridSpan w:val="2"/>
          </w:tcPr>
          <w:p w:rsidR="00834D2F" w:rsidRPr="00DE6837" w:rsidRDefault="00834D2F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1623" w:type="dxa"/>
          </w:tcPr>
          <w:p w:rsidR="00834D2F" w:rsidRPr="00DE6837" w:rsidRDefault="00834D2F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72</w:t>
            </w:r>
          </w:p>
        </w:tc>
        <w:tc>
          <w:tcPr>
            <w:tcW w:w="2244" w:type="dxa"/>
          </w:tcPr>
          <w:p w:rsidR="00834D2F" w:rsidRPr="00DE6837" w:rsidRDefault="00C95EA6" w:rsidP="00CE48BA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15</w:t>
            </w:r>
            <w:r w:rsidR="00834D2F" w:rsidRPr="00DE6837">
              <w:rPr>
                <w:rFonts w:ascii="Times New Roman" w:eastAsia="Calibri" w:hAnsi="Times New Roman" w:cs="Times New Roman"/>
                <w:b/>
              </w:rPr>
              <w:t xml:space="preserve"> дней</w:t>
            </w:r>
          </w:p>
        </w:tc>
      </w:tr>
    </w:tbl>
    <w:p w:rsidR="00562F17" w:rsidRPr="00DE6837" w:rsidRDefault="00562F17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562F17" w:rsidRPr="00DE6837" w:rsidRDefault="00177A22" w:rsidP="00B71426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>Учебно-тематический план программы «</w:t>
      </w:r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Основы личной и корпоративной </w:t>
      </w:r>
      <w:proofErr w:type="spellStart"/>
      <w:r w:rsidR="00B71426" w:rsidRPr="00DE6837">
        <w:rPr>
          <w:rFonts w:ascii="Times New Roman" w:eastAsia="Calibri" w:hAnsi="Times New Roman"/>
          <w:b/>
          <w:sz w:val="24"/>
          <w:szCs w:val="24"/>
        </w:rPr>
        <w:t>кибербезопасности</w:t>
      </w:r>
      <w:proofErr w:type="spellEnd"/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 в цифровой экономике</w:t>
      </w:r>
      <w:r w:rsidRPr="00DE6837">
        <w:rPr>
          <w:rFonts w:ascii="Times New Roman" w:eastAsia="Calibri" w:hAnsi="Times New Roman"/>
          <w:b/>
          <w:sz w:val="24"/>
          <w:szCs w:val="24"/>
        </w:rPr>
        <w:t>»</w:t>
      </w:r>
    </w:p>
    <w:tbl>
      <w:tblPr>
        <w:tblStyle w:val="a3"/>
        <w:tblW w:w="10663" w:type="dxa"/>
        <w:tblInd w:w="-79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4112"/>
        <w:gridCol w:w="721"/>
        <w:gridCol w:w="980"/>
        <w:gridCol w:w="1418"/>
        <w:gridCol w:w="1701"/>
        <w:gridCol w:w="1164"/>
      </w:tblGrid>
      <w:tr w:rsidR="00177A22" w:rsidRPr="00DE6837" w:rsidTr="001E7F96">
        <w:trPr>
          <w:trHeight w:val="27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4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Форм</w:t>
            </w:r>
            <w:r w:rsidR="008B0865" w:rsidRPr="00DE6837">
              <w:rPr>
                <w:rFonts w:ascii="Times New Roman" w:eastAsia="Calibri" w:hAnsi="Times New Roman" w:cs="Times New Roman"/>
                <w:b/>
              </w:rPr>
              <w:t>а</w:t>
            </w:r>
            <w:r w:rsidRPr="00DE6837">
              <w:rPr>
                <w:rFonts w:ascii="Times New Roman" w:eastAsia="Calibri" w:hAnsi="Times New Roman" w:cs="Times New Roman"/>
                <w:b/>
              </w:rPr>
              <w:t xml:space="preserve"> контроля</w:t>
            </w:r>
          </w:p>
        </w:tc>
      </w:tr>
      <w:tr w:rsidR="00177A22" w:rsidRPr="00DE6837" w:rsidTr="001E7F96">
        <w:trPr>
          <w:trHeight w:val="27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4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Л</w:t>
            </w:r>
            <w:r w:rsidR="00177A22" w:rsidRPr="00DE6837">
              <w:rPr>
                <w:rFonts w:ascii="Times New Roman" w:eastAsia="Calibri" w:hAnsi="Times New Roman" w:cs="Times New Roman"/>
                <w:b/>
              </w:rPr>
              <w:t>екции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  <w:r w:rsidR="00177A22" w:rsidRPr="00DE6837">
              <w:rPr>
                <w:rFonts w:ascii="Times New Roman" w:eastAsia="Calibri" w:hAnsi="Times New Roman" w:cs="Times New Roman"/>
                <w:b/>
              </w:rPr>
              <w:t>рактичес</w:t>
            </w:r>
            <w:proofErr w:type="spellEnd"/>
            <w:r w:rsidRPr="00DE6837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DE6837">
              <w:rPr>
                <w:rFonts w:ascii="Times New Roman" w:eastAsia="Calibri" w:hAnsi="Times New Roman" w:cs="Times New Roman"/>
                <w:b/>
              </w:rPr>
              <w:t>кие</w:t>
            </w:r>
            <w:proofErr w:type="gramEnd"/>
            <w:r w:rsidR="00177A22" w:rsidRPr="00DE6837">
              <w:rPr>
                <w:rFonts w:ascii="Times New Roman" w:eastAsia="Calibri" w:hAnsi="Times New Roman" w:cs="Times New Roman"/>
                <w:b/>
              </w:rPr>
              <w:t xml:space="preserve"> занятия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233D60" w:rsidP="008B0865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proofErr w:type="gramStart"/>
            <w:r w:rsidRPr="00DE6837">
              <w:rPr>
                <w:rFonts w:ascii="Times New Roman" w:eastAsia="Calibri" w:hAnsi="Times New Roman" w:cs="Times New Roman"/>
                <w:b/>
              </w:rPr>
              <w:t>С</w:t>
            </w:r>
            <w:r w:rsidR="00177A22" w:rsidRPr="00DE6837">
              <w:rPr>
                <w:rFonts w:ascii="Times New Roman" w:eastAsia="Calibri" w:hAnsi="Times New Roman" w:cs="Times New Roman"/>
                <w:b/>
              </w:rPr>
              <w:t>амостоятель</w:t>
            </w:r>
            <w:r w:rsidRPr="00DE6837">
              <w:rPr>
                <w:rFonts w:ascii="Times New Roman" w:eastAsia="Calibri" w:hAnsi="Times New Roman" w:cs="Times New Roman"/>
                <w:b/>
              </w:rPr>
              <w:t>-</w:t>
            </w:r>
            <w:r w:rsidR="00177A22" w:rsidRPr="00DE6837">
              <w:rPr>
                <w:rFonts w:ascii="Times New Roman" w:eastAsia="Calibri" w:hAnsi="Times New Roman" w:cs="Times New Roman"/>
                <w:b/>
              </w:rPr>
              <w:t>ная</w:t>
            </w:r>
            <w:proofErr w:type="spellEnd"/>
            <w:proofErr w:type="gramEnd"/>
            <w:r w:rsidR="00177A22" w:rsidRPr="00DE6837">
              <w:rPr>
                <w:rFonts w:ascii="Times New Roman" w:eastAsia="Calibri" w:hAnsi="Times New Roman" w:cs="Times New Roman"/>
                <w:b/>
              </w:rPr>
              <w:t xml:space="preserve"> работа</w:t>
            </w:r>
          </w:p>
        </w:tc>
        <w:tc>
          <w:tcPr>
            <w:tcW w:w="1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A22" w:rsidRPr="00DE6837" w:rsidRDefault="00177A22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>Входной контроль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1E7F96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>Модуль 1</w:t>
            </w:r>
            <w:r w:rsidR="001E7F96">
              <w:rPr>
                <w:rFonts w:ascii="Times New Roman" w:hAnsi="Times New Roman" w:cs="Times New Roman"/>
                <w:b/>
              </w:rPr>
              <w:t>.</w:t>
            </w:r>
            <w:r w:rsidRPr="00DE68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  <w:b/>
              </w:rPr>
              <w:t>Кибербезопасность</w:t>
            </w:r>
            <w:proofErr w:type="spellEnd"/>
            <w:r w:rsidRPr="00DE683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57533D" w:rsidRPr="00DE6837" w:rsidRDefault="0057533D" w:rsidP="0057533D">
            <w:pPr>
              <w:pStyle w:val="af3"/>
              <w:ind w:left="0"/>
              <w:rPr>
                <w:rFonts w:ascii="Times New Roman" w:hAnsi="Times New Roman"/>
              </w:rPr>
            </w:pPr>
            <w:r w:rsidRPr="00DE6837">
              <w:rPr>
                <w:rFonts w:ascii="Times New Roman" w:hAnsi="Times New Roman"/>
                <w:b/>
              </w:rPr>
              <w:t>в условиях цифровой экономики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1E7F96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533D" w:rsidRPr="00DE6837">
              <w:rPr>
                <w:rFonts w:ascii="Times New Roman" w:hAnsi="Times New Roman" w:cs="Times New Roman"/>
              </w:rPr>
              <w:t>.</w:t>
            </w:r>
            <w:r w:rsidR="00575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Информационная безопасность личности, общества и государства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 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533D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Основные понятия и принципы обеспечения </w:t>
            </w:r>
            <w:proofErr w:type="spellStart"/>
            <w:r w:rsidRPr="00DE6837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 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533D" w:rsidRPr="00DE6837">
              <w:rPr>
                <w:rFonts w:ascii="Times New Roman" w:hAnsi="Times New Roman" w:cs="Times New Roman"/>
              </w:rPr>
              <w:t>.</w:t>
            </w:r>
            <w:r w:rsidR="0057533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Классификация угроз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 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533D" w:rsidRPr="00DE6837">
              <w:rPr>
                <w:rFonts w:ascii="Times New Roman" w:hAnsi="Times New Roman" w:cs="Times New Roman"/>
              </w:rPr>
              <w:t>.</w:t>
            </w:r>
            <w:r w:rsidR="0057533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 xml:space="preserve">Методы и средства обеспечения </w:t>
            </w:r>
            <w:proofErr w:type="spellStart"/>
            <w:r w:rsidRPr="00DE6837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в условиях цифровой экономики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 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57533D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533D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proofErr w:type="spellStart"/>
            <w:r w:rsidRPr="005F07C2">
              <w:rPr>
                <w:rFonts w:ascii="Times New Roman" w:hAnsi="Times New Roman"/>
                <w:color w:val="000000"/>
              </w:rPr>
              <w:t>Кибербезопасность</w:t>
            </w:r>
            <w:proofErr w:type="spellEnd"/>
            <w:r w:rsidRPr="005F07C2">
              <w:rPr>
                <w:rFonts w:ascii="Times New Roman" w:hAnsi="Times New Roman"/>
                <w:color w:val="000000"/>
              </w:rPr>
              <w:t xml:space="preserve"> в информационной инфраструктуре организации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 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1E7F96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>Модуль 2</w:t>
            </w:r>
            <w:r w:rsidR="001E7F96">
              <w:rPr>
                <w:rFonts w:ascii="Times New Roman" w:hAnsi="Times New Roman" w:cs="Times New Roman"/>
                <w:b/>
              </w:rPr>
              <w:t>.</w:t>
            </w:r>
            <w:r w:rsidRPr="00DE6837">
              <w:rPr>
                <w:rFonts w:ascii="Times New Roman" w:hAnsi="Times New Roman" w:cs="Times New Roman"/>
                <w:b/>
              </w:rPr>
              <w:t xml:space="preserve"> Защита от угроз </w:t>
            </w:r>
          </w:p>
          <w:p w:rsidR="0057533D" w:rsidRPr="00DE6837" w:rsidRDefault="0057533D" w:rsidP="0057533D">
            <w:pPr>
              <w:pStyle w:val="af3"/>
              <w:ind w:left="0"/>
              <w:rPr>
                <w:rFonts w:ascii="Times New Roman" w:hAnsi="Times New Roman"/>
              </w:rPr>
            </w:pPr>
            <w:r w:rsidRPr="00DE6837">
              <w:rPr>
                <w:rFonts w:ascii="Times New Roman" w:hAnsi="Times New Roman"/>
                <w:b/>
              </w:rPr>
              <w:t>и конфиденциальность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533D" w:rsidRPr="00DE6837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Вредоносное программное обеспечение и способы защиты от него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533D" w:rsidRPr="00DE6837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Защита от удаленных сетевых атак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533D" w:rsidRPr="00DE6837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Защита от атак методами социальной инженерии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1E7F96" w:rsidP="0057533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533D" w:rsidRPr="00DE6837">
              <w:rPr>
                <w:rFonts w:ascii="Times New Roman" w:hAnsi="Times New Roman" w:cs="Times New Roman"/>
                <w:lang w:val="en-US"/>
              </w:rPr>
              <w:t>.4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Защита персональных данных в цифровой среде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E7F96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pStyle w:val="af3"/>
              <w:ind w:left="0"/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33D" w:rsidRPr="00DE6837" w:rsidRDefault="0057533D" w:rsidP="0057533D">
            <w:pPr>
              <w:rPr>
                <w:rFonts w:ascii="Times New Roman" w:eastAsia="BatangChe" w:hAnsi="Times New Roman" w:cs="Times New Roman"/>
              </w:rPr>
            </w:pPr>
            <w:r w:rsidRPr="00DE6837">
              <w:rPr>
                <w:rFonts w:ascii="Times New Roman" w:hAnsi="Times New Roman" w:cs="Times New Roman"/>
                <w:b/>
                <w:bCs/>
              </w:rPr>
              <w:t>Итоговая аттестация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-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533D" w:rsidRPr="00DE6837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 xml:space="preserve">Тестирование </w:t>
            </w:r>
          </w:p>
        </w:tc>
      </w:tr>
      <w:tr w:rsidR="0057533D" w:rsidRPr="00DE6837" w:rsidTr="001E7F9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33D" w:rsidRPr="00DE6837" w:rsidRDefault="0057533D" w:rsidP="0057533D">
            <w:pPr>
              <w:rPr>
                <w:rFonts w:ascii="Times New Roman" w:eastAsia="Times New Roman" w:hAnsi="Times New Roman" w:cs="Times New Roman"/>
                <w:b/>
              </w:rPr>
            </w:pPr>
            <w:r w:rsidRPr="00DE6837">
              <w:rPr>
                <w:rFonts w:ascii="Times New Roman" w:eastAsia="Times New Roman" w:hAnsi="Times New Roman" w:cs="Times New Roman"/>
                <w:b/>
              </w:rPr>
              <w:t>Всего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72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B04B01" w:rsidP="0057533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E7F96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33D" w:rsidRPr="001E7F96" w:rsidRDefault="0057533D" w:rsidP="005753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7F96">
              <w:rPr>
                <w:rFonts w:ascii="Times New Roman" w:hAnsi="Times New Roman" w:cs="Times New Roman"/>
                <w:b/>
                <w:bCs/>
                <w:color w:val="000000"/>
              </w:rPr>
              <w:t>50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33D" w:rsidRPr="00DE6837" w:rsidRDefault="0057533D" w:rsidP="0057533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85234" w:rsidRPr="00DE6837" w:rsidRDefault="00185234" w:rsidP="00CE48BA">
      <w:pPr>
        <w:spacing w:after="0"/>
        <w:rPr>
          <w:rFonts w:ascii="Times New Roman" w:eastAsia="Calibri" w:hAnsi="Times New Roman" w:cs="Times New Roman"/>
          <w:b/>
        </w:rPr>
      </w:pPr>
    </w:p>
    <w:p w:rsidR="00177A22" w:rsidRPr="00DE6837" w:rsidRDefault="00177A22" w:rsidP="00B71426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>Учебная (рабочая) программа повышения квалификации «</w:t>
      </w:r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Основы личной и корпоративной </w:t>
      </w:r>
      <w:proofErr w:type="spellStart"/>
      <w:r w:rsidR="00B71426" w:rsidRPr="00DE6837">
        <w:rPr>
          <w:rFonts w:ascii="Times New Roman" w:eastAsia="Calibri" w:hAnsi="Times New Roman"/>
          <w:b/>
          <w:sz w:val="24"/>
          <w:szCs w:val="24"/>
        </w:rPr>
        <w:t>кибербезопасности</w:t>
      </w:r>
      <w:proofErr w:type="spellEnd"/>
      <w:r w:rsidR="00B71426" w:rsidRPr="00DE6837">
        <w:rPr>
          <w:rFonts w:ascii="Times New Roman" w:eastAsia="Calibri" w:hAnsi="Times New Roman"/>
          <w:b/>
          <w:sz w:val="24"/>
          <w:szCs w:val="24"/>
        </w:rPr>
        <w:t xml:space="preserve"> в цифровой экономике</w:t>
      </w:r>
      <w:r w:rsidRPr="00DE6837">
        <w:rPr>
          <w:rFonts w:ascii="Times New Roman" w:eastAsia="Calibri" w:hAnsi="Times New Roman"/>
          <w:b/>
          <w:sz w:val="24"/>
          <w:szCs w:val="24"/>
        </w:rPr>
        <w:t>»</w:t>
      </w:r>
    </w:p>
    <w:p w:rsidR="00416A2C" w:rsidRPr="00DE6837" w:rsidRDefault="00416A2C" w:rsidP="00DF67DE">
      <w:p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2878" w:rsidRPr="00DE6837" w:rsidRDefault="001D2878" w:rsidP="001E7F96">
      <w:pPr>
        <w:spacing w:after="0" w:line="240" w:lineRule="auto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 xml:space="preserve">Модуль 1. </w:t>
      </w:r>
      <w:proofErr w:type="spellStart"/>
      <w:r w:rsidRPr="00DE6837">
        <w:rPr>
          <w:rFonts w:ascii="Times New Roman" w:hAnsi="Times New Roman" w:cs="Times New Roman"/>
          <w:b/>
        </w:rPr>
        <w:t>Кибербезопасность</w:t>
      </w:r>
      <w:proofErr w:type="spellEnd"/>
      <w:r w:rsidRPr="00DE6837">
        <w:rPr>
          <w:rFonts w:ascii="Times New Roman" w:hAnsi="Times New Roman" w:cs="Times New Roman"/>
          <w:b/>
        </w:rPr>
        <w:t xml:space="preserve"> в условиях цифровой экономики (3</w:t>
      </w:r>
      <w:r w:rsidR="001E7F96">
        <w:rPr>
          <w:rFonts w:ascii="Times New Roman" w:hAnsi="Times New Roman" w:cs="Times New Roman"/>
          <w:b/>
        </w:rPr>
        <w:t>5</w:t>
      </w:r>
      <w:r w:rsidRPr="00DE6837">
        <w:rPr>
          <w:rFonts w:ascii="Times New Roman" w:hAnsi="Times New Roman" w:cs="Times New Roman"/>
          <w:b/>
        </w:rPr>
        <w:t xml:space="preserve"> час.)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Тема 1.1 Информационная безопасность личности, общества и государства (8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 xml:space="preserve">Содержание темы: Информационная безопасность личности, общества и государства в условиях цифровой экономики. Культура </w:t>
      </w:r>
      <w:proofErr w:type="spellStart"/>
      <w:r w:rsidRPr="00DE6837">
        <w:rPr>
          <w:rFonts w:ascii="Times New Roman" w:hAnsi="Times New Roman" w:cs="Times New Roman"/>
        </w:rPr>
        <w:t>кибербезопасности</w:t>
      </w:r>
      <w:proofErr w:type="spellEnd"/>
      <w:r w:rsidRPr="00DE6837">
        <w:rPr>
          <w:rFonts w:ascii="Times New Roman" w:hAnsi="Times New Roman" w:cs="Times New Roman"/>
        </w:rPr>
        <w:t xml:space="preserve">. Морально-этические аспекты </w:t>
      </w:r>
      <w:proofErr w:type="spellStart"/>
      <w:r w:rsidRPr="00DE6837">
        <w:rPr>
          <w:rFonts w:ascii="Times New Roman" w:hAnsi="Times New Roman" w:cs="Times New Roman"/>
        </w:rPr>
        <w:t>кибербезопасности</w:t>
      </w:r>
      <w:proofErr w:type="spellEnd"/>
      <w:r w:rsidRPr="00DE6837">
        <w:rPr>
          <w:rFonts w:ascii="Times New Roman" w:hAnsi="Times New Roman" w:cs="Times New Roman"/>
        </w:rPr>
        <w:t xml:space="preserve"> и приватности в информационном пространстве.</w:t>
      </w:r>
    </w:p>
    <w:p w:rsidR="00184A0C" w:rsidRPr="00DE6837" w:rsidRDefault="00285C14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>
        <w:rPr>
          <w:rFonts w:ascii="Times New Roman" w:hAnsi="Times New Roman" w:cs="Times New Roman"/>
          <w:i/>
        </w:rPr>
        <w:t xml:space="preserve"> по теме 1.1</w:t>
      </w:r>
      <w:r w:rsidR="001E7F96" w:rsidRPr="001E7F96">
        <w:rPr>
          <w:rFonts w:ascii="Times New Roman" w:hAnsi="Times New Roman" w:cs="Times New Roman"/>
          <w:i/>
        </w:rPr>
        <w:t xml:space="preserve"> (6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Pr="00DE6837">
        <w:rPr>
          <w:rFonts w:ascii="Times New Roman" w:hAnsi="Times New Roman" w:cs="Times New Roman"/>
        </w:rPr>
        <w:t xml:space="preserve">Роль </w:t>
      </w:r>
      <w:proofErr w:type="spellStart"/>
      <w:r w:rsidRPr="00DE6837">
        <w:rPr>
          <w:rFonts w:ascii="Times New Roman" w:hAnsi="Times New Roman" w:cs="Times New Roman"/>
        </w:rPr>
        <w:t>кибербезопасности</w:t>
      </w:r>
      <w:proofErr w:type="spellEnd"/>
      <w:r w:rsidRPr="00DE6837">
        <w:rPr>
          <w:rFonts w:ascii="Times New Roman" w:hAnsi="Times New Roman" w:cs="Times New Roman"/>
        </w:rPr>
        <w:t xml:space="preserve"> в обеспечении национальной̆ безопасности государства. Национальные интересы РФ в информационной̆ сфере. Законодательство в области защиты информации.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 xml:space="preserve">Тема 1.2 Основные понятия и принципы обеспечения </w:t>
      </w:r>
      <w:proofErr w:type="spellStart"/>
      <w:r w:rsidRPr="00DE6837">
        <w:rPr>
          <w:rFonts w:ascii="Times New Roman" w:hAnsi="Times New Roman" w:cs="Times New Roman"/>
          <w:b/>
        </w:rPr>
        <w:t>кибербезопасности</w:t>
      </w:r>
      <w:proofErr w:type="spellEnd"/>
      <w:r w:rsidRPr="00DE6837">
        <w:rPr>
          <w:rFonts w:ascii="Times New Roman" w:hAnsi="Times New Roman" w:cs="Times New Roman"/>
          <w:b/>
        </w:rPr>
        <w:t xml:space="preserve"> (</w:t>
      </w:r>
      <w:r w:rsidR="001E7F96">
        <w:rPr>
          <w:rFonts w:ascii="Times New Roman" w:hAnsi="Times New Roman" w:cs="Times New Roman"/>
          <w:b/>
        </w:rPr>
        <w:t>5</w:t>
      </w:r>
      <w:r w:rsidRPr="00DE6837">
        <w:rPr>
          <w:rFonts w:ascii="Times New Roman" w:hAnsi="Times New Roman" w:cs="Times New Roman"/>
          <w:b/>
        </w:rPr>
        <w:t xml:space="preserve"> час</w:t>
      </w:r>
      <w:r w:rsidR="00FA5833" w:rsidRPr="00DE6837">
        <w:rPr>
          <w:rFonts w:ascii="Times New Roman" w:hAnsi="Times New Roman" w:cs="Times New Roman"/>
          <w:b/>
        </w:rPr>
        <w:t>.</w:t>
      </w:r>
      <w:r w:rsidRPr="00DE6837">
        <w:rPr>
          <w:rFonts w:ascii="Times New Roman" w:hAnsi="Times New Roman" w:cs="Times New Roman"/>
          <w:b/>
        </w:rPr>
        <w:t>)</w:t>
      </w:r>
    </w:p>
    <w:p w:rsidR="00285C14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 xml:space="preserve">Содержание темы: Понятийный аппарат в области информационной безопасности и </w:t>
      </w:r>
      <w:proofErr w:type="spellStart"/>
      <w:r w:rsidRPr="00DE6837">
        <w:rPr>
          <w:rFonts w:ascii="Times New Roman" w:hAnsi="Times New Roman" w:cs="Times New Roman"/>
        </w:rPr>
        <w:t>кибербезопасности</w:t>
      </w:r>
      <w:proofErr w:type="spellEnd"/>
      <w:r w:rsidRPr="00DE6837">
        <w:rPr>
          <w:rFonts w:ascii="Times New Roman" w:hAnsi="Times New Roman" w:cs="Times New Roman"/>
        </w:rPr>
        <w:t xml:space="preserve">. Целостность, доступность и конфиденциальность. Персональные данные. </w:t>
      </w:r>
      <w:r w:rsidR="00285C14"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1.2 (3 час.)</w:t>
      </w:r>
      <w:r w:rsidR="00285C14" w:rsidRPr="001E7F96">
        <w:rPr>
          <w:rFonts w:ascii="Times New Roman" w:hAnsi="Times New Roman" w:cs="Times New Roman"/>
          <w:i/>
        </w:rPr>
        <w:t>:</w:t>
      </w:r>
      <w:r w:rsidR="00285C14">
        <w:rPr>
          <w:rFonts w:ascii="Times New Roman" w:hAnsi="Times New Roman" w:cs="Times New Roman"/>
        </w:rPr>
        <w:t xml:space="preserve"> </w:t>
      </w:r>
      <w:r w:rsidR="00285C14" w:rsidRPr="00DE6837">
        <w:rPr>
          <w:rFonts w:ascii="Times New Roman" w:hAnsi="Times New Roman" w:cs="Times New Roman"/>
        </w:rPr>
        <w:t xml:space="preserve">Принцип экономической эффективности. Принцип усиления слабого звена. Принцип </w:t>
      </w:r>
      <w:proofErr w:type="spellStart"/>
      <w:r w:rsidR="00285C14" w:rsidRPr="00DE6837">
        <w:rPr>
          <w:rFonts w:ascii="Times New Roman" w:hAnsi="Times New Roman" w:cs="Times New Roman"/>
        </w:rPr>
        <w:t>эшелонированности</w:t>
      </w:r>
      <w:proofErr w:type="spellEnd"/>
      <w:r w:rsidR="00285C14" w:rsidRPr="00DE6837">
        <w:rPr>
          <w:rFonts w:ascii="Times New Roman" w:hAnsi="Times New Roman" w:cs="Times New Roman"/>
        </w:rPr>
        <w:t xml:space="preserve"> обороны.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lastRenderedPageBreak/>
        <w:t>Тема 1.3 Классификация угроз (6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>Содержание темы: Источники и виды угроз. Модель угроз информационного ресурса. Модель нарушителя.</w:t>
      </w:r>
      <w:r w:rsidR="008D0F76">
        <w:rPr>
          <w:rFonts w:ascii="Times New Roman" w:hAnsi="Times New Roman" w:cs="Times New Roman"/>
        </w:rPr>
        <w:t xml:space="preserve"> </w:t>
      </w:r>
    </w:p>
    <w:p w:rsidR="008D0F76" w:rsidRPr="00DE6837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1.3 (4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Модели классификации угроз. Практическое задание «Анализ угроз»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 xml:space="preserve">Тема 1.4 Методы и средства обеспечения </w:t>
      </w:r>
      <w:proofErr w:type="spellStart"/>
      <w:r w:rsidRPr="00DE6837">
        <w:rPr>
          <w:rFonts w:ascii="Times New Roman" w:hAnsi="Times New Roman" w:cs="Times New Roman"/>
          <w:b/>
        </w:rPr>
        <w:t>кибербезопасности</w:t>
      </w:r>
      <w:proofErr w:type="spellEnd"/>
      <w:r w:rsidRPr="00DE6837">
        <w:rPr>
          <w:rFonts w:ascii="Times New Roman" w:hAnsi="Times New Roman" w:cs="Times New Roman"/>
          <w:b/>
        </w:rPr>
        <w:t xml:space="preserve"> в условиях </w:t>
      </w:r>
      <w:proofErr w:type="spellStart"/>
      <w:r w:rsidRPr="00DE6837">
        <w:rPr>
          <w:rFonts w:ascii="Times New Roman" w:hAnsi="Times New Roman" w:cs="Times New Roman"/>
          <w:b/>
        </w:rPr>
        <w:t>цифровои</w:t>
      </w:r>
      <w:proofErr w:type="spellEnd"/>
      <w:r w:rsidRPr="00DE6837">
        <w:rPr>
          <w:rFonts w:ascii="Times New Roman" w:hAnsi="Times New Roman" w:cs="Times New Roman"/>
          <w:b/>
        </w:rPr>
        <w:t>̆ экономики (8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>Содержание темы: Правовые методы. Организационные методы. Программно-технические методы. Средства идентификации и аутентификации. Управление доступом. Антивирусное программное обеспечение. Межсетевые экраны. Средства резервирования. Шифрование. Электронная подпись.</w:t>
      </w:r>
    </w:p>
    <w:p w:rsidR="008D0F76" w:rsidRPr="00DE6837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1.4 (6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</w:t>
      </w:r>
      <w:r w:rsidRPr="00DE6837">
        <w:rPr>
          <w:rFonts w:ascii="Times New Roman" w:eastAsia="Times New Roman" w:hAnsi="Times New Roman" w:cs="Times New Roman"/>
          <w:lang w:eastAsia="ar-SA"/>
        </w:rPr>
        <w:t>Выявление требований к защищенности ИС</w:t>
      </w:r>
      <w:r>
        <w:rPr>
          <w:rFonts w:ascii="Times New Roman" w:eastAsia="Times New Roman" w:hAnsi="Times New Roman" w:cs="Times New Roman"/>
          <w:lang w:eastAsia="ar-SA"/>
        </w:rPr>
        <w:t>»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 xml:space="preserve">Тема 1.5 </w:t>
      </w:r>
      <w:proofErr w:type="spellStart"/>
      <w:r w:rsidRPr="00DE6837">
        <w:rPr>
          <w:rFonts w:ascii="Times New Roman" w:hAnsi="Times New Roman" w:cs="Times New Roman"/>
          <w:b/>
        </w:rPr>
        <w:t>Кибербезопасность</w:t>
      </w:r>
      <w:proofErr w:type="spellEnd"/>
      <w:r w:rsidRPr="00DE6837">
        <w:rPr>
          <w:rFonts w:ascii="Times New Roman" w:hAnsi="Times New Roman" w:cs="Times New Roman"/>
          <w:b/>
        </w:rPr>
        <w:t xml:space="preserve"> в информационн</w:t>
      </w:r>
      <w:r w:rsidR="001E7F96">
        <w:rPr>
          <w:rFonts w:ascii="Times New Roman" w:hAnsi="Times New Roman" w:cs="Times New Roman"/>
          <w:b/>
        </w:rPr>
        <w:t>ой инфраструктуре организации (</w:t>
      </w:r>
      <w:r w:rsidRPr="00DE6837">
        <w:rPr>
          <w:rFonts w:ascii="Times New Roman" w:hAnsi="Times New Roman" w:cs="Times New Roman"/>
          <w:b/>
        </w:rPr>
        <w:t>8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>Содержание темы: Нормативные требования и стандарты. Особенности реализации угроз на различных уровнях информационной инфраструктуры организации. Последствия реализации угроз.</w:t>
      </w:r>
    </w:p>
    <w:p w:rsidR="008D0F76" w:rsidRPr="00DE6837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1.5 (6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«Подбор СЗИ»</w:t>
      </w:r>
      <w:r w:rsidR="001E7F96">
        <w:rPr>
          <w:rFonts w:ascii="Times New Roman" w:hAnsi="Times New Roman" w:cs="Times New Roman"/>
        </w:rPr>
        <w:t>.</w:t>
      </w:r>
    </w:p>
    <w:p w:rsidR="001E7F96" w:rsidRDefault="001E7F96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Модуль 2. Защита от угроз и конфиденциальность (3</w:t>
      </w:r>
      <w:r w:rsidR="001E7F96">
        <w:rPr>
          <w:rFonts w:ascii="Times New Roman" w:hAnsi="Times New Roman" w:cs="Times New Roman"/>
          <w:b/>
        </w:rPr>
        <w:t>3</w:t>
      </w:r>
      <w:r w:rsidRPr="00DE6837">
        <w:rPr>
          <w:rFonts w:ascii="Times New Roman" w:hAnsi="Times New Roman" w:cs="Times New Roman"/>
          <w:b/>
        </w:rPr>
        <w:t xml:space="preserve"> час.)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Тема 2.1 Вредоносное программное обеспечение и способы защиты от него (</w:t>
      </w:r>
      <w:r w:rsidR="001E7F96">
        <w:rPr>
          <w:rFonts w:ascii="Times New Roman" w:hAnsi="Times New Roman" w:cs="Times New Roman"/>
          <w:b/>
        </w:rPr>
        <w:t>7</w:t>
      </w:r>
      <w:r w:rsidRPr="00DE6837">
        <w:rPr>
          <w:rFonts w:ascii="Times New Roman" w:hAnsi="Times New Roman" w:cs="Times New Roman"/>
          <w:b/>
        </w:rPr>
        <w:t xml:space="preserve">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 xml:space="preserve">Содержание темы: Компьютерная вирусология. Классификация вредоносного ПО. Последствия вирусных атак. Особенности механизмов </w:t>
      </w:r>
      <w:proofErr w:type="spellStart"/>
      <w:r w:rsidRPr="00DE6837">
        <w:rPr>
          <w:rFonts w:ascii="Times New Roman" w:hAnsi="Times New Roman" w:cs="Times New Roman"/>
        </w:rPr>
        <w:t>воздействия</w:t>
      </w:r>
      <w:proofErr w:type="spellEnd"/>
      <w:r w:rsidRPr="00DE6837">
        <w:rPr>
          <w:rFonts w:ascii="Times New Roman" w:hAnsi="Times New Roman" w:cs="Times New Roman"/>
        </w:rPr>
        <w:t xml:space="preserve"> вредоносного ПО. Выявление вредоносного ПО. Антивирусные технологии и их практическое применение.</w:t>
      </w:r>
    </w:p>
    <w:p w:rsidR="008D0F76" w:rsidRPr="00DE6837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2.1 (5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</w:t>
      </w:r>
      <w:r w:rsidRPr="00DE6837">
        <w:rPr>
          <w:rFonts w:ascii="Times New Roman" w:eastAsia="Calibri" w:hAnsi="Times New Roman" w:cs="Times New Roman"/>
        </w:rPr>
        <w:t>Конфигурирование антивирусного ПО</w:t>
      </w:r>
      <w:r>
        <w:rPr>
          <w:rFonts w:ascii="Times New Roman" w:eastAsia="Calibri" w:hAnsi="Times New Roman" w:cs="Times New Roman"/>
        </w:rPr>
        <w:t>»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Тема 2.2 Защита от удаленных сетевых атак (</w:t>
      </w:r>
      <w:r w:rsidR="001E7F96">
        <w:rPr>
          <w:rFonts w:ascii="Times New Roman" w:hAnsi="Times New Roman" w:cs="Times New Roman"/>
          <w:b/>
        </w:rPr>
        <w:t>7</w:t>
      </w:r>
      <w:r w:rsidRPr="00DE6837">
        <w:rPr>
          <w:rFonts w:ascii="Times New Roman" w:hAnsi="Times New Roman" w:cs="Times New Roman"/>
          <w:b/>
        </w:rPr>
        <w:t xml:space="preserve">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 xml:space="preserve">Содержание темы: Классификация. Последствия атак. Способы обнаружения. Способы защиты. Технология VPN. Безопасность использования беспроводных </w:t>
      </w:r>
      <w:proofErr w:type="spellStart"/>
      <w:r w:rsidRPr="00DE6837">
        <w:rPr>
          <w:rFonts w:ascii="Times New Roman" w:hAnsi="Times New Roman" w:cs="Times New Roman"/>
        </w:rPr>
        <w:t>сетеи</w:t>
      </w:r>
      <w:proofErr w:type="spellEnd"/>
      <w:r w:rsidRPr="00DE6837">
        <w:rPr>
          <w:rFonts w:ascii="Times New Roman" w:hAnsi="Times New Roman" w:cs="Times New Roman"/>
        </w:rPr>
        <w:t>̆.</w:t>
      </w:r>
    </w:p>
    <w:p w:rsidR="008D0F76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E7F96">
        <w:rPr>
          <w:rFonts w:ascii="Times New Roman" w:hAnsi="Times New Roman" w:cs="Times New Roman"/>
          <w:i/>
        </w:rPr>
        <w:t>Самостоятельная работа</w:t>
      </w:r>
      <w:r w:rsidR="001E7F96" w:rsidRPr="001E7F96">
        <w:rPr>
          <w:rFonts w:ascii="Times New Roman" w:hAnsi="Times New Roman" w:cs="Times New Roman"/>
          <w:i/>
        </w:rPr>
        <w:t xml:space="preserve"> по теме 2.2 (5 час.)</w:t>
      </w:r>
      <w:r w:rsidRPr="001E7F96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</w:t>
      </w:r>
      <w:r w:rsidRPr="00DE6837">
        <w:rPr>
          <w:rFonts w:ascii="Times New Roman" w:eastAsia="Calibri" w:hAnsi="Times New Roman"/>
        </w:rPr>
        <w:t>Аудит сетевой инфраструктуры</w:t>
      </w:r>
      <w:r>
        <w:rPr>
          <w:rFonts w:ascii="Times New Roman" w:hAnsi="Times New Roman" w:cs="Times New Roman"/>
        </w:rPr>
        <w:t>»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Тема 2.3 Защита от атак методами социальной инженерии (</w:t>
      </w:r>
      <w:r w:rsidR="001E7F96">
        <w:rPr>
          <w:rFonts w:ascii="Times New Roman" w:hAnsi="Times New Roman" w:cs="Times New Roman"/>
          <w:b/>
        </w:rPr>
        <w:t>7</w:t>
      </w:r>
      <w:r w:rsidRPr="00DE6837">
        <w:rPr>
          <w:rFonts w:ascii="Times New Roman" w:hAnsi="Times New Roman" w:cs="Times New Roman"/>
          <w:b/>
        </w:rPr>
        <w:t xml:space="preserve">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 xml:space="preserve">Содержание темы Классификация атак и их характеристики. Выявление признаков неправомерного </w:t>
      </w:r>
      <w:proofErr w:type="spellStart"/>
      <w:r w:rsidRPr="00DE6837">
        <w:rPr>
          <w:rFonts w:ascii="Times New Roman" w:hAnsi="Times New Roman" w:cs="Times New Roman"/>
        </w:rPr>
        <w:t>воздействия</w:t>
      </w:r>
      <w:proofErr w:type="spellEnd"/>
      <w:r w:rsidRPr="00DE6837">
        <w:rPr>
          <w:rFonts w:ascii="Times New Roman" w:hAnsi="Times New Roman" w:cs="Times New Roman"/>
        </w:rPr>
        <w:t xml:space="preserve"> на </w:t>
      </w:r>
      <w:proofErr w:type="spellStart"/>
      <w:r w:rsidRPr="00DE6837">
        <w:rPr>
          <w:rFonts w:ascii="Times New Roman" w:hAnsi="Times New Roman" w:cs="Times New Roman"/>
        </w:rPr>
        <w:t>пользователеи</w:t>
      </w:r>
      <w:proofErr w:type="spellEnd"/>
      <w:r w:rsidRPr="00DE6837">
        <w:rPr>
          <w:rFonts w:ascii="Times New Roman" w:hAnsi="Times New Roman" w:cs="Times New Roman"/>
        </w:rPr>
        <w:t xml:space="preserve">̆ информационных систем. Криминально-психологические приемы злоумышленников. Формирование </w:t>
      </w:r>
      <w:proofErr w:type="spellStart"/>
      <w:r w:rsidRPr="00DE6837">
        <w:rPr>
          <w:rFonts w:ascii="Times New Roman" w:hAnsi="Times New Roman" w:cs="Times New Roman"/>
        </w:rPr>
        <w:t>устойчивости</w:t>
      </w:r>
      <w:proofErr w:type="spellEnd"/>
      <w:r w:rsidRPr="00DE6837">
        <w:rPr>
          <w:rFonts w:ascii="Times New Roman" w:hAnsi="Times New Roman" w:cs="Times New Roman"/>
        </w:rPr>
        <w:t xml:space="preserve"> к эмоционально-волевым методам и манипулированию сознанием. </w:t>
      </w:r>
    </w:p>
    <w:p w:rsidR="008D0F76" w:rsidRPr="00DE6837" w:rsidRDefault="008D0F76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23D0E">
        <w:rPr>
          <w:rFonts w:ascii="Times New Roman" w:hAnsi="Times New Roman" w:cs="Times New Roman"/>
          <w:i/>
        </w:rPr>
        <w:t>Самостоятельная работа</w:t>
      </w:r>
      <w:r w:rsidR="001E7F96" w:rsidRPr="00723D0E">
        <w:rPr>
          <w:rFonts w:ascii="Times New Roman" w:hAnsi="Times New Roman" w:cs="Times New Roman"/>
          <w:i/>
        </w:rPr>
        <w:t xml:space="preserve"> по теме 2.3 (5 час.)</w:t>
      </w:r>
      <w:r w:rsidRPr="00723D0E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</w:t>
      </w:r>
      <w:r w:rsidRPr="00DE6837">
        <w:rPr>
          <w:rFonts w:ascii="Times New Roman" w:eastAsia="Calibri" w:hAnsi="Times New Roman"/>
        </w:rPr>
        <w:t>Выявление признаков социальной инженерии</w:t>
      </w:r>
      <w:r>
        <w:rPr>
          <w:rFonts w:ascii="Times New Roman" w:hAnsi="Times New Roman" w:cs="Times New Roman"/>
        </w:rPr>
        <w:t>»</w:t>
      </w:r>
    </w:p>
    <w:p w:rsidR="001D2878" w:rsidRPr="00DE6837" w:rsidRDefault="001D2878" w:rsidP="001E7F9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E6837">
        <w:rPr>
          <w:rFonts w:ascii="Times New Roman" w:hAnsi="Times New Roman" w:cs="Times New Roman"/>
          <w:b/>
        </w:rPr>
        <w:t>Тема 2.4 Защита персональных данных в цифровой среде (12 час.)</w:t>
      </w:r>
    </w:p>
    <w:p w:rsidR="001D2878" w:rsidRDefault="001D2878" w:rsidP="001E7F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6837">
        <w:rPr>
          <w:rFonts w:ascii="Times New Roman" w:hAnsi="Times New Roman" w:cs="Times New Roman"/>
        </w:rPr>
        <w:t>Содержание темы: Источники угроз и каналы утечки информации. Правовые основания. Права субъекта персональных данных. Обязанности оператора персональных данных. Ответственность за нарушения для физических лиц и для организаций. Последствия реализации угроз. Порядок реагирования на нарушения.</w:t>
      </w:r>
    </w:p>
    <w:p w:rsidR="008D0F76" w:rsidRPr="00DE6837" w:rsidRDefault="008D0F76" w:rsidP="001D2878">
      <w:pPr>
        <w:rPr>
          <w:rFonts w:ascii="Times New Roman" w:hAnsi="Times New Roman" w:cs="Times New Roman"/>
        </w:rPr>
      </w:pPr>
      <w:r w:rsidRPr="00723D0E">
        <w:rPr>
          <w:rFonts w:ascii="Times New Roman" w:hAnsi="Times New Roman" w:cs="Times New Roman"/>
          <w:i/>
        </w:rPr>
        <w:t>Самостоятельная работа</w:t>
      </w:r>
      <w:r w:rsidR="00723D0E" w:rsidRPr="00723D0E">
        <w:rPr>
          <w:rFonts w:ascii="Times New Roman" w:hAnsi="Times New Roman" w:cs="Times New Roman"/>
          <w:i/>
        </w:rPr>
        <w:t xml:space="preserve"> по теме 2.4 (6 час.)</w:t>
      </w:r>
      <w:r w:rsidRPr="00723D0E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</w:rPr>
        <w:t xml:space="preserve"> Практическое задание «</w:t>
      </w:r>
      <w:r w:rsidRPr="00DE6837">
        <w:rPr>
          <w:rFonts w:ascii="Times New Roman" w:eastAsia="Calibri" w:hAnsi="Times New Roman"/>
        </w:rPr>
        <w:t>Выявление источников утечек персональных данных</w:t>
      </w:r>
      <w:r>
        <w:rPr>
          <w:rFonts w:ascii="Times New Roman" w:hAnsi="Times New Roman" w:cs="Times New Roman"/>
        </w:rPr>
        <w:t>»</w:t>
      </w:r>
    </w:p>
    <w:p w:rsidR="00185234" w:rsidRPr="00DE6837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5095" w:type="pct"/>
        <w:tblInd w:w="-5" w:type="dxa"/>
        <w:tblLook w:val="04A0" w:firstRow="1" w:lastRow="0" w:firstColumn="1" w:lastColumn="0" w:noHBand="0" w:noVBand="1"/>
      </w:tblPr>
      <w:tblGrid>
        <w:gridCol w:w="1531"/>
        <w:gridCol w:w="2495"/>
        <w:gridCol w:w="5727"/>
      </w:tblGrid>
      <w:tr w:rsidR="006579F8" w:rsidRPr="00DE6837" w:rsidTr="00DB59BF">
        <w:trPr>
          <w:tblHeader/>
        </w:trPr>
        <w:tc>
          <w:tcPr>
            <w:tcW w:w="1531" w:type="dxa"/>
            <w:vAlign w:val="center"/>
          </w:tcPr>
          <w:p w:rsidR="006579F8" w:rsidRPr="00DE6837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2495" w:type="dxa"/>
            <w:vAlign w:val="center"/>
          </w:tcPr>
          <w:p w:rsidR="006579F8" w:rsidRPr="00DE6837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5727" w:type="dxa"/>
            <w:vMerge w:val="restart"/>
            <w:vAlign w:val="center"/>
          </w:tcPr>
          <w:p w:rsidR="006579F8" w:rsidRPr="00DE6837" w:rsidRDefault="006579F8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6579F8" w:rsidRPr="00DE6837" w:rsidTr="00DB59BF">
        <w:tc>
          <w:tcPr>
            <w:tcW w:w="1531" w:type="dxa"/>
            <w:vAlign w:val="center"/>
          </w:tcPr>
          <w:p w:rsidR="006579F8" w:rsidRPr="00DE6837" w:rsidRDefault="006579F8" w:rsidP="006579F8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lang w:eastAsia="ar-SA"/>
              </w:rPr>
              <w:t>Модуль 1.</w:t>
            </w:r>
          </w:p>
        </w:tc>
        <w:tc>
          <w:tcPr>
            <w:tcW w:w="2495" w:type="dxa"/>
            <w:vAlign w:val="center"/>
          </w:tcPr>
          <w:p w:rsidR="006579F8" w:rsidRPr="00DE6837" w:rsidRDefault="00DB59BF" w:rsidP="006579F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DE6837">
              <w:rPr>
                <w:rFonts w:ascii="Times New Roman" w:hAnsi="Times New Roman" w:cs="Times New Roman"/>
                <w:b/>
              </w:rPr>
              <w:t>Кибербезопасность</w:t>
            </w:r>
            <w:proofErr w:type="spellEnd"/>
            <w:r w:rsidRPr="00DE6837">
              <w:rPr>
                <w:rFonts w:ascii="Times New Roman" w:hAnsi="Times New Roman" w:cs="Times New Roman"/>
                <w:b/>
              </w:rPr>
              <w:t xml:space="preserve"> в условиях цифровой экономики</w:t>
            </w:r>
          </w:p>
        </w:tc>
        <w:tc>
          <w:tcPr>
            <w:tcW w:w="5727" w:type="dxa"/>
            <w:vMerge/>
          </w:tcPr>
          <w:p w:rsidR="006579F8" w:rsidRPr="00DE6837" w:rsidRDefault="006579F8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46ED2" w:rsidRPr="00DE6837" w:rsidTr="00DB59BF">
        <w:tc>
          <w:tcPr>
            <w:tcW w:w="1531" w:type="dxa"/>
            <w:vAlign w:val="center"/>
          </w:tcPr>
          <w:p w:rsidR="00D46ED2" w:rsidRPr="00DE6837" w:rsidRDefault="00D46ED2" w:rsidP="00723D0E">
            <w:pPr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1.1</w:t>
            </w:r>
          </w:p>
        </w:tc>
        <w:tc>
          <w:tcPr>
            <w:tcW w:w="2495" w:type="dxa"/>
            <w:vAlign w:val="center"/>
          </w:tcPr>
          <w:p w:rsidR="00D46ED2" w:rsidRPr="00DE6837" w:rsidRDefault="00DB59BF" w:rsidP="003A2DE9">
            <w:pPr>
              <w:contextualSpacing/>
              <w:rPr>
                <w:rFonts w:ascii="Times New Roman" w:hAnsi="Times New Roman" w:cs="Times New Roman"/>
                <w:highlight w:val="yellow"/>
              </w:rPr>
            </w:pPr>
            <w:r w:rsidRPr="00DE6837">
              <w:rPr>
                <w:rFonts w:ascii="Times New Roman" w:eastAsia="Times New Roman" w:hAnsi="Times New Roman" w:cs="Times New Roman"/>
                <w:lang w:eastAsia="ar-SA"/>
              </w:rPr>
              <w:t xml:space="preserve">Анализ угроз </w:t>
            </w:r>
          </w:p>
        </w:tc>
        <w:tc>
          <w:tcPr>
            <w:tcW w:w="5727" w:type="dxa"/>
          </w:tcPr>
          <w:p w:rsidR="00D46ED2" w:rsidRPr="00DE6837" w:rsidRDefault="00DB59BF" w:rsidP="003A2DE9">
            <w:pPr>
              <w:contextualSpacing/>
              <w:rPr>
                <w:rFonts w:ascii="Times New Roman" w:hAnsi="Times New Roman" w:cs="Times New Roman"/>
                <w:highlight w:val="yellow"/>
              </w:rPr>
            </w:pPr>
            <w:r w:rsidRPr="00DE6837">
              <w:rPr>
                <w:rFonts w:ascii="Times New Roman" w:hAnsi="Times New Roman" w:cs="Times New Roman"/>
              </w:rPr>
              <w:t>Проанализируйте кейс и опишите реализованные угрозы и модель нарушителя.</w:t>
            </w:r>
          </w:p>
        </w:tc>
      </w:tr>
      <w:tr w:rsidR="00D46ED2" w:rsidRPr="00DE6837" w:rsidTr="00DB59BF">
        <w:tc>
          <w:tcPr>
            <w:tcW w:w="1531" w:type="dxa"/>
            <w:vAlign w:val="center"/>
          </w:tcPr>
          <w:p w:rsidR="00D46ED2" w:rsidRPr="00DE6837" w:rsidRDefault="00D46ED2" w:rsidP="00723D0E">
            <w:pPr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1.2</w:t>
            </w:r>
          </w:p>
        </w:tc>
        <w:tc>
          <w:tcPr>
            <w:tcW w:w="2495" w:type="dxa"/>
            <w:vAlign w:val="center"/>
          </w:tcPr>
          <w:p w:rsidR="00D46ED2" w:rsidRPr="00DE6837" w:rsidRDefault="00DB59BF" w:rsidP="00CE48BA">
            <w:pPr>
              <w:contextualSpacing/>
              <w:rPr>
                <w:rFonts w:ascii="Times New Roman" w:hAnsi="Times New Roman" w:cs="Times New Roman"/>
                <w:highlight w:val="yellow"/>
              </w:rPr>
            </w:pPr>
            <w:r w:rsidRPr="00DE6837">
              <w:rPr>
                <w:rFonts w:ascii="Times New Roman" w:eastAsia="Times New Roman" w:hAnsi="Times New Roman" w:cs="Times New Roman"/>
                <w:lang w:eastAsia="ar-SA"/>
              </w:rPr>
              <w:t>Выявление требований к защищенности ИС</w:t>
            </w:r>
          </w:p>
        </w:tc>
        <w:tc>
          <w:tcPr>
            <w:tcW w:w="5727" w:type="dxa"/>
          </w:tcPr>
          <w:p w:rsidR="00D46ED2" w:rsidRPr="00DE6837" w:rsidRDefault="00DB59BF" w:rsidP="00186F2B">
            <w:pPr>
              <w:contextualSpacing/>
              <w:rPr>
                <w:rFonts w:ascii="Times New Roman" w:hAnsi="Times New Roman" w:cs="Times New Roman"/>
                <w:highlight w:val="yellow"/>
              </w:rPr>
            </w:pPr>
            <w:r w:rsidRPr="00DE6837">
              <w:rPr>
                <w:rFonts w:ascii="Times New Roman" w:hAnsi="Times New Roman" w:cs="Times New Roman"/>
              </w:rPr>
              <w:t>Классифицируйте используемую ИС по уровню защищенности согласно критериям ФСТЭК.</w:t>
            </w:r>
          </w:p>
        </w:tc>
      </w:tr>
      <w:tr w:rsidR="00D46ED2" w:rsidRPr="00DE6837" w:rsidTr="00DB59BF">
        <w:tc>
          <w:tcPr>
            <w:tcW w:w="1531" w:type="dxa"/>
            <w:vAlign w:val="center"/>
          </w:tcPr>
          <w:p w:rsidR="00D46ED2" w:rsidRPr="00DE6837" w:rsidRDefault="00D46ED2" w:rsidP="00723D0E">
            <w:pPr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1.3</w:t>
            </w:r>
          </w:p>
        </w:tc>
        <w:tc>
          <w:tcPr>
            <w:tcW w:w="2495" w:type="dxa"/>
            <w:vAlign w:val="center"/>
          </w:tcPr>
          <w:p w:rsidR="00D46ED2" w:rsidRPr="00DE6837" w:rsidRDefault="00DB59BF" w:rsidP="00CE48BA">
            <w:pPr>
              <w:contextualSpacing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DE6837">
              <w:rPr>
                <w:rFonts w:ascii="Times New Roman" w:eastAsia="Times New Roman" w:hAnsi="Times New Roman" w:cs="Times New Roman"/>
                <w:lang w:eastAsia="ar-SA"/>
              </w:rPr>
              <w:t>Подбор СЗИ</w:t>
            </w:r>
          </w:p>
        </w:tc>
        <w:tc>
          <w:tcPr>
            <w:tcW w:w="5727" w:type="dxa"/>
          </w:tcPr>
          <w:p w:rsidR="00D46ED2" w:rsidRPr="00DE6837" w:rsidRDefault="00DB59BF" w:rsidP="00383F3D">
            <w:pPr>
              <w:contextualSpacing/>
              <w:rPr>
                <w:rFonts w:ascii="Times New Roman" w:eastAsia="Calibri" w:hAnsi="Times New Roman" w:cs="Times New Roman"/>
                <w:b/>
                <w:highlight w:val="yellow"/>
              </w:rPr>
            </w:pPr>
            <w:r w:rsidRPr="00DE6837">
              <w:rPr>
                <w:rFonts w:ascii="Times New Roman" w:hAnsi="Times New Roman" w:cs="Times New Roman"/>
              </w:rPr>
              <w:t>На основе предыдущего задания подберите не менее 3-х СЗИ, обеспечивающих нейтрализацию угроз ИС для соответствующего уровня защищенности.</w:t>
            </w:r>
          </w:p>
        </w:tc>
      </w:tr>
      <w:tr w:rsidR="00D46ED2" w:rsidRPr="00DE6837" w:rsidTr="00DB59BF">
        <w:tc>
          <w:tcPr>
            <w:tcW w:w="1531" w:type="dxa"/>
            <w:vAlign w:val="center"/>
          </w:tcPr>
          <w:p w:rsidR="00D46ED2" w:rsidRPr="00DE6837" w:rsidRDefault="00D46ED2" w:rsidP="00163C8C">
            <w:pPr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lang w:eastAsia="ar-SA"/>
              </w:rPr>
              <w:lastRenderedPageBreak/>
              <w:t>Модуль 2.</w:t>
            </w:r>
          </w:p>
        </w:tc>
        <w:tc>
          <w:tcPr>
            <w:tcW w:w="2495" w:type="dxa"/>
            <w:vAlign w:val="center"/>
          </w:tcPr>
          <w:p w:rsidR="00D46ED2" w:rsidRPr="00DE6837" w:rsidRDefault="00DB59BF" w:rsidP="00163C8C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hAnsi="Times New Roman" w:cs="Times New Roman"/>
                <w:b/>
              </w:rPr>
              <w:t>Защита от угроз и конфиденциальность</w:t>
            </w:r>
          </w:p>
        </w:tc>
        <w:tc>
          <w:tcPr>
            <w:tcW w:w="5727" w:type="dxa"/>
          </w:tcPr>
          <w:p w:rsidR="00D46ED2" w:rsidRPr="00DE6837" w:rsidRDefault="00D46ED2" w:rsidP="00CE48BA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B59BF" w:rsidRPr="00DE6837" w:rsidTr="00DB59BF">
        <w:tc>
          <w:tcPr>
            <w:tcW w:w="1531" w:type="dxa"/>
            <w:vAlign w:val="center"/>
          </w:tcPr>
          <w:p w:rsidR="00DB59BF" w:rsidRPr="00DE6837" w:rsidRDefault="00DB59BF" w:rsidP="00723D0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2.1</w:t>
            </w:r>
          </w:p>
        </w:tc>
        <w:tc>
          <w:tcPr>
            <w:tcW w:w="2495" w:type="dxa"/>
            <w:vAlign w:val="center"/>
          </w:tcPr>
          <w:p w:rsidR="00DB59BF" w:rsidRPr="00DE6837" w:rsidRDefault="00DB59BF" w:rsidP="00DB59BF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Конфигурирование антивирусного ПО</w:t>
            </w:r>
          </w:p>
        </w:tc>
        <w:tc>
          <w:tcPr>
            <w:tcW w:w="5727" w:type="dxa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eastAsiaTheme="minorHAnsi" w:hAnsi="Times New Roman"/>
              </w:rPr>
              <w:t>Установите и сконфигурируйте средство антивирусной защиты (на выбор).</w:t>
            </w:r>
          </w:p>
        </w:tc>
      </w:tr>
      <w:tr w:rsidR="00DB59BF" w:rsidRPr="00DE6837" w:rsidTr="00DB59BF">
        <w:tc>
          <w:tcPr>
            <w:tcW w:w="1531" w:type="dxa"/>
            <w:vAlign w:val="center"/>
          </w:tcPr>
          <w:p w:rsidR="00DB59BF" w:rsidRPr="00DE6837" w:rsidRDefault="00DB59BF" w:rsidP="00723D0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2.2</w:t>
            </w:r>
          </w:p>
        </w:tc>
        <w:tc>
          <w:tcPr>
            <w:tcW w:w="2495" w:type="dxa"/>
            <w:vAlign w:val="center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DE6837">
              <w:rPr>
                <w:rFonts w:ascii="Times New Roman" w:eastAsia="Calibri" w:hAnsi="Times New Roman"/>
                <w:lang w:eastAsia="en-US"/>
              </w:rPr>
              <w:t>Аудит сетевой инфраструктуры</w:t>
            </w:r>
          </w:p>
        </w:tc>
        <w:tc>
          <w:tcPr>
            <w:tcW w:w="5727" w:type="dxa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eastAsiaTheme="minorHAnsi" w:hAnsi="Times New Roman"/>
              </w:rPr>
              <w:t>Проведите аудит сетевой инфраструктуры с помощью инструментальных средств</w:t>
            </w:r>
          </w:p>
        </w:tc>
      </w:tr>
      <w:tr w:rsidR="00DB59BF" w:rsidRPr="00DE6837" w:rsidTr="00DB59BF">
        <w:tc>
          <w:tcPr>
            <w:tcW w:w="1531" w:type="dxa"/>
            <w:vAlign w:val="center"/>
          </w:tcPr>
          <w:p w:rsidR="00DB59BF" w:rsidRPr="00DE6837" w:rsidRDefault="00DB59BF" w:rsidP="00723D0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2.3</w:t>
            </w:r>
          </w:p>
        </w:tc>
        <w:tc>
          <w:tcPr>
            <w:tcW w:w="2495" w:type="dxa"/>
            <w:vAlign w:val="center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DE6837">
              <w:rPr>
                <w:rFonts w:ascii="Times New Roman" w:eastAsia="Calibri" w:hAnsi="Times New Roman"/>
                <w:lang w:eastAsia="en-US"/>
              </w:rPr>
              <w:t>Выявление признаков социальной инженерии</w:t>
            </w:r>
          </w:p>
        </w:tc>
        <w:tc>
          <w:tcPr>
            <w:tcW w:w="5727" w:type="dxa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eastAsiaTheme="minorHAnsi" w:hAnsi="Times New Roman"/>
              </w:rPr>
              <w:t>Проанализируйте кейс и выявите признаки атаки социальной инженерии, классифицируйте их и предложите алгоритм корректных действий для нейтрализации ситуации.</w:t>
            </w:r>
          </w:p>
        </w:tc>
      </w:tr>
      <w:tr w:rsidR="00DB59BF" w:rsidRPr="00DE6837" w:rsidTr="00DB59BF">
        <w:tc>
          <w:tcPr>
            <w:tcW w:w="1531" w:type="dxa"/>
            <w:vAlign w:val="center"/>
          </w:tcPr>
          <w:p w:rsidR="00DB59BF" w:rsidRPr="00DE6837" w:rsidRDefault="00DB59BF" w:rsidP="00723D0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2.4</w:t>
            </w:r>
          </w:p>
        </w:tc>
        <w:tc>
          <w:tcPr>
            <w:tcW w:w="2495" w:type="dxa"/>
            <w:vAlign w:val="center"/>
          </w:tcPr>
          <w:p w:rsidR="00DB59BF" w:rsidRPr="00DE6837" w:rsidRDefault="00DB59BF" w:rsidP="00DB59BF">
            <w:pPr>
              <w:pStyle w:val="af3"/>
              <w:ind w:left="0"/>
              <w:rPr>
                <w:rFonts w:ascii="Times New Roman" w:eastAsia="Calibri" w:hAnsi="Times New Roman"/>
                <w:lang w:eastAsia="en-US"/>
              </w:rPr>
            </w:pPr>
            <w:r w:rsidRPr="00DE6837">
              <w:rPr>
                <w:rFonts w:ascii="Times New Roman" w:eastAsia="Calibri" w:hAnsi="Times New Roman"/>
                <w:lang w:eastAsia="en-US"/>
              </w:rPr>
              <w:t>Выявление источников утечек персональных данных</w:t>
            </w:r>
          </w:p>
        </w:tc>
        <w:tc>
          <w:tcPr>
            <w:tcW w:w="5727" w:type="dxa"/>
          </w:tcPr>
          <w:p w:rsidR="00DB59BF" w:rsidRPr="00DE6837" w:rsidRDefault="00DB59BF" w:rsidP="00DB59BF">
            <w:pPr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Проанализируйте с помощью методологии OSINT открытые источники на предмет выявления утечек собственных персональных данных.</w:t>
            </w:r>
          </w:p>
        </w:tc>
      </w:tr>
    </w:tbl>
    <w:p w:rsidR="00185234" w:rsidRPr="00DE6837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163C8C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>Оценочные материалы по образовательной программе</w:t>
      </w:r>
      <w:r w:rsidRPr="00DE6837">
        <w:rPr>
          <w:rFonts w:ascii="Times New Roman" w:eastAsia="Calibri" w:hAnsi="Times New Roman"/>
          <w:sz w:val="24"/>
          <w:szCs w:val="24"/>
        </w:rPr>
        <w:t xml:space="preserve"> </w:t>
      </w:r>
    </w:p>
    <w:p w:rsidR="00185234" w:rsidRPr="00DE6837" w:rsidRDefault="00163C8C" w:rsidP="00163C8C">
      <w:pPr>
        <w:pStyle w:val="af3"/>
        <w:numPr>
          <w:ilvl w:val="1"/>
          <w:numId w:val="14"/>
        </w:numPr>
        <w:spacing w:after="0"/>
        <w:rPr>
          <w:rFonts w:ascii="Times New Roman" w:eastAsia="Calibri" w:hAnsi="Times New Roman"/>
          <w:b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 xml:space="preserve"> В</w:t>
      </w:r>
      <w:r w:rsidR="00185234" w:rsidRPr="00DE6837">
        <w:rPr>
          <w:rFonts w:ascii="Times New Roman" w:eastAsia="Calibri" w:hAnsi="Times New Roman"/>
          <w:b/>
          <w:sz w:val="24"/>
          <w:szCs w:val="24"/>
        </w:rPr>
        <w:t xml:space="preserve">опросы </w:t>
      </w:r>
      <w:r w:rsidR="000E6E4E" w:rsidRPr="00DE6837">
        <w:rPr>
          <w:rFonts w:ascii="Times New Roman" w:eastAsia="Calibri" w:hAnsi="Times New Roman"/>
          <w:b/>
          <w:sz w:val="24"/>
          <w:szCs w:val="24"/>
        </w:rPr>
        <w:t>аттестации</w:t>
      </w:r>
    </w:p>
    <w:tbl>
      <w:tblPr>
        <w:tblStyle w:val="a3"/>
        <w:tblW w:w="10490" w:type="dxa"/>
        <w:tblInd w:w="-79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95"/>
        <w:gridCol w:w="1779"/>
        <w:gridCol w:w="4316"/>
      </w:tblGrid>
      <w:tr w:rsidR="00723D0E" w:rsidRPr="00DE6837" w:rsidTr="00723D0E">
        <w:trPr>
          <w:tblHeader/>
        </w:trPr>
        <w:tc>
          <w:tcPr>
            <w:tcW w:w="4395" w:type="dxa"/>
            <w:vAlign w:val="center"/>
          </w:tcPr>
          <w:p w:rsidR="00723D0E" w:rsidRPr="00DE6837" w:rsidRDefault="00723D0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1779" w:type="dxa"/>
            <w:vAlign w:val="center"/>
          </w:tcPr>
          <w:p w:rsidR="00723D0E" w:rsidRPr="00DE6837" w:rsidRDefault="00723D0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4316" w:type="dxa"/>
            <w:vAlign w:val="center"/>
          </w:tcPr>
          <w:p w:rsidR="00723D0E" w:rsidRPr="00DE6837" w:rsidRDefault="00723D0E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723D0E" w:rsidRPr="00DE6837" w:rsidTr="00723D0E">
        <w:trPr>
          <w:trHeight w:val="471"/>
        </w:trPr>
        <w:tc>
          <w:tcPr>
            <w:tcW w:w="4395" w:type="dxa"/>
          </w:tcPr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1)</w:t>
            </w:r>
            <w:r w:rsidRPr="00DE6837">
              <w:rPr>
                <w:rFonts w:ascii="Times New Roman" w:hAnsi="Times New Roman" w:cs="Times New Roman"/>
              </w:rPr>
              <w:tab/>
            </w:r>
            <w:proofErr w:type="gramStart"/>
            <w:r w:rsidRPr="00DE6837">
              <w:rPr>
                <w:rFonts w:ascii="Times New Roman" w:hAnsi="Times New Roman" w:cs="Times New Roman"/>
              </w:rPr>
              <w:t>В</w:t>
            </w:r>
            <w:proofErr w:type="gramEnd"/>
            <w:r w:rsidRPr="00DE6837">
              <w:rPr>
                <w:rFonts w:ascii="Times New Roman" w:hAnsi="Times New Roman" w:cs="Times New Roman"/>
              </w:rPr>
              <w:t xml:space="preserve"> какой ситуации целесообразно не предпринимать никаких мер по отношению к выявленным угрозам?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a)</w:t>
            </w:r>
            <w:r w:rsidRPr="00DE6837">
              <w:rPr>
                <w:rFonts w:ascii="Times New Roman" w:hAnsi="Times New Roman" w:cs="Times New Roman"/>
              </w:rPr>
              <w:tab/>
              <w:t>Когда реализация необходимых в данной ситуации мер слишком сложна технически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b)</w:t>
            </w:r>
            <w:r w:rsidRPr="00DE6837">
              <w:rPr>
                <w:rFonts w:ascii="Times New Roman" w:hAnsi="Times New Roman" w:cs="Times New Roman"/>
              </w:rPr>
              <w:tab/>
              <w:t>Когда стоимость мер по защите превышает ущерб от потери защищаемой информации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c)</w:t>
            </w:r>
            <w:r w:rsidRPr="00DE6837">
              <w:rPr>
                <w:rFonts w:ascii="Times New Roman" w:hAnsi="Times New Roman" w:cs="Times New Roman"/>
              </w:rPr>
              <w:tab/>
              <w:t>Оба варианта верны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2)</w:t>
            </w:r>
            <w:r w:rsidRPr="00DE6837">
              <w:rPr>
                <w:rFonts w:ascii="Times New Roman" w:hAnsi="Times New Roman" w:cs="Times New Roman"/>
              </w:rPr>
              <w:tab/>
              <w:t xml:space="preserve">Как отличить легитимное приложение от вредоносного ПО с </w:t>
            </w:r>
            <w:proofErr w:type="spellStart"/>
            <w:r w:rsidRPr="00DE6837">
              <w:rPr>
                <w:rFonts w:ascii="Times New Roman" w:hAnsi="Times New Roman" w:cs="Times New Roman"/>
              </w:rPr>
              <w:t>фишинговым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функционалом для мобильной платформы </w:t>
            </w:r>
            <w:proofErr w:type="spellStart"/>
            <w:r w:rsidRPr="00DE6837">
              <w:rPr>
                <w:rFonts w:ascii="Times New Roman" w:hAnsi="Times New Roman" w:cs="Times New Roman"/>
              </w:rPr>
              <w:t>Android</w:t>
            </w:r>
            <w:proofErr w:type="spellEnd"/>
            <w:r w:rsidRPr="00DE6837">
              <w:rPr>
                <w:rFonts w:ascii="Times New Roman" w:hAnsi="Times New Roman" w:cs="Times New Roman"/>
              </w:rPr>
              <w:t>?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a)</w:t>
            </w:r>
            <w:r w:rsidRPr="00DE6837">
              <w:rPr>
                <w:rFonts w:ascii="Times New Roman" w:hAnsi="Times New Roman" w:cs="Times New Roman"/>
              </w:rPr>
              <w:tab/>
              <w:t>При установке приложения проверить все запрашиваемые разрешения (на доступ к смс-сообщениям, данным других приложений и т.д.)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b)</w:t>
            </w:r>
            <w:r w:rsidRPr="00DE6837">
              <w:rPr>
                <w:rFonts w:ascii="Times New Roman" w:hAnsi="Times New Roman" w:cs="Times New Roman"/>
              </w:rPr>
              <w:tab/>
            </w:r>
            <w:proofErr w:type="gramStart"/>
            <w:r w:rsidRPr="00DE6837">
              <w:rPr>
                <w:rFonts w:ascii="Times New Roman" w:hAnsi="Times New Roman" w:cs="Times New Roman"/>
              </w:rPr>
              <w:t>Устанавливать  приложения</w:t>
            </w:r>
            <w:proofErr w:type="gramEnd"/>
            <w:r w:rsidRPr="00DE6837">
              <w:rPr>
                <w:rFonts w:ascii="Times New Roman" w:hAnsi="Times New Roman" w:cs="Times New Roman"/>
              </w:rPr>
              <w:t xml:space="preserve"> только из </w:t>
            </w:r>
            <w:proofErr w:type="spellStart"/>
            <w:r w:rsidRPr="00DE6837">
              <w:rPr>
                <w:rFonts w:ascii="Times New Roman" w:hAnsi="Times New Roman" w:cs="Times New Roman"/>
              </w:rPr>
              <w:t>Google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</w:rPr>
              <w:t>Play</w:t>
            </w:r>
            <w:proofErr w:type="spellEnd"/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c)</w:t>
            </w:r>
            <w:r w:rsidRPr="00DE6837">
              <w:rPr>
                <w:rFonts w:ascii="Times New Roman" w:hAnsi="Times New Roman" w:cs="Times New Roman"/>
              </w:rPr>
              <w:tab/>
              <w:t>По специальному значку на иконке легитимного приложения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d)</w:t>
            </w:r>
            <w:r w:rsidRPr="00DE6837">
              <w:rPr>
                <w:rFonts w:ascii="Times New Roman" w:hAnsi="Times New Roman" w:cs="Times New Roman"/>
              </w:rPr>
              <w:tab/>
              <w:t>Верны варианты a и b.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e)</w:t>
            </w:r>
            <w:r w:rsidRPr="00DE6837">
              <w:rPr>
                <w:rFonts w:ascii="Times New Roman" w:hAnsi="Times New Roman" w:cs="Times New Roman"/>
              </w:rPr>
              <w:tab/>
              <w:t>Верны варианты a и c.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3)</w:t>
            </w:r>
            <w:r w:rsidRPr="00DE6837">
              <w:rPr>
                <w:rFonts w:ascii="Times New Roman" w:hAnsi="Times New Roman" w:cs="Times New Roman"/>
              </w:rPr>
              <w:tab/>
            </w:r>
            <w:proofErr w:type="spellStart"/>
            <w:r w:rsidRPr="00DE6837">
              <w:rPr>
                <w:rFonts w:ascii="Times New Roman" w:hAnsi="Times New Roman" w:cs="Times New Roman"/>
              </w:rPr>
              <w:t>Файерволлы</w:t>
            </w:r>
            <w:proofErr w:type="spellEnd"/>
            <w:r w:rsidRPr="00DE6837">
              <w:rPr>
                <w:rFonts w:ascii="Times New Roman" w:hAnsi="Times New Roman" w:cs="Times New Roman"/>
              </w:rPr>
              <w:t xml:space="preserve"> для ПК и ноутбуков являются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a)</w:t>
            </w:r>
            <w:r w:rsidRPr="00DE6837">
              <w:rPr>
                <w:rFonts w:ascii="Times New Roman" w:hAnsi="Times New Roman" w:cs="Times New Roman"/>
              </w:rPr>
              <w:tab/>
              <w:t>Исключительно программными.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b)</w:t>
            </w:r>
            <w:r w:rsidRPr="00DE6837">
              <w:rPr>
                <w:rFonts w:ascii="Times New Roman" w:hAnsi="Times New Roman" w:cs="Times New Roman"/>
              </w:rPr>
              <w:tab/>
              <w:t>Программно-аппаратными комплексами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c)</w:t>
            </w:r>
            <w:r w:rsidRPr="00DE6837">
              <w:rPr>
                <w:rFonts w:ascii="Times New Roman" w:hAnsi="Times New Roman" w:cs="Times New Roman"/>
              </w:rPr>
              <w:tab/>
              <w:t>Разрабатываются исключительно внешними (по отношению к ОС) разработчиками ПО.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d)</w:t>
            </w:r>
            <w:r w:rsidRPr="00DE6837">
              <w:rPr>
                <w:rFonts w:ascii="Times New Roman" w:hAnsi="Times New Roman" w:cs="Times New Roman"/>
              </w:rPr>
              <w:tab/>
              <w:t>Всегда предустановлены разработчиками в защищаемую ОС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t>4)</w:t>
            </w:r>
            <w:r w:rsidRPr="00DE6837">
              <w:rPr>
                <w:rFonts w:ascii="Times New Roman" w:hAnsi="Times New Roman" w:cs="Times New Roman"/>
              </w:rPr>
              <w:tab/>
              <w:t>Невозможность получения сервиса законным пользователем называется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a)</w:t>
            </w:r>
            <w:r w:rsidRPr="00DE6837">
              <w:rPr>
                <w:rFonts w:ascii="Times New Roman" w:hAnsi="Times New Roman" w:cs="Times New Roman"/>
                <w:lang w:val="en-US"/>
              </w:rPr>
              <w:tab/>
              <w:t>Replay-a</w:t>
            </w:r>
            <w:r w:rsidRPr="00DE6837">
              <w:rPr>
                <w:rFonts w:ascii="Times New Roman" w:hAnsi="Times New Roman" w:cs="Times New Roman"/>
              </w:rPr>
              <w:t>такой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b)</w:t>
            </w:r>
            <w:r w:rsidRPr="00DE6837">
              <w:rPr>
                <w:rFonts w:ascii="Times New Roman" w:hAnsi="Times New Roman" w:cs="Times New Roman"/>
                <w:lang w:val="en-US"/>
              </w:rPr>
              <w:tab/>
              <w:t>Spoofing-</w:t>
            </w:r>
            <w:r w:rsidRPr="00DE6837">
              <w:rPr>
                <w:rFonts w:ascii="Times New Roman" w:hAnsi="Times New Roman" w:cs="Times New Roman"/>
              </w:rPr>
              <w:t>атакой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c)</w:t>
            </w:r>
            <w:r w:rsidRPr="00DE6837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E6837">
              <w:rPr>
                <w:rFonts w:ascii="Times New Roman" w:hAnsi="Times New Roman" w:cs="Times New Roman"/>
                <w:lang w:val="en-US"/>
              </w:rPr>
              <w:t>DoS</w:t>
            </w:r>
            <w:proofErr w:type="spellEnd"/>
            <w:r w:rsidRPr="00DE6837">
              <w:rPr>
                <w:rFonts w:ascii="Times New Roman" w:hAnsi="Times New Roman" w:cs="Times New Roman"/>
                <w:lang w:val="en-US"/>
              </w:rPr>
              <w:t>-</w:t>
            </w:r>
            <w:r w:rsidRPr="00DE6837">
              <w:rPr>
                <w:rFonts w:ascii="Times New Roman" w:hAnsi="Times New Roman" w:cs="Times New Roman"/>
              </w:rPr>
              <w:t>атакой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  <w:lang w:val="en-US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d)</w:t>
            </w:r>
            <w:r w:rsidRPr="00DE6837">
              <w:rPr>
                <w:rFonts w:ascii="Times New Roman" w:hAnsi="Times New Roman" w:cs="Times New Roman"/>
                <w:lang w:val="en-US"/>
              </w:rPr>
              <w:tab/>
            </w:r>
            <w:r w:rsidRPr="00DE6837">
              <w:rPr>
                <w:rFonts w:ascii="Times New Roman" w:hAnsi="Times New Roman" w:cs="Times New Roman"/>
              </w:rPr>
              <w:t>Атакой</w:t>
            </w:r>
            <w:r w:rsidRPr="00DE6837">
              <w:rPr>
                <w:rFonts w:ascii="Times New Roman" w:hAnsi="Times New Roman" w:cs="Times New Roman"/>
                <w:lang w:val="en-US"/>
              </w:rPr>
              <w:t xml:space="preserve"> «man-in-the-middle»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lastRenderedPageBreak/>
              <w:t>5)</w:t>
            </w:r>
            <w:r w:rsidRPr="00DE6837">
              <w:rPr>
                <w:rFonts w:ascii="Times New Roman" w:hAnsi="Times New Roman" w:cs="Times New Roman"/>
              </w:rPr>
              <w:tab/>
              <w:t>Основной защитной мерой против атак «социальной инженерии» является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a</w:t>
            </w:r>
            <w:r w:rsidRPr="00DE6837">
              <w:rPr>
                <w:rFonts w:ascii="Times New Roman" w:hAnsi="Times New Roman" w:cs="Times New Roman"/>
              </w:rPr>
              <w:t>)</w:t>
            </w:r>
            <w:r w:rsidRPr="00DE6837">
              <w:rPr>
                <w:rFonts w:ascii="Times New Roman" w:hAnsi="Times New Roman" w:cs="Times New Roman"/>
              </w:rPr>
              <w:tab/>
              <w:t>повышение надежности криптографических алгоритмов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b</w:t>
            </w:r>
            <w:r w:rsidRPr="00DE6837">
              <w:rPr>
                <w:rFonts w:ascii="Times New Roman" w:hAnsi="Times New Roman" w:cs="Times New Roman"/>
              </w:rPr>
              <w:t>)</w:t>
            </w:r>
            <w:r w:rsidRPr="00DE6837">
              <w:rPr>
                <w:rFonts w:ascii="Times New Roman" w:hAnsi="Times New Roman" w:cs="Times New Roman"/>
              </w:rPr>
              <w:tab/>
              <w:t xml:space="preserve">работа по повышению уровню подготовки персонала </w:t>
            </w:r>
          </w:p>
          <w:p w:rsidR="00723D0E" w:rsidRPr="00DE6837" w:rsidRDefault="00723D0E" w:rsidP="00723D0E">
            <w:pPr>
              <w:tabs>
                <w:tab w:val="left" w:pos="368"/>
              </w:tabs>
              <w:contextualSpacing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  <w:lang w:val="en-US"/>
              </w:rPr>
              <w:t>c)</w:t>
            </w:r>
            <w:r w:rsidRPr="00DE6837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DE6837">
              <w:rPr>
                <w:rFonts w:ascii="Times New Roman" w:hAnsi="Times New Roman" w:cs="Times New Roman"/>
                <w:lang w:val="en-US"/>
              </w:rPr>
              <w:t>страхование</w:t>
            </w:r>
            <w:proofErr w:type="spellEnd"/>
            <w:r w:rsidRPr="00DE68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  <w:lang w:val="en-US"/>
              </w:rPr>
              <w:t>информационных</w:t>
            </w:r>
            <w:proofErr w:type="spellEnd"/>
            <w:r w:rsidRPr="00DE68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  <w:lang w:val="en-US"/>
              </w:rPr>
              <w:t>ресурсов</w:t>
            </w:r>
            <w:proofErr w:type="spellEnd"/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723D0E" w:rsidRPr="00DE6837" w:rsidRDefault="00723D0E" w:rsidP="00177A2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DE6837">
              <w:rPr>
                <w:rFonts w:ascii="Times New Roman" w:hAnsi="Times New Roman" w:cs="Times New Roman"/>
              </w:rPr>
              <w:lastRenderedPageBreak/>
              <w:t>Промежуточная аттестация по модулям не предусмотрена</w:t>
            </w:r>
          </w:p>
        </w:tc>
        <w:tc>
          <w:tcPr>
            <w:tcW w:w="4316" w:type="dxa"/>
            <w:tcBorders>
              <w:bottom w:val="single" w:sz="4" w:space="0" w:color="auto"/>
            </w:tcBorders>
          </w:tcPr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1)</w:t>
            </w:r>
            <w:r w:rsidRPr="00DE6837">
              <w:rPr>
                <w:rFonts w:ascii="Times New Roman" w:eastAsia="Calibri" w:hAnsi="Times New Roman" w:cs="Times New Roman"/>
              </w:rPr>
              <w:tab/>
              <w:t>Контроль за соблюдением правил защиты персональных данных осуществляется: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Отметьте все подходящие варианты.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a)</w:t>
            </w:r>
            <w:r w:rsidRPr="00DE6837">
              <w:rPr>
                <w:rFonts w:ascii="Times New Roman" w:eastAsia="Calibri" w:hAnsi="Times New Roman" w:cs="Times New Roman"/>
              </w:rPr>
              <w:tab/>
              <w:t>ФСТЭК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b)</w:t>
            </w:r>
            <w:r w:rsidRPr="00DE6837">
              <w:rPr>
                <w:rFonts w:ascii="Times New Roman" w:eastAsia="Calibri" w:hAnsi="Times New Roman" w:cs="Times New Roman"/>
              </w:rPr>
              <w:tab/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Роскомнадзор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c)</w:t>
            </w:r>
            <w:r w:rsidRPr="00DE6837">
              <w:rPr>
                <w:rFonts w:ascii="Times New Roman" w:eastAsia="Calibri" w:hAnsi="Times New Roman" w:cs="Times New Roman"/>
              </w:rPr>
              <w:tab/>
              <w:t>МВД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2)</w:t>
            </w:r>
            <w:r w:rsidRPr="00DE6837">
              <w:rPr>
                <w:rFonts w:ascii="Times New Roman" w:eastAsia="Calibri" w:hAnsi="Times New Roman" w:cs="Times New Roman"/>
              </w:rPr>
              <w:tab/>
              <w:t>Какой способ двухфакторной авторизации наиболее устойчив к атакам злоумышленников: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a)</w:t>
            </w:r>
            <w:r w:rsidRPr="00DE6837">
              <w:rPr>
                <w:rFonts w:ascii="Times New Roman" w:eastAsia="Calibri" w:hAnsi="Times New Roman" w:cs="Times New Roman"/>
              </w:rPr>
              <w:tab/>
              <w:t>Одноразовые пароли, рассылаемые в смс-сообщениях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b)</w:t>
            </w:r>
            <w:r w:rsidRPr="00DE6837">
              <w:rPr>
                <w:rFonts w:ascii="Times New Roman" w:eastAsia="Calibri" w:hAnsi="Times New Roman" w:cs="Times New Roman"/>
              </w:rPr>
              <w:tab/>
              <w:t>Одноразовые коды, генерируемые приложениями-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аутетинтификаторами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Google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Authenticator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Authy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) 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c)</w:t>
            </w:r>
            <w:r w:rsidRPr="00DE6837">
              <w:rPr>
                <w:rFonts w:ascii="Times New Roman" w:eastAsia="Calibri" w:hAnsi="Times New Roman" w:cs="Times New Roman"/>
              </w:rPr>
              <w:tab/>
              <w:t>Второй постоянный пароль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d)</w:t>
            </w:r>
            <w:r w:rsidRPr="00DE6837">
              <w:rPr>
                <w:rFonts w:ascii="Times New Roman" w:eastAsia="Calibri" w:hAnsi="Times New Roman" w:cs="Times New Roman"/>
              </w:rPr>
              <w:tab/>
              <w:t>Все способы надежны в равной степени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3)</w:t>
            </w:r>
            <w:r w:rsidRPr="00DE6837">
              <w:rPr>
                <w:rFonts w:ascii="Times New Roman" w:eastAsia="Calibri" w:hAnsi="Times New Roman" w:cs="Times New Roman"/>
              </w:rPr>
              <w:tab/>
              <w:t>Как называется атака, заключающаяся в использовании поддельной страницы веб-ресурса, созданной с целью сбора логинов, паролей и иных персональных данных пользователей?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a)</w:t>
            </w:r>
            <w:r w:rsidRPr="00DE6837">
              <w:rPr>
                <w:rFonts w:ascii="Times New Roman" w:eastAsia="Calibri" w:hAnsi="Times New Roman" w:cs="Times New Roman"/>
              </w:rPr>
              <w:tab/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Фишинг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b)</w:t>
            </w:r>
            <w:r w:rsidRPr="00DE6837">
              <w:rPr>
                <w:rFonts w:ascii="Times New Roman" w:eastAsia="Calibri" w:hAnsi="Times New Roman" w:cs="Times New Roman"/>
              </w:rPr>
              <w:tab/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Спуффинг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c)</w:t>
            </w:r>
            <w:r w:rsidRPr="00DE6837">
              <w:rPr>
                <w:rFonts w:ascii="Times New Roman" w:eastAsia="Calibri" w:hAnsi="Times New Roman" w:cs="Times New Roman"/>
              </w:rPr>
              <w:tab/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DDoS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DE6837">
              <w:rPr>
                <w:rFonts w:ascii="Times New Roman" w:eastAsia="Calibri" w:hAnsi="Times New Roman" w:cs="Times New Roman"/>
                <w:lang w:val="en-US"/>
              </w:rPr>
              <w:t>d)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spellStart"/>
            <w:r w:rsidRPr="00DE6837">
              <w:rPr>
                <w:rFonts w:ascii="Times New Roman" w:eastAsia="Calibri" w:hAnsi="Times New Roman" w:cs="Times New Roman"/>
                <w:lang w:val="en-US"/>
              </w:rPr>
              <w:t>DoS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DE6837">
              <w:rPr>
                <w:rFonts w:ascii="Times New Roman" w:eastAsia="Calibri" w:hAnsi="Times New Roman" w:cs="Times New Roman"/>
                <w:lang w:val="en-US"/>
              </w:rPr>
              <w:t>e)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ab/>
              <w:t>Man-in-the-Middle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4)</w:t>
            </w:r>
            <w:r w:rsidRPr="00DE6837">
              <w:rPr>
                <w:rFonts w:ascii="Times New Roman" w:eastAsia="Calibri" w:hAnsi="Times New Roman" w:cs="Times New Roman"/>
              </w:rPr>
              <w:tab/>
              <w:t>Чтобы однократно воспользоваться определенным интернет-сервисом, требуется указать электронную почту. Какой адрес электронной почты следует указать?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lang w:val="en-US"/>
              </w:rPr>
              <w:t>a</w:t>
            </w:r>
            <w:r w:rsidRPr="00DE6837">
              <w:rPr>
                <w:rFonts w:ascii="Times New Roman" w:eastAsia="Calibri" w:hAnsi="Times New Roman" w:cs="Times New Roman"/>
              </w:rPr>
              <w:t>)</w:t>
            </w:r>
            <w:r w:rsidRPr="00DE6837">
              <w:rPr>
                <w:rFonts w:ascii="Times New Roman" w:eastAsia="Calibri" w:hAnsi="Times New Roman" w:cs="Times New Roman"/>
              </w:rPr>
              <w:tab/>
              <w:t>Рабочий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lang w:val="en-US"/>
              </w:rPr>
              <w:t>b</w:t>
            </w:r>
            <w:r w:rsidRPr="00DE6837">
              <w:rPr>
                <w:rFonts w:ascii="Times New Roman" w:eastAsia="Calibri" w:hAnsi="Times New Roman" w:cs="Times New Roman"/>
              </w:rPr>
              <w:t>)</w:t>
            </w:r>
            <w:r w:rsidRPr="00DE6837">
              <w:rPr>
                <w:rFonts w:ascii="Times New Roman" w:eastAsia="Calibri" w:hAnsi="Times New Roman" w:cs="Times New Roman"/>
              </w:rPr>
              <w:tab/>
              <w:t>Свой обычный адрес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  <w:lang w:val="en-US"/>
              </w:rPr>
              <w:t>c</w:t>
            </w:r>
            <w:r w:rsidRPr="00DE6837">
              <w:rPr>
                <w:rFonts w:ascii="Times New Roman" w:eastAsia="Calibri" w:hAnsi="Times New Roman" w:cs="Times New Roman"/>
              </w:rPr>
              <w:t>)</w:t>
            </w:r>
            <w:r w:rsidRPr="00DE6837">
              <w:rPr>
                <w:rFonts w:ascii="Times New Roman" w:eastAsia="Calibri" w:hAnsi="Times New Roman" w:cs="Times New Roman"/>
              </w:rPr>
              <w:tab/>
              <w:t xml:space="preserve">Воспользоваться сервисом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алиасов</w:t>
            </w:r>
            <w:proofErr w:type="spellEnd"/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5)</w:t>
            </w:r>
            <w:r w:rsidRPr="00DE6837">
              <w:rPr>
                <w:rFonts w:ascii="Times New Roman" w:eastAsia="Calibri" w:hAnsi="Times New Roman" w:cs="Times New Roman"/>
              </w:rPr>
              <w:tab/>
              <w:t xml:space="preserve">Сайт при регистрации потребовал ввести пароль с повышенными требованиями по длине и набору алфавита. Каким образом рекомендуется его запомнить?  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lastRenderedPageBreak/>
              <w:t>a)</w:t>
            </w:r>
            <w:r w:rsidRPr="00DE6837">
              <w:rPr>
                <w:rFonts w:ascii="Times New Roman" w:eastAsia="Calibri" w:hAnsi="Times New Roman" w:cs="Times New Roman"/>
              </w:rPr>
              <w:tab/>
              <w:t>Записать в телефон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b)</w:t>
            </w:r>
            <w:r w:rsidRPr="00DE6837">
              <w:rPr>
                <w:rFonts w:ascii="Times New Roman" w:eastAsia="Calibri" w:hAnsi="Times New Roman" w:cs="Times New Roman"/>
              </w:rPr>
              <w:tab/>
              <w:t>Записать на бумаге и спрятать её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c)</w:t>
            </w:r>
            <w:r w:rsidRPr="00DE6837">
              <w:rPr>
                <w:rFonts w:ascii="Times New Roman" w:eastAsia="Calibri" w:hAnsi="Times New Roman" w:cs="Times New Roman"/>
              </w:rPr>
              <w:tab/>
              <w:t>Сохранить в текстовом файле на компьютере</w:t>
            </w:r>
          </w:p>
          <w:p w:rsidR="00723D0E" w:rsidRPr="00DE6837" w:rsidRDefault="00723D0E" w:rsidP="00723D0E">
            <w:pPr>
              <w:widowControl w:val="0"/>
              <w:tabs>
                <w:tab w:val="left" w:pos="210"/>
              </w:tabs>
              <w:autoSpaceDE w:val="0"/>
              <w:autoSpaceDN w:val="0"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d)</w:t>
            </w:r>
            <w:r w:rsidRPr="00DE6837">
              <w:rPr>
                <w:rFonts w:ascii="Times New Roman" w:eastAsia="Calibri" w:hAnsi="Times New Roman" w:cs="Times New Roman"/>
              </w:rPr>
              <w:tab/>
              <w:t>Использовать специальные программы для хранения паролей в зашифрованном виде.</w:t>
            </w:r>
          </w:p>
        </w:tc>
      </w:tr>
    </w:tbl>
    <w:p w:rsidR="00185234" w:rsidRPr="00DE6837" w:rsidRDefault="00185234" w:rsidP="00CE48BA">
      <w:pPr>
        <w:spacing w:after="0"/>
        <w:ind w:left="792"/>
        <w:contextualSpacing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163C8C">
      <w:pPr>
        <w:spacing w:after="0" w:line="240" w:lineRule="auto"/>
        <w:ind w:left="360"/>
        <w:contextualSpacing/>
        <w:rPr>
          <w:rFonts w:ascii="Times New Roman" w:hAnsi="Times New Roman" w:cs="Times New Roman"/>
          <w:b/>
          <w:sz w:val="24"/>
        </w:rPr>
      </w:pPr>
      <w:r w:rsidRPr="00DE6837">
        <w:rPr>
          <w:rFonts w:ascii="Times New Roman" w:hAnsi="Times New Roman" w:cs="Times New Roman"/>
          <w:b/>
          <w:sz w:val="24"/>
        </w:rPr>
        <w:t xml:space="preserve">8.2. </w:t>
      </w:r>
      <w:r w:rsidRPr="00DE6837">
        <w:rPr>
          <w:rFonts w:ascii="Times New Roman" w:hAnsi="Times New Roman" w:cs="Times New Roman"/>
          <w:sz w:val="24"/>
        </w:rPr>
        <w:t xml:space="preserve">   </w:t>
      </w:r>
      <w:r w:rsidR="00160ADF" w:rsidRPr="00DE6837">
        <w:rPr>
          <w:rFonts w:ascii="Times New Roman" w:hAnsi="Times New Roman" w:cs="Times New Roman"/>
          <w:b/>
          <w:sz w:val="24"/>
        </w:rPr>
        <w:t>О</w:t>
      </w:r>
      <w:r w:rsidRPr="00DE6837">
        <w:rPr>
          <w:rFonts w:ascii="Times New Roman" w:hAnsi="Times New Roman" w:cs="Times New Roman"/>
          <w:b/>
          <w:sz w:val="24"/>
        </w:rPr>
        <w:t>писание показателей и критериев оценивания, шкалы оценивания.</w:t>
      </w:r>
    </w:p>
    <w:p w:rsidR="00316A6C" w:rsidRPr="00DE6837" w:rsidRDefault="00316A6C" w:rsidP="00316A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входного контроля применяется измерительная шкала оценивания.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316A6C" w:rsidRPr="00DE6837" w:rsidTr="00184A0C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316A6C" w:rsidRPr="00DE6837" w:rsidTr="00184A0C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316A6C" w:rsidRPr="00DE6837" w:rsidTr="00184A0C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6A6C" w:rsidRPr="00DE6837" w:rsidRDefault="00316A6C" w:rsidP="00184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:rsidR="00160ADF" w:rsidRPr="00DE6837" w:rsidRDefault="00160ADF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DE6837" w:rsidRDefault="0073458D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60ADF"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>о кейс-задачам применяется аналитическая шкала оценивания:</w:t>
      </w:r>
    </w:p>
    <w:tbl>
      <w:tblPr>
        <w:tblW w:w="961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69"/>
        <w:gridCol w:w="8647"/>
      </w:tblGrid>
      <w:tr w:rsidR="00160ADF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723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Балл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DE6837" w:rsidRDefault="00160ADF" w:rsidP="00723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 xml:space="preserve">5 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hd w:val="clear" w:color="auto" w:fill="FFFFFF"/>
              <w:tabs>
                <w:tab w:val="left" w:pos="170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 xml:space="preserve">Обучающийся демонстрирует полное понимание проблемы. Все требования, предъявляемые к заданию, выполнены. Обучающийся самостоятельно, используя инструменты цифрового маркетинга, решил представленную практическую задачу применительно к своей компании или к виртуальной компании. 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Обучающийся демонстрирует значительное понимание проблемы. Все требования, предъявляемые к заданию, выполнены. При выполнении задания допущены незначительные неточности.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Демонстрирует частичное понимание проблемы. Большинство требований, предъявляемых к заданию, выполнены. При выполнении задания требовалась значительная помощь преподавателя.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 xml:space="preserve">Демонстрирует небольшое понимание проблемы, задание выполнено частично. 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Демонстрирует непонимание проблемы. Попытки выполнения задания были неверными.</w:t>
            </w:r>
          </w:p>
        </w:tc>
      </w:tr>
      <w:tr w:rsidR="0073458D" w:rsidRPr="00DE6837" w:rsidTr="00723D0E"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458D" w:rsidRPr="00DE6837" w:rsidRDefault="0073458D" w:rsidP="00723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58D" w:rsidRPr="00DE6837" w:rsidRDefault="0073458D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E6837">
              <w:rPr>
                <w:rFonts w:ascii="Times New Roman" w:hAnsi="Times New Roman" w:cs="Times New Roman"/>
                <w:szCs w:val="24"/>
              </w:rPr>
              <w:t xml:space="preserve">Нет ответа. Не было попытки решить поставленную практическую задачу. </w:t>
            </w:r>
          </w:p>
        </w:tc>
      </w:tr>
    </w:tbl>
    <w:p w:rsidR="00636EA8" w:rsidRPr="00DE6837" w:rsidRDefault="00636EA8" w:rsidP="00CE48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0ADF" w:rsidRPr="00DE6837" w:rsidRDefault="00160ADF" w:rsidP="00723D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итоговой аттестации применяется измерительная шкала оценивания </w:t>
      </w:r>
      <w:proofErr w:type="spellStart"/>
      <w:r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DE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компетенций.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219"/>
        <w:gridCol w:w="892"/>
        <w:gridCol w:w="892"/>
        <w:gridCol w:w="892"/>
        <w:gridCol w:w="892"/>
        <w:gridCol w:w="892"/>
        <w:gridCol w:w="912"/>
      </w:tblGrid>
      <w:tr w:rsidR="00160ADF" w:rsidRPr="00DE6837" w:rsidTr="00941C79">
        <w:tc>
          <w:tcPr>
            <w:tcW w:w="4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Критерий оценки</w:t>
            </w:r>
          </w:p>
        </w:tc>
        <w:tc>
          <w:tcPr>
            <w:tcW w:w="5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Показатели оценки</w:t>
            </w:r>
          </w:p>
        </w:tc>
      </w:tr>
      <w:tr w:rsidR="00160ADF" w:rsidRPr="00DE6837" w:rsidTr="00941C79">
        <w:tc>
          <w:tcPr>
            <w:tcW w:w="42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</w:tr>
      <w:tr w:rsidR="00160ADF" w:rsidRPr="00DE6837" w:rsidTr="00941C79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% правильных ответов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0-19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≥20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≥40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≥60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≥70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DF" w:rsidRPr="00DE6837" w:rsidRDefault="00160ADF" w:rsidP="00CE4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E683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≥85</w:t>
            </w:r>
          </w:p>
        </w:tc>
      </w:tr>
    </w:tbl>
    <w:p w:rsidR="00160ADF" w:rsidRPr="00DE6837" w:rsidRDefault="00160ADF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723D0E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8.3. </w:t>
      </w:r>
      <w:r w:rsidR="00B41E9F" w:rsidRPr="00DE6837">
        <w:rPr>
          <w:rFonts w:ascii="Times New Roman" w:eastAsia="Calibri" w:hAnsi="Times New Roman" w:cs="Times New Roman"/>
          <w:b/>
          <w:sz w:val="24"/>
          <w:szCs w:val="24"/>
        </w:rPr>
        <w:t>П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:rsidR="007641F3" w:rsidRPr="00DE6837" w:rsidRDefault="007641F3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i/>
          <w:iCs/>
          <w:sz w:val="24"/>
          <w:szCs w:val="24"/>
        </w:rPr>
        <w:t xml:space="preserve">Пример аналитического задания </w:t>
      </w:r>
      <w:r w:rsidRPr="00DE6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 модулю 1</w:t>
      </w:r>
      <w:r w:rsidRPr="00DE683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447903" w:rsidRPr="00DE6837" w:rsidRDefault="00447903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6837">
        <w:rPr>
          <w:rFonts w:ascii="Times New Roman" w:hAnsi="Times New Roman" w:cs="Times New Roman"/>
          <w:iCs/>
          <w:sz w:val="24"/>
          <w:szCs w:val="24"/>
        </w:rPr>
        <w:t>Исходя из требуемого класса защищенности информационной системы подобрать конкретные средства защиты информации (СЗИ), реализующие ту или иную меру из для данного класса в соответствии с Приказом ФСТЭК №17 от 11.02.2013 г. Обоснуйте эффективность применения данных СЗИ для нейтрализации соответствующей угрозы.</w:t>
      </w:r>
    </w:p>
    <w:p w:rsidR="00B41E9F" w:rsidRPr="00DE6837" w:rsidRDefault="00B41E9F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i/>
          <w:iCs/>
          <w:sz w:val="24"/>
          <w:szCs w:val="24"/>
        </w:rPr>
        <w:t xml:space="preserve">Пример аналитического задания </w:t>
      </w:r>
      <w:r w:rsidRPr="00DE6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по модулю </w:t>
      </w:r>
      <w:r w:rsidR="007641F3" w:rsidRPr="00DE68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DE683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4812CD" w:rsidRDefault="00447903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 xml:space="preserve">Пользуясь ресурсами сети Интернет, найти описание 3-х эпизодов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кибератак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 с применением методов социальной инженерии (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>, троянский конь, и т.п.). Опишите эти эпизоды в файле и укажите источники. Проанализируйте один из эпизодов и ответьте на вопросы: Кто (в соответствии с моделью нарушителя) и с какой конечной целью производил атаку? Какие метод(ы) использовал злоумышленник (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, троянский конь, дорожное яблоко,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кви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кво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претекстинг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>, обратная социальная инженерия)? По каким признакам жертва могла выявить атаку? Какой комплекс мероприятий необходимо произвести, чтобы снизит вероятность реализации подобной атаки в будущем?</w:t>
      </w:r>
    </w:p>
    <w:p w:rsidR="00723D0E" w:rsidRPr="00DE6837" w:rsidRDefault="00723D0E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85234" w:rsidRPr="00DE6837" w:rsidRDefault="00185234" w:rsidP="00723D0E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8.4. </w:t>
      </w:r>
      <w:r w:rsidRPr="00DE683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641F3" w:rsidRPr="00DE6837">
        <w:rPr>
          <w:rFonts w:ascii="Times New Roman" w:eastAsia="Calibri" w:hAnsi="Times New Roman" w:cs="Times New Roman"/>
          <w:b/>
          <w:sz w:val="24"/>
          <w:szCs w:val="24"/>
        </w:rPr>
        <w:t>Те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сты и обучающие задачи (кейсы), иные </w:t>
      </w:r>
      <w:proofErr w:type="spellStart"/>
      <w:r w:rsidRPr="00DE6837">
        <w:rPr>
          <w:rFonts w:ascii="Times New Roman" w:eastAsia="Calibri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формы заданий.</w:t>
      </w:r>
    </w:p>
    <w:p w:rsidR="007641F3" w:rsidRPr="00DE6837" w:rsidRDefault="007641F3" w:rsidP="00723D0E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Модуль 1</w:t>
      </w:r>
      <w:r w:rsidR="00D46ED2" w:rsidRPr="00DE683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7641F3" w:rsidRPr="00DE6837" w:rsidRDefault="007641F3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i/>
          <w:iCs/>
          <w:sz w:val="24"/>
          <w:szCs w:val="24"/>
        </w:rPr>
        <w:t>Пример тестового задания: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Какая категория лиц обладают наибольшим потенциалом реализации угроз информационной безопасности?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a)</w:t>
      </w:r>
      <w:r w:rsidRPr="00DE6837">
        <w:rPr>
          <w:rFonts w:ascii="Times New Roman" w:hAnsi="Times New Roman" w:cs="Times New Roman"/>
          <w:sz w:val="24"/>
          <w:szCs w:val="24"/>
        </w:rPr>
        <w:tab/>
        <w:t>Хакеры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b)</w:t>
      </w:r>
      <w:r w:rsidRPr="00DE6837">
        <w:rPr>
          <w:rFonts w:ascii="Times New Roman" w:hAnsi="Times New Roman" w:cs="Times New Roman"/>
          <w:sz w:val="24"/>
          <w:szCs w:val="24"/>
        </w:rPr>
        <w:tab/>
        <w:t>Контрагенты организации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c)</w:t>
      </w:r>
      <w:r w:rsidRPr="00DE6837">
        <w:rPr>
          <w:rFonts w:ascii="Times New Roman" w:hAnsi="Times New Roman" w:cs="Times New Roman"/>
          <w:sz w:val="24"/>
          <w:szCs w:val="24"/>
        </w:rPr>
        <w:tab/>
        <w:t>Обслуживающий персонал</w:t>
      </w:r>
    </w:p>
    <w:p w:rsidR="007641F3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d)</w:t>
      </w:r>
      <w:r w:rsidRPr="00DE6837">
        <w:rPr>
          <w:rFonts w:ascii="Times New Roman" w:hAnsi="Times New Roman" w:cs="Times New Roman"/>
          <w:sz w:val="24"/>
          <w:szCs w:val="24"/>
        </w:rPr>
        <w:tab/>
        <w:t>Сотрудники организации</w:t>
      </w:r>
    </w:p>
    <w:p w:rsidR="007641F3" w:rsidRPr="00DE6837" w:rsidRDefault="007641F3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i/>
          <w:iCs/>
          <w:sz w:val="24"/>
          <w:szCs w:val="24"/>
        </w:rPr>
        <w:t>Пример кейс-задачи:</w:t>
      </w:r>
    </w:p>
    <w:p w:rsidR="00A920BA" w:rsidRPr="00DE6837" w:rsidRDefault="00A920BA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6837">
        <w:rPr>
          <w:rFonts w:ascii="Times New Roman" w:hAnsi="Times New Roman" w:cs="Times New Roman"/>
          <w:iCs/>
          <w:sz w:val="24"/>
          <w:szCs w:val="24"/>
        </w:rPr>
        <w:t>Во время пребывания в помещении выставочного комплекса поступила личная просьба от знакомого перевести деньги на карту. Для этого планируется использовать мобильное банковское приложение. Что рекомендуется при этом сделать?</w:t>
      </w:r>
    </w:p>
    <w:p w:rsidR="00A920BA" w:rsidRPr="00DE6837" w:rsidRDefault="00A920BA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6837">
        <w:rPr>
          <w:rFonts w:ascii="Times New Roman" w:hAnsi="Times New Roman" w:cs="Times New Roman"/>
          <w:iCs/>
          <w:sz w:val="24"/>
          <w:szCs w:val="24"/>
        </w:rPr>
        <w:t>a)</w:t>
      </w:r>
      <w:r w:rsidRPr="00DE6837">
        <w:rPr>
          <w:rFonts w:ascii="Times New Roman" w:hAnsi="Times New Roman" w:cs="Times New Roman"/>
          <w:iCs/>
          <w:sz w:val="24"/>
          <w:szCs w:val="24"/>
        </w:rPr>
        <w:tab/>
        <w:t>Т.к. просьба была сделана лично, а мобильное приложение банка легитимное, то дополнительных рисков нет. Можно сразу осуществить перевод.</w:t>
      </w:r>
    </w:p>
    <w:p w:rsidR="00A920BA" w:rsidRPr="00DE6837" w:rsidRDefault="00A920BA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6837">
        <w:rPr>
          <w:rFonts w:ascii="Times New Roman" w:hAnsi="Times New Roman" w:cs="Times New Roman"/>
          <w:iCs/>
          <w:sz w:val="24"/>
          <w:szCs w:val="24"/>
        </w:rPr>
        <w:t>b)</w:t>
      </w:r>
      <w:r w:rsidRPr="00DE6837">
        <w:rPr>
          <w:rFonts w:ascii="Times New Roman" w:hAnsi="Times New Roman" w:cs="Times New Roman"/>
          <w:iCs/>
          <w:sz w:val="24"/>
          <w:szCs w:val="24"/>
        </w:rPr>
        <w:tab/>
        <w:t xml:space="preserve">Проверить, к какой сети подключено мобильное устройство, и если это общедоступная </w:t>
      </w:r>
      <w:proofErr w:type="spellStart"/>
      <w:r w:rsidRPr="00DE6837">
        <w:rPr>
          <w:rFonts w:ascii="Times New Roman" w:hAnsi="Times New Roman" w:cs="Times New Roman"/>
          <w:iCs/>
          <w:sz w:val="24"/>
          <w:szCs w:val="24"/>
        </w:rPr>
        <w:t>Wi-Fi</w:t>
      </w:r>
      <w:proofErr w:type="spellEnd"/>
      <w:r w:rsidRPr="00DE6837">
        <w:rPr>
          <w:rFonts w:ascii="Times New Roman" w:hAnsi="Times New Roman" w:cs="Times New Roman"/>
          <w:iCs/>
          <w:sz w:val="24"/>
          <w:szCs w:val="24"/>
        </w:rPr>
        <w:t xml:space="preserve"> сеть, то попросить персонал выдать данные для подключения к зашифрованной WI-FI сети и осуществлять перевод, только подключившись к ней.</w:t>
      </w:r>
    </w:p>
    <w:p w:rsidR="00A920BA" w:rsidRPr="00DE6837" w:rsidRDefault="00A920BA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6837">
        <w:rPr>
          <w:rFonts w:ascii="Times New Roman" w:hAnsi="Times New Roman" w:cs="Times New Roman"/>
          <w:iCs/>
          <w:sz w:val="24"/>
          <w:szCs w:val="24"/>
        </w:rPr>
        <w:t>c)</w:t>
      </w:r>
      <w:r w:rsidRPr="00DE6837">
        <w:rPr>
          <w:rFonts w:ascii="Times New Roman" w:hAnsi="Times New Roman" w:cs="Times New Roman"/>
          <w:iCs/>
          <w:sz w:val="24"/>
          <w:szCs w:val="24"/>
        </w:rPr>
        <w:tab/>
        <w:t xml:space="preserve">Проверить, к какой сети подключено мобильное устройство, и если это общедоступная </w:t>
      </w:r>
      <w:proofErr w:type="spellStart"/>
      <w:r w:rsidRPr="00DE6837">
        <w:rPr>
          <w:rFonts w:ascii="Times New Roman" w:hAnsi="Times New Roman" w:cs="Times New Roman"/>
          <w:iCs/>
          <w:sz w:val="24"/>
          <w:szCs w:val="24"/>
        </w:rPr>
        <w:t>Wi-Fi</w:t>
      </w:r>
      <w:proofErr w:type="spellEnd"/>
      <w:r w:rsidRPr="00DE6837">
        <w:rPr>
          <w:rFonts w:ascii="Times New Roman" w:hAnsi="Times New Roman" w:cs="Times New Roman"/>
          <w:iCs/>
          <w:sz w:val="24"/>
          <w:szCs w:val="24"/>
        </w:rPr>
        <w:t xml:space="preserve"> сеть, то переключиться на мобильный интернет и только после этого осуществлять перевод.</w:t>
      </w:r>
    </w:p>
    <w:p w:rsidR="00FF5E37" w:rsidRPr="00DE6837" w:rsidRDefault="00FF5E37" w:rsidP="00723D0E">
      <w:pPr>
        <w:spacing w:after="0" w:line="240" w:lineRule="auto"/>
        <w:ind w:firstLine="284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Модуль 2.</w:t>
      </w:r>
    </w:p>
    <w:p w:rsidR="00FF5E37" w:rsidRPr="00DE6837" w:rsidRDefault="00FF5E37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i/>
          <w:iCs/>
          <w:sz w:val="24"/>
          <w:szCs w:val="24"/>
        </w:rPr>
        <w:t>Пример тестового задания: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Какой недостаток VPN сервисов является наиболее важным с точки зрения защиты информации?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a)</w:t>
      </w:r>
      <w:r w:rsidRPr="00DE6837">
        <w:rPr>
          <w:rFonts w:ascii="Times New Roman" w:hAnsi="Times New Roman" w:cs="Times New Roman"/>
          <w:sz w:val="24"/>
          <w:szCs w:val="24"/>
        </w:rPr>
        <w:tab/>
        <w:t>Вероятность нарушения целостности информации</w:t>
      </w:r>
    </w:p>
    <w:p w:rsidR="00ED75D2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b)</w:t>
      </w:r>
      <w:r w:rsidRPr="00DE6837">
        <w:rPr>
          <w:rFonts w:ascii="Times New Roman" w:hAnsi="Times New Roman" w:cs="Times New Roman"/>
          <w:sz w:val="24"/>
          <w:szCs w:val="24"/>
        </w:rPr>
        <w:tab/>
        <w:t xml:space="preserve">Вероятность нарушения конфиденциальности информации </w:t>
      </w:r>
    </w:p>
    <w:p w:rsidR="00FF5E37" w:rsidRPr="00DE6837" w:rsidRDefault="00ED75D2" w:rsidP="00723D0E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c)</w:t>
      </w:r>
      <w:r w:rsidRPr="00DE6837">
        <w:rPr>
          <w:rFonts w:ascii="Times New Roman" w:hAnsi="Times New Roman" w:cs="Times New Roman"/>
          <w:sz w:val="24"/>
          <w:szCs w:val="24"/>
        </w:rPr>
        <w:tab/>
        <w:t xml:space="preserve">Вероятность нарушения доступности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информации</w:t>
      </w:r>
      <w:r w:rsidR="00FF5E37" w:rsidRPr="00DE683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proofErr w:type="spellEnd"/>
      <w:r w:rsidR="00FF5E37" w:rsidRPr="00DE6837">
        <w:rPr>
          <w:rFonts w:ascii="Times New Roman" w:hAnsi="Times New Roman" w:cs="Times New Roman"/>
          <w:i/>
          <w:iCs/>
          <w:sz w:val="24"/>
          <w:szCs w:val="24"/>
        </w:rPr>
        <w:t xml:space="preserve"> кейс-задачи:</w:t>
      </w:r>
    </w:p>
    <w:p w:rsidR="00ED75D2" w:rsidRPr="00DE6837" w:rsidRDefault="00ED75D2" w:rsidP="00723D0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 xml:space="preserve">При попытке разблокировать мобильное устройство на базе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 возникает сообщение следующего содержания «Ваш телефон заблокирован. Для разблокирования пополните на 5000 рублей кошелек Яндекс деньги с </w:t>
      </w:r>
      <w:proofErr w:type="gramStart"/>
      <w:r w:rsidRPr="00DE6837">
        <w:rPr>
          <w:rFonts w:ascii="Times New Roman" w:hAnsi="Times New Roman" w:cs="Times New Roman"/>
          <w:sz w:val="24"/>
          <w:szCs w:val="24"/>
        </w:rPr>
        <w:t>номером….</w:t>
      </w:r>
      <w:proofErr w:type="gramEnd"/>
      <w:r w:rsidRPr="00DE6837">
        <w:rPr>
          <w:rFonts w:ascii="Times New Roman" w:hAnsi="Times New Roman" w:cs="Times New Roman"/>
          <w:sz w:val="24"/>
          <w:szCs w:val="24"/>
        </w:rPr>
        <w:t>». Каким образом была совершена атака и как вести себя в этой ситуации?</w:t>
      </w:r>
    </w:p>
    <w:p w:rsidR="00ED75D2" w:rsidRPr="00DE6837" w:rsidRDefault="00ED75D2" w:rsidP="00723D0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a)</w:t>
      </w:r>
      <w:r w:rsidRPr="00DE6837">
        <w:rPr>
          <w:rFonts w:ascii="Times New Roman" w:hAnsi="Times New Roman" w:cs="Times New Roman"/>
          <w:sz w:val="24"/>
          <w:szCs w:val="24"/>
        </w:rPr>
        <w:tab/>
        <w:t xml:space="preserve">Атака была совершена путем подбора (при использовании пароля, не удовлетворяющего требованиям безопасности) или перехвата пароля (при его вводе на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фишинговых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 сайтах) от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 xml:space="preserve">-ID с последующей активацией функции «Найти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>» Необходимо обратиться в службу поддержки производителя устройства и предоставить ему данные, подтверждающие факт правомерного обладания устройством для осуществления разблокировки и возврата контроля над учетной записью.</w:t>
      </w:r>
    </w:p>
    <w:p w:rsidR="00ED75D2" w:rsidRPr="00DE6837" w:rsidRDefault="00ED75D2" w:rsidP="00723D0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b)</w:t>
      </w:r>
      <w:r w:rsidRPr="00DE6837">
        <w:rPr>
          <w:rFonts w:ascii="Times New Roman" w:hAnsi="Times New Roman" w:cs="Times New Roman"/>
          <w:sz w:val="24"/>
          <w:szCs w:val="24"/>
        </w:rPr>
        <w:tab/>
        <w:t xml:space="preserve">Атака была совершена путем установки приложения с вредоносным функционалом из </w:t>
      </w:r>
      <w:proofErr w:type="spellStart"/>
      <w:r w:rsidRPr="00DE6837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Pr="00DE6837">
        <w:rPr>
          <w:rFonts w:ascii="Times New Roman" w:hAnsi="Times New Roman" w:cs="Times New Roman"/>
          <w:sz w:val="24"/>
          <w:szCs w:val="24"/>
        </w:rPr>
        <w:t>. Для разблокировки произвести оплату, т.к. иных способов вернуть контроль над устройством нет.</w:t>
      </w:r>
    </w:p>
    <w:p w:rsidR="00ED75D2" w:rsidRPr="00DE6837" w:rsidRDefault="00ED75D2" w:rsidP="00723D0E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6837">
        <w:rPr>
          <w:rFonts w:ascii="Times New Roman" w:hAnsi="Times New Roman" w:cs="Times New Roman"/>
          <w:sz w:val="24"/>
          <w:szCs w:val="24"/>
        </w:rPr>
        <w:t>c)</w:t>
      </w:r>
      <w:r w:rsidRPr="00DE6837">
        <w:rPr>
          <w:rFonts w:ascii="Times New Roman" w:hAnsi="Times New Roman" w:cs="Times New Roman"/>
          <w:sz w:val="24"/>
          <w:szCs w:val="24"/>
        </w:rPr>
        <w:tab/>
        <w:t>Атака была совершена путем эксплуатации уязвимостей протокола SS7, который позволил злоумышленнику получить полный удаленный контроль над устройством. Необходимо обратиться в службу поддержки производителя устройства и предоставить ему данные, подтверждающие факт правомерного обладания устройством для осуществления разблокировки и возврата контроля над учетной записью</w:t>
      </w:r>
    </w:p>
    <w:p w:rsidR="000960F4" w:rsidRPr="00DE6837" w:rsidRDefault="000960F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DE6837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8.5. 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FF5E37" w:rsidRPr="00DE6837">
        <w:rPr>
          <w:rFonts w:ascii="Times New Roman" w:eastAsia="Calibri" w:hAnsi="Times New Roman" w:cs="Times New Roman"/>
          <w:sz w:val="24"/>
          <w:szCs w:val="24"/>
        </w:rPr>
        <w:t>О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160ADF" w:rsidRPr="00DE6837" w:rsidRDefault="00D720C1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837">
        <w:rPr>
          <w:rFonts w:ascii="Times New Roman" w:eastAsia="Times New Roman" w:hAnsi="Times New Roman" w:cs="Times New Roman"/>
          <w:sz w:val="24"/>
          <w:szCs w:val="24"/>
        </w:rPr>
        <w:t xml:space="preserve">Процедура оценивания результатов обучения зависит от типа оценочных материалов. Для тестов </w:t>
      </w:r>
      <w:r w:rsidR="008516B4" w:rsidRPr="00DE6837">
        <w:rPr>
          <w:rFonts w:ascii="Times New Roman" w:eastAsia="Times New Roman" w:hAnsi="Times New Roman" w:cs="Times New Roman"/>
          <w:sz w:val="24"/>
          <w:szCs w:val="24"/>
        </w:rPr>
        <w:t>с множественным выбором предусмотрено автоматическое оценивание результатов. Для кейс-заданий, тестовых заданий в форме короткого ответа и эссе</w:t>
      </w:r>
      <w:r w:rsidR="00B71FF6" w:rsidRPr="00DE6837">
        <w:rPr>
          <w:rFonts w:ascii="Times New Roman" w:eastAsia="Times New Roman" w:hAnsi="Times New Roman" w:cs="Times New Roman"/>
          <w:sz w:val="24"/>
          <w:szCs w:val="24"/>
        </w:rPr>
        <w:t>, аналитических заданий</w:t>
      </w:r>
      <w:r w:rsidR="008516B4" w:rsidRPr="00DE6837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</w:t>
      </w:r>
      <w:r w:rsidR="00B71FF6" w:rsidRPr="00DE6837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8516B4" w:rsidRPr="00DE6837">
        <w:rPr>
          <w:rFonts w:ascii="Times New Roman" w:eastAsia="Times New Roman" w:hAnsi="Times New Roman" w:cs="Times New Roman"/>
          <w:sz w:val="24"/>
          <w:szCs w:val="24"/>
        </w:rPr>
        <w:t>ручно</w:t>
      </w:r>
      <w:r w:rsidR="00B71FF6" w:rsidRPr="00DE6837">
        <w:rPr>
          <w:rFonts w:ascii="Times New Roman" w:eastAsia="Times New Roman" w:hAnsi="Times New Roman" w:cs="Times New Roman"/>
          <w:sz w:val="24"/>
          <w:szCs w:val="24"/>
        </w:rPr>
        <w:t>го</w:t>
      </w:r>
      <w:r w:rsidR="008516B4" w:rsidRPr="00DE6837">
        <w:rPr>
          <w:rFonts w:ascii="Times New Roman" w:eastAsia="Times New Roman" w:hAnsi="Times New Roman" w:cs="Times New Roman"/>
          <w:sz w:val="24"/>
          <w:szCs w:val="24"/>
        </w:rPr>
        <w:t xml:space="preserve"> оценивани</w:t>
      </w:r>
      <w:r w:rsidR="00B71FF6" w:rsidRPr="00DE6837">
        <w:rPr>
          <w:rFonts w:ascii="Times New Roman" w:eastAsia="Times New Roman" w:hAnsi="Times New Roman" w:cs="Times New Roman"/>
          <w:sz w:val="24"/>
          <w:szCs w:val="24"/>
        </w:rPr>
        <w:t>я</w:t>
      </w:r>
      <w:r w:rsidR="008516B4" w:rsidRPr="00DE68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71FF6" w:rsidRPr="00DE6837">
        <w:rPr>
          <w:rFonts w:ascii="Times New Roman" w:eastAsia="Times New Roman" w:hAnsi="Times New Roman" w:cs="Times New Roman"/>
          <w:sz w:val="24"/>
          <w:szCs w:val="24"/>
        </w:rPr>
        <w:t xml:space="preserve">Разрешено 2 попытки прохождения задания. В качестве результата засчитывается высшая из двух полученных оценок. </w:t>
      </w:r>
    </w:p>
    <w:p w:rsidR="00160ADF" w:rsidRPr="00DE6837" w:rsidRDefault="00160ADF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60ADF" w:rsidRPr="00DE6837" w:rsidRDefault="00B71FF6" w:rsidP="004812CD">
      <w:pPr>
        <w:widowControl w:val="0"/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683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Входное и итоговое а</w:t>
      </w:r>
      <w:r w:rsidR="00160ADF" w:rsidRPr="00DE6837">
        <w:rPr>
          <w:rFonts w:ascii="Times New Roman" w:eastAsia="Times New Roman" w:hAnsi="Times New Roman" w:cs="Times New Roman"/>
          <w:b/>
          <w:sz w:val="24"/>
          <w:szCs w:val="24"/>
        </w:rPr>
        <w:t>ттестационн</w:t>
      </w:r>
      <w:r w:rsidRPr="00DE6837"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160ADF" w:rsidRPr="00DE6837">
        <w:rPr>
          <w:rFonts w:ascii="Times New Roman" w:eastAsia="Times New Roman" w:hAnsi="Times New Roman" w:cs="Times New Roman"/>
          <w:b/>
          <w:sz w:val="24"/>
          <w:szCs w:val="24"/>
        </w:rPr>
        <w:t xml:space="preserve"> испытани</w:t>
      </w:r>
      <w:r w:rsidRPr="00DE6837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="00160ADF" w:rsidRPr="00DE68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Times New Roman" w:hAnsi="Times New Roman" w:cs="Times New Roman"/>
          <w:sz w:val="24"/>
          <w:szCs w:val="24"/>
        </w:rPr>
        <w:t>включают тестовые задания с вопросами только закрытого типа</w:t>
      </w:r>
      <w:r w:rsidR="00FF5E37" w:rsidRPr="00DE68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234" w:rsidRPr="00DE6837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DE6837" w:rsidRDefault="00185234" w:rsidP="004812CD">
      <w:pPr>
        <w:pStyle w:val="af3"/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>Организационно-педагогические условия реализации программы</w:t>
      </w:r>
    </w:p>
    <w:p w:rsidR="00185234" w:rsidRPr="00DE6837" w:rsidRDefault="00185234" w:rsidP="004812CD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7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362"/>
        <w:gridCol w:w="2907"/>
        <w:gridCol w:w="1489"/>
        <w:gridCol w:w="2410"/>
        <w:gridCol w:w="1485"/>
      </w:tblGrid>
      <w:tr w:rsidR="00834D2F" w:rsidRPr="00DE6837" w:rsidTr="00723D0E">
        <w:trPr>
          <w:jc w:val="center"/>
        </w:trPr>
        <w:tc>
          <w:tcPr>
            <w:tcW w:w="425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  <w:r w:rsidRPr="00DE6837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DE6837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1362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907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89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2410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DE6837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85" w:type="dxa"/>
            <w:vAlign w:val="center"/>
          </w:tcPr>
          <w:p w:rsidR="00834D2F" w:rsidRPr="00DE6837" w:rsidRDefault="00834D2F" w:rsidP="00636EA8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E651AD" w:rsidRPr="00DE6837" w:rsidTr="00723D0E">
        <w:trPr>
          <w:jc w:val="center"/>
        </w:trPr>
        <w:tc>
          <w:tcPr>
            <w:tcW w:w="425" w:type="dxa"/>
            <w:vAlign w:val="center"/>
          </w:tcPr>
          <w:p w:rsidR="00E651AD" w:rsidRPr="00DE6837" w:rsidRDefault="00E651AD" w:rsidP="00723D0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E6837">
              <w:rPr>
                <w:rFonts w:ascii="Times New Roman" w:eastAsia="Calibri" w:hAnsi="Times New Roman" w:cs="Times New Roman"/>
                <w:bCs/>
              </w:rPr>
              <w:t>1</w:t>
            </w:r>
          </w:p>
        </w:tc>
        <w:tc>
          <w:tcPr>
            <w:tcW w:w="1362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DE6837">
              <w:rPr>
                <w:rFonts w:ascii="Times New Roman" w:hAnsi="Times New Roman"/>
              </w:rPr>
              <w:t>Серпенинов</w:t>
            </w:r>
            <w:proofErr w:type="spellEnd"/>
            <w:r w:rsidRPr="00DE6837">
              <w:rPr>
                <w:rFonts w:ascii="Times New Roman" w:hAnsi="Times New Roman"/>
              </w:rPr>
              <w:t xml:space="preserve"> Олег Витальевич</w:t>
            </w:r>
          </w:p>
        </w:tc>
        <w:tc>
          <w:tcPr>
            <w:tcW w:w="2907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hAnsi="Times New Roman"/>
              </w:rPr>
              <w:t>к.т.н., доцент кафедры Информационных технологий и защиты информации РГЭУ (РИНХ)</w:t>
            </w:r>
          </w:p>
        </w:tc>
        <w:tc>
          <w:tcPr>
            <w:tcW w:w="1489" w:type="dxa"/>
            <w:vAlign w:val="center"/>
          </w:tcPr>
          <w:p w:rsidR="00E651AD" w:rsidRPr="00DE6837" w:rsidRDefault="00E651AD" w:rsidP="00E651AD">
            <w:pPr>
              <w:ind w:left="99" w:right="95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E6837">
              <w:rPr>
                <w:rFonts w:ascii="Times New Roman" w:eastAsia="Calibri" w:hAnsi="Times New Roman" w:cs="Times New Roman"/>
                <w:bCs/>
              </w:rPr>
              <w:t>отсутствует</w:t>
            </w:r>
          </w:p>
        </w:tc>
        <w:tc>
          <w:tcPr>
            <w:tcW w:w="2410" w:type="dxa"/>
          </w:tcPr>
          <w:p w:rsidR="00E651AD" w:rsidRPr="00DE6837" w:rsidRDefault="00BC6048" w:rsidP="00BC6048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E6837">
              <w:rPr>
                <w:rFonts w:ascii="Times New Roman" w:eastAsia="Calibri" w:hAnsi="Times New Roman" w:cs="Times New Roman"/>
                <w:bCs/>
                <w:noProof/>
                <w:lang w:eastAsia="ru-RU"/>
              </w:rPr>
              <w:drawing>
                <wp:inline distT="0" distB="0" distL="0" distR="0">
                  <wp:extent cx="1440000" cy="1918800"/>
                  <wp:effectExtent l="0" t="0" r="0" b="0"/>
                  <wp:docPr id="7" name="Рисунок 7" descr="L:\!!!!!РИНХ_Проекты\!!!!!ПЦС\!!!вторая волна\Серпенинов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!!!!!РИНХ_Проекты\!!!!!ПЦС\!!!вторая волна\Серпенинов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Align w:val="center"/>
          </w:tcPr>
          <w:p w:rsidR="00E651AD" w:rsidRPr="00DE6837" w:rsidRDefault="00E651AD" w:rsidP="00E651AD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E6837">
              <w:rPr>
                <w:rFonts w:ascii="Times New Roman" w:eastAsia="Calibri" w:hAnsi="Times New Roman" w:cs="Times New Roman"/>
                <w:bCs/>
              </w:rPr>
              <w:t>Согласен на обработку персональных данных</w:t>
            </w:r>
          </w:p>
        </w:tc>
      </w:tr>
      <w:tr w:rsidR="00E651AD" w:rsidRPr="00DE6837" w:rsidTr="00723D0E">
        <w:trPr>
          <w:jc w:val="center"/>
        </w:trPr>
        <w:tc>
          <w:tcPr>
            <w:tcW w:w="425" w:type="dxa"/>
            <w:vAlign w:val="center"/>
          </w:tcPr>
          <w:p w:rsidR="00E651AD" w:rsidRPr="00DE6837" w:rsidRDefault="00E651AD" w:rsidP="00723D0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DE6837">
              <w:rPr>
                <w:rFonts w:ascii="Times New Roman" w:eastAsia="Calibri" w:hAnsi="Times New Roman" w:cs="Times New Roman"/>
                <w:bCs/>
              </w:rPr>
              <w:t>2</w:t>
            </w:r>
          </w:p>
        </w:tc>
        <w:tc>
          <w:tcPr>
            <w:tcW w:w="1362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hAnsi="Times New Roman"/>
              </w:rPr>
              <w:t xml:space="preserve">Назарян Сергей </w:t>
            </w:r>
            <w:proofErr w:type="spellStart"/>
            <w:r w:rsidRPr="00DE6837">
              <w:rPr>
                <w:rFonts w:ascii="Times New Roman" w:hAnsi="Times New Roman"/>
              </w:rPr>
              <w:t>Ашотович</w:t>
            </w:r>
            <w:proofErr w:type="spellEnd"/>
          </w:p>
        </w:tc>
        <w:tc>
          <w:tcPr>
            <w:tcW w:w="2907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hAnsi="Times New Roman"/>
              </w:rPr>
              <w:t>старший преподаватель кафедры Информационных технологий и защиты информации РГЭУ (РИНХ)</w:t>
            </w:r>
          </w:p>
        </w:tc>
        <w:tc>
          <w:tcPr>
            <w:tcW w:w="1489" w:type="dxa"/>
            <w:vAlign w:val="center"/>
          </w:tcPr>
          <w:p w:rsidR="00E651AD" w:rsidRPr="00DE6837" w:rsidRDefault="00E651AD" w:rsidP="00E651AD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E6837">
              <w:rPr>
                <w:rFonts w:ascii="Times New Roman" w:eastAsia="Calibri" w:hAnsi="Times New Roman"/>
                <w:bCs/>
              </w:rPr>
              <w:t>отсутствует</w:t>
            </w:r>
          </w:p>
        </w:tc>
        <w:tc>
          <w:tcPr>
            <w:tcW w:w="2410" w:type="dxa"/>
          </w:tcPr>
          <w:p w:rsidR="00E651AD" w:rsidRPr="00DE6837" w:rsidRDefault="00BC6048" w:rsidP="00E651AD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1440000" cy="1918800"/>
                  <wp:effectExtent l="0" t="0" r="0" b="0"/>
                  <wp:docPr id="9" name="Рисунок 9" descr="L:\!!!!!РИНХ_Проекты\!!!!!ПЦС\!!!вторая волна\Назарян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!!!!!РИНХ_Проекты\!!!!!ПЦС\!!!вторая волна\Назарян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Align w:val="center"/>
          </w:tcPr>
          <w:p w:rsidR="00E651AD" w:rsidRPr="00DE6837" w:rsidRDefault="00E651AD" w:rsidP="00E651AD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eastAsia="Calibri" w:hAnsi="Times New Roman"/>
                <w:bCs/>
              </w:rPr>
              <w:t>Согласен на обработку персональных данных</w:t>
            </w:r>
          </w:p>
        </w:tc>
      </w:tr>
      <w:tr w:rsidR="00E651AD" w:rsidRPr="00DE6837" w:rsidTr="00723D0E">
        <w:trPr>
          <w:jc w:val="center"/>
        </w:trPr>
        <w:tc>
          <w:tcPr>
            <w:tcW w:w="425" w:type="dxa"/>
            <w:vAlign w:val="center"/>
          </w:tcPr>
          <w:p w:rsidR="00E651AD" w:rsidRPr="00DE6837" w:rsidRDefault="00723D0E" w:rsidP="00723D0E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3</w:t>
            </w:r>
          </w:p>
        </w:tc>
        <w:tc>
          <w:tcPr>
            <w:tcW w:w="1362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E6837">
              <w:rPr>
                <w:rFonts w:ascii="Times New Roman" w:hAnsi="Times New Roman"/>
              </w:rPr>
              <w:t>Прохоров Антон Игоревич</w:t>
            </w:r>
          </w:p>
        </w:tc>
        <w:tc>
          <w:tcPr>
            <w:tcW w:w="2907" w:type="dxa"/>
            <w:vAlign w:val="center"/>
          </w:tcPr>
          <w:p w:rsidR="00E651AD" w:rsidRPr="00DE6837" w:rsidRDefault="00E651AD" w:rsidP="00723D0E">
            <w:pPr>
              <w:pStyle w:val="af3"/>
              <w:ind w:left="0"/>
              <w:jc w:val="center"/>
              <w:rPr>
                <w:rFonts w:ascii="Times New Roman" w:hAnsi="Times New Roman"/>
                <w:b/>
              </w:rPr>
            </w:pPr>
            <w:r w:rsidRPr="00DE6837">
              <w:rPr>
                <w:rFonts w:ascii="Times New Roman" w:hAnsi="Times New Roman"/>
              </w:rPr>
              <w:t>старший преподаватель кафедры Информационных технологий и защиты информации РГЭУ (РИНХ)</w:t>
            </w:r>
            <w:r w:rsidR="00836D89" w:rsidRPr="00DE6837">
              <w:rPr>
                <w:rFonts w:ascii="Times New Roman" w:hAnsi="Times New Roman"/>
              </w:rPr>
              <w:t xml:space="preserve">, сертифицированный инструктор Сетевой академии </w:t>
            </w:r>
            <w:r w:rsidR="00836D89" w:rsidRPr="00DE6837">
              <w:rPr>
                <w:rFonts w:ascii="Times New Roman" w:hAnsi="Times New Roman"/>
                <w:lang w:val="en-US"/>
              </w:rPr>
              <w:t>Cisco</w:t>
            </w:r>
          </w:p>
        </w:tc>
        <w:tc>
          <w:tcPr>
            <w:tcW w:w="1489" w:type="dxa"/>
            <w:vAlign w:val="center"/>
          </w:tcPr>
          <w:p w:rsidR="00E651AD" w:rsidRPr="00DE6837" w:rsidRDefault="00E651AD" w:rsidP="00E651AD">
            <w:pPr>
              <w:pStyle w:val="af3"/>
              <w:ind w:left="0"/>
              <w:jc w:val="center"/>
              <w:rPr>
                <w:rFonts w:ascii="Times New Roman" w:hAnsi="Times New Roman"/>
              </w:rPr>
            </w:pPr>
            <w:r w:rsidRPr="00DE6837">
              <w:rPr>
                <w:rFonts w:ascii="Times New Roman" w:eastAsia="Calibri" w:hAnsi="Times New Roman"/>
                <w:bCs/>
              </w:rPr>
              <w:t>отсутствует</w:t>
            </w:r>
          </w:p>
        </w:tc>
        <w:tc>
          <w:tcPr>
            <w:tcW w:w="2410" w:type="dxa"/>
          </w:tcPr>
          <w:p w:rsidR="00E651AD" w:rsidRPr="00DE6837" w:rsidRDefault="00BC6048" w:rsidP="00E651AD">
            <w:pPr>
              <w:pStyle w:val="af3"/>
              <w:ind w:left="0"/>
              <w:jc w:val="center"/>
              <w:rPr>
                <w:rFonts w:ascii="Times New Roman" w:hAnsi="Times New Roman"/>
                <w:b/>
                <w:noProof/>
                <w:lang w:val="en-US"/>
              </w:rPr>
            </w:pPr>
            <w:r w:rsidRPr="00DE6837">
              <w:rPr>
                <w:rFonts w:ascii="Times New Roman" w:hAnsi="Times New Roman"/>
                <w:b/>
                <w:noProof/>
              </w:rPr>
              <w:drawing>
                <wp:inline distT="0" distB="0" distL="0" distR="0">
                  <wp:extent cx="1440000" cy="1918800"/>
                  <wp:effectExtent l="0" t="0" r="0" b="0"/>
                  <wp:docPr id="8" name="Рисунок 8" descr="L:\!!!!!РИНХ_Проекты\!!!!!ПЦС\!!!вторая волна\Прохоров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!!!!!РИНХ_Проекты\!!!!!ПЦС\!!!вторая волна\Прохоров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vAlign w:val="center"/>
          </w:tcPr>
          <w:p w:rsidR="00E651AD" w:rsidRPr="00DE6837" w:rsidRDefault="00E651AD" w:rsidP="00E651AD">
            <w:pPr>
              <w:pStyle w:val="af3"/>
              <w:ind w:left="0"/>
              <w:jc w:val="center"/>
              <w:rPr>
                <w:rFonts w:ascii="Times New Roman" w:eastAsia="Calibri" w:hAnsi="Times New Roman"/>
                <w:bCs/>
              </w:rPr>
            </w:pPr>
            <w:r w:rsidRPr="00DE6837">
              <w:rPr>
                <w:rFonts w:ascii="Times New Roman" w:eastAsia="Calibri" w:hAnsi="Times New Roman"/>
                <w:bCs/>
              </w:rPr>
              <w:t>Согласен на обработку персональных данных</w:t>
            </w:r>
          </w:p>
        </w:tc>
      </w:tr>
    </w:tbl>
    <w:p w:rsidR="00185234" w:rsidRPr="00DE6837" w:rsidRDefault="00185234" w:rsidP="00CE48BA">
      <w:pPr>
        <w:spacing w:after="0"/>
        <w:ind w:left="720"/>
        <w:contextualSpacing/>
        <w:rPr>
          <w:rFonts w:ascii="Times New Roman" w:hAnsi="Times New Roman" w:cs="Times New Roman"/>
          <w:b/>
        </w:rPr>
      </w:pPr>
    </w:p>
    <w:p w:rsidR="00185234" w:rsidRPr="00DE6837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9.2.</w:t>
      </w:r>
      <w:r w:rsidR="004812CD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10207" w:type="dxa"/>
        <w:tblInd w:w="-36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6"/>
        <w:gridCol w:w="7371"/>
      </w:tblGrid>
      <w:tr w:rsidR="00185234" w:rsidRPr="00DE6837" w:rsidTr="004812CD">
        <w:trPr>
          <w:tblHeader/>
        </w:trPr>
        <w:tc>
          <w:tcPr>
            <w:tcW w:w="10207" w:type="dxa"/>
            <w:gridSpan w:val="2"/>
          </w:tcPr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185234" w:rsidRPr="00DE6837" w:rsidTr="004812CD">
        <w:trPr>
          <w:tblHeader/>
        </w:trPr>
        <w:tc>
          <w:tcPr>
            <w:tcW w:w="2836" w:type="dxa"/>
          </w:tcPr>
          <w:p w:rsidR="00185234" w:rsidRPr="00DE6837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E6837">
              <w:rPr>
                <w:rFonts w:ascii="Times New Roman" w:eastAsia="Calibri" w:hAnsi="Times New Roman" w:cs="Times New Roman"/>
                <w:b/>
                <w:bCs/>
              </w:rPr>
              <w:t>Методы, формы и технологии</w:t>
            </w:r>
          </w:p>
        </w:tc>
        <w:tc>
          <w:tcPr>
            <w:tcW w:w="7371" w:type="dxa"/>
          </w:tcPr>
          <w:p w:rsidR="00185234" w:rsidRPr="00DE6837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E6837">
              <w:rPr>
                <w:rFonts w:ascii="Times New Roman" w:eastAsia="Calibri" w:hAnsi="Times New Roman" w:cs="Times New Roman"/>
                <w:b/>
                <w:bCs/>
              </w:rPr>
              <w:t>Методические разработки, материалы курса, учебная литература</w:t>
            </w:r>
          </w:p>
        </w:tc>
      </w:tr>
      <w:tr w:rsidR="00AF4A87" w:rsidRPr="00DE6837" w:rsidTr="004812CD">
        <w:tc>
          <w:tcPr>
            <w:tcW w:w="2836" w:type="dxa"/>
            <w:vMerge w:val="restart"/>
          </w:tcPr>
          <w:p w:rsidR="00AF4A87" w:rsidRPr="00DE6837" w:rsidRDefault="00AF4A87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- лекции в форме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вебинаров</w:t>
            </w:r>
            <w:proofErr w:type="spellEnd"/>
          </w:p>
          <w:p w:rsidR="00AF4A87" w:rsidRPr="00DE6837" w:rsidRDefault="003F25F2" w:rsidP="000960F4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- тест</w:t>
            </w:r>
          </w:p>
          <w:p w:rsidR="00AF4A87" w:rsidRPr="00DE6837" w:rsidRDefault="00AF4A87" w:rsidP="00AF4A87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AF4A87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Федеральныи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̆ закон от 27.07.2006 N 149-ФЗ «Об информации, информационных технологиях и о защите информации».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Федеральныи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̆ закон от 27.07.2006 N 152-ФЗ «О персональных данных».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hAnsi="Times New Roman" w:cs="Times New Roman"/>
                <w:spacing w:val="-2"/>
              </w:rPr>
              <w:t xml:space="preserve">Доктрина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информационнои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безопасности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Российскои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Федерации. Утверждена указом Президента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Российскои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̆ Федерации 05.12.2016 No646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hAnsi="Times New Roman" w:cs="Times New Roman"/>
                <w:spacing w:val="-2"/>
              </w:rPr>
              <w:t>Базовая модель угроз безопасности персональных данных при их обработке в информационных системах персональных данных. Утверждена заместителем директора ФСТЭК России 15.02.2008.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DE6837">
              <w:rPr>
                <w:rFonts w:ascii="Times New Roman" w:hAnsi="Times New Roman" w:cs="Times New Roman"/>
                <w:bCs/>
                <w:kern w:val="36"/>
              </w:rPr>
              <w:t>Масалков</w:t>
            </w:r>
            <w:proofErr w:type="spellEnd"/>
            <w:r w:rsidRPr="00DE6837">
              <w:rPr>
                <w:rFonts w:ascii="Times New Roman" w:hAnsi="Times New Roman" w:cs="Times New Roman"/>
                <w:bCs/>
                <w:kern w:val="36"/>
              </w:rPr>
              <w:t xml:space="preserve"> А.С. Особенности </w:t>
            </w:r>
            <w:proofErr w:type="spellStart"/>
            <w:r w:rsidRPr="00DE6837">
              <w:rPr>
                <w:rFonts w:ascii="Times New Roman" w:hAnsi="Times New Roman" w:cs="Times New Roman"/>
                <w:bCs/>
                <w:kern w:val="36"/>
              </w:rPr>
              <w:t>киберпреступлении</w:t>
            </w:r>
            <w:proofErr w:type="spellEnd"/>
            <w:r w:rsidRPr="00DE6837">
              <w:rPr>
                <w:rFonts w:ascii="Times New Roman" w:hAnsi="Times New Roman" w:cs="Times New Roman"/>
                <w:bCs/>
                <w:kern w:val="36"/>
              </w:rPr>
              <w:t xml:space="preserve">̆. Инструменты нападения и защита информации / </w:t>
            </w:r>
            <w:proofErr w:type="spellStart"/>
            <w:r w:rsidRPr="00DE6837">
              <w:rPr>
                <w:rFonts w:ascii="Times New Roman" w:hAnsi="Times New Roman" w:cs="Times New Roman"/>
                <w:bCs/>
                <w:kern w:val="36"/>
              </w:rPr>
              <w:t>А.С.Масалков</w:t>
            </w:r>
            <w:proofErr w:type="spellEnd"/>
            <w:r w:rsidRPr="00DE6837">
              <w:rPr>
                <w:rFonts w:ascii="Times New Roman" w:hAnsi="Times New Roman" w:cs="Times New Roman"/>
                <w:bCs/>
                <w:kern w:val="36"/>
              </w:rPr>
              <w:t>; ДМК Пресс. –Москва. 2018, - 226 с.- ISBN: 978-5-97060- 651-3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 xml:space="preserve">Ковалев, Д.В. Информационная </w:t>
            </w:r>
            <w:proofErr w:type="gram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безопасность :</w:t>
            </w:r>
            <w:proofErr w:type="gram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 xml:space="preserve"> учебное пособие / Д.В. Ковалев, Е.А. Богданова ; Министерство образования и науки РФ, </w:t>
            </w:r>
            <w:proofErr w:type="spell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Южныи</w:t>
            </w:r>
            <w:proofErr w:type="spell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 xml:space="preserve">̆ </w:t>
            </w:r>
            <w:proofErr w:type="spell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федеральныи</w:t>
            </w:r>
            <w:proofErr w:type="spell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̆ университет. - Ростов-на-</w:t>
            </w:r>
            <w:proofErr w:type="gram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Дону :</w:t>
            </w:r>
            <w:proofErr w:type="gram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 xml:space="preserve"> Издательство Южного федерального университета, 2016. - 74 </w:t>
            </w:r>
            <w:proofErr w:type="gram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с. :</w:t>
            </w:r>
            <w:proofErr w:type="gram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 xml:space="preserve"> схем., табл., ил. - </w:t>
            </w:r>
            <w:proofErr w:type="spellStart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Библиогр</w:t>
            </w:r>
            <w:proofErr w:type="spellEnd"/>
            <w:r w:rsidRPr="00DE6837">
              <w:rPr>
                <w:rFonts w:ascii="Times New Roman" w:eastAsia="SimSun" w:hAnsi="Times New Roman" w:cs="Times New Roman"/>
                <w:kern w:val="2"/>
                <w:lang w:eastAsia="zh-CN"/>
              </w:rPr>
              <w:t>. в кн. - ISBN 978-5-9275-2364-1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hAnsi="Times New Roman" w:cs="Times New Roman"/>
                <w:spacing w:val="-2"/>
              </w:rPr>
              <w:t xml:space="preserve">Ельчанинова, Н.Б. Правовые основы защиты информации с ограниченным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доступом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учебное пособие / Н.Б. Ельчанинова ; Министерство науки и высшего образования РФ, Федеральное государственное автономное образовательное учреждение высшего образования «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Южныи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федеральныи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̆ университет», Инженерно-технологическая академия. - Ростов-на-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Дону ;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Таганрог : Издательство Южного федерального университета, 2017. - 77 с. -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Библиогр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. в кн. - ISBN 978-5-9275-2501-0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Загинайлов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, Ю.Н. Теория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информационнои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безопасности и методология защиты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информации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учебное пособие / Ю.Н.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Загинайлов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. -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Москва ;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Берлин :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Директ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-Медиа, 2015. - 253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с.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ил. -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Библиогр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. в кн. - ISBN 978-5-4475-3946-7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hAnsi="Times New Roman" w:cs="Times New Roman"/>
                <w:spacing w:val="-2"/>
              </w:rPr>
              <w:t xml:space="preserve">Защита персональных данных в информационных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системах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лабораторныи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практикум / авт.-сост. В.И. Петренко, И.В.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Мандрица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 ; Министерство образования и науки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Российскои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̆ Федерации, Северо-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Кавказскии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федеральныи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университет. -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Ставрополь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СКФУ, 2018. - 118 с.</w:t>
            </w:r>
          </w:p>
        </w:tc>
      </w:tr>
      <w:tr w:rsidR="006E652E" w:rsidRPr="00DE6837" w:rsidTr="004812CD">
        <w:tc>
          <w:tcPr>
            <w:tcW w:w="2836" w:type="dxa"/>
            <w:vMerge/>
          </w:tcPr>
          <w:p w:rsidR="006E652E" w:rsidRPr="00DE6837" w:rsidRDefault="006E652E" w:rsidP="006E652E">
            <w:pPr>
              <w:tabs>
                <w:tab w:val="left" w:pos="170"/>
              </w:tabs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371" w:type="dxa"/>
          </w:tcPr>
          <w:p w:rsidR="006E652E" w:rsidRPr="00DE6837" w:rsidRDefault="006E652E" w:rsidP="006E652E">
            <w:pPr>
              <w:rPr>
                <w:rFonts w:ascii="Times New Roman" w:hAnsi="Times New Roman" w:cs="Times New Roman"/>
                <w:spacing w:val="-2"/>
              </w:rPr>
            </w:pPr>
            <w:r w:rsidRPr="00DE6837">
              <w:rPr>
                <w:rFonts w:ascii="Times New Roman" w:hAnsi="Times New Roman" w:cs="Times New Roman"/>
                <w:spacing w:val="-2"/>
              </w:rPr>
              <w:t xml:space="preserve">Смирнов, В.И. Защита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информации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лабораторныи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практикум / В.И. Смирнов ;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Поволжскии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государственныи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технологическии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̆ университет. -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Йошкар-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Ола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 xml:space="preserve">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ПГТУ, 2017. - 67 </w:t>
            </w:r>
            <w:proofErr w:type="gramStart"/>
            <w:r w:rsidRPr="00DE6837">
              <w:rPr>
                <w:rFonts w:ascii="Times New Roman" w:hAnsi="Times New Roman" w:cs="Times New Roman"/>
                <w:spacing w:val="-2"/>
              </w:rPr>
              <w:t>с. :</w:t>
            </w:r>
            <w:proofErr w:type="gramEnd"/>
            <w:r w:rsidRPr="00DE6837">
              <w:rPr>
                <w:rFonts w:ascii="Times New Roman" w:hAnsi="Times New Roman" w:cs="Times New Roman"/>
                <w:spacing w:val="-2"/>
              </w:rPr>
              <w:t xml:space="preserve"> ил. - </w:t>
            </w:r>
            <w:proofErr w:type="spellStart"/>
            <w:r w:rsidRPr="00DE6837">
              <w:rPr>
                <w:rFonts w:ascii="Times New Roman" w:hAnsi="Times New Roman" w:cs="Times New Roman"/>
                <w:spacing w:val="-2"/>
              </w:rPr>
              <w:t>Библиогр</w:t>
            </w:r>
            <w:proofErr w:type="spellEnd"/>
            <w:r w:rsidRPr="00DE6837">
              <w:rPr>
                <w:rFonts w:ascii="Times New Roman" w:hAnsi="Times New Roman" w:cs="Times New Roman"/>
                <w:spacing w:val="-2"/>
              </w:rPr>
              <w:t>. в кн. - ISBN 978-5-8158-1866-8</w:t>
            </w:r>
          </w:p>
        </w:tc>
      </w:tr>
    </w:tbl>
    <w:p w:rsidR="00185234" w:rsidRPr="00DE6837" w:rsidRDefault="00185234" w:rsidP="00CE48BA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4820"/>
        <w:gridCol w:w="5387"/>
      </w:tblGrid>
      <w:tr w:rsidR="00185234" w:rsidRPr="00DE6837" w:rsidTr="00723D0E">
        <w:trPr>
          <w:tblHeader/>
        </w:trPr>
        <w:tc>
          <w:tcPr>
            <w:tcW w:w="10207" w:type="dxa"/>
            <w:gridSpan w:val="2"/>
          </w:tcPr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DE6837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185234" w:rsidRPr="00DE6837" w:rsidTr="00723D0E">
        <w:trPr>
          <w:tblHeader/>
        </w:trPr>
        <w:tc>
          <w:tcPr>
            <w:tcW w:w="4820" w:type="dxa"/>
            <w:shd w:val="clear" w:color="auto" w:fill="auto"/>
          </w:tcPr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5387" w:type="dxa"/>
          </w:tcPr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3F25F2" w:rsidRPr="00DE6837" w:rsidTr="00723D0E">
        <w:tc>
          <w:tcPr>
            <w:tcW w:w="4820" w:type="dxa"/>
            <w:vMerge w:val="restart"/>
          </w:tcPr>
          <w:p w:rsidR="003F25F2" w:rsidRPr="00DE6837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Электронный учебно-методический комплекс образовательной программы размещен на портале электронного обучения РГЭУ (РИНХ)– Режим доступа: https://do.rsue.ru</w:t>
            </w:r>
          </w:p>
        </w:tc>
        <w:tc>
          <w:tcPr>
            <w:tcW w:w="5387" w:type="dxa"/>
            <w:vAlign w:val="center"/>
          </w:tcPr>
          <w:p w:rsidR="003F25F2" w:rsidRPr="00DE6837" w:rsidRDefault="006E652E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E6837">
              <w:rPr>
                <w:rFonts w:ascii="Times New Roman" w:hAnsi="Times New Roman" w:cs="Times New Roman"/>
                <w:szCs w:val="26"/>
              </w:rPr>
              <w:t>Официальныи</w:t>
            </w:r>
            <w:proofErr w:type="spellEnd"/>
            <w:r w:rsidRPr="00DE6837">
              <w:rPr>
                <w:rFonts w:ascii="Times New Roman" w:hAnsi="Times New Roman" w:cs="Times New Roman"/>
                <w:szCs w:val="26"/>
              </w:rPr>
              <w:t xml:space="preserve">̆ </w:t>
            </w:r>
            <w:proofErr w:type="spellStart"/>
            <w:r w:rsidRPr="00DE6837">
              <w:rPr>
                <w:rFonts w:ascii="Times New Roman" w:hAnsi="Times New Roman" w:cs="Times New Roman"/>
                <w:szCs w:val="26"/>
              </w:rPr>
              <w:t>сайт</w:t>
            </w:r>
            <w:proofErr w:type="spellEnd"/>
            <w:r w:rsidRPr="00DE6837">
              <w:rPr>
                <w:rFonts w:ascii="Times New Roman" w:hAnsi="Times New Roman" w:cs="Times New Roman"/>
                <w:szCs w:val="26"/>
              </w:rPr>
              <w:t xml:space="preserve"> ФСТЭК России – URL: http://fstec.ru.</w:t>
            </w:r>
          </w:p>
        </w:tc>
      </w:tr>
      <w:tr w:rsidR="003F25F2" w:rsidRPr="00DE6837" w:rsidTr="00723D0E">
        <w:tc>
          <w:tcPr>
            <w:tcW w:w="4820" w:type="dxa"/>
            <w:vMerge/>
          </w:tcPr>
          <w:p w:rsidR="003F25F2" w:rsidRPr="00DE6837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:rsidR="003F25F2" w:rsidRPr="00DE6837" w:rsidRDefault="006E652E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hAnsi="Times New Roman" w:cs="Times New Roman"/>
                <w:szCs w:val="26"/>
              </w:rPr>
              <w:t xml:space="preserve">Банк данных угроз безопасности информации – URL: http://bdu.fstec.ru. </w:t>
            </w:r>
            <w:r w:rsidR="003F25F2" w:rsidRPr="00DE6837">
              <w:rPr>
                <w:rFonts w:ascii="Times New Roman" w:hAnsi="Times New Roman" w:cs="Times New Roman"/>
                <w:szCs w:val="26"/>
              </w:rPr>
              <w:t>/</w:t>
            </w:r>
          </w:p>
        </w:tc>
      </w:tr>
      <w:tr w:rsidR="003F25F2" w:rsidRPr="00DE6837" w:rsidTr="00723D0E">
        <w:tc>
          <w:tcPr>
            <w:tcW w:w="4820" w:type="dxa"/>
            <w:vMerge/>
          </w:tcPr>
          <w:p w:rsidR="003F25F2" w:rsidRPr="00DE6837" w:rsidRDefault="003F25F2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387" w:type="dxa"/>
            <w:vAlign w:val="center"/>
          </w:tcPr>
          <w:p w:rsidR="003F25F2" w:rsidRPr="00DE6837" w:rsidRDefault="006E652E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Портал персональных данных Уполномоченного органа по защите прав субъектов персональных данных – URL: http://pd.rkn.gov.ru.</w:t>
            </w:r>
          </w:p>
        </w:tc>
      </w:tr>
    </w:tbl>
    <w:p w:rsidR="00185234" w:rsidRPr="00DE6837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b/>
        </w:rPr>
      </w:pPr>
    </w:p>
    <w:p w:rsidR="00185234" w:rsidRPr="00DE6837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</w:rPr>
        <w:t>9.3.</w:t>
      </w:r>
      <w:r w:rsidR="004812CD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3232"/>
        <w:gridCol w:w="6975"/>
      </w:tblGrid>
      <w:tr w:rsidR="00185234" w:rsidRPr="00DE6837" w:rsidTr="00723D0E">
        <w:tc>
          <w:tcPr>
            <w:tcW w:w="3232" w:type="dxa"/>
          </w:tcPr>
          <w:p w:rsidR="00185234" w:rsidRPr="00DE6837" w:rsidRDefault="0018523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6975" w:type="dxa"/>
          </w:tcPr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185234" w:rsidRPr="00DE6837" w:rsidRDefault="0018523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9A21A4" w:rsidRPr="00DE6837" w:rsidTr="00723D0E">
        <w:tc>
          <w:tcPr>
            <w:tcW w:w="3232" w:type="dxa"/>
          </w:tcPr>
          <w:p w:rsidR="009A21A4" w:rsidRPr="00DE6837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Лекция</w:t>
            </w:r>
          </w:p>
        </w:tc>
        <w:tc>
          <w:tcPr>
            <w:tcW w:w="6975" w:type="dxa"/>
            <w:vMerge w:val="restart"/>
          </w:tcPr>
          <w:p w:rsidR="009A21A4" w:rsidRPr="00DE6837" w:rsidRDefault="000960F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 xml:space="preserve">ПЭВМ под управлением операционной системы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Microsoft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Windows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Linux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либо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MacOS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с установленным веб-браузером (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Google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Chrome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Mozilla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Firefox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Safari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>/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>Opera</w:t>
            </w:r>
            <w:r w:rsidRPr="00DE6837">
              <w:rPr>
                <w:rFonts w:ascii="Times New Roman" w:eastAsia="Calibri" w:hAnsi="Times New Roman" w:cs="Times New Roman"/>
              </w:rPr>
              <w:t>/</w:t>
            </w:r>
            <w:proofErr w:type="spellStart"/>
            <w:r w:rsidRPr="00DE6837">
              <w:rPr>
                <w:rFonts w:ascii="Times New Roman" w:eastAsia="Calibri" w:hAnsi="Times New Roman" w:cs="Times New Roman"/>
              </w:rPr>
              <w:t>Яндекс.Браузер</w:t>
            </w:r>
            <w:proofErr w:type="spellEnd"/>
            <w:r w:rsidRPr="00DE6837">
              <w:rPr>
                <w:rFonts w:ascii="Times New Roman" w:eastAsia="Calibri" w:hAnsi="Times New Roman" w:cs="Times New Roman"/>
              </w:rPr>
              <w:t>/</w:t>
            </w:r>
            <w:r w:rsidRPr="00DE6837">
              <w:rPr>
                <w:rFonts w:ascii="Times New Roman" w:eastAsia="Calibri" w:hAnsi="Times New Roman" w:cs="Times New Roman"/>
                <w:lang w:val="en-US"/>
              </w:rPr>
              <w:t>Atom</w:t>
            </w:r>
            <w:r w:rsidRPr="00DE6837">
              <w:rPr>
                <w:rFonts w:ascii="Times New Roman" w:eastAsia="Calibri" w:hAnsi="Times New Roman" w:cs="Times New Roman"/>
              </w:rPr>
              <w:t xml:space="preserve">), программа для видеоконференций </w:t>
            </w:r>
            <w:proofErr w:type="gramStart"/>
            <w:r w:rsidRPr="00DE6837">
              <w:rPr>
                <w:rFonts w:ascii="Times New Roman" w:eastAsia="Calibri" w:hAnsi="Times New Roman" w:cs="Times New Roman"/>
                <w:lang w:val="en-US"/>
              </w:rPr>
              <w:t>Zoom</w:t>
            </w:r>
            <w:r w:rsidRPr="00DE6837">
              <w:rPr>
                <w:rFonts w:ascii="Times New Roman" w:eastAsia="Calibri" w:hAnsi="Times New Roman" w:cs="Times New Roman"/>
              </w:rPr>
              <w:t>.</w:t>
            </w:r>
            <w:r w:rsidR="00677B70" w:rsidRPr="00DE6837">
              <w:rPr>
                <w:rFonts w:ascii="Times New Roman" w:eastAsia="Calibri" w:hAnsi="Times New Roman" w:cs="Times New Roman"/>
              </w:rPr>
              <w:t>.</w:t>
            </w:r>
            <w:proofErr w:type="gramEnd"/>
          </w:p>
        </w:tc>
      </w:tr>
      <w:tr w:rsidR="009A21A4" w:rsidRPr="00DE6837" w:rsidTr="00723D0E">
        <w:tc>
          <w:tcPr>
            <w:tcW w:w="3232" w:type="dxa"/>
          </w:tcPr>
          <w:p w:rsidR="009A21A4" w:rsidRPr="00DE6837" w:rsidRDefault="009A21A4" w:rsidP="00CE48BA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DE6837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6975" w:type="dxa"/>
            <w:vMerge/>
          </w:tcPr>
          <w:p w:rsidR="009A21A4" w:rsidRPr="00DE6837" w:rsidRDefault="009A21A4" w:rsidP="00CE48BA">
            <w:pPr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185234" w:rsidRPr="00DE6837" w:rsidRDefault="00185234" w:rsidP="00CE48BA">
      <w:pPr>
        <w:spacing w:after="0"/>
        <w:ind w:left="720"/>
        <w:contextualSpacing/>
        <w:rPr>
          <w:rFonts w:ascii="Times New Roman" w:eastAsia="Calibri" w:hAnsi="Times New Roman" w:cs="Times New Roman"/>
          <w:i/>
        </w:rPr>
      </w:pPr>
    </w:p>
    <w:p w:rsidR="00185234" w:rsidRPr="00DE6837" w:rsidRDefault="00185234" w:rsidP="004812CD">
      <w:pPr>
        <w:pStyle w:val="af3"/>
        <w:numPr>
          <w:ilvl w:val="0"/>
          <w:numId w:val="2"/>
        </w:numPr>
        <w:spacing w:after="0"/>
        <w:rPr>
          <w:rFonts w:ascii="Times New Roman" w:eastAsia="Calibri" w:hAnsi="Times New Roman"/>
          <w:sz w:val="24"/>
          <w:szCs w:val="24"/>
        </w:rPr>
      </w:pPr>
      <w:r w:rsidRPr="00DE6837">
        <w:rPr>
          <w:rFonts w:ascii="Times New Roman" w:eastAsia="Calibri" w:hAnsi="Times New Roman"/>
          <w:b/>
          <w:sz w:val="24"/>
          <w:szCs w:val="24"/>
        </w:rPr>
        <w:t xml:space="preserve">Паспорт компетенций </w:t>
      </w:r>
      <w:r w:rsidR="00F754E1" w:rsidRPr="00DE6837">
        <w:rPr>
          <w:rFonts w:ascii="Times New Roman" w:eastAsia="Calibri" w:hAnsi="Times New Roman"/>
          <w:sz w:val="24"/>
          <w:szCs w:val="24"/>
        </w:rPr>
        <w:t>(</w:t>
      </w:r>
      <w:r w:rsidRPr="00DE6837">
        <w:rPr>
          <w:rFonts w:ascii="Times New Roman" w:eastAsia="Calibri" w:hAnsi="Times New Roman"/>
          <w:sz w:val="24"/>
          <w:szCs w:val="24"/>
        </w:rPr>
        <w:t>Приложение 2)</w:t>
      </w:r>
    </w:p>
    <w:p w:rsidR="004A2001" w:rsidRPr="00DE6837" w:rsidRDefault="004A2001" w:rsidP="00CE48B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23D0E" w:rsidRDefault="00723D0E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4A2001" w:rsidRPr="00DE6837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right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DE6837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t>Приложение 2</w:t>
      </w:r>
    </w:p>
    <w:p w:rsidR="00144813" w:rsidRPr="00DE6837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144813" w:rsidRPr="00DE6837" w:rsidRDefault="00144813" w:rsidP="00144813">
      <w:pPr>
        <w:widowControl w:val="0"/>
        <w:autoSpaceDE w:val="0"/>
        <w:autoSpaceDN w:val="0"/>
        <w:spacing w:after="0" w:line="240" w:lineRule="auto"/>
        <w:ind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  <w:r w:rsidRPr="00DE6837"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  <w:t>ФГБОУ ВО «Ростовский государственный экономический университет (РИНХ)»</w:t>
      </w:r>
    </w:p>
    <w:p w:rsidR="00144813" w:rsidRPr="00DE6837" w:rsidRDefault="00144813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szCs w:val="28"/>
          <w:u w:val="single"/>
          <w:lang w:eastAsia="ru-RU" w:bidi="ru-RU"/>
        </w:rPr>
      </w:pPr>
    </w:p>
    <w:p w:rsidR="004A2001" w:rsidRPr="00DE6837" w:rsidRDefault="004A2001" w:rsidP="004A2001">
      <w:pPr>
        <w:widowControl w:val="0"/>
        <w:autoSpaceDE w:val="0"/>
        <w:autoSpaceDN w:val="0"/>
        <w:spacing w:after="0" w:line="240" w:lineRule="auto"/>
        <w:ind w:left="217" w:right="391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DE6837">
        <w:rPr>
          <w:rFonts w:ascii="Times New Roman" w:eastAsia="Times New Roman" w:hAnsi="Times New Roman" w:cs="Times New Roman"/>
          <w:b/>
          <w:sz w:val="24"/>
          <w:lang w:eastAsia="ru-RU" w:bidi="ru-RU"/>
        </w:rPr>
        <w:t>ПАСПОРТ КОМПЕТЕНЦИИ</w:t>
      </w:r>
    </w:p>
    <w:p w:rsidR="004A2001" w:rsidRPr="00DE6837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8"/>
          <w:lang w:eastAsia="ru-RU" w:bidi="ru-RU"/>
        </w:rPr>
      </w:pPr>
    </w:p>
    <w:p w:rsidR="004A2001" w:rsidRPr="00DE6837" w:rsidRDefault="004A2001" w:rsidP="004A200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</w:pPr>
      <w:r w:rsidRPr="00DE6837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="00885A11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Основы личной и корпоративной </w:t>
      </w:r>
      <w:proofErr w:type="spellStart"/>
      <w:r w:rsidR="00885A11" w:rsidRPr="00DE6837">
        <w:rPr>
          <w:rFonts w:ascii="Times New Roman" w:eastAsia="Calibri" w:hAnsi="Times New Roman" w:cs="Times New Roman"/>
          <w:b/>
          <w:sz w:val="24"/>
          <w:szCs w:val="24"/>
        </w:rPr>
        <w:t>кибербезопасности</w:t>
      </w:r>
      <w:proofErr w:type="spellEnd"/>
      <w:r w:rsidR="00885A11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23D0E">
        <w:rPr>
          <w:rFonts w:ascii="Times New Roman" w:eastAsia="Calibri" w:hAnsi="Times New Roman" w:cs="Times New Roman"/>
          <w:b/>
          <w:sz w:val="24"/>
          <w:szCs w:val="24"/>
        </w:rPr>
        <w:br/>
      </w:r>
      <w:r w:rsidR="00885A11" w:rsidRPr="00DE6837">
        <w:rPr>
          <w:rFonts w:ascii="Times New Roman" w:eastAsia="Calibri" w:hAnsi="Times New Roman" w:cs="Times New Roman"/>
          <w:b/>
          <w:sz w:val="24"/>
          <w:szCs w:val="24"/>
        </w:rPr>
        <w:t>в цифровой экономике</w:t>
      </w:r>
      <w:r w:rsidRPr="00DE6837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p w:rsidR="004A2001" w:rsidRPr="00DE6837" w:rsidRDefault="004A2001" w:rsidP="004A2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28"/>
          <w:lang w:eastAsia="ru-RU" w:bidi="ru-RU"/>
        </w:rPr>
      </w:pPr>
    </w:p>
    <w:tbl>
      <w:tblPr>
        <w:tblW w:w="10348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2836"/>
        <w:gridCol w:w="2977"/>
        <w:gridCol w:w="4110"/>
      </w:tblGrid>
      <w:tr w:rsidR="004A2001" w:rsidRPr="00723D0E" w:rsidTr="000C7552">
        <w:trPr>
          <w:trHeight w:val="20"/>
        </w:trPr>
        <w:tc>
          <w:tcPr>
            <w:tcW w:w="425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2836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:rsidR="004A2001" w:rsidRPr="00723D0E" w:rsidRDefault="00925D15" w:rsidP="00723D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23D0E">
              <w:rPr>
                <w:rFonts w:ascii="Times New Roman" w:hAnsi="Times New Roman" w:cs="Times New Roman"/>
                <w:b/>
              </w:rPr>
              <w:t>Способность осуществлять защиту устройств и цифрового контента</w:t>
            </w:r>
          </w:p>
        </w:tc>
      </w:tr>
      <w:tr w:rsidR="004A2001" w:rsidRPr="00723D0E" w:rsidTr="000C7552">
        <w:trPr>
          <w:trHeight w:val="20"/>
        </w:trPr>
        <w:tc>
          <w:tcPr>
            <w:tcW w:w="425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2836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7087" w:type="dxa"/>
            <w:gridSpan w:val="2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</w:tr>
      <w:tr w:rsidR="004A2001" w:rsidRPr="00723D0E" w:rsidTr="000C7552">
        <w:trPr>
          <w:trHeight w:val="20"/>
        </w:trPr>
        <w:tc>
          <w:tcPr>
            <w:tcW w:w="425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2836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087" w:type="dxa"/>
            <w:gridSpan w:val="2"/>
          </w:tcPr>
          <w:p w:rsidR="00A6312B" w:rsidRPr="00723D0E" w:rsidRDefault="00A6312B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Под компетенцией понимается способность осуществлять защиту устройств и цифрового контента в условиях существования угроз безопасности информации путем реализации комплекса правовых, организационных и программно-технических мер</w:t>
            </w:r>
          </w:p>
          <w:p w:rsidR="00A6312B" w:rsidRPr="00723D0E" w:rsidRDefault="00A6312B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A6312B" w:rsidRPr="00723D0E" w:rsidRDefault="00A6312B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 xml:space="preserve">Слушатель должен: </w:t>
            </w:r>
          </w:p>
          <w:p w:rsidR="000C4FF4" w:rsidRPr="00723D0E" w:rsidRDefault="00B860AE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ind w:firstLine="574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з</w:t>
            </w:r>
            <w:r w:rsidR="0052250B" w:rsidRPr="00723D0E">
              <w:rPr>
                <w:rFonts w:ascii="Times New Roman" w:hAnsi="Times New Roman" w:cs="Times New Roman"/>
              </w:rPr>
              <w:t>нать</w:t>
            </w:r>
            <w:r w:rsidR="000C4FF4" w:rsidRPr="00723D0E">
              <w:rPr>
                <w:rFonts w:ascii="Times New Roman" w:hAnsi="Times New Roman" w:cs="Times New Roman"/>
              </w:rPr>
              <w:t>:</w:t>
            </w:r>
          </w:p>
          <w:p w:rsidR="00110DA3" w:rsidRPr="00723D0E" w:rsidRDefault="00110DA3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 xml:space="preserve"> </w:t>
            </w:r>
            <w:r w:rsidR="00B758BD" w:rsidRPr="00723D0E">
              <w:rPr>
                <w:rFonts w:ascii="Times New Roman" w:hAnsi="Times New Roman" w:cs="Times New Roman"/>
              </w:rPr>
              <w:t>актуальную законодательную</w:t>
            </w:r>
            <w:r w:rsidRPr="00723D0E">
              <w:rPr>
                <w:rFonts w:ascii="Times New Roman" w:hAnsi="Times New Roman" w:cs="Times New Roman"/>
              </w:rPr>
              <w:t xml:space="preserve"> и нормативн</w:t>
            </w:r>
            <w:r w:rsidR="00B758BD" w:rsidRPr="00723D0E">
              <w:rPr>
                <w:rFonts w:ascii="Times New Roman" w:hAnsi="Times New Roman" w:cs="Times New Roman"/>
              </w:rPr>
              <w:t>ую</w:t>
            </w:r>
            <w:r w:rsidRPr="00723D0E">
              <w:rPr>
                <w:rFonts w:ascii="Times New Roman" w:hAnsi="Times New Roman" w:cs="Times New Roman"/>
              </w:rPr>
              <w:t xml:space="preserve"> правов</w:t>
            </w:r>
            <w:r w:rsidR="00B758BD" w:rsidRPr="00723D0E">
              <w:rPr>
                <w:rFonts w:ascii="Times New Roman" w:hAnsi="Times New Roman" w:cs="Times New Roman"/>
              </w:rPr>
              <w:t>ую</w:t>
            </w:r>
            <w:r w:rsidRPr="00723D0E">
              <w:rPr>
                <w:rFonts w:ascii="Times New Roman" w:hAnsi="Times New Roman" w:cs="Times New Roman"/>
              </w:rPr>
              <w:t xml:space="preserve"> баз</w:t>
            </w:r>
            <w:r w:rsidR="00B758BD" w:rsidRPr="00723D0E">
              <w:rPr>
                <w:rFonts w:ascii="Times New Roman" w:hAnsi="Times New Roman" w:cs="Times New Roman"/>
              </w:rPr>
              <w:t>у</w:t>
            </w:r>
            <w:r w:rsidRPr="00723D0E">
              <w:rPr>
                <w:rFonts w:ascii="Times New Roman" w:hAnsi="Times New Roman" w:cs="Times New Roman"/>
              </w:rPr>
              <w:t>, обес</w:t>
            </w:r>
            <w:r w:rsidR="007C63BE" w:rsidRPr="00723D0E">
              <w:rPr>
                <w:rFonts w:ascii="Times New Roman" w:hAnsi="Times New Roman" w:cs="Times New Roman"/>
              </w:rPr>
              <w:t>п</w:t>
            </w:r>
            <w:r w:rsidRPr="00723D0E">
              <w:rPr>
                <w:rFonts w:ascii="Times New Roman" w:hAnsi="Times New Roman" w:cs="Times New Roman"/>
              </w:rPr>
              <w:t>ечивающие реализацию мер по защите информац</w:t>
            </w:r>
            <w:r w:rsidR="00B758BD" w:rsidRPr="00723D0E">
              <w:rPr>
                <w:rFonts w:ascii="Times New Roman" w:hAnsi="Times New Roman" w:cs="Times New Roman"/>
              </w:rPr>
              <w:t>и</w:t>
            </w:r>
            <w:r w:rsidRPr="00723D0E">
              <w:rPr>
                <w:rFonts w:ascii="Times New Roman" w:hAnsi="Times New Roman" w:cs="Times New Roman"/>
              </w:rPr>
              <w:t xml:space="preserve">и; основные виды угроз безопасности информации в информационных системах; содержание и порядок организации работ по выявлению угроз безопасности информации в информационных системах; </w:t>
            </w:r>
            <w:r w:rsidR="00A6312B" w:rsidRPr="00723D0E">
              <w:rPr>
                <w:rFonts w:ascii="Times New Roman" w:hAnsi="Times New Roman" w:cs="Times New Roman"/>
              </w:rPr>
              <w:t>методы</w:t>
            </w:r>
            <w:r w:rsidRPr="00723D0E">
              <w:rPr>
                <w:rFonts w:ascii="Times New Roman" w:hAnsi="Times New Roman" w:cs="Times New Roman"/>
              </w:rPr>
              <w:t xml:space="preserve"> и средства обеспечения </w:t>
            </w:r>
            <w:proofErr w:type="spellStart"/>
            <w:r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Pr="00723D0E">
              <w:rPr>
                <w:rFonts w:ascii="Times New Roman" w:hAnsi="Times New Roman" w:cs="Times New Roman"/>
              </w:rPr>
              <w:t xml:space="preserve"> </w:t>
            </w:r>
          </w:p>
          <w:p w:rsidR="000C4FF4" w:rsidRPr="00723D0E" w:rsidRDefault="00B860AE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ind w:firstLine="574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у</w:t>
            </w:r>
            <w:r w:rsidR="0052250B" w:rsidRPr="00723D0E">
              <w:rPr>
                <w:rFonts w:ascii="Times New Roman" w:hAnsi="Times New Roman" w:cs="Times New Roman"/>
              </w:rPr>
              <w:t>меть</w:t>
            </w:r>
            <w:r w:rsidR="000C4FF4" w:rsidRPr="00723D0E">
              <w:rPr>
                <w:rFonts w:ascii="Times New Roman" w:hAnsi="Times New Roman" w:cs="Times New Roman"/>
              </w:rPr>
              <w:t>:</w:t>
            </w:r>
          </w:p>
          <w:p w:rsidR="00110DA3" w:rsidRPr="00723D0E" w:rsidRDefault="00110DA3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 xml:space="preserve"> планировать мероприятия по обеспечению </w:t>
            </w:r>
            <w:proofErr w:type="spellStart"/>
            <w:r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Pr="00723D0E">
              <w:rPr>
                <w:rFonts w:ascii="Times New Roman" w:hAnsi="Times New Roman" w:cs="Times New Roman"/>
              </w:rPr>
              <w:t>; выявлять потенциальные риски и оценивать угрозы безопасности информации в цифровых средах; определять требования к защи</w:t>
            </w:r>
            <w:r w:rsidR="00D117B5" w:rsidRPr="00723D0E">
              <w:rPr>
                <w:rFonts w:ascii="Times New Roman" w:hAnsi="Times New Roman" w:cs="Times New Roman"/>
              </w:rPr>
              <w:t xml:space="preserve">щённости информационных систем </w:t>
            </w:r>
            <w:r w:rsidRPr="00723D0E">
              <w:rPr>
                <w:rFonts w:ascii="Times New Roman" w:hAnsi="Times New Roman" w:cs="Times New Roman"/>
              </w:rPr>
              <w:t>в зависимости от характера угроз; подбирать и применять методы и средства защиты информации, наиболее релевантные требованиям к защищенности</w:t>
            </w:r>
          </w:p>
          <w:p w:rsidR="000C4FF4" w:rsidRPr="00723D0E" w:rsidRDefault="00B860AE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ind w:firstLine="574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</w:t>
            </w:r>
            <w:r w:rsidR="0052250B" w:rsidRPr="00723D0E">
              <w:rPr>
                <w:rFonts w:ascii="Times New Roman" w:hAnsi="Times New Roman" w:cs="Times New Roman"/>
              </w:rPr>
              <w:t>ладеть</w:t>
            </w:r>
            <w:r w:rsidR="000C4FF4" w:rsidRPr="00723D0E">
              <w:rPr>
                <w:rFonts w:ascii="Times New Roman" w:hAnsi="Times New Roman" w:cs="Times New Roman"/>
              </w:rPr>
              <w:t>:</w:t>
            </w:r>
          </w:p>
          <w:p w:rsidR="0052250B" w:rsidRPr="00723D0E" w:rsidRDefault="00110DA3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 xml:space="preserve">навыками реализации положений законодательной базы и нормативных правовых актов в области обеспечения </w:t>
            </w:r>
            <w:proofErr w:type="spellStart"/>
            <w:r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Pr="00723D0E">
              <w:rPr>
                <w:rFonts w:ascii="Times New Roman" w:hAnsi="Times New Roman" w:cs="Times New Roman"/>
              </w:rPr>
              <w:t xml:space="preserve">; обеспечения антивирусной защиты устройств, в </w:t>
            </w:r>
            <w:proofErr w:type="spellStart"/>
            <w:r w:rsidRPr="00723D0E">
              <w:rPr>
                <w:rFonts w:ascii="Times New Roman" w:hAnsi="Times New Roman" w:cs="Times New Roman"/>
              </w:rPr>
              <w:t>т.ч</w:t>
            </w:r>
            <w:proofErr w:type="spellEnd"/>
            <w:r w:rsidRPr="00723D0E">
              <w:rPr>
                <w:rFonts w:ascii="Times New Roman" w:hAnsi="Times New Roman" w:cs="Times New Roman"/>
              </w:rPr>
              <w:t>. портативных, выявления и нейтрализации вредоносных программ;</w:t>
            </w:r>
            <w:r w:rsidR="00A11AFE" w:rsidRPr="00723D0E">
              <w:rPr>
                <w:rFonts w:ascii="Times New Roman" w:hAnsi="Times New Roman" w:cs="Times New Roman"/>
              </w:rPr>
              <w:t xml:space="preserve"> </w:t>
            </w:r>
            <w:r w:rsidRPr="00723D0E">
              <w:rPr>
                <w:rFonts w:ascii="Times New Roman" w:hAnsi="Times New Roman" w:cs="Times New Roman"/>
              </w:rPr>
              <w:t xml:space="preserve">выявление угроз и обеспечение безопасности данных, передаваемых по сети Интернет, в </w:t>
            </w:r>
            <w:proofErr w:type="spellStart"/>
            <w:r w:rsidRPr="00723D0E">
              <w:rPr>
                <w:rFonts w:ascii="Times New Roman" w:hAnsi="Times New Roman" w:cs="Times New Roman"/>
              </w:rPr>
              <w:t>т.ч</w:t>
            </w:r>
            <w:proofErr w:type="spellEnd"/>
            <w:r w:rsidRPr="00723D0E">
              <w:rPr>
                <w:rFonts w:ascii="Times New Roman" w:hAnsi="Times New Roman" w:cs="Times New Roman"/>
              </w:rPr>
              <w:t xml:space="preserve">. по беспроводным каналам; выявления криминально-психологических методов воздействия на пользователя информационных систем и обеспечение устойчивости к </w:t>
            </w:r>
            <w:proofErr w:type="spellStart"/>
            <w:r w:rsidRPr="00723D0E">
              <w:rPr>
                <w:rFonts w:ascii="Times New Roman" w:hAnsi="Times New Roman" w:cs="Times New Roman"/>
              </w:rPr>
              <w:t>кибератака</w:t>
            </w:r>
            <w:r w:rsidR="00A11AFE" w:rsidRPr="00723D0E">
              <w:rPr>
                <w:rFonts w:ascii="Times New Roman" w:hAnsi="Times New Roman" w:cs="Times New Roman"/>
              </w:rPr>
              <w:t>м</w:t>
            </w:r>
            <w:proofErr w:type="spellEnd"/>
            <w:r w:rsidR="00A11AFE" w:rsidRPr="00723D0E">
              <w:rPr>
                <w:rFonts w:ascii="Times New Roman" w:hAnsi="Times New Roman" w:cs="Times New Roman"/>
              </w:rPr>
              <w:t xml:space="preserve"> методами социальной инженерии</w:t>
            </w:r>
          </w:p>
        </w:tc>
      </w:tr>
      <w:tr w:rsidR="005F77F5" w:rsidRPr="00723D0E" w:rsidTr="000C7552">
        <w:trPr>
          <w:trHeight w:val="20"/>
        </w:trPr>
        <w:tc>
          <w:tcPr>
            <w:tcW w:w="425" w:type="dxa"/>
            <w:vMerge w:val="restart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2836" w:type="dxa"/>
            <w:vMerge w:val="restart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977" w:type="dxa"/>
          </w:tcPr>
          <w:p w:rsidR="005F77F5" w:rsidRPr="00723D0E" w:rsidRDefault="005F77F5" w:rsidP="00723D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23D0E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723D0E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723D0E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4110" w:type="dxa"/>
          </w:tcPr>
          <w:p w:rsidR="005F77F5" w:rsidRPr="00723D0E" w:rsidRDefault="005F77F5" w:rsidP="00723D0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23D0E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723D0E" w:rsidTr="000C7552">
        <w:trPr>
          <w:trHeight w:val="20"/>
        </w:trPr>
        <w:tc>
          <w:tcPr>
            <w:tcW w:w="425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10" w:type="dxa"/>
          </w:tcPr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Знает:</w:t>
            </w:r>
            <w:r w:rsidR="000F6C6E" w:rsidRPr="00723D0E">
              <w:rPr>
                <w:rFonts w:ascii="Times New Roman" w:hAnsi="Times New Roman" w:cs="Times New Roman"/>
              </w:rPr>
              <w:t xml:space="preserve"> базовый понятийный аппарат и наиболее </w:t>
            </w:r>
            <w:proofErr w:type="spellStart"/>
            <w:r w:rsidR="000F6C6E" w:rsidRPr="00723D0E">
              <w:rPr>
                <w:rFonts w:ascii="Times New Roman" w:hAnsi="Times New Roman" w:cs="Times New Roman"/>
              </w:rPr>
              <w:t>обшие</w:t>
            </w:r>
            <w:proofErr w:type="spellEnd"/>
            <w:r w:rsidR="000F6C6E" w:rsidRPr="00723D0E">
              <w:rPr>
                <w:rFonts w:ascii="Times New Roman" w:hAnsi="Times New Roman" w:cs="Times New Roman"/>
              </w:rPr>
              <w:t xml:space="preserve"> положения законодательства о защите информации</w:t>
            </w:r>
            <w:r w:rsidR="001A18C6" w:rsidRPr="00723D0E">
              <w:rPr>
                <w:rFonts w:ascii="Times New Roman" w:hAnsi="Times New Roman" w:cs="Times New Roman"/>
              </w:rPr>
              <w:t>, отдельные угрозы</w:t>
            </w:r>
          </w:p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Умеет:</w:t>
            </w:r>
            <w:r w:rsidR="000F6C6E" w:rsidRPr="00723D0E">
              <w:rPr>
                <w:rFonts w:ascii="Times New Roman" w:hAnsi="Times New Roman" w:cs="Times New Roman"/>
              </w:rPr>
              <w:t xml:space="preserve"> применять отдельные средства обеспечения </w:t>
            </w:r>
            <w:proofErr w:type="spellStart"/>
            <w:r w:rsidR="00F2395C" w:rsidRPr="00723D0E">
              <w:rPr>
                <w:rFonts w:ascii="Times New Roman" w:hAnsi="Times New Roman" w:cs="Times New Roman"/>
              </w:rPr>
              <w:t>кибер</w:t>
            </w:r>
            <w:r w:rsidR="000F6C6E" w:rsidRPr="00723D0E">
              <w:rPr>
                <w:rFonts w:ascii="Times New Roman" w:hAnsi="Times New Roman" w:cs="Times New Roman"/>
              </w:rPr>
              <w:t>безопасности</w:t>
            </w:r>
            <w:proofErr w:type="spellEnd"/>
          </w:p>
          <w:p w:rsidR="005F77F5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Владеет:</w:t>
            </w:r>
            <w:r w:rsidR="000F6C6E" w:rsidRPr="00723D0E">
              <w:rPr>
                <w:rFonts w:ascii="Times New Roman" w:hAnsi="Times New Roman" w:cs="Times New Roman"/>
              </w:rPr>
              <w:t xml:space="preserve"> навыками выявления отдельных видов угроз</w:t>
            </w:r>
          </w:p>
        </w:tc>
      </w:tr>
      <w:tr w:rsidR="005F77F5" w:rsidRPr="00723D0E" w:rsidTr="000C7552">
        <w:trPr>
          <w:trHeight w:val="20"/>
        </w:trPr>
        <w:tc>
          <w:tcPr>
            <w:tcW w:w="425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</w:t>
            </w:r>
            <w:r w:rsidRPr="00723D0E">
              <w:rPr>
                <w:rFonts w:ascii="Times New Roman" w:eastAsia="Calibri" w:hAnsi="Times New Roman" w:cs="Times New Roman"/>
              </w:rPr>
              <w:lastRenderedPageBreak/>
              <w:t>ситуациях с элементами неопределённости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-1264836465"/>
              </w:sdtPr>
              <w:sdtContent>
                <w:r w:rsidRPr="00723D0E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r w:rsidRPr="00723D0E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4110" w:type="dxa"/>
          </w:tcPr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lastRenderedPageBreak/>
              <w:t>Знает:</w:t>
            </w:r>
            <w:r w:rsidR="001A18C6" w:rsidRPr="00723D0E">
              <w:rPr>
                <w:rFonts w:ascii="Times New Roman" w:hAnsi="Times New Roman" w:cs="Times New Roman"/>
              </w:rPr>
              <w:t xml:space="preserve"> понятийный аппарат и отдельные положения законодательства о защите информации</w:t>
            </w:r>
            <w:r w:rsidR="00E14298" w:rsidRPr="00723D0E">
              <w:rPr>
                <w:rFonts w:ascii="Times New Roman" w:hAnsi="Times New Roman" w:cs="Times New Roman"/>
              </w:rPr>
              <w:t>, классификацию угроз</w:t>
            </w:r>
            <w:r w:rsidR="00EA106B" w:rsidRPr="00723D0E">
              <w:rPr>
                <w:rFonts w:ascii="Times New Roman" w:hAnsi="Times New Roman" w:cs="Times New Roman"/>
              </w:rPr>
              <w:t>.</w:t>
            </w:r>
          </w:p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Умеет:</w:t>
            </w:r>
            <w:r w:rsidR="00E14298" w:rsidRPr="00723D0E">
              <w:rPr>
                <w:rFonts w:ascii="Times New Roman" w:hAnsi="Times New Roman" w:cs="Times New Roman"/>
              </w:rPr>
              <w:t xml:space="preserve"> применять базовые средства обеспечения информационной </w:t>
            </w:r>
            <w:r w:rsidR="00E14298" w:rsidRPr="00723D0E">
              <w:rPr>
                <w:rFonts w:ascii="Times New Roman" w:hAnsi="Times New Roman" w:cs="Times New Roman"/>
              </w:rPr>
              <w:lastRenderedPageBreak/>
              <w:t>безопасности</w:t>
            </w:r>
          </w:p>
          <w:p w:rsidR="005F77F5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Владеет:</w:t>
            </w:r>
            <w:r w:rsidR="00E14298" w:rsidRPr="00723D0E">
              <w:rPr>
                <w:rFonts w:ascii="Times New Roman" w:hAnsi="Times New Roman" w:cs="Times New Roman"/>
              </w:rPr>
              <w:t xml:space="preserve"> навыками выявления </w:t>
            </w:r>
            <w:r w:rsidR="00925D15" w:rsidRPr="00723D0E">
              <w:rPr>
                <w:rFonts w:ascii="Times New Roman" w:hAnsi="Times New Roman" w:cs="Times New Roman"/>
              </w:rPr>
              <w:t xml:space="preserve">угрозы </w:t>
            </w:r>
            <w:proofErr w:type="spellStart"/>
            <w:r w:rsidR="00925D15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="00925D15" w:rsidRPr="00723D0E">
              <w:rPr>
                <w:rFonts w:ascii="Times New Roman" w:hAnsi="Times New Roman" w:cs="Times New Roman"/>
              </w:rPr>
              <w:t>, включ</w:t>
            </w:r>
            <w:r w:rsidR="00E14298" w:rsidRPr="00723D0E">
              <w:rPr>
                <w:rFonts w:ascii="Times New Roman" w:hAnsi="Times New Roman" w:cs="Times New Roman"/>
              </w:rPr>
              <w:t>ая угрозы социальной инженерии.</w:t>
            </w:r>
          </w:p>
        </w:tc>
      </w:tr>
      <w:tr w:rsidR="005F77F5" w:rsidRPr="00723D0E" w:rsidTr="000C7552">
        <w:trPr>
          <w:trHeight w:val="20"/>
        </w:trPr>
        <w:tc>
          <w:tcPr>
            <w:tcW w:w="425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10" w:type="dxa"/>
          </w:tcPr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23D0E">
              <w:rPr>
                <w:rFonts w:ascii="Times New Roman" w:hAnsi="Times New Roman" w:cs="Times New Roman"/>
              </w:rPr>
              <w:t>Знает:</w:t>
            </w:r>
            <w:r w:rsidR="00A86BA2" w:rsidRPr="00723D0E">
              <w:rPr>
                <w:rFonts w:ascii="Times New Roman" w:hAnsi="Times New Roman" w:cs="Times New Roman"/>
              </w:rPr>
              <w:t xml:space="preserve"> понятийный аппарат</w:t>
            </w:r>
            <w:r w:rsidR="00EA106B" w:rsidRPr="00723D0E">
              <w:rPr>
                <w:rFonts w:ascii="Times New Roman" w:hAnsi="Times New Roman" w:cs="Times New Roman"/>
              </w:rPr>
              <w:t>; актуальную законодательную и нормативную правовую базу, обеспечивающие реализацию мер по защите информации</w:t>
            </w:r>
          </w:p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Умеет:</w:t>
            </w:r>
            <w:r w:rsidR="00EA106B" w:rsidRPr="00723D0E">
              <w:rPr>
                <w:rFonts w:ascii="Times New Roman" w:hAnsi="Times New Roman" w:cs="Times New Roman"/>
              </w:rPr>
              <w:t xml:space="preserve"> применять широкий набор средств обеспечения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>,</w:t>
            </w:r>
          </w:p>
          <w:p w:rsidR="005F77F5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Владеет:</w:t>
            </w:r>
            <w:r w:rsidR="00EA106B" w:rsidRPr="00723D0E">
              <w:rPr>
                <w:rFonts w:ascii="Times New Roman" w:hAnsi="Times New Roman" w:cs="Times New Roman"/>
              </w:rPr>
              <w:t xml:space="preserve"> навыками выявления угроз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 xml:space="preserve"> с помощью инструментальных средств</w:t>
            </w:r>
            <w:r w:rsidR="00EA106B" w:rsidRPr="00723D0E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F77F5" w:rsidRPr="00723D0E" w:rsidTr="000C7552">
        <w:trPr>
          <w:trHeight w:val="20"/>
        </w:trPr>
        <w:tc>
          <w:tcPr>
            <w:tcW w:w="425" w:type="dxa"/>
            <w:vMerge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723D0E" w:rsidRDefault="005F77F5" w:rsidP="00723D0E">
            <w:pPr>
              <w:pStyle w:val="TableParagraph"/>
            </w:pPr>
          </w:p>
        </w:tc>
        <w:tc>
          <w:tcPr>
            <w:tcW w:w="2977" w:type="dxa"/>
          </w:tcPr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723D0E" w:rsidRDefault="005F77F5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4110" w:type="dxa"/>
          </w:tcPr>
          <w:p w:rsidR="007A40B7" w:rsidRPr="00723D0E" w:rsidRDefault="007A40B7" w:rsidP="00723D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Знает:</w:t>
            </w:r>
            <w:r w:rsidR="00EA106B" w:rsidRPr="00723D0E">
              <w:rPr>
                <w:rFonts w:ascii="Times New Roman" w:hAnsi="Times New Roman" w:cs="Times New Roman"/>
              </w:rPr>
              <w:t xml:space="preserve"> актуальную законодательную и нормативную правовую базу, обеспечивающие реализацию мер по защите информации; основные виды угроз безопасности информации в информационных системах; содержание и порядок организации работ по выявлению угроз безопасности информации в информационных системах; методы и средства обеспечения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</w:p>
          <w:p w:rsidR="00EA106B" w:rsidRPr="00723D0E" w:rsidRDefault="007A40B7" w:rsidP="00723D0E">
            <w:pPr>
              <w:shd w:val="clear" w:color="auto" w:fill="FFFFFF"/>
              <w:tabs>
                <w:tab w:val="left" w:pos="0"/>
                <w:tab w:val="left" w:pos="993"/>
                <w:tab w:val="left" w:pos="403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Умеет:</w:t>
            </w:r>
            <w:r w:rsidR="00EA106B" w:rsidRPr="00723D0E">
              <w:rPr>
                <w:rFonts w:ascii="Times New Roman" w:hAnsi="Times New Roman" w:cs="Times New Roman"/>
              </w:rPr>
              <w:t xml:space="preserve"> планировать мероприятия по обеспечению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>; выявлять потенциальные риски и оценивать угрозы безопасности информации в цифровых средах; определять требования к защищённости информационных систем в зависимости от характера угроз; подбирать и применять методы и средства защиты информации, наиболее релевантные требованиям к защищенности</w:t>
            </w:r>
          </w:p>
          <w:p w:rsidR="005F77F5" w:rsidRPr="00723D0E" w:rsidRDefault="007A40B7" w:rsidP="00723D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Владеет:</w:t>
            </w:r>
            <w:r w:rsidR="0040794B" w:rsidRPr="00723D0E">
              <w:rPr>
                <w:rFonts w:ascii="Times New Roman" w:hAnsi="Times New Roman" w:cs="Times New Roman"/>
              </w:rPr>
              <w:t xml:space="preserve"> навыками </w:t>
            </w:r>
            <w:r w:rsidR="00EA106B" w:rsidRPr="00723D0E">
              <w:rPr>
                <w:rFonts w:ascii="Times New Roman" w:hAnsi="Times New Roman" w:cs="Times New Roman"/>
              </w:rPr>
              <w:t xml:space="preserve">реализации положений законодательной базы и нормативных правовых актов в области обеспечения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кибербезопасности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 xml:space="preserve">; обеспечения антивирусной защиты устройств, в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т.ч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 xml:space="preserve">. портативных, выявления и нейтрализации вредоносных программ; выявление угроз и обеспечение безопасности данных, передаваемых по сети Интернет, в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т.ч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 xml:space="preserve">. по беспроводным каналам; выявления криминально-психологических методов воздействия на пользователя информационных систем и обеспечение устойчивости к </w:t>
            </w:r>
            <w:proofErr w:type="spellStart"/>
            <w:r w:rsidR="00EA106B" w:rsidRPr="00723D0E">
              <w:rPr>
                <w:rFonts w:ascii="Times New Roman" w:hAnsi="Times New Roman" w:cs="Times New Roman"/>
              </w:rPr>
              <w:t>кибератакам</w:t>
            </w:r>
            <w:proofErr w:type="spellEnd"/>
            <w:r w:rsidR="00EA106B" w:rsidRPr="00723D0E">
              <w:rPr>
                <w:rFonts w:ascii="Times New Roman" w:hAnsi="Times New Roman" w:cs="Times New Roman"/>
              </w:rPr>
              <w:t xml:space="preserve"> методами социальной инженерии</w:t>
            </w:r>
          </w:p>
        </w:tc>
      </w:tr>
      <w:tr w:rsidR="004A2001" w:rsidRPr="00723D0E" w:rsidTr="000C7552">
        <w:trPr>
          <w:trHeight w:val="20"/>
        </w:trPr>
        <w:tc>
          <w:tcPr>
            <w:tcW w:w="425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2836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087" w:type="dxa"/>
            <w:gridSpan w:val="2"/>
          </w:tcPr>
          <w:p w:rsidR="004A2001" w:rsidRPr="00723D0E" w:rsidRDefault="000B5520" w:rsidP="00723D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Владение данной компетенцией является необходимым условием для овладения компетенцией «способность обеспечивать конфиденциальность и защиту персональных данных»</w:t>
            </w:r>
          </w:p>
        </w:tc>
      </w:tr>
      <w:tr w:rsidR="004A2001" w:rsidRPr="00723D0E" w:rsidTr="000C7552">
        <w:trPr>
          <w:trHeight w:val="20"/>
        </w:trPr>
        <w:tc>
          <w:tcPr>
            <w:tcW w:w="425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2836" w:type="dxa"/>
          </w:tcPr>
          <w:p w:rsidR="004A2001" w:rsidRPr="00723D0E" w:rsidRDefault="004A2001" w:rsidP="00723D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723D0E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7087" w:type="dxa"/>
            <w:gridSpan w:val="2"/>
          </w:tcPr>
          <w:p w:rsidR="004A2001" w:rsidRPr="00723D0E" w:rsidRDefault="00F6383A" w:rsidP="00723D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23D0E">
              <w:rPr>
                <w:rFonts w:ascii="Times New Roman" w:hAnsi="Times New Roman" w:cs="Times New Roman"/>
              </w:rPr>
              <w:t>Тесты</w:t>
            </w:r>
          </w:p>
        </w:tc>
      </w:tr>
    </w:tbl>
    <w:p w:rsidR="009B2EEA" w:rsidRPr="00DE6837" w:rsidRDefault="004812CD" w:rsidP="009B2E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DE6837">
        <w:rPr>
          <w:rFonts w:ascii="Times New Roman" w:hAnsi="Times New Roman" w:cs="Times New Roman"/>
        </w:rPr>
        <w:br/>
      </w:r>
    </w:p>
    <w:p w:rsidR="005F77F5" w:rsidRPr="00DE6837" w:rsidRDefault="005F77F5" w:rsidP="001448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  <w:r w:rsidRPr="00DE6837">
        <w:rPr>
          <w:rFonts w:ascii="Times New Roman" w:eastAsia="Times New Roman" w:hAnsi="Times New Roman" w:cs="Times New Roman"/>
          <w:b/>
          <w:sz w:val="24"/>
          <w:lang w:eastAsia="ru-RU" w:bidi="ru-RU"/>
        </w:rPr>
        <w:lastRenderedPageBreak/>
        <w:t>ПАСПОРТ КОМПЕТЕНЦИИ</w:t>
      </w:r>
    </w:p>
    <w:p w:rsidR="005F77F5" w:rsidRPr="00DE6837" w:rsidRDefault="005F77F5" w:rsidP="001448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6837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Дополнительная профессиональная программа – программа повышения квалификации «</w:t>
      </w:r>
      <w:r w:rsidR="009B2EEA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Основы личной и корпоративной </w:t>
      </w:r>
      <w:proofErr w:type="spellStart"/>
      <w:r w:rsidR="009B2EEA" w:rsidRPr="00DE6837">
        <w:rPr>
          <w:rFonts w:ascii="Times New Roman" w:eastAsia="Calibri" w:hAnsi="Times New Roman" w:cs="Times New Roman"/>
          <w:b/>
          <w:sz w:val="24"/>
          <w:szCs w:val="24"/>
        </w:rPr>
        <w:t>кибербезопасности</w:t>
      </w:r>
      <w:proofErr w:type="spellEnd"/>
      <w:r w:rsidR="009B2EEA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в цифровой экономике</w:t>
      </w:r>
      <w:r w:rsidRPr="00DE6837">
        <w:rPr>
          <w:rFonts w:ascii="Times New Roman" w:eastAsia="Times New Roman" w:hAnsi="Times New Roman" w:cs="Times New Roman"/>
          <w:b/>
          <w:sz w:val="24"/>
          <w:szCs w:val="28"/>
          <w:lang w:eastAsia="ru-RU" w:bidi="ru-RU"/>
        </w:rPr>
        <w:t>»</w:t>
      </w:r>
    </w:p>
    <w:tbl>
      <w:tblPr>
        <w:tblW w:w="10348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425"/>
        <w:gridCol w:w="2836"/>
        <w:gridCol w:w="2977"/>
        <w:gridCol w:w="4110"/>
      </w:tblGrid>
      <w:tr w:rsidR="006A0554" w:rsidRPr="000C7552" w:rsidTr="000C7552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9B2EEA" w:rsidP="000C75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C7552">
              <w:rPr>
                <w:rFonts w:ascii="Times New Roman" w:hAnsi="Times New Roman" w:cs="Times New Roman"/>
                <w:b/>
              </w:rPr>
              <w:t xml:space="preserve">способностью обеспечить конфиденциальность персональных данных при </w:t>
            </w:r>
            <w:proofErr w:type="spellStart"/>
            <w:r w:rsidRPr="000C7552">
              <w:rPr>
                <w:rFonts w:ascii="Times New Roman" w:hAnsi="Times New Roman" w:cs="Times New Roman"/>
                <w:b/>
              </w:rPr>
              <w:t>взаимодействии</w:t>
            </w:r>
            <w:proofErr w:type="spellEnd"/>
            <w:r w:rsidRPr="000C7552">
              <w:rPr>
                <w:rFonts w:ascii="Times New Roman" w:hAnsi="Times New Roman" w:cs="Times New Roman"/>
                <w:b/>
              </w:rPr>
              <w:t xml:space="preserve"> с различными информационными системами и ресурсами</w:t>
            </w:r>
          </w:p>
        </w:tc>
      </w:tr>
      <w:tr w:rsidR="006A0554" w:rsidRPr="000C7552" w:rsidTr="000C7552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6A0554" w:rsidRPr="000C7552" w:rsidTr="000C7552">
        <w:trPr>
          <w:trHeight w:val="2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10C" w:rsidRPr="000C7552" w:rsidRDefault="00BF110C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Под компетенцией понимается способность выявлять угрозы, ведущие к утечке персональных данных, оценивать их последствия и </w:t>
            </w:r>
            <w:proofErr w:type="gramStart"/>
            <w:r w:rsidRPr="000C7552">
              <w:rPr>
                <w:rFonts w:ascii="Times New Roman" w:hAnsi="Times New Roman" w:cs="Times New Roman"/>
              </w:rPr>
              <w:t>подбирать</w:t>
            </w:r>
            <w:proofErr w:type="gramEnd"/>
            <w:r w:rsidRPr="000C7552">
              <w:rPr>
                <w:rFonts w:ascii="Times New Roman" w:hAnsi="Times New Roman" w:cs="Times New Roman"/>
              </w:rPr>
              <w:t xml:space="preserve"> и применять релевантный набор средств нейтрализации и защиты.</w:t>
            </w:r>
          </w:p>
          <w:p w:rsidR="00BF110C" w:rsidRPr="000C7552" w:rsidRDefault="00BF110C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Слушатель должен: </w:t>
            </w:r>
          </w:p>
          <w:p w:rsidR="000C4FF4" w:rsidRPr="000C7552" w:rsidRDefault="00F21827" w:rsidP="000C7552">
            <w:pPr>
              <w:spacing w:after="0" w:line="240" w:lineRule="auto"/>
              <w:ind w:firstLine="708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знать</w:t>
            </w:r>
            <w:r w:rsidR="000C4FF4" w:rsidRPr="000C7552">
              <w:rPr>
                <w:rFonts w:ascii="Times New Roman" w:hAnsi="Times New Roman" w:cs="Times New Roman"/>
              </w:rPr>
              <w:t>:</w:t>
            </w:r>
          </w:p>
          <w:p w:rsidR="000C4FF4" w:rsidRPr="000C7552" w:rsidRDefault="000C4FF4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актуальная законодательная и нормативная правовая база, обеспечивающие реализацию мер по защите </w:t>
            </w:r>
            <w:r w:rsidR="00D117B5" w:rsidRPr="000C7552">
              <w:rPr>
                <w:rFonts w:ascii="Times New Roman" w:hAnsi="Times New Roman" w:cs="Times New Roman"/>
              </w:rPr>
              <w:t xml:space="preserve">персональных данных, включая права и обязанности субъектов и операторов персональных данных, положения юридической </w:t>
            </w:r>
            <w:proofErr w:type="spellStart"/>
            <w:r w:rsidR="00D117B5" w:rsidRPr="000C7552">
              <w:rPr>
                <w:rFonts w:ascii="Times New Roman" w:hAnsi="Times New Roman" w:cs="Times New Roman"/>
              </w:rPr>
              <w:t>отвественности</w:t>
            </w:r>
            <w:proofErr w:type="spellEnd"/>
            <w:r w:rsidR="00D117B5" w:rsidRPr="000C7552">
              <w:rPr>
                <w:rFonts w:ascii="Times New Roman" w:hAnsi="Times New Roman" w:cs="Times New Roman"/>
              </w:rPr>
              <w:t xml:space="preserve"> за нарушения законодательства о персональных данных; </w:t>
            </w:r>
            <w:r w:rsidRPr="000C7552">
              <w:rPr>
                <w:rFonts w:ascii="Times New Roman" w:hAnsi="Times New Roman" w:cs="Times New Roman"/>
              </w:rPr>
              <w:t xml:space="preserve">содержание и порядок организации работ по выявлению угроз безопасности </w:t>
            </w:r>
            <w:r w:rsidR="00D117B5" w:rsidRPr="000C7552">
              <w:rPr>
                <w:rFonts w:ascii="Times New Roman" w:hAnsi="Times New Roman" w:cs="Times New Roman"/>
              </w:rPr>
              <w:t xml:space="preserve">персональных данных </w:t>
            </w:r>
            <w:r w:rsidRPr="000C7552">
              <w:rPr>
                <w:rFonts w:ascii="Times New Roman" w:hAnsi="Times New Roman" w:cs="Times New Roman"/>
              </w:rPr>
              <w:t>информации в информационных системах</w:t>
            </w:r>
          </w:p>
          <w:p w:rsidR="000C4FF4" w:rsidRPr="000C7552" w:rsidRDefault="000C4FF4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знания о методах и средствах обеспечения </w:t>
            </w:r>
            <w:r w:rsidR="00D117B5" w:rsidRPr="000C7552">
              <w:rPr>
                <w:rFonts w:ascii="Times New Roman" w:hAnsi="Times New Roman" w:cs="Times New Roman"/>
              </w:rPr>
              <w:t>безопасности персональных данных</w:t>
            </w:r>
            <w:r w:rsidRPr="000C7552">
              <w:rPr>
                <w:rFonts w:ascii="Times New Roman" w:hAnsi="Times New Roman" w:cs="Times New Roman"/>
              </w:rPr>
              <w:t xml:space="preserve"> </w:t>
            </w:r>
          </w:p>
          <w:p w:rsidR="000C4FF4" w:rsidRPr="000C7552" w:rsidRDefault="001F3ACA" w:rsidP="000C7552">
            <w:pPr>
              <w:spacing w:after="0" w:line="240" w:lineRule="auto"/>
              <w:ind w:firstLine="708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у</w:t>
            </w:r>
            <w:r w:rsidR="000C4FF4" w:rsidRPr="000C7552">
              <w:rPr>
                <w:rFonts w:ascii="Times New Roman" w:hAnsi="Times New Roman" w:cs="Times New Roman"/>
              </w:rPr>
              <w:t>меть:</w:t>
            </w:r>
          </w:p>
          <w:p w:rsidR="000C4FF4" w:rsidRPr="000C7552" w:rsidRDefault="000C4FF4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выявлять потенциальные риски и оценивать угрозы безопасности информации в цифровых средах</w:t>
            </w:r>
            <w:r w:rsidR="00D117B5" w:rsidRPr="000C7552">
              <w:rPr>
                <w:rFonts w:ascii="Times New Roman" w:hAnsi="Times New Roman" w:cs="Times New Roman"/>
              </w:rPr>
              <w:t xml:space="preserve">, в </w:t>
            </w:r>
            <w:proofErr w:type="spellStart"/>
            <w:r w:rsidR="00D117B5"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="00D117B5" w:rsidRPr="000C7552">
              <w:rPr>
                <w:rFonts w:ascii="Times New Roman" w:hAnsi="Times New Roman" w:cs="Times New Roman"/>
              </w:rPr>
              <w:t xml:space="preserve">. персональных данных; </w:t>
            </w:r>
            <w:r w:rsidRPr="000C7552">
              <w:rPr>
                <w:rFonts w:ascii="Times New Roman" w:hAnsi="Times New Roman" w:cs="Times New Roman"/>
              </w:rPr>
              <w:t xml:space="preserve">определять требования к защищённости информационных систем, в </w:t>
            </w:r>
            <w:proofErr w:type="spellStart"/>
            <w:r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Pr="000C7552">
              <w:rPr>
                <w:rFonts w:ascii="Times New Roman" w:hAnsi="Times New Roman" w:cs="Times New Roman"/>
              </w:rPr>
              <w:t xml:space="preserve">. информационных систем персональных </w:t>
            </w:r>
            <w:proofErr w:type="gramStart"/>
            <w:r w:rsidRPr="000C7552">
              <w:rPr>
                <w:rFonts w:ascii="Times New Roman" w:hAnsi="Times New Roman" w:cs="Times New Roman"/>
              </w:rPr>
              <w:t xml:space="preserve">данных </w:t>
            </w:r>
            <w:r w:rsidR="00D117B5" w:rsidRPr="000C7552">
              <w:rPr>
                <w:rFonts w:ascii="Times New Roman" w:hAnsi="Times New Roman" w:cs="Times New Roman"/>
              </w:rPr>
              <w:t xml:space="preserve"> </w:t>
            </w:r>
            <w:r w:rsidRPr="000C7552">
              <w:rPr>
                <w:rFonts w:ascii="Times New Roman" w:hAnsi="Times New Roman" w:cs="Times New Roman"/>
              </w:rPr>
              <w:t>подбирать</w:t>
            </w:r>
            <w:proofErr w:type="gramEnd"/>
            <w:r w:rsidRPr="000C7552">
              <w:rPr>
                <w:rFonts w:ascii="Times New Roman" w:hAnsi="Times New Roman" w:cs="Times New Roman"/>
              </w:rPr>
              <w:t xml:space="preserve"> и применять методы</w:t>
            </w:r>
            <w:r w:rsidR="00D117B5" w:rsidRPr="000C7552">
              <w:rPr>
                <w:rFonts w:ascii="Times New Roman" w:hAnsi="Times New Roman" w:cs="Times New Roman"/>
              </w:rPr>
              <w:t xml:space="preserve">, инструменты </w:t>
            </w:r>
            <w:r w:rsidRPr="000C7552">
              <w:rPr>
                <w:rFonts w:ascii="Times New Roman" w:hAnsi="Times New Roman" w:cs="Times New Roman"/>
              </w:rPr>
              <w:t>и средства защиты информации, наиболее релевантные требованиям к защищенности</w:t>
            </w:r>
          </w:p>
          <w:p w:rsidR="000C4FF4" w:rsidRPr="000C7552" w:rsidRDefault="001F3ACA" w:rsidP="000C7552">
            <w:pPr>
              <w:spacing w:after="0" w:line="240" w:lineRule="auto"/>
              <w:ind w:firstLine="708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в</w:t>
            </w:r>
            <w:r w:rsidR="000C4FF4" w:rsidRPr="000C7552">
              <w:rPr>
                <w:rFonts w:ascii="Times New Roman" w:hAnsi="Times New Roman" w:cs="Times New Roman"/>
              </w:rPr>
              <w:t>ладеть:</w:t>
            </w:r>
          </w:p>
          <w:p w:rsidR="000C4FF4" w:rsidRPr="000C7552" w:rsidRDefault="00D117B5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навыками </w:t>
            </w:r>
            <w:r w:rsidR="000C4FF4" w:rsidRPr="000C7552">
              <w:rPr>
                <w:rFonts w:ascii="Times New Roman" w:hAnsi="Times New Roman" w:cs="Times New Roman"/>
              </w:rPr>
              <w:t>реализаци</w:t>
            </w:r>
            <w:r w:rsidRPr="000C7552">
              <w:rPr>
                <w:rFonts w:ascii="Times New Roman" w:hAnsi="Times New Roman" w:cs="Times New Roman"/>
              </w:rPr>
              <w:t>и</w:t>
            </w:r>
            <w:r w:rsidR="000C4FF4" w:rsidRPr="000C7552">
              <w:rPr>
                <w:rFonts w:ascii="Times New Roman" w:hAnsi="Times New Roman" w:cs="Times New Roman"/>
              </w:rPr>
              <w:t xml:space="preserve"> положений законодательной базы и нормативных правовых актов в области обеспечения </w:t>
            </w:r>
            <w:r w:rsidRPr="000C7552">
              <w:rPr>
                <w:rFonts w:ascii="Times New Roman" w:hAnsi="Times New Roman" w:cs="Times New Roman"/>
              </w:rPr>
              <w:t>безопасности персональных данных на уровне субъекта и оператора персональных данных; навыками обеспечения</w:t>
            </w:r>
            <w:r w:rsidR="000C4FF4" w:rsidRPr="000C7552">
              <w:rPr>
                <w:rFonts w:ascii="Times New Roman" w:hAnsi="Times New Roman" w:cs="Times New Roman"/>
              </w:rPr>
              <w:t xml:space="preserve"> защиты устройств</w:t>
            </w:r>
            <w:r w:rsidRPr="000C7552">
              <w:rPr>
                <w:rFonts w:ascii="Times New Roman" w:hAnsi="Times New Roman" w:cs="Times New Roman"/>
              </w:rPr>
              <w:t xml:space="preserve"> от утечек персональных данных</w:t>
            </w:r>
            <w:r w:rsidR="000C4FF4" w:rsidRPr="000C7552">
              <w:rPr>
                <w:rFonts w:ascii="Times New Roman" w:hAnsi="Times New Roman" w:cs="Times New Roman"/>
              </w:rPr>
              <w:t>;</w:t>
            </w:r>
          </w:p>
          <w:p w:rsidR="000C4FF4" w:rsidRPr="000C7552" w:rsidRDefault="000C4FF4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выявлению угроз и обеспечение безопасности данных, передаваемых по сети Интернет, в </w:t>
            </w:r>
            <w:proofErr w:type="spellStart"/>
            <w:r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Pr="000C7552">
              <w:rPr>
                <w:rFonts w:ascii="Times New Roman" w:hAnsi="Times New Roman" w:cs="Times New Roman"/>
              </w:rPr>
              <w:t>. по беспроводным каналам;</w:t>
            </w:r>
            <w:r w:rsidR="00D117B5" w:rsidRPr="000C7552">
              <w:rPr>
                <w:rFonts w:ascii="Times New Roman" w:hAnsi="Times New Roman" w:cs="Times New Roman"/>
              </w:rPr>
              <w:t xml:space="preserve"> </w:t>
            </w:r>
            <w:r w:rsidRPr="000C7552">
              <w:rPr>
                <w:rFonts w:ascii="Times New Roman" w:hAnsi="Times New Roman" w:cs="Times New Roman"/>
              </w:rPr>
              <w:t xml:space="preserve">выявление криминально-психологических методов воздействия на пользователя информационных систем и обеспечение устойчивости к </w:t>
            </w:r>
            <w:proofErr w:type="spellStart"/>
            <w:r w:rsidRPr="000C7552">
              <w:rPr>
                <w:rFonts w:ascii="Times New Roman" w:hAnsi="Times New Roman" w:cs="Times New Roman"/>
              </w:rPr>
              <w:t>кибератакам</w:t>
            </w:r>
            <w:proofErr w:type="spellEnd"/>
            <w:r w:rsidRPr="000C7552">
              <w:rPr>
                <w:rFonts w:ascii="Times New Roman" w:hAnsi="Times New Roman" w:cs="Times New Roman"/>
              </w:rPr>
              <w:t xml:space="preserve"> методами социальной инженерии;</w:t>
            </w:r>
            <w:r w:rsidR="00D117B5" w:rsidRPr="000C7552">
              <w:rPr>
                <w:rFonts w:ascii="Times New Roman" w:hAnsi="Times New Roman" w:cs="Times New Roman"/>
              </w:rPr>
              <w:t xml:space="preserve"> выявления утечек персональных данных с помощью инструментария методологии </w:t>
            </w:r>
            <w:r w:rsidR="00D117B5" w:rsidRPr="000C7552">
              <w:rPr>
                <w:rFonts w:ascii="Times New Roman" w:hAnsi="Times New Roman" w:cs="Times New Roman"/>
                <w:lang w:val="en-US"/>
              </w:rPr>
              <w:t>OSINT</w:t>
            </w:r>
            <w:r w:rsidR="00D117B5" w:rsidRPr="000C7552">
              <w:rPr>
                <w:rFonts w:ascii="Times New Roman" w:hAnsi="Times New Roman" w:cs="Times New Roman"/>
              </w:rPr>
              <w:t>.</w:t>
            </w:r>
            <w:r w:rsidRPr="000C7552">
              <w:rPr>
                <w:rFonts w:ascii="Times New Roman" w:hAnsi="Times New Roman" w:cs="Times New Roman"/>
              </w:rPr>
              <w:t>предотвращение утечки персональных данных и их защите в информационных системах</w:t>
            </w:r>
            <w:r w:rsidR="00D117B5" w:rsidRPr="000C7552">
              <w:rPr>
                <w:rFonts w:ascii="Times New Roman" w:hAnsi="Times New Roman" w:cs="Times New Roman"/>
              </w:rPr>
              <w:t>/</w:t>
            </w:r>
          </w:p>
          <w:p w:rsidR="007C63BE" w:rsidRPr="000C7552" w:rsidRDefault="007C63BE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C0F59" w:rsidRPr="000C7552" w:rsidRDefault="00DC0F59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F77F5" w:rsidRPr="000C7552" w:rsidTr="000C7552">
        <w:trPr>
          <w:trHeight w:val="20"/>
        </w:trPr>
        <w:tc>
          <w:tcPr>
            <w:tcW w:w="425" w:type="dxa"/>
            <w:vMerge w:val="restart"/>
          </w:tcPr>
          <w:p w:rsidR="005F77F5" w:rsidRPr="000C7552" w:rsidRDefault="00D117B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  <w:lang w:val="en-US"/>
              </w:rPr>
              <w:t xml:space="preserve">$ </w:t>
            </w:r>
            <w:r w:rsidR="005F77F5" w:rsidRPr="000C7552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2836" w:type="dxa"/>
            <w:vMerge w:val="restart"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977" w:type="dxa"/>
          </w:tcPr>
          <w:p w:rsidR="005F77F5" w:rsidRPr="000C7552" w:rsidRDefault="005F77F5" w:rsidP="000C75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7552">
              <w:rPr>
                <w:rFonts w:ascii="Times New Roman" w:eastAsia="Calibri" w:hAnsi="Times New Roman" w:cs="Times New Roman"/>
                <w:b/>
              </w:rPr>
              <w:t xml:space="preserve">Уровни </w:t>
            </w:r>
            <w:proofErr w:type="spellStart"/>
            <w:r w:rsidRPr="000C7552">
              <w:rPr>
                <w:rFonts w:ascii="Times New Roman" w:eastAsia="Calibri" w:hAnsi="Times New Roman" w:cs="Times New Roman"/>
                <w:b/>
              </w:rPr>
              <w:t>сформированности</w:t>
            </w:r>
            <w:proofErr w:type="spellEnd"/>
            <w:r w:rsidRPr="000C7552">
              <w:rPr>
                <w:rFonts w:ascii="Times New Roman" w:eastAsia="Calibri" w:hAnsi="Times New Roman" w:cs="Times New Roman"/>
                <w:b/>
              </w:rPr>
              <w:t xml:space="preserve"> компетенции обучающегося</w:t>
            </w:r>
          </w:p>
        </w:tc>
        <w:tc>
          <w:tcPr>
            <w:tcW w:w="4110" w:type="dxa"/>
          </w:tcPr>
          <w:p w:rsidR="005F77F5" w:rsidRPr="000C7552" w:rsidRDefault="005F77F5" w:rsidP="000C75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C7552">
              <w:rPr>
                <w:rFonts w:ascii="Times New Roman" w:eastAsia="Calibri" w:hAnsi="Times New Roman" w:cs="Times New Roman"/>
                <w:b/>
              </w:rPr>
              <w:t>Индикаторы</w:t>
            </w:r>
          </w:p>
        </w:tc>
      </w:tr>
      <w:tr w:rsidR="005F77F5" w:rsidRPr="000C7552" w:rsidTr="000C7552">
        <w:trPr>
          <w:trHeight w:val="20"/>
        </w:trPr>
        <w:tc>
          <w:tcPr>
            <w:tcW w:w="425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110" w:type="dxa"/>
          </w:tcPr>
          <w:p w:rsidR="007A40B7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Знает:</w:t>
            </w:r>
            <w:r w:rsidR="00E62C42" w:rsidRPr="000C7552">
              <w:rPr>
                <w:rFonts w:ascii="Times New Roman" w:hAnsi="Times New Roman" w:cs="Times New Roman"/>
              </w:rPr>
              <w:t xml:space="preserve"> понятийный аппарат в области защиты персональных данных</w:t>
            </w:r>
          </w:p>
          <w:p w:rsidR="007A40B7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Умеет:</w:t>
            </w:r>
            <w:r w:rsidR="00F6383A" w:rsidRPr="000C7552">
              <w:rPr>
                <w:rFonts w:ascii="Times New Roman" w:hAnsi="Times New Roman" w:cs="Times New Roman"/>
              </w:rPr>
              <w:t xml:space="preserve"> конфигурировать базовые инструменты защиты персональных данных личных устройств</w:t>
            </w:r>
          </w:p>
          <w:p w:rsidR="005F77F5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Владеет:</w:t>
            </w:r>
            <w:r w:rsidR="007F762F" w:rsidRPr="000C7552">
              <w:rPr>
                <w:rFonts w:ascii="Times New Roman" w:hAnsi="Times New Roman" w:cs="Times New Roman"/>
              </w:rPr>
              <w:t xml:space="preserve"> навыками выявления признаков отдельных угроз</w:t>
            </w:r>
          </w:p>
        </w:tc>
      </w:tr>
      <w:tr w:rsidR="005F77F5" w:rsidRPr="000C7552" w:rsidTr="000C7552">
        <w:trPr>
          <w:trHeight w:val="20"/>
        </w:trPr>
        <w:tc>
          <w:tcPr>
            <w:tcW w:w="425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Базовый уровень</w:t>
            </w: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 xml:space="preserve">(Уверенно владеет навыками, способен, проявлять соответствующие навыки в </w:t>
            </w:r>
            <w:r w:rsidRPr="000C7552">
              <w:rPr>
                <w:rFonts w:ascii="Times New Roman" w:eastAsia="Calibri" w:hAnsi="Times New Roman" w:cs="Times New Roman"/>
              </w:rPr>
              <w:lastRenderedPageBreak/>
              <w:t xml:space="preserve">ситуациях с элементами </w:t>
            </w:r>
            <w:proofErr w:type="spellStart"/>
            <w:r w:rsidRPr="000C7552">
              <w:rPr>
                <w:rFonts w:ascii="Times New Roman" w:eastAsia="Calibri" w:hAnsi="Times New Roman" w:cs="Times New Roman"/>
              </w:rPr>
              <w:t>неопределён</w:t>
            </w:r>
            <w:sdt>
              <w:sdtPr>
                <w:rPr>
                  <w:rFonts w:ascii="Times New Roman" w:eastAsia="Calibri" w:hAnsi="Times New Roman" w:cs="Times New Roman"/>
                </w:rPr>
                <w:tag w:val="goog_rdk_69"/>
                <w:id w:val="1705677"/>
              </w:sdtPr>
              <w:sdtContent>
                <w:r w:rsidRPr="000C7552">
                  <w:rPr>
                    <w:rFonts w:ascii="Times New Roman" w:eastAsia="Calibri" w:hAnsi="Times New Roman" w:cs="Times New Roman"/>
                  </w:rPr>
                  <w:t>-</w:t>
                </w:r>
              </w:sdtContent>
            </w:sdt>
            <w:proofErr w:type="gramStart"/>
            <w:r w:rsidRPr="000C7552">
              <w:rPr>
                <w:rFonts w:ascii="Times New Roman" w:eastAsia="Calibri" w:hAnsi="Times New Roman" w:cs="Times New Roman"/>
              </w:rPr>
              <w:t>ности</w:t>
            </w:r>
            <w:proofErr w:type="spellEnd"/>
            <w:sdt>
              <w:sdtPr>
                <w:rPr>
                  <w:rFonts w:ascii="Times New Roman" w:eastAsia="Calibri" w:hAnsi="Times New Roman" w:cs="Times New Roman"/>
                </w:rPr>
                <w:tag w:val="goog_rdk_70"/>
                <w:id w:val="1705678"/>
              </w:sdtPr>
              <w:sdtContent>
                <w:r w:rsidRPr="000C7552">
                  <w:rPr>
                    <w:rFonts w:ascii="Times New Roman" w:eastAsia="Calibri" w:hAnsi="Times New Roman" w:cs="Times New Roman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eastAsia="Calibri" w:hAnsi="Times New Roman" w:cs="Times New Roman"/>
                </w:rPr>
                <w:tag w:val="goog_rdk_71"/>
                <w:id w:val="1705679"/>
                <w:showingPlcHdr/>
              </w:sdtPr>
              <w:sdtContent>
                <w:r w:rsidRPr="000C7552">
                  <w:rPr>
                    <w:rFonts w:ascii="Times New Roman" w:eastAsia="Calibri" w:hAnsi="Times New Roman" w:cs="Times New Roman"/>
                  </w:rPr>
                  <w:t xml:space="preserve">  </w:t>
                </w:r>
                <w:proofErr w:type="gramEnd"/>
                <w:r w:rsidRPr="000C7552">
                  <w:rPr>
                    <w:rFonts w:ascii="Times New Roman" w:eastAsia="Calibri" w:hAnsi="Times New Roman" w:cs="Times New Roman"/>
                  </w:rPr>
                  <w:t xml:space="preserve">   </w:t>
                </w:r>
              </w:sdtContent>
            </w:sdt>
            <w:r w:rsidRPr="000C7552">
              <w:rPr>
                <w:rFonts w:ascii="Times New Roman" w:eastAsia="Calibri" w:hAnsi="Times New Roman" w:cs="Times New Roman"/>
              </w:rPr>
              <w:t>сложности.)</w:t>
            </w:r>
          </w:p>
        </w:tc>
        <w:tc>
          <w:tcPr>
            <w:tcW w:w="4110" w:type="dxa"/>
          </w:tcPr>
          <w:p w:rsidR="007A40B7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lastRenderedPageBreak/>
              <w:t>Знает:</w:t>
            </w:r>
            <w:r w:rsidR="007F762F" w:rsidRPr="000C7552">
              <w:rPr>
                <w:rFonts w:ascii="Times New Roman" w:hAnsi="Times New Roman" w:cs="Times New Roman"/>
              </w:rPr>
              <w:t xml:space="preserve"> положения законодательства о защите персональные данных, включая права и обязанности субъектов и операторов персональных данных</w:t>
            </w:r>
          </w:p>
          <w:p w:rsidR="007A40B7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Умеет:</w:t>
            </w:r>
            <w:r w:rsidR="00452AA5" w:rsidRPr="000C7552">
              <w:rPr>
                <w:rFonts w:ascii="Times New Roman" w:hAnsi="Times New Roman" w:cs="Times New Roman"/>
              </w:rPr>
              <w:t xml:space="preserve"> обеспечивать безопасность </w:t>
            </w:r>
            <w:r w:rsidR="00452AA5" w:rsidRPr="000C7552">
              <w:rPr>
                <w:rFonts w:ascii="Times New Roman" w:hAnsi="Times New Roman" w:cs="Times New Roman"/>
              </w:rPr>
              <w:lastRenderedPageBreak/>
              <w:t xml:space="preserve">персональных данных на личных устройствах </w:t>
            </w:r>
          </w:p>
          <w:p w:rsidR="007F762F" w:rsidRPr="000C7552" w:rsidRDefault="007A40B7" w:rsidP="000C755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 w:rsidRPr="000C7552">
              <w:rPr>
                <w:rFonts w:ascii="Times New Roman" w:hAnsi="Times New Roman" w:cs="Times New Roman"/>
              </w:rPr>
              <w:t>Владеет:</w:t>
            </w:r>
            <w:r w:rsidR="00452AA5" w:rsidRPr="000C7552">
              <w:rPr>
                <w:rFonts w:ascii="Times New Roman" w:hAnsi="Times New Roman" w:cs="Times New Roman"/>
              </w:rPr>
              <w:t xml:space="preserve"> навыками выявления угроз персональным данным с помощью инструментальных средств</w:t>
            </w:r>
          </w:p>
        </w:tc>
      </w:tr>
      <w:tr w:rsidR="005F77F5" w:rsidRPr="000C7552" w:rsidTr="000C7552">
        <w:trPr>
          <w:trHeight w:val="20"/>
        </w:trPr>
        <w:tc>
          <w:tcPr>
            <w:tcW w:w="425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Продвинутый</w:t>
            </w: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110" w:type="dxa"/>
          </w:tcPr>
          <w:p w:rsidR="007A40B7" w:rsidRPr="000C7552" w:rsidRDefault="007F762F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 xml:space="preserve">Знает: актуальную нормативную и правовую базу, включая положения документов ФСТЭК и </w:t>
            </w:r>
            <w:proofErr w:type="spellStart"/>
            <w:r w:rsidRPr="000C7552">
              <w:rPr>
                <w:rFonts w:ascii="Times New Roman" w:hAnsi="Times New Roman" w:cs="Times New Roman"/>
              </w:rPr>
              <w:t>Р</w:t>
            </w:r>
            <w:r w:rsidR="00F6383A" w:rsidRPr="000C7552">
              <w:rPr>
                <w:rFonts w:ascii="Times New Roman" w:hAnsi="Times New Roman" w:cs="Times New Roman"/>
              </w:rPr>
              <w:t>оскомн</w:t>
            </w:r>
            <w:r w:rsidRPr="000C7552">
              <w:rPr>
                <w:rFonts w:ascii="Times New Roman" w:hAnsi="Times New Roman" w:cs="Times New Roman"/>
              </w:rPr>
              <w:t>а</w:t>
            </w:r>
            <w:r w:rsidR="00F6383A" w:rsidRPr="000C7552">
              <w:rPr>
                <w:rFonts w:ascii="Times New Roman" w:hAnsi="Times New Roman" w:cs="Times New Roman"/>
              </w:rPr>
              <w:t>д</w:t>
            </w:r>
            <w:r w:rsidRPr="000C7552">
              <w:rPr>
                <w:rFonts w:ascii="Times New Roman" w:hAnsi="Times New Roman" w:cs="Times New Roman"/>
              </w:rPr>
              <w:t>зора</w:t>
            </w:r>
            <w:proofErr w:type="spellEnd"/>
            <w:r w:rsidRPr="000C7552">
              <w:rPr>
                <w:rFonts w:ascii="Times New Roman" w:hAnsi="Times New Roman" w:cs="Times New Roman"/>
              </w:rPr>
              <w:t>.</w:t>
            </w:r>
          </w:p>
          <w:p w:rsidR="007A40B7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Умеет:</w:t>
            </w:r>
            <w:r w:rsidR="007F762F" w:rsidRPr="000C7552">
              <w:rPr>
                <w:rFonts w:ascii="Times New Roman" w:hAnsi="Times New Roman" w:cs="Times New Roman"/>
              </w:rPr>
              <w:t xml:space="preserve"> реализовывать комплекс мер по защите персональных данных</w:t>
            </w:r>
            <w:r w:rsidR="00452AA5" w:rsidRPr="000C7552">
              <w:rPr>
                <w:rFonts w:ascii="Times New Roman" w:hAnsi="Times New Roman" w:cs="Times New Roman"/>
              </w:rPr>
              <w:t xml:space="preserve"> в рамках АРМ и персональных устройств.</w:t>
            </w:r>
          </w:p>
          <w:p w:rsidR="005F77F5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Владеет:</w:t>
            </w:r>
            <w:r w:rsidR="007F762F" w:rsidRPr="000C7552">
              <w:rPr>
                <w:rFonts w:ascii="Times New Roman" w:hAnsi="Times New Roman" w:cs="Times New Roman"/>
              </w:rPr>
              <w:t xml:space="preserve"> навыками оценки безопасности и выявления утечек персональных данных с помощью инструментальных средств</w:t>
            </w:r>
          </w:p>
        </w:tc>
      </w:tr>
      <w:tr w:rsidR="005F77F5" w:rsidRPr="000C7552" w:rsidTr="000C7552">
        <w:trPr>
          <w:trHeight w:val="20"/>
        </w:trPr>
        <w:tc>
          <w:tcPr>
            <w:tcW w:w="425" w:type="dxa"/>
            <w:vMerge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  <w:vMerge/>
          </w:tcPr>
          <w:p w:rsidR="005F77F5" w:rsidRPr="000C7552" w:rsidRDefault="005F77F5" w:rsidP="000C7552">
            <w:pPr>
              <w:pStyle w:val="TableParagraph"/>
            </w:pPr>
          </w:p>
        </w:tc>
        <w:tc>
          <w:tcPr>
            <w:tcW w:w="2977" w:type="dxa"/>
          </w:tcPr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Профессиональный</w:t>
            </w: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F77F5" w:rsidRPr="000C7552" w:rsidRDefault="005F77F5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в ситуациях повышенной сложности.)</w:t>
            </w:r>
          </w:p>
        </w:tc>
        <w:tc>
          <w:tcPr>
            <w:tcW w:w="4110" w:type="dxa"/>
          </w:tcPr>
          <w:p w:rsidR="000A52D0" w:rsidRPr="000C7552" w:rsidRDefault="007A40B7" w:rsidP="000C755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Знает:</w:t>
            </w:r>
            <w:r w:rsidR="000A52D0" w:rsidRPr="000C7552">
              <w:rPr>
                <w:rFonts w:ascii="Times New Roman" w:hAnsi="Times New Roman" w:cs="Times New Roman"/>
              </w:rPr>
              <w:t xml:space="preserve"> актуальную законодательная и нормативную правовая база, обеспечивающие реализацию мер по защите персональных данных, включая права и обязанности субъектов и операторов персональных данных, положения юридической </w:t>
            </w:r>
            <w:proofErr w:type="spellStart"/>
            <w:r w:rsidR="000A52D0" w:rsidRPr="000C7552">
              <w:rPr>
                <w:rFonts w:ascii="Times New Roman" w:hAnsi="Times New Roman" w:cs="Times New Roman"/>
              </w:rPr>
              <w:t>отвественности</w:t>
            </w:r>
            <w:proofErr w:type="spellEnd"/>
            <w:r w:rsidR="000A52D0" w:rsidRPr="000C7552">
              <w:rPr>
                <w:rFonts w:ascii="Times New Roman" w:hAnsi="Times New Roman" w:cs="Times New Roman"/>
              </w:rPr>
              <w:t xml:space="preserve"> за нарушения законодательства о персональных данных; содержание и порядок организации работ по выявлению угроз безопасности персональных данных информации в информационных системах</w:t>
            </w:r>
          </w:p>
          <w:p w:rsidR="00E03320" w:rsidRPr="000C7552" w:rsidRDefault="007A40B7" w:rsidP="000C7552">
            <w:pPr>
              <w:numPr>
                <w:ilvl w:val="0"/>
                <w:numId w:val="33"/>
              </w:numPr>
              <w:spacing w:after="0" w:line="240" w:lineRule="auto"/>
              <w:ind w:left="0"/>
              <w:jc w:val="both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C7552">
              <w:rPr>
                <w:rFonts w:ascii="Times New Roman" w:hAnsi="Times New Roman" w:cs="Times New Roman"/>
              </w:rPr>
              <w:t>Умеет:</w:t>
            </w:r>
            <w:r w:rsidR="00E03320" w:rsidRPr="000C7552">
              <w:rPr>
                <w:rFonts w:ascii="Times New Roman" w:hAnsi="Times New Roman" w:cs="Times New Roman"/>
              </w:rPr>
              <w:t>выявлять</w:t>
            </w:r>
            <w:proofErr w:type="spellEnd"/>
            <w:proofErr w:type="gramEnd"/>
            <w:r w:rsidR="00E03320" w:rsidRPr="000C7552">
              <w:rPr>
                <w:rFonts w:ascii="Times New Roman" w:hAnsi="Times New Roman" w:cs="Times New Roman"/>
              </w:rPr>
              <w:t xml:space="preserve"> потенциальные риски и оценивать угрозы безопасности информации в цифровых средах, в </w:t>
            </w:r>
            <w:proofErr w:type="spellStart"/>
            <w:r w:rsidR="00E03320"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="00E03320" w:rsidRPr="000C7552">
              <w:rPr>
                <w:rFonts w:ascii="Times New Roman" w:hAnsi="Times New Roman" w:cs="Times New Roman"/>
              </w:rPr>
              <w:t xml:space="preserve">. персональных данных; определять требования к защищённости информационных систем, в </w:t>
            </w:r>
            <w:proofErr w:type="spellStart"/>
            <w:r w:rsidR="00E03320"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="00E03320" w:rsidRPr="000C7552">
              <w:rPr>
                <w:rFonts w:ascii="Times New Roman" w:hAnsi="Times New Roman" w:cs="Times New Roman"/>
              </w:rPr>
              <w:t>. информационных систем персональных данных  подбирать и применять методы, инструменты и средства защиты информации, наиболее релевантные требованиям к защищенности</w:t>
            </w:r>
          </w:p>
          <w:p w:rsidR="005F77F5" w:rsidRPr="000C7552" w:rsidRDefault="007A40B7" w:rsidP="000C755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 w:rsidRPr="000C7552">
              <w:rPr>
                <w:rFonts w:ascii="Times New Roman" w:hAnsi="Times New Roman" w:cs="Times New Roman"/>
              </w:rPr>
              <w:t>Владеет:</w:t>
            </w:r>
            <w:r w:rsidR="00E03320" w:rsidRPr="000C7552">
              <w:rPr>
                <w:rFonts w:ascii="Times New Roman" w:hAnsi="Times New Roman" w:cs="Times New Roman"/>
              </w:rPr>
              <w:t>навыками</w:t>
            </w:r>
            <w:proofErr w:type="spellEnd"/>
            <w:r w:rsidR="00E03320" w:rsidRPr="000C7552">
              <w:rPr>
                <w:rFonts w:ascii="Times New Roman" w:hAnsi="Times New Roman" w:cs="Times New Roman"/>
              </w:rPr>
              <w:t xml:space="preserve"> реализации положений законодательной базы и нормативных правовых актов в области обеспечения безопасности персональных данных на уровне субъекта и оператора персональных данных; навыками обеспечения защиты устройств от утечек персональных данных;</w:t>
            </w:r>
            <w:r w:rsidR="007F762F" w:rsidRPr="000C7552">
              <w:rPr>
                <w:rFonts w:ascii="Times New Roman" w:hAnsi="Times New Roman" w:cs="Times New Roman"/>
              </w:rPr>
              <w:t xml:space="preserve"> </w:t>
            </w:r>
            <w:r w:rsidR="00E03320" w:rsidRPr="000C7552">
              <w:rPr>
                <w:rFonts w:ascii="Times New Roman" w:hAnsi="Times New Roman" w:cs="Times New Roman"/>
              </w:rPr>
              <w:t xml:space="preserve">выявлению угроз и обеспечение безопасности данных, передаваемых по сети Интернет, в </w:t>
            </w:r>
            <w:proofErr w:type="spellStart"/>
            <w:r w:rsidR="00E03320" w:rsidRPr="000C7552">
              <w:rPr>
                <w:rFonts w:ascii="Times New Roman" w:hAnsi="Times New Roman" w:cs="Times New Roman"/>
              </w:rPr>
              <w:t>т.ч</w:t>
            </w:r>
            <w:proofErr w:type="spellEnd"/>
            <w:r w:rsidR="00E03320" w:rsidRPr="000C7552">
              <w:rPr>
                <w:rFonts w:ascii="Times New Roman" w:hAnsi="Times New Roman" w:cs="Times New Roman"/>
              </w:rPr>
              <w:t xml:space="preserve">. по беспроводным каналам; выявление криминально-психологических методов воздействия на пользователя информационных систем и обеспечение устойчивости к </w:t>
            </w:r>
            <w:proofErr w:type="spellStart"/>
            <w:r w:rsidR="00E03320" w:rsidRPr="000C7552">
              <w:rPr>
                <w:rFonts w:ascii="Times New Roman" w:hAnsi="Times New Roman" w:cs="Times New Roman"/>
              </w:rPr>
              <w:t>кибератакам</w:t>
            </w:r>
            <w:proofErr w:type="spellEnd"/>
            <w:r w:rsidR="00E03320" w:rsidRPr="000C7552">
              <w:rPr>
                <w:rFonts w:ascii="Times New Roman" w:hAnsi="Times New Roman" w:cs="Times New Roman"/>
              </w:rPr>
              <w:t xml:space="preserve"> методами социальной инженерии; выявления утечек персональных данных с помощью инструментария методологии </w:t>
            </w:r>
            <w:r w:rsidR="00E03320" w:rsidRPr="000C7552">
              <w:rPr>
                <w:rFonts w:ascii="Times New Roman" w:hAnsi="Times New Roman" w:cs="Times New Roman"/>
                <w:lang w:val="en-US"/>
              </w:rPr>
              <w:t>OSINT</w:t>
            </w:r>
            <w:r w:rsidR="00E03320" w:rsidRPr="000C7552">
              <w:rPr>
                <w:rFonts w:ascii="Times New Roman" w:hAnsi="Times New Roman" w:cs="Times New Roman"/>
              </w:rPr>
              <w:t>.предотвращение утечки персональных данных и их защите в информационных системах</w:t>
            </w:r>
          </w:p>
        </w:tc>
      </w:tr>
      <w:tr w:rsidR="006A0554" w:rsidRPr="000C7552" w:rsidTr="000C7552">
        <w:trPr>
          <w:trHeight w:val="20"/>
        </w:trPr>
        <w:tc>
          <w:tcPr>
            <w:tcW w:w="425" w:type="dxa"/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</w:tcPr>
          <w:p w:rsidR="006A0554" w:rsidRPr="000C7552" w:rsidRDefault="006A0554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 xml:space="preserve">Характеристика взаимосвязи данной компетенции с другими компетенциями/ </w:t>
            </w:r>
            <w:r w:rsidRPr="000C7552">
              <w:rPr>
                <w:rFonts w:ascii="Times New Roman" w:eastAsia="Calibri" w:hAnsi="Times New Roman" w:cs="Times New Roman"/>
              </w:rPr>
              <w:lastRenderedPageBreak/>
              <w:t>необходимость владения другими компетенциями для формирования данной компетенции</w:t>
            </w:r>
          </w:p>
        </w:tc>
        <w:tc>
          <w:tcPr>
            <w:tcW w:w="7087" w:type="dxa"/>
            <w:gridSpan w:val="2"/>
          </w:tcPr>
          <w:p w:rsidR="006A0554" w:rsidRPr="000C7552" w:rsidRDefault="009B2EEA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lastRenderedPageBreak/>
              <w:t>Для овладения данной компетенцией требуется овладения компетенцией «способность осуществлять защиту устройств и цифрового контента»</w:t>
            </w:r>
          </w:p>
        </w:tc>
      </w:tr>
      <w:tr w:rsidR="009B2EEA" w:rsidRPr="000C7552" w:rsidTr="000C7552">
        <w:trPr>
          <w:trHeight w:val="20"/>
        </w:trPr>
        <w:tc>
          <w:tcPr>
            <w:tcW w:w="425" w:type="dxa"/>
          </w:tcPr>
          <w:p w:rsidR="009B2EEA" w:rsidRPr="000C7552" w:rsidRDefault="009B2EEA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6" w:type="dxa"/>
          </w:tcPr>
          <w:p w:rsidR="009B2EEA" w:rsidRPr="000C7552" w:rsidRDefault="009B2EEA" w:rsidP="000C755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7552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7087" w:type="dxa"/>
            <w:gridSpan w:val="2"/>
          </w:tcPr>
          <w:p w:rsidR="009B2EEA" w:rsidRPr="000C7552" w:rsidRDefault="009B2EEA" w:rsidP="000C755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7552">
              <w:rPr>
                <w:rFonts w:ascii="Times New Roman" w:hAnsi="Times New Roman" w:cs="Times New Roman"/>
              </w:rPr>
              <w:t>Тесты</w:t>
            </w:r>
          </w:p>
        </w:tc>
      </w:tr>
    </w:tbl>
    <w:p w:rsidR="00CE48BA" w:rsidRPr="00DE6837" w:rsidRDefault="005F77F5" w:rsidP="009B2EE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hAnsi="Times New Roman" w:cs="Times New Roman"/>
        </w:rPr>
        <w:br/>
      </w:r>
    </w:p>
    <w:p w:rsidR="00185234" w:rsidRPr="00DE6837" w:rsidRDefault="00185234" w:rsidP="000C7552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Иная информация о качестве и востребованности образовательной программы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85234" w:rsidRPr="00DE6837" w:rsidRDefault="00CE31E0" w:rsidP="000C7552">
      <w:pPr>
        <w:spacing w:after="0" w:line="240" w:lineRule="auto"/>
        <w:ind w:right="-14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sz w:val="24"/>
          <w:szCs w:val="24"/>
        </w:rPr>
        <w:t>Настоящая образовательная программа основана на материалах образовательной программы "</w:t>
      </w:r>
      <w:proofErr w:type="spellStart"/>
      <w:r w:rsidRPr="00DE6837">
        <w:rPr>
          <w:rFonts w:ascii="Times New Roman" w:eastAsia="Calibri" w:hAnsi="Times New Roman" w:cs="Times New Roman"/>
          <w:sz w:val="24"/>
          <w:szCs w:val="24"/>
        </w:rPr>
        <w:t>Кибербезопасность</w:t>
      </w:r>
      <w:proofErr w:type="spellEnd"/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в цифровой экономике", успешно апробированной в рамках пилотного проекта программы персональных цифровых </w:t>
      </w:r>
      <w:proofErr w:type="gramStart"/>
      <w:r w:rsidRPr="00DE6837">
        <w:rPr>
          <w:rFonts w:ascii="Times New Roman" w:eastAsia="Calibri" w:hAnsi="Times New Roman" w:cs="Times New Roman"/>
          <w:sz w:val="24"/>
          <w:szCs w:val="24"/>
        </w:rPr>
        <w:t>сертификатов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5234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185234" w:rsidRPr="00DE6837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185234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</w:p>
    <w:p w:rsidR="00CE31E0" w:rsidRPr="00CE31E0" w:rsidRDefault="00CE31E0" w:rsidP="000C7552">
      <w:pPr>
        <w:shd w:val="clear" w:color="auto" w:fill="FFFFFF"/>
        <w:spacing w:after="0" w:line="240" w:lineRule="auto"/>
        <w:ind w:right="-143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85234" w:rsidRPr="00DE6837" w:rsidRDefault="00185234" w:rsidP="000C7552">
      <w:pPr>
        <w:shd w:val="clear" w:color="auto" w:fill="FFFFFF"/>
        <w:spacing w:after="0" w:line="240" w:lineRule="auto"/>
        <w:ind w:right="-14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V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5F77F5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Рекомендаций к программе от работодателей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28086B" w:rsidRPr="00DE6837">
        <w:rPr>
          <w:rFonts w:ascii="Times New Roman" w:eastAsia="Calibri" w:hAnsi="Times New Roman" w:cs="Times New Roman"/>
          <w:sz w:val="24"/>
          <w:szCs w:val="24"/>
        </w:rPr>
        <w:t xml:space="preserve">Имеются 2 письма- рекомендации от </w:t>
      </w:r>
      <w:r w:rsidR="00E4365C" w:rsidRPr="00DE6837">
        <w:rPr>
          <w:rFonts w:ascii="Times New Roman" w:eastAsia="Calibri" w:hAnsi="Times New Roman" w:cs="Times New Roman"/>
          <w:sz w:val="24"/>
          <w:szCs w:val="24"/>
        </w:rPr>
        <w:t>АО «Региональная корпорация развития Ростовской области» и ООО «Электронная медицина».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</w:p>
    <w:p w:rsidR="00185234" w:rsidRPr="00DE6837" w:rsidRDefault="00185234" w:rsidP="000C7552">
      <w:pPr>
        <w:spacing w:after="0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85234" w:rsidRPr="00DE6837" w:rsidRDefault="00185234" w:rsidP="000C755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144813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по итогам освоения образовательной программы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3"/>
        <w:gridCol w:w="4688"/>
      </w:tblGrid>
      <w:tr w:rsidR="003207D4" w:rsidRPr="00DE6837" w:rsidTr="00CE48BA">
        <w:trPr>
          <w:trHeight w:val="275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7D4" w:rsidRPr="00DE6837" w:rsidRDefault="003207D4" w:rsidP="003207D4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E6837">
              <w:rPr>
                <w:rFonts w:ascii="Times New Roman" w:hAnsi="Times New Roman"/>
                <w:b/>
                <w:sz w:val="24"/>
                <w:szCs w:val="24"/>
              </w:rPr>
              <w:t>текущий</w:t>
            </w:r>
            <w:proofErr w:type="spellEnd"/>
            <w:r w:rsidRPr="00DE68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b/>
                <w:sz w:val="24"/>
                <w:szCs w:val="24"/>
              </w:rPr>
              <w:t>статус</w:t>
            </w:r>
            <w:proofErr w:type="spellEnd"/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7D4" w:rsidRPr="00DE6837" w:rsidRDefault="003207D4" w:rsidP="003207D4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E6837">
              <w:rPr>
                <w:rFonts w:ascii="Times New Roman" w:hAnsi="Times New Roman"/>
                <w:b/>
                <w:sz w:val="24"/>
                <w:szCs w:val="24"/>
              </w:rPr>
              <w:t>цель</w:t>
            </w:r>
            <w:proofErr w:type="spellEnd"/>
          </w:p>
        </w:tc>
      </w:tr>
      <w:tr w:rsidR="003207D4" w:rsidRPr="00DE6837" w:rsidTr="00CE48BA">
        <w:trPr>
          <w:trHeight w:val="569"/>
          <w:jc w:val="center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7D4" w:rsidRPr="00DE6837" w:rsidRDefault="003207D4" w:rsidP="003207D4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освоение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смежных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областей</w:t>
            </w:r>
            <w:proofErr w:type="spellEnd"/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07D4" w:rsidRPr="00DE6837" w:rsidRDefault="003207D4" w:rsidP="003207D4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E6837">
              <w:rPr>
                <w:rFonts w:ascii="Times New Roman" w:hAnsi="Times New Roman"/>
                <w:sz w:val="24"/>
                <w:szCs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  <w:tr w:rsidR="004010D6" w:rsidRPr="00DE6837" w:rsidTr="00184A0C">
        <w:trPr>
          <w:trHeight w:val="407"/>
          <w:jc w:val="center"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hideMark/>
          </w:tcPr>
          <w:p w:rsidR="004010D6" w:rsidRPr="00DE6837" w:rsidRDefault="004010D6" w:rsidP="003207D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E6837">
              <w:rPr>
                <w:rFonts w:ascii="Times New Roman" w:hAnsi="Times New Roman"/>
                <w:sz w:val="24"/>
                <w:szCs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010D6" w:rsidRPr="00DE6837" w:rsidRDefault="004010D6" w:rsidP="000C7552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развитие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качеств</w:t>
            </w:r>
            <w:proofErr w:type="spellEnd"/>
          </w:p>
        </w:tc>
      </w:tr>
      <w:tr w:rsidR="004010D6" w:rsidRPr="00DE6837" w:rsidTr="00184A0C">
        <w:trPr>
          <w:trHeight w:val="407"/>
          <w:jc w:val="center"/>
        </w:trPr>
        <w:tc>
          <w:tcPr>
            <w:tcW w:w="41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010D6" w:rsidRPr="00DE6837" w:rsidRDefault="004010D6" w:rsidP="003207D4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010D6" w:rsidRPr="00DE6837" w:rsidRDefault="004010D6" w:rsidP="000C7552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повышение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заработной</w:t>
            </w:r>
            <w:proofErr w:type="spellEnd"/>
            <w:r w:rsidRPr="00DE68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E6837">
              <w:rPr>
                <w:rFonts w:ascii="Times New Roman" w:hAnsi="Times New Roman"/>
                <w:sz w:val="24"/>
                <w:szCs w:val="24"/>
              </w:rPr>
              <w:t>платы</w:t>
            </w:r>
            <w:proofErr w:type="spellEnd"/>
          </w:p>
        </w:tc>
      </w:tr>
    </w:tbl>
    <w:p w:rsidR="00185234" w:rsidRPr="00DE6837" w:rsidRDefault="00185234" w:rsidP="00CE48BA">
      <w:pPr>
        <w:spacing w:after="0"/>
        <w:ind w:left="360"/>
        <w:contextualSpacing/>
        <w:rPr>
          <w:rFonts w:ascii="Times New Roman" w:eastAsia="Calibri" w:hAnsi="Times New Roman" w:cs="Times New Roman"/>
        </w:rPr>
      </w:pPr>
    </w:p>
    <w:p w:rsidR="00185234" w:rsidRPr="00DE6837" w:rsidRDefault="00185234" w:rsidP="00CE31E0">
      <w:pPr>
        <w:spacing w:after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.Дополнительная информация</w:t>
      </w:r>
      <w:r w:rsidR="00CE48BA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DE683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="00CE31E0">
        <w:rPr>
          <w:rFonts w:ascii="Times New Roman" w:eastAsia="Calibri" w:hAnsi="Times New Roman" w:cs="Times New Roman"/>
          <w:sz w:val="24"/>
          <w:szCs w:val="24"/>
        </w:rPr>
        <w:t>отсутствует</w:t>
      </w:r>
      <w:r w:rsidR="004010D6" w:rsidRPr="00DE6837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</w:t>
      </w:r>
      <w:r w:rsidR="00CE48BA" w:rsidRPr="00DE6837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</w:p>
    <w:p w:rsidR="000C7552" w:rsidRDefault="00185234" w:rsidP="00CE31E0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E68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VIII</w:t>
      </w:r>
      <w:r w:rsidRPr="00DE6837">
        <w:rPr>
          <w:rFonts w:ascii="Times New Roman" w:eastAsia="Calibri" w:hAnsi="Times New Roman" w:cs="Times New Roman"/>
          <w:b/>
          <w:sz w:val="24"/>
          <w:szCs w:val="24"/>
        </w:rPr>
        <w:t>.Приложенные Скан-копии</w:t>
      </w:r>
      <w:r w:rsidR="00144813" w:rsidRPr="00DE6837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CE48BA" w:rsidRPr="00DE6837">
        <w:rPr>
          <w:rFonts w:ascii="Times New Roman" w:eastAsia="Calibri" w:hAnsi="Times New Roman" w:cs="Times New Roman"/>
          <w:sz w:val="24"/>
          <w:szCs w:val="24"/>
        </w:rPr>
        <w:t xml:space="preserve">Утвержденная </w:t>
      </w:r>
      <w:r w:rsidR="00144813" w:rsidRPr="00DE6837">
        <w:rPr>
          <w:rFonts w:ascii="Times New Roman" w:eastAsia="Calibri" w:hAnsi="Times New Roman" w:cs="Times New Roman"/>
          <w:sz w:val="24"/>
          <w:szCs w:val="24"/>
        </w:rPr>
        <w:t>образовательная</w:t>
      </w:r>
      <w:r w:rsidRPr="00DE6837">
        <w:rPr>
          <w:rFonts w:ascii="Times New Roman" w:eastAsia="Calibri" w:hAnsi="Times New Roman" w:cs="Times New Roman"/>
          <w:sz w:val="24"/>
          <w:szCs w:val="24"/>
        </w:rPr>
        <w:t xml:space="preserve"> программа</w:t>
      </w:r>
    </w:p>
    <w:p w:rsidR="000C7552" w:rsidRDefault="000C7552" w:rsidP="000C7552">
      <w:pPr>
        <w:rPr>
          <w:rFonts w:ascii="Times New Roman" w:eastAsia="Calibri" w:hAnsi="Times New Roman" w:cs="Times New Roman"/>
          <w:sz w:val="24"/>
          <w:szCs w:val="24"/>
        </w:rPr>
      </w:pPr>
    </w:p>
    <w:p w:rsidR="00004A4B" w:rsidRDefault="00004A4B" w:rsidP="000C7552">
      <w:pPr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p w:rsidR="000C7552" w:rsidRDefault="000C7552" w:rsidP="000C7552">
      <w:pPr>
        <w:rPr>
          <w:rFonts w:ascii="Times New Roman" w:eastAsia="Calibri" w:hAnsi="Times New Roman" w:cs="Times New Roman"/>
          <w:sz w:val="24"/>
          <w:szCs w:val="24"/>
        </w:rPr>
      </w:pPr>
    </w:p>
    <w:p w:rsidR="000C7552" w:rsidRPr="000C7552" w:rsidRDefault="000C7552" w:rsidP="000C7552">
      <w:pPr>
        <w:rPr>
          <w:rFonts w:ascii="Times New Roman" w:eastAsia="Calibri" w:hAnsi="Times New Roman" w:cs="Times New Roman"/>
          <w:b/>
          <w:caps/>
          <w:sz w:val="24"/>
          <w:szCs w:val="24"/>
        </w:rPr>
      </w:pPr>
      <w:r w:rsidRPr="000C7552">
        <w:rPr>
          <w:rFonts w:ascii="Times New Roman" w:eastAsia="Calibri" w:hAnsi="Times New Roman" w:cs="Times New Roman"/>
          <w:b/>
          <w:caps/>
          <w:sz w:val="24"/>
          <w:szCs w:val="24"/>
        </w:rP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411"/>
      </w:tblGrid>
      <w:tr w:rsidR="000C7552" w:rsidRPr="000C7552" w:rsidTr="000C7552">
        <w:tc>
          <w:tcPr>
            <w:tcW w:w="7054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Проректор 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br/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>по развитию образовательных программ</w:t>
            </w:r>
            <w:r w:rsidRPr="000C7552">
              <w:rPr>
                <w:rFonts w:ascii="LatoWeb" w:hAnsi="LatoWeb"/>
                <w:color w:val="222222"/>
                <w:sz w:val="24"/>
                <w:szCs w:val="24"/>
                <w:shd w:val="clear" w:color="auto" w:fill="F6F7F9"/>
              </w:rPr>
              <w:t xml:space="preserve"> </w:t>
            </w:r>
          </w:p>
        </w:tc>
        <w:tc>
          <w:tcPr>
            <w:tcW w:w="2411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Т.В. Торопова</w:t>
            </w:r>
          </w:p>
        </w:tc>
      </w:tr>
      <w:tr w:rsidR="000C7552" w:rsidRPr="000C7552" w:rsidTr="000C7552">
        <w:tc>
          <w:tcPr>
            <w:tcW w:w="7054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C7552" w:rsidRPr="000C7552" w:rsidTr="000C7552">
        <w:tc>
          <w:tcPr>
            <w:tcW w:w="7054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Бизнес-школы</w:t>
            </w:r>
          </w:p>
        </w:tc>
        <w:tc>
          <w:tcPr>
            <w:tcW w:w="2411" w:type="dxa"/>
          </w:tcPr>
          <w:p w:rsidR="000C7552" w:rsidRPr="000C7552" w:rsidRDefault="000C7552" w:rsidP="000C75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7552">
              <w:rPr>
                <w:rFonts w:ascii="Times New Roman" w:eastAsia="Calibri" w:hAnsi="Times New Roman" w:cs="Times New Roman"/>
                <w:sz w:val="24"/>
                <w:szCs w:val="24"/>
              </w:rPr>
              <w:t>О.Н. Степаненко</w:t>
            </w:r>
          </w:p>
        </w:tc>
      </w:tr>
    </w:tbl>
    <w:p w:rsidR="000C7552" w:rsidRDefault="000C7552" w:rsidP="000C7552">
      <w:pPr>
        <w:rPr>
          <w:rFonts w:ascii="Times New Roman" w:eastAsia="Calibri" w:hAnsi="Times New Roman" w:cs="Times New Roman"/>
          <w:sz w:val="24"/>
          <w:szCs w:val="24"/>
        </w:rPr>
      </w:pPr>
    </w:p>
    <w:p w:rsidR="000C7552" w:rsidRPr="000C7552" w:rsidRDefault="000C7552">
      <w:pPr>
        <w:rPr>
          <w:rFonts w:ascii="Times New Roman" w:eastAsia="Calibri" w:hAnsi="Times New Roman" w:cs="Times New Roman"/>
          <w:sz w:val="24"/>
          <w:szCs w:val="24"/>
        </w:rPr>
      </w:pPr>
    </w:p>
    <w:sectPr w:rsidR="000C7552" w:rsidRPr="000C7552" w:rsidSect="00233D60">
      <w:footerReference w:type="default" r:id="rId16"/>
      <w:pgSz w:w="11906" w:h="16838"/>
      <w:pgMar w:top="709" w:right="850" w:bottom="426" w:left="1701" w:header="284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C9" w:rsidRDefault="003442C9">
      <w:pPr>
        <w:spacing w:after="0" w:line="240" w:lineRule="auto"/>
      </w:pPr>
      <w:r>
        <w:separator/>
      </w:r>
    </w:p>
  </w:endnote>
  <w:endnote w:type="continuationSeparator" w:id="0">
    <w:p w:rsidR="003442C9" w:rsidRDefault="003442C9">
      <w:pPr>
        <w:spacing w:after="0" w:line="240" w:lineRule="auto"/>
      </w:pPr>
      <w:r>
        <w:continuationSeparator/>
      </w:r>
    </w:p>
  </w:endnote>
  <w:endnote w:type="continuationNotice" w:id="1">
    <w:p w:rsidR="003442C9" w:rsidRDefault="00344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We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</w:rPr>
      <w:id w:val="-1020931049"/>
      <w:docPartObj>
        <w:docPartGallery w:val="Page Numbers (Bottom of Page)"/>
        <w:docPartUnique/>
      </w:docPartObj>
    </w:sdtPr>
    <w:sdtContent>
      <w:p w:rsidR="00975ABC" w:rsidRPr="00233D60" w:rsidRDefault="00975ABC" w:rsidP="00233D60">
        <w:pPr>
          <w:pStyle w:val="a4"/>
          <w:tabs>
            <w:tab w:val="left" w:pos="6045"/>
          </w:tabs>
          <w:rPr>
            <w:rFonts w:ascii="Times New Roman" w:hAnsi="Times New Roman" w:cs="Times New Roman"/>
            <w:sz w:val="20"/>
          </w:rPr>
        </w:pP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tab/>
        </w:r>
        <w:r w:rsidRPr="00233D60">
          <w:rPr>
            <w:rFonts w:ascii="Times New Roman" w:hAnsi="Times New Roman" w:cs="Times New Roman"/>
            <w:sz w:val="20"/>
          </w:rPr>
          <w:fldChar w:fldCharType="begin"/>
        </w:r>
        <w:r w:rsidRPr="00233D60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233D60">
          <w:rPr>
            <w:rFonts w:ascii="Times New Roman" w:hAnsi="Times New Roman" w:cs="Times New Roman"/>
            <w:sz w:val="20"/>
          </w:rPr>
          <w:fldChar w:fldCharType="separate"/>
        </w:r>
        <w:r w:rsidR="000C7552">
          <w:rPr>
            <w:rFonts w:ascii="Times New Roman" w:hAnsi="Times New Roman" w:cs="Times New Roman"/>
            <w:noProof/>
            <w:sz w:val="20"/>
          </w:rPr>
          <w:t>16</w:t>
        </w:r>
        <w:r w:rsidRPr="00233D60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:rsidR="00975ABC" w:rsidRDefault="00975A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C9" w:rsidRDefault="003442C9">
      <w:pPr>
        <w:spacing w:after="0" w:line="240" w:lineRule="auto"/>
      </w:pPr>
      <w:r>
        <w:separator/>
      </w:r>
    </w:p>
  </w:footnote>
  <w:footnote w:type="continuationSeparator" w:id="0">
    <w:p w:rsidR="003442C9" w:rsidRDefault="003442C9">
      <w:pPr>
        <w:spacing w:after="0" w:line="240" w:lineRule="auto"/>
      </w:pPr>
      <w:r>
        <w:continuationSeparator/>
      </w:r>
    </w:p>
  </w:footnote>
  <w:footnote w:type="continuationNotice" w:id="1">
    <w:p w:rsidR="003442C9" w:rsidRDefault="003442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33B"/>
    <w:multiLevelType w:val="hybridMultilevel"/>
    <w:tmpl w:val="7200EC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5616"/>
    <w:multiLevelType w:val="hybridMultilevel"/>
    <w:tmpl w:val="310A9566"/>
    <w:lvl w:ilvl="0" w:tplc="10782C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521C02"/>
    <w:multiLevelType w:val="multilevel"/>
    <w:tmpl w:val="6144DE5C"/>
    <w:lvl w:ilvl="0">
      <w:start w:val="2"/>
      <w:numFmt w:val="decimal"/>
      <w:lvlText w:val="%1"/>
      <w:lvlJc w:val="left"/>
      <w:pPr>
        <w:ind w:left="742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7247C23"/>
    <w:multiLevelType w:val="hybridMultilevel"/>
    <w:tmpl w:val="1B9A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10BF0"/>
    <w:multiLevelType w:val="multilevel"/>
    <w:tmpl w:val="D8F0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ACB2538"/>
    <w:multiLevelType w:val="hybridMultilevel"/>
    <w:tmpl w:val="11FEBAD8"/>
    <w:lvl w:ilvl="0" w:tplc="AD145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85B76"/>
    <w:multiLevelType w:val="hybridMultilevel"/>
    <w:tmpl w:val="A3A454EE"/>
    <w:lvl w:ilvl="0" w:tplc="D2AA3A7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F79E5"/>
    <w:multiLevelType w:val="hybridMultilevel"/>
    <w:tmpl w:val="7C0C64B8"/>
    <w:lvl w:ilvl="0" w:tplc="5978A6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937226"/>
    <w:multiLevelType w:val="hybridMultilevel"/>
    <w:tmpl w:val="CA420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84CD6"/>
    <w:multiLevelType w:val="hybridMultilevel"/>
    <w:tmpl w:val="3DBCE19A"/>
    <w:lvl w:ilvl="0" w:tplc="3DEE361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C7FB8"/>
    <w:multiLevelType w:val="hybridMultilevel"/>
    <w:tmpl w:val="285E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1DB"/>
    <w:multiLevelType w:val="hybridMultilevel"/>
    <w:tmpl w:val="718ECA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A6856"/>
    <w:multiLevelType w:val="multilevel"/>
    <w:tmpl w:val="B28EA2C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3A7C6AA1"/>
    <w:multiLevelType w:val="hybridMultilevel"/>
    <w:tmpl w:val="309A0564"/>
    <w:lvl w:ilvl="0" w:tplc="276CB4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A34AA"/>
    <w:multiLevelType w:val="hybridMultilevel"/>
    <w:tmpl w:val="B5FAD780"/>
    <w:lvl w:ilvl="0" w:tplc="EE90B4B6">
      <w:start w:val="1"/>
      <w:numFmt w:val="upperRoman"/>
      <w:lvlText w:val="%1."/>
      <w:lvlJc w:val="left"/>
      <w:pPr>
        <w:ind w:left="1428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AD0D9D"/>
    <w:multiLevelType w:val="hybridMultilevel"/>
    <w:tmpl w:val="F14CA266"/>
    <w:lvl w:ilvl="0" w:tplc="EF122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B124002"/>
    <w:multiLevelType w:val="hybridMultilevel"/>
    <w:tmpl w:val="823809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540E52"/>
    <w:multiLevelType w:val="hybridMultilevel"/>
    <w:tmpl w:val="3766CE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F79CF"/>
    <w:multiLevelType w:val="multilevel"/>
    <w:tmpl w:val="8410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981A0A"/>
    <w:multiLevelType w:val="hybridMultilevel"/>
    <w:tmpl w:val="2968F570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23322"/>
    <w:multiLevelType w:val="hybridMultilevel"/>
    <w:tmpl w:val="AA8EAF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420B96"/>
    <w:multiLevelType w:val="multilevel"/>
    <w:tmpl w:val="72F804D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68512905"/>
    <w:multiLevelType w:val="hybridMultilevel"/>
    <w:tmpl w:val="D63AED52"/>
    <w:lvl w:ilvl="0" w:tplc="338CF8B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>
    <w:nsid w:val="69C15D31"/>
    <w:multiLevelType w:val="hybridMultilevel"/>
    <w:tmpl w:val="C530475E"/>
    <w:lvl w:ilvl="0" w:tplc="71346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54CCF"/>
    <w:multiLevelType w:val="hybridMultilevel"/>
    <w:tmpl w:val="BD340CFC"/>
    <w:lvl w:ilvl="0" w:tplc="338CF8B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>
    <w:nsid w:val="6AC42D27"/>
    <w:multiLevelType w:val="hybridMultilevel"/>
    <w:tmpl w:val="34E6A574"/>
    <w:lvl w:ilvl="0" w:tplc="5CE88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C5B8F"/>
    <w:multiLevelType w:val="hybridMultilevel"/>
    <w:tmpl w:val="F790DC8A"/>
    <w:lvl w:ilvl="0" w:tplc="5CE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A77BF"/>
    <w:multiLevelType w:val="hybridMultilevel"/>
    <w:tmpl w:val="E3DE604A"/>
    <w:lvl w:ilvl="0" w:tplc="98F8D39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10A10"/>
    <w:multiLevelType w:val="hybridMultilevel"/>
    <w:tmpl w:val="6E74C4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5F0401"/>
    <w:multiLevelType w:val="hybridMultilevel"/>
    <w:tmpl w:val="A232F788"/>
    <w:lvl w:ilvl="0" w:tplc="B83A00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B172F8"/>
    <w:multiLevelType w:val="hybridMultilevel"/>
    <w:tmpl w:val="B15476FA"/>
    <w:lvl w:ilvl="0" w:tplc="338CF8B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4"/>
  </w:num>
  <w:num w:numId="5">
    <w:abstractNumId w:val="20"/>
  </w:num>
  <w:num w:numId="6">
    <w:abstractNumId w:val="22"/>
  </w:num>
  <w:num w:numId="7">
    <w:abstractNumId w:val="2"/>
  </w:num>
  <w:num w:numId="8">
    <w:abstractNumId w:val="19"/>
  </w:num>
  <w:num w:numId="9">
    <w:abstractNumId w:val="10"/>
  </w:num>
  <w:num w:numId="10">
    <w:abstractNumId w:val="3"/>
  </w:num>
  <w:num w:numId="11">
    <w:abstractNumId w:val="1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26"/>
  </w:num>
  <w:num w:numId="17">
    <w:abstractNumId w:val="18"/>
  </w:num>
  <w:num w:numId="18">
    <w:abstractNumId w:val="5"/>
  </w:num>
  <w:num w:numId="19">
    <w:abstractNumId w:val="11"/>
  </w:num>
  <w:num w:numId="20">
    <w:abstractNumId w:val="27"/>
  </w:num>
  <w:num w:numId="21">
    <w:abstractNumId w:val="0"/>
  </w:num>
  <w:num w:numId="22">
    <w:abstractNumId w:val="13"/>
  </w:num>
  <w:num w:numId="23">
    <w:abstractNumId w:val="30"/>
  </w:num>
  <w:num w:numId="24">
    <w:abstractNumId w:val="29"/>
  </w:num>
  <w:num w:numId="25">
    <w:abstractNumId w:val="6"/>
  </w:num>
  <w:num w:numId="26">
    <w:abstractNumId w:val="21"/>
  </w:num>
  <w:num w:numId="27">
    <w:abstractNumId w:val="28"/>
  </w:num>
  <w:num w:numId="28">
    <w:abstractNumId w:val="8"/>
  </w:num>
  <w:num w:numId="29">
    <w:abstractNumId w:val="9"/>
  </w:num>
  <w:num w:numId="30">
    <w:abstractNumId w:val="23"/>
  </w:num>
  <w:num w:numId="31">
    <w:abstractNumId w:val="31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185234"/>
    <w:rsid w:val="0000066F"/>
    <w:rsid w:val="00004A4B"/>
    <w:rsid w:val="00004DFF"/>
    <w:rsid w:val="0000628E"/>
    <w:rsid w:val="00025AE2"/>
    <w:rsid w:val="000335D1"/>
    <w:rsid w:val="00037C48"/>
    <w:rsid w:val="00043F61"/>
    <w:rsid w:val="0005193C"/>
    <w:rsid w:val="000546C8"/>
    <w:rsid w:val="00077361"/>
    <w:rsid w:val="000773C7"/>
    <w:rsid w:val="00080071"/>
    <w:rsid w:val="00087D8A"/>
    <w:rsid w:val="000960F4"/>
    <w:rsid w:val="000A2F40"/>
    <w:rsid w:val="000A52D0"/>
    <w:rsid w:val="000B5520"/>
    <w:rsid w:val="000C4FF4"/>
    <w:rsid w:val="000C6E85"/>
    <w:rsid w:val="000C7552"/>
    <w:rsid w:val="000D18D5"/>
    <w:rsid w:val="000D19A9"/>
    <w:rsid w:val="000D1CB0"/>
    <w:rsid w:val="000D2712"/>
    <w:rsid w:val="000D7606"/>
    <w:rsid w:val="000E6E4E"/>
    <w:rsid w:val="000F6C6E"/>
    <w:rsid w:val="000F7B69"/>
    <w:rsid w:val="00102449"/>
    <w:rsid w:val="00110DA3"/>
    <w:rsid w:val="0012141F"/>
    <w:rsid w:val="00135C9C"/>
    <w:rsid w:val="00144813"/>
    <w:rsid w:val="0014746C"/>
    <w:rsid w:val="00160ADF"/>
    <w:rsid w:val="00162172"/>
    <w:rsid w:val="00162290"/>
    <w:rsid w:val="00163C8C"/>
    <w:rsid w:val="00177A22"/>
    <w:rsid w:val="00184A0C"/>
    <w:rsid w:val="00185234"/>
    <w:rsid w:val="00186F2B"/>
    <w:rsid w:val="001A18C6"/>
    <w:rsid w:val="001B46EC"/>
    <w:rsid w:val="001B6240"/>
    <w:rsid w:val="001D2878"/>
    <w:rsid w:val="001E7F96"/>
    <w:rsid w:val="001F3ACA"/>
    <w:rsid w:val="001F7D47"/>
    <w:rsid w:val="0021640D"/>
    <w:rsid w:val="002229D8"/>
    <w:rsid w:val="00227788"/>
    <w:rsid w:val="00233D60"/>
    <w:rsid w:val="002613F3"/>
    <w:rsid w:val="002633BD"/>
    <w:rsid w:val="0028086B"/>
    <w:rsid w:val="002833B3"/>
    <w:rsid w:val="002855B7"/>
    <w:rsid w:val="00285C14"/>
    <w:rsid w:val="00286A47"/>
    <w:rsid w:val="00294924"/>
    <w:rsid w:val="002A55C5"/>
    <w:rsid w:val="002B2EDF"/>
    <w:rsid w:val="002C0781"/>
    <w:rsid w:val="002C303E"/>
    <w:rsid w:val="002C346D"/>
    <w:rsid w:val="002C4CF9"/>
    <w:rsid w:val="002C6409"/>
    <w:rsid w:val="002F1FD9"/>
    <w:rsid w:val="00303133"/>
    <w:rsid w:val="003036CC"/>
    <w:rsid w:val="00316765"/>
    <w:rsid w:val="00316A6C"/>
    <w:rsid w:val="003207D4"/>
    <w:rsid w:val="003442C9"/>
    <w:rsid w:val="003677BC"/>
    <w:rsid w:val="00381812"/>
    <w:rsid w:val="00383F3D"/>
    <w:rsid w:val="003842B5"/>
    <w:rsid w:val="00384FAD"/>
    <w:rsid w:val="00392BA0"/>
    <w:rsid w:val="00394068"/>
    <w:rsid w:val="00396E5B"/>
    <w:rsid w:val="003A2BE7"/>
    <w:rsid w:val="003A2DE9"/>
    <w:rsid w:val="003F25F2"/>
    <w:rsid w:val="004010D6"/>
    <w:rsid w:val="0040794B"/>
    <w:rsid w:val="00412833"/>
    <w:rsid w:val="00416A2C"/>
    <w:rsid w:val="00447903"/>
    <w:rsid w:val="00452AA5"/>
    <w:rsid w:val="004609EE"/>
    <w:rsid w:val="004812CD"/>
    <w:rsid w:val="0048261F"/>
    <w:rsid w:val="00482FDA"/>
    <w:rsid w:val="004A2001"/>
    <w:rsid w:val="004A746C"/>
    <w:rsid w:val="004B1FFE"/>
    <w:rsid w:val="004D0133"/>
    <w:rsid w:val="004E7905"/>
    <w:rsid w:val="004F4F4C"/>
    <w:rsid w:val="005004B8"/>
    <w:rsid w:val="0052250B"/>
    <w:rsid w:val="00523923"/>
    <w:rsid w:val="0052742D"/>
    <w:rsid w:val="005402E4"/>
    <w:rsid w:val="005543D9"/>
    <w:rsid w:val="00562F17"/>
    <w:rsid w:val="00563E98"/>
    <w:rsid w:val="0057533D"/>
    <w:rsid w:val="0058472A"/>
    <w:rsid w:val="0059635B"/>
    <w:rsid w:val="005B5E54"/>
    <w:rsid w:val="005D38FE"/>
    <w:rsid w:val="005F77F5"/>
    <w:rsid w:val="00612418"/>
    <w:rsid w:val="00636EA8"/>
    <w:rsid w:val="006378F1"/>
    <w:rsid w:val="0064628D"/>
    <w:rsid w:val="006579F8"/>
    <w:rsid w:val="00673DAB"/>
    <w:rsid w:val="006756E8"/>
    <w:rsid w:val="00677B70"/>
    <w:rsid w:val="00686D38"/>
    <w:rsid w:val="00690E84"/>
    <w:rsid w:val="006A0554"/>
    <w:rsid w:val="006A36D0"/>
    <w:rsid w:val="006A6C9E"/>
    <w:rsid w:val="006B684C"/>
    <w:rsid w:val="006B77EB"/>
    <w:rsid w:val="006C187B"/>
    <w:rsid w:val="006E652E"/>
    <w:rsid w:val="006F0681"/>
    <w:rsid w:val="007063DC"/>
    <w:rsid w:val="00707D0C"/>
    <w:rsid w:val="0071329F"/>
    <w:rsid w:val="0072332E"/>
    <w:rsid w:val="00723D0E"/>
    <w:rsid w:val="0073458D"/>
    <w:rsid w:val="00763FB0"/>
    <w:rsid w:val="007641F3"/>
    <w:rsid w:val="00771AA6"/>
    <w:rsid w:val="00774B4B"/>
    <w:rsid w:val="007A40B7"/>
    <w:rsid w:val="007A4124"/>
    <w:rsid w:val="007A7FA2"/>
    <w:rsid w:val="007B739A"/>
    <w:rsid w:val="007C02AC"/>
    <w:rsid w:val="007C380B"/>
    <w:rsid w:val="007C63BE"/>
    <w:rsid w:val="007E757E"/>
    <w:rsid w:val="007F03AB"/>
    <w:rsid w:val="007F762F"/>
    <w:rsid w:val="00834D2F"/>
    <w:rsid w:val="00836D89"/>
    <w:rsid w:val="0085112D"/>
    <w:rsid w:val="008516B4"/>
    <w:rsid w:val="00860928"/>
    <w:rsid w:val="00863B9A"/>
    <w:rsid w:val="00885A11"/>
    <w:rsid w:val="008A18FD"/>
    <w:rsid w:val="008A37A5"/>
    <w:rsid w:val="008A5A6F"/>
    <w:rsid w:val="008B0865"/>
    <w:rsid w:val="008B0A7B"/>
    <w:rsid w:val="008D0F76"/>
    <w:rsid w:val="008D110F"/>
    <w:rsid w:val="008D7F4B"/>
    <w:rsid w:val="008E6AE7"/>
    <w:rsid w:val="00916311"/>
    <w:rsid w:val="00925D15"/>
    <w:rsid w:val="00941C79"/>
    <w:rsid w:val="0096643C"/>
    <w:rsid w:val="00975ABC"/>
    <w:rsid w:val="00976459"/>
    <w:rsid w:val="009965A2"/>
    <w:rsid w:val="009A21A4"/>
    <w:rsid w:val="009B2EEA"/>
    <w:rsid w:val="009C7076"/>
    <w:rsid w:val="009D7618"/>
    <w:rsid w:val="009D7FD8"/>
    <w:rsid w:val="009E0E50"/>
    <w:rsid w:val="009E704C"/>
    <w:rsid w:val="00A11AFE"/>
    <w:rsid w:val="00A17C4B"/>
    <w:rsid w:val="00A23579"/>
    <w:rsid w:val="00A36079"/>
    <w:rsid w:val="00A50D8B"/>
    <w:rsid w:val="00A6312B"/>
    <w:rsid w:val="00A717AD"/>
    <w:rsid w:val="00A86BA2"/>
    <w:rsid w:val="00A920BA"/>
    <w:rsid w:val="00AB4CD7"/>
    <w:rsid w:val="00AC291B"/>
    <w:rsid w:val="00AD3C79"/>
    <w:rsid w:val="00AE1B32"/>
    <w:rsid w:val="00AE29B5"/>
    <w:rsid w:val="00AF032A"/>
    <w:rsid w:val="00AF4A87"/>
    <w:rsid w:val="00B00BD5"/>
    <w:rsid w:val="00B04B01"/>
    <w:rsid w:val="00B27688"/>
    <w:rsid w:val="00B37CB5"/>
    <w:rsid w:val="00B41E9F"/>
    <w:rsid w:val="00B47F11"/>
    <w:rsid w:val="00B71426"/>
    <w:rsid w:val="00B71FF6"/>
    <w:rsid w:val="00B758BD"/>
    <w:rsid w:val="00B860AE"/>
    <w:rsid w:val="00B96121"/>
    <w:rsid w:val="00BB6324"/>
    <w:rsid w:val="00BC6048"/>
    <w:rsid w:val="00BC64A9"/>
    <w:rsid w:val="00BD4F78"/>
    <w:rsid w:val="00BF110C"/>
    <w:rsid w:val="00BF3C08"/>
    <w:rsid w:val="00C419A3"/>
    <w:rsid w:val="00C461CE"/>
    <w:rsid w:val="00C64A7C"/>
    <w:rsid w:val="00C841C5"/>
    <w:rsid w:val="00C85FCD"/>
    <w:rsid w:val="00C86F58"/>
    <w:rsid w:val="00C92F6D"/>
    <w:rsid w:val="00C958EB"/>
    <w:rsid w:val="00C95EA6"/>
    <w:rsid w:val="00CE2A06"/>
    <w:rsid w:val="00CE31E0"/>
    <w:rsid w:val="00CE48BA"/>
    <w:rsid w:val="00D05205"/>
    <w:rsid w:val="00D117B5"/>
    <w:rsid w:val="00D33E31"/>
    <w:rsid w:val="00D37CE1"/>
    <w:rsid w:val="00D422A6"/>
    <w:rsid w:val="00D46ED2"/>
    <w:rsid w:val="00D65382"/>
    <w:rsid w:val="00D655E8"/>
    <w:rsid w:val="00D720C1"/>
    <w:rsid w:val="00D94506"/>
    <w:rsid w:val="00DA3B1F"/>
    <w:rsid w:val="00DA5124"/>
    <w:rsid w:val="00DB33E1"/>
    <w:rsid w:val="00DB59BF"/>
    <w:rsid w:val="00DB7A2A"/>
    <w:rsid w:val="00DC0D66"/>
    <w:rsid w:val="00DC0F59"/>
    <w:rsid w:val="00DE4BB7"/>
    <w:rsid w:val="00DE6837"/>
    <w:rsid w:val="00DE7C55"/>
    <w:rsid w:val="00DF5513"/>
    <w:rsid w:val="00DF67DE"/>
    <w:rsid w:val="00E0122E"/>
    <w:rsid w:val="00E03320"/>
    <w:rsid w:val="00E038AA"/>
    <w:rsid w:val="00E0740F"/>
    <w:rsid w:val="00E14298"/>
    <w:rsid w:val="00E42599"/>
    <w:rsid w:val="00E4365C"/>
    <w:rsid w:val="00E44C2C"/>
    <w:rsid w:val="00E52AA5"/>
    <w:rsid w:val="00E62C42"/>
    <w:rsid w:val="00E651AD"/>
    <w:rsid w:val="00E74314"/>
    <w:rsid w:val="00E90E47"/>
    <w:rsid w:val="00EA106B"/>
    <w:rsid w:val="00EA379D"/>
    <w:rsid w:val="00EB4C73"/>
    <w:rsid w:val="00EC6B4D"/>
    <w:rsid w:val="00ED1109"/>
    <w:rsid w:val="00ED75D2"/>
    <w:rsid w:val="00ED7BBE"/>
    <w:rsid w:val="00F13F2C"/>
    <w:rsid w:val="00F21827"/>
    <w:rsid w:val="00F2395C"/>
    <w:rsid w:val="00F415E2"/>
    <w:rsid w:val="00F6383A"/>
    <w:rsid w:val="00F754E1"/>
    <w:rsid w:val="00FA2806"/>
    <w:rsid w:val="00FA5833"/>
    <w:rsid w:val="00FB6E58"/>
    <w:rsid w:val="00FD4495"/>
    <w:rsid w:val="00FD70B5"/>
    <w:rsid w:val="00FE29D9"/>
    <w:rsid w:val="00FE715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0F15F4-AE81-40D9-8F29-56934D9E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185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85234"/>
  </w:style>
  <w:style w:type="paragraph" w:styleId="a6">
    <w:name w:val="Balloon Text"/>
    <w:basedOn w:val="a"/>
    <w:link w:val="a7"/>
    <w:uiPriority w:val="99"/>
    <w:semiHidden/>
    <w:unhideWhenUsed/>
    <w:rsid w:val="0018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234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7A412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7A41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AB4CD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4CD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B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4CD7"/>
  </w:style>
  <w:style w:type="paragraph" w:styleId="ab">
    <w:name w:val="Revision"/>
    <w:hidden/>
    <w:uiPriority w:val="99"/>
    <w:semiHidden/>
    <w:rsid w:val="00AB4CD7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7063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2229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qFormat/>
    <w:rsid w:val="00DA3B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99"/>
    <w:semiHidden/>
    <w:unhideWhenUsed/>
    <w:rsid w:val="00F754E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F754E1"/>
  </w:style>
  <w:style w:type="character" w:styleId="ae">
    <w:name w:val="annotation reference"/>
    <w:basedOn w:val="a0"/>
    <w:uiPriority w:val="99"/>
    <w:semiHidden/>
    <w:unhideWhenUsed/>
    <w:rsid w:val="004A200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A200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A200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00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A2001"/>
    <w:rPr>
      <w:b/>
      <w:bCs/>
      <w:sz w:val="20"/>
      <w:szCs w:val="20"/>
    </w:rPr>
  </w:style>
  <w:style w:type="paragraph" w:styleId="af3">
    <w:name w:val="List Paragraph"/>
    <w:basedOn w:val="a"/>
    <w:link w:val="af4"/>
    <w:uiPriority w:val="34"/>
    <w:qFormat/>
    <w:rsid w:val="00FB6E5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f4">
    <w:name w:val="Абзац списка Знак"/>
    <w:link w:val="af3"/>
    <w:uiPriority w:val="34"/>
    <w:qFormat/>
    <w:rsid w:val="00FB6E58"/>
    <w:rPr>
      <w:rFonts w:ascii="Calibri" w:eastAsia="Times New Roman" w:hAnsi="Calibri" w:cs="Times New Roman"/>
      <w:lang w:eastAsia="ru-RU"/>
    </w:rPr>
  </w:style>
  <w:style w:type="character" w:customStyle="1" w:styleId="bigtext">
    <w:name w:val="bigtext"/>
    <w:basedOn w:val="a0"/>
    <w:rsid w:val="0052742D"/>
  </w:style>
  <w:style w:type="character" w:styleId="af5">
    <w:name w:val="Strong"/>
    <w:basedOn w:val="a0"/>
    <w:uiPriority w:val="22"/>
    <w:qFormat/>
    <w:rsid w:val="008A5A6F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CE2A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.softline.com/vendors/softline/osnovy-informacionnoj-bezopasnost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tiprogress.ru/seminarsforcolumn/12659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academy.ithub.ru/course/osnki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berbezopastnost-dc.rsue.ru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559D-3933-4528-A056-B7319560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16</Pages>
  <Words>5774</Words>
  <Characters>32915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Карая</cp:lastModifiedBy>
  <cp:revision>55</cp:revision>
  <dcterms:created xsi:type="dcterms:W3CDTF">2020-10-13T07:56:00Z</dcterms:created>
  <dcterms:modified xsi:type="dcterms:W3CDTF">2020-10-15T08:28:00Z</dcterms:modified>
</cp:coreProperties>
</file>