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38A" w:rsidRPr="0011389C" w:rsidRDefault="0075738A" w:rsidP="007573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75738A" w:rsidRDefault="0075738A" w:rsidP="007573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«</w:t>
      </w:r>
      <w:proofErr w:type="gramStart"/>
      <w:r w:rsidRPr="0011389C">
        <w:rPr>
          <w:rFonts w:ascii="Times New Roman" w:hAnsi="Times New Roman" w:cs="Times New Roman"/>
          <w:b/>
          <w:sz w:val="24"/>
          <w:szCs w:val="24"/>
        </w:rPr>
        <w:t>Безопасные</w:t>
      </w:r>
      <w:proofErr w:type="gram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криптовалюты: практика онлайн расследований»</w:t>
      </w:r>
    </w:p>
    <w:p w:rsidR="000F4FD9" w:rsidRDefault="000F4FD9" w:rsidP="007573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4FD9" w:rsidRPr="0032503F" w:rsidRDefault="000F4FD9" w:rsidP="000F4FD9">
      <w:pPr>
        <w:pStyle w:val="21"/>
        <w:spacing w:before="80" w:line="360" w:lineRule="auto"/>
        <w:ind w:left="0"/>
        <w:jc w:val="right"/>
        <w:rPr>
          <w:b/>
          <w:i w:val="0"/>
          <w:sz w:val="20"/>
        </w:rPr>
      </w:pPr>
      <w:r w:rsidRPr="0032503F">
        <w:rPr>
          <w:b/>
          <w:i w:val="0"/>
          <w:sz w:val="20"/>
        </w:rPr>
        <w:t>Утверждаю</w:t>
      </w:r>
    </w:p>
    <w:p w:rsidR="000F4FD9" w:rsidRPr="0032503F" w:rsidRDefault="000F4FD9" w:rsidP="000F4FD9">
      <w:pPr>
        <w:pStyle w:val="21"/>
        <w:spacing w:line="360" w:lineRule="auto"/>
        <w:ind w:left="0"/>
        <w:jc w:val="right"/>
        <w:rPr>
          <w:i w:val="0"/>
          <w:sz w:val="20"/>
        </w:rPr>
      </w:pPr>
      <w:r w:rsidRPr="0032503F">
        <w:rPr>
          <w:i w:val="0"/>
          <w:sz w:val="20"/>
        </w:rPr>
        <w:t>Директор АНО ДПО ЦПК «АИС»</w:t>
      </w:r>
    </w:p>
    <w:p w:rsidR="000F4FD9" w:rsidRPr="0032503F" w:rsidRDefault="000F4FD9" w:rsidP="000F4FD9">
      <w:pPr>
        <w:pStyle w:val="21"/>
        <w:spacing w:line="360" w:lineRule="auto"/>
        <w:ind w:left="0"/>
        <w:jc w:val="right"/>
        <w:rPr>
          <w:i w:val="0"/>
          <w:sz w:val="20"/>
        </w:rPr>
      </w:pPr>
      <w:r w:rsidRPr="0032503F">
        <w:rPr>
          <w:i w:val="0"/>
          <w:sz w:val="20"/>
        </w:rPr>
        <w:t xml:space="preserve">____________ </w:t>
      </w:r>
      <w:proofErr w:type="spellStart"/>
      <w:r w:rsidRPr="0032503F">
        <w:rPr>
          <w:i w:val="0"/>
          <w:sz w:val="20"/>
        </w:rPr>
        <w:t>Ю.В.Малинин</w:t>
      </w:r>
      <w:proofErr w:type="spellEnd"/>
    </w:p>
    <w:p w:rsidR="000F4FD9" w:rsidRPr="0032503F" w:rsidRDefault="000F4FD9" w:rsidP="000F4FD9">
      <w:pPr>
        <w:pStyle w:val="a5"/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32503F">
        <w:rPr>
          <w:rFonts w:ascii="Times New Roman" w:hAnsi="Times New Roman" w:cs="Times New Roman"/>
          <w:sz w:val="20"/>
          <w:szCs w:val="20"/>
        </w:rPr>
        <w:t>«___» _____________ 2020 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75738A" w:rsidRPr="0011389C" w:rsidTr="00DE581A">
        <w:tc>
          <w:tcPr>
            <w:tcW w:w="3471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 1   </w:t>
            </w:r>
          </w:p>
        </w:tc>
      </w:tr>
      <w:tr w:rsidR="0075738A" w:rsidRPr="0011389C" w:rsidTr="00DE581A">
        <w:tc>
          <w:tcPr>
            <w:tcW w:w="3471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75738A" w:rsidRPr="0011389C" w:rsidRDefault="00342B2F" w:rsidP="00342B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25</w:t>
            </w:r>
            <w:r w:rsidR="0075738A"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.10.2020   </w:t>
            </w:r>
          </w:p>
        </w:tc>
      </w:tr>
    </w:tbl>
    <w:p w:rsidR="0075738A" w:rsidRPr="0011389C" w:rsidRDefault="0075738A" w:rsidP="0075738A">
      <w:pPr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75738A" w:rsidRPr="0011389C" w:rsidTr="00DE581A">
        <w:tc>
          <w:tcPr>
            <w:tcW w:w="53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Автономная некоммерческая организация дополнительного профессионального образования центр повышения квалификации «АИС»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75738A" w:rsidRPr="0011389C" w:rsidTr="00DE581A">
        <w:tc>
          <w:tcPr>
            <w:tcW w:w="53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5738A" w:rsidRPr="0011389C" w:rsidRDefault="00CD175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290D3F" wp14:editId="13EE12B7">
                  <wp:extent cx="1290637" cy="1305821"/>
                  <wp:effectExtent l="0" t="0" r="5080" b="8890"/>
                  <wp:docPr id="1" name="Рисунок 1" descr="C:\Users\Татьяна\Desktop\АИС лого кругло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Татьяна\Desktop\АИС лого кругло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34" cy="1306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38A" w:rsidRPr="0011389C" w:rsidTr="00DE581A">
        <w:tc>
          <w:tcPr>
            <w:tcW w:w="53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7720346012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75738A" w:rsidRPr="0011389C" w:rsidTr="00DE581A">
        <w:tc>
          <w:tcPr>
            <w:tcW w:w="53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75738A" w:rsidRPr="0011389C" w:rsidRDefault="00A162FB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</w:t>
            </w:r>
          </w:p>
        </w:tc>
        <w:tc>
          <w:tcPr>
            <w:tcW w:w="533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Халявина Татьяна Геннадьевна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75738A" w:rsidRPr="0011389C" w:rsidTr="00DE581A">
        <w:tc>
          <w:tcPr>
            <w:tcW w:w="53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33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Руководитель учебно-методического отдела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75738A" w:rsidRPr="0011389C" w:rsidTr="00DE581A">
        <w:tc>
          <w:tcPr>
            <w:tcW w:w="53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75738A" w:rsidRPr="005426B8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+7 (495)120-04-02 # 407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="005426B8" w:rsidRPr="005426B8">
              <w:rPr>
                <w:rFonts w:ascii="Times New Roman" w:hAnsi="Times New Roman" w:cs="Times New Roman"/>
                <w:sz w:val="24"/>
                <w:szCs w:val="24"/>
              </w:rPr>
              <w:t>(925 901 82 25)</w:t>
            </w:r>
          </w:p>
        </w:tc>
      </w:tr>
      <w:tr w:rsidR="0075738A" w:rsidRPr="0011389C" w:rsidTr="00DE581A">
        <w:tc>
          <w:tcPr>
            <w:tcW w:w="53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13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THalyavina@infosystem.ru 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75738A" w:rsidRPr="0011389C" w:rsidRDefault="0075738A" w:rsidP="007573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4"/>
        <w:tblW w:w="9538" w:type="dxa"/>
        <w:tblLayout w:type="fixed"/>
        <w:tblLook w:val="04A0" w:firstRow="1" w:lastRow="0" w:firstColumn="1" w:lastColumn="0" w:noHBand="0" w:noVBand="1"/>
      </w:tblPr>
      <w:tblGrid>
        <w:gridCol w:w="675"/>
        <w:gridCol w:w="3477"/>
        <w:gridCol w:w="5386"/>
      </w:tblGrid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386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386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Безопасные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криптовалюты: практика онлайн расследований  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386" w:type="dxa"/>
          </w:tcPr>
          <w:p w:rsidR="0075738A" w:rsidRDefault="0075738A" w:rsidP="00DF6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A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hyperlink r:id="rId9" w:history="1">
              <w:r w:rsidR="00DF6A9A" w:rsidRPr="0003121D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https://www.infosystems.ru/courses/besplatnye_vebinary/bezopasnye_kriptovalyuty_praktika_onlayn_rassledovaniy/?sphrase_id=43138</w:t>
              </w:r>
            </w:hyperlink>
          </w:p>
          <w:p w:rsidR="00DF6A9A" w:rsidRPr="00DF6A9A" w:rsidRDefault="00DF6A9A" w:rsidP="00DF6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386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386" w:type="dxa"/>
          </w:tcPr>
          <w:p w:rsidR="0075738A" w:rsidRPr="007164D9" w:rsidRDefault="007164D9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реализуется с применением дистанционных образовательных технологий посредством образовательной среды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организации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Mirapolis</w:t>
            </w:r>
            <w:proofErr w:type="spellEnd"/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386" w:type="dxa"/>
          </w:tcPr>
          <w:p w:rsidR="0075738A" w:rsidRPr="0011389C" w:rsidRDefault="00CD175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459F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386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13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75738A" w:rsidRPr="00682FB9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FB9">
              <w:rPr>
                <w:rFonts w:ascii="Times New Roman" w:hAnsi="Times New Roman" w:cs="Times New Roman"/>
                <w:sz w:val="24"/>
                <w:szCs w:val="24"/>
              </w:rPr>
              <w:t>Практико</w:t>
            </w:r>
            <w:r w:rsidR="00CD175A" w:rsidRPr="00682F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82FB9">
              <w:rPr>
                <w:rFonts w:ascii="Times New Roman" w:hAnsi="Times New Roman" w:cs="Times New Roman"/>
                <w:sz w:val="24"/>
                <w:szCs w:val="24"/>
              </w:rPr>
              <w:t>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386" w:type="dxa"/>
          </w:tcPr>
          <w:p w:rsidR="0075738A" w:rsidRPr="007164D9" w:rsidRDefault="0075738A" w:rsidP="0075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4D9" w:rsidRPr="00682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4D9" w:rsidRPr="007164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386" w:type="dxa"/>
          </w:tcPr>
          <w:p w:rsidR="0075738A" w:rsidRDefault="007164D9" w:rsidP="007573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6B8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r w:rsidR="0075738A"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000 рублей </w:t>
            </w:r>
            <w:r w:rsidR="0075738A"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C06107" w:rsidRDefault="005426B8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Авторская программа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Шмелёва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И.Ю. </w:t>
            </w:r>
            <w:r w:rsidR="00C06107" w:rsidRPr="00C06107">
              <w:rPr>
                <w:rFonts w:ascii="Times New Roman" w:hAnsi="Times New Roman" w:cs="Times New Roman"/>
                <w:sz w:val="24"/>
                <w:szCs w:val="24"/>
              </w:rPr>
              <w:t>Аналогичные программ</w:t>
            </w:r>
            <w:r w:rsidR="007459F3">
              <w:rPr>
                <w:rFonts w:ascii="Times New Roman" w:hAnsi="Times New Roman" w:cs="Times New Roman"/>
                <w:sz w:val="24"/>
                <w:szCs w:val="24"/>
              </w:rPr>
              <w:t xml:space="preserve">ы обучения на </w:t>
            </w:r>
            <w:proofErr w:type="gramStart"/>
            <w:r w:rsidR="007459F3">
              <w:rPr>
                <w:rFonts w:ascii="Times New Roman" w:hAnsi="Times New Roman" w:cs="Times New Roman"/>
                <w:sz w:val="24"/>
                <w:szCs w:val="24"/>
              </w:rPr>
              <w:t>рынке</w:t>
            </w:r>
            <w:proofErr w:type="gramEnd"/>
            <w:r w:rsidR="007459F3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отсутствуют. На рынке образовательных услуг представлены </w:t>
            </w:r>
            <w:proofErr w:type="gramStart"/>
            <w:r w:rsidR="007459F3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proofErr w:type="gramEnd"/>
            <w:r w:rsidR="007459F3"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рассматривающие криптовалюты, как экономическое явление, например, </w:t>
            </w:r>
            <w:hyperlink r:id="rId10" w:history="1">
              <w:r w:rsidR="007459F3" w:rsidRPr="00BF672C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https://www.lektorium.tv/blockchain</w:t>
              </w:r>
            </w:hyperlink>
          </w:p>
          <w:p w:rsidR="007459F3" w:rsidRDefault="007459F3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технологии работы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обращений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криптовалют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для ИТ-специалистов </w:t>
            </w:r>
            <w:hyperlink r:id="rId11" w:history="1">
              <w:r w:rsidRPr="00BF672C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https://www.luxoft-training.ru/kurs/blokcheyn_i_kriptovalyuty.html</w:t>
              </w:r>
            </w:hyperlink>
          </w:p>
          <w:p w:rsidR="002F790C" w:rsidRDefault="002F790C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либо технологию работы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BF672C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https://www.coursera.org/learn/introduction-to-blockchain</w:t>
              </w:r>
            </w:hyperlink>
          </w:p>
          <w:p w:rsidR="007459F3" w:rsidRPr="00C06107" w:rsidRDefault="007459F3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Представленная программа рассматривает проведение расследований в отношении мошенничества в сфере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криптовалют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EC1B8D" w:rsidRDefault="00EC1B8D" w:rsidP="007573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1B8D" w:rsidRPr="0011389C" w:rsidRDefault="00EC1B8D" w:rsidP="007573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количество человек на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курсе</w:t>
            </w:r>
            <w:proofErr w:type="gramEnd"/>
          </w:p>
        </w:tc>
        <w:tc>
          <w:tcPr>
            <w:tcW w:w="5386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10 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количество человек на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курсе</w:t>
            </w:r>
            <w:proofErr w:type="gramEnd"/>
          </w:p>
        </w:tc>
        <w:tc>
          <w:tcPr>
            <w:tcW w:w="5386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 1000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 программе</w:t>
            </w:r>
            <w:r w:rsidR="00DF6A9A">
              <w:rPr>
                <w:rFonts w:ascii="Times New Roman" w:hAnsi="Times New Roman" w:cs="Times New Roman"/>
                <w:sz w:val="24"/>
                <w:szCs w:val="24"/>
              </w:rPr>
              <w:t xml:space="preserve"> (предоставляется по усмотрению организации)</w:t>
            </w:r>
          </w:p>
        </w:tc>
        <w:tc>
          <w:tcPr>
            <w:tcW w:w="5386" w:type="dxa"/>
          </w:tcPr>
          <w:p w:rsidR="0075738A" w:rsidRPr="0011389C" w:rsidRDefault="005426B8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Ранее реализовывалась программа «</w:t>
            </w:r>
            <w:r w:rsidRPr="005426B8">
              <w:rPr>
                <w:rFonts w:ascii="Times New Roman" w:hAnsi="Times New Roman" w:cs="Times New Roman"/>
                <w:sz w:val="24"/>
                <w:szCs w:val="24"/>
              </w:rPr>
              <w:t>Расследование преступлений в сфере оборота криптовалюты и банковских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по данной программе прошли обучение более 30 человек. В 2020 году был сделан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редизайн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программы, в котором представляется для отбора в проект по цифровым сертификатам. 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386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 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75738A" w:rsidRPr="0011389C" w:rsidTr="005426B8">
        <w:tc>
          <w:tcPr>
            <w:tcW w:w="675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большей степени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относится образовательная программа, в соответствии с Перечнем областей</w:t>
            </w:r>
          </w:p>
        </w:tc>
        <w:tc>
          <w:tcPr>
            <w:tcW w:w="5386" w:type="dxa"/>
          </w:tcPr>
          <w:p w:rsidR="0075738A" w:rsidRPr="0011389C" w:rsidRDefault="0075738A" w:rsidP="0075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Кибербезопасность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и защита данных</w:t>
            </w:r>
          </w:p>
        </w:tc>
      </w:tr>
    </w:tbl>
    <w:p w:rsidR="0075738A" w:rsidRDefault="0075738A" w:rsidP="007573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2503F" w:rsidRDefault="0032503F" w:rsidP="007573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738A" w:rsidRPr="0011389C" w:rsidRDefault="0075738A" w:rsidP="007573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E059B3" w:rsidRPr="0011389C" w:rsidRDefault="00E059B3" w:rsidP="006D5A4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Программа «Безопасные криптовалюты: практика онлайн расследований» разработан</w:t>
      </w:r>
      <w:r w:rsidR="00D44721" w:rsidRPr="0011389C">
        <w:rPr>
          <w:rFonts w:ascii="Times New Roman" w:hAnsi="Times New Roman" w:cs="Times New Roman"/>
          <w:sz w:val="24"/>
          <w:szCs w:val="24"/>
        </w:rPr>
        <w:t>а</w:t>
      </w:r>
      <w:r w:rsidRPr="0011389C">
        <w:rPr>
          <w:rFonts w:ascii="Times New Roman" w:hAnsi="Times New Roman" w:cs="Times New Roman"/>
          <w:sz w:val="24"/>
          <w:szCs w:val="24"/>
        </w:rPr>
        <w:t xml:space="preserve"> для формирования компетенций и навыков работы с цифровыми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нефиатными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активами. Курс позволяе</w:t>
      </w:r>
      <w:r w:rsidR="00D44721" w:rsidRPr="0011389C">
        <w:rPr>
          <w:rFonts w:ascii="Times New Roman" w:hAnsi="Times New Roman" w:cs="Times New Roman"/>
          <w:sz w:val="24"/>
          <w:szCs w:val="24"/>
        </w:rPr>
        <w:t>т погрузиться в специфику работы</w:t>
      </w:r>
      <w:r w:rsidRPr="0011389C">
        <w:rPr>
          <w:rFonts w:ascii="Times New Roman" w:hAnsi="Times New Roman" w:cs="Times New Roman"/>
          <w:sz w:val="24"/>
          <w:szCs w:val="24"/>
        </w:rPr>
        <w:t xml:space="preserve"> специалистов информационной и экономической безопасности, занимаю</w:t>
      </w:r>
      <w:r w:rsidR="00ED1010" w:rsidRPr="0011389C">
        <w:rPr>
          <w:rFonts w:ascii="Times New Roman" w:hAnsi="Times New Roman" w:cs="Times New Roman"/>
          <w:sz w:val="24"/>
          <w:szCs w:val="24"/>
        </w:rPr>
        <w:t xml:space="preserve">щихся расследованиями </w:t>
      </w:r>
      <w:proofErr w:type="spellStart"/>
      <w:r w:rsidR="00ED1010" w:rsidRPr="0011389C">
        <w:rPr>
          <w:rFonts w:ascii="Times New Roman" w:hAnsi="Times New Roman" w:cs="Times New Roman"/>
          <w:sz w:val="24"/>
          <w:szCs w:val="24"/>
        </w:rPr>
        <w:t>кибер</w:t>
      </w:r>
      <w:proofErr w:type="spellEnd"/>
      <w:r w:rsidR="00ED1010" w:rsidRPr="0011389C">
        <w:rPr>
          <w:rFonts w:ascii="Times New Roman" w:hAnsi="Times New Roman" w:cs="Times New Roman"/>
          <w:sz w:val="24"/>
          <w:szCs w:val="24"/>
        </w:rPr>
        <w:t>-инци</w:t>
      </w:r>
      <w:r w:rsidRPr="0011389C">
        <w:rPr>
          <w:rFonts w:ascii="Times New Roman" w:hAnsi="Times New Roman" w:cs="Times New Roman"/>
          <w:sz w:val="24"/>
          <w:szCs w:val="24"/>
        </w:rPr>
        <w:t xml:space="preserve">дентов (работая с различными аналитическими инструментами), а также научиться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обоснованно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принимать</w:t>
      </w:r>
      <w:r w:rsidR="00D44721" w:rsidRPr="0011389C">
        <w:rPr>
          <w:rFonts w:ascii="Times New Roman" w:hAnsi="Times New Roman" w:cs="Times New Roman"/>
          <w:sz w:val="24"/>
          <w:szCs w:val="24"/>
        </w:rPr>
        <w:t>,</w:t>
      </w:r>
      <w:r w:rsidRPr="0011389C">
        <w:rPr>
          <w:rFonts w:ascii="Times New Roman" w:hAnsi="Times New Roman" w:cs="Times New Roman"/>
          <w:sz w:val="24"/>
          <w:szCs w:val="24"/>
        </w:rPr>
        <w:t xml:space="preserve"> как краткосрочные решения по конкретному делу (руководствуясь принципами и приемами технического анализа), так и организовывать методическую работу, вырабатывая собственные подходы в соответствии со спецификой деят</w:t>
      </w:r>
      <w:r w:rsidR="00D44721" w:rsidRPr="0011389C">
        <w:rPr>
          <w:rFonts w:ascii="Times New Roman" w:hAnsi="Times New Roman" w:cs="Times New Roman"/>
          <w:sz w:val="24"/>
          <w:szCs w:val="24"/>
        </w:rPr>
        <w:t>ельности, основываясь на мировые тренды</w:t>
      </w:r>
      <w:r w:rsidRPr="0011389C">
        <w:rPr>
          <w:rFonts w:ascii="Times New Roman" w:hAnsi="Times New Roman" w:cs="Times New Roman"/>
          <w:sz w:val="24"/>
          <w:szCs w:val="24"/>
        </w:rPr>
        <w:t>.</w:t>
      </w:r>
    </w:p>
    <w:p w:rsidR="00E059B3" w:rsidRPr="0011389C" w:rsidRDefault="00E059B3" w:rsidP="006D5A4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Для прохождения курса не требуется наличие специальных знаний, однако наличие базовых знаний в области компьютера и компьютерных сетей, мобильных технологий и коммуникационных сервисов, социальных сетей, теневого интернета, электронной коммерции будет приветствоваться.</w:t>
      </w:r>
    </w:p>
    <w:p w:rsidR="00E059B3" w:rsidRPr="0011389C" w:rsidRDefault="00E059B3" w:rsidP="006D5A4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Основной целью курса является обучение теоретическим основам и практ</w:t>
      </w:r>
      <w:r w:rsidR="00D44721" w:rsidRPr="0011389C">
        <w:rPr>
          <w:rFonts w:ascii="Times New Roman" w:hAnsi="Times New Roman" w:cs="Times New Roman"/>
          <w:sz w:val="24"/>
          <w:szCs w:val="24"/>
        </w:rPr>
        <w:t xml:space="preserve">ическим навыкам, необходимым </w:t>
      </w:r>
      <w:r w:rsidRPr="0011389C">
        <w:rPr>
          <w:rFonts w:ascii="Times New Roman" w:hAnsi="Times New Roman" w:cs="Times New Roman"/>
          <w:sz w:val="24"/>
          <w:szCs w:val="24"/>
        </w:rPr>
        <w:t xml:space="preserve">специалисту для определения рисков, связанных с использованием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и коммуникациям с основными участниками отрасли. </w:t>
      </w:r>
    </w:p>
    <w:p w:rsidR="00E059B3" w:rsidRPr="0011389C" w:rsidRDefault="00E059B3" w:rsidP="006D5A4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Успешное освоение курса позволит слушателю разобраться с особенностями и закономерностями функционирования рынка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и работы его участников, оценить тренды в области использования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в преступных целях, получить навыки выбирать, устанавливать и настраивать программное обеспечение, предназначенное для использования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и анализа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криптотранзакций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.</w:t>
      </w:r>
    </w:p>
    <w:p w:rsidR="00E059B3" w:rsidRPr="0011389C" w:rsidRDefault="00E059B3" w:rsidP="006D5A4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Курс рассчитан на людей, заин</w:t>
      </w:r>
      <w:r w:rsidR="00C06107">
        <w:rPr>
          <w:rFonts w:ascii="Times New Roman" w:hAnsi="Times New Roman" w:cs="Times New Roman"/>
          <w:sz w:val="24"/>
          <w:szCs w:val="24"/>
        </w:rPr>
        <w:t xml:space="preserve">тересованных в вопросах </w:t>
      </w:r>
      <w:r w:rsidRPr="0011389C">
        <w:rPr>
          <w:rFonts w:ascii="Times New Roman" w:hAnsi="Times New Roman" w:cs="Times New Roman"/>
          <w:sz w:val="24"/>
          <w:szCs w:val="24"/>
        </w:rPr>
        <w:t xml:space="preserve">инвестиций в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проекты, а также уделяющих внимание вопросам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информационной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безопасности.</w:t>
      </w:r>
    </w:p>
    <w:p w:rsidR="00E059B3" w:rsidRPr="0011389C" w:rsidRDefault="00E059B3" w:rsidP="006D5A4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Структура курса призвана помочь как специалистам в области информационной и экономической безопасности, так и начинающим инвесторам получить всестороннее представление о способах входа на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криптовалютный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рынок, посредниках и рисках, связанных с противозаконной деятельностью.</w:t>
      </w:r>
    </w:p>
    <w:p w:rsidR="00E059B3" w:rsidRPr="0011389C" w:rsidRDefault="00E059B3" w:rsidP="006D5A4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389C">
        <w:rPr>
          <w:rFonts w:ascii="Times New Roman" w:hAnsi="Times New Roman" w:cs="Times New Roman"/>
          <w:sz w:val="24"/>
          <w:szCs w:val="24"/>
        </w:rPr>
        <w:t xml:space="preserve">Задачи курса: - изучение особенностей и тенденций развития мирового рынка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и их использования в преступной деятельности на современном этапе экономической глобализации; - характеристика цифровых технологий, обеспечивающих конфиденциальность участников рынка; - приобретение учащимися навыков использования аппаратных и программных средств хранения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; - знакомство с инструментами, используемыми государственными органами и коммерческими компаниями для расследования компьютерных инцидентов;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ознакомление обучающихся с основными положениями и проблемами данной сферы; - развитие у обучающихся общих навыков аналитической и практической работы.</w:t>
      </w:r>
      <w:proofErr w:type="gramEnd"/>
    </w:p>
    <w:p w:rsidR="00E059B3" w:rsidRPr="0011389C" w:rsidRDefault="00E059B3" w:rsidP="0075738A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75738A" w:rsidP="0075738A">
      <w:pPr>
        <w:pStyle w:val="a5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:rsidR="0075738A" w:rsidRPr="0011389C" w:rsidRDefault="0075738A" w:rsidP="0075738A">
      <w:pPr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lastRenderedPageBreak/>
        <w:t>Автономная некоммерческая организация дополнительного профессионального образования центр повышения квалификации «АИС»</w:t>
      </w:r>
      <w:r w:rsidRPr="0011389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32503F">
      <w:pPr>
        <w:pStyle w:val="a5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2503F" w:rsidRPr="0032503F" w:rsidRDefault="0032503F" w:rsidP="0032503F">
      <w:pPr>
        <w:pStyle w:val="21"/>
        <w:spacing w:before="80" w:line="360" w:lineRule="auto"/>
        <w:ind w:left="0"/>
        <w:jc w:val="right"/>
        <w:rPr>
          <w:b/>
          <w:i w:val="0"/>
          <w:sz w:val="20"/>
        </w:rPr>
      </w:pPr>
      <w:r w:rsidRPr="0032503F">
        <w:rPr>
          <w:b/>
          <w:i w:val="0"/>
          <w:sz w:val="20"/>
        </w:rPr>
        <w:t>Утверждаю</w:t>
      </w:r>
    </w:p>
    <w:p w:rsidR="0032503F" w:rsidRPr="0032503F" w:rsidRDefault="0032503F" w:rsidP="0032503F">
      <w:pPr>
        <w:pStyle w:val="21"/>
        <w:spacing w:line="360" w:lineRule="auto"/>
        <w:ind w:left="0"/>
        <w:jc w:val="right"/>
        <w:rPr>
          <w:i w:val="0"/>
          <w:sz w:val="20"/>
        </w:rPr>
      </w:pPr>
      <w:r w:rsidRPr="0032503F">
        <w:rPr>
          <w:i w:val="0"/>
          <w:sz w:val="20"/>
        </w:rPr>
        <w:t>Директор АНО ДПО ЦПК «АИС»</w:t>
      </w:r>
    </w:p>
    <w:p w:rsidR="0032503F" w:rsidRPr="0032503F" w:rsidRDefault="0032503F" w:rsidP="0032503F">
      <w:pPr>
        <w:pStyle w:val="21"/>
        <w:spacing w:line="360" w:lineRule="auto"/>
        <w:ind w:left="0"/>
        <w:jc w:val="right"/>
        <w:rPr>
          <w:i w:val="0"/>
          <w:sz w:val="20"/>
        </w:rPr>
      </w:pPr>
      <w:r w:rsidRPr="0032503F">
        <w:rPr>
          <w:i w:val="0"/>
          <w:sz w:val="20"/>
        </w:rPr>
        <w:t xml:space="preserve">____________ </w:t>
      </w:r>
      <w:proofErr w:type="spellStart"/>
      <w:r w:rsidRPr="0032503F">
        <w:rPr>
          <w:i w:val="0"/>
          <w:sz w:val="20"/>
        </w:rPr>
        <w:t>Ю.В.Малинин</w:t>
      </w:r>
      <w:proofErr w:type="spellEnd"/>
    </w:p>
    <w:p w:rsidR="0075738A" w:rsidRPr="0032503F" w:rsidRDefault="0032503F" w:rsidP="0032503F">
      <w:pPr>
        <w:pStyle w:val="a5"/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32503F">
        <w:rPr>
          <w:rFonts w:ascii="Times New Roman" w:hAnsi="Times New Roman" w:cs="Times New Roman"/>
          <w:sz w:val="20"/>
          <w:szCs w:val="20"/>
        </w:rPr>
        <w:t>«___» _____________ 2020 г.</w:t>
      </w:r>
    </w:p>
    <w:p w:rsidR="0075738A" w:rsidRPr="0011389C" w:rsidRDefault="0075738A" w:rsidP="0032503F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03F" w:rsidRPr="00682FB9" w:rsidRDefault="0032503F" w:rsidP="0075738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CD175A" w:rsidRPr="0011389C" w:rsidRDefault="0075738A" w:rsidP="0075738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Дополнительная профессиональная программа </w:t>
      </w:r>
    </w:p>
    <w:p w:rsidR="0075738A" w:rsidRPr="0011389C" w:rsidRDefault="0075738A" w:rsidP="0075738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повышения квалификации</w:t>
      </w:r>
    </w:p>
    <w:p w:rsidR="0075738A" w:rsidRPr="0011389C" w:rsidRDefault="0075738A" w:rsidP="0075738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Безопасные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криптовалюты: практика онлайн расследований»</w:t>
      </w:r>
    </w:p>
    <w:p w:rsidR="0075738A" w:rsidRPr="0011389C" w:rsidRDefault="0075738A" w:rsidP="0075738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r w:rsidR="0032503F">
        <w:rPr>
          <w:rFonts w:ascii="Times New Roman" w:hAnsi="Times New Roman" w:cs="Times New Roman"/>
          <w:sz w:val="24"/>
          <w:szCs w:val="24"/>
        </w:rPr>
        <w:t>(</w:t>
      </w:r>
      <w:r w:rsidRPr="0011389C">
        <w:rPr>
          <w:rFonts w:ascii="Times New Roman" w:hAnsi="Times New Roman" w:cs="Times New Roman"/>
          <w:sz w:val="24"/>
          <w:szCs w:val="24"/>
        </w:rPr>
        <w:t xml:space="preserve">72   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академических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часа</w:t>
      </w:r>
      <w:r w:rsidR="0032503F">
        <w:rPr>
          <w:rFonts w:ascii="Times New Roman" w:hAnsi="Times New Roman" w:cs="Times New Roman"/>
          <w:sz w:val="24"/>
          <w:szCs w:val="24"/>
        </w:rPr>
        <w:t>)</w:t>
      </w:r>
    </w:p>
    <w:p w:rsidR="0075738A" w:rsidRPr="0011389C" w:rsidRDefault="0075738A" w:rsidP="0075738A">
      <w:pPr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br w:type="page"/>
      </w:r>
    </w:p>
    <w:p w:rsidR="0075738A" w:rsidRPr="0011389C" w:rsidRDefault="0075738A" w:rsidP="003250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75738A" w:rsidRPr="0011389C" w:rsidRDefault="0075738A" w:rsidP="0032503F">
      <w:pPr>
        <w:pStyle w:val="a5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75738A" w:rsidRPr="007164D9" w:rsidRDefault="0075738A" w:rsidP="0032503F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Обучение самостоятельному проведению расследований инцидентов, связанных с </w:t>
      </w:r>
      <w:proofErr w:type="spellStart"/>
      <w:r w:rsidRPr="007164D9">
        <w:rPr>
          <w:rFonts w:ascii="Times New Roman" w:hAnsi="Times New Roman" w:cs="Times New Roman"/>
          <w:color w:val="000000" w:themeColor="text1"/>
          <w:sz w:val="24"/>
          <w:szCs w:val="24"/>
        </w:rPr>
        <w:t>криптовалютами</w:t>
      </w:r>
      <w:proofErr w:type="spellEnd"/>
      <w:r w:rsidRPr="00716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5738A" w:rsidRPr="0011389C" w:rsidRDefault="0075738A" w:rsidP="0032503F">
      <w:pPr>
        <w:pStyle w:val="a5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32503F">
      <w:pPr>
        <w:pStyle w:val="a5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75738A" w:rsidRPr="0011389C" w:rsidRDefault="0075738A" w:rsidP="0032503F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2.1.Знание (осведомленность в областях)</w:t>
      </w:r>
    </w:p>
    <w:p w:rsidR="00A162FB" w:rsidRPr="0011389C" w:rsidRDefault="0075738A" w:rsidP="0032503F">
      <w:pPr>
        <w:pStyle w:val="11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ru-RU" w:eastAsia="en-US"/>
        </w:rPr>
      </w:pPr>
      <w:r w:rsidRPr="0011389C">
        <w:rPr>
          <w:rFonts w:ascii="Times New Roman" w:hAnsi="Times New Roman"/>
          <w:sz w:val="24"/>
          <w:szCs w:val="24"/>
        </w:rPr>
        <w:t>2.1.1.</w:t>
      </w:r>
      <w:r w:rsidR="0032503F">
        <w:rPr>
          <w:rFonts w:ascii="Times New Roman" w:hAnsi="Times New Roman"/>
          <w:sz w:val="24"/>
          <w:szCs w:val="24"/>
        </w:rPr>
        <w:t xml:space="preserve">  </w:t>
      </w:r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Знание принципов работы </w:t>
      </w:r>
      <w:proofErr w:type="spellStart"/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>блокчейн</w:t>
      </w:r>
      <w:proofErr w:type="spellEnd"/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 и </w:t>
      </w:r>
      <w:proofErr w:type="spellStart"/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>криптовалют</w:t>
      </w:r>
      <w:proofErr w:type="spellEnd"/>
    </w:p>
    <w:p w:rsidR="006D5A4D" w:rsidRPr="0011389C" w:rsidRDefault="00A162FB" w:rsidP="0032503F">
      <w:pPr>
        <w:pStyle w:val="11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ru-RU" w:eastAsia="en-US"/>
        </w:rPr>
      </w:pPr>
      <w:r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2.1.2.  </w:t>
      </w:r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Знание основ безопасности использования </w:t>
      </w:r>
      <w:proofErr w:type="spellStart"/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>криптовалют</w:t>
      </w:r>
      <w:proofErr w:type="spellEnd"/>
    </w:p>
    <w:p w:rsidR="006D5A4D" w:rsidRPr="0011389C" w:rsidRDefault="00A162FB" w:rsidP="0032503F">
      <w:pPr>
        <w:pStyle w:val="11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ru-RU" w:eastAsia="en-US"/>
        </w:rPr>
      </w:pPr>
      <w:r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2.1.3.  </w:t>
      </w:r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Знание трендов в области использования </w:t>
      </w:r>
      <w:proofErr w:type="spellStart"/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>криптовалют</w:t>
      </w:r>
      <w:proofErr w:type="spellEnd"/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 в преступных целях</w:t>
      </w:r>
    </w:p>
    <w:p w:rsidR="0075738A" w:rsidRPr="0011389C" w:rsidRDefault="0075738A" w:rsidP="0032503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75738A" w:rsidP="0032503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6D5A4D" w:rsidRPr="0011389C" w:rsidRDefault="0075738A" w:rsidP="0032503F">
      <w:pPr>
        <w:pStyle w:val="11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ru-RU" w:eastAsia="en-US"/>
        </w:rPr>
      </w:pPr>
      <w:r w:rsidRPr="0011389C">
        <w:rPr>
          <w:rFonts w:ascii="Times New Roman" w:hAnsi="Times New Roman"/>
          <w:sz w:val="24"/>
          <w:szCs w:val="24"/>
        </w:rPr>
        <w:t>2.2.1.</w:t>
      </w:r>
      <w:r w:rsidR="0032503F">
        <w:rPr>
          <w:rFonts w:ascii="Times New Roman" w:hAnsi="Times New Roman"/>
          <w:sz w:val="24"/>
          <w:szCs w:val="24"/>
        </w:rPr>
        <w:t xml:space="preserve">  </w:t>
      </w:r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>Умение использовать криптовалюты в повседневной жизни</w:t>
      </w:r>
    </w:p>
    <w:p w:rsidR="006D5A4D" w:rsidRPr="0011389C" w:rsidRDefault="00A162FB" w:rsidP="0032503F">
      <w:pPr>
        <w:pStyle w:val="11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ru-RU" w:eastAsia="en-US"/>
        </w:rPr>
      </w:pPr>
      <w:r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2.2.2   </w:t>
      </w:r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 xml:space="preserve">Умение изучать и анализировать </w:t>
      </w:r>
      <w:proofErr w:type="spellStart"/>
      <w:r w:rsidR="006D5A4D" w:rsidRPr="0011389C">
        <w:rPr>
          <w:rFonts w:ascii="Times New Roman" w:eastAsiaTheme="minorHAnsi" w:hAnsi="Times New Roman"/>
          <w:sz w:val="24"/>
          <w:szCs w:val="24"/>
          <w:lang w:val="ru-RU" w:eastAsia="en-US"/>
        </w:rPr>
        <w:t>криптотранзакции</w:t>
      </w:r>
      <w:proofErr w:type="spellEnd"/>
    </w:p>
    <w:p w:rsidR="0075738A" w:rsidRPr="0011389C" w:rsidRDefault="0075738A" w:rsidP="0032503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75738A" w:rsidP="0032503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2.3.Навыки (использование конкретных инструментов)</w:t>
      </w:r>
    </w:p>
    <w:p w:rsidR="006D5A4D" w:rsidRPr="0011389C" w:rsidRDefault="0075738A" w:rsidP="0032503F">
      <w:pPr>
        <w:spacing w:after="0" w:line="240" w:lineRule="auto"/>
        <w:ind w:left="1418" w:hanging="709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2.3.1   </w:t>
      </w:r>
      <w:r w:rsidR="006D5A4D" w:rsidRPr="0011389C">
        <w:rPr>
          <w:rFonts w:ascii="Times New Roman" w:hAnsi="Times New Roman" w:cs="Times New Roman"/>
          <w:sz w:val="24"/>
          <w:szCs w:val="24"/>
        </w:rPr>
        <w:t xml:space="preserve">Навыки устанавливать и настраивать программное обеспечение, предназначенное для использования </w:t>
      </w:r>
      <w:proofErr w:type="spellStart"/>
      <w:r w:rsidR="006D5A4D"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="006D5A4D" w:rsidRPr="0011389C">
        <w:rPr>
          <w:rFonts w:ascii="Times New Roman" w:hAnsi="Times New Roman" w:cs="Times New Roman"/>
          <w:sz w:val="24"/>
          <w:szCs w:val="24"/>
        </w:rPr>
        <w:t xml:space="preserve"> и анализа </w:t>
      </w:r>
      <w:proofErr w:type="spellStart"/>
      <w:r w:rsidR="006D5A4D" w:rsidRPr="0011389C">
        <w:rPr>
          <w:rFonts w:ascii="Times New Roman" w:hAnsi="Times New Roman" w:cs="Times New Roman"/>
          <w:sz w:val="24"/>
          <w:szCs w:val="24"/>
        </w:rPr>
        <w:t>криптотранзакций</w:t>
      </w:r>
      <w:proofErr w:type="spellEnd"/>
    </w:p>
    <w:p w:rsidR="0075738A" w:rsidRPr="0011389C" w:rsidRDefault="0075738A" w:rsidP="0032503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75738A" w:rsidP="0032503F">
      <w:pPr>
        <w:pStyle w:val="a5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11389C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75738A" w:rsidRPr="0011389C" w:rsidRDefault="0075738A" w:rsidP="0032503F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  Образование    </w:t>
      </w:r>
      <w:r w:rsidR="006D5A4D" w:rsidRPr="0011389C">
        <w:rPr>
          <w:rFonts w:ascii="Times New Roman" w:hAnsi="Times New Roman" w:cs="Times New Roman"/>
          <w:sz w:val="24"/>
          <w:szCs w:val="24"/>
        </w:rPr>
        <w:t xml:space="preserve">-  </w:t>
      </w:r>
      <w:r w:rsidR="0032503F">
        <w:rPr>
          <w:rFonts w:ascii="Times New Roman" w:hAnsi="Times New Roman" w:cs="Times New Roman"/>
          <w:sz w:val="24"/>
          <w:szCs w:val="24"/>
        </w:rPr>
        <w:t xml:space="preserve">среднее профессиональное или </w:t>
      </w:r>
      <w:r w:rsidR="006D5A4D" w:rsidRPr="0011389C">
        <w:rPr>
          <w:rFonts w:ascii="Times New Roman" w:hAnsi="Times New Roman" w:cs="Times New Roman"/>
          <w:sz w:val="24"/>
          <w:szCs w:val="24"/>
        </w:rPr>
        <w:t>высшее образование</w:t>
      </w:r>
    </w:p>
    <w:p w:rsidR="0075738A" w:rsidRPr="0011389C" w:rsidRDefault="0075738A" w:rsidP="0032503F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  Квалификаци</w:t>
      </w:r>
      <w:r w:rsidR="006D5A4D" w:rsidRPr="0011389C">
        <w:rPr>
          <w:rFonts w:ascii="Times New Roman" w:hAnsi="Times New Roman" w:cs="Times New Roman"/>
          <w:sz w:val="24"/>
          <w:szCs w:val="24"/>
        </w:rPr>
        <w:t xml:space="preserve">я  -  </w:t>
      </w:r>
    </w:p>
    <w:p w:rsidR="0075738A" w:rsidRPr="0011389C" w:rsidRDefault="0075738A" w:rsidP="0032503F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</w:t>
      </w:r>
      <w:r w:rsidR="0032503F">
        <w:rPr>
          <w:rFonts w:ascii="Times New Roman" w:hAnsi="Times New Roman" w:cs="Times New Roman"/>
          <w:sz w:val="24"/>
          <w:szCs w:val="24"/>
        </w:rPr>
        <w:t xml:space="preserve"> – не требуется. </w:t>
      </w:r>
    </w:p>
    <w:p w:rsidR="0075738A" w:rsidRPr="0011389C" w:rsidRDefault="0075738A" w:rsidP="0032503F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  Предварительное</w:t>
      </w:r>
      <w:r w:rsidR="0032503F">
        <w:rPr>
          <w:rFonts w:ascii="Times New Roman" w:hAnsi="Times New Roman" w:cs="Times New Roman"/>
          <w:sz w:val="24"/>
          <w:szCs w:val="24"/>
        </w:rPr>
        <w:t xml:space="preserve"> освоение иных дисциплин/курсов</w:t>
      </w:r>
      <w:r w:rsidRPr="0011389C">
        <w:rPr>
          <w:rFonts w:ascii="Times New Roman" w:hAnsi="Times New Roman" w:cs="Times New Roman"/>
          <w:sz w:val="24"/>
          <w:szCs w:val="24"/>
        </w:rPr>
        <w:t>/модулей</w:t>
      </w:r>
      <w:r w:rsidR="0032503F">
        <w:rPr>
          <w:rFonts w:ascii="Times New Roman" w:hAnsi="Times New Roman" w:cs="Times New Roman"/>
          <w:sz w:val="24"/>
          <w:szCs w:val="24"/>
        </w:rPr>
        <w:t xml:space="preserve"> – не требуется. </w:t>
      </w:r>
    </w:p>
    <w:p w:rsidR="0075738A" w:rsidRPr="0011389C" w:rsidRDefault="0075738A" w:rsidP="0075738A">
      <w:pPr>
        <w:pStyle w:val="a5"/>
        <w:ind w:left="792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4.Учебный план программы «Безопасные криптовалюты: практика онлайн расследований» 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"/>
        <w:gridCol w:w="2837"/>
        <w:gridCol w:w="955"/>
        <w:gridCol w:w="1319"/>
        <w:gridCol w:w="1825"/>
        <w:gridCol w:w="2075"/>
      </w:tblGrid>
      <w:tr w:rsidR="0075738A" w:rsidRPr="0011389C" w:rsidTr="00DE581A">
        <w:trPr>
          <w:trHeight w:val="270"/>
        </w:trPr>
        <w:tc>
          <w:tcPr>
            <w:tcW w:w="547" w:type="dxa"/>
            <w:vMerge w:val="restart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842" w:type="dxa"/>
            <w:vMerge w:val="restart"/>
          </w:tcPr>
          <w:p w:rsidR="0075738A" w:rsidRPr="0011389C" w:rsidRDefault="0075738A" w:rsidP="00DE58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75738A" w:rsidRPr="0011389C" w:rsidRDefault="0075738A" w:rsidP="00DE58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75738A" w:rsidRPr="0011389C" w:rsidTr="00DE581A">
        <w:trPr>
          <w:trHeight w:val="270"/>
        </w:trPr>
        <w:tc>
          <w:tcPr>
            <w:tcW w:w="547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75738A" w:rsidRPr="0011389C" w:rsidRDefault="0075738A" w:rsidP="00DE58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32503F" w:rsidRDefault="0032503F" w:rsidP="003250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="0075738A"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екции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75738A" w:rsidRPr="0011389C" w:rsidRDefault="0032503F" w:rsidP="003250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вебинары</w:t>
            </w:r>
            <w:proofErr w:type="spellEnd"/>
          </w:p>
        </w:tc>
        <w:tc>
          <w:tcPr>
            <w:tcW w:w="1825" w:type="dxa"/>
          </w:tcPr>
          <w:p w:rsidR="0075738A" w:rsidRPr="0011389C" w:rsidRDefault="0075738A" w:rsidP="003250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75738A" w:rsidRPr="0011389C" w:rsidRDefault="0075738A" w:rsidP="003250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75738A" w:rsidRPr="0011389C" w:rsidTr="00DE581A">
        <w:tc>
          <w:tcPr>
            <w:tcW w:w="54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и криптовалюты</w:t>
            </w:r>
          </w:p>
        </w:tc>
        <w:tc>
          <w:tcPr>
            <w:tcW w:w="95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19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738A" w:rsidRPr="0011389C" w:rsidTr="00DE581A">
        <w:tc>
          <w:tcPr>
            <w:tcW w:w="54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2. Идентификация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биткойн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транзакций</w:t>
            </w:r>
          </w:p>
        </w:tc>
        <w:tc>
          <w:tcPr>
            <w:tcW w:w="95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19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738A" w:rsidRPr="0011389C" w:rsidTr="00DE581A">
        <w:tc>
          <w:tcPr>
            <w:tcW w:w="54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Модуль 3. Способы сокрытия криптовалюты</w:t>
            </w:r>
          </w:p>
        </w:tc>
        <w:tc>
          <w:tcPr>
            <w:tcW w:w="95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19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738A" w:rsidRPr="0011389C" w:rsidTr="00DE581A">
        <w:tc>
          <w:tcPr>
            <w:tcW w:w="54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4. Анализ мирового опыта противодействия незаконным операциям с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криптомонетами</w:t>
            </w:r>
            <w:proofErr w:type="spellEnd"/>
          </w:p>
        </w:tc>
        <w:tc>
          <w:tcPr>
            <w:tcW w:w="95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19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738A" w:rsidRPr="0011389C" w:rsidTr="00DE581A">
        <w:tc>
          <w:tcPr>
            <w:tcW w:w="54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2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5. Системы комплексного анализа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криптовалютных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транзакций</w:t>
            </w:r>
          </w:p>
        </w:tc>
        <w:tc>
          <w:tcPr>
            <w:tcW w:w="95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19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738A" w:rsidRPr="0011389C" w:rsidTr="00DE581A">
        <w:tc>
          <w:tcPr>
            <w:tcW w:w="3389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75738A" w:rsidRPr="0011389C" w:rsidRDefault="0032503F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75738A" w:rsidRPr="0011389C" w:rsidTr="00DE581A">
        <w:tc>
          <w:tcPr>
            <w:tcW w:w="3389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55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72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3F676A" w:rsidRPr="0011389C" w:rsidRDefault="003F676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5.Календарный план-график реализации образовательной </w:t>
      </w:r>
      <w:r w:rsidRPr="0011389C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56"/>
        <w:gridCol w:w="4561"/>
        <w:gridCol w:w="2029"/>
        <w:gridCol w:w="1930"/>
      </w:tblGrid>
      <w:tr w:rsidR="0075738A" w:rsidRPr="0011389C" w:rsidTr="00DE581A">
        <w:tc>
          <w:tcPr>
            <w:tcW w:w="565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75738A" w:rsidRPr="0011389C" w:rsidRDefault="0075738A" w:rsidP="0075738A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75738A" w:rsidRPr="0011389C" w:rsidRDefault="0075738A" w:rsidP="0075738A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75738A" w:rsidRPr="0011389C" w:rsidRDefault="0075738A" w:rsidP="0075738A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75738A" w:rsidRPr="0011389C" w:rsidTr="00DE581A">
        <w:tc>
          <w:tcPr>
            <w:tcW w:w="565" w:type="dxa"/>
          </w:tcPr>
          <w:p w:rsidR="0075738A" w:rsidRPr="0011389C" w:rsidRDefault="0075738A" w:rsidP="00DE581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и криптовалюты</w:t>
            </w:r>
          </w:p>
        </w:tc>
        <w:tc>
          <w:tcPr>
            <w:tcW w:w="2050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02.11</w:t>
            </w:r>
            <w:r w:rsidR="00ED1520"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– 03.11</w:t>
            </w:r>
          </w:p>
        </w:tc>
      </w:tr>
      <w:tr w:rsidR="0075738A" w:rsidRPr="0011389C" w:rsidTr="00DE581A">
        <w:tc>
          <w:tcPr>
            <w:tcW w:w="565" w:type="dxa"/>
          </w:tcPr>
          <w:p w:rsidR="0075738A" w:rsidRPr="0011389C" w:rsidRDefault="0075738A" w:rsidP="00DE581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2. Идентификация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биткойн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транзакций</w:t>
            </w:r>
          </w:p>
        </w:tc>
        <w:tc>
          <w:tcPr>
            <w:tcW w:w="2050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:rsidR="0075738A" w:rsidRPr="0011389C" w:rsidRDefault="00ED1520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04.11 - </w:t>
            </w:r>
            <w:r w:rsidR="0075738A" w:rsidRPr="0011389C">
              <w:rPr>
                <w:rFonts w:ascii="Times New Roman" w:hAnsi="Times New Roman" w:cs="Times New Roman"/>
                <w:sz w:val="24"/>
                <w:szCs w:val="24"/>
              </w:rPr>
              <w:t>05.11</w:t>
            </w:r>
          </w:p>
        </w:tc>
      </w:tr>
      <w:tr w:rsidR="0075738A" w:rsidRPr="0011389C" w:rsidTr="00DE581A">
        <w:tc>
          <w:tcPr>
            <w:tcW w:w="565" w:type="dxa"/>
          </w:tcPr>
          <w:p w:rsidR="0075738A" w:rsidRPr="0011389C" w:rsidRDefault="0075738A" w:rsidP="00DE581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Модуль 3. Способы сокрытия криптовалюты</w:t>
            </w:r>
          </w:p>
        </w:tc>
        <w:tc>
          <w:tcPr>
            <w:tcW w:w="2050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:rsidR="0075738A" w:rsidRPr="0011389C" w:rsidRDefault="00ED1520" w:rsidP="00ED1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06.11 – 07.11</w:t>
            </w:r>
          </w:p>
        </w:tc>
      </w:tr>
      <w:tr w:rsidR="0075738A" w:rsidRPr="0011389C" w:rsidTr="00DE581A">
        <w:tc>
          <w:tcPr>
            <w:tcW w:w="565" w:type="dxa"/>
          </w:tcPr>
          <w:p w:rsidR="0075738A" w:rsidRPr="0011389C" w:rsidRDefault="0075738A" w:rsidP="00DE581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4. Анализ мирового опыта противодействия незаконным операциям с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криптомонетами</w:t>
            </w:r>
            <w:proofErr w:type="spellEnd"/>
          </w:p>
        </w:tc>
        <w:tc>
          <w:tcPr>
            <w:tcW w:w="2050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:rsidR="0075738A" w:rsidRPr="0011389C" w:rsidRDefault="00ED1520" w:rsidP="00ED1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09.11 – 10.11</w:t>
            </w:r>
          </w:p>
        </w:tc>
      </w:tr>
      <w:tr w:rsidR="0075738A" w:rsidRPr="0011389C" w:rsidTr="00DE581A">
        <w:tc>
          <w:tcPr>
            <w:tcW w:w="565" w:type="dxa"/>
          </w:tcPr>
          <w:p w:rsidR="0075738A" w:rsidRPr="0011389C" w:rsidRDefault="0075738A" w:rsidP="00DE581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Модуль 5. Системы комплексного анализа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криптовалютных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транзакций</w:t>
            </w:r>
          </w:p>
        </w:tc>
        <w:tc>
          <w:tcPr>
            <w:tcW w:w="2050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:rsidR="0075738A" w:rsidRPr="0011389C" w:rsidRDefault="00ED1520" w:rsidP="00ED1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A6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.11 – 12.11</w:t>
            </w:r>
          </w:p>
        </w:tc>
      </w:tr>
      <w:tr w:rsidR="0075738A" w:rsidRPr="0011389C" w:rsidTr="00DE581A">
        <w:tc>
          <w:tcPr>
            <w:tcW w:w="565" w:type="dxa"/>
          </w:tcPr>
          <w:p w:rsidR="0075738A" w:rsidRPr="0011389C" w:rsidRDefault="0075738A" w:rsidP="00DE581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3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75738A" w:rsidRPr="0011389C" w:rsidRDefault="0075738A" w:rsidP="00757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:rsidR="0075738A" w:rsidRPr="0011389C" w:rsidRDefault="00ED1520" w:rsidP="00ED1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5738A" w:rsidRPr="0011389C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75738A" w:rsidRPr="0011389C" w:rsidTr="00DE581A">
        <w:tc>
          <w:tcPr>
            <w:tcW w:w="5318" w:type="dxa"/>
            <w:gridSpan w:val="2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75738A" w:rsidRPr="0011389C" w:rsidRDefault="0075738A" w:rsidP="00ED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1520" w:rsidRPr="0011389C">
              <w:rPr>
                <w:rFonts w:ascii="Times New Roman" w:hAnsi="Times New Roman" w:cs="Times New Roman"/>
                <w:sz w:val="24"/>
                <w:szCs w:val="24"/>
              </w:rPr>
              <w:t>02.11 - 14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5738A" w:rsidRPr="0011389C" w:rsidRDefault="0075738A" w:rsidP="0075738A">
      <w:pPr>
        <w:rPr>
          <w:rFonts w:ascii="Times New Roman" w:hAnsi="Times New Roman" w:cs="Times New Roman"/>
          <w:b/>
          <w:sz w:val="24"/>
          <w:szCs w:val="24"/>
        </w:rPr>
      </w:pPr>
    </w:p>
    <w:p w:rsidR="00BA6E54" w:rsidRDefault="0075738A" w:rsidP="0075738A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</w:t>
      </w:r>
      <w:r w:rsidRPr="00BA6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A6E54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Безопасные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криптовалюты: практика онлайн расследований</w:t>
      </w:r>
      <w:r w:rsidRPr="0011389C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1974"/>
        <w:gridCol w:w="823"/>
        <w:gridCol w:w="1166"/>
        <w:gridCol w:w="1521"/>
        <w:gridCol w:w="1841"/>
        <w:gridCol w:w="1695"/>
      </w:tblGrid>
      <w:tr w:rsidR="003147B1" w:rsidRPr="00BA6E54" w:rsidTr="00BB4637">
        <w:trPr>
          <w:trHeight w:val="270"/>
        </w:trPr>
        <w:tc>
          <w:tcPr>
            <w:tcW w:w="551" w:type="dxa"/>
            <w:vMerge w:val="restart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 w:rsidRPr="00BA6E54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BA6E54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1974" w:type="dxa"/>
            <w:vMerge w:val="restart"/>
          </w:tcPr>
          <w:p w:rsidR="0075738A" w:rsidRPr="00BA6E54" w:rsidRDefault="0075738A" w:rsidP="00DE58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528" w:type="dxa"/>
            <w:gridSpan w:val="3"/>
          </w:tcPr>
          <w:p w:rsidR="0075738A" w:rsidRPr="00BA6E54" w:rsidRDefault="0075738A" w:rsidP="00DE58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695" w:type="dxa"/>
            <w:vMerge w:val="restart"/>
          </w:tcPr>
          <w:p w:rsidR="0075738A" w:rsidRPr="00BA6E54" w:rsidRDefault="0075738A" w:rsidP="00DE58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3147B1" w:rsidRPr="00BA6E54" w:rsidTr="00BB4637">
        <w:trPr>
          <w:trHeight w:val="270"/>
        </w:trPr>
        <w:tc>
          <w:tcPr>
            <w:tcW w:w="551" w:type="dxa"/>
            <w:vMerge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74" w:type="dxa"/>
            <w:vMerge/>
          </w:tcPr>
          <w:p w:rsidR="0075738A" w:rsidRPr="00BA6E54" w:rsidRDefault="0075738A" w:rsidP="00DE581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6" w:type="dxa"/>
          </w:tcPr>
          <w:p w:rsidR="006D5A4D" w:rsidRPr="00BA6E54" w:rsidRDefault="006D5A4D" w:rsidP="00BA6E54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Л</w:t>
            </w:r>
            <w:r w:rsidR="0075738A" w:rsidRPr="00BA6E54">
              <w:rPr>
                <w:rFonts w:ascii="Times New Roman" w:hAnsi="Times New Roman" w:cs="Times New Roman"/>
              </w:rPr>
              <w:t>екции</w:t>
            </w:r>
            <w:r w:rsidRPr="00BA6E54">
              <w:rPr>
                <w:rFonts w:ascii="Times New Roman" w:hAnsi="Times New Roman" w:cs="Times New Roman"/>
              </w:rPr>
              <w:t>/</w:t>
            </w:r>
          </w:p>
          <w:p w:rsidR="0075738A" w:rsidRPr="00BA6E54" w:rsidRDefault="006D5A4D" w:rsidP="00BA6E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6E54">
              <w:rPr>
                <w:rFonts w:ascii="Times New Roman" w:hAnsi="Times New Roman" w:cs="Times New Roman"/>
              </w:rPr>
              <w:t>вебинары</w:t>
            </w:r>
            <w:proofErr w:type="spellEnd"/>
          </w:p>
        </w:tc>
        <w:tc>
          <w:tcPr>
            <w:tcW w:w="1521" w:type="dxa"/>
          </w:tcPr>
          <w:p w:rsidR="0075738A" w:rsidRPr="00BA6E54" w:rsidRDefault="0075738A" w:rsidP="00BA6E54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841" w:type="dxa"/>
          </w:tcPr>
          <w:p w:rsidR="0075738A" w:rsidRPr="00BA6E54" w:rsidRDefault="0075738A" w:rsidP="00BA6E54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самостоятельная работа</w:t>
            </w:r>
            <w:r w:rsidR="003F5365" w:rsidRPr="00BA6E54">
              <w:rPr>
                <w:rFonts w:ascii="Times New Roman" w:hAnsi="Times New Roman" w:cs="Times New Roman"/>
              </w:rPr>
              <w:t xml:space="preserve"> (практика)</w:t>
            </w:r>
          </w:p>
        </w:tc>
        <w:tc>
          <w:tcPr>
            <w:tcW w:w="1695" w:type="dxa"/>
            <w:vMerge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BB4637">
        <w:tc>
          <w:tcPr>
            <w:tcW w:w="551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74" w:type="dxa"/>
          </w:tcPr>
          <w:p w:rsidR="0075738A" w:rsidRPr="00BA6E54" w:rsidRDefault="0075738A" w:rsidP="003147B1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 xml:space="preserve">Модуль 1. </w:t>
            </w:r>
            <w:proofErr w:type="spellStart"/>
            <w:r w:rsidR="003147B1" w:rsidRPr="00BA6E54">
              <w:rPr>
                <w:rFonts w:ascii="Times New Roman" w:hAnsi="Times New Roman" w:cs="Times New Roman"/>
                <w:b/>
              </w:rPr>
              <w:t>Блокчейн</w:t>
            </w:r>
            <w:proofErr w:type="spellEnd"/>
            <w:r w:rsidR="003147B1" w:rsidRPr="00BA6E54">
              <w:rPr>
                <w:rFonts w:ascii="Times New Roman" w:hAnsi="Times New Roman" w:cs="Times New Roman"/>
                <w:b/>
              </w:rPr>
              <w:t xml:space="preserve"> и криптовалюты</w:t>
            </w:r>
          </w:p>
        </w:tc>
        <w:tc>
          <w:tcPr>
            <w:tcW w:w="823" w:type="dxa"/>
          </w:tcPr>
          <w:p w:rsidR="0075738A" w:rsidRPr="00BA6E54" w:rsidRDefault="006D5A4D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166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2/2</w:t>
            </w:r>
          </w:p>
        </w:tc>
        <w:tc>
          <w:tcPr>
            <w:tcW w:w="1521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41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695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тестирование</w:t>
            </w:r>
          </w:p>
        </w:tc>
      </w:tr>
      <w:tr w:rsidR="003147B1" w:rsidRPr="00BA6E54" w:rsidTr="00BB4637">
        <w:tc>
          <w:tcPr>
            <w:tcW w:w="551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974" w:type="dxa"/>
          </w:tcPr>
          <w:p w:rsidR="0075738A" w:rsidRPr="00BA6E54" w:rsidRDefault="003147B1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История и виды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криптовалют</w:t>
            </w:r>
            <w:proofErr w:type="spellEnd"/>
          </w:p>
        </w:tc>
        <w:tc>
          <w:tcPr>
            <w:tcW w:w="823" w:type="dxa"/>
          </w:tcPr>
          <w:p w:rsidR="0075738A" w:rsidRPr="00BA6E54" w:rsidRDefault="00BA6E54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66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841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695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BB4637">
        <w:tc>
          <w:tcPr>
            <w:tcW w:w="551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974" w:type="dxa"/>
          </w:tcPr>
          <w:p w:rsidR="0075738A" w:rsidRPr="00BA6E54" w:rsidRDefault="003147B1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Как можно получить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криптовалюту</w:t>
            </w:r>
            <w:proofErr w:type="spellEnd"/>
          </w:p>
        </w:tc>
        <w:tc>
          <w:tcPr>
            <w:tcW w:w="823" w:type="dxa"/>
          </w:tcPr>
          <w:p w:rsidR="0075738A" w:rsidRPr="00BA6E54" w:rsidRDefault="00BA6E54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66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841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695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3F676A">
        <w:tc>
          <w:tcPr>
            <w:tcW w:w="556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945" w:type="dxa"/>
          </w:tcPr>
          <w:p w:rsidR="0075738A" w:rsidRPr="00BA6E54" w:rsidRDefault="003147B1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Как хранят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криптовалюту</w:t>
            </w:r>
            <w:proofErr w:type="spellEnd"/>
          </w:p>
        </w:tc>
        <w:tc>
          <w:tcPr>
            <w:tcW w:w="796" w:type="dxa"/>
          </w:tcPr>
          <w:p w:rsidR="0075738A" w:rsidRPr="00BA6E54" w:rsidRDefault="00BA6E54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79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57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8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DE581A">
        <w:tc>
          <w:tcPr>
            <w:tcW w:w="557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53" w:type="dxa"/>
          </w:tcPr>
          <w:p w:rsidR="0075738A" w:rsidRPr="00BA6E54" w:rsidRDefault="003147B1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Как теряют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криптовалюту</w:t>
            </w:r>
            <w:proofErr w:type="spellEnd"/>
          </w:p>
        </w:tc>
        <w:tc>
          <w:tcPr>
            <w:tcW w:w="796" w:type="dxa"/>
          </w:tcPr>
          <w:p w:rsidR="0075738A" w:rsidRPr="00BA6E54" w:rsidRDefault="00BA6E54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0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57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DE581A">
        <w:tc>
          <w:tcPr>
            <w:tcW w:w="557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53" w:type="dxa"/>
          </w:tcPr>
          <w:p w:rsidR="0075738A" w:rsidRPr="00BA6E54" w:rsidRDefault="003147B1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Как и где покупают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криптовалюту</w:t>
            </w:r>
            <w:proofErr w:type="spellEnd"/>
          </w:p>
        </w:tc>
        <w:tc>
          <w:tcPr>
            <w:tcW w:w="796" w:type="dxa"/>
          </w:tcPr>
          <w:p w:rsidR="0075738A" w:rsidRPr="00BA6E54" w:rsidRDefault="00BA6E54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0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57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DE581A">
        <w:tc>
          <w:tcPr>
            <w:tcW w:w="557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953" w:type="dxa"/>
          </w:tcPr>
          <w:p w:rsidR="0075738A" w:rsidRPr="00BA6E54" w:rsidRDefault="003147B1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Как и на что тратят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криптовалюту</w:t>
            </w:r>
            <w:proofErr w:type="spellEnd"/>
          </w:p>
        </w:tc>
        <w:tc>
          <w:tcPr>
            <w:tcW w:w="796" w:type="dxa"/>
          </w:tcPr>
          <w:p w:rsidR="0075738A" w:rsidRPr="00BA6E54" w:rsidRDefault="00BA6E54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0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57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DE581A">
        <w:tc>
          <w:tcPr>
            <w:tcW w:w="557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3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 xml:space="preserve">Модуль 2. Идентификация </w:t>
            </w:r>
            <w:proofErr w:type="spellStart"/>
            <w:r w:rsidRPr="00BA6E54">
              <w:rPr>
                <w:rFonts w:ascii="Times New Roman" w:hAnsi="Times New Roman" w:cs="Times New Roman"/>
                <w:b/>
              </w:rPr>
              <w:t>биткойн</w:t>
            </w:r>
            <w:proofErr w:type="spellEnd"/>
            <w:r w:rsidRPr="00BA6E54">
              <w:rPr>
                <w:rFonts w:ascii="Times New Roman" w:hAnsi="Times New Roman" w:cs="Times New Roman"/>
                <w:b/>
              </w:rPr>
              <w:t xml:space="preserve"> транзакций</w:t>
            </w:r>
          </w:p>
        </w:tc>
        <w:tc>
          <w:tcPr>
            <w:tcW w:w="796" w:type="dxa"/>
          </w:tcPr>
          <w:p w:rsidR="0075738A" w:rsidRPr="00BA6E54" w:rsidRDefault="00BA6E54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920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2/2</w:t>
            </w:r>
          </w:p>
        </w:tc>
        <w:tc>
          <w:tcPr>
            <w:tcW w:w="1530" w:type="dxa"/>
          </w:tcPr>
          <w:p w:rsidR="0075738A" w:rsidRPr="00BA6E54" w:rsidRDefault="00701A8A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57" w:type="dxa"/>
          </w:tcPr>
          <w:p w:rsidR="0075738A" w:rsidRPr="00BA6E54" w:rsidRDefault="00701A8A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32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тестирование</w:t>
            </w:r>
          </w:p>
        </w:tc>
      </w:tr>
      <w:tr w:rsidR="003147B1" w:rsidRPr="00BA6E54" w:rsidTr="00DE581A">
        <w:tc>
          <w:tcPr>
            <w:tcW w:w="557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953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Что находится вне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блокчейна</w:t>
            </w:r>
            <w:proofErr w:type="spellEnd"/>
          </w:p>
        </w:tc>
        <w:tc>
          <w:tcPr>
            <w:tcW w:w="796" w:type="dxa"/>
          </w:tcPr>
          <w:p w:rsidR="0075738A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0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7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732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D175A" w:rsidRPr="00BA6E54" w:rsidTr="00DE581A">
        <w:tc>
          <w:tcPr>
            <w:tcW w:w="557" w:type="dxa"/>
          </w:tcPr>
          <w:p w:rsidR="00CD175A" w:rsidRPr="00BA6E54" w:rsidRDefault="00CD175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2.2 </w:t>
            </w:r>
          </w:p>
        </w:tc>
        <w:tc>
          <w:tcPr>
            <w:tcW w:w="1953" w:type="dxa"/>
          </w:tcPr>
          <w:p w:rsidR="00CD175A" w:rsidRPr="00BA6E54" w:rsidRDefault="00CD175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Что находится в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блокчейн</w:t>
            </w:r>
            <w:proofErr w:type="spellEnd"/>
          </w:p>
        </w:tc>
        <w:tc>
          <w:tcPr>
            <w:tcW w:w="796" w:type="dxa"/>
          </w:tcPr>
          <w:p w:rsidR="00CD175A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0" w:type="dxa"/>
          </w:tcPr>
          <w:p w:rsidR="00CD175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CD175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7" w:type="dxa"/>
          </w:tcPr>
          <w:p w:rsidR="00CD175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732" w:type="dxa"/>
          </w:tcPr>
          <w:p w:rsidR="00CD175A" w:rsidRPr="00BA6E54" w:rsidRDefault="00CD175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DE581A">
        <w:tc>
          <w:tcPr>
            <w:tcW w:w="557" w:type="dxa"/>
          </w:tcPr>
          <w:p w:rsidR="0075738A" w:rsidRPr="00BA6E54" w:rsidRDefault="00724A65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2.</w:t>
            </w:r>
            <w:r w:rsidR="00CD175A" w:rsidRPr="00BA6E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3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Инструменты </w:t>
            </w:r>
            <w:r w:rsidRPr="00BA6E54">
              <w:rPr>
                <w:rFonts w:ascii="Times New Roman" w:hAnsi="Times New Roman" w:cs="Times New Roman"/>
              </w:rPr>
              <w:lastRenderedPageBreak/>
              <w:t>анализа транзакций</w:t>
            </w:r>
          </w:p>
        </w:tc>
        <w:tc>
          <w:tcPr>
            <w:tcW w:w="796" w:type="dxa"/>
          </w:tcPr>
          <w:p w:rsidR="0075738A" w:rsidRPr="00BB4637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920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7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732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3147B1" w:rsidRPr="00BA6E54" w:rsidTr="00724A65">
        <w:tc>
          <w:tcPr>
            <w:tcW w:w="556" w:type="dxa"/>
          </w:tcPr>
          <w:p w:rsidR="000D29CE" w:rsidRPr="00BA6E54" w:rsidRDefault="00724A65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lastRenderedPageBreak/>
              <w:t>2.</w:t>
            </w:r>
            <w:r w:rsidR="00CD175A" w:rsidRPr="00BA6E5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5" w:type="dxa"/>
          </w:tcPr>
          <w:p w:rsidR="000D29CE" w:rsidRPr="00BA6E54" w:rsidRDefault="000D29CE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Инструменты программного анализа цифровых транзакций</w:t>
            </w:r>
          </w:p>
        </w:tc>
        <w:tc>
          <w:tcPr>
            <w:tcW w:w="796" w:type="dxa"/>
          </w:tcPr>
          <w:p w:rsidR="000D29CE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9" w:type="dxa"/>
          </w:tcPr>
          <w:p w:rsidR="000D29CE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0D29CE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7" w:type="dxa"/>
          </w:tcPr>
          <w:p w:rsidR="000D29CE" w:rsidRPr="00BB4637" w:rsidRDefault="00BB4637" w:rsidP="00BB4637">
            <w:pPr>
              <w:jc w:val="center"/>
              <w:rPr>
                <w:rFonts w:ascii="Times New Roman" w:hAnsi="Times New Roman" w:cs="Times New Roman"/>
              </w:rPr>
            </w:pPr>
            <w:r w:rsidRPr="00BB463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708" w:type="dxa"/>
          </w:tcPr>
          <w:p w:rsidR="000D29CE" w:rsidRPr="00BA6E54" w:rsidRDefault="000D29CE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724A65">
        <w:tc>
          <w:tcPr>
            <w:tcW w:w="556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5" w:type="dxa"/>
          </w:tcPr>
          <w:p w:rsidR="0075738A" w:rsidRPr="00BA6E54" w:rsidRDefault="000D29CE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 xml:space="preserve">Модуль 3. </w:t>
            </w:r>
            <w:r w:rsidR="0075738A" w:rsidRPr="00BA6E54">
              <w:rPr>
                <w:rFonts w:ascii="Times New Roman" w:hAnsi="Times New Roman" w:cs="Times New Roman"/>
                <w:b/>
              </w:rPr>
              <w:t>Способы сокрытия криптовалюты</w:t>
            </w:r>
          </w:p>
        </w:tc>
        <w:tc>
          <w:tcPr>
            <w:tcW w:w="796" w:type="dxa"/>
          </w:tcPr>
          <w:p w:rsidR="0075738A" w:rsidRPr="00BA6E54" w:rsidRDefault="00BA6E54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179" w:type="dxa"/>
          </w:tcPr>
          <w:p w:rsidR="0075738A" w:rsidRPr="00BA6E54" w:rsidRDefault="006D5A4D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2/2</w:t>
            </w:r>
          </w:p>
        </w:tc>
        <w:tc>
          <w:tcPr>
            <w:tcW w:w="1530" w:type="dxa"/>
          </w:tcPr>
          <w:p w:rsidR="0075738A" w:rsidRPr="00BA6E54" w:rsidRDefault="00701A8A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57" w:type="dxa"/>
          </w:tcPr>
          <w:p w:rsidR="0075738A" w:rsidRPr="00BA6E54" w:rsidRDefault="00701A8A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08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тестирование</w:t>
            </w:r>
          </w:p>
        </w:tc>
      </w:tr>
      <w:tr w:rsidR="003147B1" w:rsidRPr="00BA6E54" w:rsidTr="00724A65">
        <w:tc>
          <w:tcPr>
            <w:tcW w:w="556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945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>Свойства криптовалюты</w:t>
            </w:r>
          </w:p>
        </w:tc>
        <w:tc>
          <w:tcPr>
            <w:tcW w:w="796" w:type="dxa"/>
          </w:tcPr>
          <w:p w:rsidR="0075738A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79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57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8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147B1" w:rsidRPr="00BA6E54" w:rsidTr="00724A65">
        <w:tc>
          <w:tcPr>
            <w:tcW w:w="556" w:type="dxa"/>
          </w:tcPr>
          <w:p w:rsidR="0075738A" w:rsidRPr="00BA6E54" w:rsidRDefault="003F676A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45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Методы запутывания графа транзакций</w:t>
            </w:r>
          </w:p>
        </w:tc>
        <w:tc>
          <w:tcPr>
            <w:tcW w:w="796" w:type="dxa"/>
          </w:tcPr>
          <w:p w:rsidR="0075738A" w:rsidRPr="00BB4637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9" w:type="dxa"/>
          </w:tcPr>
          <w:p w:rsidR="0075738A" w:rsidRPr="00BA6E54" w:rsidRDefault="00BA6E54" w:rsidP="006D5A4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57" w:type="dxa"/>
          </w:tcPr>
          <w:p w:rsidR="0075738A" w:rsidRPr="00BB4637" w:rsidRDefault="00BB4637" w:rsidP="006D5A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8" w:type="dxa"/>
          </w:tcPr>
          <w:p w:rsidR="0075738A" w:rsidRPr="00BA6E54" w:rsidRDefault="0075738A" w:rsidP="00DE581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B4637" w:rsidRPr="00BA6E54" w:rsidTr="00724A65">
        <w:tc>
          <w:tcPr>
            <w:tcW w:w="556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4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proofErr w:type="spellStart"/>
            <w:r w:rsidRPr="00BA6E54">
              <w:rPr>
                <w:rFonts w:ascii="Times New Roman" w:hAnsi="Times New Roman" w:cs="Times New Roman"/>
              </w:rPr>
              <w:t>Биткоин</w:t>
            </w:r>
            <w:proofErr w:type="spellEnd"/>
            <w:r w:rsidRPr="00BA6E54">
              <w:rPr>
                <w:rFonts w:ascii="Times New Roman" w:hAnsi="Times New Roman" w:cs="Times New Roman"/>
              </w:rPr>
              <w:t>-миксер</w:t>
            </w:r>
          </w:p>
        </w:tc>
        <w:tc>
          <w:tcPr>
            <w:tcW w:w="796" w:type="dxa"/>
          </w:tcPr>
          <w:p w:rsidR="00BB4637" w:rsidRPr="00BB4637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9" w:type="dxa"/>
          </w:tcPr>
          <w:p w:rsidR="00BB4637" w:rsidRPr="00BA6E54" w:rsidRDefault="00BB4637" w:rsidP="006D5A4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0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57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8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Популярные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биткоин</w:t>
            </w:r>
            <w:proofErr w:type="spellEnd"/>
            <w:r w:rsidRPr="00BA6E54">
              <w:rPr>
                <w:rFonts w:ascii="Times New Roman" w:hAnsi="Times New Roman" w:cs="Times New Roman"/>
              </w:rPr>
              <w:t>-миксеры</w:t>
            </w:r>
          </w:p>
        </w:tc>
        <w:tc>
          <w:tcPr>
            <w:tcW w:w="823" w:type="dxa"/>
          </w:tcPr>
          <w:p w:rsidR="00BB4637" w:rsidRPr="00BB4637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66" w:type="dxa"/>
          </w:tcPr>
          <w:p w:rsidR="00BB4637" w:rsidRPr="00BA6E54" w:rsidRDefault="00BB4637" w:rsidP="006D5A4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Модуль 4. Анализ мирового опыта противодействия незаконным операциям с цифровыми активами</w:t>
            </w:r>
          </w:p>
        </w:tc>
        <w:tc>
          <w:tcPr>
            <w:tcW w:w="823" w:type="dxa"/>
          </w:tcPr>
          <w:p w:rsidR="00BB4637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166" w:type="dxa"/>
          </w:tcPr>
          <w:p w:rsidR="00BB4637" w:rsidRPr="00BA6E54" w:rsidRDefault="00BB4637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2/2</w:t>
            </w:r>
          </w:p>
        </w:tc>
        <w:tc>
          <w:tcPr>
            <w:tcW w:w="1521" w:type="dxa"/>
          </w:tcPr>
          <w:p w:rsidR="00BB4637" w:rsidRPr="00BA6E54" w:rsidRDefault="00BB4637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41" w:type="dxa"/>
          </w:tcPr>
          <w:p w:rsidR="00BB4637" w:rsidRPr="00BA6E54" w:rsidRDefault="00BB4637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тестирование</w:t>
            </w: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E54">
              <w:rPr>
                <w:rFonts w:ascii="Times New Roman" w:hAnsi="Times New Roman" w:cs="Times New Roman"/>
              </w:rPr>
              <w:t>Криптовалютная</w:t>
            </w:r>
            <w:proofErr w:type="spellEnd"/>
            <w:r w:rsidRPr="00BA6E54">
              <w:rPr>
                <w:rFonts w:ascii="Times New Roman" w:hAnsi="Times New Roman" w:cs="Times New Roman"/>
              </w:rPr>
              <w:t xml:space="preserve"> преступность и борьба с отмыванием денег (отчёт </w:t>
            </w:r>
            <w:proofErr w:type="spellStart"/>
            <w:proofErr w:type="gramStart"/>
            <w:r w:rsidRPr="00BA6E54">
              <w:rPr>
                <w:rFonts w:ascii="Times New Roman" w:hAnsi="Times New Roman" w:cs="Times New Roman"/>
              </w:rPr>
              <w:t>С</w:t>
            </w:r>
            <w:proofErr w:type="gramEnd"/>
            <w:r w:rsidRPr="00BA6E54">
              <w:rPr>
                <w:rFonts w:ascii="Times New Roman" w:hAnsi="Times New Roman" w:cs="Times New Roman"/>
              </w:rPr>
              <w:t>ipherTrace</w:t>
            </w:r>
            <w:proofErr w:type="spellEnd"/>
            <w:r w:rsidRPr="00BA6E54">
              <w:rPr>
                <w:rFonts w:ascii="Times New Roman" w:hAnsi="Times New Roman" w:cs="Times New Roman"/>
              </w:rPr>
              <w:t>, лето 2020 г.)</w:t>
            </w:r>
          </w:p>
        </w:tc>
        <w:tc>
          <w:tcPr>
            <w:tcW w:w="823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Мировые риски: юрисдикции поставщиков цифровых активов или «Знай своего клиента» (отчёт </w:t>
            </w:r>
            <w:proofErr w:type="spellStart"/>
            <w:r w:rsidRPr="00BA6E54">
              <w:rPr>
                <w:rFonts w:ascii="Times New Roman" w:hAnsi="Times New Roman" w:cs="Times New Roman"/>
              </w:rPr>
              <w:t>CipherTrace</w:t>
            </w:r>
            <w:proofErr w:type="spellEnd"/>
            <w:r w:rsidRPr="00BA6E54">
              <w:rPr>
                <w:rFonts w:ascii="Times New Roman" w:hAnsi="Times New Roman" w:cs="Times New Roman"/>
              </w:rPr>
              <w:t>, осень 2020 г.)</w:t>
            </w:r>
          </w:p>
        </w:tc>
        <w:tc>
          <w:tcPr>
            <w:tcW w:w="823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«Следуя за грязными деньгами» (отчёт </w:t>
            </w:r>
            <w:r w:rsidRPr="00BA6E54">
              <w:rPr>
                <w:rFonts w:ascii="Times New Roman" w:hAnsi="Times New Roman" w:cs="Times New Roman"/>
                <w:lang w:val="en-US"/>
              </w:rPr>
              <w:t>SWIFT</w:t>
            </w:r>
            <w:r w:rsidRPr="00BA6E54">
              <w:rPr>
                <w:rFonts w:ascii="Times New Roman" w:hAnsi="Times New Roman" w:cs="Times New Roman"/>
              </w:rPr>
              <w:t>, осень 2020 г.)</w:t>
            </w:r>
          </w:p>
        </w:tc>
        <w:tc>
          <w:tcPr>
            <w:tcW w:w="823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Состояние дел в сфере крипто-преступлений (отчет </w:t>
            </w:r>
            <w:proofErr w:type="spellStart"/>
            <w:r w:rsidRPr="00BA6E54">
              <w:rPr>
                <w:rFonts w:ascii="Times New Roman" w:hAnsi="Times New Roman" w:cs="Times New Roman"/>
              </w:rPr>
              <w:t>Chainalysis</w:t>
            </w:r>
            <w:proofErr w:type="spellEnd"/>
            <w:r w:rsidRPr="00BA6E54">
              <w:rPr>
                <w:rFonts w:ascii="Times New Roman" w:hAnsi="Times New Roman" w:cs="Times New Roman"/>
              </w:rPr>
              <w:t>, 2020 г)</w:t>
            </w:r>
          </w:p>
        </w:tc>
        <w:tc>
          <w:tcPr>
            <w:tcW w:w="823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 xml:space="preserve">Модуль 5. Системы комплексного анализа </w:t>
            </w:r>
            <w:proofErr w:type="spellStart"/>
            <w:r w:rsidRPr="00BA6E54">
              <w:rPr>
                <w:rFonts w:ascii="Times New Roman" w:hAnsi="Times New Roman" w:cs="Times New Roman"/>
                <w:b/>
              </w:rPr>
              <w:t>криптовалютных</w:t>
            </w:r>
            <w:proofErr w:type="spellEnd"/>
            <w:r w:rsidRPr="00BA6E54">
              <w:rPr>
                <w:rFonts w:ascii="Times New Roman" w:hAnsi="Times New Roman" w:cs="Times New Roman"/>
                <w:b/>
              </w:rPr>
              <w:t xml:space="preserve"> </w:t>
            </w:r>
            <w:r w:rsidRPr="00BA6E54">
              <w:rPr>
                <w:rFonts w:ascii="Times New Roman" w:hAnsi="Times New Roman" w:cs="Times New Roman"/>
                <w:b/>
              </w:rPr>
              <w:lastRenderedPageBreak/>
              <w:t>транзакций</w:t>
            </w:r>
          </w:p>
        </w:tc>
        <w:tc>
          <w:tcPr>
            <w:tcW w:w="823" w:type="dxa"/>
          </w:tcPr>
          <w:p w:rsidR="00BB4637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14</w:t>
            </w:r>
          </w:p>
        </w:tc>
        <w:tc>
          <w:tcPr>
            <w:tcW w:w="1166" w:type="dxa"/>
          </w:tcPr>
          <w:p w:rsidR="00BB4637" w:rsidRPr="00BA6E54" w:rsidRDefault="00BB4637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2/2</w:t>
            </w:r>
          </w:p>
        </w:tc>
        <w:tc>
          <w:tcPr>
            <w:tcW w:w="1521" w:type="dxa"/>
          </w:tcPr>
          <w:p w:rsidR="00BB4637" w:rsidRPr="00BA6E54" w:rsidRDefault="00BB4637" w:rsidP="006D5A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41" w:type="dxa"/>
          </w:tcPr>
          <w:p w:rsidR="00BB4637" w:rsidRPr="00BA6E54" w:rsidRDefault="00BB4637" w:rsidP="00701A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тестирование</w:t>
            </w: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lastRenderedPageBreak/>
              <w:t>5.1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Функции систем анализа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криптоблоков</w:t>
            </w:r>
            <w:proofErr w:type="spellEnd"/>
          </w:p>
        </w:tc>
        <w:tc>
          <w:tcPr>
            <w:tcW w:w="823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Сферы применения систем анализа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криптоблоков</w:t>
            </w:r>
            <w:proofErr w:type="spellEnd"/>
          </w:p>
        </w:tc>
        <w:tc>
          <w:tcPr>
            <w:tcW w:w="823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 xml:space="preserve">Государственные системы анализа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криптоблоков</w:t>
            </w:r>
            <w:proofErr w:type="spellEnd"/>
          </w:p>
        </w:tc>
        <w:tc>
          <w:tcPr>
            <w:tcW w:w="823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  <w:r w:rsidRPr="00BA6E54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</w:rPr>
              <w:t xml:space="preserve">Коммерческие системы анализа </w:t>
            </w:r>
            <w:proofErr w:type="spellStart"/>
            <w:r w:rsidRPr="00BA6E54">
              <w:rPr>
                <w:rFonts w:ascii="Times New Roman" w:hAnsi="Times New Roman" w:cs="Times New Roman"/>
              </w:rPr>
              <w:t>криптоблоков</w:t>
            </w:r>
            <w:proofErr w:type="spellEnd"/>
          </w:p>
        </w:tc>
        <w:tc>
          <w:tcPr>
            <w:tcW w:w="823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66" w:type="dxa"/>
          </w:tcPr>
          <w:p w:rsidR="00BB4637" w:rsidRPr="00BA6E54" w:rsidRDefault="00BB4637" w:rsidP="00C0610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6E5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2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841" w:type="dxa"/>
          </w:tcPr>
          <w:p w:rsidR="00BB4637" w:rsidRPr="00BB4637" w:rsidRDefault="00BB4637" w:rsidP="00C06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Итоговая</w:t>
            </w:r>
            <w:r w:rsidRPr="00BA6E54">
              <w:rPr>
                <w:rFonts w:ascii="Times New Roman" w:hAnsi="Times New Roman" w:cs="Times New Roman"/>
              </w:rPr>
              <w:t xml:space="preserve"> </w:t>
            </w:r>
            <w:r w:rsidRPr="00BA6E54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823" w:type="dxa"/>
          </w:tcPr>
          <w:p w:rsidR="00BB4637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66" w:type="dxa"/>
          </w:tcPr>
          <w:p w:rsidR="00BB4637" w:rsidRPr="00BA6E54" w:rsidRDefault="00BB4637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2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 w:rsidRPr="00BA6E54">
              <w:rPr>
                <w:rFonts w:ascii="Times New Roman" w:hAnsi="Times New Roman" w:cs="Times New Roman"/>
                <w:b/>
              </w:rPr>
              <w:t>тестирование</w:t>
            </w:r>
          </w:p>
        </w:tc>
      </w:tr>
      <w:tr w:rsidR="00BB4637" w:rsidRPr="00BA6E54" w:rsidTr="00BB4637">
        <w:tc>
          <w:tcPr>
            <w:tcW w:w="551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823" w:type="dxa"/>
          </w:tcPr>
          <w:p w:rsidR="00BB4637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166" w:type="dxa"/>
          </w:tcPr>
          <w:p w:rsidR="00BB4637" w:rsidRPr="00BA6E54" w:rsidRDefault="00BB4637" w:rsidP="00BA6E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521" w:type="dxa"/>
          </w:tcPr>
          <w:p w:rsidR="00BB4637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841" w:type="dxa"/>
          </w:tcPr>
          <w:p w:rsidR="00BB4637" w:rsidRPr="00BA6E54" w:rsidRDefault="00BB4637" w:rsidP="00BB46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695" w:type="dxa"/>
          </w:tcPr>
          <w:p w:rsidR="00BB4637" w:rsidRPr="00BA6E54" w:rsidRDefault="00BB4637" w:rsidP="00DE581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5738A" w:rsidRPr="0011389C" w:rsidRDefault="0075738A" w:rsidP="0075738A">
      <w:pPr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«Безопасные криптовалюты: практика онлайн расследований»</w:t>
      </w:r>
    </w:p>
    <w:p w:rsidR="00DC467B" w:rsidRPr="0011389C" w:rsidRDefault="00DC467B" w:rsidP="0075738A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:rsidR="00DC467B" w:rsidRPr="0011389C" w:rsidRDefault="003147B1" w:rsidP="00BB1D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Модуль 1.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Блокчейн</w:t>
      </w:r>
      <w:proofErr w:type="spellEnd"/>
      <w:r w:rsidR="00DC467B" w:rsidRPr="0011389C">
        <w:rPr>
          <w:rFonts w:ascii="Times New Roman" w:hAnsi="Times New Roman" w:cs="Times New Roman"/>
          <w:b/>
          <w:sz w:val="24"/>
          <w:szCs w:val="24"/>
        </w:rPr>
        <w:t xml:space="preserve"> и криптовалют</w:t>
      </w:r>
      <w:r w:rsidRPr="0011389C">
        <w:rPr>
          <w:rFonts w:ascii="Times New Roman" w:hAnsi="Times New Roman" w:cs="Times New Roman"/>
          <w:b/>
          <w:sz w:val="24"/>
          <w:szCs w:val="24"/>
        </w:rPr>
        <w:t>ы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 (14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ак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.ч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асов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)</w:t>
      </w:r>
    </w:p>
    <w:p w:rsidR="00DC467B" w:rsidRPr="0011389C" w:rsidRDefault="00DC467B" w:rsidP="00DC4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ab/>
      </w:r>
    </w:p>
    <w:p w:rsidR="00DC467B" w:rsidRPr="0011389C" w:rsidRDefault="003147B1" w:rsidP="00DC4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1. История и виды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криптовалют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(1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ак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.ч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ас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)</w:t>
      </w:r>
    </w:p>
    <w:p w:rsidR="00DC467B" w:rsidRPr="0011389C" w:rsidRDefault="00DC467B" w:rsidP="00DC4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89C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Dash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Monero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206AAD" w:rsidRPr="0011389C" w:rsidRDefault="00206AAD" w:rsidP="00DC4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AAD" w:rsidRPr="0011389C" w:rsidRDefault="00DC467B" w:rsidP="00206A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1.2 </w:t>
      </w:r>
      <w:r w:rsidR="00206AAD" w:rsidRPr="0011389C">
        <w:rPr>
          <w:rFonts w:ascii="Times New Roman" w:hAnsi="Times New Roman" w:cs="Times New Roman"/>
          <w:b/>
          <w:sz w:val="24"/>
          <w:szCs w:val="24"/>
        </w:rPr>
        <w:t xml:space="preserve">Как можно получить </w:t>
      </w:r>
      <w:proofErr w:type="spellStart"/>
      <w:r w:rsidR="00206AAD" w:rsidRPr="0011389C">
        <w:rPr>
          <w:rFonts w:ascii="Times New Roman" w:hAnsi="Times New Roman" w:cs="Times New Roman"/>
          <w:b/>
          <w:sz w:val="24"/>
          <w:szCs w:val="24"/>
        </w:rPr>
        <w:t>криптовалюту</w:t>
      </w:r>
      <w:proofErr w:type="spellEnd"/>
      <w:r w:rsidR="00206AAD" w:rsidRPr="0011389C">
        <w:rPr>
          <w:rFonts w:ascii="Times New Roman" w:hAnsi="Times New Roman" w:cs="Times New Roman"/>
          <w:b/>
          <w:sz w:val="24"/>
          <w:szCs w:val="24"/>
        </w:rPr>
        <w:tab/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ак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.ч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ас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)</w:t>
      </w:r>
    </w:p>
    <w:p w:rsidR="00DC467B" w:rsidRPr="0011389C" w:rsidRDefault="00206AAD" w:rsidP="00206A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Облачный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майнинг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Классический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майнинг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. Покупка криптовалюты</w:t>
      </w:r>
    </w:p>
    <w:p w:rsidR="00DC467B" w:rsidRPr="0011389C" w:rsidRDefault="00DC467B" w:rsidP="00DC4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AAD" w:rsidRPr="0011389C" w:rsidRDefault="00DC467B" w:rsidP="00206A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Тема 1.3</w:t>
      </w:r>
      <w:proofErr w:type="gramStart"/>
      <w:r w:rsidRPr="00113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66F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 xml:space="preserve">ак хранят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криптвалюту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(2 ак.часа)</w:t>
      </w:r>
    </w:p>
    <w:p w:rsidR="00DC467B" w:rsidRPr="0011389C" w:rsidRDefault="00206AAD" w:rsidP="00206A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Типы кошельков. Аппаратные кошельки: плюсы и минусы. Аппаратные кошельки: устройства. Горячие кошельки: плюсы и минусы. Горячие кошельки: приложения. Биржа – не кошелек.</w:t>
      </w:r>
    </w:p>
    <w:p w:rsidR="00206AAD" w:rsidRPr="0011389C" w:rsidRDefault="00206AAD" w:rsidP="00206A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AAD" w:rsidRPr="0011389C" w:rsidRDefault="00DC467B" w:rsidP="00206A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Тема 1.4</w:t>
      </w:r>
      <w:proofErr w:type="gramStart"/>
      <w:r w:rsidRPr="00113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66F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 xml:space="preserve">ак теряют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криптовалюту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(2 ак.часа)</w:t>
      </w:r>
    </w:p>
    <w:p w:rsidR="00206AAD" w:rsidRPr="0011389C" w:rsidRDefault="00206AAD" w:rsidP="00206A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Повреждение файлов (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флешки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). Утеря или воровство пароля. Забывчивость. Смерть владельца.</w:t>
      </w:r>
    </w:p>
    <w:p w:rsidR="00DC467B" w:rsidRPr="0011389C" w:rsidRDefault="00206AAD" w:rsidP="00206A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206AAD" w:rsidRPr="0011389C" w:rsidRDefault="00DC467B" w:rsidP="00206A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Тема 1.5</w:t>
      </w:r>
      <w:proofErr w:type="gramStart"/>
      <w:r w:rsidRPr="00113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66F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 xml:space="preserve">ак и где покупают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криптовалюту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(4 ак.часа)</w:t>
      </w:r>
    </w:p>
    <w:p w:rsidR="00206AAD" w:rsidRPr="0011389C" w:rsidRDefault="00206AAD" w:rsidP="00206A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Криптовалютные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биржи.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Роскомнадзор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Децентрализованная биржа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Bisq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Торговая платформа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Hodl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Hodl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. Онлайн-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обменники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Покупка через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обменник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– практическая часть.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-боты.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-боты – практическая часть.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-терминалы. Покупка у собственника. </w:t>
      </w:r>
    </w:p>
    <w:p w:rsidR="00DC467B" w:rsidRPr="0011389C" w:rsidRDefault="00206AAD" w:rsidP="00206A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Платформа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LocalBit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>oins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: сделки при встрече. Обмен на подарочные карты. Обмен на игровые валюты. FAQ: какой способ выбрать.</w:t>
      </w:r>
    </w:p>
    <w:p w:rsidR="00206AAD" w:rsidRPr="0011389C" w:rsidRDefault="00206AAD" w:rsidP="00206A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AAD" w:rsidRPr="0011389C" w:rsidRDefault="00DC467B" w:rsidP="00206A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Тема 1.6</w:t>
      </w:r>
      <w:proofErr w:type="gramStart"/>
      <w:r w:rsidRPr="00113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AAD" w:rsidRPr="0011389C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="00206AAD" w:rsidRPr="0011389C">
        <w:rPr>
          <w:rFonts w:ascii="Times New Roman" w:hAnsi="Times New Roman" w:cs="Times New Roman"/>
          <w:b/>
          <w:sz w:val="24"/>
          <w:szCs w:val="24"/>
        </w:rPr>
        <w:t xml:space="preserve">ак и на что тратят </w:t>
      </w:r>
      <w:proofErr w:type="spellStart"/>
      <w:r w:rsidR="00206AAD" w:rsidRPr="0011389C">
        <w:rPr>
          <w:rFonts w:ascii="Times New Roman" w:hAnsi="Times New Roman" w:cs="Times New Roman"/>
          <w:b/>
          <w:sz w:val="24"/>
          <w:szCs w:val="24"/>
        </w:rPr>
        <w:t>криптовалют</w:t>
      </w:r>
      <w:r w:rsidR="00CA366F">
        <w:rPr>
          <w:rFonts w:ascii="Times New Roman" w:hAnsi="Times New Roman" w:cs="Times New Roman"/>
          <w:b/>
          <w:sz w:val="24"/>
          <w:szCs w:val="24"/>
        </w:rPr>
        <w:t>у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(4 ак.часа)</w:t>
      </w:r>
    </w:p>
    <w:p w:rsidR="0075738A" w:rsidRPr="0011389C" w:rsidRDefault="00206AAD" w:rsidP="00206A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Покупка дорогостоящих товаров. Покупка недвижимости. Покупка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криптовалютных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карт</w:t>
      </w:r>
      <w:r w:rsidRPr="0011389C">
        <w:rPr>
          <w:rFonts w:ascii="Times New Roman" w:hAnsi="Times New Roman" w:cs="Times New Roman"/>
          <w:b/>
          <w:sz w:val="24"/>
          <w:szCs w:val="24"/>
        </w:rPr>
        <w:t>.</w:t>
      </w:r>
    </w:p>
    <w:p w:rsidR="00206AAD" w:rsidRPr="0011389C" w:rsidRDefault="00206AAD" w:rsidP="00BB1D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66F" w:rsidRDefault="00CA366F" w:rsidP="00BB1D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66F" w:rsidRDefault="00CA366F" w:rsidP="00BB1D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467B" w:rsidRPr="0011389C" w:rsidRDefault="00DC467B" w:rsidP="00BB1D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lastRenderedPageBreak/>
        <w:t>Модуль 2. И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дентификация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биткойн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транзакций (14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ак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.ч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асов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)</w:t>
      </w:r>
    </w:p>
    <w:p w:rsidR="00BB1D1B" w:rsidRPr="0011389C" w:rsidRDefault="00BB1D1B" w:rsidP="00DC4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proofErr w:type="gramStart"/>
      <w:r w:rsidRPr="0011389C">
        <w:rPr>
          <w:rFonts w:ascii="Times New Roman" w:hAnsi="Times New Roman" w:cs="Times New Roman"/>
          <w:b/>
          <w:sz w:val="24"/>
          <w:szCs w:val="24"/>
        </w:rPr>
        <w:t>2.1</w:t>
      </w:r>
      <w:proofErr w:type="gram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Что находится вне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блокчейна</w:t>
      </w:r>
      <w:proofErr w:type="spellEnd"/>
      <w:r w:rsidRPr="0011389C">
        <w:rPr>
          <w:rFonts w:ascii="Times New Roman" w:hAnsi="Times New Roman" w:cs="Times New Roman"/>
          <w:b/>
          <w:sz w:val="24"/>
          <w:szCs w:val="24"/>
        </w:rPr>
        <w:tab/>
      </w:r>
      <w:r w:rsidR="00CA366F">
        <w:rPr>
          <w:rFonts w:ascii="Times New Roman" w:hAnsi="Times New Roman" w:cs="Times New Roman"/>
          <w:b/>
          <w:sz w:val="24"/>
          <w:szCs w:val="24"/>
        </w:rPr>
        <w:t>(3 ак.часа)</w:t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Ищем кошелек в Интернет. Знай своего клиента или обязательная идентификация владельцев цифровой валюты. Магазины и онлайн-площадки как покупают товары и услуги. Использование «тонкого» клиента - онлайн-кошельки под надзором. Провайдер или СОРМ – что видно в трафике без сетевой защиты</w:t>
      </w:r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A65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proofErr w:type="gramStart"/>
      <w:r w:rsidRPr="0011389C">
        <w:rPr>
          <w:rFonts w:ascii="Times New Roman" w:hAnsi="Times New Roman" w:cs="Times New Roman"/>
          <w:b/>
          <w:sz w:val="24"/>
          <w:szCs w:val="24"/>
        </w:rPr>
        <w:t>2.2</w:t>
      </w:r>
      <w:proofErr w:type="gram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Что находится в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блокчейне</w:t>
      </w:r>
      <w:proofErr w:type="spellEnd"/>
      <w:r w:rsidR="00CA366F">
        <w:rPr>
          <w:rFonts w:ascii="Times New Roman" w:hAnsi="Times New Roman" w:cs="Times New Roman"/>
          <w:sz w:val="24"/>
          <w:szCs w:val="24"/>
        </w:rPr>
        <w:t xml:space="preserve"> </w:t>
      </w:r>
      <w:r w:rsidR="00CA366F" w:rsidRPr="00CA366F">
        <w:rPr>
          <w:rFonts w:ascii="Times New Roman" w:hAnsi="Times New Roman" w:cs="Times New Roman"/>
          <w:b/>
          <w:sz w:val="24"/>
          <w:szCs w:val="24"/>
        </w:rPr>
        <w:t>(3 ак.часа)</w:t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Идентификатор транзакций – главная зацепка. Метки времени и активные временные зоны. Адрес кошелька – приход, расход, баланс – эволюция формул. Источник средств – входы, выходы и размен. Граф транзакций – история взаимоотношений цифровых активов. Кластеризация – эвристика сдачи и времени. Оценка риска - владельцы помеченных активов. Визуализация – наглядные схемы связей</w:t>
      </w:r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2.3 </w:t>
      </w:r>
      <w:r w:rsidR="00CA366F">
        <w:rPr>
          <w:rFonts w:ascii="Times New Roman" w:hAnsi="Times New Roman" w:cs="Times New Roman"/>
          <w:b/>
          <w:sz w:val="24"/>
          <w:szCs w:val="24"/>
        </w:rPr>
        <w:t>Инструменты анализа транзакций (4 ак.часа)</w:t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Топ 15 обозревателей цепочек. Обозреватель Blockchain.com.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Sochain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CryptoHound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BitPay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OXT.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Blockcypher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Blockstream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Bitcoin</w:t>
      </w:r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Cryptocurrency</w:t>
      </w:r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Alerting</w:t>
      </w:r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Sonm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SpectroCoin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CoinMarketCap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’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11389C">
        <w:rPr>
          <w:rFonts w:ascii="Times New Roman" w:hAnsi="Times New Roman" w:cs="Times New Roman"/>
          <w:sz w:val="24"/>
          <w:szCs w:val="24"/>
        </w:rPr>
        <w:tab/>
        <w:t xml:space="preserve">. Обозреватель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Seiza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Тема 2.4 Инструменты программног</w:t>
      </w:r>
      <w:r w:rsidR="00CA366F">
        <w:rPr>
          <w:rFonts w:ascii="Times New Roman" w:hAnsi="Times New Roman" w:cs="Times New Roman"/>
          <w:b/>
          <w:sz w:val="24"/>
          <w:szCs w:val="24"/>
        </w:rPr>
        <w:t>о анализа цифровых транзакций (4 ак.часа)</w:t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Набор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Phyton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BlockExplorer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Webhose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Набор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Orbit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– история, графы, подозрительные соединения.</w:t>
      </w:r>
    </w:p>
    <w:p w:rsidR="00DC467B" w:rsidRPr="0011389C" w:rsidRDefault="00DC467B" w:rsidP="00BB1D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467B" w:rsidRPr="0011389C" w:rsidRDefault="00DC467B" w:rsidP="00CA36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Модуль 3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. Способы сокрытия криптовалюты (14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ак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.ч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асов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)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67B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3.1 </w:t>
      </w:r>
      <w:r w:rsidR="00CA366F">
        <w:rPr>
          <w:rFonts w:ascii="Times New Roman" w:hAnsi="Times New Roman" w:cs="Times New Roman"/>
          <w:b/>
          <w:sz w:val="24"/>
          <w:szCs w:val="24"/>
        </w:rPr>
        <w:t>Свойства криптовалюты (2 ак.часа)</w:t>
      </w:r>
    </w:p>
    <w:p w:rsidR="009636C1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Ан</w:t>
      </w:r>
      <w:r w:rsidR="009636C1" w:rsidRPr="0011389C">
        <w:rPr>
          <w:rFonts w:ascii="Times New Roman" w:hAnsi="Times New Roman" w:cs="Times New Roman"/>
          <w:sz w:val="24"/>
          <w:szCs w:val="24"/>
        </w:rPr>
        <w:t xml:space="preserve">онимность и </w:t>
      </w:r>
      <w:proofErr w:type="spellStart"/>
      <w:r w:rsidR="009636C1" w:rsidRPr="0011389C">
        <w:rPr>
          <w:rFonts w:ascii="Times New Roman" w:hAnsi="Times New Roman" w:cs="Times New Roman"/>
          <w:sz w:val="24"/>
          <w:szCs w:val="24"/>
        </w:rPr>
        <w:t>непрослеживаемость</w:t>
      </w:r>
      <w:proofErr w:type="spellEnd"/>
      <w:r w:rsidR="009636C1" w:rsidRPr="001138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366F" w:rsidRPr="0011389C" w:rsidRDefault="00CA366F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67B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3.2 </w:t>
      </w:r>
      <w:r w:rsidR="00DC467B" w:rsidRPr="0011389C">
        <w:rPr>
          <w:rFonts w:ascii="Times New Roman" w:hAnsi="Times New Roman" w:cs="Times New Roman"/>
          <w:b/>
          <w:sz w:val="24"/>
          <w:szCs w:val="24"/>
        </w:rPr>
        <w:t>Мето</w:t>
      </w:r>
      <w:r w:rsidR="00CA366F">
        <w:rPr>
          <w:rFonts w:ascii="Times New Roman" w:hAnsi="Times New Roman" w:cs="Times New Roman"/>
          <w:b/>
          <w:sz w:val="24"/>
          <w:szCs w:val="24"/>
        </w:rPr>
        <w:t>ды запутывания графа транзакций (4 ак.часа)</w:t>
      </w:r>
    </w:p>
    <w:p w:rsidR="00DC467B" w:rsidRPr="00CA366F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Технология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Light</w:t>
      </w:r>
      <w:r w:rsidR="009636C1" w:rsidRPr="0011389C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9636C1"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C1" w:rsidRPr="0011389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9636C1" w:rsidRPr="0011389C">
        <w:rPr>
          <w:rFonts w:ascii="Times New Roman" w:hAnsi="Times New Roman" w:cs="Times New Roman"/>
          <w:sz w:val="24"/>
          <w:szCs w:val="24"/>
        </w:rPr>
        <w:t xml:space="preserve"> – быстрые платежи.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CoinJoin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или простое запутывание</w:t>
      </w:r>
      <w:r w:rsidR="009636C1" w:rsidRPr="00113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Chaumian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CoinJoin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– оператор и слепая </w:t>
      </w:r>
      <w:r w:rsidR="009636C1" w:rsidRPr="0011389C">
        <w:rPr>
          <w:rFonts w:ascii="Times New Roman" w:hAnsi="Times New Roman" w:cs="Times New Roman"/>
          <w:sz w:val="24"/>
          <w:szCs w:val="24"/>
        </w:rPr>
        <w:t xml:space="preserve">подпись.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CoinShuff</w:t>
      </w:r>
      <w:r w:rsidR="009636C1" w:rsidRPr="0011389C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9636C1" w:rsidRPr="0011389C">
        <w:rPr>
          <w:rFonts w:ascii="Times New Roman" w:hAnsi="Times New Roman" w:cs="Times New Roman"/>
          <w:sz w:val="24"/>
          <w:szCs w:val="24"/>
        </w:rPr>
        <w:t xml:space="preserve"> – организованная группа лиц.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Confidential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="00CA366F">
        <w:rPr>
          <w:rFonts w:ascii="Times New Roman" w:hAnsi="Times New Roman" w:cs="Times New Roman"/>
          <w:sz w:val="24"/>
          <w:szCs w:val="24"/>
        </w:rPr>
        <w:t xml:space="preserve"> – скрытые</w:t>
      </w:r>
      <w:r w:rsidR="009636C1" w:rsidRPr="0011389C">
        <w:rPr>
          <w:rFonts w:ascii="Times New Roman" w:hAnsi="Times New Roman" w:cs="Times New Roman"/>
          <w:sz w:val="24"/>
          <w:szCs w:val="24"/>
        </w:rPr>
        <w:t xml:space="preserve"> суммы.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Pr="00682FB9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Confidential</w:t>
      </w:r>
      <w:r w:rsidRPr="00682FB9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r w:rsidRPr="00682FB9">
        <w:rPr>
          <w:rFonts w:ascii="Times New Roman" w:hAnsi="Times New Roman" w:cs="Times New Roman"/>
          <w:sz w:val="24"/>
          <w:szCs w:val="24"/>
        </w:rPr>
        <w:t xml:space="preserve"> – </w:t>
      </w:r>
      <w:r w:rsidRPr="0011389C">
        <w:rPr>
          <w:rFonts w:ascii="Times New Roman" w:hAnsi="Times New Roman" w:cs="Times New Roman"/>
          <w:sz w:val="24"/>
          <w:szCs w:val="24"/>
        </w:rPr>
        <w:t>кольцевые</w:t>
      </w:r>
      <w:r w:rsidRPr="00682FB9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</w:rPr>
        <w:t>подписи</w:t>
      </w:r>
      <w:r w:rsidR="009636C1" w:rsidRPr="00682FB9">
        <w:rPr>
          <w:rFonts w:ascii="Times New Roman" w:hAnsi="Times New Roman" w:cs="Times New Roman"/>
          <w:sz w:val="24"/>
          <w:szCs w:val="24"/>
        </w:rPr>
        <w:t xml:space="preserve">.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Stealth</w:t>
      </w:r>
      <w:r w:rsidRPr="00682FB9">
        <w:rPr>
          <w:rFonts w:ascii="Times New Roman" w:hAnsi="Times New Roman" w:cs="Times New Roman"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Addresses</w:t>
      </w:r>
      <w:r w:rsidRPr="00682FB9">
        <w:rPr>
          <w:rFonts w:ascii="Times New Roman" w:hAnsi="Times New Roman" w:cs="Times New Roman"/>
          <w:sz w:val="24"/>
          <w:szCs w:val="24"/>
        </w:rPr>
        <w:t xml:space="preserve"> – </w:t>
      </w:r>
      <w:r w:rsidRPr="0011389C">
        <w:rPr>
          <w:rFonts w:ascii="Times New Roman" w:hAnsi="Times New Roman" w:cs="Times New Roman"/>
          <w:sz w:val="24"/>
          <w:szCs w:val="24"/>
        </w:rPr>
        <w:t>открытый</w:t>
      </w:r>
      <w:r w:rsidRPr="00682FB9">
        <w:rPr>
          <w:rFonts w:ascii="Times New Roman" w:hAnsi="Times New Roman" w:cs="Times New Roman"/>
          <w:sz w:val="24"/>
          <w:szCs w:val="24"/>
        </w:rPr>
        <w:t xml:space="preserve"> </w:t>
      </w:r>
      <w:r w:rsidR="00CA366F">
        <w:rPr>
          <w:rFonts w:ascii="Times New Roman" w:hAnsi="Times New Roman" w:cs="Times New Roman"/>
          <w:sz w:val="24"/>
          <w:szCs w:val="24"/>
        </w:rPr>
        <w:t>адрес.</w:t>
      </w:r>
    </w:p>
    <w:p w:rsidR="009636C1" w:rsidRPr="00682FB9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67B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3.3 </w:t>
      </w:r>
      <w:proofErr w:type="spellStart"/>
      <w:r w:rsidR="00DC467B" w:rsidRPr="0011389C">
        <w:rPr>
          <w:rFonts w:ascii="Times New Roman" w:hAnsi="Times New Roman" w:cs="Times New Roman"/>
          <w:b/>
          <w:sz w:val="24"/>
          <w:szCs w:val="24"/>
        </w:rPr>
        <w:t>Биткоин</w:t>
      </w:r>
      <w:proofErr w:type="spellEnd"/>
      <w:r w:rsidR="00DC467B" w:rsidRPr="0011389C">
        <w:rPr>
          <w:rFonts w:ascii="Times New Roman" w:hAnsi="Times New Roman" w:cs="Times New Roman"/>
          <w:b/>
          <w:sz w:val="24"/>
          <w:szCs w:val="24"/>
        </w:rPr>
        <w:t>-миксер</w:t>
      </w:r>
      <w:r w:rsidR="00DC467B" w:rsidRPr="0011389C">
        <w:rPr>
          <w:rFonts w:ascii="Times New Roman" w:hAnsi="Times New Roman" w:cs="Times New Roman"/>
          <w:b/>
          <w:sz w:val="24"/>
          <w:szCs w:val="24"/>
        </w:rPr>
        <w:tab/>
      </w:r>
      <w:r w:rsidR="00CA366F">
        <w:rPr>
          <w:rFonts w:ascii="Times New Roman" w:hAnsi="Times New Roman" w:cs="Times New Roman"/>
          <w:b/>
          <w:sz w:val="24"/>
          <w:szCs w:val="24"/>
        </w:rPr>
        <w:t>(4 ак.часа)</w:t>
      </w:r>
    </w:p>
    <w:p w:rsidR="00DC467B" w:rsidRPr="0011389C" w:rsidRDefault="00DC467B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-миксер</w:t>
      </w:r>
      <w:r w:rsidR="009636C1" w:rsidRPr="0011389C">
        <w:rPr>
          <w:rFonts w:ascii="Times New Roman" w:hAnsi="Times New Roman" w:cs="Times New Roman"/>
          <w:sz w:val="24"/>
          <w:szCs w:val="24"/>
        </w:rPr>
        <w:t xml:space="preserve">. </w:t>
      </w:r>
      <w:r w:rsidRPr="0011389C">
        <w:rPr>
          <w:rFonts w:ascii="Times New Roman" w:hAnsi="Times New Roman" w:cs="Times New Roman"/>
          <w:sz w:val="24"/>
          <w:szCs w:val="24"/>
        </w:rPr>
        <w:t>Процедура смешив</w:t>
      </w:r>
      <w:r w:rsidR="009636C1" w:rsidRPr="0011389C">
        <w:rPr>
          <w:rFonts w:ascii="Times New Roman" w:hAnsi="Times New Roman" w:cs="Times New Roman"/>
          <w:sz w:val="24"/>
          <w:szCs w:val="24"/>
        </w:rPr>
        <w:t xml:space="preserve">ания </w:t>
      </w:r>
      <w:proofErr w:type="spellStart"/>
      <w:r w:rsidR="009636C1" w:rsidRPr="0011389C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="009636C1" w:rsidRPr="0011389C">
        <w:rPr>
          <w:rFonts w:ascii="Times New Roman" w:hAnsi="Times New Roman" w:cs="Times New Roman"/>
          <w:sz w:val="24"/>
          <w:szCs w:val="24"/>
        </w:rPr>
        <w:t xml:space="preserve">. </w:t>
      </w:r>
      <w:r w:rsidRPr="0011389C">
        <w:rPr>
          <w:rFonts w:ascii="Times New Roman" w:hAnsi="Times New Roman" w:cs="Times New Roman"/>
          <w:sz w:val="24"/>
          <w:szCs w:val="24"/>
        </w:rPr>
        <w:t>Про</w:t>
      </w:r>
      <w:r w:rsidR="009636C1" w:rsidRPr="0011389C">
        <w:rPr>
          <w:rFonts w:ascii="Times New Roman" w:hAnsi="Times New Roman" w:cs="Times New Roman"/>
          <w:sz w:val="24"/>
          <w:szCs w:val="24"/>
        </w:rPr>
        <w:t xml:space="preserve">блемы </w:t>
      </w:r>
      <w:proofErr w:type="spellStart"/>
      <w:r w:rsidR="009636C1" w:rsidRPr="0011389C">
        <w:rPr>
          <w:rFonts w:ascii="Times New Roman" w:hAnsi="Times New Roman" w:cs="Times New Roman"/>
          <w:sz w:val="24"/>
          <w:szCs w:val="24"/>
        </w:rPr>
        <w:t>криптовалютных</w:t>
      </w:r>
      <w:proofErr w:type="spellEnd"/>
      <w:r w:rsidR="009636C1" w:rsidRPr="0011389C">
        <w:rPr>
          <w:rFonts w:ascii="Times New Roman" w:hAnsi="Times New Roman" w:cs="Times New Roman"/>
          <w:sz w:val="24"/>
          <w:szCs w:val="24"/>
        </w:rPr>
        <w:t xml:space="preserve"> миксеров.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67B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3.4 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Популярные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биткоин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-миксеры (4 ак.часа)</w:t>
      </w:r>
    </w:p>
    <w:p w:rsidR="00DC467B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-миксер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BitMix.Biz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67B" w:rsidRPr="0011389C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="00DC467B" w:rsidRPr="0011389C">
        <w:rPr>
          <w:rFonts w:ascii="Times New Roman" w:hAnsi="Times New Roman" w:cs="Times New Roman"/>
          <w:sz w:val="24"/>
          <w:szCs w:val="24"/>
        </w:rPr>
        <w:t xml:space="preserve">-миксер </w:t>
      </w:r>
      <w:proofErr w:type="spellStart"/>
      <w:r w:rsidR="00DC467B" w:rsidRPr="0011389C">
        <w:rPr>
          <w:rFonts w:ascii="Times New Roman" w:hAnsi="Times New Roman" w:cs="Times New Roman"/>
          <w:sz w:val="24"/>
          <w:szCs w:val="24"/>
        </w:rPr>
        <w:t>Mixer.money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67B" w:rsidRPr="0011389C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="00DC467B" w:rsidRPr="0011389C">
        <w:rPr>
          <w:rFonts w:ascii="Times New Roman" w:hAnsi="Times New Roman" w:cs="Times New Roman"/>
          <w:sz w:val="24"/>
          <w:szCs w:val="24"/>
        </w:rPr>
        <w:t xml:space="preserve">-миксер </w:t>
      </w:r>
      <w:proofErr w:type="spellStart"/>
      <w:r w:rsidR="00DC467B" w:rsidRPr="0011389C">
        <w:rPr>
          <w:rFonts w:ascii="Times New Roman" w:hAnsi="Times New Roman" w:cs="Times New Roman"/>
          <w:sz w:val="24"/>
          <w:szCs w:val="24"/>
        </w:rPr>
        <w:t>CryptoMixer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-миксер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Helix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67B" w:rsidRPr="0011389C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="00DC467B" w:rsidRPr="0011389C">
        <w:rPr>
          <w:rFonts w:ascii="Times New Roman" w:hAnsi="Times New Roman" w:cs="Times New Roman"/>
          <w:sz w:val="24"/>
          <w:szCs w:val="24"/>
        </w:rPr>
        <w:t xml:space="preserve">-миксер </w:t>
      </w:r>
      <w:proofErr w:type="spellStart"/>
      <w:r w:rsidR="00DC467B" w:rsidRPr="0011389C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="00DC467B"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67B" w:rsidRPr="0011389C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DC467B" w:rsidRPr="0011389C">
        <w:rPr>
          <w:rFonts w:ascii="Times New Roman" w:hAnsi="Times New Roman" w:cs="Times New Roman"/>
          <w:sz w:val="24"/>
          <w:szCs w:val="24"/>
        </w:rPr>
        <w:tab/>
      </w:r>
      <w:r w:rsidR="00CA366F">
        <w:rPr>
          <w:rFonts w:ascii="Times New Roman" w:hAnsi="Times New Roman" w:cs="Times New Roman"/>
          <w:sz w:val="24"/>
          <w:szCs w:val="24"/>
        </w:rPr>
        <w:t>.</w:t>
      </w:r>
    </w:p>
    <w:p w:rsidR="009636C1" w:rsidRPr="0011389C" w:rsidRDefault="009636C1" w:rsidP="00BB1D1B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636C1" w:rsidRPr="0011389C" w:rsidRDefault="009636C1" w:rsidP="00BB1D1B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366F" w:rsidRDefault="00CA366F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66F" w:rsidRDefault="00CA366F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66F" w:rsidRDefault="00CA366F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D1B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Модуль 4. Анализ мирового опыта противодействия незаконным операциям 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с цифровыми активами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 (14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ак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.ч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асов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)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4.1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Криптовалютная</w:t>
      </w:r>
      <w:proofErr w:type="spell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преступнос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ть и борьба с отмыванием денег - отчёт </w:t>
      </w:r>
      <w:proofErr w:type="spellStart"/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ipherTrace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1389C">
        <w:rPr>
          <w:rFonts w:ascii="Times New Roman" w:hAnsi="Times New Roman" w:cs="Times New Roman"/>
          <w:b/>
          <w:sz w:val="24"/>
          <w:szCs w:val="24"/>
        </w:rPr>
        <w:t>2020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 г. (2 ак.часа)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Основные тренды. Основные правоприменительные меры. Кражи и мошенничество в период пандемии. Быстрое развитие международного права.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Санкционные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страны.</w:t>
      </w:r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Тема 4.2 Мировые риски: юрисдикции поставщиков цифровых акт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ивов или «Знай своего клиента» - </w:t>
      </w:r>
      <w:r w:rsidRPr="0011389C">
        <w:rPr>
          <w:rFonts w:ascii="Times New Roman" w:hAnsi="Times New Roman" w:cs="Times New Roman"/>
          <w:b/>
          <w:sz w:val="24"/>
          <w:szCs w:val="24"/>
        </w:rPr>
        <w:t>отчёт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CipherTrace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, осень 2020 г. (4 ак.часа)</w:t>
      </w:r>
    </w:p>
    <w:p w:rsidR="009636C1" w:rsidRPr="0011389C" w:rsidRDefault="00CA366F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региональных требований.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Тема 4.3 «Следуя за грязными деньга</w:t>
      </w:r>
      <w:r w:rsidR="00CA366F">
        <w:rPr>
          <w:rFonts w:ascii="Times New Roman" w:hAnsi="Times New Roman" w:cs="Times New Roman"/>
          <w:b/>
          <w:sz w:val="24"/>
          <w:szCs w:val="24"/>
        </w:rPr>
        <w:t>ми» - отчёт SWIFT, осень 2020 г. (4 ак.часа)</w:t>
      </w:r>
      <w:r w:rsidRPr="0011389C">
        <w:rPr>
          <w:rFonts w:ascii="Times New Roman" w:hAnsi="Times New Roman" w:cs="Times New Roman"/>
          <w:b/>
          <w:sz w:val="24"/>
          <w:szCs w:val="24"/>
        </w:rPr>
        <w:tab/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Обзор отмывания денег. Снижение рисков отмывания денег</w:t>
      </w:r>
      <w:r w:rsidR="00CA366F">
        <w:rPr>
          <w:rFonts w:ascii="Times New Roman" w:hAnsi="Times New Roman" w:cs="Times New Roman"/>
          <w:sz w:val="24"/>
          <w:szCs w:val="24"/>
        </w:rPr>
        <w:t>.</w:t>
      </w:r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4.4 Состояние 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дел в сфере крипто-преступлений - </w:t>
      </w:r>
      <w:r w:rsidRPr="0011389C">
        <w:rPr>
          <w:rFonts w:ascii="Times New Roman" w:hAnsi="Times New Roman" w:cs="Times New Roman"/>
          <w:b/>
          <w:sz w:val="24"/>
          <w:szCs w:val="24"/>
        </w:rPr>
        <w:t xml:space="preserve">отчет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Chainalysi</w:t>
      </w:r>
      <w:r w:rsidR="00CA366F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, 2020 г. (4 ак.часа)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Отмывание денег. Мошенничество. Шифровальщики. Рынки теневого интернета. Финансирование терроризма.</w:t>
      </w:r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75738A" w:rsidRPr="0011389C" w:rsidRDefault="0075738A" w:rsidP="00BB1D1B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Модуль 5. Системы комплексного анализа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криптовалютных</w:t>
      </w:r>
      <w:proofErr w:type="spell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транзакций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 (14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ак</w:t>
      </w:r>
      <w:proofErr w:type="gramStart"/>
      <w:r w:rsidR="00CA366F">
        <w:rPr>
          <w:rFonts w:ascii="Times New Roman" w:hAnsi="Times New Roman" w:cs="Times New Roman"/>
          <w:b/>
          <w:sz w:val="24"/>
          <w:szCs w:val="24"/>
        </w:rPr>
        <w:t>.ч</w:t>
      </w:r>
      <w:proofErr w:type="gramEnd"/>
      <w:r w:rsidR="00CA366F">
        <w:rPr>
          <w:rFonts w:ascii="Times New Roman" w:hAnsi="Times New Roman" w:cs="Times New Roman"/>
          <w:b/>
          <w:sz w:val="24"/>
          <w:szCs w:val="24"/>
        </w:rPr>
        <w:t>асов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>)</w:t>
      </w:r>
      <w:r w:rsidRPr="0011389C">
        <w:rPr>
          <w:rFonts w:ascii="Times New Roman" w:hAnsi="Times New Roman" w:cs="Times New Roman"/>
          <w:b/>
          <w:sz w:val="24"/>
          <w:szCs w:val="24"/>
        </w:rPr>
        <w:tab/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Функ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ции систем анализа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криптоблоков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(2 ак.часа)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Мониторинг транзакций. Мониторинг и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маркеровка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кошельков.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Сигнализирование</w:t>
      </w:r>
      <w:proofErr w:type="spellEnd"/>
      <w:r w:rsidR="00CA366F">
        <w:rPr>
          <w:rFonts w:ascii="Times New Roman" w:hAnsi="Times New Roman" w:cs="Times New Roman"/>
          <w:sz w:val="24"/>
          <w:szCs w:val="24"/>
        </w:rPr>
        <w:t>.</w:t>
      </w:r>
      <w:r w:rsidRPr="0011389C">
        <w:rPr>
          <w:rFonts w:ascii="Times New Roman" w:hAnsi="Times New Roman" w:cs="Times New Roman"/>
          <w:sz w:val="24"/>
          <w:szCs w:val="24"/>
        </w:rPr>
        <w:tab/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5.2 Сферы примене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ния систем анализа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криптоблоков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(2 ак.часа)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Правоохранительная деятельн</w:t>
      </w:r>
      <w:r w:rsidR="00CA366F">
        <w:rPr>
          <w:rFonts w:ascii="Times New Roman" w:hAnsi="Times New Roman" w:cs="Times New Roman"/>
          <w:sz w:val="24"/>
          <w:szCs w:val="24"/>
        </w:rPr>
        <w:t>ость. Коммерческая деятельность.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Государственные системы анализа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криптоблоков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(2 ак.часа)</w:t>
      </w:r>
      <w:r w:rsidRPr="0011389C">
        <w:rPr>
          <w:rFonts w:ascii="Times New Roman" w:hAnsi="Times New Roman" w:cs="Times New Roman"/>
          <w:b/>
          <w:sz w:val="24"/>
          <w:szCs w:val="24"/>
        </w:rPr>
        <w:tab/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Международный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альянс. США: «В поисках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Monero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». Европа: «TITANIUM». Россия: «Прозрачный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».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5.4 Коммерческ</w:t>
      </w:r>
      <w:r w:rsidR="00CA366F">
        <w:rPr>
          <w:rFonts w:ascii="Times New Roman" w:hAnsi="Times New Roman" w:cs="Times New Roman"/>
          <w:b/>
          <w:sz w:val="24"/>
          <w:szCs w:val="24"/>
        </w:rPr>
        <w:t xml:space="preserve">ие системы анализа </w:t>
      </w:r>
      <w:proofErr w:type="spellStart"/>
      <w:r w:rsidR="00CA366F">
        <w:rPr>
          <w:rFonts w:ascii="Times New Roman" w:hAnsi="Times New Roman" w:cs="Times New Roman"/>
          <w:b/>
          <w:sz w:val="24"/>
          <w:szCs w:val="24"/>
        </w:rPr>
        <w:t>криптоблоков</w:t>
      </w:r>
      <w:proofErr w:type="spellEnd"/>
      <w:r w:rsidR="00CA366F">
        <w:rPr>
          <w:rFonts w:ascii="Times New Roman" w:hAnsi="Times New Roman" w:cs="Times New Roman"/>
          <w:b/>
          <w:sz w:val="24"/>
          <w:szCs w:val="24"/>
        </w:rPr>
        <w:t xml:space="preserve"> (2 ак.часа)</w:t>
      </w:r>
    </w:p>
    <w:p w:rsidR="009636C1" w:rsidRPr="0011389C" w:rsidRDefault="009636C1" w:rsidP="00BB1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389C">
        <w:rPr>
          <w:rFonts w:ascii="Times New Roman" w:hAnsi="Times New Roman" w:cs="Times New Roman"/>
          <w:sz w:val="24"/>
          <w:szCs w:val="24"/>
          <w:lang w:val="en-US"/>
        </w:rPr>
        <w:t>Chainalysis</w:t>
      </w:r>
      <w:proofErr w:type="spellEnd"/>
      <w:r w:rsidRPr="001138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Coinbase</w:t>
      </w:r>
      <w:proofErr w:type="spellEnd"/>
      <w:r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Analytics (</w:t>
      </w:r>
      <w:r w:rsidRPr="0011389C">
        <w:rPr>
          <w:rFonts w:ascii="Times New Roman" w:hAnsi="Times New Roman" w:cs="Times New Roman"/>
          <w:sz w:val="24"/>
          <w:szCs w:val="24"/>
        </w:rPr>
        <w:t>ранее</w:t>
      </w:r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Neutrino). Crystal </w:t>
      </w:r>
      <w:proofErr w:type="spellStart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CipherTrace</w:t>
      </w:r>
      <w:proofErr w:type="spell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Traceer</w:t>
      </w:r>
      <w:proofErr w:type="spell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389C">
        <w:rPr>
          <w:rFonts w:ascii="Times New Roman" w:hAnsi="Times New Roman" w:cs="Times New Roman"/>
          <w:sz w:val="24"/>
          <w:szCs w:val="24"/>
          <w:lang w:val="en-US"/>
        </w:rPr>
        <w:t>Elliptic (</w:t>
      </w:r>
      <w:r w:rsidRPr="0011389C">
        <w:rPr>
          <w:rFonts w:ascii="Times New Roman" w:hAnsi="Times New Roman" w:cs="Times New Roman"/>
          <w:sz w:val="24"/>
          <w:szCs w:val="24"/>
        </w:rPr>
        <w:t>Великобритания</w:t>
      </w:r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Evidence Locker (</w:t>
      </w:r>
      <w:r w:rsidRPr="0011389C">
        <w:rPr>
          <w:rFonts w:ascii="Times New Roman" w:hAnsi="Times New Roman" w:cs="Times New Roman"/>
          <w:sz w:val="24"/>
          <w:szCs w:val="24"/>
        </w:rPr>
        <w:t>компания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  <w:lang w:val="en-US"/>
        </w:rPr>
        <w:t>Leonovus</w:t>
      </w:r>
      <w:proofErr w:type="spellEnd"/>
      <w:r w:rsidRPr="0011389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1389C">
        <w:rPr>
          <w:rFonts w:ascii="Times New Roman" w:hAnsi="Times New Roman" w:cs="Times New Roman"/>
          <w:sz w:val="24"/>
          <w:szCs w:val="24"/>
        </w:rPr>
        <w:t>Канада</w:t>
      </w:r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proofErr w:type="gramStart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Longhash</w:t>
      </w:r>
      <w:proofErr w:type="spell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389C">
        <w:rPr>
          <w:rFonts w:ascii="Times New Roman" w:hAnsi="Times New Roman" w:cs="Times New Roman"/>
          <w:sz w:val="24"/>
          <w:szCs w:val="24"/>
          <w:lang w:val="en-US"/>
        </w:rPr>
        <w:t>BitCluster</w:t>
      </w:r>
      <w:proofErr w:type="spellEnd"/>
      <w:r w:rsidR="00BB1D1B" w:rsidRPr="001138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1389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B1D1B" w:rsidRPr="0011389C" w:rsidRDefault="00BB1D1B" w:rsidP="009636C1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5738A" w:rsidRPr="00682FB9" w:rsidRDefault="0075738A" w:rsidP="00BB1D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682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практико</w:t>
      </w:r>
      <w:proofErr w:type="spellEnd"/>
      <w:r w:rsidRPr="00682FB9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11389C">
        <w:rPr>
          <w:rFonts w:ascii="Times New Roman" w:hAnsi="Times New Roman" w:cs="Times New Roman"/>
          <w:b/>
          <w:sz w:val="24"/>
          <w:szCs w:val="24"/>
        </w:rPr>
        <w:t>ориентированных</w:t>
      </w:r>
      <w:r w:rsidRPr="00682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1389C">
        <w:rPr>
          <w:rFonts w:ascii="Times New Roman" w:hAnsi="Times New Roman" w:cs="Times New Roman"/>
          <w:b/>
          <w:sz w:val="24"/>
          <w:szCs w:val="24"/>
        </w:rPr>
        <w:t>заданий</w:t>
      </w:r>
      <w:r w:rsidRPr="00682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1389C">
        <w:rPr>
          <w:rFonts w:ascii="Times New Roman" w:hAnsi="Times New Roman" w:cs="Times New Roman"/>
          <w:b/>
          <w:sz w:val="24"/>
          <w:szCs w:val="24"/>
        </w:rPr>
        <w:t>и</w:t>
      </w:r>
      <w:r w:rsidRPr="00682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1389C">
        <w:rPr>
          <w:rFonts w:ascii="Times New Roman" w:hAnsi="Times New Roman" w:cs="Times New Roman"/>
          <w:b/>
          <w:sz w:val="24"/>
          <w:szCs w:val="24"/>
        </w:rPr>
        <w:t>кейсов</w:t>
      </w:r>
      <w:r w:rsidRPr="00682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14083" w:rsidRPr="00514083" w:rsidRDefault="00514083" w:rsidP="00514083">
      <w:pPr>
        <w:pStyle w:val="Default"/>
        <w:ind w:firstLine="708"/>
        <w:jc w:val="both"/>
        <w:rPr>
          <w:color w:val="auto"/>
        </w:rPr>
      </w:pPr>
      <w:r w:rsidRPr="00514083">
        <w:rPr>
          <w:color w:val="auto"/>
        </w:rPr>
        <w:t xml:space="preserve">На практических занятиях и лабораторных работах развиваются умения и навыки </w:t>
      </w:r>
    </w:p>
    <w:p w:rsidR="00514083" w:rsidRPr="00514083" w:rsidRDefault="00514083" w:rsidP="006123FC">
      <w:pPr>
        <w:pStyle w:val="Default"/>
        <w:ind w:firstLine="708"/>
        <w:jc w:val="both"/>
        <w:rPr>
          <w:color w:val="auto"/>
        </w:rPr>
      </w:pPr>
      <w:r w:rsidRPr="00514083">
        <w:rPr>
          <w:color w:val="auto"/>
        </w:rPr>
        <w:t>Самостоятельная работа организуется в рамках отведенного времени по заданиям, выдаваемым в конце каждого занятия с указанием отрабатываемых учебных вопросов, учебно-методического и информационного обеспечения.</w:t>
      </w:r>
    </w:p>
    <w:p w:rsidR="00BB1D1B" w:rsidRPr="0011389C" w:rsidRDefault="00BB1D1B" w:rsidP="00BB1D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942"/>
      </w:tblGrid>
      <w:tr w:rsidR="0075738A" w:rsidRPr="0011389C" w:rsidTr="00206AAD">
        <w:tc>
          <w:tcPr>
            <w:tcW w:w="567" w:type="dxa"/>
          </w:tcPr>
          <w:p w:rsidR="0075738A" w:rsidRPr="0011389C" w:rsidRDefault="003F676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47" w:type="dxa"/>
          </w:tcPr>
          <w:p w:rsidR="0075738A" w:rsidRPr="0011389C" w:rsidRDefault="0075738A" w:rsidP="00724A65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75738A" w:rsidRPr="0011389C" w:rsidRDefault="0075738A" w:rsidP="00724A65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942" w:type="dxa"/>
          </w:tcPr>
          <w:p w:rsidR="0075738A" w:rsidRPr="0011389C" w:rsidRDefault="0075738A" w:rsidP="00724A65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612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(работы проверяются преподавателем)</w:t>
            </w:r>
          </w:p>
        </w:tc>
      </w:tr>
      <w:tr w:rsidR="00206AAD" w:rsidRPr="0011389C" w:rsidTr="00206AAD">
        <w:tc>
          <w:tcPr>
            <w:tcW w:w="567" w:type="dxa"/>
          </w:tcPr>
          <w:p w:rsidR="00206AAD" w:rsidRPr="0011389C" w:rsidRDefault="003F676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7" w:type="dxa"/>
          </w:tcPr>
          <w:p w:rsidR="00206AAD" w:rsidRPr="0011389C" w:rsidRDefault="00206AAD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1. </w:t>
            </w:r>
            <w:proofErr w:type="spell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Блокчейн</w:t>
            </w:r>
            <w:proofErr w:type="spell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криптовалюты</w:t>
            </w:r>
          </w:p>
        </w:tc>
        <w:tc>
          <w:tcPr>
            <w:tcW w:w="3194" w:type="dxa"/>
          </w:tcPr>
          <w:p w:rsidR="00206AAD" w:rsidRPr="0011389C" w:rsidRDefault="00206AAD" w:rsidP="003147B1">
            <w:pPr>
              <w:pStyle w:val="2"/>
              <w:ind w:firstLine="0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2942" w:type="dxa"/>
          </w:tcPr>
          <w:p w:rsidR="00206AAD" w:rsidRPr="0011389C" w:rsidRDefault="006123FC" w:rsidP="0061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</w:tr>
      <w:tr w:rsidR="00206AAD" w:rsidRPr="0011389C" w:rsidTr="00206AAD">
        <w:tc>
          <w:tcPr>
            <w:tcW w:w="567" w:type="dxa"/>
          </w:tcPr>
          <w:p w:rsidR="00206AAD" w:rsidRPr="0011389C" w:rsidRDefault="003F676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47" w:type="dxa"/>
          </w:tcPr>
          <w:p w:rsidR="00206AAD" w:rsidRPr="0011389C" w:rsidRDefault="00206AAD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История и виды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криптовалют</w:t>
            </w:r>
            <w:proofErr w:type="spellEnd"/>
          </w:p>
        </w:tc>
        <w:tc>
          <w:tcPr>
            <w:tcW w:w="3194" w:type="dxa"/>
          </w:tcPr>
          <w:p w:rsidR="00206AAD" w:rsidRPr="0011389C" w:rsidRDefault="00B91550" w:rsidP="003147B1">
            <w:pPr>
              <w:pStyle w:val="2"/>
              <w:ind w:firstLin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Выделить основные </w:t>
            </w:r>
            <w:r w:rsidR="001A1532">
              <w:rPr>
                <w:b w:val="0"/>
                <w:sz w:val="24"/>
                <w:szCs w:val="24"/>
              </w:rPr>
              <w:t xml:space="preserve">вехи </w:t>
            </w:r>
            <w:r w:rsidR="001A1532">
              <w:rPr>
                <w:b w:val="0"/>
                <w:sz w:val="24"/>
                <w:szCs w:val="24"/>
              </w:rPr>
              <w:lastRenderedPageBreak/>
              <w:t xml:space="preserve">исторического развития </w:t>
            </w:r>
            <w:proofErr w:type="spellStart"/>
            <w:r w:rsidR="001A1532">
              <w:rPr>
                <w:b w:val="0"/>
                <w:sz w:val="24"/>
                <w:szCs w:val="24"/>
              </w:rPr>
              <w:t>критовалюты</w:t>
            </w:r>
            <w:proofErr w:type="spellEnd"/>
          </w:p>
        </w:tc>
        <w:tc>
          <w:tcPr>
            <w:tcW w:w="2942" w:type="dxa"/>
          </w:tcPr>
          <w:p w:rsidR="00206AAD" w:rsidRPr="0011389C" w:rsidRDefault="001C687D" w:rsidP="0061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="00761F38">
              <w:rPr>
                <w:rFonts w:ascii="Times New Roman" w:hAnsi="Times New Roman" w:cs="Times New Roman"/>
                <w:sz w:val="24"/>
                <w:szCs w:val="24"/>
              </w:rPr>
              <w:t xml:space="preserve">рактическое задание </w:t>
            </w:r>
            <w:r w:rsidR="00761F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(письменно) </w:t>
            </w:r>
          </w:p>
        </w:tc>
      </w:tr>
      <w:tr w:rsidR="00206AAD" w:rsidRPr="0011389C" w:rsidTr="00206AAD">
        <w:tc>
          <w:tcPr>
            <w:tcW w:w="567" w:type="dxa"/>
          </w:tcPr>
          <w:p w:rsidR="00206AAD" w:rsidRPr="0011389C" w:rsidRDefault="003F676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2747" w:type="dxa"/>
          </w:tcPr>
          <w:p w:rsidR="00206AAD" w:rsidRPr="0011389C" w:rsidRDefault="00206AAD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Как можно получить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криптовалюту</w:t>
            </w:r>
            <w:proofErr w:type="spellEnd"/>
          </w:p>
        </w:tc>
        <w:tc>
          <w:tcPr>
            <w:tcW w:w="3194" w:type="dxa"/>
          </w:tcPr>
          <w:p w:rsidR="00206AAD" w:rsidRPr="0011389C" w:rsidRDefault="00206AAD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</w:tcPr>
          <w:p w:rsidR="00206AAD" w:rsidRPr="0011389C" w:rsidRDefault="00761F38" w:rsidP="006123FC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рактическое задание (письменно) </w:t>
            </w:r>
          </w:p>
        </w:tc>
      </w:tr>
      <w:tr w:rsidR="00206AAD" w:rsidRPr="0011389C" w:rsidTr="00206AAD">
        <w:tc>
          <w:tcPr>
            <w:tcW w:w="567" w:type="dxa"/>
          </w:tcPr>
          <w:p w:rsidR="00206AAD" w:rsidRPr="0011389C" w:rsidRDefault="003F676A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747" w:type="dxa"/>
          </w:tcPr>
          <w:p w:rsidR="00206AAD" w:rsidRPr="0011389C" w:rsidRDefault="00206AAD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Как хранят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криптовалюту</w:t>
            </w:r>
            <w:proofErr w:type="spellEnd"/>
          </w:p>
        </w:tc>
        <w:tc>
          <w:tcPr>
            <w:tcW w:w="3194" w:type="dxa"/>
          </w:tcPr>
          <w:p w:rsidR="00206AAD" w:rsidRPr="0011389C" w:rsidRDefault="00206AAD" w:rsidP="003147B1">
            <w:pPr>
              <w:pStyle w:val="2"/>
              <w:ind w:firstLine="0"/>
              <w:outlineLvl w:val="1"/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</w:pPr>
            <w:bookmarkStart w:id="0" w:name="_Toc53152841"/>
            <w:r w:rsidRPr="0011389C"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  <w:t xml:space="preserve">Заведение счета </w:t>
            </w:r>
            <w:bookmarkEnd w:id="0"/>
          </w:p>
          <w:p w:rsidR="00206AAD" w:rsidRPr="0011389C" w:rsidRDefault="00206AAD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</w:tcPr>
          <w:p w:rsidR="00206AAD" w:rsidRPr="003C1EF8" w:rsidRDefault="00761F38" w:rsidP="006123FC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</w:t>
            </w:r>
            <w:r w:rsidR="001A1532">
              <w:rPr>
                <w:rFonts w:ascii="Times New Roman" w:hAnsi="Times New Roman" w:cs="Times New Roman"/>
                <w:sz w:val="24"/>
                <w:szCs w:val="24"/>
              </w:rPr>
              <w:t xml:space="preserve">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Как теряют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криптовалюту</w:t>
            </w:r>
            <w:proofErr w:type="spellEnd"/>
          </w:p>
        </w:tc>
        <w:tc>
          <w:tcPr>
            <w:tcW w:w="3194" w:type="dxa"/>
          </w:tcPr>
          <w:p w:rsidR="00761F38" w:rsidRPr="00761F38" w:rsidRDefault="00761F38" w:rsidP="00761F38">
            <w:pPr>
              <w:widowControl w:val="0"/>
              <w:tabs>
                <w:tab w:val="left" w:pos="377"/>
              </w:tabs>
              <w:rPr>
                <w:bCs/>
              </w:rPr>
            </w:pPr>
          </w:p>
        </w:tc>
        <w:tc>
          <w:tcPr>
            <w:tcW w:w="2942" w:type="dxa"/>
          </w:tcPr>
          <w:p w:rsidR="00761F38" w:rsidRPr="00BA196A" w:rsidRDefault="00761F38" w:rsidP="006123FC">
            <w:pPr>
              <w:widowControl w:val="0"/>
              <w:tabs>
                <w:tab w:val="left" w:pos="280"/>
              </w:tabs>
              <w:ind w:left="34"/>
              <w:rPr>
                <w:bCs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</w:t>
            </w:r>
            <w:r w:rsidR="00B91550">
              <w:rPr>
                <w:rFonts w:ascii="Times New Roman" w:hAnsi="Times New Roman" w:cs="Times New Roman"/>
                <w:sz w:val="24"/>
                <w:szCs w:val="24"/>
              </w:rPr>
              <w:t xml:space="preserve"> 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(письменно) 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Как и где покупают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криптовалюту</w:t>
            </w:r>
            <w:proofErr w:type="spellEnd"/>
          </w:p>
        </w:tc>
        <w:tc>
          <w:tcPr>
            <w:tcW w:w="3194" w:type="dxa"/>
          </w:tcPr>
          <w:p w:rsidR="00761F38" w:rsidRPr="0011389C" w:rsidRDefault="00761F38" w:rsidP="003147B1">
            <w:pPr>
              <w:pStyle w:val="2"/>
              <w:ind w:firstLine="0"/>
              <w:outlineLvl w:val="1"/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42" w:type="dxa"/>
          </w:tcPr>
          <w:p w:rsidR="00761F38" w:rsidRPr="0011389C" w:rsidRDefault="00761F38" w:rsidP="00761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кейса 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Как и на что тратят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криптовалюту</w:t>
            </w:r>
            <w:proofErr w:type="spellEnd"/>
          </w:p>
        </w:tc>
        <w:tc>
          <w:tcPr>
            <w:tcW w:w="3194" w:type="dxa"/>
          </w:tcPr>
          <w:p w:rsidR="00761F38" w:rsidRPr="0011389C" w:rsidRDefault="00761F38" w:rsidP="003147B1">
            <w:pPr>
              <w:pStyle w:val="2"/>
              <w:ind w:firstLine="0"/>
              <w:outlineLvl w:val="1"/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42" w:type="dxa"/>
          </w:tcPr>
          <w:p w:rsidR="00761F38" w:rsidRPr="0011389C" w:rsidRDefault="006123FC" w:rsidP="00314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кейса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2. Идентификация </w:t>
            </w:r>
            <w:proofErr w:type="spell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биткойн</w:t>
            </w:r>
            <w:proofErr w:type="spell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транзакций</w:t>
            </w:r>
          </w:p>
        </w:tc>
        <w:tc>
          <w:tcPr>
            <w:tcW w:w="3194" w:type="dxa"/>
          </w:tcPr>
          <w:p w:rsidR="00761F38" w:rsidRPr="0011389C" w:rsidRDefault="00761F38" w:rsidP="003147B1">
            <w:pPr>
              <w:pStyle w:val="2"/>
              <w:ind w:firstLine="0"/>
              <w:outlineLvl w:val="1"/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42" w:type="dxa"/>
          </w:tcPr>
          <w:p w:rsidR="00761F38" w:rsidRPr="0011389C" w:rsidRDefault="006123FC" w:rsidP="00314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Что находится вне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</w:p>
        </w:tc>
        <w:tc>
          <w:tcPr>
            <w:tcW w:w="3194" w:type="dxa"/>
          </w:tcPr>
          <w:p w:rsidR="00761F38" w:rsidRPr="0011389C" w:rsidRDefault="00761F38" w:rsidP="003147B1">
            <w:pPr>
              <w:pStyle w:val="2"/>
              <w:ind w:firstLine="0"/>
              <w:outlineLvl w:val="1"/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11389C"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  <w:t xml:space="preserve">Сбор </w:t>
            </w:r>
            <w:proofErr w:type="spellStart"/>
            <w:r w:rsidRPr="0011389C"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  <w:t>online</w:t>
            </w:r>
            <w:proofErr w:type="spellEnd"/>
            <w:r w:rsidRPr="0011389C"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  <w:t xml:space="preserve">-данных </w:t>
            </w:r>
          </w:p>
        </w:tc>
        <w:tc>
          <w:tcPr>
            <w:tcW w:w="2942" w:type="dxa"/>
          </w:tcPr>
          <w:p w:rsidR="00761F38" w:rsidRPr="0011389C" w:rsidRDefault="006123FC" w:rsidP="00314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рактическое задание 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Что находится в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</w:p>
        </w:tc>
        <w:tc>
          <w:tcPr>
            <w:tcW w:w="3194" w:type="dxa"/>
          </w:tcPr>
          <w:p w:rsidR="00761F38" w:rsidRPr="0011389C" w:rsidRDefault="00761F38" w:rsidP="003147B1">
            <w:pPr>
              <w:pStyle w:val="2"/>
              <w:ind w:firstLine="0"/>
              <w:outlineLvl w:val="1"/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42" w:type="dxa"/>
          </w:tcPr>
          <w:p w:rsidR="00761F38" w:rsidRPr="0011389C" w:rsidRDefault="006123FC" w:rsidP="0061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Инструменты анализа транзакций</w:t>
            </w:r>
          </w:p>
        </w:tc>
        <w:tc>
          <w:tcPr>
            <w:tcW w:w="3194" w:type="dxa"/>
          </w:tcPr>
          <w:p w:rsidR="00761F38" w:rsidRPr="0011389C" w:rsidRDefault="00761F38" w:rsidP="00BC0EDA">
            <w:pPr>
              <w:pStyle w:val="2"/>
              <w:ind w:firstLine="0"/>
              <w:outlineLvl w:val="1"/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11389C"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  <w:t xml:space="preserve">Внутри </w:t>
            </w:r>
            <w:proofErr w:type="spellStart"/>
            <w:r w:rsidRPr="0011389C"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  <w:t>блокчейн</w:t>
            </w:r>
            <w:proofErr w:type="spellEnd"/>
            <w:r w:rsidRPr="0011389C">
              <w:rPr>
                <w:rFonts w:eastAsiaTheme="minorHAnsi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Инструменты программного анализа цифровых транзакций</w:t>
            </w:r>
          </w:p>
        </w:tc>
        <w:tc>
          <w:tcPr>
            <w:tcW w:w="3194" w:type="dxa"/>
          </w:tcPr>
          <w:p w:rsidR="00761F38" w:rsidRPr="0011389C" w:rsidRDefault="00761F38" w:rsidP="00BC0ED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Отслеживание транзакций </w:t>
            </w:r>
          </w:p>
        </w:tc>
        <w:tc>
          <w:tcPr>
            <w:tcW w:w="2942" w:type="dxa"/>
          </w:tcPr>
          <w:p w:rsidR="00761F38" w:rsidRPr="006123FC" w:rsidRDefault="006123FC" w:rsidP="006123FC"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Модуль 3. Способы сокрытия криптовалюты</w:t>
            </w:r>
          </w:p>
        </w:tc>
        <w:tc>
          <w:tcPr>
            <w:tcW w:w="3194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</w:tcPr>
          <w:p w:rsidR="00761F38" w:rsidRPr="006123F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3FC"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Свойства криптовалюты</w:t>
            </w:r>
          </w:p>
        </w:tc>
        <w:tc>
          <w:tcPr>
            <w:tcW w:w="3194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747" w:type="dxa"/>
          </w:tcPr>
          <w:p w:rsidR="00761F38" w:rsidRPr="0011389C" w:rsidRDefault="00761F38" w:rsidP="00CD17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Методы запутывания графа транзакций</w:t>
            </w:r>
          </w:p>
        </w:tc>
        <w:tc>
          <w:tcPr>
            <w:tcW w:w="3194" w:type="dxa"/>
          </w:tcPr>
          <w:p w:rsidR="00761F38" w:rsidRPr="0011389C" w:rsidRDefault="00761F38" w:rsidP="001C687D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Путая следы</w:t>
            </w:r>
          </w:p>
        </w:tc>
        <w:tc>
          <w:tcPr>
            <w:tcW w:w="2942" w:type="dxa"/>
          </w:tcPr>
          <w:p w:rsidR="00761F38" w:rsidRPr="0011389C" w:rsidRDefault="006123FC" w:rsidP="006123FC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Биткоин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-миксер</w:t>
            </w:r>
          </w:p>
        </w:tc>
        <w:tc>
          <w:tcPr>
            <w:tcW w:w="3194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747" w:type="dxa"/>
          </w:tcPr>
          <w:p w:rsidR="00761F38" w:rsidRPr="0011389C" w:rsidRDefault="00761F38" w:rsidP="00CD1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Популярные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биткоин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-миксеры</w:t>
            </w:r>
          </w:p>
        </w:tc>
        <w:tc>
          <w:tcPr>
            <w:tcW w:w="3194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По следам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биткойн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миксеров</w:t>
            </w: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Модуль 4. Анализ мирового опыта противодействия незаконным операциям с цифровыми активами</w:t>
            </w:r>
          </w:p>
        </w:tc>
        <w:tc>
          <w:tcPr>
            <w:tcW w:w="3194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</w:tcPr>
          <w:p w:rsidR="00761F38" w:rsidRPr="006123F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3FC"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Криптовалютная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преступность и борьба с отмыванием денег (отчёт </w:t>
            </w:r>
            <w:proofErr w:type="spellStart"/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ipherTrace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, лето 2020 г.)</w:t>
            </w:r>
          </w:p>
        </w:tc>
        <w:tc>
          <w:tcPr>
            <w:tcW w:w="3194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3FC">
              <w:rPr>
                <w:rFonts w:ascii="Times New Roman" w:hAnsi="Times New Roman" w:cs="Times New Roman"/>
                <w:sz w:val="24"/>
                <w:szCs w:val="24"/>
              </w:rPr>
              <w:t>Разбор аналитических обзоров</w:t>
            </w: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Мировые риски: юрисдикции поставщиков цифровых активов или «Знай своего клиента» (отчёт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CipherTrace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, осень 2020 г.)</w:t>
            </w:r>
          </w:p>
        </w:tc>
        <w:tc>
          <w:tcPr>
            <w:tcW w:w="3194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3FC">
              <w:rPr>
                <w:rFonts w:ascii="Times New Roman" w:hAnsi="Times New Roman" w:cs="Times New Roman"/>
                <w:sz w:val="24"/>
                <w:szCs w:val="24"/>
              </w:rPr>
              <w:t>Разбор аналитических обзоров</w:t>
            </w: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«Следуя за грязными деньгами» (отчёт </w:t>
            </w:r>
            <w:r w:rsidRPr="00113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SWIFT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, осень 2020 г.)</w:t>
            </w:r>
          </w:p>
        </w:tc>
        <w:tc>
          <w:tcPr>
            <w:tcW w:w="3194" w:type="dxa"/>
          </w:tcPr>
          <w:p w:rsidR="00761F38" w:rsidRPr="00BA196A" w:rsidRDefault="006123FC" w:rsidP="006123FC">
            <w:pPr>
              <w:widowControl w:val="0"/>
              <w:tabs>
                <w:tab w:val="left" w:pos="280"/>
              </w:tabs>
              <w:ind w:left="34"/>
              <w:rPr>
                <w:bCs/>
              </w:rPr>
            </w:pPr>
            <w:r w:rsidRPr="006123FC">
              <w:rPr>
                <w:rFonts w:ascii="Times New Roman" w:hAnsi="Times New Roman" w:cs="Times New Roman"/>
                <w:sz w:val="24"/>
                <w:szCs w:val="24"/>
              </w:rPr>
              <w:t>Разбор аналитических обзоров</w:t>
            </w:r>
          </w:p>
        </w:tc>
        <w:tc>
          <w:tcPr>
            <w:tcW w:w="2942" w:type="dxa"/>
          </w:tcPr>
          <w:p w:rsidR="00761F38" w:rsidRPr="00BA196A" w:rsidRDefault="006123FC" w:rsidP="006123FC">
            <w:pPr>
              <w:widowControl w:val="0"/>
              <w:tabs>
                <w:tab w:val="left" w:pos="280"/>
              </w:tabs>
              <w:spacing w:before="60"/>
              <w:ind w:left="34"/>
              <w:rPr>
                <w:bCs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дел в сфере крипто-преступлений (отчет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Chainalysis</w:t>
            </w:r>
            <w:proofErr w:type="spell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, 2020 г)</w:t>
            </w:r>
          </w:p>
        </w:tc>
        <w:tc>
          <w:tcPr>
            <w:tcW w:w="3194" w:type="dxa"/>
          </w:tcPr>
          <w:p w:rsidR="00761F38" w:rsidRPr="00BA196A" w:rsidRDefault="006123FC" w:rsidP="006123FC">
            <w:pPr>
              <w:widowControl w:val="0"/>
              <w:tabs>
                <w:tab w:val="left" w:pos="280"/>
              </w:tabs>
              <w:ind w:left="34"/>
              <w:rPr>
                <w:bCs/>
              </w:rPr>
            </w:pPr>
            <w:r w:rsidRPr="006123FC">
              <w:rPr>
                <w:rFonts w:ascii="Times New Roman" w:hAnsi="Times New Roman" w:cs="Times New Roman"/>
                <w:sz w:val="24"/>
                <w:szCs w:val="24"/>
              </w:rPr>
              <w:t>Разбор аналитических обзоров</w:t>
            </w:r>
          </w:p>
        </w:tc>
        <w:tc>
          <w:tcPr>
            <w:tcW w:w="2942" w:type="dxa"/>
          </w:tcPr>
          <w:p w:rsidR="00761F38" w:rsidRPr="00BA196A" w:rsidRDefault="006123FC" w:rsidP="006123FC">
            <w:pPr>
              <w:widowControl w:val="0"/>
              <w:tabs>
                <w:tab w:val="left" w:pos="280"/>
              </w:tabs>
              <w:spacing w:before="60"/>
              <w:ind w:left="34"/>
              <w:rPr>
                <w:bCs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5. Системы комплексного анализа </w:t>
            </w:r>
            <w:proofErr w:type="spell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криптовалютных</w:t>
            </w:r>
            <w:proofErr w:type="spell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транзакций</w:t>
            </w:r>
          </w:p>
        </w:tc>
        <w:tc>
          <w:tcPr>
            <w:tcW w:w="3194" w:type="dxa"/>
          </w:tcPr>
          <w:p w:rsidR="00761F38" w:rsidRPr="00BA196A" w:rsidRDefault="00761F38" w:rsidP="006123FC">
            <w:pPr>
              <w:widowControl w:val="0"/>
              <w:tabs>
                <w:tab w:val="left" w:pos="280"/>
              </w:tabs>
              <w:ind w:left="34"/>
              <w:rPr>
                <w:bCs/>
              </w:rPr>
            </w:pPr>
          </w:p>
        </w:tc>
        <w:tc>
          <w:tcPr>
            <w:tcW w:w="2942" w:type="dxa"/>
          </w:tcPr>
          <w:p w:rsidR="00761F38" w:rsidRPr="00BA196A" w:rsidRDefault="001A1532" w:rsidP="006123FC">
            <w:pPr>
              <w:widowControl w:val="0"/>
              <w:tabs>
                <w:tab w:val="left" w:pos="280"/>
              </w:tabs>
              <w:spacing w:before="60"/>
              <w:ind w:left="34"/>
              <w:rPr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Функции систем анализа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криптоблоков</w:t>
            </w:r>
            <w:proofErr w:type="spellEnd"/>
          </w:p>
        </w:tc>
        <w:tc>
          <w:tcPr>
            <w:tcW w:w="3194" w:type="dxa"/>
          </w:tcPr>
          <w:p w:rsidR="00761F38" w:rsidRPr="00BA196A" w:rsidRDefault="00761F38" w:rsidP="001A1532">
            <w:pPr>
              <w:widowControl w:val="0"/>
              <w:tabs>
                <w:tab w:val="left" w:pos="280"/>
              </w:tabs>
              <w:spacing w:before="60"/>
              <w:rPr>
                <w:bCs/>
              </w:rPr>
            </w:pPr>
          </w:p>
        </w:tc>
        <w:tc>
          <w:tcPr>
            <w:tcW w:w="2942" w:type="dxa"/>
          </w:tcPr>
          <w:p w:rsidR="00761F38" w:rsidRPr="00BA196A" w:rsidRDefault="006123FC" w:rsidP="006123FC">
            <w:pPr>
              <w:widowControl w:val="0"/>
              <w:tabs>
                <w:tab w:val="left" w:pos="280"/>
              </w:tabs>
              <w:spacing w:before="60"/>
              <w:ind w:left="34"/>
              <w:rPr>
                <w:bCs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Сферы применения систем анализа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криптоблоков</w:t>
            </w:r>
            <w:proofErr w:type="spellEnd"/>
          </w:p>
        </w:tc>
        <w:tc>
          <w:tcPr>
            <w:tcW w:w="3194" w:type="dxa"/>
          </w:tcPr>
          <w:p w:rsidR="00761F38" w:rsidRPr="0011389C" w:rsidRDefault="001A1532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532">
              <w:rPr>
                <w:rFonts w:ascii="Times New Roman" w:hAnsi="Times New Roman" w:cs="Times New Roman"/>
                <w:sz w:val="24"/>
                <w:szCs w:val="24"/>
              </w:rPr>
              <w:t>Проведение расследования</w:t>
            </w:r>
          </w:p>
        </w:tc>
        <w:tc>
          <w:tcPr>
            <w:tcW w:w="2942" w:type="dxa"/>
          </w:tcPr>
          <w:p w:rsidR="00761F38" w:rsidRPr="0011389C" w:rsidRDefault="006123FC" w:rsidP="006123FC">
            <w:pPr>
              <w:pStyle w:val="a5"/>
              <w:tabs>
                <w:tab w:val="left" w:pos="90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Государственные системы анализа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криптоблоков</w:t>
            </w:r>
            <w:proofErr w:type="spellEnd"/>
          </w:p>
        </w:tc>
        <w:tc>
          <w:tcPr>
            <w:tcW w:w="3194" w:type="dxa"/>
          </w:tcPr>
          <w:p w:rsidR="00761F38" w:rsidRPr="0011389C" w:rsidRDefault="001A1532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532">
              <w:rPr>
                <w:rFonts w:ascii="Times New Roman" w:hAnsi="Times New Roman" w:cs="Times New Roman"/>
                <w:sz w:val="24"/>
                <w:szCs w:val="24"/>
              </w:rPr>
              <w:t>Проведение расследования</w:t>
            </w: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  <w:tr w:rsidR="00761F38" w:rsidRPr="0011389C" w:rsidTr="00206AAD">
        <w:tc>
          <w:tcPr>
            <w:tcW w:w="567" w:type="dxa"/>
          </w:tcPr>
          <w:p w:rsidR="00761F38" w:rsidRPr="0011389C" w:rsidRDefault="00761F3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747" w:type="dxa"/>
          </w:tcPr>
          <w:p w:rsidR="00761F38" w:rsidRPr="0011389C" w:rsidRDefault="00761F38" w:rsidP="00BC0E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Коммерческие системы анализа </w:t>
            </w: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криптоблоков</w:t>
            </w:r>
            <w:proofErr w:type="spellEnd"/>
          </w:p>
        </w:tc>
        <w:tc>
          <w:tcPr>
            <w:tcW w:w="3194" w:type="dxa"/>
          </w:tcPr>
          <w:p w:rsidR="00761F38" w:rsidRPr="0011389C" w:rsidRDefault="001A1532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расследования</w:t>
            </w:r>
            <w:r w:rsidR="00761F38" w:rsidRPr="0011389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42" w:type="dxa"/>
          </w:tcPr>
          <w:p w:rsidR="00761F38" w:rsidRPr="0011389C" w:rsidRDefault="006123FC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рактическое задание</w:t>
            </w:r>
          </w:p>
        </w:tc>
      </w:tr>
    </w:tbl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D1B" w:rsidRPr="0011389C" w:rsidRDefault="00BB1D1B" w:rsidP="0075738A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75738A" w:rsidP="0075738A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5"/>
        <w:gridCol w:w="2976"/>
        <w:gridCol w:w="2546"/>
      </w:tblGrid>
      <w:tr w:rsidR="0075738A" w:rsidRPr="0011389C" w:rsidTr="00DE581A">
        <w:tc>
          <w:tcPr>
            <w:tcW w:w="993" w:type="dxa"/>
          </w:tcPr>
          <w:p w:rsidR="0075738A" w:rsidRPr="0011389C" w:rsidRDefault="0075738A" w:rsidP="00373DA2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75738A" w:rsidRPr="0011389C" w:rsidRDefault="0075738A" w:rsidP="00373DA2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5738A" w:rsidRPr="0011389C" w:rsidRDefault="0075738A" w:rsidP="00373DA2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5738A" w:rsidRPr="0011389C" w:rsidRDefault="0075738A" w:rsidP="00373DA2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75738A" w:rsidRPr="0011389C" w:rsidTr="00DE581A">
        <w:tc>
          <w:tcPr>
            <w:tcW w:w="993" w:type="dxa"/>
          </w:tcPr>
          <w:p w:rsidR="0075738A" w:rsidRPr="0011389C" w:rsidRDefault="00373DA2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75738A" w:rsidRPr="00CA366F" w:rsidRDefault="00CA366F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F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</w:p>
        </w:tc>
        <w:tc>
          <w:tcPr>
            <w:tcW w:w="2976" w:type="dxa"/>
          </w:tcPr>
          <w:p w:rsidR="0075738A" w:rsidRPr="0011389C" w:rsidRDefault="00CA366F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6F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</w:p>
        </w:tc>
        <w:tc>
          <w:tcPr>
            <w:tcW w:w="2546" w:type="dxa"/>
          </w:tcPr>
          <w:p w:rsidR="0075738A" w:rsidRPr="0011389C" w:rsidRDefault="0075738A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738A" w:rsidRPr="0011389C" w:rsidTr="00DE581A">
        <w:tc>
          <w:tcPr>
            <w:tcW w:w="993" w:type="dxa"/>
          </w:tcPr>
          <w:p w:rsidR="0075738A" w:rsidRPr="0011389C" w:rsidRDefault="00373DA2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75738A" w:rsidRPr="0011389C" w:rsidRDefault="0075738A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75738A" w:rsidRPr="0011389C" w:rsidRDefault="00CA366F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6F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</w:p>
        </w:tc>
        <w:tc>
          <w:tcPr>
            <w:tcW w:w="2546" w:type="dxa"/>
          </w:tcPr>
          <w:p w:rsidR="0075738A" w:rsidRPr="0011389C" w:rsidRDefault="0075738A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738A" w:rsidRPr="0011389C" w:rsidTr="00DE581A">
        <w:tc>
          <w:tcPr>
            <w:tcW w:w="993" w:type="dxa"/>
          </w:tcPr>
          <w:p w:rsidR="0075738A" w:rsidRPr="0011389C" w:rsidRDefault="00373DA2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75738A" w:rsidRPr="0011389C" w:rsidRDefault="0075738A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75738A" w:rsidRPr="00CA366F" w:rsidRDefault="00CA366F" w:rsidP="00CA36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6F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</w:p>
        </w:tc>
        <w:tc>
          <w:tcPr>
            <w:tcW w:w="2546" w:type="dxa"/>
          </w:tcPr>
          <w:p w:rsidR="0075738A" w:rsidRPr="0011389C" w:rsidRDefault="0075738A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3DA2" w:rsidRPr="0011389C" w:rsidTr="00DE581A">
        <w:tc>
          <w:tcPr>
            <w:tcW w:w="993" w:type="dxa"/>
          </w:tcPr>
          <w:p w:rsidR="00373DA2" w:rsidRPr="0011389C" w:rsidRDefault="00BC0ED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373DA2" w:rsidRPr="0011389C" w:rsidRDefault="00373DA2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373DA2" w:rsidRPr="0011389C" w:rsidRDefault="00CA366F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6F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</w:p>
        </w:tc>
        <w:tc>
          <w:tcPr>
            <w:tcW w:w="2546" w:type="dxa"/>
          </w:tcPr>
          <w:p w:rsidR="00373DA2" w:rsidRPr="0011389C" w:rsidRDefault="00373DA2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0EDA" w:rsidRPr="0011389C" w:rsidTr="00DE581A">
        <w:tc>
          <w:tcPr>
            <w:tcW w:w="993" w:type="dxa"/>
          </w:tcPr>
          <w:p w:rsidR="00BC0EDA" w:rsidRPr="0011389C" w:rsidRDefault="00BC0ED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BC0EDA" w:rsidRPr="0011389C" w:rsidRDefault="00BC0EDA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BC0EDA" w:rsidRPr="0011389C" w:rsidRDefault="00CA366F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6F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</w:p>
        </w:tc>
        <w:tc>
          <w:tcPr>
            <w:tcW w:w="2546" w:type="dxa"/>
          </w:tcPr>
          <w:p w:rsidR="00BC0EDA" w:rsidRPr="0011389C" w:rsidRDefault="00CA366F" w:rsidP="00CA366F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6F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</w:p>
        </w:tc>
      </w:tr>
    </w:tbl>
    <w:p w:rsidR="0075738A" w:rsidRPr="0011389C" w:rsidRDefault="0075738A" w:rsidP="0075738A">
      <w:pPr>
        <w:pStyle w:val="a5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11389C">
        <w:rPr>
          <w:rFonts w:ascii="Times New Roman" w:hAnsi="Times New Roman" w:cs="Times New Roman"/>
          <w:sz w:val="24"/>
          <w:szCs w:val="24"/>
        </w:rPr>
        <w:t xml:space="preserve">   </w:t>
      </w:r>
      <w:r w:rsidRPr="0011389C">
        <w:rPr>
          <w:rFonts w:ascii="Times New Roman" w:hAnsi="Times New Roman" w:cs="Times New Roman"/>
          <w:b/>
          <w:sz w:val="24"/>
          <w:szCs w:val="24"/>
        </w:rPr>
        <w:t>описание показателей и критериев оценивания, шкалы оценивания.</w:t>
      </w:r>
    </w:p>
    <w:p w:rsidR="00F85B10" w:rsidRPr="0011389C" w:rsidRDefault="00F85B10" w:rsidP="00F85B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Достижение результатов обучения контролируется и интегрально оценивается в процессе итоговой аттестации учащихся: подготовке практических заданий и успешного выполнения итогового тестирования. </w:t>
      </w:r>
    </w:p>
    <w:p w:rsidR="001C687D" w:rsidRPr="0011389C" w:rsidRDefault="001C687D" w:rsidP="001C687D">
      <w:pPr>
        <w:pStyle w:val="Default"/>
        <w:ind w:firstLine="708"/>
        <w:jc w:val="both"/>
        <w:rPr>
          <w:color w:val="auto"/>
        </w:rPr>
      </w:pPr>
      <w:r w:rsidRPr="0011389C">
        <w:rPr>
          <w:color w:val="auto"/>
        </w:rPr>
        <w:t xml:space="preserve">Для оценивания результатов обучения в виде </w:t>
      </w:r>
      <w:r w:rsidRPr="0011389C">
        <w:rPr>
          <w:b/>
          <w:color w:val="auto"/>
        </w:rPr>
        <w:t>знаний</w:t>
      </w:r>
      <w:r w:rsidRPr="0011389C">
        <w:rPr>
          <w:color w:val="auto"/>
        </w:rPr>
        <w:t xml:space="preserve"> используются следующие типы контроля: тестирование; письменные ответы на вопросы. </w:t>
      </w:r>
    </w:p>
    <w:p w:rsidR="001C687D" w:rsidRPr="0011389C" w:rsidRDefault="001C687D" w:rsidP="001C687D">
      <w:pPr>
        <w:pStyle w:val="Default"/>
        <w:ind w:firstLine="708"/>
        <w:jc w:val="both"/>
        <w:rPr>
          <w:color w:val="auto"/>
        </w:rPr>
      </w:pPr>
      <w:r w:rsidRPr="0011389C">
        <w:rPr>
          <w:color w:val="auto"/>
        </w:rPr>
        <w:t xml:space="preserve">Тестовые задания охватывают содержание всего пройденного материала. Письменные работы проводятся по разработанным вопросам по отдельным </w:t>
      </w:r>
      <w:r w:rsidR="00373DA2" w:rsidRPr="0011389C">
        <w:rPr>
          <w:color w:val="auto"/>
        </w:rPr>
        <w:t>учебным</w:t>
      </w:r>
      <w:r w:rsidRPr="0011389C">
        <w:rPr>
          <w:color w:val="auto"/>
        </w:rPr>
        <w:t xml:space="preserve"> элементам программы (темам). </w:t>
      </w:r>
    </w:p>
    <w:p w:rsidR="001C687D" w:rsidRPr="0011389C" w:rsidRDefault="001C687D" w:rsidP="00614458">
      <w:pPr>
        <w:pStyle w:val="Default"/>
        <w:ind w:firstLine="708"/>
        <w:jc w:val="both"/>
        <w:rPr>
          <w:color w:val="auto"/>
        </w:rPr>
      </w:pPr>
      <w:r w:rsidRPr="0011389C">
        <w:rPr>
          <w:color w:val="auto"/>
        </w:rPr>
        <w:t xml:space="preserve">Для оценивания результатов обучения в виде </w:t>
      </w:r>
      <w:r w:rsidRPr="0011389C">
        <w:rPr>
          <w:b/>
          <w:color w:val="auto"/>
        </w:rPr>
        <w:t>умений и владений</w:t>
      </w:r>
      <w:r w:rsidRPr="0011389C">
        <w:rPr>
          <w:color w:val="auto"/>
        </w:rPr>
        <w:t xml:space="preserve"> используются следующие типы контроля: </w:t>
      </w:r>
      <w:r w:rsidR="00614458" w:rsidRPr="0011389C">
        <w:rPr>
          <w:color w:val="auto"/>
        </w:rPr>
        <w:t>практ</w:t>
      </w:r>
      <w:r w:rsidRPr="0011389C">
        <w:rPr>
          <w:color w:val="auto"/>
        </w:rPr>
        <w:t xml:space="preserve">ические задания, </w:t>
      </w:r>
      <w:r w:rsidR="00614458" w:rsidRPr="0011389C">
        <w:rPr>
          <w:color w:val="auto"/>
        </w:rPr>
        <w:t>включающие</w:t>
      </w:r>
      <w:r w:rsidRPr="0011389C">
        <w:rPr>
          <w:color w:val="auto"/>
        </w:rPr>
        <w:t xml:space="preserve"> одну или несколько задач</w:t>
      </w:r>
      <w:r w:rsidR="00614458" w:rsidRPr="0011389C">
        <w:rPr>
          <w:color w:val="auto"/>
        </w:rPr>
        <w:t xml:space="preserve"> </w:t>
      </w:r>
      <w:r w:rsidRPr="0011389C">
        <w:rPr>
          <w:color w:val="auto"/>
        </w:rPr>
        <w:t xml:space="preserve">в виде краткой формулировки действий, которые следует выполнить, или описание результата, который нужно получить. </w:t>
      </w:r>
    </w:p>
    <w:p w:rsidR="006123FC" w:rsidRDefault="006123FC" w:rsidP="00373DA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F85B10" w:rsidRPr="0011389C" w:rsidRDefault="00467897" w:rsidP="00373DA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Критерии оценивания результатов обучения</w:t>
      </w:r>
    </w:p>
    <w:p w:rsidR="00467897" w:rsidRPr="0011389C" w:rsidRDefault="00467897" w:rsidP="00F85B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77"/>
        <w:gridCol w:w="951"/>
        <w:gridCol w:w="1636"/>
        <w:gridCol w:w="1305"/>
        <w:gridCol w:w="1837"/>
        <w:gridCol w:w="2365"/>
      </w:tblGrid>
      <w:tr w:rsidR="00373DA2" w:rsidRPr="0011389C" w:rsidTr="00373DA2">
        <w:trPr>
          <w:trHeight w:val="285"/>
        </w:trPr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Описание показателей</w:t>
            </w:r>
          </w:p>
        </w:tc>
        <w:tc>
          <w:tcPr>
            <w:tcW w:w="348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7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Оценочные средства</w:t>
            </w:r>
          </w:p>
        </w:tc>
      </w:tr>
      <w:tr w:rsidR="00373DA2" w:rsidRPr="0011389C" w:rsidTr="00373DA2">
        <w:trPr>
          <w:trHeight w:val="285"/>
        </w:trPr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3DA2" w:rsidRPr="0011389C" w:rsidRDefault="00373DA2" w:rsidP="00373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2E6F86" w:rsidP="002E6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2E6F86" w:rsidP="002E6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2E6F86" w:rsidP="002E6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2E6F86" w:rsidP="002E6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3DA2" w:rsidRPr="0011389C" w:rsidRDefault="00373DA2" w:rsidP="00373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73DA2" w:rsidRPr="0011389C" w:rsidTr="00761F38">
        <w:trPr>
          <w:trHeight w:val="5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Знает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знает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слабо знает;</w:t>
            </w: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плохо описывает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достаточно полно знает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свободно описывает; четко систематизирует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761F38" w:rsidP="00761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</w:p>
        </w:tc>
      </w:tr>
      <w:tr w:rsidR="00373DA2" w:rsidRPr="0011389C" w:rsidTr="00761F38">
        <w:trPr>
          <w:trHeight w:val="5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Умеет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умеет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слабо ориентируется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умеет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 ориентируется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761F38" w:rsidP="00761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задание</w:t>
            </w:r>
          </w:p>
        </w:tc>
      </w:tr>
      <w:tr w:rsidR="00373DA2" w:rsidRPr="0011389C" w:rsidTr="00761F38">
        <w:trPr>
          <w:trHeight w:val="5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Владеет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владеет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недостаточно владеет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 владеет</w:t>
            </w:r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DA2" w:rsidRPr="0011389C" w:rsidRDefault="00373DA2" w:rsidP="00373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свободно владеет;</w:t>
            </w:r>
            <w:r w:rsidRPr="00113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 совершенстве владеет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DA2" w:rsidRPr="0011389C" w:rsidRDefault="00761F38" w:rsidP="00761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задание</w:t>
            </w:r>
          </w:p>
        </w:tc>
      </w:tr>
    </w:tbl>
    <w:p w:rsidR="004E5789" w:rsidRPr="0011389C" w:rsidRDefault="004E5789" w:rsidP="004E5789">
      <w:pPr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4E5789">
      <w:pPr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11389C">
        <w:rPr>
          <w:rFonts w:ascii="Times New Roman" w:hAnsi="Times New Roman" w:cs="Times New Roman"/>
          <w:sz w:val="24"/>
          <w:szCs w:val="24"/>
        </w:rPr>
        <w:t xml:space="preserve">  </w:t>
      </w:r>
      <w:r w:rsidRPr="0011389C">
        <w:rPr>
          <w:rFonts w:ascii="Times New Roman" w:hAnsi="Times New Roman" w:cs="Times New Roman"/>
          <w:b/>
          <w:sz w:val="24"/>
          <w:szCs w:val="24"/>
        </w:rPr>
        <w:t>примеры контрольных заданий по модулям или всей образовательной программе.</w:t>
      </w:r>
    </w:p>
    <w:p w:rsidR="004E5789" w:rsidRPr="0011389C" w:rsidRDefault="004E5789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Модуль 1.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Блокчейн</w:t>
      </w:r>
      <w:proofErr w:type="spell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и криптовалюты</w:t>
      </w:r>
    </w:p>
    <w:p w:rsidR="004E5789" w:rsidRPr="0011389C" w:rsidRDefault="004E5789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1.3. Как хранят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криптовалюту</w:t>
      </w:r>
      <w:proofErr w:type="spell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5789" w:rsidRPr="0011389C" w:rsidRDefault="004E5789" w:rsidP="004E5789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Практическое задание «</w:t>
      </w:r>
      <w:r w:rsidRPr="0011389C">
        <w:rPr>
          <w:rFonts w:ascii="Times New Roman" w:hAnsi="Times New Roman" w:cs="Times New Roman"/>
          <w:sz w:val="24"/>
          <w:szCs w:val="24"/>
        </w:rPr>
        <w:t>Заведение счета»</w:t>
      </w:r>
      <w:r w:rsidR="000A46C1" w:rsidRPr="0011389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A46C1" w:rsidRPr="0011389C">
        <w:rPr>
          <w:rFonts w:ascii="Times New Roman" w:hAnsi="Times New Roman" w:cs="Times New Roman"/>
          <w:sz w:val="24"/>
          <w:szCs w:val="24"/>
        </w:rPr>
        <w:t>домашняя</w:t>
      </w:r>
      <w:proofErr w:type="gramEnd"/>
      <w:r w:rsidR="000A46C1" w:rsidRPr="0011389C">
        <w:rPr>
          <w:rFonts w:ascii="Times New Roman" w:hAnsi="Times New Roman" w:cs="Times New Roman"/>
          <w:sz w:val="24"/>
          <w:szCs w:val="24"/>
        </w:rPr>
        <w:t xml:space="preserve"> задание)</w:t>
      </w:r>
    </w:p>
    <w:p w:rsidR="000A46C1" w:rsidRPr="0011389C" w:rsidRDefault="000A46C1" w:rsidP="004E5789">
      <w:pPr>
        <w:pStyle w:val="a5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Цель: научиться заводить счет в виртуальном кошельке. </w:t>
      </w:r>
    </w:p>
    <w:p w:rsidR="004E5789" w:rsidRPr="0011389C" w:rsidRDefault="004E5789" w:rsidP="004E5789">
      <w:pPr>
        <w:pStyle w:val="a5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Необходимо</w:t>
      </w:r>
      <w:r w:rsidRPr="00113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</w:rPr>
        <w:t xml:space="preserve">выбирать приложение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представленных в материалах. Скачать приложение на телефон или компьютер. Изучить интерфейс программы. Найти идентификатор кошелька. Сгенерировать ордер (</w:t>
      </w:r>
      <w:r w:rsidRPr="0011389C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1389C">
        <w:rPr>
          <w:rFonts w:ascii="Times New Roman" w:hAnsi="Times New Roman" w:cs="Times New Roman"/>
          <w:sz w:val="24"/>
          <w:szCs w:val="24"/>
        </w:rPr>
        <w:t>-код) на получение денег.</w:t>
      </w:r>
    </w:p>
    <w:p w:rsidR="004E5789" w:rsidRPr="0011389C" w:rsidRDefault="004E5789" w:rsidP="004E578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Тема 1.5. Как и где покупают </w:t>
      </w:r>
      <w:proofErr w:type="spellStart"/>
      <w:r w:rsidRPr="0011389C">
        <w:rPr>
          <w:rFonts w:ascii="Times New Roman" w:hAnsi="Times New Roman" w:cs="Times New Roman"/>
          <w:b/>
          <w:sz w:val="24"/>
          <w:szCs w:val="24"/>
        </w:rPr>
        <w:t>криптовалюту</w:t>
      </w:r>
      <w:proofErr w:type="spellEnd"/>
    </w:p>
    <w:p w:rsidR="004E5789" w:rsidRPr="0011389C" w:rsidRDefault="004E5789" w:rsidP="004E57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</w:t>
      </w:r>
      <w:r w:rsidRPr="0011389C">
        <w:rPr>
          <w:rFonts w:ascii="Times New Roman" w:hAnsi="Times New Roman" w:cs="Times New Roman"/>
          <w:sz w:val="24"/>
          <w:szCs w:val="24"/>
        </w:rPr>
        <w:t>«Телеграмм-бот»</w:t>
      </w:r>
      <w:r w:rsidR="000A46C1" w:rsidRPr="0011389C">
        <w:rPr>
          <w:rFonts w:ascii="Times New Roman" w:hAnsi="Times New Roman" w:cs="Times New Roman"/>
          <w:sz w:val="24"/>
          <w:szCs w:val="24"/>
        </w:rPr>
        <w:t xml:space="preserve"> (домашнее задание)</w:t>
      </w:r>
    </w:p>
    <w:p w:rsidR="004E5789" w:rsidRPr="0011389C" w:rsidRDefault="004E5789" w:rsidP="004E57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Работа с ботом и пошаговый процесс покупки</w:t>
      </w:r>
    </w:p>
    <w:p w:rsidR="000A46C1" w:rsidRPr="0011389C" w:rsidRDefault="000A46C1" w:rsidP="004E57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Цель: научиться работать с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интерсфейсом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и настройками бота. </w:t>
      </w:r>
    </w:p>
    <w:p w:rsidR="00F06E1B" w:rsidRPr="0011389C" w:rsidRDefault="000A46C1" w:rsidP="00F06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     *при желании совершить покупку </w:t>
      </w:r>
      <w:proofErr w:type="spellStart"/>
      <w:r w:rsidR="004E5789" w:rsidRPr="0011389C">
        <w:rPr>
          <w:rFonts w:ascii="Times New Roman" w:hAnsi="Times New Roman" w:cs="Times New Roman"/>
          <w:sz w:val="24"/>
          <w:szCs w:val="24"/>
        </w:rPr>
        <w:t>btc</w:t>
      </w:r>
      <w:proofErr w:type="spellEnd"/>
      <w:r w:rsidR="004E5789"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5789" w:rsidRPr="0011389C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4E5789" w:rsidRPr="0011389C">
        <w:rPr>
          <w:rFonts w:ascii="Times New Roman" w:hAnsi="Times New Roman" w:cs="Times New Roman"/>
          <w:sz w:val="24"/>
          <w:szCs w:val="24"/>
        </w:rPr>
        <w:t xml:space="preserve"> телеграмм-бот на примере BTC </w:t>
      </w:r>
      <w:proofErr w:type="spellStart"/>
      <w:r w:rsidR="004E5789" w:rsidRPr="0011389C">
        <w:rPr>
          <w:rFonts w:ascii="Times New Roman" w:hAnsi="Times New Roman" w:cs="Times New Roman"/>
          <w:sz w:val="24"/>
          <w:szCs w:val="24"/>
        </w:rPr>
        <w:t>Banker</w:t>
      </w:r>
      <w:proofErr w:type="spellEnd"/>
      <w:r w:rsidR="004E5789" w:rsidRPr="001138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5789" w:rsidRPr="0011389C" w:rsidRDefault="00F06E1B" w:rsidP="00F06E1B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3DE2">
        <w:rPr>
          <w:rFonts w:ascii="Times New Roman" w:hAnsi="Times New Roman" w:cs="Times New Roman"/>
          <w:b/>
          <w:i/>
          <w:sz w:val="24"/>
          <w:szCs w:val="24"/>
        </w:rPr>
        <w:t>Н</w:t>
      </w:r>
      <w:r w:rsidR="000A46C1" w:rsidRPr="00603DE2">
        <w:rPr>
          <w:rFonts w:ascii="Times New Roman" w:hAnsi="Times New Roman" w:cs="Times New Roman"/>
          <w:b/>
          <w:i/>
          <w:sz w:val="24"/>
          <w:szCs w:val="24"/>
        </w:rPr>
        <w:t xml:space="preserve">еобходимо </w:t>
      </w:r>
      <w:r w:rsidRPr="00603DE2">
        <w:rPr>
          <w:rFonts w:ascii="Times New Roman" w:hAnsi="Times New Roman" w:cs="Times New Roman"/>
          <w:b/>
          <w:i/>
          <w:sz w:val="24"/>
          <w:szCs w:val="24"/>
        </w:rPr>
        <w:t xml:space="preserve">изучить интерфейс и настройки </w:t>
      </w:r>
      <w:proofErr w:type="gramStart"/>
      <w:r w:rsidRPr="00603DE2">
        <w:rPr>
          <w:rFonts w:ascii="Times New Roman" w:hAnsi="Times New Roman" w:cs="Times New Roman"/>
          <w:b/>
          <w:i/>
          <w:sz w:val="24"/>
          <w:szCs w:val="24"/>
        </w:rPr>
        <w:t>телеграмм-бота</w:t>
      </w:r>
      <w:proofErr w:type="gramEnd"/>
      <w:r w:rsidRPr="00113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389C">
        <w:rPr>
          <w:rFonts w:ascii="Times New Roman" w:hAnsi="Times New Roman" w:cs="Times New Roman"/>
          <w:sz w:val="24"/>
          <w:szCs w:val="24"/>
        </w:rPr>
        <w:t xml:space="preserve">@BTC_CHANGE_BOT. Описать трудности, с которыми столкнулись при настройке. Составить пошаговую инструкцию доведения до этапа покупки интерфейс телеграмм бота. </w:t>
      </w:r>
    </w:p>
    <w:p w:rsidR="00603DE2" w:rsidRDefault="00603DE2" w:rsidP="00603DE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E5789" w:rsidRPr="00603DE2" w:rsidRDefault="00603DE2" w:rsidP="00603DE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03DE2">
        <w:rPr>
          <w:rFonts w:ascii="Times New Roman" w:hAnsi="Times New Roman" w:cs="Times New Roman"/>
          <w:b/>
          <w:sz w:val="24"/>
          <w:szCs w:val="24"/>
        </w:rPr>
        <w:t>Вопросы для самопроверки</w:t>
      </w:r>
    </w:p>
    <w:p w:rsidR="00603DE2" w:rsidRPr="0011389C" w:rsidRDefault="00603DE2" w:rsidP="00603DE2">
      <w:pPr>
        <w:spacing w:after="0" w:line="240" w:lineRule="auto"/>
        <w:ind w:left="357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603DE2">
        <w:rPr>
          <w:rFonts w:ascii="Times New Roman" w:hAnsi="Times New Roman" w:cs="Times New Roman"/>
          <w:sz w:val="24"/>
          <w:szCs w:val="24"/>
        </w:rPr>
        <w:t xml:space="preserve">1. Что такое </w:t>
      </w:r>
      <w:proofErr w:type="spellStart"/>
      <w:r w:rsidRPr="00603DE2">
        <w:rPr>
          <w:rFonts w:ascii="Times New Roman" w:hAnsi="Times New Roman" w:cs="Times New Roman"/>
          <w:sz w:val="24"/>
          <w:szCs w:val="24"/>
        </w:rPr>
        <w:t>криптовалюта</w:t>
      </w:r>
      <w:proofErr w:type="spellEnd"/>
      <w:r w:rsidRPr="00603DE2">
        <w:rPr>
          <w:rFonts w:ascii="Times New Roman" w:hAnsi="Times New Roman" w:cs="Times New Roman"/>
          <w:sz w:val="24"/>
          <w:szCs w:val="24"/>
        </w:rPr>
        <w:t xml:space="preserve">? 2. Виды криптовалюты, представленные на </w:t>
      </w:r>
      <w:proofErr w:type="gramStart"/>
      <w:r w:rsidRPr="00603DE2">
        <w:rPr>
          <w:rFonts w:ascii="Times New Roman" w:hAnsi="Times New Roman" w:cs="Times New Roman"/>
          <w:sz w:val="24"/>
          <w:szCs w:val="24"/>
        </w:rPr>
        <w:t>рынке</w:t>
      </w:r>
      <w:proofErr w:type="gramEnd"/>
      <w:r w:rsidRPr="00603DE2">
        <w:rPr>
          <w:rFonts w:ascii="Times New Roman" w:hAnsi="Times New Roman" w:cs="Times New Roman"/>
          <w:sz w:val="24"/>
          <w:szCs w:val="24"/>
        </w:rPr>
        <w:t xml:space="preserve">. 3. </w:t>
      </w:r>
      <w:proofErr w:type="spellStart"/>
      <w:r w:rsidRPr="00603DE2">
        <w:rPr>
          <w:rFonts w:ascii="Times New Roman" w:hAnsi="Times New Roman" w:cs="Times New Roman"/>
          <w:sz w:val="24"/>
          <w:szCs w:val="24"/>
        </w:rPr>
        <w:t>Фиатные</w:t>
      </w:r>
      <w:proofErr w:type="spellEnd"/>
      <w:r w:rsidRPr="00603DE2">
        <w:rPr>
          <w:rFonts w:ascii="Times New Roman" w:hAnsi="Times New Roman" w:cs="Times New Roman"/>
          <w:sz w:val="24"/>
          <w:szCs w:val="24"/>
        </w:rPr>
        <w:t xml:space="preserve"> платежные системы. 6. </w:t>
      </w:r>
      <w:proofErr w:type="spellStart"/>
      <w:r w:rsidRPr="00603DE2">
        <w:rPr>
          <w:rFonts w:ascii="Times New Roman" w:hAnsi="Times New Roman" w:cs="Times New Roman"/>
          <w:sz w:val="24"/>
          <w:szCs w:val="24"/>
        </w:rPr>
        <w:t>Биткоин</w:t>
      </w:r>
      <w:proofErr w:type="spellEnd"/>
      <w:r w:rsidRPr="00603DE2">
        <w:rPr>
          <w:rFonts w:ascii="Times New Roman" w:hAnsi="Times New Roman" w:cs="Times New Roman"/>
          <w:sz w:val="24"/>
          <w:szCs w:val="24"/>
        </w:rPr>
        <w:t xml:space="preserve">-банкомат. </w:t>
      </w: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03DE2">
        <w:rPr>
          <w:rFonts w:ascii="Times New Roman" w:hAnsi="Times New Roman" w:cs="Times New Roman"/>
          <w:sz w:val="24"/>
          <w:szCs w:val="24"/>
        </w:rPr>
        <w:t>Майнинг</w:t>
      </w:r>
      <w:proofErr w:type="spellEnd"/>
      <w:r w:rsidRPr="00603DE2">
        <w:rPr>
          <w:rFonts w:ascii="Times New Roman" w:hAnsi="Times New Roman" w:cs="Times New Roman"/>
          <w:sz w:val="24"/>
          <w:szCs w:val="24"/>
        </w:rPr>
        <w:t xml:space="preserve"> криптовалюты. </w:t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</w:t>
      </w:r>
      <w:r w:rsidRPr="00603DE2">
        <w:rPr>
          <w:rFonts w:ascii="Times New Roman" w:hAnsi="Times New Roman" w:cs="Times New Roman"/>
          <w:sz w:val="24"/>
          <w:szCs w:val="24"/>
        </w:rPr>
        <w:t>ферма</w:t>
      </w:r>
      <w:proofErr w:type="spellEnd"/>
      <w:r w:rsidRPr="00603DE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03D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DE2">
        <w:rPr>
          <w:rFonts w:ascii="Times New Roman" w:hAnsi="Times New Roman" w:cs="Times New Roman"/>
          <w:sz w:val="24"/>
          <w:szCs w:val="24"/>
        </w:rPr>
        <w:t>Криптовалютные</w:t>
      </w:r>
      <w:proofErr w:type="spellEnd"/>
      <w:r w:rsidRPr="00603DE2">
        <w:rPr>
          <w:rFonts w:ascii="Times New Roman" w:hAnsi="Times New Roman" w:cs="Times New Roman"/>
          <w:sz w:val="24"/>
          <w:szCs w:val="24"/>
        </w:rPr>
        <w:t xml:space="preserve"> биржи. </w:t>
      </w: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03DE2">
        <w:rPr>
          <w:rFonts w:ascii="Times New Roman" w:eastAsia="Cambria" w:hAnsi="Times New Roman" w:cs="Times New Roman"/>
          <w:sz w:val="24"/>
          <w:szCs w:val="24"/>
        </w:rPr>
        <w:t>Блокчейн</w:t>
      </w:r>
      <w:proofErr w:type="spellEnd"/>
      <w:r w:rsidRPr="00603DE2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>
        <w:rPr>
          <w:rFonts w:ascii="Times New Roman" w:eastAsia="Cambria" w:hAnsi="Times New Roman" w:cs="Times New Roman"/>
          <w:sz w:val="24"/>
          <w:szCs w:val="24"/>
        </w:rPr>
        <w:t xml:space="preserve">11. Риски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криптовалют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. 12. …</w:t>
      </w:r>
    </w:p>
    <w:p w:rsidR="004E5789" w:rsidRPr="0011389C" w:rsidRDefault="004E5789" w:rsidP="004E578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E5789" w:rsidRPr="0011389C" w:rsidRDefault="004E5789" w:rsidP="004E5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789" w:rsidRPr="0011389C" w:rsidRDefault="004E5789" w:rsidP="004E5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789" w:rsidRPr="0011389C" w:rsidRDefault="004E5789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738A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11389C">
        <w:rPr>
          <w:rFonts w:ascii="Times New Roman" w:hAnsi="Times New Roman" w:cs="Times New Roman"/>
          <w:sz w:val="24"/>
          <w:szCs w:val="24"/>
        </w:rPr>
        <w:t xml:space="preserve">   </w:t>
      </w:r>
      <w:r w:rsidRPr="0011389C">
        <w:rPr>
          <w:rFonts w:ascii="Times New Roman" w:hAnsi="Times New Roman" w:cs="Times New Roman"/>
          <w:b/>
          <w:sz w:val="24"/>
          <w:szCs w:val="24"/>
        </w:rPr>
        <w:t>тесты и обучающие задачи (кейсы), иные практико</w:t>
      </w:r>
      <w:r w:rsidR="00F85B10" w:rsidRPr="0011389C">
        <w:rPr>
          <w:rFonts w:ascii="Times New Roman" w:hAnsi="Times New Roman" w:cs="Times New Roman"/>
          <w:b/>
          <w:sz w:val="24"/>
          <w:szCs w:val="24"/>
        </w:rPr>
        <w:t>-</w:t>
      </w:r>
      <w:r w:rsidRPr="0011389C">
        <w:rPr>
          <w:rFonts w:ascii="Times New Roman" w:hAnsi="Times New Roman" w:cs="Times New Roman"/>
          <w:b/>
          <w:sz w:val="24"/>
          <w:szCs w:val="24"/>
        </w:rPr>
        <w:t>ориентированные формы заданий.</w:t>
      </w:r>
    </w:p>
    <w:p w:rsidR="00E833DC" w:rsidRDefault="00E833DC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A2679" w:rsidRPr="00BA2679" w:rsidRDefault="00BA2679" w:rsidP="0075738A">
      <w:pPr>
        <w:pStyle w:val="a5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A2679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 w:rsidR="00E833DC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</w:p>
    <w:p w:rsidR="00BA2679" w:rsidRDefault="00BA2679" w:rsidP="00BA2679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Какие из нижеперечисленных преступлений не относятся к группе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киберпреступлений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A2679" w:rsidRPr="00BA2679" w:rsidRDefault="00BA2679" w:rsidP="00514083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679">
        <w:rPr>
          <w:rFonts w:ascii="Times New Roman" w:hAnsi="Times New Roman" w:cs="Times New Roman"/>
          <w:sz w:val="24"/>
          <w:szCs w:val="24"/>
        </w:rPr>
        <w:t xml:space="preserve">преступления против конфиденциальности, целостности и доступности компьютерных данных и систем; </w:t>
      </w:r>
    </w:p>
    <w:p w:rsidR="00BA2679" w:rsidRPr="00BA2679" w:rsidRDefault="00BA2679" w:rsidP="00514083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679">
        <w:rPr>
          <w:rFonts w:ascii="Times New Roman" w:hAnsi="Times New Roman" w:cs="Times New Roman"/>
          <w:sz w:val="24"/>
          <w:szCs w:val="24"/>
        </w:rPr>
        <w:t xml:space="preserve">преступления, связанные с использованием компьютерных средств; </w:t>
      </w:r>
    </w:p>
    <w:p w:rsidR="00BA2679" w:rsidRPr="00BA2679" w:rsidRDefault="00BA2679" w:rsidP="00514083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679">
        <w:rPr>
          <w:rFonts w:ascii="Times New Roman" w:hAnsi="Times New Roman" w:cs="Times New Roman"/>
          <w:sz w:val="24"/>
          <w:szCs w:val="24"/>
        </w:rPr>
        <w:t xml:space="preserve">преступления, связанные с содержанием размещаемых данных; </w:t>
      </w:r>
    </w:p>
    <w:p w:rsidR="00F85B10" w:rsidRPr="00BA2679" w:rsidRDefault="00BA2679" w:rsidP="00514083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679">
        <w:rPr>
          <w:rFonts w:ascii="Times New Roman" w:hAnsi="Times New Roman" w:cs="Times New Roman"/>
          <w:sz w:val="24"/>
          <w:szCs w:val="24"/>
        </w:rPr>
        <w:t>преступления, связанные с нарушением авторского права.</w:t>
      </w:r>
    </w:p>
    <w:p w:rsidR="003C1EF8" w:rsidRDefault="003C1EF8" w:rsidP="0075738A">
      <w:pPr>
        <w:pStyle w:val="a5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514083" w:rsidRPr="003C1EF8" w:rsidRDefault="00E833DC" w:rsidP="0075738A">
      <w:pPr>
        <w:pStyle w:val="a5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3C1EF8">
        <w:rPr>
          <w:rFonts w:ascii="Times New Roman" w:hAnsi="Times New Roman" w:cs="Times New Roman"/>
          <w:b/>
          <w:i/>
          <w:sz w:val="24"/>
          <w:szCs w:val="24"/>
        </w:rPr>
        <w:t>Пример 2</w:t>
      </w:r>
    </w:p>
    <w:p w:rsidR="003C1EF8" w:rsidRPr="003C1EF8" w:rsidRDefault="00E833DC" w:rsidP="003C1EF8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 </w:t>
      </w:r>
      <w:proofErr w:type="spellStart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криптовалют</w:t>
      </w:r>
      <w:proofErr w:type="spellEnd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платежной сфере имеет свои особенности. Некоторые из них вызваны защитой прав потребителей и правом покупателей вернуть купленный товар продавцу, получив уплаченные за него денежные средства. </w:t>
      </w:r>
    </w:p>
    <w:p w:rsidR="003C1EF8" w:rsidRPr="003C1EF8" w:rsidRDefault="00E833DC" w:rsidP="003C1EF8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Какие особенности в этом случае существуют при использовании </w:t>
      </w:r>
      <w:proofErr w:type="spellStart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криптовалют</w:t>
      </w:r>
      <w:proofErr w:type="spellEnd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качестве средства платежа? </w:t>
      </w:r>
    </w:p>
    <w:p w:rsidR="00E833DC" w:rsidRPr="003C1EF8" w:rsidRDefault="00E833DC" w:rsidP="003C1EF8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Как они могут</w:t>
      </w:r>
      <w:r w:rsidR="003C1EF8"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повлиять на распространение </w:t>
      </w:r>
      <w:proofErr w:type="spellStart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криптовалют</w:t>
      </w:r>
      <w:proofErr w:type="spellEnd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платежной сфере? Предложите свое решение данного вопроса.</w:t>
      </w:r>
    </w:p>
    <w:p w:rsidR="00E833DC" w:rsidRPr="00E833DC" w:rsidRDefault="00E833DC" w:rsidP="00E833DC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11389C">
        <w:rPr>
          <w:rFonts w:ascii="Times New Roman" w:hAnsi="Times New Roman" w:cs="Times New Roman"/>
          <w:sz w:val="24"/>
          <w:szCs w:val="24"/>
        </w:rPr>
        <w:t xml:space="preserve">   </w:t>
      </w:r>
      <w:r w:rsidRPr="0011389C">
        <w:rPr>
          <w:rFonts w:ascii="Times New Roman" w:hAnsi="Times New Roman" w:cs="Times New Roman"/>
          <w:b/>
          <w:sz w:val="24"/>
          <w:szCs w:val="24"/>
        </w:rPr>
        <w:t>описание процедуры оценивания результатов обучения.</w:t>
      </w:r>
    </w:p>
    <w:p w:rsidR="0075586B" w:rsidRPr="003C1EF8" w:rsidRDefault="0075586B" w:rsidP="00BA2679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Освоение </w:t>
      </w:r>
      <w:proofErr w:type="gramStart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обучающимися</w:t>
      </w:r>
      <w:proofErr w:type="gramEnd"/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программы повышения квалификации завершается ито</w:t>
      </w:r>
      <w:r w:rsidR="003C1EF8"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говой аттестацией в форме тестирования</w:t>
      </w: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586B" w:rsidRPr="003C1EF8" w:rsidRDefault="0075586B" w:rsidP="00BA2679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Перечень вопросов (тестов), используемых для проведения итоговой аттестации, полностью соответствует и отражает содержание лекционных и  п</w:t>
      </w:r>
      <w:r w:rsidR="003C1EF8"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рактических занятий </w:t>
      </w: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по всем темам программы повышения.</w:t>
      </w:r>
    </w:p>
    <w:p w:rsidR="00F85B10" w:rsidRPr="003C1EF8" w:rsidRDefault="0075586B" w:rsidP="00BA2679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1EF8">
        <w:rPr>
          <w:rFonts w:ascii="Times New Roman" w:hAnsi="Times New Roman" w:cs="Times New Roman"/>
          <w:color w:val="000000" w:themeColor="text1"/>
          <w:sz w:val="24"/>
          <w:szCs w:val="24"/>
        </w:rPr>
        <w:t>Обучающемуся, успешно освоившему программу повышения квалификации и прошедшему итоговую аттестацию, выдается удостоверение о повышении квалификации установленного образца.</w:t>
      </w: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АНО ДПО ЦПК «АИС» оказывает образовательные услуги в сфере дополнительного профессионального образования, по адресу г. Москва,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ул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>леханова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4А на основании договора аренды. Все арендуемые помещения соответствуют обязательным нормам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пожарной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безопасности и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санитарно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– эпидемиологическим требованиям.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АНО ДПО ЦПК «АИС» осуществляет образовательную деятельность на основании лицензии от «25» июля 2016 г. серия 77Л01 № 0008536, регистрационный номер №037712, выданной Департаментом образования города Москвы.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АНО ДПО ЦПК «АИС» располагает современной материально – технической базой, активно применяет современные методы и технические средства обучения.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Для проведения очных занятий учебные аудитории и помещения АНО ДПО ЦПК «АИС» оснащены необходимым оборудованием и мебелью, позволяющие эффективно организовать и проводить учебный процесс.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 Аудитории оснащены системам видеотрансляции и демонстраций учебных материалов (презентаций) на базе ПК. Все аудитории имеют стационарное мультимедийное оборудование. 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В учебном процессе и для выполнения различных видов работ используются: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Компьютеры, ноутбуки, копировальная техника, мультимедийная и проецирующая техника, аудиторные доски, сканеры, наглядные пособия.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Конфигурация компьютеров слушателей: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Процессор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i5 3,2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, RAM 16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, читающий привод DVD-ROM,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сетевая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Gbit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lastRenderedPageBreak/>
        <w:t xml:space="preserve">Компьютеры классов оборудованы набором винчестеров объемом 500 GB и 1 TB, ЖК-монитор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21" 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Конфигурация компьютеров преподавателей: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Процессор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i5 3,2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, RAM 32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читающий привод DVD-ROM, </w:t>
      </w:r>
      <w:proofErr w:type="gramStart"/>
      <w:r w:rsidRPr="0011389C">
        <w:rPr>
          <w:rFonts w:ascii="Times New Roman" w:hAnsi="Times New Roman" w:cs="Times New Roman"/>
          <w:sz w:val="24"/>
          <w:szCs w:val="24"/>
        </w:rPr>
        <w:t>сетевая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Gbit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Компьютеры классов оборудованы набором винчестеров объемом 500 GB и 1 TB, ЖК-монитор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21"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Каждый класс оборудован маркерной доской и видеопроектором с дистанционным управлением. 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Изображение с экрана монитора преподавателя через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сплиттер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(устройство распараллеливания сигнала) дублируется видеопроектором на настенный экран 2,5x2 м.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В классе используются сетевые коммутаторы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DLink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на 16/24 порта.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Класс через маршрутизатор имеет выход в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 xml:space="preserve">Подключение к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 xml:space="preserve"> происходит по высокоскоростной оптоволоконной магистрали со скоростью 40 </w:t>
      </w:r>
      <w:proofErr w:type="spellStart"/>
      <w:r w:rsidRPr="0011389C">
        <w:rPr>
          <w:rFonts w:ascii="Times New Roman" w:hAnsi="Times New Roman" w:cs="Times New Roman"/>
          <w:sz w:val="24"/>
          <w:szCs w:val="24"/>
        </w:rPr>
        <w:t>Mbit</w:t>
      </w:r>
      <w:proofErr w:type="spellEnd"/>
      <w:r w:rsidRPr="0011389C">
        <w:rPr>
          <w:rFonts w:ascii="Times New Roman" w:hAnsi="Times New Roman" w:cs="Times New Roman"/>
          <w:sz w:val="24"/>
          <w:szCs w:val="24"/>
        </w:rPr>
        <w:t>/s.</w:t>
      </w:r>
    </w:p>
    <w:p w:rsidR="002E6F86" w:rsidRPr="0011389C" w:rsidRDefault="002E6F86" w:rsidP="00CA366F">
      <w:pPr>
        <w:pStyle w:val="a5"/>
        <w:spacing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В рамках программы повышения квалификации предусмотрено проведение занятий с привлечением специалистов высшего уровня квалификации в соответствующей области.</w:t>
      </w:r>
    </w:p>
    <w:p w:rsidR="00F85B10" w:rsidRPr="0011389C" w:rsidRDefault="00F85B10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4"/>
        <w:tblW w:w="95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"/>
        <w:gridCol w:w="1631"/>
        <w:gridCol w:w="2410"/>
        <w:gridCol w:w="2551"/>
        <w:gridCol w:w="1134"/>
        <w:gridCol w:w="1364"/>
      </w:tblGrid>
      <w:tr w:rsidR="007600F8" w:rsidRPr="0011389C" w:rsidTr="00DF6A9A">
        <w:tc>
          <w:tcPr>
            <w:tcW w:w="467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631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410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551" w:type="dxa"/>
          </w:tcPr>
          <w:p w:rsidR="00701A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Ссылки на веб-страницы с портфолио </w:t>
            </w:r>
          </w:p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(при наличии)</w:t>
            </w:r>
          </w:p>
        </w:tc>
        <w:tc>
          <w:tcPr>
            <w:tcW w:w="1134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364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7600F8" w:rsidRPr="0011389C" w:rsidTr="00DF6A9A">
        <w:tc>
          <w:tcPr>
            <w:tcW w:w="467" w:type="dxa"/>
          </w:tcPr>
          <w:p w:rsidR="0075738A" w:rsidRPr="0011389C" w:rsidRDefault="007573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:rsidR="0075738A" w:rsidRPr="0011389C" w:rsidRDefault="00701A8A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Шмелёв</w:t>
            </w:r>
            <w:proofErr w:type="spell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Илья </w:t>
            </w:r>
            <w:r w:rsidR="00235017"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Юрьевич</w:t>
            </w:r>
          </w:p>
        </w:tc>
        <w:tc>
          <w:tcPr>
            <w:tcW w:w="2410" w:type="dxa"/>
          </w:tcPr>
          <w:p w:rsidR="0075738A" w:rsidRPr="0011389C" w:rsidRDefault="007600F8" w:rsidP="00DE581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ксперт по организации и развитию российских и международных </w:t>
            </w:r>
            <w:proofErr w:type="gramStart"/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t>Интернет-проектов</w:t>
            </w:r>
            <w:proofErr w:type="gramEnd"/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t>стартапов</w:t>
            </w:r>
            <w:proofErr w:type="spellEnd"/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информационных технологий и безопасности.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Академии Информационных Систем, </w:t>
            </w:r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t>Академии управ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 МВД России и Всероссийского института</w:t>
            </w:r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повышения квалификации сотрудников МВД </w:t>
            </w:r>
            <w:r w:rsidR="00235017" w:rsidRPr="0011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России по направлению «Организация и проведение расследований с использованием современных информационных технологий».</w:t>
            </w:r>
          </w:p>
        </w:tc>
        <w:tc>
          <w:tcPr>
            <w:tcW w:w="2551" w:type="dxa"/>
          </w:tcPr>
          <w:p w:rsidR="0075738A" w:rsidRDefault="003C4D95" w:rsidP="007600F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D201D1" w:rsidRPr="0003121D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https://www.infosystems.ru/academy/experts/shmelyev-ilya-yurevich/</w:t>
              </w:r>
            </w:hyperlink>
          </w:p>
          <w:p w:rsidR="00D201D1" w:rsidRPr="00D201D1" w:rsidRDefault="00D201D1" w:rsidP="007600F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5738A" w:rsidRPr="0011389C" w:rsidRDefault="007600F8" w:rsidP="00DE581A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BEE21F" wp14:editId="0AF5A817">
                  <wp:extent cx="666750" cy="762000"/>
                  <wp:effectExtent l="0" t="0" r="0" b="0"/>
                  <wp:docPr id="2" name="Рисунок 2" descr="C:\Users\Татьяна\Desktop\05 Цифровые сертификаты\ГОТОВО\Фото Шмелев И\Шмелев Илья_we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Татьяна\Desktop\05 Цифровые сертификаты\ГОТОВО\Фото Шмелев И\Шмелев Илья_we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p w:rsidR="0075738A" w:rsidRPr="007600F8" w:rsidRDefault="007600F8" w:rsidP="007600F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имеется</w:t>
            </w:r>
          </w:p>
        </w:tc>
      </w:tr>
    </w:tbl>
    <w:p w:rsidR="0075738A" w:rsidRPr="0011389C" w:rsidRDefault="0075738A" w:rsidP="0075738A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40"/>
        <w:gridCol w:w="7110"/>
      </w:tblGrid>
      <w:tr w:rsidR="0075738A" w:rsidRPr="0011389C" w:rsidTr="00DE581A">
        <w:tc>
          <w:tcPr>
            <w:tcW w:w="9350" w:type="dxa"/>
            <w:gridSpan w:val="2"/>
          </w:tcPr>
          <w:p w:rsidR="0075738A" w:rsidRPr="0011389C" w:rsidRDefault="007573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75738A" w:rsidRPr="0011389C" w:rsidTr="00514083">
        <w:tc>
          <w:tcPr>
            <w:tcW w:w="2240" w:type="dxa"/>
          </w:tcPr>
          <w:p w:rsidR="0075738A" w:rsidRPr="0011389C" w:rsidRDefault="0075738A" w:rsidP="00DE581A">
            <w:pPr>
              <w:pStyle w:val="a5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7110" w:type="dxa"/>
          </w:tcPr>
          <w:p w:rsidR="0075738A" w:rsidRPr="0011389C" w:rsidRDefault="0075738A" w:rsidP="00DE581A">
            <w:pPr>
              <w:pStyle w:val="a5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75738A" w:rsidRPr="0011389C" w:rsidRDefault="0075738A" w:rsidP="00DE581A">
            <w:pPr>
              <w:pStyle w:val="a5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75738A" w:rsidRPr="0011389C" w:rsidTr="00514083">
        <w:tc>
          <w:tcPr>
            <w:tcW w:w="2240" w:type="dxa"/>
          </w:tcPr>
          <w:p w:rsidR="0075738A" w:rsidRPr="0011389C" w:rsidRDefault="0075738A" w:rsidP="00DE581A">
            <w:pPr>
              <w:pStyle w:val="a5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75738A" w:rsidRPr="0011389C" w:rsidRDefault="0075738A" w:rsidP="00DE581A">
            <w:pPr>
              <w:pStyle w:val="a5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514083">
        <w:tc>
          <w:tcPr>
            <w:tcW w:w="2240" w:type="dxa"/>
          </w:tcPr>
          <w:p w:rsidR="0075738A" w:rsidRPr="0011389C" w:rsidRDefault="0075738A" w:rsidP="00DE581A">
            <w:pPr>
              <w:pStyle w:val="a5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514083" w:rsidRDefault="00514083" w:rsidP="0051408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Трунцевский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Ю.В., Сухаренко А.Н. Противодействие использованию криптовалюты в незаконных целях: состояние и перспективы // Международное публичное и частное право. 2019. № 1. С. 43-47.</w:t>
            </w:r>
          </w:p>
          <w:p w:rsidR="00514083" w:rsidRP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Лавроненко Р.А. Легализация преступных доходов, совершаемая в кредитно-финансовой системе с использованием криптовалюты // Безопасность бизнеса. 2018. № 5. С. 57-63;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Ализаде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В.А.,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Волеводз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А.Г. Неприменение</w:t>
            </w:r>
          </w:p>
          <w:p w:rsid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Уголовного кодекса РФ по делам о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наркопреступлениях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, совершенных с использованием криптовалюты, как следствие непонимания сущности легализации (отмывания) нового вида преступных активов //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Наркоконтроль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. 2018. № 1. С. 5-13;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Ализаде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В.А.,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Волеводз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А.Г.</w:t>
            </w:r>
          </w:p>
          <w:p w:rsid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Судебная практика применения ст. 174¹ УК РФ по делам о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наркопреступлениях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, совершенных с использованием криптовалюты //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Наркоконтроль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. 2017. № 4. С. 8-14.</w:t>
            </w:r>
          </w:p>
          <w:p w:rsid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Сидоренко Э.Л. Наркотики и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: мировые криминологические тренды //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Наркоконтроль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. 2018. № 2. С. 8-13; </w:t>
            </w:r>
          </w:p>
          <w:p w:rsid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Дворянкин О.А.,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Клочкова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Е.Н.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– новый инструмент наркобизнеса //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Наркоконтроль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. 2018. № 4. С. 19-22; </w:t>
            </w:r>
          </w:p>
          <w:p w:rsid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Баньковский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А.Е.,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Деринг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А.В. Актуальные проблемы незаконного оборота наркотических средств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посредством сети Интернет: современное состояние и перспективы противодействия 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Наркоконтроль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. 2019. № 1. С. 11-16.</w:t>
            </w:r>
          </w:p>
          <w:p w:rsid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Ларина Е.С.,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Овчинский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В.С. Криминал будущего уже здесь. М., 2018. С. 159-176.</w:t>
            </w:r>
          </w:p>
          <w:p w:rsidR="00514083" w:rsidRDefault="00514083" w:rsidP="00514083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Бычков В.В.,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Вехов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В.Б. Специальные знания, обеспечивающие расследование преступлений, связанных с оборотом криптовалюты // Российский следователь. 2018. № 2. С. 8-11.</w:t>
            </w:r>
          </w:p>
          <w:p w:rsidR="003642FB" w:rsidRDefault="00514083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Шадрина Т. Валюты-прилипалы. Плохо работает компьютер? На нем «печатают» </w:t>
            </w:r>
            <w:proofErr w:type="spellStart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>биткоин</w:t>
            </w:r>
            <w:proofErr w:type="spellEnd"/>
            <w:r w:rsidRPr="00514083">
              <w:rPr>
                <w:rFonts w:ascii="Times New Roman" w:hAnsi="Times New Roman" w:cs="Times New Roman"/>
                <w:sz w:val="24"/>
                <w:szCs w:val="24"/>
              </w:rPr>
              <w:t xml:space="preserve"> // Российская газета. 2017. 21 июня. № 134(7300).</w:t>
            </w:r>
          </w:p>
          <w:p w:rsidR="003642FB" w:rsidRDefault="003642FB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Мацеевич И.М. Причины экономической преступности: </w:t>
            </w:r>
            <w:r w:rsidRPr="00364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чебное пособие. М., 2017. </w:t>
            </w:r>
          </w:p>
          <w:p w:rsidR="0075738A" w:rsidRDefault="003642FB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Федоров А.В. Вопросы уголовной ответственности юридических лиц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трудах профессора Анатолия Валентиновича Наумова // Вестник Московской академии Следственного комитета Российской Федерации. 2019. №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С. 23-30</w:t>
            </w:r>
          </w:p>
          <w:p w:rsidR="003642FB" w:rsidRDefault="003642FB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В.А. Перов. «Выявление, квалификация и организация расследования преступлений, совершаемых с использованием криптовалюты». М: Издательство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Юрлитинформ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. 2017, 200 стр.</w:t>
            </w:r>
          </w:p>
          <w:p w:rsidR="003642FB" w:rsidRPr="003642FB" w:rsidRDefault="003642FB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Белкин Р.С. Криминалистика: проблемы сегодняшнего дня. Злободневные вопросы российской криминалистики. М., 2001. С.223.</w:t>
            </w:r>
          </w:p>
          <w:p w:rsidR="003642FB" w:rsidRPr="003642FB" w:rsidRDefault="003642FB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Гавло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В.К. Теоретические проблемы и практика применения методики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расследования отдельных видов </w:t>
            </w: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преступлений / под общ</w:t>
            </w:r>
            <w:proofErr w:type="gram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ед. А.Н. Васильева. Томск: Изд-во Томского ун-та,</w:t>
            </w:r>
          </w:p>
          <w:p w:rsidR="003642FB" w:rsidRDefault="003642FB" w:rsidP="003642FB">
            <w:pPr>
              <w:pStyle w:val="a5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1985. С.200-201.</w:t>
            </w:r>
          </w:p>
          <w:p w:rsidR="003642FB" w:rsidRPr="003642FB" w:rsidRDefault="003642FB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Стрельцов, А.А. Правовое обеспечение информационной безопасности России: теоретические и методологические основы / А.А. Стрельцов</w:t>
            </w:r>
            <w:proofErr w:type="gram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Ин-т проблем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. безопасности. – Минск</w:t>
            </w:r>
            <w:proofErr w:type="gram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Беллитфонд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, 2005. – 304 с.</w:t>
            </w:r>
          </w:p>
          <w:p w:rsidR="003642FB" w:rsidRDefault="003642FB" w:rsidP="003642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Уголовное право. Особенная часть</w:t>
            </w:r>
            <w:proofErr w:type="gram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учебник / под ред. Л.В.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ИногамовойХегай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, А.И.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Рарога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, А.И.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Чучаева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– 2-е изд.,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испр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. и доп. – М. :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Юрид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. фирма «Контракт» : Инфра-М, 2008. – 800 с.</w:t>
            </w:r>
          </w:p>
          <w:p w:rsidR="003642FB" w:rsidRDefault="003642FB" w:rsidP="00C56D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DFB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М.А. Анализ криптовалюты в мировой финансовой системе с позиции уголовного права (на примере </w:t>
            </w:r>
            <w:proofErr w:type="spellStart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Bittcoin</w:t>
            </w:r>
            <w:proofErr w:type="spellEnd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 xml:space="preserve">) // Уголовное право в эпоху финансово-экономических перемен: материалы </w:t>
            </w:r>
            <w:proofErr w:type="gramStart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Х Российского конгресса</w:t>
            </w:r>
            <w:r w:rsidR="00C56DFB" w:rsidRPr="00C56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DFB">
              <w:rPr>
                <w:rFonts w:ascii="Times New Roman" w:hAnsi="Times New Roman" w:cs="Times New Roman"/>
                <w:sz w:val="24"/>
                <w:szCs w:val="24"/>
              </w:rPr>
              <w:t xml:space="preserve">уголовного права, Москва, 29-30 мая 2014 г. / </w:t>
            </w:r>
            <w:proofErr w:type="spellStart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Моск</w:t>
            </w:r>
            <w:proofErr w:type="spellEnd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 xml:space="preserve">. гос. ун-т; </w:t>
            </w:r>
            <w:proofErr w:type="spellStart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редкол</w:t>
            </w:r>
            <w:proofErr w:type="spellEnd"/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.:</w:t>
            </w:r>
            <w:r w:rsidR="00C56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>В.С.Комиссаров</w:t>
            </w:r>
            <w:proofErr w:type="spellEnd"/>
            <w:r w:rsidRPr="003642FB">
              <w:rPr>
                <w:rFonts w:ascii="Times New Roman" w:hAnsi="Times New Roman" w:cs="Times New Roman"/>
                <w:sz w:val="24"/>
                <w:szCs w:val="24"/>
              </w:rPr>
              <w:t xml:space="preserve"> (отв. ред.) [и др.]. – М., 2014, c. 216-223.</w:t>
            </w:r>
          </w:p>
          <w:p w:rsidR="00C56DFB" w:rsidRPr="00C56DFB" w:rsidRDefault="00C56DFB" w:rsidP="00C56DFB">
            <w:pPr>
              <w:pStyle w:val="a5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Проект Федерального закона № 419059-7 "О цифровых финансовых активах" (подготовлен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DFB">
              <w:rPr>
                <w:rFonts w:ascii="Times New Roman" w:hAnsi="Times New Roman" w:cs="Times New Roman"/>
                <w:sz w:val="24"/>
                <w:szCs w:val="24"/>
              </w:rPr>
              <w:t>Минфином России) // http://sozd.duma.gov.ru/bill/419059-7.</w:t>
            </w:r>
          </w:p>
        </w:tc>
      </w:tr>
    </w:tbl>
    <w:p w:rsidR="0075738A" w:rsidRPr="0011389C" w:rsidRDefault="0075738A" w:rsidP="0075738A">
      <w:pPr>
        <w:pStyle w:val="a5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5738A" w:rsidRPr="0011389C" w:rsidTr="00DE581A">
        <w:tc>
          <w:tcPr>
            <w:tcW w:w="9350" w:type="dxa"/>
            <w:gridSpan w:val="2"/>
          </w:tcPr>
          <w:p w:rsidR="0075738A" w:rsidRPr="0011389C" w:rsidRDefault="007573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75738A" w:rsidRPr="0011389C" w:rsidTr="00DE581A">
        <w:tc>
          <w:tcPr>
            <w:tcW w:w="4820" w:type="dxa"/>
          </w:tcPr>
          <w:p w:rsidR="0075738A" w:rsidRPr="0011389C" w:rsidRDefault="007573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75738A" w:rsidRPr="0011389C" w:rsidRDefault="007573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75738A" w:rsidRPr="0011389C" w:rsidRDefault="007573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75738A" w:rsidRPr="0011389C" w:rsidRDefault="007573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75738A" w:rsidRPr="0011389C" w:rsidTr="00DE581A">
        <w:tc>
          <w:tcPr>
            <w:tcW w:w="4820" w:type="dxa"/>
          </w:tcPr>
          <w:p w:rsidR="0075738A" w:rsidRPr="003642FB" w:rsidRDefault="00701A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GetCourse</w:t>
            </w:r>
            <w:proofErr w:type="spellEnd"/>
          </w:p>
        </w:tc>
        <w:tc>
          <w:tcPr>
            <w:tcW w:w="4530" w:type="dxa"/>
          </w:tcPr>
          <w:p w:rsidR="0075738A" w:rsidRPr="0011389C" w:rsidRDefault="002D6BE4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r w:rsidR="00C06107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</w:tr>
      <w:tr w:rsidR="0075738A" w:rsidRPr="0011389C" w:rsidTr="00DE581A">
        <w:tc>
          <w:tcPr>
            <w:tcW w:w="4820" w:type="dxa"/>
          </w:tcPr>
          <w:p w:rsidR="0075738A" w:rsidRPr="0011389C" w:rsidRDefault="00701A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3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Mirapolis</w:t>
            </w:r>
            <w:proofErr w:type="spellEnd"/>
          </w:p>
        </w:tc>
        <w:tc>
          <w:tcPr>
            <w:tcW w:w="4530" w:type="dxa"/>
          </w:tcPr>
          <w:p w:rsidR="0075738A" w:rsidRPr="0011389C" w:rsidRDefault="0075738A" w:rsidP="00DE581A">
            <w:pPr>
              <w:pStyle w:val="a5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38A" w:rsidRPr="0011389C" w:rsidRDefault="0075738A" w:rsidP="0075738A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75738A" w:rsidRDefault="0075738A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BA2679" w:rsidRDefault="00BA2679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3"/>
        <w:gridCol w:w="7268"/>
      </w:tblGrid>
      <w:tr w:rsidR="00BA2679" w:rsidRPr="00BA2679" w:rsidTr="00BA2679">
        <w:trPr>
          <w:tblHeader/>
        </w:trPr>
        <w:tc>
          <w:tcPr>
            <w:tcW w:w="1203" w:type="pct"/>
            <w:vAlign w:val="center"/>
          </w:tcPr>
          <w:p w:rsidR="00BA2679" w:rsidRPr="00BA2679" w:rsidRDefault="00BA2679" w:rsidP="00BA26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занятий</w:t>
            </w:r>
          </w:p>
        </w:tc>
        <w:tc>
          <w:tcPr>
            <w:tcW w:w="3797" w:type="pct"/>
            <w:vAlign w:val="center"/>
          </w:tcPr>
          <w:p w:rsidR="00BA2679" w:rsidRPr="00BA2679" w:rsidRDefault="00BA2679" w:rsidP="00BA26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оборудования,</w:t>
            </w:r>
          </w:p>
          <w:p w:rsidR="00BA2679" w:rsidRPr="00BA2679" w:rsidRDefault="00BA2679" w:rsidP="00BA26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программного обеспечения</w:t>
            </w:r>
          </w:p>
        </w:tc>
      </w:tr>
      <w:tr w:rsidR="00BA2679" w:rsidRPr="00BA2679" w:rsidTr="00BA2679">
        <w:tc>
          <w:tcPr>
            <w:tcW w:w="1203" w:type="pct"/>
          </w:tcPr>
          <w:p w:rsidR="00BA2679" w:rsidRPr="00BA2679" w:rsidRDefault="00BA2679" w:rsidP="00BA26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вебинары</w:t>
            </w:r>
            <w:proofErr w:type="spellEnd"/>
          </w:p>
        </w:tc>
        <w:tc>
          <w:tcPr>
            <w:tcW w:w="3797" w:type="pct"/>
          </w:tcPr>
          <w:p w:rsidR="00BA2679" w:rsidRPr="00BA2679" w:rsidRDefault="00BA2679" w:rsidP="00BA2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Автоматизированное рабочее место преподавателя в составе: </w:t>
            </w:r>
          </w:p>
          <w:p w:rsidR="00BA2679" w:rsidRPr="00BA2679" w:rsidRDefault="00BA2679" w:rsidP="00BA2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>ПЭВМ. Принтер. Проектор LCD. Экран.</w:t>
            </w:r>
          </w:p>
          <w:p w:rsidR="00BA2679" w:rsidRPr="00BA2679" w:rsidRDefault="00BA2679" w:rsidP="00BA2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 Офисные программы. Антивирусные программы</w:t>
            </w:r>
          </w:p>
        </w:tc>
      </w:tr>
      <w:tr w:rsidR="00BA2679" w:rsidRPr="00BA2679" w:rsidTr="00BA2679">
        <w:tc>
          <w:tcPr>
            <w:tcW w:w="1203" w:type="pct"/>
          </w:tcPr>
          <w:p w:rsidR="00BA2679" w:rsidRPr="00BA2679" w:rsidRDefault="00BA2679" w:rsidP="00BA26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 xml:space="preserve">рактические </w:t>
            </w:r>
            <w:r w:rsidRPr="00BA26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занятия</w:t>
            </w:r>
          </w:p>
        </w:tc>
        <w:tc>
          <w:tcPr>
            <w:tcW w:w="3797" w:type="pct"/>
          </w:tcPr>
          <w:p w:rsidR="00BA2679" w:rsidRPr="00BA2679" w:rsidRDefault="00BA2679" w:rsidP="00BA26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Автоматизированное рабочее место преподавателя в составе: </w:t>
            </w:r>
            <w:r w:rsidRPr="00BA26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ПЭВМ. Принтер. Проектор LCD. Экран. </w:t>
            </w:r>
          </w:p>
          <w:p w:rsidR="00BA2679" w:rsidRPr="00BA2679" w:rsidRDefault="00BA2679" w:rsidP="00BA26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 Офисные программы. Антивирусные программы.</w:t>
            </w:r>
          </w:p>
          <w:p w:rsidR="00BA2679" w:rsidRPr="00BA2679" w:rsidRDefault="00BA2679" w:rsidP="00BA26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>Автоматизированное рабочее место обучающегося (в расчёте – одно рабочее место на одного обучающегося) в составе: ПЭВМ.</w:t>
            </w:r>
          </w:p>
          <w:p w:rsidR="00BA2679" w:rsidRPr="00BA2679" w:rsidRDefault="00BA2679" w:rsidP="00BA26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система. Офисные программы. </w:t>
            </w:r>
            <w:proofErr w:type="gramStart"/>
            <w:r w:rsidRPr="00BA2679">
              <w:rPr>
                <w:rFonts w:ascii="Times New Roman" w:hAnsi="Times New Roman" w:cs="Times New Roman"/>
                <w:sz w:val="24"/>
                <w:szCs w:val="24"/>
              </w:rPr>
              <w:t>Антивирусные программы, средства защиты информации от НСД; программно-аппаратный комплекс доверенной загрузки; антивирусные пакеты; межсетевые экраны; средство создания модели разграничения доступа; программа контроля полномочий доступа к информационным ресурсам: программа фиксации и контроля исходного состояния программного комплекса; программа поиска и гарантированного уничтожения информации на дисках; системы обнаружения вторжений и анализа защищённости; сканеры безопасности</w:t>
            </w:r>
            <w:proofErr w:type="gramEnd"/>
          </w:p>
          <w:p w:rsidR="00BA2679" w:rsidRPr="00BA2679" w:rsidRDefault="00BA2679" w:rsidP="00BA2679">
            <w:pPr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2679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для проведения компьютерных тестов.</w:t>
            </w:r>
          </w:p>
        </w:tc>
      </w:tr>
    </w:tbl>
    <w:p w:rsidR="00BA2679" w:rsidRPr="0011389C" w:rsidRDefault="00BA2679" w:rsidP="0075738A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738A" w:rsidRPr="0011389C" w:rsidRDefault="0075738A" w:rsidP="0075738A">
      <w:pPr>
        <w:pStyle w:val="a5"/>
        <w:rPr>
          <w:rFonts w:ascii="Times New Roman" w:hAnsi="Times New Roman" w:cs="Times New Roman"/>
          <w:i/>
          <w:sz w:val="24"/>
          <w:szCs w:val="24"/>
        </w:rPr>
      </w:pPr>
    </w:p>
    <w:p w:rsidR="0075738A" w:rsidRPr="0011389C" w:rsidRDefault="0075738A" w:rsidP="0075738A">
      <w:pPr>
        <w:pStyle w:val="a5"/>
        <w:rPr>
          <w:rFonts w:ascii="Times New Roman" w:hAnsi="Times New Roman" w:cs="Times New Roman"/>
          <w:i/>
          <w:sz w:val="24"/>
          <w:szCs w:val="24"/>
        </w:rPr>
      </w:pPr>
    </w:p>
    <w:p w:rsidR="0075738A" w:rsidRPr="0011389C" w:rsidRDefault="0075738A" w:rsidP="0075738A">
      <w:pPr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738A" w:rsidRPr="0011389C" w:rsidRDefault="0075738A" w:rsidP="00170AC0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lastRenderedPageBreak/>
        <w:t>ПАСПОРТ КОМПЕТЕНЦИИ</w:t>
      </w:r>
    </w:p>
    <w:p w:rsidR="0075738A" w:rsidRPr="0011389C" w:rsidRDefault="0075738A" w:rsidP="0075738A">
      <w:pPr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170AC0" w:rsidP="00170A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1389C">
        <w:rPr>
          <w:rFonts w:ascii="Times New Roman" w:hAnsi="Times New Roman" w:cs="Times New Roman"/>
          <w:sz w:val="24"/>
          <w:szCs w:val="24"/>
        </w:rPr>
        <w:t>Безопасные</w:t>
      </w:r>
      <w:proofErr w:type="gramEnd"/>
      <w:r w:rsidRPr="0011389C">
        <w:rPr>
          <w:rFonts w:ascii="Times New Roman" w:hAnsi="Times New Roman" w:cs="Times New Roman"/>
          <w:sz w:val="24"/>
          <w:szCs w:val="24"/>
        </w:rPr>
        <w:t xml:space="preserve"> криптовалюты: практика онлайн расследований</w:t>
      </w:r>
    </w:p>
    <w:p w:rsidR="0084480B" w:rsidRPr="0011389C" w:rsidRDefault="0084480B" w:rsidP="0084480B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sz w:val="24"/>
          <w:szCs w:val="24"/>
        </w:rPr>
        <w:t>Автономная некоммерческая организация дополнительного профессионального образования центр повышения квалификации «АИС»</w:t>
      </w:r>
      <w:r w:rsidRPr="0011389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75738A" w:rsidRPr="0011389C" w:rsidTr="00DE581A">
        <w:tc>
          <w:tcPr>
            <w:tcW w:w="628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:rsidR="0075738A" w:rsidRPr="0011389C" w:rsidRDefault="00C06107" w:rsidP="00C061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способностью формировать комплекс мер по информационной безопасности с учетом его правовой обоснованно</w:t>
            </w:r>
            <w:r w:rsidRPr="00C06107">
              <w:rPr>
                <w:rFonts w:ascii="Times New Roman" w:hAnsi="Times New Roman" w:cs="Times New Roman"/>
                <w:sz w:val="24"/>
                <w:szCs w:val="24"/>
              </w:rPr>
              <w:t xml:space="preserve">сти,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административно-управлен</w:t>
            </w:r>
            <w:r w:rsidR="00CD4D5D">
              <w:rPr>
                <w:rFonts w:ascii="Times New Roman" w:hAnsi="Times New Roman" w:cs="Times New Roman"/>
                <w:sz w:val="24"/>
                <w:szCs w:val="24"/>
              </w:rPr>
              <w:t>ческой и технической реализуемости и экономической целесообраз</w:t>
            </w:r>
            <w:r w:rsidRPr="00C0610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D4D5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714ED">
              <w:rPr>
                <w:rFonts w:ascii="Times New Roman" w:hAnsi="Times New Roman" w:cs="Times New Roman"/>
                <w:sz w:val="24"/>
                <w:szCs w:val="24"/>
              </w:rPr>
              <w:t>сти (ПК-4</w:t>
            </w:r>
            <w:r w:rsidRPr="00C0610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75738A" w:rsidRPr="0011389C" w:rsidTr="00DE581A">
        <w:trPr>
          <w:trHeight w:val="240"/>
        </w:trPr>
        <w:tc>
          <w:tcPr>
            <w:tcW w:w="628" w:type="dxa"/>
            <w:vMerge w:val="restart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2" w:type="dxa"/>
            <w:vMerge w:val="restart"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DE581A">
        <w:trPr>
          <w:trHeight w:val="240"/>
        </w:trPr>
        <w:tc>
          <w:tcPr>
            <w:tcW w:w="628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75738A" w:rsidRPr="0011389C" w:rsidRDefault="0084480B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5738A" w:rsidRPr="0011389C">
              <w:rPr>
                <w:rFonts w:ascii="Times New Roman" w:hAnsi="Times New Roman" w:cs="Times New Roman"/>
                <w:sz w:val="24"/>
                <w:szCs w:val="24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DE581A">
        <w:trPr>
          <w:trHeight w:val="447"/>
        </w:trPr>
        <w:tc>
          <w:tcPr>
            <w:tcW w:w="628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75738A" w:rsidRPr="0011389C" w:rsidRDefault="00FF2C56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75738A" w:rsidRPr="0011389C" w:rsidTr="00DE581A">
        <w:trPr>
          <w:trHeight w:val="240"/>
        </w:trPr>
        <w:tc>
          <w:tcPr>
            <w:tcW w:w="628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DE581A">
        <w:tc>
          <w:tcPr>
            <w:tcW w:w="628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2" w:type="dxa"/>
            <w:gridSpan w:val="2"/>
          </w:tcPr>
          <w:p w:rsidR="0075738A" w:rsidRPr="0011389C" w:rsidRDefault="0075738A" w:rsidP="00A162F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DE581A">
        <w:trPr>
          <w:trHeight w:val="1122"/>
        </w:trPr>
        <w:tc>
          <w:tcPr>
            <w:tcW w:w="628" w:type="dxa"/>
            <w:vMerge w:val="restart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2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75738A" w:rsidRPr="0011389C" w:rsidRDefault="00E03F88" w:rsidP="00A162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Уровни </w:t>
            </w:r>
            <w:proofErr w:type="spell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компетенции </w:t>
            </w:r>
            <w:proofErr w:type="gramStart"/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обучающегося</w:t>
            </w:r>
            <w:proofErr w:type="gramEnd"/>
            <w:r w:rsidRPr="00113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b/>
                <w:sz w:val="24"/>
                <w:szCs w:val="24"/>
              </w:rPr>
              <w:t>Индикаторы</w:t>
            </w:r>
          </w:p>
        </w:tc>
      </w:tr>
      <w:tr w:rsidR="0075738A" w:rsidRPr="0011389C" w:rsidTr="00DE581A">
        <w:tc>
          <w:tcPr>
            <w:tcW w:w="628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B13C6A" w:rsidRPr="0011389C" w:rsidRDefault="00B13C6A" w:rsidP="00D714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DE581A">
        <w:tc>
          <w:tcPr>
            <w:tcW w:w="628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EndPr/>
              <w:sdtContent>
                <w:r w:rsidRPr="0011389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EndPr/>
              <w:sdtContent>
                <w:r w:rsidRPr="0011389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D714ED" w:rsidRPr="00B13C6A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C6A">
              <w:rPr>
                <w:rFonts w:ascii="Times New Roman" w:hAnsi="Times New Roman" w:cs="Times New Roman"/>
                <w:b/>
                <w:sz w:val="24"/>
                <w:szCs w:val="24"/>
              </w:rPr>
              <w:t>Знает</w:t>
            </w:r>
          </w:p>
          <w:p w:rsidR="00D714ED" w:rsidRPr="00707CE3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CE3">
              <w:rPr>
                <w:rFonts w:ascii="Times New Roman" w:hAnsi="Times New Roman" w:cs="Times New Roman"/>
                <w:sz w:val="24"/>
                <w:szCs w:val="24"/>
              </w:rPr>
              <w:t>правовые основы организации защиты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онфиденциальной информации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</w:t>
            </w:r>
            <w:r w:rsidRPr="00707CE3">
              <w:rPr>
                <w:rFonts w:ascii="Times New Roman" w:hAnsi="Times New Roman" w:cs="Times New Roman"/>
                <w:sz w:val="24"/>
                <w:szCs w:val="24"/>
              </w:rPr>
              <w:t>ганизации;</w:t>
            </w:r>
          </w:p>
          <w:p w:rsidR="00D714ED" w:rsidRPr="0011389C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CE3">
              <w:rPr>
                <w:rFonts w:ascii="Times New Roman" w:hAnsi="Times New Roman" w:cs="Times New Roman"/>
                <w:sz w:val="24"/>
                <w:szCs w:val="24"/>
              </w:rPr>
              <w:t>методики разработки и анализа моделей угроз информационной безопасности автоматизированных систем в организации;</w:t>
            </w:r>
          </w:p>
          <w:p w:rsidR="00D714ED" w:rsidRPr="00B13C6A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C6A">
              <w:rPr>
                <w:rFonts w:ascii="Times New Roman" w:hAnsi="Times New Roman" w:cs="Times New Roman"/>
                <w:b/>
                <w:sz w:val="24"/>
                <w:szCs w:val="24"/>
              </w:rPr>
              <w:t>Умеет</w:t>
            </w:r>
          </w:p>
          <w:p w:rsidR="00D714ED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анализировать и оценивать угрозы информационной безопасности объек</w:t>
            </w:r>
            <w:r w:rsidRPr="00707CE3">
              <w:rPr>
                <w:rFonts w:ascii="Times New Roman" w:hAnsi="Times New Roman" w:cs="Times New Roman"/>
                <w:sz w:val="24"/>
                <w:szCs w:val="24"/>
              </w:rPr>
              <w:t>та;</w:t>
            </w:r>
          </w:p>
          <w:p w:rsidR="00D714ED" w:rsidRPr="0011389C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осуществлять меры противодействия нарушениям сетевой безопасности с использованием различных программных и аппаратных средств защи</w:t>
            </w:r>
            <w:r w:rsidRPr="00B13C6A">
              <w:rPr>
                <w:rFonts w:ascii="Times New Roman" w:hAnsi="Times New Roman" w:cs="Times New Roman"/>
                <w:sz w:val="24"/>
                <w:szCs w:val="24"/>
              </w:rPr>
              <w:t>ты;</w:t>
            </w:r>
          </w:p>
          <w:p w:rsidR="00D714ED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C6A">
              <w:rPr>
                <w:rFonts w:ascii="Times New Roman" w:hAnsi="Times New Roman" w:cs="Times New Roman"/>
                <w:b/>
                <w:sz w:val="24"/>
                <w:szCs w:val="24"/>
              </w:rPr>
              <w:t>Владеет</w:t>
            </w:r>
          </w:p>
          <w:p w:rsidR="00D714ED" w:rsidRPr="00B13C6A" w:rsidRDefault="00D714ED" w:rsidP="00D714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C6A">
              <w:rPr>
                <w:rFonts w:ascii="Times New Roman" w:hAnsi="Times New Roman" w:cs="Times New Roman"/>
                <w:sz w:val="24"/>
                <w:szCs w:val="24"/>
              </w:rPr>
              <w:t>профессиональной терминологией;</w:t>
            </w:r>
          </w:p>
          <w:p w:rsidR="0075738A" w:rsidRPr="0011389C" w:rsidRDefault="0075738A" w:rsidP="00A162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DE581A">
        <w:trPr>
          <w:trHeight w:val="557"/>
        </w:trPr>
        <w:tc>
          <w:tcPr>
            <w:tcW w:w="628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DE581A">
        <w:tc>
          <w:tcPr>
            <w:tcW w:w="628" w:type="dxa"/>
            <w:vMerge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11389C">
              <w:rPr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</w:t>
            </w:r>
            <w:r w:rsidR="0084480B" w:rsidRPr="0011389C">
              <w:rPr>
                <w:rFonts w:ascii="Times New Roman" w:hAnsi="Times New Roman" w:cs="Times New Roman"/>
                <w:sz w:val="24"/>
                <w:szCs w:val="24"/>
              </w:rPr>
              <w:t>сложности</w:t>
            </w: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dxa"/>
          </w:tcPr>
          <w:p w:rsidR="0075738A" w:rsidRPr="0011389C" w:rsidRDefault="0075738A" w:rsidP="00A162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A162FB">
        <w:trPr>
          <w:trHeight w:val="1433"/>
        </w:trPr>
        <w:tc>
          <w:tcPr>
            <w:tcW w:w="628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82" w:type="dxa"/>
            <w:gridSpan w:val="2"/>
          </w:tcPr>
          <w:p w:rsidR="0075738A" w:rsidRPr="0011389C" w:rsidRDefault="0075738A" w:rsidP="00A162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75738A" w:rsidRPr="0011389C" w:rsidRDefault="00A162FB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A" w:rsidRPr="0011389C" w:rsidTr="00A162FB">
        <w:trPr>
          <w:trHeight w:val="418"/>
        </w:trPr>
        <w:tc>
          <w:tcPr>
            <w:tcW w:w="628" w:type="dxa"/>
          </w:tcPr>
          <w:p w:rsidR="0075738A" w:rsidRPr="0011389C" w:rsidRDefault="0075738A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</w:tcPr>
          <w:p w:rsidR="0075738A" w:rsidRPr="0011389C" w:rsidRDefault="00A162FB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75738A" w:rsidRPr="0011389C" w:rsidRDefault="00A162FB" w:rsidP="00DE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9C">
              <w:rPr>
                <w:rFonts w:ascii="Times New Roman" w:hAnsi="Times New Roman" w:cs="Times New Roman"/>
                <w:sz w:val="24"/>
                <w:szCs w:val="24"/>
              </w:rPr>
              <w:t>Тесты, задания</w:t>
            </w:r>
          </w:p>
        </w:tc>
      </w:tr>
    </w:tbl>
    <w:p w:rsidR="0075738A" w:rsidRPr="0011389C" w:rsidRDefault="0075738A" w:rsidP="0075738A">
      <w:pPr>
        <w:rPr>
          <w:rFonts w:ascii="Times New Roman" w:hAnsi="Times New Roman" w:cs="Times New Roman"/>
          <w:sz w:val="24"/>
          <w:szCs w:val="24"/>
        </w:rPr>
      </w:pPr>
    </w:p>
    <w:p w:rsidR="004155EE" w:rsidRPr="004155EE" w:rsidRDefault="004155EE" w:rsidP="004155EE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55EE">
        <w:rPr>
          <w:rFonts w:ascii="Times New Roman" w:hAnsi="Times New Roman" w:cs="Times New Roman"/>
          <w:b/>
          <w:sz w:val="24"/>
          <w:szCs w:val="24"/>
        </w:rPr>
        <w:t xml:space="preserve">Иная информация о качестве и востребованности образовательной программы </w:t>
      </w:r>
      <w:r w:rsidRPr="004155EE">
        <w:rPr>
          <w:rFonts w:ascii="Times New Roman" w:hAnsi="Times New Roman" w:cs="Times New Roman"/>
          <w:sz w:val="24"/>
          <w:szCs w:val="24"/>
        </w:rPr>
        <w:t>Представленная программа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55EE">
        <w:rPr>
          <w:rFonts w:ascii="Times New Roman" w:hAnsi="Times New Roman" w:cs="Times New Roman"/>
          <w:sz w:val="24"/>
          <w:szCs w:val="24"/>
        </w:rPr>
        <w:t xml:space="preserve">профессионально-общественную аккредитацию не проходила, в системы </w:t>
      </w:r>
      <w:proofErr w:type="spellStart"/>
      <w:r w:rsidRPr="004155EE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4155EE">
        <w:rPr>
          <w:rFonts w:ascii="Times New Roman" w:hAnsi="Times New Roman" w:cs="Times New Roman"/>
          <w:sz w:val="24"/>
          <w:szCs w:val="24"/>
        </w:rPr>
        <w:t xml:space="preserve"> не включалась, в конкурсы образовательных программ не </w:t>
      </w:r>
      <w:proofErr w:type="gramStart"/>
      <w:r w:rsidRPr="004155EE">
        <w:rPr>
          <w:rFonts w:ascii="Times New Roman" w:hAnsi="Times New Roman" w:cs="Times New Roman"/>
          <w:sz w:val="24"/>
          <w:szCs w:val="24"/>
        </w:rPr>
        <w:t>заявлялась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155EE" w:rsidRDefault="004155EE" w:rsidP="00D714ED">
      <w:pPr>
        <w:pStyle w:val="a5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4155EE" w:rsidRDefault="004155EE" w:rsidP="00D714ED">
      <w:pPr>
        <w:pStyle w:val="a5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38A" w:rsidRPr="00D714ED" w:rsidRDefault="0075738A" w:rsidP="00D714ED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11389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D714ED" w:rsidRPr="00D714ED">
        <w:rPr>
          <w:rFonts w:ascii="Times New Roman" w:hAnsi="Times New Roman" w:cs="Times New Roman"/>
          <w:sz w:val="24"/>
          <w:szCs w:val="24"/>
        </w:rPr>
        <w:t>предоставлены</w:t>
      </w:r>
      <w:proofErr w:type="gramEnd"/>
    </w:p>
    <w:p w:rsidR="0075738A" w:rsidRPr="0011389C" w:rsidRDefault="0075738A" w:rsidP="0075738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11389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389C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5738A" w:rsidRPr="0011389C" w:rsidRDefault="0075738A" w:rsidP="0075738A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:rsidR="0075738A" w:rsidRPr="0011389C" w:rsidRDefault="00B94361" w:rsidP="00D714ED">
      <w:pPr>
        <w:pStyle w:val="a5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9C">
        <w:rPr>
          <w:rFonts w:ascii="Times New Roman" w:hAnsi="Times New Roman" w:cs="Times New Roman"/>
          <w:b/>
          <w:sz w:val="24"/>
          <w:szCs w:val="24"/>
        </w:rPr>
        <w:t>С</w:t>
      </w:r>
      <w:r w:rsidR="0075738A" w:rsidRPr="0011389C">
        <w:rPr>
          <w:rFonts w:ascii="Times New Roman" w:hAnsi="Times New Roman" w:cs="Times New Roman"/>
          <w:b/>
          <w:sz w:val="24"/>
          <w:szCs w:val="24"/>
        </w:rPr>
        <w:t>ценарии профессиональной траектории граждан</w:t>
      </w:r>
      <w:r w:rsidR="0075738A" w:rsidRPr="0011389C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</w:t>
      </w:r>
      <w:r w:rsidRPr="0011389C">
        <w:rPr>
          <w:rFonts w:ascii="Times New Roman" w:hAnsi="Times New Roman" w:cs="Times New Roman"/>
          <w:sz w:val="24"/>
          <w:szCs w:val="24"/>
        </w:rPr>
        <w:t>ы: развитие компетенций в текущей сфере занятости, с целью дальнейшего развития профессиональных качеств и возможности повышения заработной платы.</w:t>
      </w:r>
    </w:p>
    <w:p w:rsidR="000445C8" w:rsidRPr="0011389C" w:rsidRDefault="000445C8">
      <w:pPr>
        <w:rPr>
          <w:rFonts w:ascii="Times New Roman" w:hAnsi="Times New Roman" w:cs="Times New Roman"/>
          <w:sz w:val="24"/>
          <w:szCs w:val="24"/>
        </w:rPr>
      </w:pPr>
    </w:p>
    <w:sectPr w:rsidR="000445C8" w:rsidRPr="0011389C" w:rsidSect="00DE581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95" w:rsidRDefault="003C4D95">
      <w:pPr>
        <w:spacing w:after="0" w:line="240" w:lineRule="auto"/>
      </w:pPr>
      <w:r>
        <w:separator/>
      </w:r>
    </w:p>
  </w:endnote>
  <w:endnote w:type="continuationSeparator" w:id="0">
    <w:p w:rsidR="003C4D95" w:rsidRDefault="003C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DF6A9A" w:rsidRDefault="00DF6A9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B2F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DF6A9A" w:rsidRDefault="00DF6A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95" w:rsidRDefault="003C4D95">
      <w:pPr>
        <w:spacing w:after="0" w:line="240" w:lineRule="auto"/>
      </w:pPr>
      <w:r>
        <w:separator/>
      </w:r>
    </w:p>
  </w:footnote>
  <w:footnote w:type="continuationSeparator" w:id="0">
    <w:p w:rsidR="003C4D95" w:rsidRDefault="003C4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2479"/>
    <w:multiLevelType w:val="multilevel"/>
    <w:tmpl w:val="E4760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534809"/>
    <w:multiLevelType w:val="hybridMultilevel"/>
    <w:tmpl w:val="A6AA34AC"/>
    <w:lvl w:ilvl="0" w:tplc="477019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A3980"/>
    <w:multiLevelType w:val="hybridMultilevel"/>
    <w:tmpl w:val="E55456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07BD2"/>
    <w:multiLevelType w:val="hybridMultilevel"/>
    <w:tmpl w:val="1680B240"/>
    <w:lvl w:ilvl="0" w:tplc="041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02D1964"/>
    <w:multiLevelType w:val="hybridMultilevel"/>
    <w:tmpl w:val="6F4C0F8E"/>
    <w:lvl w:ilvl="0" w:tplc="009CAE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407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74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847A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CE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045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63D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6D9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2622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91FBD"/>
    <w:multiLevelType w:val="hybridMultilevel"/>
    <w:tmpl w:val="BBAC2986"/>
    <w:lvl w:ilvl="0" w:tplc="87BEEF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6FA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620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E2F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691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E41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E9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4EA3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A4FC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C91E49"/>
    <w:multiLevelType w:val="multilevel"/>
    <w:tmpl w:val="1DE2C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C91D40"/>
    <w:multiLevelType w:val="hybridMultilevel"/>
    <w:tmpl w:val="9966754A"/>
    <w:lvl w:ilvl="0" w:tplc="60CAA9BA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B7F1C6B"/>
    <w:multiLevelType w:val="hybridMultilevel"/>
    <w:tmpl w:val="9FA2B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430CA"/>
    <w:multiLevelType w:val="hybridMultilevel"/>
    <w:tmpl w:val="C6D09C5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047F4"/>
    <w:multiLevelType w:val="hybridMultilevel"/>
    <w:tmpl w:val="3E106958"/>
    <w:lvl w:ilvl="0" w:tplc="453696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A79AE"/>
    <w:multiLevelType w:val="hybridMultilevel"/>
    <w:tmpl w:val="AF06FB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485ED7"/>
    <w:multiLevelType w:val="hybridMultilevel"/>
    <w:tmpl w:val="478067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7">
    <w:nsid w:val="731B2AB6"/>
    <w:multiLevelType w:val="hybridMultilevel"/>
    <w:tmpl w:val="788E49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D64BB1"/>
    <w:multiLevelType w:val="hybridMultilevel"/>
    <w:tmpl w:val="B92A3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6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18"/>
  </w:num>
  <w:num w:numId="10">
    <w:abstractNumId w:val="1"/>
  </w:num>
  <w:num w:numId="11">
    <w:abstractNumId w:val="12"/>
  </w:num>
  <w:num w:numId="12">
    <w:abstractNumId w:val="14"/>
  </w:num>
  <w:num w:numId="13">
    <w:abstractNumId w:val="17"/>
  </w:num>
  <w:num w:numId="14">
    <w:abstractNumId w:val="8"/>
  </w:num>
  <w:num w:numId="15">
    <w:abstractNumId w:val="13"/>
  </w:num>
  <w:num w:numId="16">
    <w:abstractNumId w:val="3"/>
  </w:num>
  <w:num w:numId="17">
    <w:abstractNumId w:val="11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8A"/>
    <w:rsid w:val="000445C8"/>
    <w:rsid w:val="0007078D"/>
    <w:rsid w:val="00087E55"/>
    <w:rsid w:val="000A46C1"/>
    <w:rsid w:val="000D29CE"/>
    <w:rsid w:val="000F4FD9"/>
    <w:rsid w:val="0011389C"/>
    <w:rsid w:val="00170AC0"/>
    <w:rsid w:val="001A1532"/>
    <w:rsid w:val="001C687D"/>
    <w:rsid w:val="00204248"/>
    <w:rsid w:val="00206AAD"/>
    <w:rsid w:val="00235017"/>
    <w:rsid w:val="002D6BE4"/>
    <w:rsid w:val="002E6F86"/>
    <w:rsid w:val="002F790C"/>
    <w:rsid w:val="003147B1"/>
    <w:rsid w:val="0032503F"/>
    <w:rsid w:val="00342B2F"/>
    <w:rsid w:val="003642FB"/>
    <w:rsid w:val="00373DA2"/>
    <w:rsid w:val="003B3F7C"/>
    <w:rsid w:val="003C1EF8"/>
    <w:rsid w:val="003C4D95"/>
    <w:rsid w:val="003F5365"/>
    <w:rsid w:val="003F676A"/>
    <w:rsid w:val="004155EE"/>
    <w:rsid w:val="00467897"/>
    <w:rsid w:val="004E5789"/>
    <w:rsid w:val="00514083"/>
    <w:rsid w:val="005426B8"/>
    <w:rsid w:val="00603DE2"/>
    <w:rsid w:val="006123FC"/>
    <w:rsid w:val="00614458"/>
    <w:rsid w:val="00642D27"/>
    <w:rsid w:val="0066127B"/>
    <w:rsid w:val="00682FB9"/>
    <w:rsid w:val="006D5A4D"/>
    <w:rsid w:val="00701A8A"/>
    <w:rsid w:val="00707CE3"/>
    <w:rsid w:val="007164D9"/>
    <w:rsid w:val="00724A65"/>
    <w:rsid w:val="007459F3"/>
    <w:rsid w:val="0075586B"/>
    <w:rsid w:val="0075738A"/>
    <w:rsid w:val="007600F8"/>
    <w:rsid w:val="00761F38"/>
    <w:rsid w:val="00832C19"/>
    <w:rsid w:val="0084480B"/>
    <w:rsid w:val="009636C1"/>
    <w:rsid w:val="00A162FB"/>
    <w:rsid w:val="00A45877"/>
    <w:rsid w:val="00A93F18"/>
    <w:rsid w:val="00B13C6A"/>
    <w:rsid w:val="00B6533A"/>
    <w:rsid w:val="00B91550"/>
    <w:rsid w:val="00B94361"/>
    <w:rsid w:val="00BA2679"/>
    <w:rsid w:val="00BA6E54"/>
    <w:rsid w:val="00BB1D1B"/>
    <w:rsid w:val="00BB4637"/>
    <w:rsid w:val="00BC0EDA"/>
    <w:rsid w:val="00C06107"/>
    <w:rsid w:val="00C56DFB"/>
    <w:rsid w:val="00CA366F"/>
    <w:rsid w:val="00CD175A"/>
    <w:rsid w:val="00CD4D5D"/>
    <w:rsid w:val="00D201D1"/>
    <w:rsid w:val="00D44721"/>
    <w:rsid w:val="00D714ED"/>
    <w:rsid w:val="00DC467B"/>
    <w:rsid w:val="00DE581A"/>
    <w:rsid w:val="00DF6A9A"/>
    <w:rsid w:val="00E03F88"/>
    <w:rsid w:val="00E05051"/>
    <w:rsid w:val="00E059B3"/>
    <w:rsid w:val="00E56DE8"/>
    <w:rsid w:val="00E833DC"/>
    <w:rsid w:val="00EA34CD"/>
    <w:rsid w:val="00EC1B8D"/>
    <w:rsid w:val="00ED1010"/>
    <w:rsid w:val="00ED1520"/>
    <w:rsid w:val="00F06E1B"/>
    <w:rsid w:val="00F85B10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38A"/>
  </w:style>
  <w:style w:type="paragraph" w:styleId="1">
    <w:name w:val="heading 1"/>
    <w:basedOn w:val="a"/>
    <w:next w:val="a"/>
    <w:link w:val="10"/>
    <w:uiPriority w:val="9"/>
    <w:qFormat/>
    <w:rsid w:val="00542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3147B1"/>
    <w:pPr>
      <w:suppressAutoHyphens/>
      <w:ind w:firstLine="709"/>
      <w:contextualSpacing/>
      <w:jc w:val="both"/>
      <w:outlineLvl w:val="1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75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738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5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38A"/>
  </w:style>
  <w:style w:type="paragraph" w:styleId="a8">
    <w:name w:val="footer"/>
    <w:basedOn w:val="a"/>
    <w:link w:val="a9"/>
    <w:uiPriority w:val="99"/>
    <w:unhideWhenUsed/>
    <w:rsid w:val="0075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38A"/>
  </w:style>
  <w:style w:type="paragraph" w:customStyle="1" w:styleId="paragraph">
    <w:name w:val="paragraph"/>
    <w:basedOn w:val="a"/>
    <w:rsid w:val="0075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75738A"/>
  </w:style>
  <w:style w:type="character" w:customStyle="1" w:styleId="eop">
    <w:name w:val="eop"/>
    <w:basedOn w:val="a1"/>
    <w:rsid w:val="0075738A"/>
  </w:style>
  <w:style w:type="character" w:customStyle="1" w:styleId="spellingerror">
    <w:name w:val="spellingerror"/>
    <w:basedOn w:val="a1"/>
    <w:rsid w:val="0075738A"/>
  </w:style>
  <w:style w:type="character" w:customStyle="1" w:styleId="fontstyle01">
    <w:name w:val="fontstyle01"/>
    <w:basedOn w:val="a1"/>
    <w:rsid w:val="0075738A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1"/>
    <w:uiPriority w:val="99"/>
    <w:semiHidden/>
    <w:rsid w:val="0075738A"/>
    <w:rPr>
      <w:color w:val="808080"/>
    </w:rPr>
  </w:style>
  <w:style w:type="paragraph" w:styleId="ab">
    <w:name w:val="Title"/>
    <w:basedOn w:val="a"/>
    <w:next w:val="a"/>
    <w:link w:val="ac"/>
    <w:uiPriority w:val="10"/>
    <w:qFormat/>
    <w:rsid w:val="00757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757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75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5738A"/>
    <w:rPr>
      <w:rFonts w:ascii="Tahoma" w:hAnsi="Tahoma" w:cs="Tahoma"/>
      <w:sz w:val="16"/>
      <w:szCs w:val="16"/>
    </w:rPr>
  </w:style>
  <w:style w:type="paragraph" w:styleId="af">
    <w:name w:val="Normal (Web)"/>
    <w:basedOn w:val="a"/>
    <w:unhideWhenUsed/>
    <w:rsid w:val="0075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link w:val="ListParagraphChar"/>
    <w:rsid w:val="00DE581A"/>
    <w:pPr>
      <w:ind w:left="720"/>
      <w:contextualSpacing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11"/>
    <w:locked/>
    <w:rsid w:val="00DE581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customStyle="1" w:styleId="12">
    <w:name w:val="Знак Знак Знак Знак Знак Знак Знак Знак Знак Знак Знак Знак Знак Знак Знак1 Знак Знак Знак Знак Знак Знак Знак Знак Знак Знак Знак Знак Знак Знак Знак"/>
    <w:basedOn w:val="a"/>
    <w:uiPriority w:val="99"/>
    <w:rsid w:val="00E03F88"/>
    <w:pPr>
      <w:spacing w:after="160" w:line="240" w:lineRule="exact"/>
      <w:ind w:firstLine="709"/>
      <w:jc w:val="both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E03F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3147B1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0">
    <w:name w:val="No Spacing"/>
    <w:uiPriority w:val="1"/>
    <w:qFormat/>
    <w:rsid w:val="003147B1"/>
    <w:pPr>
      <w:spacing w:after="0" w:line="240" w:lineRule="auto"/>
    </w:pPr>
  </w:style>
  <w:style w:type="paragraph" w:customStyle="1" w:styleId="21">
    <w:name w:val="Обычный2"/>
    <w:rsid w:val="0032503F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22">
    <w:name w:val="Средняя сетка 2 Знак"/>
    <w:link w:val="23"/>
    <w:uiPriority w:val="99"/>
    <w:locked/>
    <w:rsid w:val="00BA2679"/>
    <w:rPr>
      <w:color w:val="000000"/>
      <w:sz w:val="24"/>
      <w:szCs w:val="24"/>
      <w:lang w:bidi="ru-RU"/>
    </w:rPr>
  </w:style>
  <w:style w:type="table" w:styleId="23">
    <w:name w:val="Medium Grid 2"/>
    <w:basedOn w:val="a2"/>
    <w:link w:val="22"/>
    <w:uiPriority w:val="99"/>
    <w:rsid w:val="00BA2679"/>
    <w:pPr>
      <w:spacing w:after="0" w:line="240" w:lineRule="auto"/>
    </w:pPr>
    <w:rPr>
      <w:color w:val="000000"/>
      <w:sz w:val="24"/>
      <w:szCs w:val="24"/>
      <w:lang w:bidi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f0">
    <w:name w:val="Hyperlink"/>
    <w:basedOn w:val="a1"/>
    <w:uiPriority w:val="99"/>
    <w:unhideWhenUsed/>
    <w:rsid w:val="007459F3"/>
    <w:rPr>
      <w:color w:val="0000FF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542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38A"/>
  </w:style>
  <w:style w:type="paragraph" w:styleId="1">
    <w:name w:val="heading 1"/>
    <w:basedOn w:val="a"/>
    <w:next w:val="a"/>
    <w:link w:val="10"/>
    <w:uiPriority w:val="9"/>
    <w:qFormat/>
    <w:rsid w:val="00542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3147B1"/>
    <w:pPr>
      <w:suppressAutoHyphens/>
      <w:ind w:firstLine="709"/>
      <w:contextualSpacing/>
      <w:jc w:val="both"/>
      <w:outlineLvl w:val="1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75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738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5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38A"/>
  </w:style>
  <w:style w:type="paragraph" w:styleId="a8">
    <w:name w:val="footer"/>
    <w:basedOn w:val="a"/>
    <w:link w:val="a9"/>
    <w:uiPriority w:val="99"/>
    <w:unhideWhenUsed/>
    <w:rsid w:val="0075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38A"/>
  </w:style>
  <w:style w:type="paragraph" w:customStyle="1" w:styleId="paragraph">
    <w:name w:val="paragraph"/>
    <w:basedOn w:val="a"/>
    <w:rsid w:val="0075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75738A"/>
  </w:style>
  <w:style w:type="character" w:customStyle="1" w:styleId="eop">
    <w:name w:val="eop"/>
    <w:basedOn w:val="a1"/>
    <w:rsid w:val="0075738A"/>
  </w:style>
  <w:style w:type="character" w:customStyle="1" w:styleId="spellingerror">
    <w:name w:val="spellingerror"/>
    <w:basedOn w:val="a1"/>
    <w:rsid w:val="0075738A"/>
  </w:style>
  <w:style w:type="character" w:customStyle="1" w:styleId="fontstyle01">
    <w:name w:val="fontstyle01"/>
    <w:basedOn w:val="a1"/>
    <w:rsid w:val="0075738A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1"/>
    <w:uiPriority w:val="99"/>
    <w:semiHidden/>
    <w:rsid w:val="0075738A"/>
    <w:rPr>
      <w:color w:val="808080"/>
    </w:rPr>
  </w:style>
  <w:style w:type="paragraph" w:styleId="ab">
    <w:name w:val="Title"/>
    <w:basedOn w:val="a"/>
    <w:next w:val="a"/>
    <w:link w:val="ac"/>
    <w:uiPriority w:val="10"/>
    <w:qFormat/>
    <w:rsid w:val="00757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757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75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5738A"/>
    <w:rPr>
      <w:rFonts w:ascii="Tahoma" w:hAnsi="Tahoma" w:cs="Tahoma"/>
      <w:sz w:val="16"/>
      <w:szCs w:val="16"/>
    </w:rPr>
  </w:style>
  <w:style w:type="paragraph" w:styleId="af">
    <w:name w:val="Normal (Web)"/>
    <w:basedOn w:val="a"/>
    <w:unhideWhenUsed/>
    <w:rsid w:val="0075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link w:val="ListParagraphChar"/>
    <w:rsid w:val="00DE581A"/>
    <w:pPr>
      <w:ind w:left="720"/>
      <w:contextualSpacing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11"/>
    <w:locked/>
    <w:rsid w:val="00DE581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customStyle="1" w:styleId="12">
    <w:name w:val="Знак Знак Знак Знак Знак Знак Знак Знак Знак Знак Знак Знак Знак Знак Знак1 Знак Знак Знак Знак Знак Знак Знак Знак Знак Знак Знак Знак Знак Знак Знак"/>
    <w:basedOn w:val="a"/>
    <w:uiPriority w:val="99"/>
    <w:rsid w:val="00E03F88"/>
    <w:pPr>
      <w:spacing w:after="160" w:line="240" w:lineRule="exact"/>
      <w:ind w:firstLine="709"/>
      <w:jc w:val="both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E03F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3147B1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0">
    <w:name w:val="No Spacing"/>
    <w:uiPriority w:val="1"/>
    <w:qFormat/>
    <w:rsid w:val="003147B1"/>
    <w:pPr>
      <w:spacing w:after="0" w:line="240" w:lineRule="auto"/>
    </w:pPr>
  </w:style>
  <w:style w:type="paragraph" w:customStyle="1" w:styleId="21">
    <w:name w:val="Обычный2"/>
    <w:rsid w:val="0032503F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22">
    <w:name w:val="Средняя сетка 2 Знак"/>
    <w:link w:val="23"/>
    <w:uiPriority w:val="99"/>
    <w:locked/>
    <w:rsid w:val="00BA2679"/>
    <w:rPr>
      <w:color w:val="000000"/>
      <w:sz w:val="24"/>
      <w:szCs w:val="24"/>
      <w:lang w:bidi="ru-RU"/>
    </w:rPr>
  </w:style>
  <w:style w:type="table" w:styleId="23">
    <w:name w:val="Medium Grid 2"/>
    <w:basedOn w:val="a2"/>
    <w:link w:val="22"/>
    <w:uiPriority w:val="99"/>
    <w:rsid w:val="00BA2679"/>
    <w:pPr>
      <w:spacing w:after="0" w:line="240" w:lineRule="auto"/>
    </w:pPr>
    <w:rPr>
      <w:color w:val="000000"/>
      <w:sz w:val="24"/>
      <w:szCs w:val="24"/>
      <w:lang w:bidi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f0">
    <w:name w:val="Hyperlink"/>
    <w:basedOn w:val="a1"/>
    <w:uiPriority w:val="99"/>
    <w:unhideWhenUsed/>
    <w:rsid w:val="007459F3"/>
    <w:rPr>
      <w:color w:val="0000FF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542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systems.ru/academy/experts/shmelyev-ilya-yurevic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learn/introduction-to-blockcha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uxoft-training.ru/kurs/blokcheyn_i_kriptovalyuty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ektorium.tv/blockch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systems.ru/courses/besplatnye_vebinary/bezopasnye_kriptovalyuty_praktika_onlayn_rassledovaniy/?sphrase_id=4313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</Pages>
  <Words>5180</Words>
  <Characters>29532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Вертолеты России</Company>
  <LinksUpToDate>false</LinksUpToDate>
  <CharactersWithSpaces>34643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14</cp:revision>
  <dcterms:created xsi:type="dcterms:W3CDTF">2020-10-07T15:39:00Z</dcterms:created>
  <dcterms:modified xsi:type="dcterms:W3CDTF">2020-10-25T13:41:00Z</dcterms:modified>
</cp:coreProperties>
</file>