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40" w:rsidRPr="00D807DF" w:rsidRDefault="00BC3D03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627.75pt">
            <v:imagedata r:id="rId8" o:title=""/>
          </v:shape>
        </w:pic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66E40" w:rsidRPr="00D807DF" w:rsidRDefault="00566E40" w:rsidP="00D807DF">
      <w:pPr>
        <w:pStyle w:val="a7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Паспорт Образовательной программы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  <w:rPr>
          <w:lang w:val="ru-RU"/>
        </w:rPr>
      </w:pPr>
      <w:r w:rsidRPr="0041705D">
        <w:rPr>
          <w:lang w:val="ru-RU"/>
        </w:rPr>
        <w:t>«Техническая защита информации. Способы и средства защиты информации от несанкционированного доступа»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b/>
          <w:bCs/>
          <w:lang w:val="ru-RU"/>
        </w:rPr>
      </w:pPr>
    </w:p>
    <w:tbl>
      <w:tblPr>
        <w:tblW w:w="9571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3471"/>
        <w:gridCol w:w="6100"/>
      </w:tblGrid>
      <w:tr w:rsidR="00566E40" w:rsidRPr="00D807DF">
        <w:trPr>
          <w:trHeight w:val="25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1</w:t>
            </w:r>
          </w:p>
        </w:tc>
      </w:tr>
      <w:tr w:rsidR="00566E40" w:rsidRPr="00D807DF">
        <w:trPr>
          <w:trHeight w:val="25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14</w:t>
            </w: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.</w:t>
            </w:r>
            <w:r w:rsidRPr="002C3F85">
              <w:rPr>
                <w:color w:val="000000"/>
                <w:u w:color="000000"/>
                <w:lang w:val="ru-RU" w:eastAsia="ru-RU"/>
              </w:rPr>
              <w:t>10</w:t>
            </w: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.</w:t>
            </w:r>
            <w:r w:rsidRPr="002C3F85">
              <w:rPr>
                <w:color w:val="000000"/>
                <w:u w:color="000000"/>
                <w:lang w:val="ru-RU" w:eastAsia="ru-RU"/>
              </w:rPr>
              <w:t xml:space="preserve">2020   </w:t>
            </w:r>
          </w:p>
        </w:tc>
      </w:tr>
    </w:tbl>
    <w:p w:rsidR="00566E40" w:rsidRPr="00D807DF" w:rsidRDefault="00566E40" w:rsidP="00D807DF">
      <w:pPr>
        <w:pStyle w:val="a8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b/>
          <w:bCs/>
        </w:rPr>
      </w:pPr>
    </w:p>
    <w:p w:rsidR="00566E40" w:rsidRPr="00D807DF" w:rsidRDefault="00566E40" w:rsidP="00D807DF">
      <w:pPr>
        <w:pStyle w:val="a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Сведения о Провайдере</w:t>
      </w:r>
    </w:p>
    <w:tbl>
      <w:tblPr>
        <w:tblW w:w="9345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532"/>
        <w:gridCol w:w="3476"/>
        <w:gridCol w:w="5337"/>
      </w:tblGrid>
      <w:tr w:rsidR="00566E40" w:rsidRPr="00D807DF">
        <w:trPr>
          <w:trHeight w:val="25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Провайдер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ФГБОУ ВО "</w:t>
            </w: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ИвГУ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>"</w:t>
            </w:r>
          </w:p>
        </w:tc>
      </w:tr>
      <w:tr w:rsidR="00566E40" w:rsidRPr="00D807DF">
        <w:trPr>
          <w:trHeight w:val="189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1.2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BC3D03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noProof/>
                <w:color w:val="000000"/>
                <w:u w:color="000000"/>
                <w:lang w:val="ru-RU" w:eastAsia="ru-RU"/>
              </w:rPr>
              <w:pict>
                <v:shape id="officeArt object" o:spid="_x0000_i1026" type="#_x0000_t75" style="width:92.25pt;height:91.5pt;visibility:visible">
                  <v:imagedata r:id="rId9" o:title=""/>
                </v:shape>
              </w:pict>
            </w:r>
          </w:p>
        </w:tc>
      </w:tr>
      <w:tr w:rsidR="00566E40" w:rsidRPr="00D807DF">
        <w:trPr>
          <w:trHeight w:val="25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1.3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Провайдер ИНН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3729003774</w:t>
            </w:r>
          </w:p>
        </w:tc>
      </w:tr>
      <w:tr w:rsidR="00566E40" w:rsidRPr="00D807DF">
        <w:trPr>
          <w:trHeight w:val="4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1.4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>Ответственный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за программу ФИО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 Мельникова Елена Валерьевна </w:t>
            </w:r>
          </w:p>
        </w:tc>
      </w:tr>
      <w:tr w:rsidR="00566E40" w:rsidRPr="00D807DF">
        <w:trPr>
          <w:trHeight w:val="4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1.5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>Ответственный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должность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  директор Института профессионального развития </w:t>
            </w:r>
          </w:p>
        </w:tc>
      </w:tr>
      <w:tr w:rsidR="00566E40" w:rsidRPr="00D807DF">
        <w:trPr>
          <w:trHeight w:val="25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1.6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 +7(4932)93-94-77  </w:t>
            </w:r>
          </w:p>
        </w:tc>
      </w:tr>
      <w:tr w:rsidR="00566E40" w:rsidRPr="00D807DF">
        <w:trPr>
          <w:trHeight w:val="25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1.7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Ответственный 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>Е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>-</w:t>
            </w:r>
            <w:r w:rsidRPr="002C3F85">
              <w:rPr>
                <w:color w:val="000000"/>
                <w:u w:color="000000"/>
                <w:lang w:eastAsia="ru-RU"/>
              </w:rPr>
              <w:t>mail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ipr@ivanovo.ac.ru</w:t>
            </w:r>
          </w:p>
        </w:tc>
      </w:tr>
    </w:tbl>
    <w:p w:rsidR="00566E40" w:rsidRPr="00D807DF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b/>
          <w:bCs/>
        </w:rPr>
      </w:pPr>
    </w:p>
    <w:p w:rsidR="00566E40" w:rsidRPr="00D807DF" w:rsidRDefault="00566E40" w:rsidP="00D807DF">
      <w:pPr>
        <w:pStyle w:val="a7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Основные Данные</w:t>
      </w:r>
    </w:p>
    <w:tbl>
      <w:tblPr>
        <w:tblW w:w="9571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607"/>
        <w:gridCol w:w="3101"/>
        <w:gridCol w:w="5863"/>
      </w:tblGrid>
      <w:tr w:rsidR="00566E40" w:rsidRPr="00D807DF">
        <w:trPr>
          <w:trHeight w:val="2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№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Название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Описание</w:t>
            </w:r>
          </w:p>
        </w:tc>
      </w:tr>
      <w:tr w:rsidR="00566E40" w:rsidRPr="009819A1">
        <w:trPr>
          <w:trHeight w:val="2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Название программы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u w:color="000000"/>
                <w:lang w:val="ru-RU" w:eastAsia="ru-RU"/>
              </w:rPr>
              <w:t>Техническая защита информации. Способы и средства защиты информации от несанкционированного доступа</w:t>
            </w:r>
          </w:p>
        </w:tc>
      </w:tr>
      <w:tr w:rsidR="00566E40" w:rsidRPr="009819A1">
        <w:trPr>
          <w:trHeight w:val="4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Ссылка  на страницу программы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5A722B" w:rsidRDefault="00BC3D03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hyperlink r:id="rId10" w:history="1">
              <w:r w:rsidR="00566E40" w:rsidRPr="00AE31B7">
                <w:rPr>
                  <w:rStyle w:val="a3"/>
                  <w:u w:color="000000"/>
                  <w:lang w:val="ru-RU" w:eastAsia="ru-RU"/>
                </w:rPr>
                <w:t>http://ivanovo.ac.ru/about_the_university/com/tzi.php</w:t>
              </w:r>
            </w:hyperlink>
            <w:r w:rsidR="00566E40">
              <w:rPr>
                <w:color w:val="000000"/>
                <w:u w:color="000000"/>
                <w:lang w:val="ru-RU" w:eastAsia="ru-RU"/>
              </w:rPr>
              <w:t xml:space="preserve"> </w:t>
            </w:r>
          </w:p>
          <w:p w:rsidR="00566E40" w:rsidRPr="0015536F" w:rsidRDefault="00BC3D03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hyperlink r:id="rId11" w:history="1">
              <w:r w:rsidR="00566E40" w:rsidRPr="00AE31B7">
                <w:rPr>
                  <w:rStyle w:val="a3"/>
                  <w:u w:color="000000"/>
                  <w:lang w:val="ru-RU" w:eastAsia="ru-RU"/>
                </w:rPr>
                <w:t>https://sdo.ivanovo.ac.ru/course/view.php?id=2178</w:t>
              </w:r>
            </w:hyperlink>
            <w:r w:rsidR="00566E40">
              <w:rPr>
                <w:color w:val="000000"/>
                <w:u w:color="000000"/>
                <w:lang w:val="ru-RU" w:eastAsia="ru-RU"/>
              </w:rPr>
              <w:t xml:space="preserve"> </w:t>
            </w:r>
          </w:p>
        </w:tc>
      </w:tr>
      <w:tr w:rsidR="00566E40" w:rsidRPr="0015536F">
        <w:trPr>
          <w:trHeight w:val="2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Формат обучения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онлайн</w:t>
            </w:r>
          </w:p>
        </w:tc>
      </w:tr>
      <w:tr w:rsidR="00566E40" w:rsidRPr="009819A1">
        <w:trPr>
          <w:trHeight w:val="28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lastRenderedPageBreak/>
              <w:t>2.4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Лицензионный договор №10/20 от 22.05.2020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333333"/>
                <w:u w:color="333333"/>
                <w:shd w:val="clear" w:color="auto" w:fill="FFFFFF"/>
                <w:lang w:val="ru-RU" w:eastAsia="ru-RU"/>
              </w:rPr>
              <w:t xml:space="preserve">Лицензия </w:t>
            </w:r>
            <w:r w:rsidRPr="002C3F85">
              <w:rPr>
                <w:b/>
                <w:bCs/>
                <w:color w:val="333333"/>
                <w:u w:color="333333"/>
                <w:shd w:val="clear" w:color="auto" w:fill="FFFFFF"/>
                <w:lang w:val="ru-RU" w:eastAsia="ru-RU"/>
              </w:rPr>
              <w:t xml:space="preserve">GNU GENERAL PUBLIC LICENSE </w:t>
            </w:r>
            <w:proofErr w:type="spellStart"/>
            <w:r w:rsidRPr="002C3F85">
              <w:rPr>
                <w:b/>
                <w:bCs/>
                <w:color w:val="333333"/>
                <w:u w:color="333333"/>
                <w:shd w:val="clear" w:color="auto" w:fill="FFFFFF"/>
                <w:lang w:val="ru-RU" w:eastAsia="ru-RU"/>
              </w:rPr>
              <w:t>Version</w:t>
            </w:r>
            <w:proofErr w:type="spellEnd"/>
            <w:r w:rsidRPr="002C3F85">
              <w:rPr>
                <w:b/>
                <w:bCs/>
                <w:color w:val="333333"/>
                <w:u w:color="333333"/>
                <w:shd w:val="clear" w:color="auto" w:fill="FFFFFF"/>
                <w:lang w:val="ru-RU" w:eastAsia="ru-RU"/>
              </w:rPr>
              <w:t xml:space="preserve"> 3, 29 </w:t>
            </w:r>
            <w:proofErr w:type="spellStart"/>
            <w:r w:rsidRPr="002C3F85">
              <w:rPr>
                <w:b/>
                <w:bCs/>
                <w:color w:val="333333"/>
                <w:u w:color="333333"/>
                <w:shd w:val="clear" w:color="auto" w:fill="FFFFFF"/>
                <w:lang w:val="ru-RU" w:eastAsia="ru-RU"/>
              </w:rPr>
              <w:t>June</w:t>
            </w:r>
            <w:proofErr w:type="spellEnd"/>
            <w:r w:rsidRPr="002C3F85">
              <w:rPr>
                <w:b/>
                <w:bCs/>
                <w:color w:val="333333"/>
                <w:u w:color="333333"/>
                <w:shd w:val="clear" w:color="auto" w:fill="FFFFFF"/>
                <w:lang w:val="ru-RU" w:eastAsia="ru-RU"/>
              </w:rPr>
              <w:t xml:space="preserve"> 2007</w:t>
            </w:r>
            <w:r w:rsidRPr="002C3F85">
              <w:rPr>
                <w:color w:val="333333"/>
                <w:u w:color="333333"/>
                <w:lang w:val="ru-RU" w:eastAsia="ru-RU"/>
              </w:rPr>
              <w:br/>
            </w:r>
            <w:r w:rsidRPr="002C3F85">
              <w:rPr>
                <w:color w:val="333333"/>
                <w:u w:color="333333"/>
                <w:shd w:val="clear" w:color="auto" w:fill="FFFFFF"/>
                <w:lang w:val="ru-RU" w:eastAsia="ru-RU"/>
              </w:rPr>
              <w:t>Опубликована на официальном сайте </w:t>
            </w:r>
            <w:hyperlink r:id="rId12" w:history="1">
              <w:r w:rsidRPr="00D807DF">
                <w:rPr>
                  <w:rStyle w:val="Hyperlink2"/>
                  <w:lang w:eastAsia="ru-RU"/>
                </w:rPr>
                <w:t>https://docs.moodle.org/dev/License</w:t>
              </w:r>
            </w:hyperlink>
          </w:p>
        </w:tc>
      </w:tr>
      <w:tr w:rsidR="00566E40" w:rsidRPr="00D807DF">
        <w:trPr>
          <w:trHeight w:val="2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Уровень сложности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базовый </w:t>
            </w:r>
          </w:p>
        </w:tc>
      </w:tr>
      <w:tr w:rsidR="00566E40" w:rsidRPr="00D807DF">
        <w:trPr>
          <w:trHeight w:val="4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Количество академических часов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eastAsia="ru-RU"/>
              </w:rPr>
              <w:t>72</w:t>
            </w:r>
          </w:p>
        </w:tc>
      </w:tr>
      <w:tr w:rsidR="00566E40" w:rsidRPr="009819A1">
        <w:trPr>
          <w:trHeight w:val="26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2.7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Практикоориентированный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80 % трудоёмкости учебной деятельности отведено практическим занятиям и  выполнению практических заданий в режиме самостоятельной работы</w:t>
            </w:r>
          </w:p>
        </w:tc>
      </w:tr>
      <w:tr w:rsidR="00566E40" w:rsidRPr="009819A1">
        <w:trPr>
          <w:trHeight w:val="597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lastRenderedPageBreak/>
              <w:t>2.8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30 000 рублей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Аналогичные образовательные программы.</w:t>
            </w:r>
          </w:p>
          <w:p w:rsidR="00566E40" w:rsidRPr="002C3F85" w:rsidRDefault="00BC3D03" w:rsidP="00AB75D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hyperlink r:id="rId13" w:history="1">
              <w:r w:rsidR="00D672AC" w:rsidRPr="009C66D2">
                <w:rPr>
                  <w:rStyle w:val="a3"/>
                </w:rPr>
                <w:t>https</w:t>
              </w:r>
              <w:r w:rsidR="00D672AC" w:rsidRPr="009C66D2">
                <w:rPr>
                  <w:rStyle w:val="a3"/>
                  <w:lang w:val="ru-RU"/>
                </w:rPr>
                <w:t>://</w:t>
              </w:r>
              <w:proofErr w:type="spellStart"/>
              <w:r w:rsidR="00D672AC" w:rsidRPr="009C66D2">
                <w:rPr>
                  <w:rStyle w:val="a3"/>
                </w:rPr>
                <w:t>infobezopasnost</w:t>
              </w:r>
              <w:proofErr w:type="spellEnd"/>
              <w:r w:rsidR="00D672AC" w:rsidRPr="009C66D2">
                <w:rPr>
                  <w:rStyle w:val="a3"/>
                  <w:lang w:val="ru-RU"/>
                </w:rPr>
                <w:t>.</w:t>
              </w:r>
              <w:proofErr w:type="spellStart"/>
              <w:r w:rsidR="00D672AC" w:rsidRPr="009C66D2">
                <w:rPr>
                  <w:rStyle w:val="a3"/>
                </w:rPr>
                <w:t>ru</w:t>
              </w:r>
              <w:proofErr w:type="spellEnd"/>
              <w:r w:rsidR="00D672AC" w:rsidRPr="009C66D2">
                <w:rPr>
                  <w:rStyle w:val="a3"/>
                  <w:lang w:val="ru-RU"/>
                </w:rPr>
                <w:t>/</w:t>
              </w:r>
              <w:proofErr w:type="spellStart"/>
              <w:r w:rsidR="00D672AC" w:rsidRPr="009C66D2">
                <w:rPr>
                  <w:rStyle w:val="a3"/>
                </w:rPr>
                <w:t>tehnicheskaja</w:t>
              </w:r>
              <w:proofErr w:type="spellEnd"/>
              <w:r w:rsidR="00D672AC" w:rsidRPr="009C66D2">
                <w:rPr>
                  <w:rStyle w:val="a3"/>
                  <w:lang w:val="ru-RU"/>
                </w:rPr>
                <w:t>-</w:t>
              </w:r>
              <w:proofErr w:type="spellStart"/>
              <w:r w:rsidR="00D672AC" w:rsidRPr="009C66D2">
                <w:rPr>
                  <w:rStyle w:val="a3"/>
                </w:rPr>
                <w:t>zashhita</w:t>
              </w:r>
              <w:proofErr w:type="spellEnd"/>
              <w:r w:rsidR="00D672AC" w:rsidRPr="009C66D2">
                <w:rPr>
                  <w:rStyle w:val="a3"/>
                  <w:lang w:val="ru-RU"/>
                </w:rPr>
                <w:t>-</w:t>
              </w:r>
              <w:proofErr w:type="spellStart"/>
              <w:r w:rsidR="00D672AC" w:rsidRPr="009C66D2">
                <w:rPr>
                  <w:rStyle w:val="a3"/>
                </w:rPr>
                <w:t>informacii</w:t>
              </w:r>
              <w:proofErr w:type="spellEnd"/>
              <w:r w:rsidR="00D672AC" w:rsidRPr="009C66D2">
                <w:rPr>
                  <w:rStyle w:val="a3"/>
                  <w:lang w:val="ru-RU"/>
                </w:rPr>
                <w:t>/</w:t>
              </w:r>
            </w:hyperlink>
            <w:r w:rsidR="00D672AC">
              <w:rPr>
                <w:lang w:val="ru-RU"/>
              </w:rPr>
              <w:t xml:space="preserve"> </w:t>
            </w:r>
            <w:r w:rsidR="00D672AC" w:rsidRPr="00D672AC">
              <w:rPr>
                <w:lang w:val="ru-RU"/>
              </w:rPr>
              <w:t xml:space="preserve"> </w:t>
            </w:r>
            <w:r w:rsidR="00D672AC">
              <w:rPr>
                <w:lang w:val="ru-RU"/>
              </w:rPr>
              <w:t xml:space="preserve"> </w:t>
            </w:r>
            <w:r w:rsidR="00D672AC">
              <w:rPr>
                <w:color w:val="000000"/>
                <w:u w:color="000000"/>
                <w:lang w:val="ru-RU" w:eastAsia="ru-RU"/>
              </w:rPr>
              <w:t>(25 000</w:t>
            </w:r>
            <w:r w:rsidR="00566E40" w:rsidRPr="002C3F85">
              <w:rPr>
                <w:color w:val="000000"/>
                <w:u w:color="000000"/>
                <w:lang w:val="ru-RU" w:eastAsia="ru-RU"/>
              </w:rPr>
              <w:t xml:space="preserve"> руб.)</w:t>
            </w:r>
          </w:p>
          <w:p w:rsidR="00566E40" w:rsidRPr="002C3F85" w:rsidRDefault="00566E40" w:rsidP="00AB75D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</w:p>
          <w:p w:rsidR="00566E40" w:rsidRPr="002C3F85" w:rsidRDefault="00BC3D03" w:rsidP="00AB75D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hyperlink r:id="rId14" w:history="1">
              <w:r w:rsidR="00566E40" w:rsidRPr="002C3F85">
                <w:rPr>
                  <w:rStyle w:val="a3"/>
                  <w:color w:val="000000"/>
                  <w:u w:color="000000"/>
                  <w:lang w:val="ru-RU" w:eastAsia="ru-RU"/>
                </w:rPr>
                <w:t>https://school.nppgamma.ru/Courses/13/247/</w:t>
              </w:r>
            </w:hyperlink>
            <w:r w:rsidR="00566E40" w:rsidRPr="002C3F85">
              <w:rPr>
                <w:color w:val="000000"/>
                <w:u w:color="000000"/>
                <w:lang w:val="ru-RU" w:eastAsia="ru-RU"/>
              </w:rPr>
              <w:t xml:space="preserve"> (45500 руб.)</w:t>
            </w:r>
          </w:p>
          <w:p w:rsidR="00566E40" w:rsidRPr="002C3F85" w:rsidRDefault="00566E40" w:rsidP="00AB75D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</w:p>
          <w:p w:rsidR="00566E40" w:rsidRPr="002C3F85" w:rsidRDefault="00BC3D03" w:rsidP="00AB75D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hyperlink r:id="rId15" w:history="1">
              <w:r w:rsidR="00566E40" w:rsidRPr="002C3F85">
                <w:rPr>
                  <w:rStyle w:val="a3"/>
                  <w:color w:val="000000"/>
                  <w:u w:color="000000"/>
                  <w:lang w:val="ru-RU" w:eastAsia="ru-RU"/>
                </w:rPr>
                <w:t>https://edu.softline.com/vendors/softline/tehnicheskaya-zashhita-informacii-sposoby-i-sredstva-zashhity-informacii-ot-nesankcionirovannogo-dostupa/</w:t>
              </w:r>
            </w:hyperlink>
            <w:r w:rsidR="00566E40" w:rsidRPr="002C3F85">
              <w:rPr>
                <w:color w:val="000000"/>
                <w:u w:color="000000"/>
                <w:lang w:val="ru-RU" w:eastAsia="ru-RU"/>
              </w:rPr>
              <w:t xml:space="preserve"> (48 000 руб.)</w:t>
            </w:r>
          </w:p>
        </w:tc>
      </w:tr>
      <w:tr w:rsidR="00566E40" w:rsidRPr="00D807DF">
        <w:trPr>
          <w:trHeight w:val="4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Минимальное количество человек на курсе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25</w:t>
            </w:r>
          </w:p>
        </w:tc>
      </w:tr>
      <w:tr w:rsidR="00566E40" w:rsidRPr="00D807DF">
        <w:trPr>
          <w:trHeight w:val="4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2.10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Максимальное количество человек на курсе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 4000  </w:t>
            </w:r>
          </w:p>
        </w:tc>
      </w:tr>
      <w:tr w:rsidR="00566E40" w:rsidRPr="00D807DF">
        <w:trPr>
          <w:trHeight w:val="14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2.11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Данные о количестве слушателей, ранее успешно прошедших 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>обучение по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образовательной программе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отсутствует</w:t>
            </w:r>
          </w:p>
        </w:tc>
      </w:tr>
      <w:tr w:rsidR="00566E40" w:rsidRPr="00343166">
        <w:trPr>
          <w:trHeight w:val="14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2.12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Формы аттестации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124BB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экзамен в форме тестирования</w:t>
            </w:r>
          </w:p>
        </w:tc>
      </w:tr>
      <w:tr w:rsidR="00566E40" w:rsidRPr="009819A1">
        <w:trPr>
          <w:trHeight w:val="16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2.13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3431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 xml:space="preserve">п. 5.  </w:t>
            </w: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Кибербезопасность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 xml:space="preserve"> и защита данных</w:t>
            </w:r>
          </w:p>
        </w:tc>
      </w:tr>
    </w:tbl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b/>
          <w:bCs/>
          <w:lang w:val="ru-RU"/>
        </w:rPr>
      </w:pP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b/>
          <w:bCs/>
          <w:lang w:val="ru-RU"/>
        </w:rPr>
      </w:pPr>
      <w:r w:rsidRPr="0041705D">
        <w:rPr>
          <w:b/>
          <w:bCs/>
          <w:lang w:val="ru-RU"/>
        </w:rPr>
        <w:br w:type="page"/>
      </w:r>
    </w:p>
    <w:p w:rsidR="00566E40" w:rsidRPr="00D122F5" w:rsidRDefault="00566E40" w:rsidP="00D122F5">
      <w:pPr>
        <w:pStyle w:val="a7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122F5">
        <w:rPr>
          <w:rFonts w:ascii="Times New Roman" w:hAnsi="Times New Roman" w:cs="Times New Roman"/>
          <w:b/>
          <w:bCs/>
          <w:sz w:val="24"/>
          <w:szCs w:val="24"/>
        </w:rPr>
        <w:t>Аннотация программы</w:t>
      </w:r>
    </w:p>
    <w:p w:rsidR="00566E40" w:rsidRDefault="00566E40" w:rsidP="00D122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1"/>
        <w:jc w:val="both"/>
        <w:rPr>
          <w:rFonts w:cs="Times New Roman"/>
          <w:noProof/>
          <w:color w:val="auto"/>
          <w:sz w:val="24"/>
          <w:szCs w:val="24"/>
        </w:rPr>
      </w:pPr>
      <w:r w:rsidRPr="00D122F5">
        <w:rPr>
          <w:rFonts w:ascii="Times New Roman" w:hAnsi="Times New Roman" w:cs="Times New Roman"/>
          <w:color w:val="auto"/>
          <w:sz w:val="24"/>
          <w:szCs w:val="24"/>
        </w:rPr>
        <w:t>Целью реализации программы повышения квалификации является совершенствование компетенций, необходимых для осуществления профессиональной деятельности, и (или) повышение профессионального уровня в рамках имеющейся квалификации специалистов (включая государственных гражданских служащих), работающих в области технической защиты информации (ТЗИ), в части разработки и применения способов и средств защиты информации от несанкционированного доступа (НСД)</w:t>
      </w:r>
      <w:r w:rsidR="009819A1">
        <w:rPr>
          <w:rFonts w:cs="Times New Roman"/>
          <w:noProof/>
          <w:color w:val="auto"/>
          <w:sz w:val="24"/>
          <w:szCs w:val="24"/>
        </w:rPr>
        <w:pict>
          <v:shape id="Рисунок 1" o:spid="_x0000_i1027" type="#_x0000_t75" style="width:2.25pt;height:1.5pt;visibility:visible">
            <v:imagedata r:id="rId16" o:title=""/>
          </v:shape>
        </w:pict>
      </w:r>
    </w:p>
    <w:p w:rsidR="00566E40" w:rsidRPr="00944789" w:rsidRDefault="00566E40" w:rsidP="00944789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4789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 «</w:t>
      </w:r>
      <w:r w:rsidRPr="00944789">
        <w:rPr>
          <w:rFonts w:ascii="Times New Roman" w:hAnsi="Times New Roman" w:cs="Times New Roman"/>
          <w:color w:val="auto"/>
          <w:sz w:val="24"/>
          <w:szCs w:val="24"/>
        </w:rPr>
        <w:t>Техническая защита информации. Способы и средства защиты информации от несанкционированного доступа</w:t>
      </w:r>
      <w:r w:rsidR="00DA089B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DA089B">
        <w:rPr>
          <w:rFonts w:ascii="Times New Roman" w:hAnsi="Times New Roman" w:cs="Times New Roman"/>
          <w:sz w:val="24"/>
          <w:szCs w:val="24"/>
        </w:rPr>
        <w:t>согласована</w:t>
      </w:r>
      <w:proofErr w:type="gramEnd"/>
      <w:r w:rsidR="00DA089B">
        <w:rPr>
          <w:rFonts w:ascii="Times New Roman" w:hAnsi="Times New Roman" w:cs="Times New Roman"/>
          <w:sz w:val="24"/>
          <w:szCs w:val="24"/>
        </w:rPr>
        <w:t xml:space="preserve"> </w:t>
      </w:r>
      <w:r w:rsidRPr="00944789">
        <w:rPr>
          <w:rFonts w:ascii="Times New Roman" w:hAnsi="Times New Roman" w:cs="Times New Roman"/>
          <w:sz w:val="24"/>
          <w:szCs w:val="24"/>
        </w:rPr>
        <w:t xml:space="preserve"> ФСТЭК России.</w:t>
      </w:r>
    </w:p>
    <w:p w:rsidR="00566E40" w:rsidRPr="00D122F5" w:rsidRDefault="00566E40" w:rsidP="00D122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122F5">
        <w:rPr>
          <w:rFonts w:ascii="Times New Roman" w:hAnsi="Times New Roman" w:cs="Times New Roman"/>
          <w:color w:val="auto"/>
          <w:sz w:val="24"/>
          <w:szCs w:val="24"/>
        </w:rPr>
        <w:t>Обучающиеся по программе повышения квалификации готовятся к осуществлению проектн</w:t>
      </w:r>
      <w:r>
        <w:rPr>
          <w:rFonts w:ascii="Times New Roman" w:hAnsi="Times New Roman" w:cs="Times New Roman"/>
          <w:color w:val="auto"/>
          <w:sz w:val="24"/>
          <w:szCs w:val="24"/>
        </w:rPr>
        <w:t>ого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 xml:space="preserve"> вид</w:t>
      </w:r>
      <w:r>
        <w:rPr>
          <w:rFonts w:ascii="Times New Roman" w:hAnsi="Times New Roman" w:cs="Times New Roman"/>
          <w:color w:val="auto"/>
          <w:sz w:val="24"/>
          <w:szCs w:val="24"/>
        </w:rPr>
        <w:t>а профессиональной деятельности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 w:rsidRPr="00D122F5">
        <w:rPr>
          <w:lang w:val="ru-RU"/>
        </w:rPr>
        <w:t xml:space="preserve">Объектами профессиональной деятельности </w:t>
      </w:r>
      <w:proofErr w:type="gramStart"/>
      <w:r w:rsidRPr="00D122F5">
        <w:rPr>
          <w:lang w:val="ru-RU"/>
        </w:rPr>
        <w:t>обучающихся</w:t>
      </w:r>
      <w:proofErr w:type="gramEnd"/>
      <w:r w:rsidRPr="00D122F5">
        <w:rPr>
          <w:lang w:val="ru-RU"/>
        </w:rPr>
        <w:t xml:space="preserve"> являются: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>
        <w:rPr>
          <w:lang w:val="ru-RU"/>
        </w:rPr>
        <w:t xml:space="preserve">- </w:t>
      </w:r>
      <w:r w:rsidRPr="00D122F5">
        <w:rPr>
          <w:lang w:val="ru-RU"/>
        </w:rPr>
        <w:t xml:space="preserve">объекты информатизации, включающие автоматизированные (информационные) системы различного уровня и назначения, средства и системы обработки информации и средства их обеспечения; 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>
        <w:rPr>
          <w:lang w:val="ru-RU"/>
        </w:rPr>
        <w:t xml:space="preserve">- </w:t>
      </w:r>
      <w:r w:rsidRPr="00D122F5">
        <w:rPr>
          <w:lang w:val="ru-RU"/>
        </w:rPr>
        <w:t xml:space="preserve">угрозы безопасности информации в автоматизированных (информационных) системах; 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>
        <w:rPr>
          <w:lang w:val="ru-RU"/>
        </w:rPr>
        <w:t xml:space="preserve">- </w:t>
      </w:r>
      <w:r w:rsidRPr="00D122F5">
        <w:rPr>
          <w:lang w:val="ru-RU"/>
        </w:rPr>
        <w:t xml:space="preserve">способы и средства ТЗИ; 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>
        <w:rPr>
          <w:lang w:val="ru-RU"/>
        </w:rPr>
        <w:t xml:space="preserve">- </w:t>
      </w:r>
      <w:r w:rsidRPr="00D122F5">
        <w:rPr>
          <w:lang w:val="ru-RU"/>
        </w:rPr>
        <w:t>система нормативных правовых актов, методических документов и национальных стандартов в области ТЗИ.</w:t>
      </w:r>
    </w:p>
    <w:p w:rsidR="00566E40" w:rsidRPr="00D122F5" w:rsidRDefault="00566E40" w:rsidP="008A4A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>
        <w:rPr>
          <w:lang w:val="ru-RU"/>
        </w:rPr>
        <w:t>Программа направлена на подготовку слушателей к решению задач проектной дея</w:t>
      </w:r>
      <w:r w:rsidRPr="00D122F5">
        <w:rPr>
          <w:lang w:val="ru-RU"/>
        </w:rPr>
        <w:t>тельности: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 w:rsidRPr="00D122F5">
        <w:rPr>
          <w:lang w:val="ru-RU"/>
        </w:rPr>
        <w:t xml:space="preserve">определение угроз безопасности информации в автоматизированных (информационных) системах; 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 w:rsidRPr="00D122F5">
        <w:rPr>
          <w:lang w:val="ru-RU"/>
        </w:rPr>
        <w:t xml:space="preserve">формирование требований к обеспечению ТЗИ от НСД на объектах информатизации (формирование требований к системе защиты информации объекта информатизации); 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 w:rsidRPr="00D122F5">
        <w:rPr>
          <w:lang w:val="ru-RU"/>
        </w:rPr>
        <w:t xml:space="preserve">разработка способов и средств для обеспечения ТЗИ от НСД на объектах информатизации (разработка </w:t>
      </w:r>
      <w:proofErr w:type="gramStart"/>
      <w:r w:rsidRPr="00D122F5">
        <w:rPr>
          <w:lang w:val="ru-RU"/>
        </w:rPr>
        <w:t>системы защиты информации объектов информатизации</w:t>
      </w:r>
      <w:proofErr w:type="gramEnd"/>
      <w:r w:rsidRPr="00D122F5">
        <w:rPr>
          <w:lang w:val="ru-RU"/>
        </w:rPr>
        <w:t xml:space="preserve">); </w:t>
      </w:r>
    </w:p>
    <w:p w:rsidR="00566E40" w:rsidRPr="00D122F5" w:rsidRDefault="00566E40" w:rsidP="00D122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1"/>
        <w:jc w:val="both"/>
        <w:rPr>
          <w:lang w:val="ru-RU"/>
        </w:rPr>
      </w:pPr>
      <w:r w:rsidRPr="00D122F5">
        <w:rPr>
          <w:lang w:val="ru-RU"/>
        </w:rPr>
        <w:t xml:space="preserve">внедрение способов и средств для обеспечения ТЗИ от НСД на объектах информатизации (внедрение </w:t>
      </w:r>
      <w:proofErr w:type="gramStart"/>
      <w:r w:rsidRPr="00D122F5">
        <w:rPr>
          <w:lang w:val="ru-RU"/>
        </w:rPr>
        <w:t>системы защиты инф</w:t>
      </w:r>
      <w:r>
        <w:rPr>
          <w:lang w:val="ru-RU"/>
        </w:rPr>
        <w:t>ормации объекта информатизации</w:t>
      </w:r>
      <w:proofErr w:type="gramEnd"/>
      <w:r>
        <w:rPr>
          <w:lang w:val="ru-RU"/>
        </w:rPr>
        <w:t>).</w:t>
      </w:r>
    </w:p>
    <w:p w:rsidR="00566E40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3166">
        <w:rPr>
          <w:rFonts w:ascii="Times New Roman" w:hAnsi="Times New Roman" w:cs="Times New Roman"/>
          <w:sz w:val="24"/>
          <w:szCs w:val="24"/>
        </w:rPr>
        <w:t>Настоящая программа повышения квалификации «Техническая защита информации. Способы и средства защиты информации от несанкционированного доступа» (далее — программа повышения квалификации) разработана с учетом требований:</w:t>
      </w:r>
    </w:p>
    <w:p w:rsidR="00566E40" w:rsidRPr="00343166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43166">
        <w:rPr>
          <w:rFonts w:ascii="Times New Roman" w:hAnsi="Times New Roman" w:cs="Times New Roman"/>
          <w:sz w:val="24"/>
          <w:szCs w:val="24"/>
        </w:rPr>
        <w:t>профессионального стандарта «Специалист по технической защите информации» (утв. приказом Министерства труда и социальной защиты РФ от 1 ноября 2016 г. № 599н);</w:t>
      </w:r>
    </w:p>
    <w:p w:rsidR="00566E40" w:rsidRPr="00343166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43166">
        <w:rPr>
          <w:rFonts w:ascii="Times New Roman" w:hAnsi="Times New Roman" w:cs="Times New Roman"/>
          <w:sz w:val="24"/>
          <w:szCs w:val="24"/>
        </w:rPr>
        <w:t>профессионального стандарта «Специалист по защите информации в автоматизированных системах» (утв. Приказом Министерства труда и социальной защиты Российской Федерации от 15 сентября 2016 года № 522н);</w:t>
      </w:r>
    </w:p>
    <w:p w:rsidR="00566E40" w:rsidRPr="00343166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43166">
        <w:rPr>
          <w:rFonts w:ascii="Times New Roman" w:hAnsi="Times New Roman" w:cs="Times New Roman"/>
          <w:sz w:val="24"/>
          <w:szCs w:val="24"/>
        </w:rPr>
        <w:t xml:space="preserve">методических рекомендаций по разработке программ профессиональной переподготовки и повышения квалификации специалистов, работающих в области обеспечения безопасности значимых объектов критической информационной </w:t>
      </w:r>
      <w:r w:rsidRPr="00343166">
        <w:rPr>
          <w:rFonts w:ascii="Times New Roman" w:hAnsi="Times New Roman" w:cs="Times New Roman"/>
          <w:sz w:val="24"/>
          <w:szCs w:val="24"/>
        </w:rPr>
        <w:lastRenderedPageBreak/>
        <w:t>инфраструктуры, противодействия иностранным техническим разведкам и технической защиты информации (утв. ФСТЭК России 16 апреля 2018 г.);</w:t>
      </w:r>
    </w:p>
    <w:p w:rsidR="00566E40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43166">
        <w:rPr>
          <w:rFonts w:ascii="Times New Roman" w:hAnsi="Times New Roman" w:cs="Times New Roman"/>
          <w:sz w:val="24"/>
          <w:szCs w:val="24"/>
        </w:rPr>
        <w:t>примерной программы повышения квалификации  «Техническая защита информации. Способы и средства защиты информации от несанкционированного доступа» (утв. ФСТЭК России 30 марта 2016 г. (изменения утв</w:t>
      </w:r>
      <w:r>
        <w:rPr>
          <w:rFonts w:ascii="Times New Roman" w:hAnsi="Times New Roman" w:cs="Times New Roman"/>
          <w:sz w:val="24"/>
          <w:szCs w:val="24"/>
        </w:rPr>
        <w:t xml:space="preserve">. ФСТЭК России 30 мая 2018 г.)), </w:t>
      </w:r>
    </w:p>
    <w:p w:rsidR="00566E40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B7AAC">
        <w:rPr>
          <w:rFonts w:ascii="Times New Roman" w:hAnsi="Times New Roman" w:cs="Times New Roman"/>
          <w:sz w:val="24"/>
          <w:szCs w:val="24"/>
        </w:rPr>
        <w:t>приказа Министерства образования и науки Российской Федерации от 5 декабря 2013 г. №1310 «Об утверждении порядка разработки дополнительных профессиональных программ, содержащих сведения, составляющие государственную тайну, и дополнительных профессиональных программ в области информационной безопасности»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E40" w:rsidRDefault="00566E40" w:rsidP="0034316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 «</w:t>
      </w:r>
      <w:r w:rsidRPr="002761B8">
        <w:rPr>
          <w:rFonts w:ascii="Times New Roman" w:hAnsi="Times New Roman" w:cs="Times New Roman"/>
          <w:sz w:val="24"/>
          <w:szCs w:val="24"/>
        </w:rPr>
        <w:t>Техническая защита информации. Способы и средства защиты информации от несанкционированного доступа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рекомендована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1D0">
        <w:rPr>
          <w:rFonts w:ascii="Times New Roman" w:hAnsi="Times New Roman" w:cs="Times New Roman"/>
          <w:sz w:val="24"/>
          <w:szCs w:val="24"/>
        </w:rPr>
        <w:t>специалист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9F31D0">
        <w:rPr>
          <w:rFonts w:ascii="Times New Roman" w:hAnsi="Times New Roman" w:cs="Times New Roman"/>
          <w:sz w:val="24"/>
          <w:szCs w:val="24"/>
        </w:rPr>
        <w:t xml:space="preserve"> (включая государственных г</w:t>
      </w:r>
      <w:r>
        <w:rPr>
          <w:rFonts w:ascii="Times New Roman" w:hAnsi="Times New Roman" w:cs="Times New Roman"/>
          <w:sz w:val="24"/>
          <w:szCs w:val="24"/>
        </w:rPr>
        <w:t>ражданских служащих), работающим</w:t>
      </w:r>
      <w:r w:rsidRPr="009F31D0">
        <w:rPr>
          <w:rFonts w:ascii="Times New Roman" w:hAnsi="Times New Roman" w:cs="Times New Roman"/>
          <w:sz w:val="24"/>
          <w:szCs w:val="24"/>
        </w:rPr>
        <w:t xml:space="preserve"> в области ТЗИ в части разработки и применения способов и средств защиты информации от НСД.</w:t>
      </w:r>
    </w:p>
    <w:p w:rsidR="00566E40" w:rsidRDefault="009819A1" w:rsidP="008A4AE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</w:rPr>
        <w:lastRenderedPageBreak/>
        <w:pict>
          <v:shape id="_x0000_i1028" type="#_x0000_t75" style="width:458.25pt;height:627pt">
            <v:imagedata r:id="rId17" o:title=""/>
          </v:shape>
        </w:pict>
      </w:r>
    </w:p>
    <w:p w:rsidR="00566E40" w:rsidRPr="00D807DF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both"/>
      </w:pPr>
    </w:p>
    <w:p w:rsidR="00566E40" w:rsidRPr="00D807DF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both"/>
      </w:pP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lang w:val="ru-RU"/>
        </w:rPr>
      </w:pPr>
      <w:r w:rsidRPr="0041705D">
        <w:rPr>
          <w:lang w:val="ru-RU"/>
        </w:rPr>
        <w:br w:type="page"/>
      </w:r>
      <w:r w:rsidRPr="0041705D">
        <w:rPr>
          <w:b/>
          <w:bCs/>
          <w:lang w:val="ru-RU"/>
        </w:rPr>
        <w:lastRenderedPageBreak/>
        <w:t>ОБЩАЯ ХАРАКТЕРИСТИКА ПРОГРАММЫ</w:t>
      </w:r>
    </w:p>
    <w:p w:rsidR="00566E40" w:rsidRPr="00861592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1.Цель программы</w:t>
      </w:r>
    </w:p>
    <w:p w:rsidR="00566E40" w:rsidRDefault="00566E40" w:rsidP="0078426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1"/>
        <w:jc w:val="both"/>
        <w:rPr>
          <w:rFonts w:cs="Times New Roman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Целью программы является 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 xml:space="preserve">совершенствование компетенций, необходимых для осуществления профессиональной деятельности, и (или) повышение профессионального уровня в рамках имеющейся квалификации специалистов, работающих в области технической защиты информации, в части разработки и применения способов и средств защиты информации </w:t>
      </w:r>
      <w:r>
        <w:rPr>
          <w:rFonts w:ascii="Times New Roman" w:hAnsi="Times New Roman" w:cs="Times New Roman"/>
          <w:color w:val="auto"/>
          <w:sz w:val="24"/>
          <w:szCs w:val="24"/>
        </w:rPr>
        <w:t>от несанкционированного доступа</w:t>
      </w:r>
      <w:r w:rsidR="009819A1">
        <w:rPr>
          <w:rFonts w:cs="Times New Roman"/>
          <w:noProof/>
          <w:color w:val="auto"/>
          <w:sz w:val="24"/>
          <w:szCs w:val="24"/>
        </w:rPr>
        <w:pict>
          <v:shape id="_x0000_i1029" type="#_x0000_t75" style="width:2.25pt;height:1.5pt;visibility:visible">
            <v:imagedata r:id="rId16" o:title=""/>
          </v:shape>
        </w:pic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2.Планируемые результаты обучения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Перечень профессиональных компетенций, качественное изменение которых осуществляется в результате обучения:</w:t>
      </w:r>
    </w:p>
    <w:p w:rsidR="00566E40" w:rsidRDefault="00566E40" w:rsidP="0078426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1"/>
        <w:jc w:val="both"/>
        <w:rPr>
          <w:rFonts w:cs="Times New Roman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способность 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>разраб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атывать 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 xml:space="preserve"> и примен</w:t>
      </w:r>
      <w:r>
        <w:rPr>
          <w:rFonts w:ascii="Times New Roman" w:hAnsi="Times New Roman" w:cs="Times New Roman"/>
          <w:color w:val="auto"/>
          <w:sz w:val="24"/>
          <w:szCs w:val="24"/>
        </w:rPr>
        <w:t>ять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 xml:space="preserve"> способ</w:t>
      </w:r>
      <w:r>
        <w:rPr>
          <w:rFonts w:ascii="Times New Roman" w:hAnsi="Times New Roman" w:cs="Times New Roman"/>
          <w:color w:val="auto"/>
          <w:sz w:val="24"/>
          <w:szCs w:val="24"/>
        </w:rPr>
        <w:t>ы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 xml:space="preserve"> и средств</w:t>
      </w:r>
      <w:r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D122F5">
        <w:rPr>
          <w:rFonts w:ascii="Times New Roman" w:hAnsi="Times New Roman" w:cs="Times New Roman"/>
          <w:color w:val="auto"/>
          <w:sz w:val="24"/>
          <w:szCs w:val="24"/>
        </w:rPr>
        <w:t xml:space="preserve"> защиты информации от несанкционированного доступа</w:t>
      </w:r>
      <w:r w:rsidR="009819A1">
        <w:rPr>
          <w:rFonts w:cs="Times New Roman"/>
          <w:noProof/>
          <w:color w:val="auto"/>
          <w:sz w:val="24"/>
          <w:szCs w:val="24"/>
        </w:rPr>
        <w:pict>
          <v:shape id="_x0000_i1030" type="#_x0000_t75" style="width:2.25pt;height:1.5pt;visibility:visible">
            <v:imagedata r:id="rId16" o:title=""/>
          </v:shape>
        </w:pic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rPr>
          <w:b/>
          <w:bCs/>
          <w:lang w:val="ru-RU"/>
        </w:rPr>
      </w:pPr>
      <w:r w:rsidRPr="0041705D">
        <w:rPr>
          <w:b/>
          <w:bCs/>
          <w:lang w:val="ru-RU"/>
        </w:rPr>
        <w:t>2.1.Знать (осведомленность в областях)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 - нормативные правовые акты Российской Федерации, нормативные и методические документы в области ТЗИ (защиты информации от НСД); 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основы функционирования государственной системы противодействия (ПД) иностранным техническим разведкам (ИТР) и ТЗИ;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основные понятия в области ТЗИ;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>- основы лицензирования деятельности в части ТЗИ (лицензирование деятельности по проведению работ, связанных с созданием средств защиты информации, осуществлением мероприятий и (или) оказанием услуг в области защиты государственной тайны, а также лицензирование деятельности</w:t>
      </w:r>
      <w:r>
        <w:rPr>
          <w:lang w:val="ru-RU"/>
        </w:rPr>
        <w:t xml:space="preserve"> </w:t>
      </w:r>
      <w:r w:rsidRPr="0041705D">
        <w:rPr>
          <w:lang w:val="ru-RU"/>
        </w:rPr>
        <w:t xml:space="preserve">по технической защите конфиденциальной информации и деятельности по разработке и производству средств защиты конфиденциальной информации);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порядок проведения работ по сертификации средств защиты информации по требованиям безопасности информации;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систему организации защиты информации, действующей в органе государственной власти, организации;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основы методологии и методики проведения ТЗИ от НСД в органе государственной власти, организации;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способы и средства обработки и передачи информации;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>- процедуры выявления угроз безопасности информации на объектах информатизации, организации;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общие требования по ТЗИ (по защите информации от НСД), требования и рекомендации по защите объектов информатизации;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способы и средства защиты информации от НСД;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требования к средствам защиты информации от НСД;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правила разработки, утверждения, обновления и отмены документов в области ТЗИ;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цели, задачи, основные принципы организации, методы и средства </w:t>
      </w:r>
      <w:proofErr w:type="gramStart"/>
      <w:r w:rsidRPr="0041705D">
        <w:rPr>
          <w:lang w:val="ru-RU"/>
        </w:rPr>
        <w:t>ведения контроля состояния защищенности информации</w:t>
      </w:r>
      <w:proofErr w:type="gramEnd"/>
      <w:r w:rsidRPr="0041705D">
        <w:rPr>
          <w:lang w:val="ru-RU"/>
        </w:rPr>
        <w:t xml:space="preserve"> в органе государственной власти, организации;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порядок оформления технической документации по защите информации; </w:t>
      </w:r>
    </w:p>
    <w:p w:rsidR="00566E40" w:rsidRPr="0041705D" w:rsidRDefault="00566E40" w:rsidP="00375252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lastRenderedPageBreak/>
        <w:t>- порядок обработки результатов контроля, анализа и оценки защищенности объектов информатизации, порядок подготовки актов по результатам специальных исследований, специальных проверок, протоколов измерений, предписаний на право эксплуатации объектов, систем и сре</w:t>
      </w:r>
      <w:proofErr w:type="gramStart"/>
      <w:r w:rsidRPr="0041705D">
        <w:rPr>
          <w:lang w:val="ru-RU"/>
        </w:rPr>
        <w:t>дств в з</w:t>
      </w:r>
      <w:proofErr w:type="gramEnd"/>
      <w:r w:rsidRPr="0041705D">
        <w:rPr>
          <w:lang w:val="ru-RU"/>
        </w:rPr>
        <w:t>ащищенном исполнении и других документов по результатам контроля.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rPr>
          <w:b/>
          <w:bCs/>
          <w:lang w:val="ru-RU"/>
        </w:rPr>
      </w:pPr>
      <w:r w:rsidRPr="0041705D">
        <w:rPr>
          <w:b/>
          <w:bCs/>
          <w:lang w:val="ru-RU"/>
        </w:rPr>
        <w:t xml:space="preserve">2.2. Уметь (способность к деятельности)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анализировать угрозы безопасности информации;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определять требования к средствам защиты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проводить обоснование выбора современных способов и средств  защиты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проводить мероприятия по защите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устанавливать, применять и настраивать средства защиты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разрабатывать проекты нормативных и методических документов по защите объектов информатизации от НСД к информации;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разрабатывать технические задания на проведение научно-исследовательских и опытно-конструкторских работ в части ТЗИ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осуществлять проверку выполнения требований нормативных документов по защите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осуществлять контроль защищенности информации от НСД; проводить работы при осуществлении лицензируемых видов деятельности в области ТЗИ;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>- проводить работы по классификации защищенности автоматизированных (информационных) систем от НСД к информации.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rPr>
          <w:b/>
          <w:bCs/>
          <w:lang w:val="ru-RU"/>
        </w:rPr>
      </w:pPr>
      <w:r w:rsidRPr="0041705D">
        <w:rPr>
          <w:b/>
          <w:bCs/>
          <w:lang w:val="ru-RU"/>
        </w:rPr>
        <w:t>2.3.Навыки (использование конкретных инструментов)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работы с нормативными правовыми актами, методическими документами, национальными и международными стандартами в области ТЗИ;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работы с базами данных, содержащих информацию по угрозам и уязвимостям безопасности информации, в том числе зарубежными информационными ресурсами;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разработки необходимых документов в интересах организации работ по защите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>- проведения работ, связанных с защитой информации от НСД;      проектирования, построения и эксплуатации системы защиты информации;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выявления угроз безопасности информации в автоматизированных (информационных) системах;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участия в разработке организационных и технических мероприятий по защите объектов информатизации от НСД к информации, контроля их выполнения;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- установки, применения и настройки современных средств защиты информации от НСД; </w:t>
      </w:r>
    </w:p>
    <w:p w:rsidR="00566E40" w:rsidRPr="0041705D" w:rsidRDefault="00566E40" w:rsidP="001512CC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>- проведения работ по контролю защищенности информации от НСД.</w:t>
      </w:r>
    </w:p>
    <w:p w:rsidR="00566E40" w:rsidRPr="00D807DF" w:rsidRDefault="00566E40" w:rsidP="001512C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 xml:space="preserve">3.Категория слушателей </w:t>
      </w:r>
    </w:p>
    <w:p w:rsidR="00566E40" w:rsidRDefault="009819A1" w:rsidP="0011700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лица, имеющие </w:t>
      </w:r>
      <w:r w:rsidR="00566E40" w:rsidRPr="0011700F">
        <w:rPr>
          <w:rFonts w:ascii="Times New Roman" w:hAnsi="Times New Roman" w:cs="Times New Roman"/>
          <w:sz w:val="24"/>
          <w:szCs w:val="24"/>
        </w:rPr>
        <w:t>высшее</w:t>
      </w:r>
      <w:r>
        <w:rPr>
          <w:rFonts w:ascii="Times New Roman" w:hAnsi="Times New Roman" w:cs="Times New Roman"/>
          <w:sz w:val="24"/>
          <w:szCs w:val="24"/>
        </w:rPr>
        <w:t xml:space="preserve"> образование</w:t>
      </w:r>
    </w:p>
    <w:p w:rsidR="00566E40" w:rsidRPr="00D807DF" w:rsidRDefault="00566E40" w:rsidP="008D7903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Квалификация: не требуется</w:t>
      </w:r>
    </w:p>
    <w:p w:rsidR="00566E40" w:rsidRPr="00D807DF" w:rsidRDefault="00566E40" w:rsidP="008D7903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деятельности: не требуется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/модулей: не требуется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4.Учебный план программы </w:t>
      </w:r>
      <w:r w:rsidRPr="00D807DF">
        <w:rPr>
          <w:rFonts w:ascii="Times New Roman" w:hAnsi="Times New Roman" w:cs="Times New Roman"/>
          <w:sz w:val="24"/>
          <w:szCs w:val="24"/>
        </w:rPr>
        <w:t>"</w:t>
      </w:r>
      <w:r w:rsidRPr="00AC6E4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Техническая защита информации. Способы и средства защиты информации от несанкционированного доступа</w:t>
      </w:r>
      <w:r w:rsidRPr="00D807DF">
        <w:rPr>
          <w:rFonts w:ascii="Times New Roman" w:hAnsi="Times New Roman" w:cs="Times New Roman"/>
          <w:sz w:val="24"/>
          <w:szCs w:val="24"/>
        </w:rPr>
        <w:t>"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42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548"/>
        <w:gridCol w:w="2843"/>
        <w:gridCol w:w="955"/>
        <w:gridCol w:w="1319"/>
        <w:gridCol w:w="1825"/>
        <w:gridCol w:w="2052"/>
      </w:tblGrid>
      <w:tr w:rsidR="00566E40" w:rsidRPr="00D807DF">
        <w:trPr>
          <w:trHeight w:val="250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 xml:space="preserve">№ </w:t>
            </w:r>
            <w:proofErr w:type="gramStart"/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п</w:t>
            </w:r>
            <w:proofErr w:type="gramEnd"/>
            <w:r w:rsidRPr="002C3F85">
              <w:rPr>
                <w:b/>
                <w:bCs/>
                <w:color w:val="000000"/>
                <w:u w:color="000000"/>
                <w:lang w:eastAsia="ru-RU"/>
              </w:rPr>
              <w:t>/</w:t>
            </w: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п</w:t>
            </w:r>
          </w:p>
        </w:tc>
        <w:tc>
          <w:tcPr>
            <w:tcW w:w="2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Модуль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Всего, час</w:t>
            </w:r>
          </w:p>
        </w:tc>
        <w:tc>
          <w:tcPr>
            <w:tcW w:w="5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Виды учебных занятий</w:t>
            </w:r>
          </w:p>
        </w:tc>
      </w:tr>
      <w:tr w:rsidR="00566E40" w:rsidRPr="00D807DF">
        <w:trPr>
          <w:trHeight w:val="490"/>
        </w:trPr>
        <w:tc>
          <w:tcPr>
            <w:tcW w:w="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B579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</w:pPr>
          </w:p>
        </w:tc>
        <w:tc>
          <w:tcPr>
            <w:tcW w:w="2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B579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</w:pPr>
          </w:p>
        </w:tc>
        <w:tc>
          <w:tcPr>
            <w:tcW w:w="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B579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лекции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практические занятия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B579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самостоятельная работа</w:t>
            </w:r>
          </w:p>
        </w:tc>
      </w:tr>
      <w:tr w:rsidR="00566E40" w:rsidRPr="007A721A">
        <w:trPr>
          <w:trHeight w:val="250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7A721A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A721A">
              <w:rPr>
                <w:lang w:val="ru-RU"/>
              </w:rPr>
              <w:t>Учебный модуль № 1. Организация работ по ТЗИ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6E7E92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6E7E92">
              <w:t>16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6E7E92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6E7E92">
              <w:t>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6E7E92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6E7E92"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6E7E92">
              <w:t>8</w:t>
            </w:r>
          </w:p>
        </w:tc>
      </w:tr>
      <w:tr w:rsidR="00566E40" w:rsidRPr="00D807DF">
        <w:trPr>
          <w:trHeight w:val="250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7A721A" w:rsidRDefault="00566E40" w:rsidP="00F42B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A721A">
              <w:rPr>
                <w:lang w:val="ru-RU"/>
              </w:rPr>
              <w:t>Учебный модуль № 2. Защита информации от НСД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F90873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F90873">
              <w:t>20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F90873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F90873">
              <w:t>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F90873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F90873">
              <w:t>14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F90873">
              <w:t>4</w:t>
            </w:r>
          </w:p>
        </w:tc>
      </w:tr>
      <w:tr w:rsidR="00566E40" w:rsidRPr="00D807DF">
        <w:trPr>
          <w:trHeight w:val="250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3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7A721A" w:rsidRDefault="00566E40" w:rsidP="00B000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A721A">
              <w:rPr>
                <w:lang w:val="ru-RU"/>
              </w:rPr>
              <w:t>Учебный модуль № З. Контроль состояния ТЗИ от НСД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39692B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39692B">
              <w:t>20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39692B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39692B">
              <w:t>6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39692B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39692B"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39692B">
              <w:t>8</w:t>
            </w:r>
          </w:p>
        </w:tc>
      </w:tr>
      <w:tr w:rsidR="00566E40" w:rsidRPr="00007E7D">
        <w:trPr>
          <w:trHeight w:val="250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4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Учебный модуль №4. Защита персональных данных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44613A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44613A">
              <w:t>14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44613A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44613A">
              <w:t>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44613A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44613A"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Default="00566E40" w:rsidP="00E17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44613A">
              <w:t>8</w:t>
            </w:r>
          </w:p>
        </w:tc>
      </w:tr>
      <w:tr w:rsidR="00566E40" w:rsidRPr="00007E7D">
        <w:trPr>
          <w:trHeight w:val="250"/>
        </w:trPr>
        <w:tc>
          <w:tcPr>
            <w:tcW w:w="3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Итоговая аттестация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5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Экзамен в форме тестирования</w:t>
            </w:r>
          </w:p>
        </w:tc>
      </w:tr>
    </w:tbl>
    <w:p w:rsidR="00566E40" w:rsidRPr="00D807DF" w:rsidRDefault="00566E40" w:rsidP="00D807DF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 xml:space="preserve">5. Календарный учебный график проведения учебных занятий по дополнительной профессиональной программе повышения квалификации 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C6E42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Техническая защита информации. Способы и средства защиты информации от несанкционированного доступа </w:t>
      </w:r>
      <w:r w:rsidRPr="00D807DF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периодичность набора групп  -  1 группа в месяц</w:t>
      </w:r>
    </w:p>
    <w:tbl>
      <w:tblPr>
        <w:tblW w:w="9350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4753"/>
        <w:gridCol w:w="2050"/>
        <w:gridCol w:w="1982"/>
      </w:tblGrid>
      <w:tr w:rsidR="00566E40" w:rsidRPr="00D807DF">
        <w:trPr>
          <w:trHeight w:val="643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 обучения</w:t>
            </w:r>
          </w:p>
        </w:tc>
      </w:tr>
      <w:tr w:rsidR="00566E40" w:rsidRPr="00D807DF">
        <w:trPr>
          <w:trHeight w:val="52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D807DF" w:rsidRDefault="00566E40" w:rsidP="00007E7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840987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840987">
              <w:rPr>
                <w:lang w:val="ru-RU"/>
              </w:rPr>
              <w:t>Учебный модуль № 1. Организация работ по ТЗИ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E1798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01.11.2020 - 05.11.2020</w:t>
            </w:r>
          </w:p>
        </w:tc>
      </w:tr>
      <w:tr w:rsidR="00566E40" w:rsidRPr="00D807DF">
        <w:trPr>
          <w:trHeight w:val="52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D807DF" w:rsidRDefault="00566E40" w:rsidP="00007E7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840987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840987">
              <w:rPr>
                <w:lang w:val="ru-RU"/>
              </w:rPr>
              <w:t>Учебный модуль № 2. Защита информации от НСД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E1798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06.11.2020 -  12.11.2020</w:t>
            </w:r>
          </w:p>
        </w:tc>
      </w:tr>
      <w:tr w:rsidR="00566E40" w:rsidRPr="00D807DF">
        <w:trPr>
          <w:trHeight w:val="52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D807DF" w:rsidRDefault="00566E40" w:rsidP="00007E7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840987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840987">
              <w:rPr>
                <w:lang w:val="ru-RU"/>
              </w:rPr>
              <w:t>Учебный модуль № З. Контроль состояния ТЗИ от НСД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13.11.2020 - 19.11.2020</w:t>
            </w:r>
          </w:p>
        </w:tc>
      </w:tr>
      <w:tr w:rsidR="00566E40" w:rsidRPr="00007E7D">
        <w:trPr>
          <w:trHeight w:val="52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D807DF" w:rsidRDefault="00566E40" w:rsidP="00007E7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007E7D">
              <w:rPr>
                <w:lang w:val="ru-RU"/>
              </w:rPr>
              <w:t>Учебный модуль №4</w:t>
            </w:r>
            <w:r>
              <w:rPr>
                <w:lang w:val="ru-RU"/>
              </w:rPr>
              <w:t xml:space="preserve">. </w:t>
            </w:r>
          </w:p>
          <w:p w:rsidR="00566E40" w:rsidRPr="00007E7D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DA089B">
              <w:rPr>
                <w:lang w:val="ru-RU"/>
              </w:rPr>
              <w:t>Защита</w:t>
            </w:r>
            <w:r>
              <w:rPr>
                <w:lang w:val="ru-RU"/>
              </w:rPr>
              <w:t xml:space="preserve"> </w:t>
            </w:r>
            <w:r w:rsidRPr="00DA089B">
              <w:rPr>
                <w:lang w:val="ru-RU"/>
              </w:rPr>
              <w:t>персональных</w:t>
            </w:r>
            <w:r>
              <w:rPr>
                <w:lang w:val="ru-RU"/>
              </w:rPr>
              <w:t xml:space="preserve"> </w:t>
            </w:r>
            <w:r w:rsidRPr="00DA089B">
              <w:rPr>
                <w:lang w:val="ru-RU"/>
              </w:rPr>
              <w:t>данных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20.11.2020 -23.11.2020</w:t>
            </w:r>
          </w:p>
        </w:tc>
      </w:tr>
      <w:tr w:rsidR="00566E40" w:rsidRPr="00007E7D">
        <w:trPr>
          <w:trHeight w:val="52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CA4786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Итоговая аттестация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24.11.2020 - 25.11.2020</w:t>
            </w:r>
          </w:p>
        </w:tc>
      </w:tr>
      <w:tr w:rsidR="00566E40" w:rsidRPr="00007E7D">
        <w:trPr>
          <w:trHeight w:val="300"/>
        </w:trPr>
        <w:tc>
          <w:tcPr>
            <w:tcW w:w="5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D807DF" w:rsidRDefault="00566E40" w:rsidP="00007E7D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2C3F85" w:rsidRDefault="00566E40" w:rsidP="00007E7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72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6E40" w:rsidRPr="00007E7D" w:rsidRDefault="00566E40" w:rsidP="00007E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lang w:val="ru-RU"/>
              </w:rPr>
            </w:pPr>
          </w:p>
        </w:tc>
      </w:tr>
    </w:tbl>
    <w:p w:rsidR="00566E40" w:rsidRDefault="00566E40" w:rsidP="00D807DF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566E40" w:rsidRDefault="00566E40" w:rsidP="00E265F1">
      <w:pPr>
        <w:pStyle w:val="a7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Учебно-тематический план программы</w:t>
      </w:r>
    </w:p>
    <w:p w:rsidR="00566E40" w:rsidRPr="00D807DF" w:rsidRDefault="00566E40" w:rsidP="00E265F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AC6E42">
        <w:rPr>
          <w:rFonts w:ascii="Times New Roman" w:hAnsi="Times New Roman" w:cs="Times New Roman"/>
          <w:b/>
          <w:bCs/>
          <w:sz w:val="24"/>
          <w:szCs w:val="24"/>
        </w:rPr>
        <w:t>Техническая защита информации. Способы и средства защиты информации от несанкционированного доступа</w:t>
      </w:r>
      <w:r w:rsidRPr="00D807D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 xml:space="preserve">Трудоемкость программы - 72 </w:t>
      </w:r>
      <w:proofErr w:type="gramStart"/>
      <w:r w:rsidRPr="00D807DF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D807DF">
        <w:rPr>
          <w:rFonts w:ascii="Times New Roman" w:hAnsi="Times New Roman" w:cs="Times New Roman"/>
          <w:sz w:val="24"/>
          <w:szCs w:val="24"/>
        </w:rPr>
        <w:t xml:space="preserve"> часа. Продолжительность академического часа 45 минут.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8"/>
        <w:gridCol w:w="2599"/>
        <w:gridCol w:w="890"/>
        <w:gridCol w:w="1011"/>
        <w:gridCol w:w="2235"/>
        <w:gridCol w:w="2368"/>
      </w:tblGrid>
      <w:tr w:rsidR="00566E40" w:rsidRPr="00D807DF">
        <w:trPr>
          <w:trHeight w:val="250"/>
        </w:trPr>
        <w:tc>
          <w:tcPr>
            <w:tcW w:w="0" w:type="auto"/>
            <w:vMerge w:val="restart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 xml:space="preserve">№ </w:t>
            </w:r>
            <w:proofErr w:type="gramStart"/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п</w:t>
            </w:r>
            <w:proofErr w:type="gramEnd"/>
            <w:r w:rsidRPr="002C3F85">
              <w:rPr>
                <w:b/>
                <w:bCs/>
                <w:color w:val="000000"/>
                <w:u w:color="000000"/>
                <w:lang w:eastAsia="ru-RU"/>
              </w:rPr>
              <w:t>/</w:t>
            </w: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п</w:t>
            </w:r>
          </w:p>
        </w:tc>
        <w:tc>
          <w:tcPr>
            <w:tcW w:w="0" w:type="auto"/>
            <w:vMerge w:val="restart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Модуль</w:t>
            </w:r>
          </w:p>
        </w:tc>
        <w:tc>
          <w:tcPr>
            <w:tcW w:w="0" w:type="auto"/>
            <w:vMerge w:val="restart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Всего, час</w:t>
            </w:r>
          </w:p>
        </w:tc>
        <w:tc>
          <w:tcPr>
            <w:tcW w:w="0" w:type="auto"/>
            <w:gridSpan w:val="3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Виды учебных занятий</w:t>
            </w:r>
          </w:p>
        </w:tc>
      </w:tr>
      <w:tr w:rsidR="00566E40" w:rsidRPr="009819A1">
        <w:trPr>
          <w:trHeight w:val="490"/>
        </w:trPr>
        <w:tc>
          <w:tcPr>
            <w:tcW w:w="0" w:type="auto"/>
            <w:vMerge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  <w:vMerge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  <w:vMerge/>
            <w:vAlign w:val="center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лекции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практические занятия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самостоятельная работа по выполнению практико-ориентированных заданий</w:t>
            </w:r>
          </w:p>
        </w:tc>
      </w:tr>
      <w:tr w:rsidR="00566E40" w:rsidRPr="00706B49">
        <w:trPr>
          <w:trHeight w:val="49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1.</w:t>
            </w: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Учебный модуль № 1. Организация работ по ТЗИ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16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8</w:t>
            </w:r>
          </w:p>
        </w:tc>
      </w:tr>
      <w:tr w:rsidR="00566E40" w:rsidRPr="00D807DF">
        <w:trPr>
          <w:trHeight w:val="73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>Тема № 1. Цели и задачи ТЗИ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169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14"/>
            </w:pPr>
            <w:r w:rsidRPr="00706B49">
              <w:rPr>
                <w:lang w:val="ru-RU"/>
              </w:rPr>
              <w:t xml:space="preserve">Тема № 2. Защищаемые информация и информационные ресурсы. </w:t>
            </w:r>
            <w:proofErr w:type="spellStart"/>
            <w:r w:rsidRPr="00EF3555">
              <w:t>Объекты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EF3555">
              <w:t>защиты</w:t>
            </w:r>
            <w:proofErr w:type="spellEnd"/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</w:tr>
      <w:tr w:rsidR="00566E40" w:rsidRPr="00D807DF">
        <w:trPr>
          <w:trHeight w:val="25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hanging="137"/>
              <w:rPr>
                <w:lang w:val="ru-RU"/>
              </w:rPr>
            </w:pPr>
            <w:r w:rsidRPr="00706B49">
              <w:rPr>
                <w:lang w:val="ru-RU"/>
              </w:rPr>
              <w:t>Тема № З. Угрозы безопасности информации, связанные с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2</w:t>
            </w:r>
          </w:p>
        </w:tc>
      </w:tr>
      <w:tr w:rsidR="00566E40" w:rsidRPr="00D807DF">
        <w:trPr>
          <w:trHeight w:val="73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>Тема № 4. Правовые основы ТЗИ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73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14"/>
              <w:rPr>
                <w:lang w:val="ru-RU"/>
              </w:rPr>
            </w:pPr>
            <w:r w:rsidRPr="00706B49">
              <w:rPr>
                <w:lang w:val="ru-RU"/>
              </w:rPr>
              <w:t>Тема № 5. Формирование требований по защите информации и создание системы защиты информации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706B49">
        <w:trPr>
          <w:trHeight w:val="73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2.</w:t>
            </w: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hanging="7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Учебный модуль № 2. Защита информации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20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14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4</w:t>
            </w:r>
          </w:p>
        </w:tc>
      </w:tr>
      <w:tr w:rsidR="00566E40" w:rsidRPr="00D807DF" w:rsidTr="005A722B">
        <w:trPr>
          <w:trHeight w:val="1799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14"/>
              <w:rPr>
                <w:lang w:val="ru-RU"/>
              </w:rPr>
            </w:pPr>
            <w:r w:rsidRPr="00706B49">
              <w:rPr>
                <w:lang w:val="ru-RU"/>
              </w:rPr>
              <w:t>Тема № 1. Организационно-технические основы выполнения мероприятий по ТЗИ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25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14"/>
              <w:rPr>
                <w:lang w:val="ru-RU"/>
              </w:rPr>
            </w:pPr>
            <w:r w:rsidRPr="00706B49">
              <w:rPr>
                <w:lang w:val="ru-RU"/>
              </w:rPr>
              <w:t>Тема № 2. Меры и средства защиты информации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14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12 (лабораторные работы практико-ориентированного характера)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706B49">
        <w:trPr>
          <w:trHeight w:val="25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lastRenderedPageBreak/>
              <w:t>3.</w:t>
            </w: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7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Учебный модуль № З. Контроль состояния ТЗИ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20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8</w:t>
            </w:r>
          </w:p>
        </w:tc>
      </w:tr>
      <w:tr w:rsidR="00566E40" w:rsidRPr="00D807DF">
        <w:trPr>
          <w:trHeight w:val="49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22"/>
              <w:rPr>
                <w:lang w:val="ru-RU"/>
              </w:rPr>
            </w:pPr>
            <w:r w:rsidRPr="00706B49">
              <w:rPr>
                <w:lang w:val="ru-RU"/>
              </w:rPr>
              <w:t>Тема № 1. Основные задачи контроля состояния ТЗИ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2</w:t>
            </w:r>
          </w:p>
        </w:tc>
      </w:tr>
      <w:tr w:rsidR="00566E40" w:rsidRPr="00D807DF">
        <w:trPr>
          <w:trHeight w:val="97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7"/>
              <w:rPr>
                <w:lang w:val="ru-RU"/>
              </w:rPr>
            </w:pPr>
            <w:r w:rsidRPr="00706B49">
              <w:rPr>
                <w:lang w:val="ru-RU"/>
              </w:rPr>
              <w:t>Тема № 2. Методы и средства контроля защищенности информации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4 (лабораторные работы практико-ориентированного характера)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25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>Тема № З. Аттестация объектов информатизации по требованиям безопасности информации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49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7"/>
              <w:rPr>
                <w:lang w:val="ru-RU"/>
              </w:rPr>
            </w:pPr>
            <w:r w:rsidRPr="00706B49">
              <w:rPr>
                <w:lang w:val="ru-RU"/>
              </w:rPr>
              <w:t>Тема № 4. Сертификация средств защиты информации от НСД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706B49">
        <w:trPr>
          <w:trHeight w:val="73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4.</w:t>
            </w: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both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 xml:space="preserve">Учебный модуль №4 </w:t>
            </w:r>
          </w:p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Защита персональных данных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b/>
                <w:bCs/>
                <w:lang w:val="ru-RU"/>
              </w:rPr>
            </w:pPr>
            <w:r w:rsidRPr="00706B49">
              <w:rPr>
                <w:b/>
                <w:bCs/>
                <w:lang w:val="ru-RU"/>
              </w:rPr>
              <w:t>14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8</w:t>
            </w:r>
          </w:p>
        </w:tc>
      </w:tr>
      <w:tr w:rsidR="00566E40" w:rsidRPr="00D807DF">
        <w:trPr>
          <w:trHeight w:val="49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>Тема № 1. Законодательство Российской Федерации о персональных данных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1450"/>
        </w:trPr>
        <w:tc>
          <w:tcPr>
            <w:tcW w:w="0" w:type="auto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 xml:space="preserve">Тема № 2. </w:t>
            </w:r>
            <w:r w:rsidRPr="00706B49">
              <w:rPr>
                <w:rStyle w:val="blk"/>
                <w:lang w:val="ru-RU"/>
              </w:rPr>
              <w:t>Правовые, организационные и технические меры для защиты персональных данных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EF3555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250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566E40" w:rsidRPr="00706B49" w:rsidRDefault="00566E40" w:rsidP="00EF35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lang w:val="ru-RU"/>
              </w:rPr>
            </w:pPr>
            <w:r w:rsidRPr="00706B49">
              <w:rPr>
                <w:lang w:val="ru-RU"/>
              </w:rPr>
              <w:t xml:space="preserve">Тема № 3. Формирование требований по защите персональных данных и создание системы защиты для </w:t>
            </w:r>
            <w:r w:rsidRPr="00706B49">
              <w:rPr>
                <w:rStyle w:val="blk"/>
                <w:lang w:val="ru-RU"/>
              </w:rPr>
              <w:t>обеспечения безопасности персональных данных при их обработке в информационных системах персональных данных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D807DF">
        <w:trPr>
          <w:trHeight w:val="1487"/>
        </w:trPr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Тема № 4 Ответственность за нарушение требований  законодательства Российской Федерации в области персональных данных</w:t>
            </w:r>
          </w:p>
        </w:tc>
        <w:tc>
          <w:tcPr>
            <w:tcW w:w="0" w:type="auto"/>
            <w:vAlign w:val="center"/>
          </w:tcPr>
          <w:p w:rsidR="00566E40" w:rsidRPr="00706B49" w:rsidRDefault="00566E40" w:rsidP="00706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lang w:val="ru-RU"/>
              </w:rPr>
            </w:pPr>
            <w:r w:rsidRPr="00706B4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2</w:t>
            </w:r>
          </w:p>
        </w:tc>
      </w:tr>
      <w:tr w:rsidR="00566E40" w:rsidRPr="009819A1">
        <w:trPr>
          <w:trHeight w:val="250"/>
        </w:trPr>
        <w:tc>
          <w:tcPr>
            <w:tcW w:w="0" w:type="auto"/>
            <w:gridSpan w:val="2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Итоговая аттестация</w:t>
            </w:r>
          </w:p>
        </w:tc>
        <w:tc>
          <w:tcPr>
            <w:tcW w:w="0" w:type="auto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b/>
                <w:bCs/>
                <w:color w:val="000000"/>
                <w:u w:color="000000"/>
                <w:lang w:val="ru-RU" w:eastAsia="ru-RU"/>
              </w:rPr>
              <w:t>2</w:t>
            </w:r>
          </w:p>
        </w:tc>
        <w:tc>
          <w:tcPr>
            <w:tcW w:w="0" w:type="auto"/>
            <w:gridSpan w:val="3"/>
            <w:vAlign w:val="center"/>
          </w:tcPr>
          <w:p w:rsidR="00566E40" w:rsidRPr="002C3F85" w:rsidRDefault="00566E40" w:rsidP="00706B4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center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Итоговый экзамен в форме тестирования</w:t>
            </w:r>
          </w:p>
        </w:tc>
      </w:tr>
    </w:tbl>
    <w:p w:rsidR="00566E40" w:rsidRPr="00D807DF" w:rsidRDefault="00566E40" w:rsidP="00D807DF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Методы, формы, технологии, применяемые при реализации программы</w:t>
      </w:r>
      <w:r w:rsidRPr="00D807D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 xml:space="preserve">-  смешанная технология, 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- дистанционные образовательные технологии,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-  электронное обучение.</w:t>
      </w:r>
    </w:p>
    <w:p w:rsidR="00566E40" w:rsidRPr="00094AA7" w:rsidRDefault="00566E40" w:rsidP="00094AA7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4AA7">
        <w:rPr>
          <w:rFonts w:ascii="Times New Roman" w:hAnsi="Times New Roman" w:cs="Times New Roman"/>
          <w:sz w:val="24"/>
          <w:szCs w:val="24"/>
        </w:rPr>
        <w:t>В рамках программы повышения квалификации предусмотрено проведение практических занятий с привлечением специалистов высшего уровня квалификации в области ТЗИ, имеющих опыт работы в данной области, представителей российских компаний, государственных и общественных организаций.</w:t>
      </w:r>
    </w:p>
    <w:p w:rsidR="00566E40" w:rsidRDefault="00566E40" w:rsidP="00094AA7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4AA7">
        <w:rPr>
          <w:rFonts w:ascii="Times New Roman" w:hAnsi="Times New Roman" w:cs="Times New Roman"/>
          <w:sz w:val="24"/>
          <w:szCs w:val="24"/>
        </w:rPr>
        <w:t xml:space="preserve">Программа повышения квалификации предусматривает проведение </w:t>
      </w: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r w:rsidRPr="00094AA7">
        <w:rPr>
          <w:rFonts w:ascii="Times New Roman" w:hAnsi="Times New Roman" w:cs="Times New Roman"/>
          <w:sz w:val="24"/>
          <w:szCs w:val="24"/>
        </w:rPr>
        <w:t xml:space="preserve">занятий в соответствии с целевыми установками программы, которые обеспечивают требуемый уровень усвоения учебного материала. Знания приобретаются в основном проведением лекций, </w:t>
      </w:r>
      <w:r>
        <w:rPr>
          <w:rFonts w:ascii="Times New Roman" w:hAnsi="Times New Roman" w:cs="Times New Roman"/>
          <w:sz w:val="24"/>
          <w:szCs w:val="24"/>
        </w:rPr>
        <w:t>практических занятий</w:t>
      </w:r>
      <w:r w:rsidRPr="00094AA7">
        <w:rPr>
          <w:rFonts w:ascii="Times New Roman" w:hAnsi="Times New Roman" w:cs="Times New Roman"/>
          <w:sz w:val="24"/>
          <w:szCs w:val="24"/>
        </w:rPr>
        <w:t xml:space="preserve"> и самостоятельной работы. Умения и навыки достигаются проведением ряда взаимосвязанных лабораторных и практических занятий, компьютерного моделирования последствий принимаемых решений, деловых и ролевых игр, разбором конкретных ситуаций, тренингов и др.</w:t>
      </w:r>
    </w:p>
    <w:p w:rsidR="00566E40" w:rsidRPr="00094AA7" w:rsidRDefault="00566E40" w:rsidP="00094AA7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>7. Учебная (рабочая) программа повышения квалификации «</w:t>
      </w:r>
      <w:r w:rsidRPr="00AC6E42">
        <w:rPr>
          <w:rFonts w:ascii="Times New Roman" w:hAnsi="Times New Roman" w:cs="Times New Roman"/>
          <w:b/>
          <w:bCs/>
          <w:sz w:val="24"/>
          <w:szCs w:val="24"/>
        </w:rPr>
        <w:t>Техническая защита информации. Способы и средства защиты информации от несанкционированного доступа</w:t>
      </w:r>
      <w:r w:rsidRPr="00D807D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Учебный модуль № 1. Организация работ по ТЗИ.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1. Цели и задачи ТЗИ.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Основные термины и определения в области ТЗИ. Государственная система ПД ИТР и ТЗИ. Место ТЗИ в системе мероприятий по обеспечению информационной безопасности в Российской Федерации. Цели и задачи ТЗИ.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2. Защищаемые информация и информационные ресурсы. Объекты защиты.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Объекты защиты информации. Защищаемые информация и информационные ресурсы. Объекты информатизации, их классификация и характеристика.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Государственные информационные ресурсы, негосударственные информационные ресурсы, находящиеся в ведении органов государственной власти и организаций.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Понятие, классификация и технологии построения информационных систем. Информационные системы как объекты защиты от НСД. Стандартная модель взаимодействия открытых систем и протоколы межсетевого взаимодействия.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3. Угрозы безопасности информации, связанные с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Понятие и классификация угроз безопасности информации, связанных с НСД. Источники угроз безопасности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Модели угроз безопасности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Методы выявления и анализа угроз безопасности информации, уязвимостей программного обеспечения, используемого в автоматизированных (информационных) системах.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Банк данных угроз безопасности информации, включающий базу данных уязвимостей программного обеспечения, используемого в автоматизированных (информационных) системах.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Описание уязвимостей программного обеспечения, включенных в базу данных уязвимостей программного обеспечения, используемого в автоматизированных (информационных) системах.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Международный подход к выявлению и анализу уязвимостей, базы данных, содержащие уязвимости, в том числе CVE. Общая система оценки уязвимостей (стандарт CVSS).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4. Правовые основы ВИ.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Правовые основы защиты информации. Система документов в области ТЗИ. Нормативные правовые акты. Нормативные правовые акты ФСТЭК России. Методические документы. Технические документы (документация). Плановые документы. Информационные документы. Документы в области технического регулирования и стандартизации. Система стандартов в области защиты информации. Общие вопросы организации лицензирования деятельности в области ТЗИ, сертификации средств защиты информации, аттестации объектов информатизации по требованиям безопасности информации. Ответственность за правонарушения в области защиты информации.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5. Формирование требований по защите информации и создание системы защиты информации от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Формирование требований по защите информации от НСД, содержащейся в информационной системе (на объекте информатизации).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Требования по защите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Требования международных стандартов по защите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Создание и функционирование системы защиты информации как составные части работ по созданию и эксплуатации объектов информатизации учреждений и предприятий.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Стадии и этапы создания системы защиты информации.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Комплекс работ по созданию системы защиты информации (формирование требований к системе защиты информации; разработка (проектирование) системы защиты информации; внедрение системы защиты информации; аттестация объекта информатизации на соответствие требованиям безопасности информации и ввод его в действие; сопровождение системы защиты информации в ходе эксплуатации объекта информатизации).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Учебный модуль № 2. Защита информации от НСД.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1. Организационно-технические основы выполнения мероприятий по ТЗИ от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Комплекс мероприятий по ТЗИ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 xml:space="preserve">Особенности защиты информации от НСД при использовании современных информационных технологий (мобильных, беспроводных, </w:t>
      </w:r>
      <w:proofErr w:type="spellStart"/>
      <w:r w:rsidRPr="00E510AD">
        <w:rPr>
          <w:rFonts w:ascii="Times New Roman" w:hAnsi="Times New Roman" w:cs="Times New Roman"/>
          <w:color w:val="auto"/>
          <w:sz w:val="24"/>
          <w:szCs w:val="24"/>
        </w:rPr>
        <w:t>грид</w:t>
      </w:r>
      <w:proofErr w:type="spellEnd"/>
      <w:r w:rsidRPr="00E510AD">
        <w:rPr>
          <w:rFonts w:ascii="Times New Roman" w:hAnsi="Times New Roman" w:cs="Times New Roman"/>
          <w:color w:val="auto"/>
          <w:sz w:val="24"/>
          <w:szCs w:val="24"/>
        </w:rPr>
        <w:t>, суперкомпьютерных, виртуализации, облачных, больших данных и др.).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Обеспечение защиты информации от НСД в ходе эксплуатации аттестованной информационной системы.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Обеспечение защиты информации от НСД при выводе из эксплуатации аттестованной информационной системы или после принятия решения об окончании обработки информации.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2. Меры и средства защиты информации от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Общая характеристика и классификация мер и средств защиты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Требования к мерам защиты информации от НСД, реализуемым в автоматизированной (информационной) системе. Меры защиты информации от НСД. Особенности создания системы защиты информации от НСД как обеспечивающей подсистемы автоматизированной (информационной) системы. Системные и документальные части системы защиты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Средства защиты информации от НСД. Межсетевые экраны, требования к ним и способы применения. Системы обнаружения вторжений, требования к ним и способы применения. Средства антивирусной защиты, требования к ним и способы применения. Специальные программно-аппаратные и программные комплексы доверенной загрузки и разграничения контроля доступа. Средства регистрации и учета. Средства (механизмы) обеспечения целостности информации. Криптографические средства защиты информации. Перспективные технологии биометрической аутентификации. DLP-системы, их возможности и перспективы применения.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Установка и настройка средств защиты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Общий порядок разработки и производства средств защиты информации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Мероприятия по физической защите объекта информатизации и отдельных технических средств, исключающих НСД к техническим средствам, их хищение и нарушение работоспособности.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Учебный модуль № З. Контроль состояния ТЗИ от НСД.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1. Основные задачи контроля состояния ТЗИ от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Классификация видов контроля состояния ТЗИ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Система документов по контролю состояния ТЗИ от НСД.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Вопросы, подлежащие проверке при контроле состояния ТЗИ от НСД в организации.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Организационный и технический контроль состояния ТЗИ от НСД.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2. Методы и средства контроля защищенности информации        от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Классификация методов контроля защищенности информации от НСД и их характеристика. Сканеры безопасности и их характеристика. Средства анализа программных кодов и их характеристика. Средства антивирусной защиты и их характеристика.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Тема № З. Аттестация объектов информатизации по требованиям безопасности информации.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Порядок проведения аттестации объектов информатизации по требованиям безопасности информации. Программы и методики аттестационных испытаний. Заключение по результатам аттестации объекта информатизации. Аттестат соответствия объекта информатизации.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4. Сертификация средств защиты информации от НСД.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Порядок проведения работ по сертификации продукции, используемой в целях защиты информации от НСД.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Учебный модуль №4. Защита персональных данных.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1. Законодательство Российской Федерации о персональных данных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 xml:space="preserve">Правовые основы защиты персональных данных. Нормативные правовые акты Российской Федерации в области персональных данных. Нормативные правовые документы Правительства Российской Федерации, Федеральной службы по техническому и экспортному контролю, Федеральной службы безопасности, Федеральной службы по надзору в сфере связи, информационных технологий и массовых коммуникаций, устанавливающие требования по обеспечению безопасности персональных данных при их обработке в информационных системах.   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2. Правовые, организационные и технические меры для защиты персональных данных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 xml:space="preserve">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 xml:space="preserve">Обязанность оператора по принятию мер, необходимых и достаточных для обеспечения выполнения обязанностей, предусмотренных Федеральным законом от 27.07.2006 № 152-ФЗ «О персональных данных» и принятыми в соответствии с ним нормативными правовыми актами. </w:t>
      </w:r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3. Формирование требований по защите персональных данных и создание системы защиты для обеспечения безопасности персональных данных при их обработке в информационных системах персональных данных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 w:line="240" w:lineRule="auto"/>
        <w:ind w:left="0"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Создание информационной системы и формирование требований по защите персональных данных. Создание системы защиты для обеспечения безопасности персональных данных при их обработке в информационной системе персональных данных.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510AD">
        <w:rPr>
          <w:rFonts w:ascii="Times New Roman" w:hAnsi="Times New Roman" w:cs="Times New Roman"/>
          <w:color w:val="auto"/>
          <w:sz w:val="24"/>
          <w:szCs w:val="24"/>
        </w:rPr>
        <w:t xml:space="preserve">Комплекс работ по созданию системы защиты персональных данных (формирование требований к системе защиты персональных данных; разработка (проектирование) системы защиты персональных данных; внедрение системы зашиты </w:t>
      </w:r>
      <w:r w:rsidRPr="00E510AD">
        <w:rPr>
          <w:rFonts w:ascii="Times New Roman" w:hAnsi="Times New Roman" w:cs="Times New Roman"/>
          <w:color w:val="auto"/>
          <w:sz w:val="24"/>
          <w:szCs w:val="24"/>
        </w:rPr>
        <w:lastRenderedPageBreak/>
        <w:t>персональных данных; оценка эффективности реализованных в рамках системы защиты персональных данных мер по обеспечению безопасности персональных данных; ввод в эксплуатацию информационной системы и обеспечение защиты персональных данных в ходе эксплуатации информационной системы персональных данных.</w:t>
      </w:r>
      <w:proofErr w:type="gramEnd"/>
    </w:p>
    <w:p w:rsidR="00566E40" w:rsidRPr="00171896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7189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Тема № 4. Ответственность за нарушение требований законодательства Российской Федерации в области персональных данных</w:t>
      </w:r>
    </w:p>
    <w:p w:rsidR="00566E40" w:rsidRPr="009A7DE5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7DE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 темы</w:t>
      </w:r>
    </w:p>
    <w:p w:rsidR="00566E40" w:rsidRPr="00E510AD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510AD">
        <w:rPr>
          <w:rFonts w:ascii="Times New Roman" w:hAnsi="Times New Roman" w:cs="Times New Roman"/>
          <w:color w:val="auto"/>
          <w:sz w:val="24"/>
          <w:szCs w:val="24"/>
        </w:rPr>
        <w:t>Виды ответственности за нарушение требований законодательства Российской Федерации в области персональных данных.</w:t>
      </w:r>
    </w:p>
    <w:p w:rsidR="00566E40" w:rsidRDefault="00566E40" w:rsidP="00441EE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Описание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лабораторных работ</w:t>
      </w:r>
    </w:p>
    <w:tbl>
      <w:tblPr>
        <w:tblW w:w="9603" w:type="dxa"/>
        <w:tblInd w:w="-90" w:type="dxa"/>
        <w:tblCellMar>
          <w:left w:w="79" w:type="dxa"/>
          <w:right w:w="105" w:type="dxa"/>
        </w:tblCellMar>
        <w:tblLook w:val="00A0" w:firstRow="1" w:lastRow="0" w:firstColumn="1" w:lastColumn="0" w:noHBand="0" w:noVBand="0"/>
      </w:tblPr>
      <w:tblGrid>
        <w:gridCol w:w="590"/>
        <w:gridCol w:w="2634"/>
        <w:gridCol w:w="6379"/>
      </w:tblGrid>
      <w:tr w:rsidR="00566E40" w:rsidRPr="00C14B3E">
        <w:trPr>
          <w:trHeight w:val="1617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82"/>
              <w:jc w:val="center"/>
              <w:rPr>
                <w:lang w:val="ru-RU"/>
              </w:rPr>
            </w:pPr>
            <w:r w:rsidRPr="00C14B3E">
              <w:rPr>
                <w:lang w:val="ru-RU"/>
              </w:rPr>
              <w:t>№</w:t>
            </w:r>
          </w:p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82"/>
              <w:jc w:val="center"/>
            </w:pPr>
            <w:r w:rsidRPr="00C14B3E">
              <w:t>п/п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6"/>
              <w:jc w:val="center"/>
              <w:rPr>
                <w:lang w:val="ru-RU"/>
              </w:rPr>
            </w:pPr>
            <w:r w:rsidRPr="00C14B3E">
              <w:rPr>
                <w:lang w:val="ru-RU"/>
              </w:rPr>
              <w:t>Номер</w:t>
            </w:r>
          </w:p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87" w:hanging="101"/>
              <w:jc w:val="center"/>
              <w:rPr>
                <w:lang w:val="ru-RU"/>
              </w:rPr>
            </w:pPr>
            <w:r w:rsidRPr="00C14B3E">
              <w:rPr>
                <w:lang w:val="ru-RU"/>
              </w:rPr>
              <w:t>(наименование) учебного модуля, темы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6E40" w:rsidRPr="0017189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91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566E40" w:rsidRPr="009819A1">
        <w:trPr>
          <w:trHeight w:val="1097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9"/>
              <w:jc w:val="center"/>
            </w:pPr>
            <w:r w:rsidRPr="00C14B3E">
              <w:t>1.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50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2,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43" w:right="10" w:firstLine="14"/>
              <w:rPr>
                <w:lang w:val="ru-RU"/>
              </w:rPr>
            </w:pPr>
            <w:r w:rsidRPr="00C14B3E">
              <w:rPr>
                <w:lang w:val="ru-RU"/>
              </w:rPr>
              <w:t>Восстановление системного и прикладного программного обеспечения после сбоев и отказов оборудования и программно-математического воздействия</w:t>
            </w:r>
          </w:p>
        </w:tc>
      </w:tr>
      <w:tr w:rsidR="00566E40" w:rsidRPr="009819A1">
        <w:trPr>
          <w:trHeight w:val="540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9"/>
              <w:jc w:val="center"/>
            </w:pPr>
            <w:r w:rsidRPr="00C14B3E">
              <w:t>2.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43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2,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lang w:val="ru-RU"/>
              </w:rPr>
            </w:pPr>
            <w:r w:rsidRPr="00C14B3E">
              <w:rPr>
                <w:lang w:val="ru-RU"/>
              </w:rPr>
              <w:t>Установка и настройка антивирусных</w:t>
            </w:r>
            <w:r>
              <w:rPr>
                <w:lang w:val="ru-RU"/>
              </w:rPr>
              <w:t xml:space="preserve"> </w:t>
            </w:r>
            <w:r w:rsidRPr="00C14B3E">
              <w:rPr>
                <w:lang w:val="ru-RU"/>
              </w:rPr>
              <w:t>программ</w:t>
            </w:r>
          </w:p>
        </w:tc>
      </w:tr>
      <w:tr w:rsidR="00566E40" w:rsidRPr="009819A1">
        <w:trPr>
          <w:trHeight w:val="832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2"/>
              <w:jc w:val="center"/>
            </w:pPr>
            <w:r w:rsidRPr="00C14B3E">
              <w:t>З.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36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2,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36" w:right="17"/>
              <w:rPr>
                <w:lang w:val="ru-RU"/>
              </w:rPr>
            </w:pPr>
            <w:r w:rsidRPr="00C14B3E">
              <w:rPr>
                <w:lang w:val="ru-RU"/>
              </w:rPr>
              <w:t>Установка программно-аппаратного комплекса защиты и его настройка по соответствующему классу защищенности</w:t>
            </w:r>
          </w:p>
        </w:tc>
      </w:tr>
      <w:tr w:rsidR="00566E40" w:rsidRPr="009819A1">
        <w:trPr>
          <w:trHeight w:val="557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right="7"/>
              <w:jc w:val="center"/>
            </w:pPr>
            <w:r w:rsidRPr="00C14B3E">
              <w:t>4.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9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2,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9"/>
              <w:rPr>
                <w:lang w:val="ru-RU"/>
              </w:rPr>
            </w:pPr>
            <w:r w:rsidRPr="00C14B3E">
              <w:rPr>
                <w:lang w:val="ru-RU"/>
              </w:rPr>
              <w:t>Установка и настройка программно-аппаратного комплекса доверенной загрузки</w:t>
            </w:r>
          </w:p>
        </w:tc>
      </w:tr>
      <w:tr w:rsidR="00566E40" w:rsidRPr="009819A1">
        <w:trPr>
          <w:trHeight w:val="554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right="14"/>
              <w:jc w:val="center"/>
            </w:pPr>
            <w:r w:rsidRPr="00C14B3E">
              <w:t>5.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2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2,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2"/>
              <w:rPr>
                <w:lang w:val="ru-RU"/>
              </w:rPr>
            </w:pPr>
            <w:r w:rsidRPr="00C14B3E">
              <w:rPr>
                <w:lang w:val="ru-RU"/>
              </w:rPr>
              <w:t>Установка средств сетевой безопасности и их настройка по классу защищенности</w:t>
            </w:r>
          </w:p>
        </w:tc>
      </w:tr>
      <w:tr w:rsidR="00566E40" w:rsidRPr="009819A1">
        <w:trPr>
          <w:trHeight w:val="1120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right="7"/>
              <w:jc w:val="center"/>
            </w:pPr>
            <w:r w:rsidRPr="00C14B3E">
              <w:t>6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4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З,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" w:right="24" w:firstLine="14"/>
              <w:rPr>
                <w:lang w:val="ru-RU"/>
              </w:rPr>
            </w:pPr>
            <w:r w:rsidRPr="00C14B3E">
              <w:rPr>
                <w:lang w:val="ru-RU"/>
              </w:rPr>
              <w:t>Инструментальный контроль защищенности автоматизированной системы на соответствие требований по защите информации от НСД</w:t>
            </w:r>
          </w:p>
        </w:tc>
      </w:tr>
      <w:tr w:rsidR="00566E40" w:rsidRPr="0041705D">
        <w:trPr>
          <w:trHeight w:val="842"/>
        </w:trPr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03"/>
            </w:pPr>
            <w:r w:rsidRPr="00C14B3E">
              <w:t>7.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7"/>
            </w:pPr>
            <w:proofErr w:type="spellStart"/>
            <w:r w:rsidRPr="00C14B3E">
              <w:t>Модуль</w:t>
            </w:r>
            <w:proofErr w:type="spellEnd"/>
            <w:r w:rsidRPr="00C14B3E">
              <w:t xml:space="preserve"> № 3, </w:t>
            </w:r>
            <w:proofErr w:type="spellStart"/>
            <w:r w:rsidRPr="00C14B3E">
              <w:t>Тема</w:t>
            </w:r>
            <w:proofErr w:type="spellEnd"/>
            <w:r w:rsidRPr="00C14B3E">
              <w:t xml:space="preserve"> № 2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66E40" w:rsidRPr="00C14B3E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right="24" w:firstLine="7"/>
              <w:rPr>
                <w:lang w:val="ru-RU"/>
              </w:rPr>
            </w:pPr>
            <w:proofErr w:type="gramStart"/>
            <w:r w:rsidRPr="00C14B3E">
              <w:rPr>
                <w:lang w:val="ru-RU"/>
              </w:rPr>
              <w:t>Контроль сетевой безопасности (системы обнаружения вто</w:t>
            </w:r>
            <w:r>
              <w:rPr>
                <w:lang w:val="ru-RU"/>
              </w:rPr>
              <w:t>ржений и анализа защищённости.</w:t>
            </w:r>
            <w:proofErr w:type="gram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С</w:t>
            </w:r>
            <w:r w:rsidRPr="00C14B3E">
              <w:rPr>
                <w:lang w:val="ru-RU"/>
              </w:rPr>
              <w:t>етевые сканеры)</w:t>
            </w:r>
            <w:proofErr w:type="gramEnd"/>
          </w:p>
        </w:tc>
      </w:tr>
    </w:tbl>
    <w:p w:rsidR="00DA089B" w:rsidRDefault="00DA089B" w:rsidP="00441EE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66E40" w:rsidRDefault="00566E40" w:rsidP="00441EE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практико-ориентированных заданий </w:t>
      </w:r>
    </w:p>
    <w:p w:rsidR="00566E40" w:rsidRPr="00D807DF" w:rsidRDefault="00566E40" w:rsidP="00171896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907" w:type="dxa"/>
        <w:tblInd w:w="-85" w:type="dxa"/>
        <w:tblCellMar>
          <w:top w:w="21" w:type="dxa"/>
          <w:left w:w="67" w:type="dxa"/>
          <w:bottom w:w="18" w:type="dxa"/>
        </w:tblCellMar>
        <w:tblLook w:val="00A0" w:firstRow="1" w:lastRow="0" w:firstColumn="1" w:lastColumn="0" w:noHBand="0" w:noVBand="0"/>
      </w:tblPr>
      <w:tblGrid>
        <w:gridCol w:w="802"/>
        <w:gridCol w:w="2537"/>
        <w:gridCol w:w="6568"/>
      </w:tblGrid>
      <w:tr w:rsidR="00566E40" w:rsidRPr="00990B46">
        <w:trPr>
          <w:trHeight w:val="1411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98"/>
              <w:jc w:val="center"/>
              <w:rPr>
                <w:lang w:val="ru-RU"/>
              </w:rPr>
            </w:pPr>
            <w:r w:rsidRPr="00990B46">
              <w:rPr>
                <w:lang w:val="ru-RU"/>
              </w:rPr>
              <w:t>№</w:t>
            </w:r>
          </w:p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98"/>
              <w:jc w:val="center"/>
            </w:pPr>
            <w:r w:rsidRPr="00990B46">
              <w:t>п/п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01"/>
              <w:jc w:val="center"/>
              <w:rPr>
                <w:lang w:val="ru-RU"/>
              </w:rPr>
            </w:pPr>
            <w:r w:rsidRPr="00990B46">
              <w:rPr>
                <w:lang w:val="ru-RU"/>
              </w:rPr>
              <w:t>Номер</w:t>
            </w:r>
          </w:p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95" w:hanging="94"/>
              <w:jc w:val="center"/>
              <w:rPr>
                <w:lang w:val="ru-RU"/>
              </w:rPr>
            </w:pPr>
            <w:r w:rsidRPr="00990B46">
              <w:rPr>
                <w:lang w:val="ru-RU"/>
              </w:rPr>
              <w:t>(наименование) учебного модуля, темы</w:t>
            </w:r>
          </w:p>
        </w:tc>
        <w:tc>
          <w:tcPr>
            <w:tcW w:w="4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566E40" w:rsidRPr="00990B46" w:rsidRDefault="00566E40" w:rsidP="009E2A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9"/>
              <w:jc w:val="center"/>
            </w:pPr>
            <w:proofErr w:type="spellStart"/>
            <w:r w:rsidRPr="00990B46">
              <w:t>Тематика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 w:rsidRPr="009E2AC9">
              <w:t>практико-ориентированных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 w:rsidRPr="009E2AC9">
              <w:t>заданий</w:t>
            </w:r>
            <w:proofErr w:type="spellEnd"/>
          </w:p>
        </w:tc>
      </w:tr>
      <w:tr w:rsidR="00566E40" w:rsidRPr="009819A1">
        <w:trPr>
          <w:trHeight w:val="84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9"/>
              <w:jc w:val="center"/>
            </w:pPr>
            <w:r w:rsidRPr="00990B46">
              <w:t>1.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58" w:firstLine="7"/>
            </w:pPr>
            <w:proofErr w:type="spellStart"/>
            <w:r w:rsidRPr="00990B46">
              <w:t>Модуль</w:t>
            </w:r>
            <w:proofErr w:type="spellEnd"/>
            <w:r w:rsidRPr="00990B46">
              <w:t xml:space="preserve"> № 1, </w:t>
            </w:r>
            <w:proofErr w:type="spellStart"/>
            <w:r w:rsidRPr="00990B46">
              <w:t>Тема</w:t>
            </w:r>
            <w:proofErr w:type="spellEnd"/>
            <w:r w:rsidRPr="00990B46">
              <w:t xml:space="preserve"> № 5</w:t>
            </w:r>
          </w:p>
        </w:tc>
        <w:tc>
          <w:tcPr>
            <w:tcW w:w="4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55" w:right="4" w:firstLine="7"/>
              <w:rPr>
                <w:lang w:val="ru-RU"/>
              </w:rPr>
            </w:pPr>
            <w:r w:rsidRPr="00990B46">
              <w:rPr>
                <w:lang w:val="ru-RU"/>
              </w:rPr>
              <w:t>Разработка технического задания (разделов технического задания) на создание системы защиты информации</w:t>
            </w:r>
          </w:p>
        </w:tc>
      </w:tr>
      <w:tr w:rsidR="00566E40" w:rsidRPr="009819A1">
        <w:trPr>
          <w:trHeight w:val="828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4"/>
              <w:jc w:val="center"/>
            </w:pPr>
            <w:r w:rsidRPr="00990B46">
              <w:lastRenderedPageBreak/>
              <w:t>2.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43"/>
            </w:pPr>
            <w:proofErr w:type="spellStart"/>
            <w:r w:rsidRPr="00990B46">
              <w:t>Модуль</w:t>
            </w:r>
            <w:proofErr w:type="spellEnd"/>
            <w:r w:rsidRPr="00990B46">
              <w:t xml:space="preserve"> № 1, </w:t>
            </w:r>
            <w:proofErr w:type="spellStart"/>
            <w:r w:rsidRPr="00990B46">
              <w:t>Тема</w:t>
            </w:r>
            <w:proofErr w:type="spellEnd"/>
            <w:r w:rsidRPr="00990B46">
              <w:t xml:space="preserve"> № 3</w:t>
            </w:r>
          </w:p>
        </w:tc>
        <w:tc>
          <w:tcPr>
            <w:tcW w:w="4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40" w:right="19" w:firstLine="7"/>
              <w:rPr>
                <w:lang w:val="ru-RU"/>
              </w:rPr>
            </w:pPr>
            <w:r w:rsidRPr="00990B46">
              <w:rPr>
                <w:lang w:val="ru-RU"/>
              </w:rPr>
              <w:t>Разработка модели угроз безопасности информации, обрабатываемой в  автоматизированной системе</w:t>
            </w:r>
          </w:p>
        </w:tc>
      </w:tr>
      <w:tr w:rsidR="00566E40" w:rsidRPr="009819A1">
        <w:trPr>
          <w:trHeight w:val="845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</w:pPr>
            <w:r w:rsidRPr="00990B46">
              <w:t>3.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9" w:hanging="7"/>
            </w:pPr>
            <w:proofErr w:type="spellStart"/>
            <w:r w:rsidRPr="00990B46">
              <w:t>Модуль</w:t>
            </w:r>
            <w:proofErr w:type="spellEnd"/>
            <w:r w:rsidRPr="00990B46">
              <w:t xml:space="preserve"> № З, </w:t>
            </w:r>
            <w:proofErr w:type="spellStart"/>
            <w:r w:rsidRPr="00990B46">
              <w:t>Тема</w:t>
            </w:r>
            <w:proofErr w:type="spellEnd"/>
            <w:r w:rsidRPr="00990B46">
              <w:t xml:space="preserve"> № 2</w:t>
            </w:r>
          </w:p>
        </w:tc>
        <w:tc>
          <w:tcPr>
            <w:tcW w:w="4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26" w:right="19" w:firstLine="14"/>
              <w:rPr>
                <w:lang w:val="ru-RU"/>
              </w:rPr>
            </w:pPr>
            <w:r w:rsidRPr="00990B46">
              <w:rPr>
                <w:lang w:val="ru-RU"/>
              </w:rPr>
              <w:t>Порядок проведения работ, выполняемых при осуществлении контроля защищенности информации от НСД</w:t>
            </w:r>
          </w:p>
        </w:tc>
      </w:tr>
      <w:tr w:rsidR="00566E40" w:rsidRPr="009819A1">
        <w:trPr>
          <w:trHeight w:val="554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05"/>
            </w:pPr>
            <w:r w:rsidRPr="00990B46">
              <w:t>4.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" w:firstLine="7"/>
            </w:pPr>
            <w:proofErr w:type="spellStart"/>
            <w:r w:rsidRPr="00990B46">
              <w:t>Модуль</w:t>
            </w:r>
            <w:proofErr w:type="spellEnd"/>
            <w:r w:rsidRPr="00990B46">
              <w:t xml:space="preserve"> № 3, </w:t>
            </w:r>
            <w:proofErr w:type="spellStart"/>
            <w:r w:rsidRPr="00990B46">
              <w:t>Тема</w:t>
            </w:r>
            <w:proofErr w:type="spellEnd"/>
            <w:r w:rsidRPr="00990B46">
              <w:t xml:space="preserve"> № З</w:t>
            </w:r>
          </w:p>
        </w:tc>
        <w:tc>
          <w:tcPr>
            <w:tcW w:w="4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9"/>
              <w:rPr>
                <w:lang w:val="ru-RU"/>
              </w:rPr>
            </w:pPr>
            <w:r w:rsidRPr="00990B46">
              <w:rPr>
                <w:lang w:val="ru-RU"/>
              </w:rPr>
              <w:t>Программы и методики аттестационных испытаний</w:t>
            </w:r>
          </w:p>
        </w:tc>
      </w:tr>
      <w:tr w:rsidR="00566E40" w:rsidRPr="009819A1">
        <w:trPr>
          <w:trHeight w:val="561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05"/>
            </w:pPr>
            <w:r w:rsidRPr="00990B46">
              <w:t>5.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7" w:hanging="7"/>
            </w:pPr>
            <w:proofErr w:type="spellStart"/>
            <w:r w:rsidRPr="00990B46">
              <w:t>Модуль</w:t>
            </w:r>
            <w:proofErr w:type="spellEnd"/>
            <w:r w:rsidRPr="00990B46">
              <w:t xml:space="preserve"> № 3, </w:t>
            </w:r>
            <w:proofErr w:type="spellStart"/>
            <w:r w:rsidRPr="00990B46">
              <w:t>Тема</w:t>
            </w:r>
            <w:proofErr w:type="spellEnd"/>
            <w:r w:rsidRPr="00990B46">
              <w:t xml:space="preserve"> № 4</w:t>
            </w:r>
          </w:p>
        </w:tc>
        <w:tc>
          <w:tcPr>
            <w:tcW w:w="4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E40" w:rsidRPr="00990B46" w:rsidRDefault="00566E40" w:rsidP="00770D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left="12"/>
              <w:rPr>
                <w:lang w:val="ru-RU"/>
              </w:rPr>
            </w:pPr>
            <w:r w:rsidRPr="00990B46">
              <w:rPr>
                <w:lang w:val="ru-RU"/>
              </w:rPr>
              <w:t>Программы и методики сертификационных испытаний</w:t>
            </w:r>
          </w:p>
        </w:tc>
      </w:tr>
    </w:tbl>
    <w:p w:rsidR="00566E40" w:rsidRPr="00D807DF" w:rsidRDefault="00566E40" w:rsidP="00D807DF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8.Оценочные материалы по образовательной программе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540"/>
        <w:jc w:val="both"/>
        <w:rPr>
          <w:lang w:val="ru-RU"/>
        </w:rPr>
      </w:pPr>
      <w:r w:rsidRPr="00D807DF">
        <w:rPr>
          <w:lang w:val="ru-RU"/>
        </w:rPr>
        <w:t xml:space="preserve">Система контроля качества </w:t>
      </w:r>
      <w:proofErr w:type="gramStart"/>
      <w:r w:rsidRPr="00D807DF">
        <w:rPr>
          <w:lang w:val="ru-RU"/>
        </w:rPr>
        <w:t>обучения</w:t>
      </w:r>
      <w:proofErr w:type="gramEnd"/>
      <w:r w:rsidRPr="00D807DF">
        <w:rPr>
          <w:lang w:val="ru-RU"/>
        </w:rPr>
        <w:t xml:space="preserve"> по дополнительной профессиональной программе предусматривает решение задачи соответствия результатов освоения заявленным целям и планируемым результатам обучения. В соответствие с этим оценка качества реализации программы включает в себя:</w:t>
      </w:r>
    </w:p>
    <w:p w:rsidR="00566E40" w:rsidRPr="00D807DF" w:rsidRDefault="00566E40" w:rsidP="00D807DF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0" w:after="0" w:line="276" w:lineRule="auto"/>
        <w:ind w:left="0" w:firstLine="720"/>
        <w:jc w:val="both"/>
        <w:rPr>
          <w:lang w:val="ru-RU"/>
        </w:rPr>
      </w:pPr>
      <w:r w:rsidRPr="00D807DF">
        <w:rPr>
          <w:lang w:val="ru-RU"/>
        </w:rPr>
        <w:t>аттестацию слушателей на предмет соответствия их персональных достижений поэтапным требованиям программы;</w:t>
      </w:r>
    </w:p>
    <w:p w:rsidR="00566E40" w:rsidRPr="00D807DF" w:rsidRDefault="00566E40" w:rsidP="00D807DF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0" w:after="0" w:line="276" w:lineRule="auto"/>
        <w:ind w:left="0" w:firstLine="720"/>
        <w:jc w:val="both"/>
        <w:rPr>
          <w:lang w:val="ru-RU"/>
        </w:rPr>
      </w:pPr>
      <w:r w:rsidRPr="00D807DF">
        <w:rPr>
          <w:lang w:val="ru-RU"/>
        </w:rPr>
        <w:t>использование современных оценочных технологий;</w:t>
      </w:r>
    </w:p>
    <w:p w:rsidR="00566E40" w:rsidRPr="00D807DF" w:rsidRDefault="00566E40" w:rsidP="00D807DF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0" w:after="0" w:line="276" w:lineRule="auto"/>
        <w:ind w:left="0" w:firstLine="720"/>
        <w:jc w:val="both"/>
        <w:rPr>
          <w:lang w:val="ru-RU"/>
        </w:rPr>
      </w:pPr>
      <w:r w:rsidRPr="00D807DF">
        <w:rPr>
          <w:lang w:val="ru-RU"/>
        </w:rPr>
        <w:t>организацию самостоятельной работы с учетом их индивидуальных способностей по решению практико-ориентированных задач;</w:t>
      </w:r>
    </w:p>
    <w:p w:rsidR="00566E40" w:rsidRPr="00D807DF" w:rsidRDefault="00566E40" w:rsidP="00D807DF">
      <w:pPr>
        <w:pStyle w:val="a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0" w:after="0" w:line="276" w:lineRule="auto"/>
        <w:ind w:left="0" w:firstLine="720"/>
        <w:jc w:val="both"/>
        <w:rPr>
          <w:lang w:val="ru-RU"/>
        </w:rPr>
      </w:pPr>
      <w:r w:rsidRPr="00D807DF">
        <w:rPr>
          <w:lang w:val="ru-RU"/>
        </w:rPr>
        <w:t>поддержание постоянной обратной связи и принятие оптимальных решений в управлении качеством обучения на уровне преподавателя.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708"/>
        <w:jc w:val="both"/>
        <w:rPr>
          <w:lang w:val="ru-RU"/>
        </w:rPr>
      </w:pPr>
      <w:r w:rsidRPr="00D807DF">
        <w:rPr>
          <w:lang w:val="ru-RU"/>
        </w:rPr>
        <w:t xml:space="preserve">Устанавливаются следующие типы контроля образовательных достижений слушателей: </w:t>
      </w:r>
      <w:r w:rsidRPr="00D807DF">
        <w:rPr>
          <w:rStyle w:val="aa"/>
          <w:b/>
          <w:bCs/>
          <w:lang w:val="ru-RU"/>
        </w:rPr>
        <w:t>текущая</w:t>
      </w:r>
      <w:r w:rsidRPr="00D807DF">
        <w:rPr>
          <w:lang w:val="ru-RU"/>
        </w:rPr>
        <w:t xml:space="preserve">, </w:t>
      </w:r>
      <w:r w:rsidRPr="00D807DF">
        <w:rPr>
          <w:rStyle w:val="aa"/>
          <w:b/>
          <w:bCs/>
          <w:lang w:val="ru-RU"/>
        </w:rPr>
        <w:t>промежуточная</w:t>
      </w:r>
      <w:r w:rsidRPr="00D807DF">
        <w:rPr>
          <w:lang w:val="ru-RU"/>
        </w:rPr>
        <w:t xml:space="preserve"> и </w:t>
      </w:r>
      <w:r w:rsidRPr="00D807DF">
        <w:rPr>
          <w:rStyle w:val="aa"/>
          <w:b/>
          <w:bCs/>
          <w:lang w:val="ru-RU"/>
        </w:rPr>
        <w:t>итоговая</w:t>
      </w:r>
      <w:r w:rsidRPr="00D807DF">
        <w:rPr>
          <w:lang w:val="ru-RU"/>
        </w:rPr>
        <w:t xml:space="preserve"> аттестация.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708"/>
        <w:jc w:val="both"/>
        <w:rPr>
          <w:lang w:val="ru-RU"/>
        </w:rPr>
      </w:pPr>
      <w:r w:rsidRPr="00D807DF">
        <w:rPr>
          <w:rStyle w:val="aa"/>
          <w:b/>
          <w:bCs/>
          <w:lang w:val="ru-RU"/>
        </w:rPr>
        <w:t>Текущая аттестация</w:t>
      </w:r>
      <w:r w:rsidRPr="00D807DF">
        <w:rPr>
          <w:lang w:val="ru-RU"/>
        </w:rPr>
        <w:t xml:space="preserve"> учебной работы обучающихся позволяет преподавателю составить представление о том, как слушатели воспринимают и осмысливают изучаемый материал, каковы их учебные склонности, интересы и способности. Накопленные наблюдения позволяют более объективно подходить к проверке и оценке знаний учащихся, своевременно принимать необходимые меры для предупреждения неуспеваемости.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720"/>
        <w:jc w:val="both"/>
        <w:rPr>
          <w:lang w:val="ru-RU"/>
        </w:rPr>
      </w:pPr>
      <w:r w:rsidRPr="00D807DF">
        <w:rPr>
          <w:lang w:val="ru-RU"/>
        </w:rPr>
        <w:t xml:space="preserve">Текущая аттестация оперативна и разнообразна по методам, при помощи которых она проводится, она обеспечивает своевременное усвоение и закрепление учебного материала на каждом этапе обучения, поэтому проводится на каждом занятии при рассмотрении первого же кейса следующим образом: после короткой </w:t>
      </w:r>
      <w:proofErr w:type="gramStart"/>
      <w:r w:rsidRPr="00D807DF">
        <w:rPr>
          <w:lang w:val="ru-RU"/>
        </w:rPr>
        <w:t>лекции</w:t>
      </w:r>
      <w:proofErr w:type="gramEnd"/>
      <w:r w:rsidRPr="00D807DF">
        <w:rPr>
          <w:lang w:val="ru-RU"/>
        </w:rPr>
        <w:t xml:space="preserve"> обучающиеся под руководством преподавателя приступают к отработке соответствующих практических навыков, задания для которой включают в себя элементы предыдущей темы.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720"/>
        <w:jc w:val="both"/>
        <w:rPr>
          <w:lang w:val="ru-RU"/>
        </w:rPr>
      </w:pPr>
      <w:r w:rsidRPr="00D807DF">
        <w:rPr>
          <w:lang w:val="ru-RU"/>
        </w:rPr>
        <w:t>Оценивание текущего контроля преподавателем не производится. Освоение обучающимся темы производится через многократное закрепление практических навыков, контрапунктом проходящее через весь календарно-тематический план.</w:t>
      </w:r>
    </w:p>
    <w:p w:rsidR="00566E40" w:rsidRPr="00861592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720"/>
        <w:jc w:val="both"/>
        <w:rPr>
          <w:lang w:val="ru-RU"/>
        </w:rPr>
      </w:pPr>
      <w:r w:rsidRPr="00D807DF">
        <w:rPr>
          <w:rStyle w:val="aa"/>
          <w:b/>
          <w:bCs/>
          <w:lang w:val="ru-RU"/>
        </w:rPr>
        <w:t>Промежуточная аттестация</w:t>
      </w:r>
      <w:r w:rsidRPr="00D807DF">
        <w:rPr>
          <w:lang w:val="ru-RU"/>
        </w:rPr>
        <w:t xml:space="preserve"> должна определять уровень освоения слушателями теоретического и практического материала (углубленное изучение актуальных проблем, приобретение практических навыков) и охватывать все содержание модулей.</w:t>
      </w:r>
    </w:p>
    <w:p w:rsidR="00566E40" w:rsidRPr="00861592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>Текущая и промежуточная аттестация проводится в виде тестирования во время практических занятий и не требует выделения отдельных часов в учебном плане для ее прохождения.</w:t>
      </w:r>
    </w:p>
    <w:p w:rsidR="00566E40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20"/>
        <w:jc w:val="both"/>
        <w:rPr>
          <w:lang w:val="ru-RU"/>
        </w:rPr>
      </w:pPr>
      <w:r w:rsidRPr="0041705D">
        <w:rPr>
          <w:rStyle w:val="aa"/>
          <w:b/>
          <w:bCs/>
          <w:lang w:val="ru-RU"/>
        </w:rPr>
        <w:t>Итоговая аттестация</w:t>
      </w:r>
      <w:r w:rsidRPr="0041705D">
        <w:rPr>
          <w:lang w:val="ru-RU"/>
        </w:rPr>
        <w:t xml:space="preserve"> слушателей происходит в форме тестирования.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20"/>
        <w:jc w:val="both"/>
        <w:rPr>
          <w:rStyle w:val="aa"/>
          <w:shd w:val="clear" w:color="auto" w:fill="FFFF00"/>
          <w:lang w:val="ru-RU"/>
        </w:rPr>
      </w:pPr>
      <w:r w:rsidRPr="0041705D">
        <w:rPr>
          <w:lang w:val="ru-RU"/>
        </w:rPr>
        <w:t>Шкала оценивания -  «зачтено/</w:t>
      </w:r>
      <w:proofErr w:type="spellStart"/>
      <w:r w:rsidRPr="0041705D">
        <w:rPr>
          <w:lang w:val="ru-RU"/>
        </w:rPr>
        <w:t>незачтено</w:t>
      </w:r>
      <w:proofErr w:type="spellEnd"/>
      <w:r w:rsidRPr="0041705D">
        <w:rPr>
          <w:lang w:val="ru-RU"/>
        </w:rPr>
        <w:t>».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Style w:val="aa"/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8.1. Вопросы тестирования по модулям</w:t>
      </w:r>
      <w:r>
        <w:rPr>
          <w:rStyle w:val="aa"/>
          <w:rFonts w:ascii="Times New Roman" w:hAnsi="Times New Roman" w:cs="Times New Roman"/>
          <w:b/>
          <w:bCs/>
          <w:sz w:val="24"/>
          <w:szCs w:val="24"/>
        </w:rPr>
        <w:t>, итоговое тестирование</w:t>
      </w:r>
    </w:p>
    <w:tbl>
      <w:tblPr>
        <w:tblW w:w="9400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612"/>
        <w:gridCol w:w="1842"/>
        <w:gridCol w:w="6946"/>
      </w:tblGrid>
      <w:tr w:rsidR="00566E40" w:rsidRPr="00D807DF">
        <w:trPr>
          <w:trHeight w:val="490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B405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Вопросы промежуточного</w:t>
            </w:r>
            <w:r>
              <w:rPr>
                <w:rStyle w:val="a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итогового </w:t>
            </w:r>
            <w:r w:rsidRPr="00D807DF">
              <w:rPr>
                <w:rStyle w:val="a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тестирования</w:t>
            </w:r>
          </w:p>
        </w:tc>
      </w:tr>
      <w:tr w:rsidR="00566E40" w:rsidRPr="009819A1">
        <w:trPr>
          <w:trHeight w:val="3170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  <w:proofErr w:type="spellStart"/>
            <w:r w:rsidRPr="00D807DF">
              <w:rPr>
                <w:rFonts w:eastAsia="Times New Roman"/>
                <w:b/>
                <w:bCs/>
                <w:u w:color="000000"/>
              </w:rPr>
              <w:t>Не</w:t>
            </w:r>
            <w:proofErr w:type="spellEnd"/>
            <w:r>
              <w:rPr>
                <w:rFonts w:eastAsia="Times New Roman"/>
                <w:b/>
                <w:bCs/>
                <w:u w:color="000000"/>
                <w:lang w:val="ru-RU"/>
              </w:rPr>
              <w:t xml:space="preserve"> </w:t>
            </w:r>
            <w:proofErr w:type="spellStart"/>
            <w:r w:rsidRPr="00D807DF">
              <w:rPr>
                <w:rFonts w:eastAsia="Times New Roman"/>
                <w:b/>
                <w:bCs/>
                <w:u w:color="000000"/>
              </w:rPr>
              <w:t>предусмотрено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Основные термины и определения в области ТЗИ.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Цели и задачи ТЗИ.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Объекты информатизации: классификация и характеристика.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Система документов в области ТЗИ.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Система стандартов в области защиты информации.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Ответственность за правонарушения в области защиты информации.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Требования по защите информации от НСД.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Требования международных стандартов по защите информации от НСД.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Стадии и этапы создания системы защиты информации.</w:t>
            </w:r>
          </w:p>
          <w:p w:rsidR="00566E40" w:rsidRPr="0030409B" w:rsidRDefault="00566E40" w:rsidP="0030409B">
            <w:pPr>
              <w:pStyle w:val="a7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Государственные информационные ресурсы.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Понятие и общая классификация угроз безопасности информации, связанных с НСД.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Методы выявления и анализа угроз безопасности информации.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Методы выявления и анализа уязвимостей программного обеспечения, используемого в автоматизированных (информационных) системах.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Обеспечение защиты информации от НСД в ходе эксплуатации аттестованной информационной системы.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Обеспечение защиты информации от НСД при выводе из эксплуатации аттестованной информационной системы или после принятия решения об окончании обработки информации.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Требования к мерам защиты информации от НСД, реализуемым в информационной системе. Меры защиты информации от НСД.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Средства защиты информации от НСД.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Общий порядок разработки и производства средств защиты информации от НСД.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Классификация видов контроля состояния ТЗИ от НСД.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Система документов по контролю состояния ТЗИ от НСД.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Классификация методов контроля защищенности информации от НСД и их характеристика.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lastRenderedPageBreak/>
              <w:t>Сканеры безопасности и их характеристика.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rPr>
                <w:lang w:val="ru-RU"/>
              </w:rPr>
            </w:pPr>
            <w:r w:rsidRPr="0030409B">
              <w:rPr>
                <w:lang w:val="ru-RU"/>
              </w:rPr>
              <w:t>Средства анализа программных кодов и их характеристика. Средства антивирусной защиты и их характеристика.</w:t>
            </w:r>
          </w:p>
          <w:p w:rsidR="00566E40" w:rsidRPr="0030409B" w:rsidRDefault="00566E40" w:rsidP="0030409B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line="276" w:lineRule="auto"/>
              <w:ind w:left="57"/>
              <w:jc w:val="both"/>
              <w:rPr>
                <w:lang w:val="ru-RU"/>
              </w:rPr>
            </w:pPr>
            <w:r w:rsidRPr="0030409B">
              <w:rPr>
                <w:lang w:val="ru-RU"/>
              </w:rPr>
              <w:t>Порядок проведения аттестации объектов информатизации по требованиям безопасности информации.</w:t>
            </w:r>
          </w:p>
          <w:p w:rsidR="00566E40" w:rsidRPr="0030409B" w:rsidRDefault="00566E40" w:rsidP="0030409B">
            <w:pPr>
              <w:pStyle w:val="ab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before="0" w:after="0" w:line="276" w:lineRule="auto"/>
              <w:ind w:left="57"/>
              <w:jc w:val="both"/>
              <w:rPr>
                <w:color w:val="auto"/>
                <w:lang w:val="ru-RU"/>
              </w:rPr>
            </w:pPr>
            <w:r w:rsidRPr="0030409B">
              <w:rPr>
                <w:color w:val="auto"/>
                <w:lang w:val="ru-RU"/>
              </w:rPr>
              <w:t xml:space="preserve">Угрозы безопасности персональных данных при их обработке в информационной системе персональных данных. </w:t>
            </w:r>
          </w:p>
          <w:p w:rsidR="00566E40" w:rsidRPr="0030409B" w:rsidRDefault="00566E40" w:rsidP="0030409B">
            <w:pPr>
              <w:pStyle w:val="ab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before="0" w:after="0" w:line="276" w:lineRule="auto"/>
              <w:ind w:left="57"/>
              <w:jc w:val="both"/>
              <w:rPr>
                <w:color w:val="auto"/>
                <w:lang w:val="ru-RU"/>
              </w:rPr>
            </w:pPr>
            <w:r w:rsidRPr="0030409B">
              <w:rPr>
                <w:color w:val="auto"/>
                <w:lang w:val="ru-RU"/>
              </w:rPr>
              <w:t xml:space="preserve">Определение состава и содержания организационных и технических мер по обеспечению безопасности персональных данных при их обработке в информационной системе персональных данных. </w:t>
            </w:r>
          </w:p>
          <w:p w:rsidR="00566E40" w:rsidRPr="00D807DF" w:rsidRDefault="00566E40" w:rsidP="0030409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358"/>
              </w:tabs>
              <w:spacing w:after="0"/>
              <w:ind w:left="57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27. </w:t>
            </w:r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Состав и содержание организационных и технических мер по обеспечению безопасности персональных данных при их обработке в информационной системе персональных данных с использованием сре</w:t>
            </w:r>
            <w:proofErr w:type="gramStart"/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дств кр</w:t>
            </w:r>
            <w:proofErr w:type="gramEnd"/>
            <w:r w:rsidRPr="0030409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иптографической защиты информации.</w:t>
            </w:r>
          </w:p>
        </w:tc>
      </w:tr>
      <w:tr w:rsidR="00566E40" w:rsidRPr="00343166" w:rsidTr="00944789">
        <w:trPr>
          <w:trHeight w:val="389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41705D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eastAsia="Times New Roman"/>
                <w:b/>
                <w:bCs/>
                <w:u w:color="000000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41705D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eastAsia="Times New Roman"/>
                <w:b/>
                <w:bCs/>
                <w:u w:color="000000"/>
                <w:lang w:val="ru-RU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B405C7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Style w:val="aa"/>
                <w:rFonts w:ascii="Times New Roman" w:hAnsi="Times New Roman" w:cs="Times New Roman"/>
                <w:color w:val="auto"/>
                <w:sz w:val="24"/>
                <w:szCs w:val="24"/>
                <w:u w:color="333333"/>
                <w:shd w:val="clear" w:color="auto" w:fill="FFFFFF"/>
              </w:rPr>
            </w:pPr>
            <w:r w:rsidRPr="00B405C7">
              <w:rPr>
                <w:rFonts w:ascii="Times New Roman" w:hAnsi="Times New Roman" w:cs="Times New Roman"/>
                <w:sz w:val="24"/>
                <w:szCs w:val="24"/>
              </w:rPr>
              <w:t>Экзамен в форме тестирования</w:t>
            </w:r>
          </w:p>
        </w:tc>
      </w:tr>
    </w:tbl>
    <w:p w:rsidR="00566E40" w:rsidRPr="00D807DF" w:rsidRDefault="00566E40" w:rsidP="00D807DF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 xml:space="preserve">8.2. </w:t>
      </w:r>
      <w:r>
        <w:rPr>
          <w:rStyle w:val="aa"/>
          <w:rFonts w:ascii="Times New Roman" w:hAnsi="Times New Roman" w:cs="Times New Roman"/>
          <w:b/>
          <w:bCs/>
          <w:sz w:val="24"/>
          <w:szCs w:val="24"/>
        </w:rPr>
        <w:t>О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писание показателей и критериев оценивания, шкалы оценивания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Style w:val="aa"/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</w:p>
    <w:tbl>
      <w:tblPr>
        <w:tblW w:w="9349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567"/>
        <w:gridCol w:w="6782"/>
      </w:tblGrid>
      <w:tr w:rsidR="00566E40" w:rsidRPr="00D807DF">
        <w:trPr>
          <w:trHeight w:val="85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Уровень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</w:tr>
      <w:tr w:rsidR="00566E40" w:rsidRPr="009819A1">
        <w:trPr>
          <w:trHeight w:val="141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Начальный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</w:t>
            </w:r>
          </w:p>
        </w:tc>
      </w:tr>
      <w:tr w:rsidR="00566E40" w:rsidRPr="009819A1">
        <w:trPr>
          <w:trHeight w:val="85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Базовый 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Уверенно владеет навыками, </w:t>
            </w:r>
            <w:proofErr w:type="gram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, проявлять соответствующие навыки в ситуациях с элементами неопределённости, сложности</w:t>
            </w:r>
          </w:p>
        </w:tc>
      </w:tr>
      <w:tr w:rsidR="00566E40" w:rsidRPr="009819A1">
        <w:trPr>
          <w:trHeight w:val="85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Продвинутый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Владеет сложными навыками, </w:t>
            </w:r>
            <w:proofErr w:type="gram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</w:t>
            </w:r>
          </w:p>
        </w:tc>
      </w:tr>
      <w:tr w:rsidR="00566E40" w:rsidRPr="009819A1">
        <w:trPr>
          <w:trHeight w:val="169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</w:t>
            </w:r>
          </w:p>
        </w:tc>
      </w:tr>
    </w:tbl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</w:p>
    <w:p w:rsidR="00566E40" w:rsidRPr="0041705D" w:rsidRDefault="00566E40" w:rsidP="00C40301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ind w:left="708"/>
        <w:rPr>
          <w:rStyle w:val="aa"/>
          <w:b/>
          <w:bCs/>
          <w:lang w:val="ru-RU"/>
        </w:rPr>
      </w:pPr>
      <w:r w:rsidRPr="0041705D">
        <w:rPr>
          <w:rStyle w:val="aa"/>
          <w:b/>
          <w:bCs/>
          <w:lang w:val="ru-RU"/>
        </w:rPr>
        <w:t>Шкала</w:t>
      </w:r>
      <w:r>
        <w:rPr>
          <w:rStyle w:val="aa"/>
          <w:b/>
          <w:bCs/>
          <w:lang w:val="ru-RU"/>
        </w:rPr>
        <w:t xml:space="preserve"> </w:t>
      </w:r>
      <w:r w:rsidRPr="0041705D">
        <w:rPr>
          <w:rStyle w:val="aa"/>
          <w:b/>
          <w:bCs/>
          <w:lang w:val="ru-RU"/>
        </w:rPr>
        <w:t>оценивания</w:t>
      </w:r>
      <w:r>
        <w:rPr>
          <w:rStyle w:val="aa"/>
          <w:b/>
          <w:bCs/>
          <w:lang w:val="ru-RU"/>
        </w:rPr>
        <w:t xml:space="preserve"> </w:t>
      </w:r>
      <w:r w:rsidRPr="0041705D">
        <w:rPr>
          <w:rStyle w:val="aa"/>
          <w:b/>
          <w:bCs/>
          <w:lang w:val="ru-RU"/>
        </w:rPr>
        <w:t>итогового</w:t>
      </w:r>
      <w:r>
        <w:rPr>
          <w:rStyle w:val="aa"/>
          <w:b/>
          <w:bCs/>
          <w:lang w:val="ru-RU"/>
        </w:rPr>
        <w:t xml:space="preserve">  </w:t>
      </w:r>
      <w:r w:rsidRPr="0041705D">
        <w:rPr>
          <w:rStyle w:val="aa"/>
          <w:b/>
          <w:bCs/>
          <w:lang w:val="ru-RU"/>
        </w:rPr>
        <w:t>задания: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rPr>
          <w:lang w:val="ru-RU"/>
        </w:rPr>
      </w:pPr>
      <w:r w:rsidRPr="00D807DF">
        <w:rPr>
          <w:lang w:val="ru-RU"/>
        </w:rPr>
        <w:lastRenderedPageBreak/>
        <w:t xml:space="preserve">Оценка «зачтено»  - выполненное задание соответствует всем критериям, достижение уровня не </w:t>
      </w:r>
      <w:proofErr w:type="gramStart"/>
      <w:r w:rsidRPr="00D807DF">
        <w:rPr>
          <w:lang w:val="ru-RU"/>
        </w:rPr>
        <w:t>менее базового</w:t>
      </w:r>
      <w:proofErr w:type="gramEnd"/>
      <w:r w:rsidRPr="00D807DF">
        <w:rPr>
          <w:lang w:val="ru-RU"/>
        </w:rPr>
        <w:t>.</w:t>
      </w:r>
    </w:p>
    <w:p w:rsidR="00566E40" w:rsidRPr="00D807DF" w:rsidRDefault="00566E40" w:rsidP="00D807DF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 w:line="276" w:lineRule="auto"/>
        <w:rPr>
          <w:lang w:val="ru-RU"/>
        </w:rPr>
      </w:pPr>
      <w:r w:rsidRPr="00D807DF">
        <w:rPr>
          <w:lang w:val="ru-RU"/>
        </w:rPr>
        <w:t>Оценка «</w:t>
      </w:r>
      <w:proofErr w:type="spellStart"/>
      <w:r w:rsidRPr="00D807DF">
        <w:rPr>
          <w:lang w:val="ru-RU"/>
        </w:rPr>
        <w:t>незачтено</w:t>
      </w:r>
      <w:proofErr w:type="spellEnd"/>
      <w:r w:rsidRPr="00D807DF">
        <w:rPr>
          <w:lang w:val="ru-RU"/>
        </w:rPr>
        <w:t>» - выполненное задание не соответствует хотя бы одному критерию.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lang w:val="ru-RU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 xml:space="preserve">8.3. </w:t>
      </w:r>
      <w:r>
        <w:rPr>
          <w:rStyle w:val="aa"/>
          <w:rFonts w:ascii="Times New Roman" w:hAnsi="Times New Roman" w:cs="Times New Roman"/>
          <w:b/>
          <w:bCs/>
          <w:sz w:val="24"/>
          <w:szCs w:val="24"/>
        </w:rPr>
        <w:t>П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римеры контрольных заданий по модулям или</w:t>
      </w:r>
      <w:r>
        <w:rPr>
          <w:rStyle w:val="aa"/>
          <w:rFonts w:ascii="Times New Roman" w:hAnsi="Times New Roman" w:cs="Times New Roman"/>
          <w:b/>
          <w:bCs/>
          <w:sz w:val="24"/>
          <w:szCs w:val="24"/>
        </w:rPr>
        <w:t xml:space="preserve"> всей образовательной программе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 xml:space="preserve">Контрольное </w:t>
      </w:r>
      <w:r>
        <w:rPr>
          <w:rStyle w:val="aa"/>
          <w:rFonts w:ascii="Times New Roman" w:hAnsi="Times New Roman" w:cs="Times New Roman"/>
          <w:b/>
          <w:bCs/>
          <w:sz w:val="24"/>
          <w:szCs w:val="24"/>
        </w:rPr>
        <w:t>вопросы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, выносящееся на защиту по итогу прохождения курса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Основные термины и определения в области ТЗИ.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Цели и задачи ТЗИ.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Объекты информатизации: классификация и характеристика.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Система документов в области ТЗИ.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Система стандартов в области защиты информации.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Ответственность за правонарушения в области защиты информации.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Требования по защите информации от НСД.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Требования международных стандартов по защите информации от НСД.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>Стадии и этапы создания системы защиты информации.</w:t>
      </w:r>
    </w:p>
    <w:p w:rsidR="00566E40" w:rsidRPr="0030409B" w:rsidRDefault="00566E40" w:rsidP="004C39AD">
      <w:pPr>
        <w:pStyle w:val="a7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after="0"/>
        <w:ind w:left="57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0409B">
        <w:rPr>
          <w:rFonts w:ascii="Times New Roman" w:hAnsi="Times New Roman" w:cs="Times New Roman"/>
          <w:color w:val="auto"/>
          <w:sz w:val="24"/>
          <w:szCs w:val="24"/>
        </w:rPr>
        <w:t xml:space="preserve"> Государственные информационные ресурсы.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Понятие и общая классификация угроз безопасности информации, связанных с НСД.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Методы выявления и анализа угроз безопасности информации.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Методы выявления и анализа уязвимостей программного обеспечения, используемого в автоматизированных (информационных) системах.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Обеспечение защиты информации от НСД в ходе эксплуатации аттестованной информационной системы.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Обеспечение защиты информации от НСД при выводе из эксплуатации аттестованной информационной системы или после принятия решения об окончании обработки информации.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Требования к мерам защиты информации от НСД, реализуемым в информационной системе. Меры защиты информации от НСД.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Средства защиты информации от НСД.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Общий порядок разработки и производства средств защиты информации от НСД.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Классификация видов контроля состояния ТЗИ от НСД.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Система документов по контролю состояния ТЗИ от НСД.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Классификация методов контроля защищенности информации от НСД и их характеристика.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Сканеры безопасности и их характеристика.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rPr>
          <w:lang w:val="ru-RU"/>
        </w:rPr>
      </w:pPr>
      <w:r w:rsidRPr="0030409B">
        <w:rPr>
          <w:lang w:val="ru-RU"/>
        </w:rPr>
        <w:t>Средства анализа программных кодов и их характеристика. Средства антивирусной защиты и их характеристика.</w:t>
      </w:r>
    </w:p>
    <w:p w:rsidR="00566E40" w:rsidRPr="0030409B" w:rsidRDefault="00566E40" w:rsidP="004C39AD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line="276" w:lineRule="auto"/>
        <w:ind w:left="57"/>
        <w:jc w:val="both"/>
        <w:rPr>
          <w:lang w:val="ru-RU"/>
        </w:rPr>
      </w:pPr>
      <w:r w:rsidRPr="0030409B">
        <w:rPr>
          <w:lang w:val="ru-RU"/>
        </w:rPr>
        <w:t>Порядок проведения аттестации объектов информатизации по требованиям безопасности информации.</w:t>
      </w:r>
    </w:p>
    <w:p w:rsidR="00566E40" w:rsidRPr="0030409B" w:rsidRDefault="00566E40" w:rsidP="004C39AD">
      <w:pPr>
        <w:pStyle w:val="ab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before="0" w:after="0" w:line="276" w:lineRule="auto"/>
        <w:ind w:left="57"/>
        <w:jc w:val="both"/>
        <w:rPr>
          <w:color w:val="auto"/>
          <w:lang w:val="ru-RU"/>
        </w:rPr>
      </w:pPr>
      <w:r w:rsidRPr="0030409B">
        <w:rPr>
          <w:color w:val="auto"/>
          <w:lang w:val="ru-RU"/>
        </w:rPr>
        <w:t xml:space="preserve">Угрозы безопасности персональных данных при их обработке в информационной системе персональных данных. </w:t>
      </w:r>
    </w:p>
    <w:p w:rsidR="00566E40" w:rsidRPr="0030409B" w:rsidRDefault="00566E40" w:rsidP="004C39AD">
      <w:pPr>
        <w:pStyle w:val="ab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358"/>
        </w:tabs>
        <w:spacing w:before="0" w:after="0" w:line="276" w:lineRule="auto"/>
        <w:ind w:left="57"/>
        <w:jc w:val="both"/>
        <w:rPr>
          <w:color w:val="auto"/>
          <w:lang w:val="ru-RU"/>
        </w:rPr>
      </w:pPr>
      <w:r w:rsidRPr="0030409B">
        <w:rPr>
          <w:color w:val="auto"/>
          <w:lang w:val="ru-RU"/>
        </w:rPr>
        <w:t xml:space="preserve">Определение состава и содержания организационных и технических мер по обеспечению безопасности персональных данных при их обработке в информационной системе персональных данных. </w:t>
      </w:r>
    </w:p>
    <w:p w:rsidR="00566E40" w:rsidRPr="00D807DF" w:rsidRDefault="00566E40" w:rsidP="004C39AD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27. </w:t>
      </w:r>
      <w:r w:rsidRPr="0030409B">
        <w:rPr>
          <w:rFonts w:ascii="Times New Roman" w:hAnsi="Times New Roman" w:cs="Times New Roman"/>
          <w:color w:val="auto"/>
          <w:sz w:val="24"/>
          <w:szCs w:val="24"/>
        </w:rPr>
        <w:t xml:space="preserve">Состав и содержание организационных и технических мер по обеспечению безопасности персональных данных при их обработке в информационной системе </w:t>
      </w:r>
      <w:r w:rsidRPr="0030409B">
        <w:rPr>
          <w:rFonts w:ascii="Times New Roman" w:hAnsi="Times New Roman" w:cs="Times New Roman"/>
          <w:color w:val="auto"/>
          <w:sz w:val="24"/>
          <w:szCs w:val="24"/>
        </w:rPr>
        <w:lastRenderedPageBreak/>
        <w:t>персональных данных с использованием сре</w:t>
      </w:r>
      <w:proofErr w:type="gramStart"/>
      <w:r w:rsidRPr="0030409B">
        <w:rPr>
          <w:rFonts w:ascii="Times New Roman" w:hAnsi="Times New Roman" w:cs="Times New Roman"/>
          <w:color w:val="auto"/>
          <w:sz w:val="24"/>
          <w:szCs w:val="24"/>
        </w:rPr>
        <w:t>дств кр</w:t>
      </w:r>
      <w:proofErr w:type="gramEnd"/>
      <w:r w:rsidRPr="0030409B">
        <w:rPr>
          <w:rFonts w:ascii="Times New Roman" w:hAnsi="Times New Roman" w:cs="Times New Roman"/>
          <w:color w:val="auto"/>
          <w:sz w:val="24"/>
          <w:szCs w:val="24"/>
        </w:rPr>
        <w:t>иптографической защиты информации.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</w:p>
    <w:p w:rsidR="00566E40" w:rsidRPr="004C39AD" w:rsidRDefault="00566E40" w:rsidP="004C39AD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lang w:val="ru-RU"/>
        </w:rPr>
      </w:pPr>
      <w:r w:rsidRPr="004C39AD">
        <w:rPr>
          <w:rStyle w:val="aa"/>
          <w:b/>
          <w:bCs/>
          <w:lang w:val="ru-RU"/>
        </w:rPr>
        <w:t>8.4. Тесты и обучающие задачи (кейсы), иные практик</w:t>
      </w:r>
      <w:r w:rsidR="00F316BE">
        <w:rPr>
          <w:rStyle w:val="aa"/>
          <w:b/>
          <w:bCs/>
          <w:lang w:val="ru-RU"/>
        </w:rPr>
        <w:t>о-ориентированные формы заданий</w:t>
      </w:r>
      <w:proofErr w:type="gramStart"/>
      <w:r w:rsidRPr="004C39AD">
        <w:rPr>
          <w:rStyle w:val="aa"/>
          <w:b/>
          <w:bCs/>
          <w:lang w:val="ru-RU"/>
        </w:rPr>
        <w:br/>
      </w:r>
      <w:r w:rsidRPr="004C39AD">
        <w:rPr>
          <w:lang w:val="ru-RU"/>
        </w:rPr>
        <w:t>.</w:t>
      </w:r>
      <w:proofErr w:type="gramEnd"/>
      <w:r w:rsidRPr="004C39AD">
        <w:rPr>
          <w:lang w:val="ru-RU"/>
        </w:rPr>
        <w:t xml:space="preserve">Итоговое тестирование после прохождения курса: </w:t>
      </w:r>
      <w:hyperlink r:id="rId18" w:history="1">
        <w:r w:rsidRPr="004C39AD">
          <w:rPr>
            <w:rStyle w:val="a3"/>
            <w:u w:color="000000"/>
            <w:lang w:val="ru-RU" w:eastAsia="ru-RU"/>
          </w:rPr>
          <w:t>https://sdo.ivanovo.ac.ru/course/view.php?id=2178</w:t>
        </w:r>
      </w:hyperlink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center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 w:cs="Times New Roman"/>
          <w:b/>
          <w:bCs/>
          <w:sz w:val="24"/>
          <w:szCs w:val="24"/>
        </w:rPr>
        <w:t>8.5. О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писание процедуры оценивания результатов обучения.</w:t>
      </w:r>
    </w:p>
    <w:p w:rsidR="00566E40" w:rsidRPr="0041705D" w:rsidRDefault="00566E40" w:rsidP="00535EDB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rStyle w:val="aa"/>
          <w:lang w:val="ru-RU"/>
        </w:rPr>
      </w:pPr>
      <w:r w:rsidRPr="0041705D">
        <w:rPr>
          <w:rStyle w:val="aa"/>
          <w:lang w:val="ru-RU"/>
        </w:rPr>
        <w:t>Формы аттестации</w:t>
      </w:r>
    </w:p>
    <w:p w:rsidR="00566E40" w:rsidRPr="0041705D" w:rsidRDefault="00566E40" w:rsidP="00535EDB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rStyle w:val="aa"/>
          <w:lang w:val="ru-RU"/>
        </w:rPr>
      </w:pPr>
      <w:proofErr w:type="gramStart"/>
      <w:r w:rsidRPr="0041705D">
        <w:rPr>
          <w:rStyle w:val="aa"/>
          <w:lang w:val="ru-RU"/>
        </w:rPr>
        <w:t>Форма итоговой аттестации обучающихся (в том числе для обучающихся из числа государственных гражданских служащих), освоивших программу повышения квалификации, - экзамен в форме тестирования.</w:t>
      </w:r>
      <w:proofErr w:type="gramEnd"/>
    </w:p>
    <w:p w:rsidR="00566E40" w:rsidRPr="0041705D" w:rsidRDefault="00566E40" w:rsidP="00535EDB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rStyle w:val="aa"/>
          <w:lang w:val="ru-RU"/>
        </w:rPr>
      </w:pPr>
      <w:r w:rsidRPr="0041705D">
        <w:rPr>
          <w:rStyle w:val="aa"/>
          <w:lang w:val="ru-RU"/>
        </w:rPr>
        <w:t>Перечень тестов, используемых для проведения экзамена, сформирован на основе перечней тестов, выносимых для контроля знаний обучающихся при проведении промежуточных аттестаций по учебным модулям, представленным в рабочей программе курса повышения квалификации.</w:t>
      </w:r>
    </w:p>
    <w:p w:rsidR="00566E40" w:rsidRPr="0041705D" w:rsidRDefault="00566E40" w:rsidP="00BA23D4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lang w:val="ru-RU"/>
        </w:rPr>
      </w:pPr>
      <w:r w:rsidRPr="0041705D">
        <w:rPr>
          <w:b/>
          <w:bCs/>
          <w:lang w:val="ru-RU"/>
        </w:rPr>
        <w:t>Описание процедуры оценивания</w:t>
      </w:r>
    </w:p>
    <w:p w:rsidR="00566E40" w:rsidRPr="0041705D" w:rsidRDefault="00566E40" w:rsidP="00BA23D4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  <w:r w:rsidRPr="0041705D">
        <w:rPr>
          <w:lang w:val="ru-RU"/>
        </w:rPr>
        <w:t xml:space="preserve">Слушатель проходит тестирование  в системе дистанционного обучения </w:t>
      </w:r>
      <w:proofErr w:type="spellStart"/>
      <w:r w:rsidRPr="0041705D">
        <w:rPr>
          <w:lang w:val="ru-RU"/>
        </w:rPr>
        <w:t>ИвГУ</w:t>
      </w:r>
      <w:proofErr w:type="spellEnd"/>
      <w:r w:rsidRPr="0041705D">
        <w:rPr>
          <w:lang w:val="ru-RU"/>
        </w:rPr>
        <w:t>, прикрепляет отчеты по выполнению лабораторных работ практико-ориентированного характера. Преподаватель оценивает задания в соответствии с критериями и шкалой оценки, заполняет чек-лист.</w:t>
      </w:r>
    </w:p>
    <w:p w:rsidR="00566E40" w:rsidRPr="0041705D" w:rsidRDefault="00566E40" w:rsidP="00BA23D4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jc w:val="both"/>
        <w:rPr>
          <w:lang w:val="ru-RU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9.Организационно-педагогические условия реализации программы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9.1. Кадровое обеспечение программы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68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472"/>
        <w:gridCol w:w="1415"/>
        <w:gridCol w:w="1523"/>
        <w:gridCol w:w="2872"/>
        <w:gridCol w:w="1513"/>
        <w:gridCol w:w="1673"/>
      </w:tblGrid>
      <w:tr w:rsidR="00566E40" w:rsidRPr="009819A1" w:rsidTr="00944789">
        <w:trPr>
          <w:trHeight w:val="241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Фото в формате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566E40" w:rsidRPr="002229FD" w:rsidTr="00944789">
        <w:trPr>
          <w:trHeight w:val="2188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229FD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9FD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229FD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9FD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Васенев</w:t>
            </w:r>
            <w:proofErr w:type="spellEnd"/>
            <w:r w:rsidRPr="002229FD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229FD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9FD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начальник управления развития инфраструктуры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229FD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9F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229FD" w:rsidRDefault="008E7149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lang w:val="ru-RU"/>
              </w:rPr>
            </w:pPr>
            <w:r>
              <w:fldChar w:fldCharType="begin"/>
            </w:r>
            <w:r>
              <w:instrText xml:space="preserve"> INCLUDEPICTURE  "http://ivanovo.ac.ru/upload/iblock/ae6/vasenev.jpg" \* MERGEFORMATINET </w:instrText>
            </w:r>
            <w:r>
              <w:fldChar w:fldCharType="separate"/>
            </w:r>
            <w:r w:rsidR="000A108C">
              <w:fldChar w:fldCharType="begin"/>
            </w:r>
            <w:r w:rsidR="000A108C">
              <w:instrText xml:space="preserve"> INCLUDEPICTURE  "http://ivanovo.ac.ru/upload/iblock/ae6/vasenev.jpg" \* MERGEFORMATINET </w:instrText>
            </w:r>
            <w:r w:rsidR="000A108C">
              <w:fldChar w:fldCharType="separate"/>
            </w:r>
            <w:r w:rsidR="00BC3D03">
              <w:fldChar w:fldCharType="begin"/>
            </w:r>
            <w:r w:rsidR="00BC3D03">
              <w:instrText xml:space="preserve"> </w:instrText>
            </w:r>
            <w:r w:rsidR="00BC3D03">
              <w:instrText>INCLUDEPICTURE  "http://ivanovo.ac.ru/upload/iblock/ae6/vasenev.jpg" \* MERGEFORMATINET</w:instrText>
            </w:r>
            <w:r w:rsidR="00BC3D03">
              <w:instrText xml:space="preserve"> </w:instrText>
            </w:r>
            <w:r w:rsidR="00BC3D03">
              <w:fldChar w:fldCharType="separate"/>
            </w:r>
            <w:r w:rsidR="009819A1">
              <w:pict>
                <v:shape id="_x0000_i1031" type="#_x0000_t75" alt="Васенев Андрей Николаевич" style="width:67.5pt;height:104.25pt">
                  <v:imagedata r:id="rId19" r:href="rId20"/>
                </v:shape>
              </w:pict>
            </w:r>
            <w:r w:rsidR="00BC3D03">
              <w:fldChar w:fldCharType="end"/>
            </w:r>
            <w:r w:rsidR="000A108C">
              <w:fldChar w:fldCharType="end"/>
            </w:r>
            <w:r>
              <w:fldChar w:fldCharType="end"/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229FD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9FD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</w:tbl>
    <w:p w:rsidR="00566E40" w:rsidRPr="00D807DF" w:rsidRDefault="00566E40" w:rsidP="00D807DF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</w:p>
    <w:p w:rsidR="00F316BE" w:rsidRDefault="00F316BE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W w:w="9167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4177"/>
        <w:gridCol w:w="386"/>
        <w:gridCol w:w="4604"/>
      </w:tblGrid>
      <w:tr w:rsidR="00566E40" w:rsidRPr="00D807DF">
        <w:trPr>
          <w:trHeight w:val="250"/>
        </w:trPr>
        <w:tc>
          <w:tcPr>
            <w:tcW w:w="9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Учебно-методические материалы</w:t>
            </w:r>
          </w:p>
        </w:tc>
      </w:tr>
      <w:tr w:rsidR="00566E40" w:rsidRPr="009819A1">
        <w:trPr>
          <w:trHeight w:val="490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both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566E40" w:rsidRPr="009819A1" w:rsidTr="006D48FF">
        <w:trPr>
          <w:trHeight w:val="270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F316BE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both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Дополнительная профессиональная программа является сугубо практико-ориентированной, и предполагает проведение 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лабораторных работ</w:t>
            </w: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66E40" w:rsidRPr="00D807DF" w:rsidRDefault="00566E40" w:rsidP="00F316BE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-36"/>
              <w:jc w:val="both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При проведении занятий рекомендуется использовать методы активного обучения и элементы проектной технологии.</w:t>
            </w:r>
          </w:p>
          <w:p w:rsidR="00566E40" w:rsidRPr="00D807DF" w:rsidRDefault="00566E40" w:rsidP="00441EE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-2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color w:val="000000"/>
                <w:u w:color="000000"/>
                <w:lang w:val="ru-RU" w:eastAsia="ru-RU"/>
              </w:rPr>
            </w:pP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Гультяева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>, Т.А. Основы защиты информации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 :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учебное пособие : [16+] / Т.А. </w:t>
            </w: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Гультяева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 xml:space="preserve"> ; Новосибирский государственный технический университет. – Новосибирск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 :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Новосибирский государственный технический университет, 2018. – 83 с. : ил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., 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табл. – Режим доступа: по подписке. – URL: https://biblioclub.ru/index.php?page=book&amp;id=574730 (дата обращения: 21.10.2020). – </w:t>
            </w: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Библиогр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>. в кн. – ISBN 978-5-7782-3641-7. – Текст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 :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электронный.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color w:val="000000"/>
                <w:u w:color="000000"/>
                <w:lang w:val="ru-RU" w:eastAsia="ru-RU"/>
              </w:rPr>
              <w:t>Введение в информационную безопасность и защиту информации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 :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учебное пособие : [16+] / В.А. Трушин, Ю.А. Котов, Л.С. Левин, К.А. Донской ; Новосибирский государственный технический университет. – Новосибирск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 :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Новосибирский государственный технический университет, 2017. – 132 с. : ил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., 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табл. – Режим доступа: по подписке. – URL: https://biblioclub.ru/index.php?page=book&amp;id=575113 (дата обращения: 21.10.2020). – </w:t>
            </w:r>
            <w:proofErr w:type="spellStart"/>
            <w:r w:rsidRPr="002C3F85">
              <w:rPr>
                <w:color w:val="000000"/>
                <w:u w:color="000000"/>
                <w:lang w:val="ru-RU" w:eastAsia="ru-RU"/>
              </w:rPr>
              <w:t>Библиогр</w:t>
            </w:r>
            <w:proofErr w:type="spellEnd"/>
            <w:r w:rsidRPr="002C3F85">
              <w:rPr>
                <w:color w:val="000000"/>
                <w:u w:color="000000"/>
                <w:lang w:val="ru-RU" w:eastAsia="ru-RU"/>
              </w:rPr>
              <w:t>.: с. 49-50. – ISBN 978-5-7782-3233-4. – Текст</w:t>
            </w:r>
            <w:proofErr w:type="gramStart"/>
            <w:r w:rsidRPr="002C3F85">
              <w:rPr>
                <w:color w:val="000000"/>
                <w:u w:color="000000"/>
                <w:lang w:val="ru-RU" w:eastAsia="ru-RU"/>
              </w:rPr>
              <w:t xml:space="preserve"> :</w:t>
            </w:r>
            <w:proofErr w:type="gramEnd"/>
            <w:r w:rsidRPr="002C3F85">
              <w:rPr>
                <w:color w:val="000000"/>
                <w:u w:color="000000"/>
                <w:lang w:val="ru-RU" w:eastAsia="ru-RU"/>
              </w:rPr>
              <w:t xml:space="preserve"> электронный.</w:t>
            </w:r>
          </w:p>
        </w:tc>
      </w:tr>
      <w:tr w:rsidR="00566E40" w:rsidRPr="00D807DF">
        <w:trPr>
          <w:trHeight w:val="250"/>
        </w:trPr>
        <w:tc>
          <w:tcPr>
            <w:tcW w:w="9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Информационное сопровождение</w:t>
            </w:r>
          </w:p>
        </w:tc>
      </w:tr>
      <w:tr w:rsidR="00566E40" w:rsidRPr="00D807DF">
        <w:trPr>
          <w:trHeight w:val="730"/>
        </w:trPr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Учебно-методические материалы/Электронные </w:t>
            </w:r>
          </w:p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Электронные информационные ресурсы</w:t>
            </w:r>
          </w:p>
        </w:tc>
      </w:tr>
      <w:tr w:rsidR="00566E40" w:rsidRPr="009819A1">
        <w:trPr>
          <w:trHeight w:val="730"/>
        </w:trPr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система дистанционного обучения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Moodle</w:t>
            </w:r>
            <w:proofErr w:type="spellEnd"/>
          </w:p>
          <w:p w:rsidR="00566E40" w:rsidRPr="00D807DF" w:rsidRDefault="00BC3D03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566E40" w:rsidRPr="00AE31B7">
                <w:rPr>
                  <w:rStyle w:val="a3"/>
                </w:rPr>
                <w:t>https://sdo.ivanovo.ac.ru/course/view.php?id=2178</w:t>
              </w:r>
            </w:hyperlink>
            <w:r w:rsidR="00566E40">
              <w:t xml:space="preserve">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1B3889" w:rsidRDefault="00566E40" w:rsidP="001B3889">
            <w:pPr>
              <w:pStyle w:val="a7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134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базы данных, банк данных угроз безопасности информации </w:t>
            </w:r>
            <w:hyperlink r:id="rId22" w:history="1">
              <w:r w:rsidRPr="00AE31B7">
                <w:rPr>
                  <w:rStyle w:val="a3"/>
                </w:rPr>
                <w:t>www.bdu.fstec.ru</w:t>
              </w:r>
            </w:hyperlink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Pr="00AE31B7">
                <w:rPr>
                  <w:rStyle w:val="a3"/>
                </w:rPr>
                <w:t>http://www.fsb.ru</w:t>
              </w:r>
            </w:hyperlink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информационно-справочные и поисковые системы: </w:t>
            </w:r>
            <w:hyperlink r:id="rId24" w:history="1">
              <w:r w:rsidRPr="00AE31B7">
                <w:rPr>
                  <w:rStyle w:val="a3"/>
                </w:rPr>
                <w:t>www.pravo.gov.ru</w:t>
              </w:r>
            </w:hyperlink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5" w:history="1">
              <w:r w:rsidRPr="00AE31B7">
                <w:rPr>
                  <w:rStyle w:val="a3"/>
                </w:rPr>
                <w:t>www.fstec.ru</w:t>
              </w:r>
            </w:hyperlink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6" w:history="1">
              <w:r w:rsidRPr="00AE31B7">
                <w:rPr>
                  <w:rStyle w:val="a3"/>
                </w:rPr>
                <w:t>www.gost.ru/wps/portal/tk362/</w:t>
              </w:r>
            </w:hyperlink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388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правовые справочно-поисковые системы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(«Гарант», «Консультант Плюс»)</w:t>
            </w:r>
          </w:p>
        </w:tc>
      </w:tr>
      <w:tr w:rsidR="00566E40" w:rsidRPr="009819A1">
        <w:trPr>
          <w:trHeight w:val="1450"/>
        </w:trPr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Система электронной поддержки образовательного процесса «Мой университет» (ЭИОС) </w:t>
            </w:r>
            <w:hyperlink r:id="rId27" w:history="1">
              <w:r w:rsidRPr="00D807DF">
                <w:rPr>
                  <w:rStyle w:val="Hyperlink1"/>
                  <w:rFonts w:ascii="Times New Roman" w:hAnsi="Times New Roman" w:cs="Times New Roman"/>
                  <w:sz w:val="24"/>
                  <w:szCs w:val="24"/>
                </w:rPr>
                <w:t>https://uni.ivanovo.ac.ru</w:t>
              </w:r>
            </w:hyperlink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ЭБС «Университетская библиотека онлайн»  www.biblioclub.ru</w:t>
            </w:r>
          </w:p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ИвГУ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 http://lib.ivanovo.ac.ru</w:t>
            </w:r>
          </w:p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Электронный каталог НБ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ИвГУ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 http://lib.ivanovo.ac.ru/index.php/ek</w:t>
            </w:r>
          </w:p>
        </w:tc>
      </w:tr>
    </w:tbl>
    <w:p w:rsidR="00566E40" w:rsidRDefault="00566E40" w:rsidP="001B3889">
      <w:pPr>
        <w:pStyle w:val="a7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9"/>
        <w:jc w:val="both"/>
        <w:rPr>
          <w:rStyle w:val="aa"/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W w:w="9356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988"/>
        <w:gridCol w:w="6368"/>
      </w:tblGrid>
      <w:tr w:rsidR="00566E40" w:rsidRPr="00D807DF">
        <w:trPr>
          <w:trHeight w:val="49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566E40" w:rsidRPr="009819A1">
        <w:trPr>
          <w:trHeight w:val="73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MicrosoftWindows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пакет офисных программ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MicrosoftOffice</w:t>
            </w:r>
            <w:proofErr w:type="gram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или)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LibreOffice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интернет-браузер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MicrosoftEdge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и(или)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YandexBrowser</w:t>
            </w:r>
            <w:proofErr w:type="spellEnd"/>
          </w:p>
        </w:tc>
      </w:tr>
      <w:tr w:rsidR="00566E40" w:rsidRPr="009819A1">
        <w:trPr>
          <w:trHeight w:val="101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F254CA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MicrosoftWindows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пакет офисных программ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MicrosoftOffice</w:t>
            </w:r>
            <w:proofErr w:type="gram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или)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LibreOffice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интернет-браузер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MicrosoftEdge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и(или)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YandexBrowser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566E40" w:rsidRPr="009819A1">
        <w:trPr>
          <w:trHeight w:val="101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D807DF" w:rsidRDefault="00566E40" w:rsidP="00F254CA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MicrosoftWindows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пакет офисных программ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MicrosoftOffice</w:t>
            </w:r>
            <w:proofErr w:type="gram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или)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LibreOffice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интернет-браузер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MicrosoftEdge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и(или) </w:t>
            </w:r>
            <w:proofErr w:type="spellStart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YandexBrowser</w:t>
            </w:r>
            <w:proofErr w:type="spellEnd"/>
            <w:r w:rsidRPr="00D807DF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566E40" w:rsidRPr="009819A1">
        <w:trPr>
          <w:trHeight w:val="101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0B6454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Лаборатория</w:t>
            </w:r>
          </w:p>
          <w:p w:rsidR="00566E40" w:rsidRPr="000B6454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«Технической защиты информации»</w:t>
            </w:r>
          </w:p>
          <w:p w:rsidR="00566E40" w:rsidRPr="00D807DF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566E40" w:rsidRPr="000B6454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Операционная система. Офисные программы. Антивирусные программы.</w:t>
            </w:r>
          </w:p>
          <w:p w:rsidR="00566E40" w:rsidRPr="000B6454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Программное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ab/>
              <w:t>обеспечение для проведения компьютерных тестов.</w:t>
            </w:r>
          </w:p>
          <w:p w:rsidR="00566E40" w:rsidRPr="000B6454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Учебный лабораторный комплекс для обеспечения исследований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ab/>
              <w:t>специального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ab/>
              <w:t>программного обеспечения и аппаратного СЗИ в составе: средства защиты информации от НСД; программно-аппаратный комплекс доверенной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нагрузки; антивирусные пакеты; межсетевые экраны; средство создания модели разграничения доступа; программа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ab/>
              <w:t>контроля</w:t>
            </w:r>
            <w:r>
              <w:rPr>
                <w:rStyle w:val="a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полномочий</w:t>
            </w: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ab/>
              <w:t>доступа к информационным ресурсам; программа фиксации и контроля исходного состояния программного комплекса:</w:t>
            </w:r>
          </w:p>
          <w:p w:rsidR="00566E40" w:rsidRPr="00D807DF" w:rsidRDefault="00566E40" w:rsidP="000B645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 w:line="240" w:lineRule="auto"/>
              <w:ind w:left="0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0B6454">
              <w:rPr>
                <w:rStyle w:val="aa"/>
                <w:rFonts w:ascii="Times New Roman" w:hAnsi="Times New Roman" w:cs="Times New Roman"/>
                <w:sz w:val="24"/>
                <w:szCs w:val="24"/>
              </w:rPr>
              <w:t>программа поиска и гарантированного уничтожения информации на дисках; системы обнаружения вторжений и анализа защищенности; сканеры безопасности</w:t>
            </w:r>
          </w:p>
        </w:tc>
      </w:tr>
    </w:tbl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lang w:val="ru-RU"/>
        </w:rPr>
      </w:pPr>
      <w:r w:rsidRPr="0041705D">
        <w:rPr>
          <w:rStyle w:val="aa"/>
          <w:lang w:val="ru-RU"/>
        </w:rPr>
        <w:br w:type="page"/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. Паспорт компетенций (Приложение 2)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  <w:rPr>
          <w:lang w:val="ru-RU"/>
        </w:rPr>
      </w:pP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  <w:rPr>
          <w:lang w:val="ru-RU"/>
        </w:rPr>
      </w:pPr>
      <w:r w:rsidRPr="0041705D">
        <w:rPr>
          <w:lang w:val="ru-RU"/>
        </w:rPr>
        <w:t>ПАСПОРТ КОМПЕТЕНЦИИ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  <w:rPr>
          <w:lang w:val="ru-RU"/>
        </w:rPr>
      </w:pP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  <w:rPr>
          <w:lang w:val="ru-RU"/>
        </w:rPr>
      </w:pPr>
      <w:r w:rsidRPr="0041705D">
        <w:rPr>
          <w:lang w:val="ru-RU"/>
        </w:rPr>
        <w:t>Федеральное государственное бюджетное образовательное учреждение высшего образования «Ивановский государственный университет»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  <w:rPr>
          <w:lang w:val="ru-RU"/>
        </w:rPr>
      </w:pPr>
    </w:p>
    <w:p w:rsidR="00566E40" w:rsidRPr="00D807DF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center"/>
      </w:pPr>
      <w:r w:rsidRPr="0041705D">
        <w:rPr>
          <w:lang w:val="ru-RU"/>
        </w:rPr>
        <w:t xml:space="preserve">дополнительная профессиональная образовательная программа повышения квалификации "Техническая защита информации. </w:t>
      </w:r>
      <w:proofErr w:type="spellStart"/>
      <w:r w:rsidRPr="00343166">
        <w:t>Способы</w:t>
      </w:r>
      <w:proofErr w:type="spellEnd"/>
      <w:r w:rsidRPr="00343166">
        <w:t xml:space="preserve"> и </w:t>
      </w:r>
      <w:proofErr w:type="spellStart"/>
      <w:r w:rsidRPr="00343166">
        <w:t>средства</w:t>
      </w:r>
      <w:proofErr w:type="spellEnd"/>
      <w:r w:rsidRPr="00343166">
        <w:t xml:space="preserve"> </w:t>
      </w:r>
      <w:proofErr w:type="spellStart"/>
      <w:r w:rsidRPr="00343166">
        <w:t>защиты</w:t>
      </w:r>
      <w:proofErr w:type="spellEnd"/>
      <w:r w:rsidRPr="00343166">
        <w:t xml:space="preserve"> </w:t>
      </w:r>
      <w:proofErr w:type="spellStart"/>
      <w:r w:rsidRPr="00343166">
        <w:t>информации</w:t>
      </w:r>
      <w:proofErr w:type="spellEnd"/>
      <w:r w:rsidRPr="00343166">
        <w:t xml:space="preserve"> </w:t>
      </w:r>
      <w:proofErr w:type="spellStart"/>
      <w:r w:rsidRPr="00343166">
        <w:t>от</w:t>
      </w:r>
      <w:proofErr w:type="spellEnd"/>
      <w:r w:rsidRPr="00343166">
        <w:t xml:space="preserve"> </w:t>
      </w:r>
      <w:proofErr w:type="spellStart"/>
      <w:r w:rsidRPr="00343166">
        <w:t>несанкционированного</w:t>
      </w:r>
      <w:proofErr w:type="spellEnd"/>
      <w:r w:rsidRPr="00343166">
        <w:t xml:space="preserve"> </w:t>
      </w:r>
      <w:proofErr w:type="spellStart"/>
      <w:r w:rsidRPr="00343166">
        <w:t>доступа</w:t>
      </w:r>
      <w:proofErr w:type="spellEnd"/>
      <w:r w:rsidRPr="00D807DF">
        <w:rPr>
          <w:lang w:val="es-ES_tradnl"/>
        </w:rPr>
        <w:t>"</w:t>
      </w:r>
    </w:p>
    <w:p w:rsidR="00566E40" w:rsidRPr="00D807DF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</w:pPr>
    </w:p>
    <w:p w:rsidR="00566E40" w:rsidRPr="00D807DF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</w:pPr>
    </w:p>
    <w:tbl>
      <w:tblPr>
        <w:tblW w:w="9468" w:type="dxa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628"/>
        <w:gridCol w:w="2032"/>
        <w:gridCol w:w="2155"/>
        <w:gridCol w:w="2400"/>
        <w:gridCol w:w="2253"/>
      </w:tblGrid>
      <w:tr w:rsidR="00566E40" w:rsidRPr="009819A1">
        <w:trPr>
          <w:trHeight w:val="796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1.</w:t>
            </w: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Наименование компетенции 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944789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DA089B">
              <w:rPr>
                <w:lang w:val="ru-RU"/>
              </w:rPr>
              <w:t>способность разрабатывать  и применять способы и средства защиты информации от несанкционированного доступа</w:t>
            </w:r>
            <w:r w:rsidR="009819A1">
              <w:rPr>
                <w:noProof/>
              </w:rPr>
              <w:pict>
                <v:shape id="_x0000_i1032" type="#_x0000_t75" style="width:2.25pt;height:1.5pt;visibility:visible">
                  <v:imagedata r:id="rId16" o:title=""/>
                </v:shape>
              </w:pict>
            </w:r>
          </w:p>
        </w:tc>
      </w:tr>
      <w:tr w:rsidR="00566E40" w:rsidRPr="00D807DF">
        <w:trPr>
          <w:trHeight w:val="596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2.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Указание типа компетенции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rStyle w:val="aa"/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общекультурная/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универсальная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</w:tr>
      <w:tr w:rsidR="00566E40" w:rsidRPr="00D807DF">
        <w:trPr>
          <w:trHeight w:val="596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2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общепрофессиональная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</w:tr>
      <w:tr w:rsidR="00566E40" w:rsidRPr="00D807DF">
        <w:trPr>
          <w:trHeight w:val="596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2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b/>
                <w:bCs/>
                <w:color w:val="000000"/>
                <w:u w:val="single" w:color="000000"/>
                <w:lang w:val="ru-RU" w:eastAsia="ru-RU"/>
              </w:rPr>
              <w:t>профессиональная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b/>
                <w:bCs/>
                <w:color w:val="000000"/>
                <w:u w:val="single" w:color="000000"/>
                <w:lang w:val="ru-RU" w:eastAsia="ru-RU"/>
              </w:rPr>
              <w:t>профессиональная</w:t>
            </w:r>
          </w:p>
        </w:tc>
      </w:tr>
      <w:tr w:rsidR="00566E40" w:rsidRPr="00D807DF">
        <w:trPr>
          <w:trHeight w:val="951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2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профессионально-специализированная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</w:tr>
      <w:tr w:rsidR="00566E40" w:rsidRPr="009819A1">
        <w:trPr>
          <w:trHeight w:val="274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3.</w:t>
            </w: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 xml:space="preserve">- способность использовать нормативные правовые акты, методические документы, международные и национальные стандарты в области ТЗИ и обеспечения безопасности информационных технологий в своей профессиональной деятельности; </w:t>
            </w:r>
          </w:p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>- способность определять виды и формы информации, подверженной угрозам, возможные методы и пути реализации угроз на основе анализа структуры и содержания информационных процессов организации, целей и задач деятельности объекта защиты;</w:t>
            </w:r>
          </w:p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>- способность использовать достижения науки и техники в области ТЗИ, пользоваться реферативными и справочно-</w:t>
            </w:r>
            <w:r w:rsidRPr="00CD4CD8">
              <w:rPr>
                <w:color w:val="000000"/>
                <w:u w:color="000000"/>
                <w:lang w:val="ru-RU" w:eastAsia="ru-RU"/>
              </w:rPr>
              <w:lastRenderedPageBreak/>
              <w:t>информационными изданиями в области ТЗИ;</w:t>
            </w:r>
          </w:p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 xml:space="preserve">- способность определять угрозы безопасности информации, связанные с НСД, в автоматизированных (информационных) системах; </w:t>
            </w:r>
          </w:p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 xml:space="preserve">- способность формировать требования по ТЗИ от НСД на объектах информатизации (формировать требования к системе защиты информации объекта информатизации); </w:t>
            </w:r>
          </w:p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>- способность разрабатывать способы и средства ТЗИ от НСД на объектах информатизации (разрабатывать системы защиты информации объектов информатизации);</w:t>
            </w:r>
          </w:p>
          <w:p w:rsidR="00566E40" w:rsidRPr="00CD4CD8" w:rsidRDefault="00566E40" w:rsidP="0037525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highlight w:val="yellow"/>
                <w:u w:color="000000"/>
                <w:lang w:val="ru-RU" w:eastAsia="ru-RU"/>
              </w:rPr>
            </w:pPr>
            <w:r w:rsidRPr="00CD4CD8">
              <w:rPr>
                <w:color w:val="000000"/>
                <w:u w:color="000000"/>
                <w:lang w:val="ru-RU" w:eastAsia="ru-RU"/>
              </w:rPr>
              <w:t>- способность внедрять способы и средства ТЗИ от НСД на объектах информатизации (внедрять системы защиты информации объекта информатизации).</w:t>
            </w:r>
          </w:p>
        </w:tc>
      </w:tr>
      <w:tr w:rsidR="00566E40" w:rsidRPr="00D807DF">
        <w:trPr>
          <w:trHeight w:val="1307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lastRenderedPageBreak/>
              <w:t>4.</w:t>
            </w: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Уровни</w:t>
            </w: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br/>
            </w:r>
            <w:proofErr w:type="spellStart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сформированности</w:t>
            </w:r>
            <w:proofErr w:type="spellEnd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 компетенции </w:t>
            </w:r>
            <w:proofErr w:type="gramStart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обучающегося</w:t>
            </w:r>
            <w:proofErr w:type="gram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Индикаторы</w:t>
            </w:r>
          </w:p>
        </w:tc>
      </w:tr>
      <w:tr w:rsidR="00566E40" w:rsidRPr="009819A1">
        <w:trPr>
          <w:trHeight w:val="3439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</w:pP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Знать</w:t>
            </w:r>
            <w:r w:rsidRPr="0041705D">
              <w:rPr>
                <w:lang w:val="ru-RU"/>
              </w:rPr>
              <w:t xml:space="preserve"> </w:t>
            </w:r>
          </w:p>
          <w:p w:rsidR="00566E40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41705D">
              <w:rPr>
                <w:lang w:val="ru-RU"/>
              </w:rPr>
              <w:t xml:space="preserve">основные понятия в области ТЗИ; </w:t>
            </w:r>
          </w:p>
          <w:p w:rsidR="00566E40" w:rsidRPr="002C3F85" w:rsidRDefault="00566E40" w:rsidP="007B45E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rStyle w:val="aa"/>
                <w:color w:val="000000"/>
                <w:u w:color="000000"/>
                <w:lang w:val="ru-RU" w:eastAsia="ru-RU"/>
              </w:rPr>
            </w:pPr>
            <w:r>
              <w:rPr>
                <w:lang w:val="ru-RU"/>
              </w:rPr>
              <w:t xml:space="preserve">- </w:t>
            </w:r>
            <w:r w:rsidRPr="0041705D">
              <w:rPr>
                <w:lang w:val="ru-RU"/>
              </w:rPr>
              <w:t>нормативные правовые акты Российской Федерации, нормативные и методические документы в области Т</w:t>
            </w:r>
            <w:r>
              <w:rPr>
                <w:lang w:val="ru-RU"/>
              </w:rPr>
              <w:t>ЗИ (защиты информации от НСД).</w:t>
            </w:r>
          </w:p>
          <w:p w:rsidR="00566E40" w:rsidRDefault="00566E40" w:rsidP="007D5B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Уметь:</w:t>
            </w:r>
          </w:p>
          <w:p w:rsidR="00566E40" w:rsidRPr="0041705D" w:rsidRDefault="00566E40" w:rsidP="007D5B8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анализировать </w:t>
            </w:r>
            <w:r>
              <w:rPr>
                <w:lang w:val="ru-RU"/>
              </w:rPr>
              <w:t>угрозы безопасности информации.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Начальный уровень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</w:t>
            </w:r>
          </w:p>
        </w:tc>
      </w:tr>
      <w:tr w:rsidR="00566E40" w:rsidRPr="009819A1">
        <w:trPr>
          <w:trHeight w:val="2373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lang w:val="ru-RU"/>
              </w:rPr>
            </w:pP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Знать: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41705D">
              <w:rPr>
                <w:lang w:val="ru-RU"/>
              </w:rPr>
              <w:t xml:space="preserve">основы функционирования государственной системы противодействия (ПД) иностранным техническим разведкам (ИТР) и ТЗИ;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способы и средства обработки и передачи информации;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>- процедуры выявления угроз безопасности информации на объектах информатизации, организации;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общие требования по ТЗИ (по защите информации от НСД), требования и рекомендации по защите объектов информатизации;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способы и средства защиты информации от НСД;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требования к средствам защиты информации от НСД;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правила разработки, утверждения, обновления и отмены документов в области ТЗИ;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цели, задачи, основные принципы организации, методы и средства </w:t>
            </w:r>
            <w:proofErr w:type="gramStart"/>
            <w:r w:rsidRPr="0041705D">
              <w:rPr>
                <w:lang w:val="ru-RU"/>
              </w:rPr>
              <w:t>ведения контроля состояния защищенности информации</w:t>
            </w:r>
            <w:proofErr w:type="gramEnd"/>
            <w:r w:rsidRPr="0041705D">
              <w:rPr>
                <w:lang w:val="ru-RU"/>
              </w:rPr>
              <w:t xml:space="preserve"> в органе государственной власти, организации;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порядок оформления технической документации по защите информации;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>- порядок обработки результатов контроля, анализа и оценки защищенности объектов информатизации, порядок подготовки актов по результатам специальных исследований, специальных проверок, протоколов измерений, предписаний на право эксплуатации объектов, систем и сре</w:t>
            </w:r>
            <w:proofErr w:type="gramStart"/>
            <w:r w:rsidRPr="0041705D">
              <w:rPr>
                <w:lang w:val="ru-RU"/>
              </w:rPr>
              <w:t>дств в з</w:t>
            </w:r>
            <w:proofErr w:type="gramEnd"/>
            <w:r w:rsidRPr="0041705D">
              <w:rPr>
                <w:lang w:val="ru-RU"/>
              </w:rPr>
              <w:t>ащищенном исполнении и других документов по результатам контроля.</w:t>
            </w:r>
          </w:p>
          <w:p w:rsidR="00566E40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Уметь: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анализировать угрозы безопасности информации;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определять требования к средствам защиты информации от НСД; </w:t>
            </w:r>
          </w:p>
          <w:p w:rsidR="00566E40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Навыки: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lastRenderedPageBreak/>
              <w:t xml:space="preserve">- работы с нормативными правовыми актами, методическими документами, национальными и международными стандартами в области ТЗИ; 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41705D">
              <w:rPr>
                <w:lang w:val="ru-RU"/>
              </w:rPr>
              <w:t>- работы с базами данных, содержащих информацию по угрозам и уязвимостям безопасности информации, в том числе зарубеж</w:t>
            </w:r>
            <w:r>
              <w:rPr>
                <w:lang w:val="ru-RU"/>
              </w:rPr>
              <w:t>ными информационными ресурсами.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lastRenderedPageBreak/>
              <w:t>Базовый уровень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Уверенно владеет навыками, </w:t>
            </w:r>
            <w:proofErr w:type="gramStart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способен</w:t>
            </w:r>
            <w:proofErr w:type="gramEnd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, проявлять соответствующие навыки в ситуациях с элементами неопределённости, сложности.</w:t>
            </w:r>
          </w:p>
        </w:tc>
      </w:tr>
      <w:tr w:rsidR="00566E40" w:rsidRPr="009819A1" w:rsidTr="00FB3A63">
        <w:trPr>
          <w:trHeight w:val="1001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lang w:val="ru-RU"/>
              </w:rPr>
            </w:pP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Знать: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>- основы лицензирования деятельности в части ТЗИ (лицензирование деятельности по проведению работ, связанных с созданием средств защиты информации, осуществлением мероприятий и (или) оказанием услуг в области защиты государственной тайны, а также лицензирование деятельности</w:t>
            </w:r>
            <w:r>
              <w:rPr>
                <w:lang w:val="ru-RU"/>
              </w:rPr>
              <w:t xml:space="preserve"> </w:t>
            </w:r>
            <w:r w:rsidRPr="0041705D">
              <w:rPr>
                <w:lang w:val="ru-RU"/>
              </w:rPr>
              <w:t xml:space="preserve">по технической защите конфиденциальной информации и деятельности по разработке и производству средств защиты конфиденциальной информации);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порядок проведения работ по сертификации средств защиты информации по требованиям безопасности информации; </w:t>
            </w:r>
          </w:p>
          <w:p w:rsidR="00566E40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Уметь: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проводить обоснование выбора современных способов и средств  защиты информации от НСД;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проводить мероприятия по защите информации от НСД;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устанавливать, применять и настраивать средства защиты информации от НСД; </w:t>
            </w:r>
          </w:p>
          <w:p w:rsidR="00566E40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Навыки: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разработки необходимых документов в интересах организации работ по защите информации от НСД; 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41705D">
              <w:rPr>
                <w:lang w:val="ru-RU"/>
              </w:rPr>
              <w:t xml:space="preserve">- проведения работ, связанных с защитой информации от НСД;      </w:t>
            </w:r>
            <w:r w:rsidRPr="0041705D">
              <w:rPr>
                <w:lang w:val="ru-RU"/>
              </w:rPr>
              <w:lastRenderedPageBreak/>
              <w:t>проектирования, построения и эксплуа</w:t>
            </w:r>
            <w:r>
              <w:rPr>
                <w:lang w:val="ru-RU"/>
              </w:rPr>
              <w:t>тации системы защиты информации.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rStyle w:val="aa"/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lastRenderedPageBreak/>
              <w:t>Продвинутый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Владеет сложными навыками, </w:t>
            </w:r>
            <w:proofErr w:type="gramStart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способен</w:t>
            </w:r>
            <w:proofErr w:type="gramEnd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566E40" w:rsidRPr="009819A1" w:rsidTr="00FB3A63">
        <w:trPr>
          <w:trHeight w:val="821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E40" w:rsidRPr="00D807DF" w:rsidRDefault="00566E40" w:rsidP="00D80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lang w:val="ru-RU"/>
              </w:rPr>
            </w:pP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Знать: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систему организации защиты информации, действующей в органе государственной власти, организации;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основы методологии и методики проведения ТЗИ от НСД в органе государственной власти, организации; </w:t>
            </w:r>
          </w:p>
          <w:p w:rsidR="00566E40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Уметь: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разрабатывать проекты нормативных и методических документов по защите объектов информатизации от НСД к информации;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разрабатывать технические задания на проведение научно-исследовательских и опытно-конструкторских работ в части ТЗИ от НСД;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осуществлять проверку выполнения требований нормативных документов по защите информации от НСД;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осуществлять контроль защищенности информации от НСД; проводить работы при осуществлении лицензируемых видов деятельности в области ТЗИ;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>- проводить работы по классификации защищенности автоматизированных (информационных) систем от НСД к информации.</w:t>
            </w:r>
          </w:p>
          <w:p w:rsidR="00566E40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>
              <w:rPr>
                <w:color w:val="000000"/>
                <w:u w:color="000000"/>
                <w:lang w:val="ru-RU" w:eastAsia="ru-RU"/>
              </w:rPr>
              <w:t>Навыки: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выявления угроз безопасности информации в автоматизированных (информационных) системах;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участия в разработке организационных и технических мероприятий по защите объектов информатизации от НСД к информации, контроля их выполнения; </w:t>
            </w:r>
          </w:p>
          <w:p w:rsidR="00566E40" w:rsidRPr="0041705D" w:rsidRDefault="00566E40" w:rsidP="00323C9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jc w:val="both"/>
              <w:rPr>
                <w:lang w:val="ru-RU"/>
              </w:rPr>
            </w:pPr>
            <w:r w:rsidRPr="0041705D">
              <w:rPr>
                <w:lang w:val="ru-RU"/>
              </w:rPr>
              <w:t xml:space="preserve">- установки, применения и настройки современных средств защиты </w:t>
            </w:r>
            <w:r w:rsidRPr="0041705D">
              <w:rPr>
                <w:lang w:val="ru-RU"/>
              </w:rPr>
              <w:lastRenderedPageBreak/>
              <w:t xml:space="preserve">информации от НСД; 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41705D">
              <w:rPr>
                <w:lang w:val="ru-RU"/>
              </w:rPr>
              <w:t>- проведения работ по контролю защищенности информации от НСД.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rStyle w:val="aa"/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lastRenderedPageBreak/>
              <w:t>Профессиональный</w:t>
            </w:r>
          </w:p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способен</w:t>
            </w:r>
            <w:proofErr w:type="gramEnd"/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566E40" w:rsidRPr="0041705D">
        <w:trPr>
          <w:trHeight w:val="1662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lastRenderedPageBreak/>
              <w:t>5.</w:t>
            </w: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Базовые навыки</w:t>
            </w:r>
            <w:r>
              <w:rPr>
                <w:rStyle w:val="aa"/>
                <w:color w:val="000000"/>
                <w:u w:color="000000"/>
                <w:lang w:val="ru-RU" w:eastAsia="ru-RU"/>
              </w:rPr>
              <w:t xml:space="preserve"> информационной компетентности</w:t>
            </w:r>
          </w:p>
        </w:tc>
      </w:tr>
      <w:tr w:rsidR="00566E40" w:rsidRPr="009819A1">
        <w:trPr>
          <w:trHeight w:val="3083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6.</w:t>
            </w:r>
          </w:p>
        </w:tc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>Средства и технологии оценки</w:t>
            </w:r>
          </w:p>
        </w:tc>
        <w:tc>
          <w:tcPr>
            <w:tcW w:w="4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E40" w:rsidRPr="002C3F85" w:rsidRDefault="00566E40" w:rsidP="00D807D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709"/>
              </w:tabs>
              <w:spacing w:after="0"/>
              <w:rPr>
                <w:color w:val="000000"/>
                <w:u w:color="000000"/>
                <w:lang w:val="ru-RU" w:eastAsia="ru-RU"/>
              </w:rPr>
            </w:pP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Продолжительность </w:t>
            </w:r>
            <w:r>
              <w:rPr>
                <w:rStyle w:val="aa"/>
                <w:color w:val="000000"/>
                <w:u w:color="000000"/>
                <w:lang w:val="ru-RU" w:eastAsia="ru-RU"/>
              </w:rPr>
              <w:t>тестирования</w:t>
            </w: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 – </w:t>
            </w:r>
            <w:r>
              <w:rPr>
                <w:rStyle w:val="aa"/>
                <w:color w:val="000000"/>
                <w:u w:color="000000"/>
                <w:lang w:val="ru-RU" w:eastAsia="ru-RU"/>
              </w:rPr>
              <w:t xml:space="preserve">60 </w:t>
            </w:r>
            <w:r w:rsidRPr="002C3F85">
              <w:rPr>
                <w:rStyle w:val="aa"/>
                <w:color w:val="000000"/>
                <w:u w:color="000000"/>
                <w:lang w:val="ru-RU" w:eastAsia="ru-RU"/>
              </w:rPr>
              <w:t xml:space="preserve"> минут. Дополнительные информационные материалы не предполагаются. Приоритетным при анализе и оценке выполнения задания студентом является констатация ожидаемых действий (в соответствии с выделенными показателями) и их обоснованность, а не установление правильности (неправильности) предложенных студентом решений.</w:t>
            </w:r>
          </w:p>
        </w:tc>
      </w:tr>
    </w:tbl>
    <w:p w:rsidR="00566E40" w:rsidRPr="0041705D" w:rsidRDefault="00566E40" w:rsidP="00D807DF">
      <w:pPr>
        <w:pStyle w:val="a8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lang w:val="ru-RU"/>
        </w:rPr>
      </w:pPr>
    </w:p>
    <w:p w:rsidR="00566E40" w:rsidRPr="0041705D" w:rsidRDefault="00566E40" w:rsidP="00CA19FA">
      <w:pPr>
        <w:pStyle w:val="a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134"/>
          <w:tab w:val="right" w:leader="underscore" w:pos="8505"/>
        </w:tabs>
        <w:spacing w:after="0" w:line="276" w:lineRule="auto"/>
        <w:ind w:left="0" w:firstLine="709"/>
        <w:jc w:val="both"/>
        <w:rPr>
          <w:lang w:val="ru-RU"/>
        </w:rPr>
      </w:pPr>
      <w:r w:rsidRPr="0041705D">
        <w:rPr>
          <w:lang w:val="ru-RU"/>
        </w:rPr>
        <w:t>Документ составлен в соответствии с требованиями профессиональных стандартов:</w:t>
      </w:r>
    </w:p>
    <w:p w:rsidR="00566E40" w:rsidRPr="0041705D" w:rsidRDefault="00566E40" w:rsidP="00CA19F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lang w:val="ru-RU"/>
        </w:rPr>
      </w:pPr>
      <w:r w:rsidRPr="0041705D">
        <w:rPr>
          <w:lang w:val="ru-RU"/>
        </w:rPr>
        <w:t>- профессионального стандарта «Специалист по технической защите информации» (утв. приказом Министерства труда и социальной защиты РФ от 1 ноября 2016 г. № 599н);</w:t>
      </w:r>
    </w:p>
    <w:p w:rsidR="00566E40" w:rsidRPr="0041705D" w:rsidRDefault="00566E40" w:rsidP="00CA19F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lang w:val="ru-RU"/>
        </w:rPr>
      </w:pPr>
      <w:r w:rsidRPr="0041705D">
        <w:rPr>
          <w:lang w:val="ru-RU"/>
        </w:rPr>
        <w:t>- профессионального стандарта «Специалист по защите информации в автоматизированных системах» (утв. Приказом Министерства труда и социальной защиты Российской Федерации от 15 сентября 2016 года № 522н);</w:t>
      </w:r>
    </w:p>
    <w:p w:rsidR="00566E40" w:rsidRPr="0041705D" w:rsidRDefault="00566E40" w:rsidP="00CA19F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lang w:val="ru-RU"/>
        </w:rPr>
      </w:pPr>
      <w:r w:rsidRPr="0041705D">
        <w:rPr>
          <w:lang w:val="ru-RU"/>
        </w:rPr>
        <w:t>- профессионального стандарта «Специалист по защите информации в телекоммуникационных системах и сетях (утв. Приказом Министерства труда и социальной защиты РФ от 03 ноября 2016 г. № 608н).</w:t>
      </w:r>
    </w:p>
    <w:p w:rsidR="00566E40" w:rsidRPr="0041705D" w:rsidRDefault="00566E40" w:rsidP="00CA19F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lang w:val="ru-RU"/>
        </w:rPr>
      </w:pPr>
      <w:r w:rsidRPr="0041705D">
        <w:rPr>
          <w:lang w:val="ru-RU"/>
        </w:rPr>
        <w:t>- методических рекомендаций по разработке программ профессиональной переподготовки и повышения квалификации специалистов, работающих в области обеспечения безопасности значимых объектов критической информационной инфраструктуры, противодействия иностранным техническим разведкам и технической защиты информации (утв. ФСТЭК России 16 апреля 2018 г.);</w:t>
      </w:r>
    </w:p>
    <w:p w:rsidR="00566E40" w:rsidRPr="0041705D" w:rsidRDefault="00566E40" w:rsidP="00CA19F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lang w:val="ru-RU"/>
        </w:rPr>
      </w:pPr>
      <w:r w:rsidRPr="0041705D">
        <w:rPr>
          <w:lang w:val="ru-RU"/>
        </w:rPr>
        <w:t>- примерной программы повышения квалификации  «Техническая защита информации. Способы и средства защиты информации от несанкционированного доступа» (утв. ФСТЭК России 30 марта 2016 г. (изменения утв. ФСТЭК России 30 мая 2018 г.)).</w:t>
      </w:r>
    </w:p>
    <w:p w:rsidR="00566E40" w:rsidRPr="0041705D" w:rsidRDefault="00566E40" w:rsidP="00CA19FA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both"/>
        <w:rPr>
          <w:lang w:val="ru-RU"/>
        </w:rPr>
      </w:pPr>
      <w:r w:rsidRPr="0041705D">
        <w:rPr>
          <w:rStyle w:val="aa"/>
          <w:lang w:val="ru-RU"/>
        </w:rPr>
        <w:br w:type="page"/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  <w:lang w:val="en-US"/>
        </w:rPr>
        <w:t>IV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 xml:space="preserve">.Иная информация о качестве и востребованности образовательной программы </w:t>
      </w:r>
    </w:p>
    <w:p w:rsidR="00DA089B" w:rsidRPr="00944789" w:rsidRDefault="00DA089B" w:rsidP="00DA089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4789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 «</w:t>
      </w:r>
      <w:r w:rsidRPr="00944789">
        <w:rPr>
          <w:rFonts w:ascii="Times New Roman" w:hAnsi="Times New Roman" w:cs="Times New Roman"/>
          <w:color w:val="auto"/>
          <w:sz w:val="24"/>
          <w:szCs w:val="24"/>
        </w:rPr>
        <w:t>Техническая защита информации. Способы и средства защиты информации от несанкционированного доступа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согласована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4789">
        <w:rPr>
          <w:rFonts w:ascii="Times New Roman" w:hAnsi="Times New Roman" w:cs="Times New Roman"/>
          <w:sz w:val="24"/>
          <w:szCs w:val="24"/>
        </w:rPr>
        <w:t xml:space="preserve"> ФСТЭК России.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Информация о качестве и востребованности программы отражена  в рекомендательных письмах ООО «</w:t>
      </w:r>
      <w:proofErr w:type="spellStart"/>
      <w:r w:rsidRPr="00D807DF">
        <w:rPr>
          <w:rFonts w:ascii="Times New Roman" w:hAnsi="Times New Roman" w:cs="Times New Roman"/>
          <w:sz w:val="24"/>
          <w:szCs w:val="24"/>
        </w:rPr>
        <w:t>Инвольта</w:t>
      </w:r>
      <w:proofErr w:type="spellEnd"/>
      <w:r w:rsidRPr="00D807DF">
        <w:rPr>
          <w:rFonts w:ascii="Times New Roman" w:hAnsi="Times New Roman" w:cs="Times New Roman"/>
          <w:sz w:val="24"/>
          <w:szCs w:val="24"/>
        </w:rPr>
        <w:t>», ООО  «АПКОМ ПАРТНЕРЗ»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. Рекомендаций к программе от работодателей</w:t>
      </w:r>
      <w:r w:rsidRPr="00D807DF">
        <w:rPr>
          <w:rStyle w:val="aa"/>
          <w:rFonts w:ascii="Times New Roman" w:hAnsi="Times New Roman" w:cs="Times New Roman"/>
          <w:sz w:val="24"/>
          <w:szCs w:val="24"/>
        </w:rPr>
        <w:t>: наличие двух писем от работодателей ООО «</w:t>
      </w:r>
      <w:proofErr w:type="spellStart"/>
      <w:r w:rsidRPr="00D807DF">
        <w:rPr>
          <w:rStyle w:val="aa"/>
          <w:rFonts w:ascii="Times New Roman" w:hAnsi="Times New Roman" w:cs="Times New Roman"/>
          <w:sz w:val="24"/>
          <w:szCs w:val="24"/>
        </w:rPr>
        <w:t>Инвольта</w:t>
      </w:r>
      <w:proofErr w:type="spellEnd"/>
      <w:r w:rsidRPr="00D807DF">
        <w:rPr>
          <w:rStyle w:val="aa"/>
          <w:rFonts w:ascii="Times New Roman" w:hAnsi="Times New Roman" w:cs="Times New Roman"/>
          <w:sz w:val="24"/>
          <w:szCs w:val="24"/>
        </w:rPr>
        <w:t>», ООО  «АПКОМ ПАРТНЕРЗ»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экономики,  указана востребованность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программы.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  <w:lang w:val="en-US"/>
        </w:rPr>
        <w:t>VI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.Указание на возможные сценарии профессиональной траектории граждан</w:t>
      </w:r>
      <w:r w:rsidRPr="00D807DF">
        <w:rPr>
          <w:rStyle w:val="aa"/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</w:t>
      </w:r>
    </w:p>
    <w:p w:rsidR="00566E40" w:rsidRPr="000B5AB6" w:rsidRDefault="00566E40" w:rsidP="00FB3A63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>Сценарии профессиональной траектории граждан, освоивших дополнительную профессиональную программу повышения квалификации «</w:t>
      </w:r>
      <w:r w:rsidRPr="00343166">
        <w:rPr>
          <w:rFonts w:ascii="Times New Roman" w:hAnsi="Times New Roman" w:cs="Times New Roman"/>
          <w:color w:val="auto"/>
          <w:sz w:val="24"/>
          <w:szCs w:val="24"/>
        </w:rPr>
        <w:t xml:space="preserve">Техническая защита информации. Способы и средства защиты информации от несанкционированного </w:t>
      </w:r>
      <w:r w:rsidRPr="000B5AB6">
        <w:rPr>
          <w:rFonts w:ascii="Times New Roman" w:hAnsi="Times New Roman" w:cs="Times New Roman"/>
          <w:color w:val="auto"/>
          <w:sz w:val="24"/>
          <w:szCs w:val="24"/>
        </w:rPr>
        <w:t>доступа</w:t>
      </w:r>
      <w:r w:rsidRPr="000B5AB6">
        <w:rPr>
          <w:rFonts w:ascii="Times New Roman" w:hAnsi="Times New Roman" w:cs="Times New Roman"/>
          <w:sz w:val="24"/>
          <w:szCs w:val="24"/>
        </w:rPr>
        <w:t xml:space="preserve">»: </w:t>
      </w:r>
    </w:p>
    <w:p w:rsidR="00566E40" w:rsidRPr="000B5AB6" w:rsidRDefault="00566E40" w:rsidP="00FB3A63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AB6">
        <w:rPr>
          <w:rFonts w:ascii="Times New Roman" w:hAnsi="Times New Roman" w:cs="Times New Roman"/>
          <w:sz w:val="24"/>
          <w:szCs w:val="24"/>
        </w:rPr>
        <w:t>- развитие профессиональных качеств, повышение заработной платы, сохранение и развитие квалификации,  работающего по найму гражданина в  организации текущей сферы занятости;</w:t>
      </w:r>
    </w:p>
    <w:p w:rsidR="00566E40" w:rsidRPr="000B5AB6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5AB6">
        <w:rPr>
          <w:rFonts w:ascii="Times New Roman" w:hAnsi="Times New Roman" w:cs="Times New Roman"/>
          <w:sz w:val="24"/>
          <w:szCs w:val="24"/>
        </w:rPr>
        <w:t>- трудоустройство для граждан, состоящих на учете в Центре занятости, а также безработных.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  <w:lang w:val="en-US"/>
        </w:rPr>
        <w:t>VII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.Дополнительная информация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8"/>
        <w:rPr>
          <w:lang w:val="ru-RU"/>
        </w:rPr>
      </w:pPr>
      <w:r w:rsidRPr="0041705D">
        <w:rPr>
          <w:lang w:val="ru-RU"/>
        </w:rPr>
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sz w:val="24"/>
          <w:szCs w:val="24"/>
        </w:rPr>
      </w:pPr>
      <w:r w:rsidRPr="00D807DF">
        <w:rPr>
          <w:rFonts w:ascii="Times New Roman" w:hAnsi="Times New Roman" w:cs="Times New Roman"/>
          <w:sz w:val="24"/>
          <w:szCs w:val="24"/>
        </w:rPr>
        <w:t xml:space="preserve">п.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07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C6E42">
        <w:rPr>
          <w:rFonts w:ascii="Times New Roman" w:hAnsi="Times New Roman" w:cs="Times New Roman"/>
          <w:sz w:val="24"/>
          <w:szCs w:val="24"/>
        </w:rPr>
        <w:t>Кибербезопасность</w:t>
      </w:r>
      <w:proofErr w:type="spellEnd"/>
      <w:r w:rsidRPr="00AC6E42">
        <w:rPr>
          <w:rFonts w:ascii="Times New Roman" w:hAnsi="Times New Roman" w:cs="Times New Roman"/>
          <w:sz w:val="24"/>
          <w:szCs w:val="24"/>
        </w:rPr>
        <w:t xml:space="preserve"> и защита данных</w:t>
      </w:r>
    </w:p>
    <w:p w:rsidR="00566E40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sz w:val="24"/>
          <w:szCs w:val="24"/>
        </w:rPr>
      </w:pP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/>
        <w:rPr>
          <w:rStyle w:val="aa"/>
          <w:rFonts w:ascii="Times New Roman" w:hAnsi="Times New Roman" w:cs="Times New Roman"/>
          <w:b/>
          <w:bCs/>
          <w:sz w:val="24"/>
          <w:szCs w:val="24"/>
        </w:rPr>
      </w:pP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  <w:lang w:val="en-US"/>
        </w:rPr>
        <w:t>VIII</w:t>
      </w:r>
      <w:r w:rsidRPr="00D807DF">
        <w:rPr>
          <w:rStyle w:val="aa"/>
          <w:rFonts w:ascii="Times New Roman" w:hAnsi="Times New Roman" w:cs="Times New Roman"/>
          <w:b/>
          <w:bCs/>
          <w:sz w:val="24"/>
          <w:szCs w:val="24"/>
        </w:rPr>
        <w:t>.Приложенные Скан-копии</w:t>
      </w:r>
    </w:p>
    <w:p w:rsidR="00566E40" w:rsidRPr="00D807DF" w:rsidRDefault="00566E40" w:rsidP="00D807D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D807DF">
        <w:rPr>
          <w:rFonts w:ascii="Times New Roman" w:hAnsi="Times New Roman" w:cs="Times New Roman"/>
          <w:sz w:val="24"/>
          <w:szCs w:val="24"/>
        </w:rPr>
        <w:t>Утвержденной</w:t>
      </w:r>
      <w:proofErr w:type="gramEnd"/>
      <w:r w:rsidRPr="00D807DF">
        <w:rPr>
          <w:rFonts w:ascii="Times New Roman" w:hAnsi="Times New Roman" w:cs="Times New Roman"/>
          <w:sz w:val="24"/>
          <w:szCs w:val="24"/>
        </w:rPr>
        <w:t xml:space="preserve"> рабочей программа (подпись, печать, в формате </w:t>
      </w:r>
      <w:proofErr w:type="spellStart"/>
      <w:r w:rsidRPr="00D807D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D807DF">
        <w:rPr>
          <w:rFonts w:ascii="Times New Roman" w:hAnsi="Times New Roman" w:cs="Times New Roman"/>
          <w:sz w:val="24"/>
          <w:szCs w:val="24"/>
        </w:rPr>
        <w:t>)</w:t>
      </w:r>
    </w:p>
    <w:p w:rsidR="00566E40" w:rsidRPr="0041705D" w:rsidRDefault="00566E40" w:rsidP="00D807DF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lang w:val="ru-RU"/>
        </w:rPr>
      </w:pPr>
    </w:p>
    <w:sectPr w:rsidR="00566E40" w:rsidRPr="0041705D" w:rsidSect="00F62C48">
      <w:headerReference w:type="default" r:id="rId28"/>
      <w:footerReference w:type="default" r:id="rId2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03" w:rsidRDefault="00BC3D03" w:rsidP="00F62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BC3D03" w:rsidRDefault="00BC3D03" w:rsidP="00F62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E40" w:rsidRDefault="008E7149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tabs>
        <w:tab w:val="clear" w:pos="9355"/>
        <w:tab w:val="right" w:pos="9329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F316BE">
      <w:rPr>
        <w:noProof/>
      </w:rPr>
      <w:t>27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03" w:rsidRDefault="00BC3D03" w:rsidP="00F62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BC3D03" w:rsidRDefault="00BC3D03" w:rsidP="00F62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E40" w:rsidRDefault="00566E40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57D"/>
    <w:multiLevelType w:val="hybridMultilevel"/>
    <w:tmpl w:val="FFFFFFFF"/>
    <w:styleLink w:val="3"/>
    <w:lvl w:ilvl="0" w:tplc="34C60AB2">
      <w:start w:val="1"/>
      <w:numFmt w:val="bullet"/>
      <w:lvlText w:val="-"/>
      <w:lvlJc w:val="left"/>
      <w:pPr>
        <w:ind w:left="900" w:hanging="360"/>
      </w:pPr>
      <w:rPr>
        <w:rFonts w:ascii="Symbol" w:eastAsia="Times New Roman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CED204D2">
      <w:start w:val="1"/>
      <w:numFmt w:val="bullet"/>
      <w:lvlText w:val="o"/>
      <w:lvlJc w:val="left"/>
      <w:pPr>
        <w:ind w:left="1620" w:hanging="360"/>
      </w:pPr>
      <w:rPr>
        <w:rFonts w:ascii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2D104088">
      <w:start w:val="1"/>
      <w:numFmt w:val="bullet"/>
      <w:lvlText w:val="▪"/>
      <w:lvlJc w:val="left"/>
      <w:pPr>
        <w:ind w:left="2340" w:hanging="360"/>
      </w:pPr>
      <w:rPr>
        <w:rFonts w:ascii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2A2424EC">
      <w:start w:val="1"/>
      <w:numFmt w:val="bullet"/>
      <w:lvlText w:val="·"/>
      <w:lvlJc w:val="left"/>
      <w:pPr>
        <w:ind w:left="3060" w:hanging="360"/>
      </w:pPr>
      <w:rPr>
        <w:rFonts w:ascii="Symbol" w:eastAsia="Times New Roman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C6400732">
      <w:start w:val="1"/>
      <w:numFmt w:val="bullet"/>
      <w:lvlText w:val="o"/>
      <w:lvlJc w:val="left"/>
      <w:pPr>
        <w:ind w:left="3780" w:hanging="360"/>
      </w:pPr>
      <w:rPr>
        <w:rFonts w:ascii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6DD2A598">
      <w:start w:val="1"/>
      <w:numFmt w:val="bullet"/>
      <w:lvlText w:val="▪"/>
      <w:lvlJc w:val="left"/>
      <w:pPr>
        <w:ind w:left="4500" w:hanging="360"/>
      </w:pPr>
      <w:rPr>
        <w:rFonts w:ascii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3DEAC800">
      <w:start w:val="1"/>
      <w:numFmt w:val="bullet"/>
      <w:lvlText w:val="·"/>
      <w:lvlJc w:val="left"/>
      <w:pPr>
        <w:ind w:left="5220" w:hanging="360"/>
      </w:pPr>
      <w:rPr>
        <w:rFonts w:ascii="Symbol" w:eastAsia="Times New Roman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60287D56">
      <w:start w:val="1"/>
      <w:numFmt w:val="bullet"/>
      <w:lvlText w:val="o"/>
      <w:lvlJc w:val="left"/>
      <w:pPr>
        <w:ind w:left="5940" w:hanging="360"/>
      </w:pPr>
      <w:rPr>
        <w:rFonts w:ascii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C494F494">
      <w:start w:val="1"/>
      <w:numFmt w:val="bullet"/>
      <w:lvlText w:val="▪"/>
      <w:lvlJc w:val="left"/>
      <w:pPr>
        <w:ind w:left="6660" w:hanging="360"/>
      </w:pPr>
      <w:rPr>
        <w:rFonts w:ascii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>
    <w:nsid w:val="1E9A319E"/>
    <w:multiLevelType w:val="multilevel"/>
    <w:tmpl w:val="6F5CA650"/>
    <w:numStyleLink w:val="2"/>
  </w:abstractNum>
  <w:abstractNum w:abstractNumId="2">
    <w:nsid w:val="24D651A4"/>
    <w:multiLevelType w:val="multilevel"/>
    <w:tmpl w:val="6F5CA65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0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70" w:hanging="5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7" w:hanging="7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0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21" w:hanging="10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338" w:hanging="1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855" w:hanging="133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51" w:hanging="15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">
    <w:nsid w:val="32A65693"/>
    <w:multiLevelType w:val="hybridMultilevel"/>
    <w:tmpl w:val="44F84B6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819FD"/>
    <w:multiLevelType w:val="hybridMultilevel"/>
    <w:tmpl w:val="6EA6511A"/>
    <w:lvl w:ilvl="0" w:tplc="B57834A8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515CFD"/>
    <w:multiLevelType w:val="hybridMultilevel"/>
    <w:tmpl w:val="FFFFFFFF"/>
    <w:numStyleLink w:val="1"/>
  </w:abstractNum>
  <w:abstractNum w:abstractNumId="6">
    <w:nsid w:val="5EBB078A"/>
    <w:multiLevelType w:val="hybridMultilevel"/>
    <w:tmpl w:val="FFFFFFFF"/>
    <w:numStyleLink w:val="3"/>
  </w:abstractNum>
  <w:abstractNum w:abstractNumId="7">
    <w:nsid w:val="63213E19"/>
    <w:multiLevelType w:val="hybridMultilevel"/>
    <w:tmpl w:val="FE04A042"/>
    <w:lvl w:ilvl="0" w:tplc="5DD63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8D46470"/>
    <w:multiLevelType w:val="hybridMultilevel"/>
    <w:tmpl w:val="4FF6DE7C"/>
    <w:lvl w:ilvl="0" w:tplc="D0003114">
      <w:start w:val="11"/>
      <w:numFmt w:val="decimal"/>
      <w:lvlText w:val="%1."/>
      <w:lvlJc w:val="left"/>
      <w:pPr>
        <w:ind w:left="21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F301750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2" w:tplc="AB38F548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3" w:tplc="6DD295D4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4" w:tplc="7F42A7AE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5" w:tplc="3DE6FD1C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6" w:tplc="E89E93C6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7" w:tplc="B54E0C8C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  <w:lvl w:ilvl="8" w:tplc="A19C8264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vertAlign w:val="baseline"/>
      </w:rPr>
    </w:lvl>
  </w:abstractNum>
  <w:abstractNum w:abstractNumId="9">
    <w:nsid w:val="75255ADF"/>
    <w:multiLevelType w:val="hybridMultilevel"/>
    <w:tmpl w:val="479A771E"/>
    <w:lvl w:ilvl="0" w:tplc="5436F36A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95872F0"/>
    <w:multiLevelType w:val="hybridMultilevel"/>
    <w:tmpl w:val="FFFFFFFF"/>
    <w:styleLink w:val="1"/>
    <w:lvl w:ilvl="0" w:tplc="89D6591E">
      <w:start w:val="1"/>
      <w:numFmt w:val="upperRoman"/>
      <w:lvlText w:val="%1."/>
      <w:lvlJc w:val="left"/>
      <w:pPr>
        <w:ind w:left="1428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328A4C44">
      <w:start w:val="1"/>
      <w:numFmt w:val="lowerLetter"/>
      <w:lvlText w:val="%2."/>
      <w:lvlJc w:val="left"/>
      <w:pPr>
        <w:ind w:left="2148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34E0EB6C">
      <w:start w:val="1"/>
      <w:numFmt w:val="lowerRoman"/>
      <w:lvlText w:val="%3."/>
      <w:lvlJc w:val="left"/>
      <w:pPr>
        <w:ind w:left="2378" w:hanging="2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428EC48A">
      <w:start w:val="1"/>
      <w:numFmt w:val="decimal"/>
      <w:lvlText w:val="%4."/>
      <w:lvlJc w:val="left"/>
      <w:pPr>
        <w:ind w:left="3108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plc="57DAA7B2">
      <w:start w:val="1"/>
      <w:numFmt w:val="lowerLetter"/>
      <w:lvlText w:val="%5."/>
      <w:lvlJc w:val="left"/>
      <w:pPr>
        <w:ind w:left="3828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plc="FF6C9A40">
      <w:start w:val="1"/>
      <w:numFmt w:val="lowerRoman"/>
      <w:lvlText w:val="%6."/>
      <w:lvlJc w:val="left"/>
      <w:pPr>
        <w:ind w:left="4538" w:hanging="2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plc="065C354A">
      <w:start w:val="1"/>
      <w:numFmt w:val="decimal"/>
      <w:lvlText w:val="%7."/>
      <w:lvlJc w:val="left"/>
      <w:pPr>
        <w:ind w:left="5268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plc="D078164E">
      <w:start w:val="1"/>
      <w:numFmt w:val="lowerLetter"/>
      <w:lvlText w:val="%8."/>
      <w:lvlJc w:val="left"/>
      <w:pPr>
        <w:ind w:left="5988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plc="FDB0F34C">
      <w:start w:val="1"/>
      <w:numFmt w:val="lowerRoman"/>
      <w:lvlText w:val="%9."/>
      <w:lvlJc w:val="left"/>
      <w:pPr>
        <w:ind w:left="6698" w:hanging="2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startOverride w:val="2"/>
    </w:lvlOverride>
  </w:num>
  <w:num w:numId="6">
    <w:abstractNumId w:val="1"/>
  </w:num>
  <w:num w:numId="7">
    <w:abstractNumId w:val="5"/>
    <w:lvlOverride w:ilvl="0">
      <w:startOverride w:val="2"/>
      <w:lvl w:ilvl="0" w:tplc="47284EBA">
        <w:start w:val="2"/>
        <w:numFmt w:val="upperRoman"/>
        <w:lvlText w:val="%1."/>
        <w:lvlJc w:val="left"/>
        <w:pPr>
          <w:ind w:left="1428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AE8E1DAE">
        <w:start w:val="1"/>
        <w:numFmt w:val="lowerLetter"/>
        <w:lvlText w:val="%2."/>
        <w:lvlJc w:val="left"/>
        <w:pPr>
          <w:ind w:left="2148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141A8A14">
        <w:start w:val="1"/>
        <w:numFmt w:val="lowerRoman"/>
        <w:lvlText w:val="%3."/>
        <w:lvlJc w:val="left"/>
        <w:pPr>
          <w:ind w:left="2534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8B1C2AD0">
        <w:start w:val="1"/>
        <w:numFmt w:val="decimal"/>
        <w:lvlText w:val="%4."/>
        <w:lvlJc w:val="left"/>
        <w:pPr>
          <w:ind w:left="3261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B31E31CE">
        <w:start w:val="1"/>
        <w:numFmt w:val="lowerLetter"/>
        <w:lvlText w:val="%5."/>
        <w:lvlJc w:val="left"/>
        <w:pPr>
          <w:ind w:left="3981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33F23960">
        <w:start w:val="1"/>
        <w:numFmt w:val="lowerRoman"/>
        <w:lvlText w:val="%6."/>
        <w:lvlJc w:val="left"/>
        <w:pPr>
          <w:ind w:left="4694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7048D772">
        <w:start w:val="1"/>
        <w:numFmt w:val="decimal"/>
        <w:lvlText w:val="%7."/>
        <w:lvlJc w:val="left"/>
        <w:pPr>
          <w:ind w:left="5421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DA6AA3D6">
        <w:start w:val="1"/>
        <w:numFmt w:val="lowerLetter"/>
        <w:lvlText w:val="%8."/>
        <w:lvlJc w:val="left"/>
        <w:pPr>
          <w:ind w:left="6141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BF4A0224">
        <w:start w:val="1"/>
        <w:numFmt w:val="lowerRoman"/>
        <w:lvlText w:val="%9."/>
        <w:lvlJc w:val="left"/>
        <w:pPr>
          <w:ind w:left="6854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2C48"/>
    <w:rsid w:val="00007E7D"/>
    <w:rsid w:val="000332EA"/>
    <w:rsid w:val="00073B55"/>
    <w:rsid w:val="00094AA7"/>
    <w:rsid w:val="000A03AA"/>
    <w:rsid w:val="000A108C"/>
    <w:rsid w:val="000B5AB6"/>
    <w:rsid w:val="000B6454"/>
    <w:rsid w:val="0011700F"/>
    <w:rsid w:val="001468BC"/>
    <w:rsid w:val="001512CC"/>
    <w:rsid w:val="0015536F"/>
    <w:rsid w:val="00166EEF"/>
    <w:rsid w:val="00171896"/>
    <w:rsid w:val="001B3889"/>
    <w:rsid w:val="001F247A"/>
    <w:rsid w:val="00213E1A"/>
    <w:rsid w:val="002220BF"/>
    <w:rsid w:val="002229FD"/>
    <w:rsid w:val="00235867"/>
    <w:rsid w:val="002761B8"/>
    <w:rsid w:val="002C3722"/>
    <w:rsid w:val="002C3F85"/>
    <w:rsid w:val="0030409B"/>
    <w:rsid w:val="00323C9F"/>
    <w:rsid w:val="00343166"/>
    <w:rsid w:val="00375252"/>
    <w:rsid w:val="0039692B"/>
    <w:rsid w:val="003A2B94"/>
    <w:rsid w:val="003E01BF"/>
    <w:rsid w:val="00400599"/>
    <w:rsid w:val="00411DA7"/>
    <w:rsid w:val="0041705D"/>
    <w:rsid w:val="004255C2"/>
    <w:rsid w:val="00441EEC"/>
    <w:rsid w:val="0044613A"/>
    <w:rsid w:val="00460D3F"/>
    <w:rsid w:val="00477572"/>
    <w:rsid w:val="004B3899"/>
    <w:rsid w:val="004C39AD"/>
    <w:rsid w:val="004D6900"/>
    <w:rsid w:val="004E06B4"/>
    <w:rsid w:val="004E1AE5"/>
    <w:rsid w:val="005130C6"/>
    <w:rsid w:val="00535EDB"/>
    <w:rsid w:val="00566E40"/>
    <w:rsid w:val="005A722B"/>
    <w:rsid w:val="005D6A44"/>
    <w:rsid w:val="005E2C77"/>
    <w:rsid w:val="005F3180"/>
    <w:rsid w:val="006D48FF"/>
    <w:rsid w:val="006E7E92"/>
    <w:rsid w:val="00706B49"/>
    <w:rsid w:val="00737D4E"/>
    <w:rsid w:val="00746568"/>
    <w:rsid w:val="00770DD2"/>
    <w:rsid w:val="0078426B"/>
    <w:rsid w:val="007A721A"/>
    <w:rsid w:val="007B45ED"/>
    <w:rsid w:val="007D49F4"/>
    <w:rsid w:val="007D5B87"/>
    <w:rsid w:val="007E2626"/>
    <w:rsid w:val="00840987"/>
    <w:rsid w:val="00861592"/>
    <w:rsid w:val="0086315F"/>
    <w:rsid w:val="00876A3E"/>
    <w:rsid w:val="008A3563"/>
    <w:rsid w:val="008A4AE0"/>
    <w:rsid w:val="008D7903"/>
    <w:rsid w:val="008E7149"/>
    <w:rsid w:val="008F1BD5"/>
    <w:rsid w:val="008F7DB8"/>
    <w:rsid w:val="00900DC7"/>
    <w:rsid w:val="00934EC2"/>
    <w:rsid w:val="00944789"/>
    <w:rsid w:val="009506D9"/>
    <w:rsid w:val="009819A1"/>
    <w:rsid w:val="00990B46"/>
    <w:rsid w:val="00997B2C"/>
    <w:rsid w:val="009A2FB3"/>
    <w:rsid w:val="009A773C"/>
    <w:rsid w:val="009A7DE5"/>
    <w:rsid w:val="009E2AC9"/>
    <w:rsid w:val="009F2F0D"/>
    <w:rsid w:val="009F31D0"/>
    <w:rsid w:val="00A26F3C"/>
    <w:rsid w:val="00A639F2"/>
    <w:rsid w:val="00AB75DD"/>
    <w:rsid w:val="00AB7AAC"/>
    <w:rsid w:val="00AC509D"/>
    <w:rsid w:val="00AC6E42"/>
    <w:rsid w:val="00AE31B7"/>
    <w:rsid w:val="00B00098"/>
    <w:rsid w:val="00B405C7"/>
    <w:rsid w:val="00B424BB"/>
    <w:rsid w:val="00B57987"/>
    <w:rsid w:val="00B95703"/>
    <w:rsid w:val="00BA23D4"/>
    <w:rsid w:val="00BA45BB"/>
    <w:rsid w:val="00BA5EEC"/>
    <w:rsid w:val="00BB27CB"/>
    <w:rsid w:val="00BC1945"/>
    <w:rsid w:val="00BC3D03"/>
    <w:rsid w:val="00C14B3E"/>
    <w:rsid w:val="00C40301"/>
    <w:rsid w:val="00C51F56"/>
    <w:rsid w:val="00C5398F"/>
    <w:rsid w:val="00CA19FA"/>
    <w:rsid w:val="00CA4786"/>
    <w:rsid w:val="00CD4CD8"/>
    <w:rsid w:val="00D04239"/>
    <w:rsid w:val="00D10B1B"/>
    <w:rsid w:val="00D122F5"/>
    <w:rsid w:val="00D124BB"/>
    <w:rsid w:val="00D672AC"/>
    <w:rsid w:val="00D801FA"/>
    <w:rsid w:val="00D807DF"/>
    <w:rsid w:val="00DA089B"/>
    <w:rsid w:val="00DC1FB3"/>
    <w:rsid w:val="00E17989"/>
    <w:rsid w:val="00E265F1"/>
    <w:rsid w:val="00E34645"/>
    <w:rsid w:val="00E36388"/>
    <w:rsid w:val="00E510AD"/>
    <w:rsid w:val="00ED1F27"/>
    <w:rsid w:val="00EF3555"/>
    <w:rsid w:val="00F006FC"/>
    <w:rsid w:val="00F14A2D"/>
    <w:rsid w:val="00F254CA"/>
    <w:rsid w:val="00F316BE"/>
    <w:rsid w:val="00F42B2E"/>
    <w:rsid w:val="00F62C48"/>
    <w:rsid w:val="00F90873"/>
    <w:rsid w:val="00FA269B"/>
    <w:rsid w:val="00FB36E2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62C48"/>
    <w:rPr>
      <w:u w:val="single"/>
    </w:rPr>
  </w:style>
  <w:style w:type="paragraph" w:customStyle="1" w:styleId="a4">
    <w:name w:val="Колонтитулы"/>
    <w:uiPriority w:val="99"/>
    <w:rsid w:val="00F62C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 Neue" w:hAnsi="Helvetica Neue" w:cs="Helvetica Neue"/>
      <w:color w:val="000000"/>
      <w:sz w:val="24"/>
      <w:szCs w:val="24"/>
    </w:rPr>
  </w:style>
  <w:style w:type="paragraph" w:styleId="a5">
    <w:name w:val="footer"/>
    <w:basedOn w:val="a"/>
    <w:link w:val="a6"/>
    <w:uiPriority w:val="99"/>
    <w:rsid w:val="00F62C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sz w:val="24"/>
      <w:szCs w:val="24"/>
      <w:lang w:val="en-US" w:eastAsia="en-US"/>
    </w:rPr>
  </w:style>
  <w:style w:type="paragraph" w:styleId="a7">
    <w:name w:val="List Paragraph"/>
    <w:basedOn w:val="a"/>
    <w:uiPriority w:val="99"/>
    <w:qFormat/>
    <w:rsid w:val="00F62C48"/>
    <w:pPr>
      <w:spacing w:after="200" w:line="276" w:lineRule="auto"/>
      <w:ind w:left="720"/>
    </w:pPr>
    <w:rPr>
      <w:rFonts w:ascii="Calibri" w:hAnsi="Calibri" w:cs="Calibri"/>
      <w:color w:val="000000"/>
      <w:sz w:val="22"/>
      <w:szCs w:val="22"/>
      <w:u w:color="000000"/>
      <w:lang w:val="ru-RU" w:eastAsia="ru-RU"/>
    </w:rPr>
  </w:style>
  <w:style w:type="paragraph" w:styleId="a8">
    <w:name w:val="Body Text"/>
    <w:basedOn w:val="a"/>
    <w:link w:val="a9"/>
    <w:uiPriority w:val="99"/>
    <w:rsid w:val="00F62C48"/>
    <w:pPr>
      <w:spacing w:after="200" w:line="276" w:lineRule="auto"/>
    </w:pPr>
  </w:style>
  <w:style w:type="character" w:customStyle="1" w:styleId="a9">
    <w:name w:val="Основной текст Знак"/>
    <w:link w:val="a8"/>
    <w:uiPriority w:val="99"/>
    <w:locked/>
    <w:rPr>
      <w:sz w:val="24"/>
      <w:szCs w:val="24"/>
      <w:lang w:val="en-US" w:eastAsia="en-US"/>
    </w:rPr>
  </w:style>
  <w:style w:type="character" w:customStyle="1" w:styleId="Hyperlink0">
    <w:name w:val="Hyperlink.0"/>
    <w:uiPriority w:val="99"/>
    <w:rsid w:val="00F62C48"/>
    <w:rPr>
      <w:color w:val="0000FF"/>
      <w:u w:val="single" w:color="0000FF"/>
    </w:rPr>
  </w:style>
  <w:style w:type="character" w:customStyle="1" w:styleId="Hyperlink1">
    <w:name w:val="Hyperlink.1"/>
    <w:uiPriority w:val="99"/>
    <w:rsid w:val="00F62C48"/>
    <w:rPr>
      <w:color w:val="0000FF"/>
      <w:u w:val="single" w:color="0000FF"/>
      <w:lang w:val="ru-RU"/>
    </w:rPr>
  </w:style>
  <w:style w:type="character" w:customStyle="1" w:styleId="Hyperlink2">
    <w:name w:val="Hyperlink.2"/>
    <w:uiPriority w:val="99"/>
    <w:rsid w:val="00F62C48"/>
    <w:rPr>
      <w:color w:val="005BD1"/>
      <w:u w:val="single" w:color="005BD1"/>
      <w:shd w:val="clear" w:color="auto" w:fill="FFFFFF"/>
      <w:lang w:val="ru-RU"/>
    </w:rPr>
  </w:style>
  <w:style w:type="character" w:customStyle="1" w:styleId="aa">
    <w:name w:val="Нет"/>
    <w:uiPriority w:val="99"/>
    <w:rsid w:val="00F62C48"/>
  </w:style>
  <w:style w:type="character" w:customStyle="1" w:styleId="Hyperlink3">
    <w:name w:val="Hyperlink.3"/>
    <w:uiPriority w:val="99"/>
    <w:rsid w:val="00F62C48"/>
    <w:rPr>
      <w:color w:val="auto"/>
    </w:rPr>
  </w:style>
  <w:style w:type="paragraph" w:styleId="ab">
    <w:name w:val="Normal (Web)"/>
    <w:basedOn w:val="a"/>
    <w:uiPriority w:val="99"/>
    <w:rsid w:val="00F62C48"/>
    <w:pPr>
      <w:spacing w:before="100" w:after="100"/>
    </w:pPr>
    <w:rPr>
      <w:color w:val="000000"/>
      <w:u w:color="000000"/>
      <w:lang w:eastAsia="ru-RU"/>
    </w:rPr>
  </w:style>
  <w:style w:type="paragraph" w:customStyle="1" w:styleId="ac">
    <w:name w:val="По умолчанию"/>
    <w:uiPriority w:val="99"/>
    <w:rsid w:val="00F62C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 Neue" w:hAnsi="Helvetica Neue" w:cs="Helvetica Neue"/>
      <w:color w:val="000000"/>
      <w:sz w:val="22"/>
      <w:szCs w:val="22"/>
    </w:rPr>
  </w:style>
  <w:style w:type="character" w:customStyle="1" w:styleId="Hyperlink4">
    <w:name w:val="Hyperlink.4"/>
    <w:uiPriority w:val="99"/>
    <w:rsid w:val="00F62C48"/>
    <w:rPr>
      <w:rFonts w:ascii="Calibri" w:hAnsi="Calibri" w:cs="Calibri"/>
      <w:b/>
      <w:bCs/>
      <w:color w:val="0000FF"/>
      <w:u w:val="single" w:color="0000FF"/>
      <w:lang w:val="ru-RU"/>
    </w:rPr>
  </w:style>
  <w:style w:type="paragraph" w:styleId="ad">
    <w:name w:val="Body Text Indent"/>
    <w:basedOn w:val="a"/>
    <w:link w:val="ae"/>
    <w:uiPriority w:val="99"/>
    <w:rsid w:val="00F62C48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semiHidden/>
    <w:locked/>
    <w:rPr>
      <w:sz w:val="24"/>
      <w:szCs w:val="24"/>
      <w:lang w:val="en-US" w:eastAsia="en-US"/>
    </w:rPr>
  </w:style>
  <w:style w:type="paragraph" w:customStyle="1" w:styleId="af">
    <w:name w:val="список с точками"/>
    <w:uiPriority w:val="99"/>
    <w:rsid w:val="00F62C4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312" w:lineRule="auto"/>
      <w:jc w:val="both"/>
    </w:pPr>
    <w:rPr>
      <w:color w:val="000000"/>
      <w:sz w:val="24"/>
      <w:szCs w:val="24"/>
      <w:u w:color="000000"/>
    </w:rPr>
  </w:style>
  <w:style w:type="character" w:styleId="af0">
    <w:name w:val="FollowedHyperlink"/>
    <w:uiPriority w:val="99"/>
    <w:semiHidden/>
    <w:rsid w:val="00E265F1"/>
    <w:rPr>
      <w:color w:val="800080"/>
      <w:u w:val="single"/>
    </w:rPr>
  </w:style>
  <w:style w:type="character" w:customStyle="1" w:styleId="blk">
    <w:name w:val="blk"/>
    <w:uiPriority w:val="99"/>
    <w:rsid w:val="00EF3555"/>
  </w:style>
  <w:style w:type="table" w:styleId="af1">
    <w:name w:val="Table Grid"/>
    <w:basedOn w:val="a1"/>
    <w:uiPriority w:val="99"/>
    <w:locked/>
    <w:rsid w:val="00EF3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uiPriority w:val="99"/>
    <w:rsid w:val="0030409B"/>
    <w:pPr>
      <w:spacing w:line="239" w:lineRule="auto"/>
      <w:ind w:left="1705" w:right="86" w:firstLine="719"/>
      <w:jc w:val="both"/>
    </w:pPr>
    <w:rPr>
      <w:color w:val="000000"/>
      <w:lang w:val="en-US" w:eastAsia="en-US"/>
    </w:rPr>
  </w:style>
  <w:style w:type="character" w:customStyle="1" w:styleId="footnotedescriptionChar">
    <w:name w:val="footnote description Char"/>
    <w:link w:val="footnotedescription"/>
    <w:uiPriority w:val="99"/>
    <w:locked/>
    <w:rsid w:val="0030409B"/>
    <w:rPr>
      <w:rFonts w:eastAsia="Times New Roman"/>
      <w:color w:val="000000"/>
      <w:sz w:val="22"/>
      <w:szCs w:val="22"/>
      <w:lang w:val="en-US" w:eastAsia="en-US"/>
    </w:rPr>
  </w:style>
  <w:style w:type="numbering" w:customStyle="1" w:styleId="3">
    <w:name w:val="Импортированный стиль 3"/>
    <w:rsid w:val="0056681C"/>
    <w:pPr>
      <w:numPr>
        <w:numId w:val="9"/>
      </w:numPr>
    </w:pPr>
  </w:style>
  <w:style w:type="numbering" w:customStyle="1" w:styleId="2">
    <w:name w:val="Импортированный стиль 2"/>
    <w:rsid w:val="0056681C"/>
    <w:pPr>
      <w:numPr>
        <w:numId w:val="3"/>
      </w:numPr>
    </w:pPr>
  </w:style>
  <w:style w:type="numbering" w:customStyle="1" w:styleId="1">
    <w:name w:val="Импортированный стиль 1"/>
    <w:rsid w:val="0056681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3"/>
    <w:pPr>
      <w:numPr>
        <w:numId w:val="9"/>
      </w:numPr>
    </w:pPr>
  </w:style>
  <w:style w:type="numbering" w:customStyle="1" w:styleId="a4">
    <w:name w:val="2"/>
    <w:pPr>
      <w:numPr>
        <w:numId w:val="3"/>
      </w:numPr>
    </w:pPr>
  </w:style>
  <w:style w:type="numbering" w:customStyle="1" w:styleId="a5">
    <w:name w:val="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fobezopasnost.ru/tehnicheskaja-zashhita-informacii/" TargetMode="External"/><Relationship Id="rId18" Type="http://schemas.openxmlformats.org/officeDocument/2006/relationships/hyperlink" Target="https://sdo.ivanovo.ac.ru/course/view.php?id=2178" TargetMode="External"/><Relationship Id="rId26" Type="http://schemas.openxmlformats.org/officeDocument/2006/relationships/hyperlink" Target="http://www.gost.ru/wps/portal/tk36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do.ivanovo.ac.ru/course/view.php?id=21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oodle.org/dev/Licens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fstec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http://ivanovo.ac.ru/upload/iblock/ae6/vasenev.jp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do.ivanovo.ac.ru/course/view.php?id=2178" TargetMode="External"/><Relationship Id="rId24" Type="http://schemas.openxmlformats.org/officeDocument/2006/relationships/hyperlink" Target="http://www.pravo.gov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.softline.com/vendors/softline/tehnicheskaya-zashhita-informacii-sposoby-i-sredstva-zashhity-informacii-ot-nesankcionirovannogo-dostupa/" TargetMode="External"/><Relationship Id="rId23" Type="http://schemas.openxmlformats.org/officeDocument/2006/relationships/hyperlink" Target="http://www.fsb.ru" TargetMode="External"/><Relationship Id="rId28" Type="http://schemas.openxmlformats.org/officeDocument/2006/relationships/header" Target="header1.xml"/><Relationship Id="rId10" Type="http://schemas.openxmlformats.org/officeDocument/2006/relationships/hyperlink" Target="http://ivanovo.ac.ru/about_the_university/com/tzi.php" TargetMode="Externa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hool.nppgamma.ru/Courses/13/247/" TargetMode="External"/><Relationship Id="rId22" Type="http://schemas.openxmlformats.org/officeDocument/2006/relationships/hyperlink" Target="http://www.bdu.fstec.ru" TargetMode="External"/><Relationship Id="rId27" Type="http://schemas.openxmlformats.org/officeDocument/2006/relationships/hyperlink" Target="https://uni.ivanovo.ac.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31</Pages>
  <Words>7702</Words>
  <Characters>43906</Characters>
  <Application>Microsoft Office Word</Application>
  <DocSecurity>0</DocSecurity>
  <Lines>365</Lines>
  <Paragraphs>103</Paragraphs>
  <ScaleCrop>false</ScaleCrop>
  <Company/>
  <LinksUpToDate>false</LinksUpToDate>
  <CharactersWithSpaces>51505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Пользователь</dc:creator>
  <cp:keywords/>
  <dc:description/>
  <cp:lastModifiedBy>User</cp:lastModifiedBy>
  <cp:revision>87</cp:revision>
  <dcterms:created xsi:type="dcterms:W3CDTF">2020-10-21T14:30:00Z</dcterms:created>
  <dcterms:modified xsi:type="dcterms:W3CDTF">2020-10-22T16:52:00Z</dcterms:modified>
</cp:coreProperties>
</file>