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061" w:rsidRDefault="00B81061" w:rsidP="00B81061">
      <w:pPr>
        <w:spacing w:after="0" w:line="240" w:lineRule="auto"/>
        <w:jc w:val="center"/>
        <w:rPr>
          <w:rFonts w:ascii="Times New Roman" w:hAnsi="Times New Roman" w:cs="Times New Roman"/>
          <w:sz w:val="24"/>
          <w:szCs w:val="24"/>
        </w:rPr>
      </w:pPr>
    </w:p>
    <w:tbl>
      <w:tblPr>
        <w:tblW w:w="9740" w:type="dxa"/>
        <w:tblInd w:w="-106" w:type="dxa"/>
        <w:tblLook w:val="01E0" w:firstRow="1" w:lastRow="1" w:firstColumn="1" w:lastColumn="1" w:noHBand="0" w:noVBand="0"/>
      </w:tblPr>
      <w:tblGrid>
        <w:gridCol w:w="9740"/>
      </w:tblGrid>
      <w:tr w:rsidR="00B34E66" w:rsidRPr="00B34E66" w:rsidTr="00E50BD1">
        <w:trPr>
          <w:cantSplit/>
          <w:trHeight w:val="2543"/>
        </w:trPr>
        <w:tc>
          <w:tcPr>
            <w:tcW w:w="4714" w:type="dxa"/>
          </w:tcPr>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«УТВЕРЖДАЮ»</w:t>
            </w:r>
          </w:p>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 xml:space="preserve">Проректор по НИР </w:t>
            </w:r>
          </w:p>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ТГПУ им. Л. Н. Толстого</w:t>
            </w:r>
          </w:p>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К.А. Подрезов</w:t>
            </w:r>
          </w:p>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______________________________</w:t>
            </w:r>
          </w:p>
          <w:p w:rsidR="00B34E66" w:rsidRPr="00B34E66" w:rsidRDefault="00B34E66" w:rsidP="00B34E66">
            <w:pPr>
              <w:tabs>
                <w:tab w:val="left" w:pos="990"/>
              </w:tabs>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ab/>
            </w:r>
          </w:p>
          <w:p w:rsidR="00B34E66" w:rsidRPr="00B34E66" w:rsidRDefault="00B34E66" w:rsidP="00B34E66">
            <w:pPr>
              <w:spacing w:after="0" w:line="240" w:lineRule="auto"/>
              <w:jc w:val="right"/>
              <w:rPr>
                <w:rFonts w:ascii="Times New Roman" w:hAnsi="Times New Roman" w:cs="Times New Roman"/>
                <w:sz w:val="24"/>
                <w:szCs w:val="24"/>
              </w:rPr>
            </w:pPr>
            <w:r w:rsidRPr="00B34E66">
              <w:rPr>
                <w:rFonts w:ascii="Times New Roman" w:hAnsi="Times New Roman" w:cs="Times New Roman"/>
                <w:sz w:val="24"/>
                <w:szCs w:val="24"/>
              </w:rPr>
              <w:t>«____»__________2020 г.</w:t>
            </w:r>
          </w:p>
        </w:tc>
      </w:tr>
    </w:tbl>
    <w:p w:rsidR="00B559C6" w:rsidRPr="00B81061" w:rsidRDefault="00B559C6" w:rsidP="00B559C6">
      <w:pPr>
        <w:spacing w:after="0" w:line="240" w:lineRule="auto"/>
        <w:jc w:val="right"/>
        <w:rPr>
          <w:rFonts w:ascii="Times New Roman" w:hAnsi="Times New Roman" w:cs="Times New Roman"/>
          <w:b/>
          <w:sz w:val="24"/>
          <w:szCs w:val="24"/>
        </w:rPr>
      </w:pPr>
    </w:p>
    <w:p w:rsidR="00B81061" w:rsidRDefault="00B81061" w:rsidP="00B81061">
      <w:pPr>
        <w:jc w:val="center"/>
        <w:rPr>
          <w:rFonts w:ascii="Times New Roman" w:hAnsi="Times New Roman" w:cs="Times New Roman"/>
          <w:b/>
          <w:sz w:val="24"/>
          <w:szCs w:val="24"/>
        </w:rPr>
      </w:pPr>
    </w:p>
    <w:p w:rsidR="003E2A92" w:rsidRPr="00E50BD1" w:rsidRDefault="00B81061" w:rsidP="00E50BD1">
      <w:pPr>
        <w:pStyle w:val="a4"/>
        <w:numPr>
          <w:ilvl w:val="0"/>
          <w:numId w:val="4"/>
        </w:numPr>
        <w:jc w:val="center"/>
        <w:rPr>
          <w:rFonts w:ascii="Times New Roman" w:hAnsi="Times New Roman" w:cs="Times New Roman"/>
          <w:b/>
          <w:sz w:val="24"/>
          <w:szCs w:val="24"/>
        </w:rPr>
      </w:pPr>
      <w:r w:rsidRPr="00E50BD1">
        <w:rPr>
          <w:rFonts w:ascii="Times New Roman" w:hAnsi="Times New Roman" w:cs="Times New Roman"/>
          <w:b/>
          <w:sz w:val="24"/>
          <w:szCs w:val="24"/>
        </w:rPr>
        <w:t>ПАСПОРТ ОБРАЗОВАТЕЛЬНОЙ ПРОГРАММЫ</w:t>
      </w:r>
    </w:p>
    <w:p w:rsidR="003E2A92" w:rsidRPr="00D219D9" w:rsidRDefault="003E2A92" w:rsidP="00D219D9">
      <w:pPr>
        <w:jc w:val="center"/>
        <w:rPr>
          <w:rFonts w:ascii="Times New Roman" w:hAnsi="Times New Roman" w:cs="Times New Roman"/>
          <w:sz w:val="24"/>
          <w:szCs w:val="24"/>
        </w:rPr>
      </w:pPr>
      <w:r w:rsidRPr="0025020A">
        <w:rPr>
          <w:rFonts w:ascii="Times New Roman" w:hAnsi="Times New Roman" w:cs="Times New Roman"/>
          <w:sz w:val="24"/>
          <w:szCs w:val="24"/>
        </w:rPr>
        <w:t>«Кибербезопасность и защита данных»</w:t>
      </w:r>
    </w:p>
    <w:tbl>
      <w:tblPr>
        <w:tblStyle w:val="a3"/>
        <w:tblW w:w="0" w:type="auto"/>
        <w:tblLook w:val="04A0" w:firstRow="1" w:lastRow="0" w:firstColumn="1" w:lastColumn="0" w:noHBand="0" w:noVBand="1"/>
      </w:tblPr>
      <w:tblGrid>
        <w:gridCol w:w="2476"/>
        <w:gridCol w:w="3694"/>
        <w:gridCol w:w="3175"/>
      </w:tblGrid>
      <w:tr w:rsidR="00B34E66" w:rsidRPr="003E2A92" w:rsidTr="00B34E66">
        <w:tc>
          <w:tcPr>
            <w:tcW w:w="2476" w:type="dxa"/>
          </w:tcPr>
          <w:p w:rsidR="00B34E66" w:rsidRPr="003E2A92" w:rsidRDefault="00B34E66" w:rsidP="00B559C6">
            <w:pPr>
              <w:rPr>
                <w:rFonts w:ascii="Times New Roman" w:hAnsi="Times New Roman" w:cs="Times New Roman"/>
                <w:b/>
                <w:sz w:val="24"/>
                <w:szCs w:val="24"/>
              </w:rPr>
            </w:pPr>
            <w:r w:rsidRPr="003E2A92">
              <w:rPr>
                <w:rFonts w:ascii="Times New Roman" w:hAnsi="Times New Roman" w:cs="Times New Roman"/>
                <w:b/>
                <w:sz w:val="24"/>
                <w:szCs w:val="24"/>
              </w:rPr>
              <w:t>Версия программы</w:t>
            </w:r>
          </w:p>
        </w:tc>
        <w:tc>
          <w:tcPr>
            <w:tcW w:w="3694" w:type="dxa"/>
          </w:tcPr>
          <w:p w:rsidR="00B34E66" w:rsidRPr="003E2A92" w:rsidRDefault="00B34E66" w:rsidP="00B559C6">
            <w:pPr>
              <w:rPr>
                <w:rFonts w:ascii="Times New Roman" w:hAnsi="Times New Roman" w:cs="Times New Roman"/>
                <w:b/>
                <w:sz w:val="24"/>
                <w:szCs w:val="24"/>
              </w:rPr>
            </w:pPr>
            <w:r w:rsidRPr="003E2A92">
              <w:rPr>
                <w:rFonts w:ascii="Times New Roman" w:hAnsi="Times New Roman" w:cs="Times New Roman"/>
                <w:sz w:val="24"/>
                <w:szCs w:val="24"/>
              </w:rPr>
              <w:t xml:space="preserve">   2   </w:t>
            </w:r>
          </w:p>
        </w:tc>
        <w:tc>
          <w:tcPr>
            <w:tcW w:w="3175" w:type="dxa"/>
          </w:tcPr>
          <w:p w:rsidR="00B34E66" w:rsidRPr="003E2A92" w:rsidRDefault="00B34E66" w:rsidP="00B559C6">
            <w:pPr>
              <w:rPr>
                <w:rFonts w:ascii="Times New Roman" w:hAnsi="Times New Roman" w:cs="Times New Roman"/>
                <w:sz w:val="24"/>
                <w:szCs w:val="24"/>
              </w:rPr>
            </w:pPr>
          </w:p>
        </w:tc>
      </w:tr>
      <w:tr w:rsidR="00B34E66" w:rsidRPr="003E2A92" w:rsidTr="00B34E66">
        <w:tc>
          <w:tcPr>
            <w:tcW w:w="2476" w:type="dxa"/>
          </w:tcPr>
          <w:p w:rsidR="00B34E66" w:rsidRPr="003E2A92" w:rsidRDefault="00B34E66" w:rsidP="00B559C6">
            <w:pPr>
              <w:rPr>
                <w:rFonts w:ascii="Times New Roman" w:hAnsi="Times New Roman" w:cs="Times New Roman"/>
                <w:b/>
                <w:sz w:val="24"/>
                <w:szCs w:val="24"/>
              </w:rPr>
            </w:pPr>
            <w:r w:rsidRPr="003E2A92">
              <w:rPr>
                <w:rFonts w:ascii="Times New Roman" w:hAnsi="Times New Roman" w:cs="Times New Roman"/>
                <w:b/>
                <w:sz w:val="24"/>
                <w:szCs w:val="24"/>
              </w:rPr>
              <w:t>Дата Версии</w:t>
            </w:r>
          </w:p>
        </w:tc>
        <w:tc>
          <w:tcPr>
            <w:tcW w:w="3694" w:type="dxa"/>
          </w:tcPr>
          <w:p w:rsidR="00B34E66" w:rsidRPr="003E2A92" w:rsidRDefault="00B34E66" w:rsidP="00B559C6">
            <w:pPr>
              <w:rPr>
                <w:rFonts w:ascii="Times New Roman" w:hAnsi="Times New Roman" w:cs="Times New Roman"/>
                <w:b/>
                <w:sz w:val="24"/>
                <w:szCs w:val="24"/>
              </w:rPr>
            </w:pPr>
            <w:r w:rsidRPr="003E2A92">
              <w:rPr>
                <w:rFonts w:ascii="Times New Roman" w:hAnsi="Times New Roman" w:cs="Times New Roman"/>
                <w:sz w:val="24"/>
                <w:szCs w:val="24"/>
              </w:rPr>
              <w:t xml:space="preserve">   10</w:t>
            </w:r>
            <w:r w:rsidRPr="003E2A92">
              <w:rPr>
                <w:rFonts w:ascii="Times New Roman" w:hAnsi="Times New Roman" w:cs="Times New Roman"/>
                <w:b/>
                <w:sz w:val="24"/>
                <w:szCs w:val="24"/>
              </w:rPr>
              <w:t>.</w:t>
            </w:r>
            <w:r w:rsidRPr="003E2A92">
              <w:rPr>
                <w:rFonts w:ascii="Times New Roman" w:hAnsi="Times New Roman" w:cs="Times New Roman"/>
                <w:sz w:val="24"/>
                <w:szCs w:val="24"/>
              </w:rPr>
              <w:t>10</w:t>
            </w:r>
            <w:r w:rsidRPr="003E2A92">
              <w:rPr>
                <w:rFonts w:ascii="Times New Roman" w:hAnsi="Times New Roman" w:cs="Times New Roman"/>
                <w:b/>
                <w:sz w:val="24"/>
                <w:szCs w:val="24"/>
              </w:rPr>
              <w:t>.</w:t>
            </w:r>
            <w:r w:rsidRPr="003E2A92">
              <w:rPr>
                <w:rFonts w:ascii="Times New Roman" w:hAnsi="Times New Roman" w:cs="Times New Roman"/>
                <w:sz w:val="24"/>
                <w:szCs w:val="24"/>
              </w:rPr>
              <w:t xml:space="preserve">2020   </w:t>
            </w:r>
          </w:p>
        </w:tc>
        <w:tc>
          <w:tcPr>
            <w:tcW w:w="3175" w:type="dxa"/>
          </w:tcPr>
          <w:p w:rsidR="00B34E66" w:rsidRPr="003E2A92" w:rsidRDefault="00B34E66" w:rsidP="00B559C6">
            <w:pPr>
              <w:rPr>
                <w:rFonts w:ascii="Times New Roman" w:hAnsi="Times New Roman" w:cs="Times New Roman"/>
                <w:sz w:val="24"/>
                <w:szCs w:val="24"/>
              </w:rPr>
            </w:pPr>
          </w:p>
        </w:tc>
      </w:tr>
    </w:tbl>
    <w:p w:rsidR="003E2A92" w:rsidRPr="003E2A92" w:rsidRDefault="003E2A92" w:rsidP="003E2A92">
      <w:pPr>
        <w:rPr>
          <w:rFonts w:ascii="Times New Roman" w:hAnsi="Times New Roman" w:cs="Times New Roman"/>
          <w:b/>
          <w:sz w:val="24"/>
          <w:szCs w:val="24"/>
        </w:rPr>
      </w:pPr>
    </w:p>
    <w:p w:rsidR="003E2A92" w:rsidRPr="003E2A92" w:rsidRDefault="003E2A92" w:rsidP="003E2A92">
      <w:pPr>
        <w:pStyle w:val="a4"/>
        <w:numPr>
          <w:ilvl w:val="0"/>
          <w:numId w:val="1"/>
        </w:numPr>
        <w:rPr>
          <w:rFonts w:ascii="Times New Roman" w:hAnsi="Times New Roman" w:cs="Times New Roman"/>
          <w:b/>
          <w:sz w:val="24"/>
          <w:szCs w:val="24"/>
        </w:rPr>
      </w:pPr>
      <w:r w:rsidRPr="003E2A92">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2"/>
        <w:gridCol w:w="3476"/>
        <w:gridCol w:w="5337"/>
      </w:tblGrid>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1.1</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Провайдер</w:t>
            </w:r>
          </w:p>
        </w:tc>
        <w:tc>
          <w:tcPr>
            <w:tcW w:w="5337" w:type="dxa"/>
          </w:tcPr>
          <w:p w:rsidR="003E2A92" w:rsidRPr="002A78C3" w:rsidRDefault="00B81061" w:rsidP="00B559C6">
            <w:pPr>
              <w:rPr>
                <w:rFonts w:ascii="Times New Roman" w:hAnsi="Times New Roman" w:cs="Times New Roman"/>
                <w:sz w:val="24"/>
                <w:szCs w:val="24"/>
              </w:rPr>
            </w:pPr>
            <w:r w:rsidRPr="002A78C3">
              <w:rPr>
                <w:rFonts w:ascii="Times New Roman" w:hAnsi="Times New Roman" w:cs="Times New Roman"/>
                <w:sz w:val="24"/>
                <w:szCs w:val="24"/>
              </w:rPr>
              <w:t>Федеральное государственное бюджетное образовательное учреждение высшего образования "Тульский государственный педагогический университет им. Л.Н. Толстого"</w:t>
            </w:r>
            <w:r w:rsidR="003E2A92" w:rsidRPr="002A78C3">
              <w:rPr>
                <w:rFonts w:ascii="Times New Roman" w:hAnsi="Times New Roman" w:cs="Times New Roman"/>
                <w:sz w:val="24"/>
                <w:szCs w:val="24"/>
              </w:rPr>
              <w:t xml:space="preserve">   </w:t>
            </w:r>
          </w:p>
        </w:tc>
      </w:tr>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1.2</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Логотип образовательной организации </w:t>
            </w:r>
          </w:p>
        </w:tc>
        <w:tc>
          <w:tcPr>
            <w:tcW w:w="5337" w:type="dxa"/>
          </w:tcPr>
          <w:p w:rsidR="003E2A92" w:rsidRPr="003E2A92" w:rsidRDefault="003E2A92" w:rsidP="003E2A92">
            <w:pPr>
              <w:rPr>
                <w:rFonts w:ascii="Times New Roman" w:hAnsi="Times New Roman" w:cs="Times New Roman"/>
                <w:b/>
                <w:sz w:val="24"/>
                <w:szCs w:val="24"/>
              </w:rPr>
            </w:pPr>
            <w:r>
              <w:rPr>
                <w:rFonts w:ascii="Times New Roman" w:hAnsi="Times New Roman" w:cs="Times New Roman"/>
                <w:sz w:val="24"/>
                <w:szCs w:val="24"/>
              </w:rPr>
              <w:t xml:space="preserve">  </w:t>
            </w:r>
            <w:r w:rsidR="00B81061" w:rsidRPr="00B81061">
              <w:rPr>
                <w:rFonts w:ascii="Times New Roman" w:hAnsi="Times New Roman" w:cs="Times New Roman"/>
                <w:noProof/>
                <w:sz w:val="24"/>
                <w:szCs w:val="24"/>
                <w:lang w:eastAsia="ru-RU"/>
              </w:rPr>
              <w:drawing>
                <wp:inline distT="0" distB="0" distL="0" distR="0">
                  <wp:extent cx="1885950" cy="599182"/>
                  <wp:effectExtent l="0" t="0" r="0" b="0"/>
                  <wp:docPr id="1" name="Рисунок 1" descr="C:\Users\specdigec\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cdigec\Download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063" cy="606207"/>
                          </a:xfrm>
                          <a:prstGeom prst="rect">
                            <a:avLst/>
                          </a:prstGeom>
                          <a:noFill/>
                          <a:ln>
                            <a:noFill/>
                          </a:ln>
                        </pic:spPr>
                      </pic:pic>
                    </a:graphicData>
                  </a:graphic>
                </wp:inline>
              </w:drawing>
            </w:r>
          </w:p>
        </w:tc>
      </w:tr>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1.3</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Провайдер ИНН</w:t>
            </w:r>
          </w:p>
        </w:tc>
        <w:tc>
          <w:tcPr>
            <w:tcW w:w="5337" w:type="dxa"/>
          </w:tcPr>
          <w:p w:rsidR="003E2A92" w:rsidRPr="002A78C3" w:rsidRDefault="00B81061" w:rsidP="00B559C6">
            <w:pPr>
              <w:rPr>
                <w:rFonts w:ascii="Times New Roman" w:hAnsi="Times New Roman" w:cs="Times New Roman"/>
                <w:b/>
                <w:sz w:val="24"/>
                <w:szCs w:val="24"/>
                <w:lang w:val="en-US"/>
              </w:rPr>
            </w:pPr>
            <w:r w:rsidRPr="002A78C3">
              <w:rPr>
                <w:rFonts w:ascii="Times New Roman" w:hAnsi="Times New Roman" w:cs="Times New Roman"/>
                <w:b/>
                <w:sz w:val="24"/>
                <w:szCs w:val="24"/>
              </w:rPr>
              <w:t>7107030811</w:t>
            </w:r>
          </w:p>
        </w:tc>
      </w:tr>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1.4</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Ответственный за программу ФИО</w:t>
            </w:r>
          </w:p>
        </w:tc>
        <w:tc>
          <w:tcPr>
            <w:tcW w:w="5337" w:type="dxa"/>
          </w:tcPr>
          <w:p w:rsidR="003E2A92" w:rsidRPr="00B81061" w:rsidRDefault="00B81061" w:rsidP="00B559C6">
            <w:pPr>
              <w:rPr>
                <w:rFonts w:ascii="Times New Roman" w:hAnsi="Times New Roman" w:cs="Times New Roman"/>
                <w:b/>
                <w:sz w:val="24"/>
                <w:szCs w:val="24"/>
              </w:rPr>
            </w:pPr>
            <w:r>
              <w:rPr>
                <w:rFonts w:ascii="Times New Roman" w:hAnsi="Times New Roman" w:cs="Times New Roman"/>
                <w:b/>
                <w:sz w:val="24"/>
                <w:szCs w:val="24"/>
              </w:rPr>
              <w:t>Богатырева Юлия Игоревна</w:t>
            </w:r>
          </w:p>
        </w:tc>
      </w:tr>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1.5</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Ответственный должность</w:t>
            </w:r>
          </w:p>
        </w:tc>
        <w:tc>
          <w:tcPr>
            <w:tcW w:w="5337" w:type="dxa"/>
          </w:tcPr>
          <w:p w:rsidR="003E2A92" w:rsidRPr="00B81061" w:rsidRDefault="00B81061" w:rsidP="00B559C6">
            <w:pPr>
              <w:rPr>
                <w:rFonts w:ascii="Times New Roman" w:hAnsi="Times New Roman" w:cs="Times New Roman"/>
                <w:b/>
                <w:sz w:val="24"/>
                <w:szCs w:val="24"/>
              </w:rPr>
            </w:pPr>
            <w:r>
              <w:rPr>
                <w:rFonts w:ascii="Times New Roman" w:hAnsi="Times New Roman" w:cs="Times New Roman"/>
                <w:b/>
                <w:sz w:val="24"/>
                <w:szCs w:val="24"/>
              </w:rPr>
              <w:t>заведующий кафедрой информатики и информационных технологий</w:t>
            </w:r>
            <w:r w:rsidR="003E2A92" w:rsidRPr="003E2A92">
              <w:rPr>
                <w:rFonts w:ascii="Times New Roman" w:hAnsi="Times New Roman" w:cs="Times New Roman"/>
                <w:sz w:val="24"/>
                <w:szCs w:val="24"/>
              </w:rPr>
              <w:t xml:space="preserve">   </w:t>
            </w:r>
            <w:r w:rsidR="003E2A92" w:rsidRPr="00B81061">
              <w:rPr>
                <w:rFonts w:ascii="Times New Roman" w:hAnsi="Times New Roman" w:cs="Times New Roman"/>
                <w:b/>
                <w:sz w:val="24"/>
                <w:szCs w:val="24"/>
              </w:rPr>
              <w:t xml:space="preserve">  </w:t>
            </w:r>
          </w:p>
        </w:tc>
      </w:tr>
      <w:tr w:rsidR="003E2A92" w:rsidRPr="003E2A92" w:rsidTr="00B559C6">
        <w:tc>
          <w:tcPr>
            <w:tcW w:w="532"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1.6</w:t>
            </w:r>
          </w:p>
        </w:tc>
        <w:tc>
          <w:tcPr>
            <w:tcW w:w="347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Ответственный Телефон</w:t>
            </w:r>
          </w:p>
        </w:tc>
        <w:tc>
          <w:tcPr>
            <w:tcW w:w="5337" w:type="dxa"/>
          </w:tcPr>
          <w:p w:rsidR="003E2A92" w:rsidRPr="003E2A92" w:rsidRDefault="002A78C3" w:rsidP="00B559C6">
            <w:pPr>
              <w:rPr>
                <w:rFonts w:ascii="Times New Roman" w:hAnsi="Times New Roman" w:cs="Times New Roman"/>
                <w:b/>
                <w:sz w:val="24"/>
                <w:szCs w:val="24"/>
                <w:lang w:val="en-US"/>
              </w:rPr>
            </w:pPr>
            <w:r w:rsidRPr="002A78C3">
              <w:rPr>
                <w:rFonts w:ascii="Times New Roman" w:hAnsi="Times New Roman" w:cs="Times New Roman"/>
                <w:b/>
                <w:sz w:val="24"/>
                <w:szCs w:val="24"/>
                <w:lang w:val="en-US"/>
              </w:rPr>
              <w:t>+7(920)2767176</w:t>
            </w:r>
          </w:p>
        </w:tc>
      </w:tr>
      <w:tr w:rsidR="002A78C3" w:rsidRPr="003E2A92" w:rsidTr="00B559C6">
        <w:tc>
          <w:tcPr>
            <w:tcW w:w="532" w:type="dxa"/>
          </w:tcPr>
          <w:p w:rsidR="002A78C3" w:rsidRPr="003E2A92" w:rsidRDefault="002A78C3" w:rsidP="002A78C3">
            <w:pPr>
              <w:rPr>
                <w:rFonts w:ascii="Times New Roman" w:hAnsi="Times New Roman" w:cs="Times New Roman"/>
                <w:sz w:val="24"/>
                <w:szCs w:val="24"/>
              </w:rPr>
            </w:pPr>
            <w:r w:rsidRPr="003E2A92">
              <w:rPr>
                <w:rFonts w:ascii="Times New Roman" w:hAnsi="Times New Roman" w:cs="Times New Roman"/>
                <w:sz w:val="24"/>
                <w:szCs w:val="24"/>
              </w:rPr>
              <w:t>1.7</w:t>
            </w:r>
          </w:p>
        </w:tc>
        <w:tc>
          <w:tcPr>
            <w:tcW w:w="3476" w:type="dxa"/>
          </w:tcPr>
          <w:p w:rsidR="002A78C3" w:rsidRPr="003E2A92" w:rsidRDefault="002A78C3" w:rsidP="002A78C3">
            <w:pPr>
              <w:rPr>
                <w:rFonts w:ascii="Times New Roman" w:hAnsi="Times New Roman" w:cs="Times New Roman"/>
                <w:sz w:val="24"/>
                <w:szCs w:val="24"/>
              </w:rPr>
            </w:pPr>
            <w:r w:rsidRPr="003E2A92">
              <w:rPr>
                <w:rFonts w:ascii="Times New Roman" w:hAnsi="Times New Roman" w:cs="Times New Roman"/>
                <w:sz w:val="24"/>
                <w:szCs w:val="24"/>
              </w:rPr>
              <w:t>Ответственный Е-</w:t>
            </w:r>
            <w:r w:rsidRPr="003E2A92">
              <w:rPr>
                <w:rFonts w:ascii="Times New Roman" w:hAnsi="Times New Roman" w:cs="Times New Roman"/>
                <w:sz w:val="24"/>
                <w:szCs w:val="24"/>
                <w:lang w:val="en-US"/>
              </w:rPr>
              <w:t>mail</w:t>
            </w:r>
          </w:p>
        </w:tc>
        <w:tc>
          <w:tcPr>
            <w:tcW w:w="5337" w:type="dxa"/>
          </w:tcPr>
          <w:p w:rsidR="002A78C3" w:rsidRPr="003E2A92" w:rsidRDefault="002A78C3" w:rsidP="002A78C3">
            <w:pPr>
              <w:rPr>
                <w:rFonts w:ascii="Times New Roman" w:hAnsi="Times New Roman" w:cs="Times New Roman"/>
                <w:b/>
                <w:sz w:val="24"/>
                <w:szCs w:val="24"/>
                <w:lang w:val="en-US"/>
              </w:rPr>
            </w:pPr>
            <w:r w:rsidRPr="002A78C3">
              <w:rPr>
                <w:rFonts w:ascii="Times New Roman" w:hAnsi="Times New Roman" w:cs="Times New Roman"/>
                <w:b/>
                <w:sz w:val="24"/>
                <w:szCs w:val="24"/>
                <w:lang w:val="en-US"/>
              </w:rPr>
              <w:t>bogatirevadj@yandex.ru</w:t>
            </w:r>
          </w:p>
        </w:tc>
      </w:tr>
    </w:tbl>
    <w:p w:rsidR="003E2A92" w:rsidRPr="003E2A92" w:rsidRDefault="003E2A92" w:rsidP="003E2A92">
      <w:pPr>
        <w:rPr>
          <w:rFonts w:ascii="Times New Roman" w:hAnsi="Times New Roman" w:cs="Times New Roman"/>
          <w:b/>
          <w:sz w:val="24"/>
          <w:szCs w:val="24"/>
        </w:rPr>
      </w:pPr>
    </w:p>
    <w:p w:rsidR="003E2A92" w:rsidRPr="003E2A92" w:rsidRDefault="003E2A92" w:rsidP="003E2A92">
      <w:pPr>
        <w:pStyle w:val="a4"/>
        <w:numPr>
          <w:ilvl w:val="0"/>
          <w:numId w:val="1"/>
        </w:numPr>
        <w:rPr>
          <w:rFonts w:ascii="Times New Roman" w:hAnsi="Times New Roman" w:cs="Times New Roman"/>
          <w:b/>
          <w:sz w:val="24"/>
          <w:szCs w:val="24"/>
        </w:rPr>
      </w:pPr>
      <w:r w:rsidRPr="003E2A92">
        <w:rPr>
          <w:rFonts w:ascii="Times New Roman" w:hAnsi="Times New Roman" w:cs="Times New Roman"/>
          <w:b/>
          <w:sz w:val="24"/>
          <w:szCs w:val="24"/>
        </w:rPr>
        <w:t>Основные Данные</w:t>
      </w:r>
    </w:p>
    <w:tbl>
      <w:tblPr>
        <w:tblStyle w:val="a3"/>
        <w:tblW w:w="9511" w:type="dxa"/>
        <w:tblLook w:val="04A0" w:firstRow="1" w:lastRow="0" w:firstColumn="1" w:lastColumn="0" w:noHBand="0" w:noVBand="1"/>
      </w:tblPr>
      <w:tblGrid>
        <w:gridCol w:w="636"/>
        <w:gridCol w:w="3187"/>
        <w:gridCol w:w="5688"/>
      </w:tblGrid>
      <w:tr w:rsidR="00D219D9" w:rsidRPr="003E2A92" w:rsidTr="00D219D9">
        <w:tc>
          <w:tcPr>
            <w:tcW w:w="636" w:type="dxa"/>
          </w:tcPr>
          <w:p w:rsidR="003E2A92" w:rsidRPr="003E2A92" w:rsidRDefault="003E2A92" w:rsidP="00B559C6">
            <w:pPr>
              <w:jc w:val="center"/>
              <w:rPr>
                <w:rFonts w:ascii="Times New Roman" w:hAnsi="Times New Roman" w:cs="Times New Roman"/>
                <w:b/>
                <w:sz w:val="24"/>
                <w:szCs w:val="24"/>
              </w:rPr>
            </w:pPr>
            <w:r w:rsidRPr="003E2A92">
              <w:rPr>
                <w:rFonts w:ascii="Times New Roman" w:hAnsi="Times New Roman" w:cs="Times New Roman"/>
                <w:b/>
                <w:sz w:val="24"/>
                <w:szCs w:val="24"/>
              </w:rPr>
              <w:t>№</w:t>
            </w:r>
          </w:p>
        </w:tc>
        <w:tc>
          <w:tcPr>
            <w:tcW w:w="3187" w:type="dxa"/>
          </w:tcPr>
          <w:p w:rsidR="003E2A92" w:rsidRPr="003E2A92" w:rsidRDefault="003E2A92" w:rsidP="00B559C6">
            <w:pPr>
              <w:jc w:val="center"/>
              <w:rPr>
                <w:rFonts w:ascii="Times New Roman" w:hAnsi="Times New Roman" w:cs="Times New Roman"/>
                <w:b/>
                <w:sz w:val="24"/>
                <w:szCs w:val="24"/>
              </w:rPr>
            </w:pPr>
            <w:r w:rsidRPr="003E2A92">
              <w:rPr>
                <w:rFonts w:ascii="Times New Roman" w:hAnsi="Times New Roman" w:cs="Times New Roman"/>
                <w:b/>
                <w:sz w:val="24"/>
                <w:szCs w:val="24"/>
              </w:rPr>
              <w:t>Название</w:t>
            </w:r>
          </w:p>
        </w:tc>
        <w:tc>
          <w:tcPr>
            <w:tcW w:w="5688" w:type="dxa"/>
          </w:tcPr>
          <w:p w:rsidR="003E2A92" w:rsidRPr="003E2A92" w:rsidRDefault="003E2A92" w:rsidP="00B559C6">
            <w:pPr>
              <w:jc w:val="center"/>
              <w:rPr>
                <w:rFonts w:ascii="Times New Roman" w:hAnsi="Times New Roman" w:cs="Times New Roman"/>
                <w:b/>
                <w:sz w:val="24"/>
                <w:szCs w:val="24"/>
              </w:rPr>
            </w:pPr>
            <w:r w:rsidRPr="003E2A92">
              <w:rPr>
                <w:rFonts w:ascii="Times New Roman" w:hAnsi="Times New Roman" w:cs="Times New Roman"/>
                <w:b/>
                <w:sz w:val="24"/>
                <w:szCs w:val="24"/>
              </w:rPr>
              <w:t>Описание</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2.1</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Название программы</w:t>
            </w:r>
          </w:p>
        </w:tc>
        <w:tc>
          <w:tcPr>
            <w:tcW w:w="5688" w:type="dxa"/>
          </w:tcPr>
          <w:p w:rsidR="003E2A92" w:rsidRPr="003E2A92" w:rsidRDefault="003E2A92" w:rsidP="00B559C6">
            <w:pPr>
              <w:rPr>
                <w:rFonts w:ascii="Times New Roman" w:hAnsi="Times New Roman" w:cs="Times New Roman"/>
                <w:b/>
                <w:sz w:val="24"/>
                <w:szCs w:val="24"/>
                <w:lang w:val="en-US"/>
              </w:rPr>
            </w:pPr>
            <w:r w:rsidRPr="003E2A92">
              <w:rPr>
                <w:rFonts w:ascii="Times New Roman" w:hAnsi="Times New Roman" w:cs="Times New Roman"/>
                <w:sz w:val="24"/>
                <w:szCs w:val="24"/>
              </w:rPr>
              <w:t xml:space="preserve">  Кибербезопасность и защита данных </w:t>
            </w:r>
            <w:r w:rsidRPr="003E2A92">
              <w:rPr>
                <w:rFonts w:ascii="Times New Roman" w:hAnsi="Times New Roman" w:cs="Times New Roman"/>
                <w:b/>
                <w:sz w:val="24"/>
                <w:szCs w:val="24"/>
                <w:lang w:val="en-US"/>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2.2</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Ссылка  на страницу программы</w:t>
            </w:r>
          </w:p>
        </w:tc>
        <w:tc>
          <w:tcPr>
            <w:tcW w:w="5688" w:type="dxa"/>
          </w:tcPr>
          <w:p w:rsidR="003E2A92" w:rsidRPr="003E2A92" w:rsidRDefault="003E2A92" w:rsidP="00D219D9">
            <w:pPr>
              <w:rPr>
                <w:rFonts w:ascii="Times New Roman" w:hAnsi="Times New Roman" w:cs="Times New Roman"/>
                <w:b/>
                <w:sz w:val="24"/>
                <w:szCs w:val="24"/>
              </w:rPr>
            </w:pPr>
            <w:r w:rsidRPr="003E2A92">
              <w:rPr>
                <w:rFonts w:ascii="Times New Roman" w:hAnsi="Times New Roman" w:cs="Times New Roman"/>
                <w:b/>
                <w:sz w:val="24"/>
                <w:szCs w:val="24"/>
              </w:rPr>
              <w:t xml:space="preserve"> </w:t>
            </w:r>
            <w:r w:rsidRPr="003E2A92">
              <w:rPr>
                <w:rFonts w:ascii="Times New Roman" w:hAnsi="Times New Roman" w:cs="Times New Roman"/>
                <w:sz w:val="24"/>
                <w:szCs w:val="24"/>
              </w:rPr>
              <w:t xml:space="preserve"> </w:t>
            </w:r>
            <w:hyperlink r:id="rId6" w:history="1">
              <w:r w:rsidRPr="003E2A92">
                <w:rPr>
                  <w:rStyle w:val="a5"/>
                  <w:rFonts w:ascii="Times New Roman" w:hAnsi="Times New Roman" w:cs="Times New Roman"/>
                  <w:sz w:val="24"/>
                  <w:szCs w:val="24"/>
                </w:rPr>
                <w:t>http://cert.tsput.ru/course/view.php?id=4</w:t>
              </w:r>
            </w:hyperlink>
            <w:r w:rsidRPr="003E2A92">
              <w:rPr>
                <w:rFonts w:ascii="Times New Roman" w:hAnsi="Times New Roman" w:cs="Times New Roman"/>
                <w:sz w:val="24"/>
                <w:szCs w:val="24"/>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b/>
                <w:sz w:val="24"/>
                <w:szCs w:val="24"/>
              </w:rPr>
            </w:pPr>
            <w:r w:rsidRPr="003E2A92">
              <w:rPr>
                <w:rFonts w:ascii="Times New Roman" w:hAnsi="Times New Roman" w:cs="Times New Roman"/>
                <w:sz w:val="24"/>
                <w:szCs w:val="24"/>
              </w:rPr>
              <w:t>2.3</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Формат обучения</w:t>
            </w:r>
          </w:p>
        </w:tc>
        <w:tc>
          <w:tcPr>
            <w:tcW w:w="5688"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Онлайн</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w:t>
            </w:r>
            <w:r w:rsidRPr="003E2A92">
              <w:rPr>
                <w:rFonts w:ascii="Times New Roman" w:hAnsi="Times New Roman" w:cs="Times New Roman"/>
                <w:sz w:val="24"/>
                <w:szCs w:val="24"/>
              </w:rPr>
              <w:lastRenderedPageBreak/>
              <w:t>технологий с возможностью передачи данных в форме элементов цифрового следа</w:t>
            </w:r>
          </w:p>
        </w:tc>
        <w:tc>
          <w:tcPr>
            <w:tcW w:w="5688" w:type="dxa"/>
          </w:tcPr>
          <w:p w:rsidR="00D219D9" w:rsidRPr="00A41E1D" w:rsidRDefault="00D219D9" w:rsidP="00D219D9">
            <w:pPr>
              <w:jc w:val="both"/>
              <w:rPr>
                <w:rFonts w:ascii="Times New Roman" w:hAnsi="Times New Roman" w:cs="Times New Roman"/>
              </w:rPr>
            </w:pPr>
            <w:r>
              <w:rPr>
                <w:rFonts w:ascii="Times New Roman" w:hAnsi="Times New Roman" w:cs="Times New Roman"/>
                <w:sz w:val="24"/>
                <w:szCs w:val="24"/>
              </w:rPr>
              <w:lastRenderedPageBreak/>
              <w:t xml:space="preserve"> </w:t>
            </w:r>
            <w:r>
              <w:rPr>
                <w:rFonts w:ascii="Times New Roman" w:hAnsi="Times New Roman" w:cs="Times New Roman"/>
              </w:rPr>
              <w:t>Между организацией и Универс</w:t>
            </w:r>
            <w:r w:rsidRPr="007E69F2">
              <w:rPr>
                <w:rFonts w:ascii="Times New Roman" w:hAnsi="Times New Roman" w:cs="Times New Roman"/>
              </w:rPr>
              <w:t xml:space="preserve">итетом 2035 настроена передача цифрового следа по </w:t>
            </w:r>
            <w:r w:rsidRPr="007E69F2">
              <w:rPr>
                <w:rFonts w:ascii="Times New Roman" w:hAnsi="Times New Roman" w:cs="Times New Roman"/>
                <w:lang w:val="en-US"/>
              </w:rPr>
              <w:t>REST</w:t>
            </w:r>
            <w:r w:rsidRPr="007E69F2">
              <w:rPr>
                <w:rFonts w:ascii="Times New Roman" w:hAnsi="Times New Roman" w:cs="Times New Roman"/>
              </w:rPr>
              <w:t xml:space="preserve"> </w:t>
            </w:r>
            <w:r w:rsidRPr="007E69F2">
              <w:rPr>
                <w:rFonts w:ascii="Times New Roman" w:hAnsi="Times New Roman" w:cs="Times New Roman"/>
                <w:lang w:val="en-US"/>
              </w:rPr>
              <w:t>API</w:t>
            </w:r>
            <w:r w:rsidRPr="007E69F2">
              <w:rPr>
                <w:rFonts w:ascii="Times New Roman" w:hAnsi="Times New Roman" w:cs="Times New Roman"/>
              </w:rPr>
              <w:t xml:space="preserve"> из </w:t>
            </w:r>
            <w:r w:rsidRPr="007E69F2">
              <w:rPr>
                <w:rFonts w:ascii="Times New Roman" w:hAnsi="Times New Roman" w:cs="Times New Roman"/>
                <w:lang w:val="en-US"/>
              </w:rPr>
              <w:t>LMS</w:t>
            </w:r>
            <w:r w:rsidRPr="007E69F2">
              <w:rPr>
                <w:rFonts w:ascii="Times New Roman" w:hAnsi="Times New Roman" w:cs="Times New Roman"/>
              </w:rPr>
              <w:t xml:space="preserve"> </w:t>
            </w:r>
            <w:r w:rsidRPr="007E69F2">
              <w:rPr>
                <w:rFonts w:ascii="Times New Roman" w:hAnsi="Times New Roman" w:cs="Times New Roman"/>
                <w:lang w:val="en-US"/>
              </w:rPr>
              <w:t>Moodle</w:t>
            </w:r>
            <w:r w:rsidRPr="007E69F2">
              <w:rPr>
                <w:rFonts w:ascii="Times New Roman" w:hAnsi="Times New Roman" w:cs="Times New Roman"/>
              </w:rPr>
              <w:t xml:space="preserve"> на стороне ОО в сторону Университета. Настроена бесшовная </w:t>
            </w:r>
            <w:r>
              <w:rPr>
                <w:rFonts w:ascii="Times New Roman" w:hAnsi="Times New Roman" w:cs="Times New Roman"/>
              </w:rPr>
              <w:t>авто</w:t>
            </w:r>
            <w:r w:rsidRPr="007E69F2">
              <w:rPr>
                <w:rFonts w:ascii="Times New Roman" w:hAnsi="Times New Roman" w:cs="Times New Roman"/>
              </w:rPr>
              <w:t xml:space="preserve">ризация с использованием </w:t>
            </w:r>
            <w:r w:rsidRPr="007E69F2">
              <w:rPr>
                <w:rFonts w:ascii="Times New Roman" w:hAnsi="Times New Roman" w:cs="Times New Roman"/>
                <w:lang w:val="en-US"/>
              </w:rPr>
              <w:t>SSO</w:t>
            </w:r>
            <w:r w:rsidRPr="00A41E1D">
              <w:rPr>
                <w:rFonts w:ascii="Times New Roman" w:hAnsi="Times New Roman" w:cs="Times New Roman"/>
              </w:rPr>
              <w:t xml:space="preserve"> </w:t>
            </w:r>
            <w:r w:rsidRPr="007E69F2">
              <w:rPr>
                <w:rFonts w:ascii="Times New Roman" w:hAnsi="Times New Roman" w:cs="Times New Roman"/>
                <w:lang w:val="en-US"/>
              </w:rPr>
              <w:t>Leader</w:t>
            </w:r>
            <w:r w:rsidRPr="00A41E1D">
              <w:rPr>
                <w:rFonts w:ascii="Times New Roman" w:hAnsi="Times New Roman" w:cs="Times New Roman"/>
              </w:rPr>
              <w:t>-</w:t>
            </w:r>
            <w:r w:rsidRPr="007E69F2">
              <w:rPr>
                <w:rFonts w:ascii="Times New Roman" w:hAnsi="Times New Roman" w:cs="Times New Roman"/>
                <w:lang w:val="en-US"/>
              </w:rPr>
              <w:t>id</w:t>
            </w:r>
            <w:r w:rsidRPr="00A41E1D">
              <w:rPr>
                <w:rFonts w:ascii="Times New Roman" w:hAnsi="Times New Roman" w:cs="Times New Roman"/>
              </w:rPr>
              <w:t>.</w:t>
            </w:r>
          </w:p>
          <w:p w:rsidR="003E2A92" w:rsidRPr="003E2A92" w:rsidRDefault="003E2A92" w:rsidP="00B559C6">
            <w:pPr>
              <w:rPr>
                <w:rFonts w:ascii="Times New Roman" w:hAnsi="Times New Roman" w:cs="Times New Roman"/>
                <w:sz w:val="24"/>
                <w:szCs w:val="24"/>
              </w:rPr>
            </w:pP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lastRenderedPageBreak/>
              <w:t>2.4</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Уровень сложности</w:t>
            </w:r>
          </w:p>
        </w:tc>
        <w:tc>
          <w:tcPr>
            <w:tcW w:w="5688"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   Базовый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2.5</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Количество академических часов</w:t>
            </w:r>
          </w:p>
        </w:tc>
        <w:tc>
          <w:tcPr>
            <w:tcW w:w="5688" w:type="dxa"/>
          </w:tcPr>
          <w:p w:rsidR="003E2A92" w:rsidRPr="003E2A92" w:rsidRDefault="003E2A92" w:rsidP="00B559C6">
            <w:pPr>
              <w:rPr>
                <w:rFonts w:ascii="Times New Roman" w:hAnsi="Times New Roman" w:cs="Times New Roman"/>
                <w:b/>
                <w:sz w:val="24"/>
                <w:szCs w:val="24"/>
                <w:lang w:val="en-US"/>
              </w:rPr>
            </w:pPr>
            <w:r w:rsidRPr="003E2A92">
              <w:rPr>
                <w:rFonts w:ascii="Times New Roman" w:hAnsi="Times New Roman" w:cs="Times New Roman"/>
                <w:sz w:val="24"/>
                <w:szCs w:val="24"/>
              </w:rPr>
              <w:t xml:space="preserve">  </w:t>
            </w:r>
            <w:r w:rsidRPr="003E2A92">
              <w:rPr>
                <w:rFonts w:ascii="Times New Roman" w:hAnsi="Times New Roman" w:cs="Times New Roman"/>
                <w:b/>
                <w:sz w:val="24"/>
                <w:szCs w:val="24"/>
                <w:lang w:val="en-US"/>
              </w:rPr>
              <w:t>72</w:t>
            </w:r>
            <w:r w:rsidRPr="003E2A92">
              <w:rPr>
                <w:rFonts w:ascii="Times New Roman" w:hAnsi="Times New Roman" w:cs="Times New Roman"/>
                <w:sz w:val="24"/>
                <w:szCs w:val="24"/>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688"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  69    </w:t>
            </w:r>
          </w:p>
        </w:tc>
      </w:tr>
      <w:tr w:rsidR="00D219D9" w:rsidRPr="00D219D9"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2.6</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688" w:type="dxa"/>
          </w:tcPr>
          <w:p w:rsidR="00A01A35" w:rsidRPr="00D219D9" w:rsidRDefault="003E2A92" w:rsidP="00D219D9">
            <w:pPr>
              <w:tabs>
                <w:tab w:val="left" w:pos="5562"/>
              </w:tabs>
              <w:ind w:left="317" w:hanging="142"/>
              <w:rPr>
                <w:rFonts w:ascii="Times New Roman" w:hAnsi="Times New Roman" w:cs="Times New Roman"/>
                <w:sz w:val="24"/>
                <w:szCs w:val="24"/>
                <w:lang w:val="en-US"/>
              </w:rPr>
            </w:pPr>
            <w:r w:rsidRPr="00D219D9">
              <w:rPr>
                <w:rFonts w:ascii="Times New Roman" w:hAnsi="Times New Roman" w:cs="Times New Roman"/>
                <w:b/>
                <w:sz w:val="24"/>
                <w:szCs w:val="24"/>
              </w:rPr>
              <w:t xml:space="preserve"> </w:t>
            </w:r>
            <w:r w:rsidRPr="00D219D9">
              <w:rPr>
                <w:rFonts w:ascii="Times New Roman" w:hAnsi="Times New Roman" w:cs="Times New Roman"/>
                <w:sz w:val="24"/>
                <w:szCs w:val="24"/>
                <w:lang w:val="en-US"/>
              </w:rPr>
              <w:t>15000</w:t>
            </w:r>
          </w:p>
          <w:p w:rsidR="006D3C63" w:rsidRPr="00D219D9" w:rsidRDefault="003E2A92" w:rsidP="00D219D9">
            <w:pPr>
              <w:tabs>
                <w:tab w:val="left" w:pos="676"/>
                <w:tab w:val="left" w:pos="4711"/>
                <w:tab w:val="left" w:pos="5086"/>
                <w:tab w:val="left" w:pos="5562"/>
              </w:tabs>
              <w:ind w:left="175" w:hanging="142"/>
              <w:rPr>
                <w:rFonts w:ascii="Times New Roman" w:hAnsi="Times New Roman" w:cs="Times New Roman"/>
                <w:lang w:val="en-US"/>
              </w:rPr>
            </w:pPr>
            <w:r w:rsidRPr="00D219D9">
              <w:rPr>
                <w:rFonts w:ascii="Times New Roman" w:hAnsi="Times New Roman" w:cs="Times New Roman"/>
                <w:lang w:val="en-US"/>
              </w:rPr>
              <w:t xml:space="preserve">   </w:t>
            </w:r>
          </w:p>
          <w:p w:rsidR="00D219D9" w:rsidRPr="00D219D9" w:rsidRDefault="00D219D9" w:rsidP="00D219D9">
            <w:pPr>
              <w:pStyle w:val="a4"/>
              <w:numPr>
                <w:ilvl w:val="0"/>
                <w:numId w:val="6"/>
              </w:numPr>
              <w:shd w:val="clear" w:color="auto" w:fill="FFFFFF"/>
              <w:tabs>
                <w:tab w:val="left" w:pos="676"/>
                <w:tab w:val="left" w:pos="4711"/>
                <w:tab w:val="left" w:pos="5086"/>
                <w:tab w:val="left" w:pos="5562"/>
              </w:tabs>
              <w:spacing w:after="0" w:line="240" w:lineRule="auto"/>
              <w:ind w:left="175" w:hanging="142"/>
              <w:jc w:val="both"/>
              <w:outlineLvl w:val="0"/>
              <w:rPr>
                <w:rFonts w:ascii="Times New Roman" w:eastAsia="Times New Roman" w:hAnsi="Times New Roman" w:cs="Times New Roman"/>
                <w:bCs/>
                <w:kern w:val="36"/>
                <w:sz w:val="16"/>
                <w:szCs w:val="16"/>
              </w:rPr>
            </w:pPr>
            <w:r w:rsidRPr="00D219D9">
              <w:rPr>
                <w:rFonts w:ascii="Times New Roman" w:eastAsia="Times New Roman" w:hAnsi="Times New Roman" w:cs="Times New Roman"/>
                <w:bCs/>
                <w:kern w:val="36"/>
                <w:sz w:val="16"/>
                <w:szCs w:val="16"/>
              </w:rPr>
              <w:t>Информационная и веб-безопасность</w:t>
            </w:r>
          </w:p>
          <w:p w:rsidR="00D219D9" w:rsidRPr="00D219D9" w:rsidRDefault="00D219D9" w:rsidP="00D219D9">
            <w:pPr>
              <w:pStyle w:val="a4"/>
              <w:tabs>
                <w:tab w:val="left" w:pos="676"/>
                <w:tab w:val="left" w:pos="4711"/>
                <w:tab w:val="left" w:pos="5086"/>
                <w:tab w:val="left" w:pos="5562"/>
              </w:tabs>
              <w:ind w:left="175" w:hanging="142"/>
              <w:jc w:val="both"/>
              <w:rPr>
                <w:rStyle w:val="a5"/>
                <w:rFonts w:ascii="Times New Roman" w:eastAsia="Times New Roman" w:hAnsi="Times New Roman" w:cs="Times New Roman"/>
                <w:bCs/>
                <w:sz w:val="16"/>
                <w:szCs w:val="16"/>
              </w:rPr>
            </w:pPr>
            <w:r w:rsidRPr="00D219D9">
              <w:rPr>
                <w:rFonts w:ascii="Times New Roman" w:eastAsia="Times New Roman" w:hAnsi="Times New Roman" w:cs="Times New Roman"/>
                <w:bCs/>
                <w:sz w:val="16"/>
                <w:szCs w:val="16"/>
              </w:rPr>
              <w:t xml:space="preserve">Ссылка </w:t>
            </w:r>
            <w:hyperlink r:id="rId7" w:history="1">
              <w:r w:rsidRPr="00D219D9">
                <w:rPr>
                  <w:rStyle w:val="a5"/>
                  <w:rFonts w:ascii="Times New Roman" w:eastAsia="Times New Roman" w:hAnsi="Times New Roman" w:cs="Times New Roman"/>
                  <w:bCs/>
                  <w:sz w:val="16"/>
                  <w:szCs w:val="16"/>
                </w:rPr>
                <w:t>https://www.specialist.ru/dictionary/definition/security-common</w:t>
              </w:r>
            </w:hyperlink>
            <w:r w:rsidRPr="00D219D9">
              <w:rPr>
                <w:rStyle w:val="a5"/>
                <w:rFonts w:ascii="Times New Roman" w:eastAsia="Times New Roman" w:hAnsi="Times New Roman" w:cs="Times New Roman"/>
                <w:bCs/>
                <w:sz w:val="16"/>
                <w:szCs w:val="16"/>
              </w:rPr>
              <w:t xml:space="preserve"> </w:t>
            </w:r>
          </w:p>
          <w:p w:rsidR="00D219D9" w:rsidRPr="00D219D9" w:rsidRDefault="00D219D9" w:rsidP="00D219D9">
            <w:pPr>
              <w:pStyle w:val="a4"/>
              <w:tabs>
                <w:tab w:val="left" w:pos="676"/>
                <w:tab w:val="left" w:pos="4711"/>
                <w:tab w:val="left" w:pos="5086"/>
                <w:tab w:val="left" w:pos="5562"/>
              </w:tabs>
              <w:ind w:left="175" w:hanging="142"/>
              <w:jc w:val="both"/>
              <w:rPr>
                <w:rFonts w:ascii="Times New Roman" w:hAnsi="Times New Roman" w:cs="Times New Roman"/>
                <w:sz w:val="16"/>
                <w:szCs w:val="16"/>
                <w:shd w:val="clear" w:color="auto" w:fill="FFFFFF"/>
              </w:rPr>
            </w:pPr>
            <w:r w:rsidRPr="00D219D9">
              <w:rPr>
                <w:rFonts w:ascii="Times New Roman" w:hAnsi="Times New Roman" w:cs="Times New Roman"/>
                <w:sz w:val="16"/>
                <w:szCs w:val="16"/>
                <w:shd w:val="clear" w:color="auto" w:fill="FFFFFF"/>
              </w:rPr>
              <w:t>Центр компьютерного обучения «Специалист» при МГТУ имени Н.Э. Баумана</w:t>
            </w:r>
          </w:p>
          <w:p w:rsidR="00D219D9" w:rsidRPr="00D219D9" w:rsidRDefault="00D219D9" w:rsidP="00D219D9">
            <w:pPr>
              <w:pStyle w:val="a4"/>
              <w:tabs>
                <w:tab w:val="left" w:pos="676"/>
                <w:tab w:val="left" w:pos="4711"/>
                <w:tab w:val="left" w:pos="5086"/>
                <w:tab w:val="left" w:pos="5562"/>
              </w:tabs>
              <w:ind w:left="175" w:hanging="142"/>
              <w:jc w:val="both"/>
              <w:rPr>
                <w:rFonts w:ascii="Times New Roman" w:hAnsi="Times New Roman" w:cs="Times New Roman"/>
                <w:sz w:val="16"/>
                <w:szCs w:val="16"/>
                <w:shd w:val="clear" w:color="auto" w:fill="FFFFFF"/>
              </w:rPr>
            </w:pPr>
            <w:r w:rsidRPr="00D219D9">
              <w:rPr>
                <w:rFonts w:ascii="Times New Roman" w:hAnsi="Times New Roman" w:cs="Times New Roman"/>
                <w:sz w:val="16"/>
                <w:szCs w:val="16"/>
                <w:shd w:val="clear" w:color="auto" w:fill="FFFFFF"/>
              </w:rPr>
              <w:t>Стоимость 47 890 рублей за 80 академических часов.</w:t>
            </w:r>
          </w:p>
          <w:p w:rsidR="00D219D9" w:rsidRPr="00D219D9" w:rsidRDefault="00D219D9" w:rsidP="00D219D9">
            <w:pPr>
              <w:pStyle w:val="a4"/>
              <w:tabs>
                <w:tab w:val="left" w:pos="676"/>
                <w:tab w:val="left" w:pos="4711"/>
                <w:tab w:val="left" w:pos="5086"/>
                <w:tab w:val="left" w:pos="5562"/>
              </w:tabs>
              <w:ind w:left="34" w:firstLine="6"/>
              <w:jc w:val="both"/>
              <w:rPr>
                <w:rFonts w:ascii="Times New Roman" w:hAnsi="Times New Roman" w:cs="Times New Roman"/>
                <w:sz w:val="16"/>
                <w:szCs w:val="16"/>
                <w:shd w:val="clear" w:color="auto" w:fill="FFFFFF"/>
              </w:rPr>
            </w:pPr>
            <w:r w:rsidRPr="00D219D9">
              <w:rPr>
                <w:rFonts w:ascii="Times New Roman" w:hAnsi="Times New Roman" w:cs="Times New Roman"/>
                <w:sz w:val="16"/>
                <w:szCs w:val="16"/>
                <w:shd w:val="clear" w:color="auto" w:fill="FFFFFF"/>
              </w:rPr>
              <w:t>Без нормативно-правового обеспечения ин</w:t>
            </w:r>
            <w:r>
              <w:rPr>
                <w:rFonts w:ascii="Times New Roman" w:hAnsi="Times New Roman" w:cs="Times New Roman"/>
                <w:sz w:val="16"/>
                <w:szCs w:val="16"/>
                <w:shd w:val="clear" w:color="auto" w:fill="FFFFFF"/>
              </w:rPr>
              <w:t xml:space="preserve">формационной безопасности и без </w:t>
            </w:r>
            <w:r w:rsidRPr="00D219D9">
              <w:rPr>
                <w:rFonts w:ascii="Times New Roman" w:hAnsi="Times New Roman" w:cs="Times New Roman"/>
                <w:sz w:val="16"/>
                <w:szCs w:val="16"/>
                <w:shd w:val="clear" w:color="auto" w:fill="FFFFFF"/>
              </w:rPr>
              <w:t>построения модели угроз.</w:t>
            </w:r>
            <w:r w:rsidRPr="00D219D9">
              <w:rPr>
                <w:rFonts w:ascii="Times New Roman" w:eastAsia="Times New Roman" w:hAnsi="Times New Roman" w:cs="Times New Roman"/>
                <w:vanish/>
                <w:sz w:val="16"/>
                <w:szCs w:val="16"/>
                <w:lang w:eastAsia="ru-RU"/>
              </w:rPr>
              <w:t>Конец формы</w:t>
            </w:r>
          </w:p>
          <w:p w:rsidR="00D219D9" w:rsidRPr="00D219D9" w:rsidRDefault="00D219D9" w:rsidP="00D219D9">
            <w:pPr>
              <w:pStyle w:val="a4"/>
              <w:tabs>
                <w:tab w:val="left" w:pos="676"/>
                <w:tab w:val="left" w:pos="4711"/>
                <w:tab w:val="left" w:pos="5086"/>
                <w:tab w:val="left" w:pos="5562"/>
              </w:tabs>
              <w:ind w:left="175" w:hanging="142"/>
              <w:jc w:val="both"/>
              <w:rPr>
                <w:rFonts w:ascii="Times New Roman" w:hAnsi="Times New Roman" w:cs="Times New Roman"/>
                <w:sz w:val="16"/>
                <w:szCs w:val="16"/>
              </w:rPr>
            </w:pPr>
          </w:p>
          <w:p w:rsidR="00D219D9" w:rsidRPr="00D219D9" w:rsidRDefault="00D219D9" w:rsidP="00D219D9">
            <w:pPr>
              <w:pStyle w:val="a4"/>
              <w:widowControl w:val="0"/>
              <w:numPr>
                <w:ilvl w:val="0"/>
                <w:numId w:val="6"/>
              </w:numPr>
              <w:tabs>
                <w:tab w:val="left" w:pos="676"/>
                <w:tab w:val="left" w:pos="4711"/>
                <w:tab w:val="left" w:pos="5086"/>
                <w:tab w:val="left" w:pos="5562"/>
              </w:tabs>
              <w:spacing w:after="0" w:line="240" w:lineRule="auto"/>
              <w:ind w:left="175" w:hanging="142"/>
              <w:jc w:val="both"/>
              <w:rPr>
                <w:rStyle w:val="copyright-span"/>
                <w:rFonts w:ascii="Times New Roman" w:hAnsi="Times New Roman" w:cs="Times New Roman"/>
                <w:sz w:val="16"/>
                <w:szCs w:val="16"/>
              </w:rPr>
            </w:pPr>
            <w:r w:rsidRPr="00D219D9">
              <w:rPr>
                <w:rFonts w:ascii="Times New Roman" w:eastAsia="Times New Roman" w:hAnsi="Times New Roman" w:cs="Times New Roman"/>
                <w:sz w:val="16"/>
                <w:szCs w:val="16"/>
              </w:rPr>
              <w:t>ОБЕСПЕЧЕНИЕ ИНФОРМАЦИОННОЙ БЕЗОПАСНОСТИ КИИ В</w:t>
            </w:r>
            <w:r w:rsidRPr="00D219D9">
              <w:rPr>
                <w:rFonts w:ascii="Times New Roman" w:hAnsi="Times New Roman" w:cs="Times New Roman"/>
                <w:sz w:val="16"/>
                <w:szCs w:val="16"/>
                <w:shd w:val="clear" w:color="auto" w:fill="FFFFFF"/>
              </w:rPr>
              <w:t xml:space="preserve"> </w:t>
            </w:r>
            <w:r w:rsidRPr="00D219D9">
              <w:rPr>
                <w:rFonts w:ascii="Times New Roman" w:eastAsia="Times New Roman" w:hAnsi="Times New Roman" w:cs="Times New Roman"/>
                <w:sz w:val="16"/>
                <w:szCs w:val="16"/>
              </w:rPr>
              <w:t>СООТВЕТСТВИИ С ТРЕБОВАНИЯМИ ЗАКОНА №187-ФЗ «О БЕЗОПАСНОСТИ КИИ</w:t>
            </w:r>
            <w:r w:rsidRPr="00D219D9">
              <w:rPr>
                <w:rFonts w:ascii="Times New Roman" w:hAnsi="Times New Roman" w:cs="Times New Roman"/>
                <w:sz w:val="16"/>
                <w:szCs w:val="16"/>
                <w:shd w:val="clear" w:color="auto" w:fill="FFFFFF"/>
              </w:rPr>
              <w:t xml:space="preserve"> РФ» </w:t>
            </w:r>
            <w:r w:rsidRPr="00D219D9">
              <w:rPr>
                <w:rStyle w:val="copyright-span"/>
                <w:rFonts w:ascii="Times New Roman" w:hAnsi="Times New Roman" w:cs="Times New Roman"/>
                <w:sz w:val="16"/>
                <w:szCs w:val="16"/>
                <w:shd w:val="clear" w:color="auto" w:fill="FFFFFF"/>
              </w:rPr>
              <w:t xml:space="preserve"> </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bCs/>
                <w:sz w:val="16"/>
                <w:szCs w:val="16"/>
                <w:lang w:eastAsia="ru-RU"/>
              </w:rPr>
            </w:pPr>
            <w:r w:rsidRPr="00D219D9">
              <w:rPr>
                <w:rFonts w:ascii="Times New Roman" w:eastAsia="Times New Roman" w:hAnsi="Times New Roman" w:cs="Times New Roman"/>
                <w:bCs/>
                <w:sz w:val="16"/>
                <w:szCs w:val="16"/>
                <w:lang w:eastAsia="ru-RU"/>
              </w:rPr>
              <w:t>72 академических часа. Дистанционно, без отрыва от работы.</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bCs/>
                <w:sz w:val="16"/>
                <w:szCs w:val="16"/>
                <w:lang w:eastAsia="ru-RU"/>
              </w:rPr>
            </w:pPr>
            <w:r w:rsidRPr="00D219D9">
              <w:rPr>
                <w:rFonts w:ascii="Times New Roman" w:eastAsia="Times New Roman" w:hAnsi="Times New Roman" w:cs="Times New Roman"/>
                <w:bCs/>
                <w:sz w:val="16"/>
                <w:szCs w:val="16"/>
                <w:lang w:eastAsia="ru-RU"/>
              </w:rPr>
              <w:t>Стоимость курса повышения квалификации объёмом 72 часа: от 20 000 руб. за специалиста</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Style w:val="copyright-span"/>
                <w:rFonts w:ascii="Times New Roman" w:hAnsi="Times New Roman" w:cs="Times New Roman"/>
                <w:sz w:val="16"/>
                <w:szCs w:val="16"/>
                <w:shd w:val="clear" w:color="auto" w:fill="FFFFFF"/>
              </w:rPr>
            </w:pPr>
            <w:r w:rsidRPr="00D219D9">
              <w:rPr>
                <w:rFonts w:ascii="Times New Roman" w:eastAsia="Times New Roman" w:hAnsi="Times New Roman" w:cs="Times New Roman"/>
                <w:bCs/>
                <w:sz w:val="16"/>
                <w:szCs w:val="16"/>
                <w:lang w:eastAsia="ru-RU"/>
              </w:rPr>
              <w:t>Ссылка:</w:t>
            </w:r>
            <w:r w:rsidRPr="00D219D9">
              <w:rPr>
                <w:rStyle w:val="copyright-span"/>
                <w:rFonts w:ascii="Times New Roman" w:hAnsi="Times New Roman" w:cs="Times New Roman"/>
                <w:sz w:val="16"/>
                <w:szCs w:val="16"/>
                <w:shd w:val="clear" w:color="auto" w:fill="FFFFFF"/>
              </w:rPr>
              <w:t> </w:t>
            </w:r>
            <w:hyperlink r:id="rId8" w:history="1">
              <w:r w:rsidRPr="00D219D9">
                <w:rPr>
                  <w:rStyle w:val="a5"/>
                  <w:rFonts w:ascii="Times New Roman" w:hAnsi="Times New Roman" w:cs="Times New Roman"/>
                  <w:sz w:val="16"/>
                  <w:szCs w:val="16"/>
                  <w:bdr w:val="none" w:sz="0" w:space="0" w:color="auto" w:frame="1"/>
                  <w:shd w:val="clear" w:color="auto" w:fill="FFFFFF"/>
                </w:rPr>
                <w:t>https://infobezopasnost.ru/informacionnaya-bezopasnost-kii/</w:t>
              </w:r>
            </w:hyperlink>
          </w:p>
          <w:p w:rsidR="00D219D9" w:rsidRPr="00D219D9" w:rsidRDefault="00D219D9" w:rsidP="00D219D9">
            <w:pPr>
              <w:pStyle w:val="a4"/>
              <w:tabs>
                <w:tab w:val="left" w:pos="676"/>
                <w:tab w:val="left" w:pos="4711"/>
                <w:tab w:val="left" w:pos="5086"/>
                <w:tab w:val="left" w:pos="5562"/>
              </w:tabs>
              <w:ind w:left="175" w:hanging="142"/>
              <w:jc w:val="both"/>
              <w:rPr>
                <w:rStyle w:val="copyright-span"/>
                <w:rFonts w:ascii="Times New Roman" w:hAnsi="Times New Roman" w:cs="Times New Roman"/>
                <w:sz w:val="16"/>
                <w:szCs w:val="16"/>
                <w:shd w:val="clear" w:color="auto" w:fill="FFFFFF"/>
              </w:rPr>
            </w:pPr>
            <w:r w:rsidRPr="00D219D9">
              <w:rPr>
                <w:rStyle w:val="copyright-span"/>
                <w:rFonts w:ascii="Times New Roman" w:hAnsi="Times New Roman" w:cs="Times New Roman"/>
                <w:sz w:val="16"/>
                <w:szCs w:val="16"/>
                <w:shd w:val="clear" w:color="auto" w:fill="FFFFFF"/>
              </w:rPr>
              <w:t xml:space="preserve">Курс направлен на изучение теоретических и прикладных вопросов организации безопасности значимых объектов критической информационной инфраструктуры (КИИ), категорирования объектов КИИ и построения систем защиты значимых объектов КИИ в соответствии с требованиями № 187- ФЗ от 26.07.2017. Подробнее: </w:t>
            </w:r>
            <w:hyperlink r:id="rId9" w:history="1">
              <w:r w:rsidRPr="00D219D9">
                <w:rPr>
                  <w:rStyle w:val="a5"/>
                  <w:rFonts w:ascii="Times New Roman" w:hAnsi="Times New Roman" w:cs="Times New Roman"/>
                  <w:sz w:val="16"/>
                  <w:szCs w:val="16"/>
                  <w:shd w:val="clear" w:color="auto" w:fill="FFFFFF"/>
                </w:rPr>
                <w:t>https://infobezopasnost.ru/informacionnaya-bezopasnost-kii/</w:t>
              </w:r>
            </w:hyperlink>
          </w:p>
          <w:p w:rsidR="00D219D9" w:rsidRPr="00D219D9" w:rsidRDefault="00D219D9" w:rsidP="00D219D9">
            <w:pPr>
              <w:pStyle w:val="a4"/>
              <w:tabs>
                <w:tab w:val="left" w:pos="676"/>
                <w:tab w:val="left" w:pos="4711"/>
                <w:tab w:val="left" w:pos="5086"/>
                <w:tab w:val="left" w:pos="5562"/>
              </w:tabs>
              <w:ind w:left="175"/>
              <w:jc w:val="both"/>
              <w:rPr>
                <w:rFonts w:ascii="Times New Roman" w:hAnsi="Times New Roman" w:cs="Times New Roman"/>
                <w:sz w:val="16"/>
                <w:szCs w:val="16"/>
                <w:shd w:val="clear" w:color="auto" w:fill="FFFFFF"/>
              </w:rPr>
            </w:pPr>
            <w:r w:rsidRPr="00D219D9">
              <w:rPr>
                <w:rFonts w:ascii="Times New Roman" w:hAnsi="Times New Roman" w:cs="Times New Roman"/>
                <w:sz w:val="16"/>
                <w:szCs w:val="16"/>
                <w:shd w:val="clear" w:color="auto" w:fill="FFFFFF"/>
              </w:rPr>
              <w:t>Без нормативно-правового обеспечения информационной безопасности и без рассмотрения вопросов биометрических систем защиты данных.</w:t>
            </w:r>
          </w:p>
          <w:p w:rsidR="00D219D9" w:rsidRPr="00D219D9" w:rsidRDefault="00D219D9" w:rsidP="00D219D9">
            <w:pPr>
              <w:pStyle w:val="a4"/>
              <w:tabs>
                <w:tab w:val="left" w:pos="676"/>
                <w:tab w:val="left" w:pos="4711"/>
                <w:tab w:val="left" w:pos="5086"/>
                <w:tab w:val="left" w:pos="5562"/>
              </w:tabs>
              <w:ind w:left="175" w:hanging="142"/>
              <w:jc w:val="both"/>
              <w:rPr>
                <w:rStyle w:val="copyright-span"/>
                <w:rFonts w:ascii="Times New Roman" w:hAnsi="Times New Roman" w:cs="Times New Roman"/>
                <w:sz w:val="16"/>
                <w:szCs w:val="16"/>
                <w:shd w:val="clear" w:color="auto" w:fill="FFFFFF"/>
              </w:rPr>
            </w:pPr>
          </w:p>
          <w:p w:rsidR="00D219D9" w:rsidRPr="00D219D9" w:rsidRDefault="00D219D9" w:rsidP="00D219D9">
            <w:pPr>
              <w:pStyle w:val="a4"/>
              <w:numPr>
                <w:ilvl w:val="0"/>
                <w:numId w:val="6"/>
              </w:numPr>
              <w:shd w:val="clear" w:color="auto" w:fill="FFFFFF"/>
              <w:tabs>
                <w:tab w:val="left" w:pos="676"/>
                <w:tab w:val="left" w:pos="4711"/>
                <w:tab w:val="left" w:pos="5086"/>
                <w:tab w:val="left" w:pos="5562"/>
              </w:tabs>
              <w:spacing w:after="0" w:line="240" w:lineRule="auto"/>
              <w:ind w:left="175" w:hanging="142"/>
              <w:jc w:val="both"/>
              <w:outlineLvl w:val="1"/>
              <w:rPr>
                <w:rFonts w:ascii="Times New Roman" w:eastAsia="Times New Roman" w:hAnsi="Times New Roman" w:cs="Times New Roman"/>
                <w:bCs/>
                <w:sz w:val="16"/>
                <w:szCs w:val="16"/>
              </w:rPr>
            </w:pPr>
            <w:r w:rsidRPr="00D219D9">
              <w:rPr>
                <w:rFonts w:ascii="Times New Roman" w:eastAsia="Times New Roman" w:hAnsi="Times New Roman" w:cs="Times New Roman"/>
                <w:bCs/>
                <w:sz w:val="16"/>
                <w:szCs w:val="16"/>
              </w:rPr>
              <w:t>Обеспечение безопасности персональных данных при их обработке в информационных системах персональных данных (72 часа)</w:t>
            </w:r>
          </w:p>
          <w:p w:rsidR="00D219D9" w:rsidRPr="00D219D9" w:rsidRDefault="00D219D9" w:rsidP="00D219D9">
            <w:pPr>
              <w:shd w:val="clear" w:color="auto" w:fill="FFFFFF"/>
              <w:tabs>
                <w:tab w:val="left" w:pos="676"/>
                <w:tab w:val="left" w:pos="4711"/>
                <w:tab w:val="left" w:pos="5086"/>
                <w:tab w:val="left" w:pos="5562"/>
              </w:tabs>
              <w:ind w:left="175" w:hanging="142"/>
              <w:jc w:val="both"/>
              <w:outlineLvl w:val="1"/>
              <w:rPr>
                <w:rFonts w:ascii="Times New Roman" w:eastAsia="Times New Roman" w:hAnsi="Times New Roman" w:cs="Times New Roman"/>
                <w:bCs/>
                <w:sz w:val="16"/>
                <w:szCs w:val="16"/>
                <w:lang w:eastAsia="ru-RU"/>
              </w:rPr>
            </w:pPr>
            <w:r w:rsidRPr="00D219D9">
              <w:rPr>
                <w:rFonts w:ascii="Times New Roman" w:eastAsia="Times New Roman" w:hAnsi="Times New Roman" w:cs="Times New Roman"/>
                <w:bCs/>
                <w:sz w:val="16"/>
                <w:szCs w:val="16"/>
              </w:rPr>
              <w:t>Тульский государственный университет</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bCs/>
                <w:sz w:val="16"/>
                <w:szCs w:val="16"/>
              </w:rPr>
            </w:pPr>
            <w:r w:rsidRPr="00D219D9">
              <w:rPr>
                <w:rFonts w:ascii="Times New Roman" w:eastAsia="Times New Roman" w:hAnsi="Times New Roman" w:cs="Times New Roman"/>
                <w:bCs/>
                <w:sz w:val="16"/>
                <w:szCs w:val="16"/>
              </w:rPr>
              <w:t>Целью реализации программы является освоение специалистами актуальных изменений в вопросах профессиональной деятельности, обновление их теоретических знаний и умений, развитие навыков практических действий по планированию, организации и проведению работ по обеспечению безопасности персональных данных при их обработке в информационных системах в условиях существования угроз безопасности информации.</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bCs/>
                <w:sz w:val="16"/>
                <w:szCs w:val="16"/>
                <w:lang w:eastAsia="ru-RU"/>
              </w:rPr>
            </w:pPr>
            <w:r w:rsidRPr="00D219D9">
              <w:rPr>
                <w:rFonts w:ascii="Times New Roman" w:eastAsia="Times New Roman" w:hAnsi="Times New Roman" w:cs="Times New Roman"/>
                <w:bCs/>
                <w:sz w:val="16"/>
                <w:szCs w:val="16"/>
                <w:lang w:eastAsia="ru-RU"/>
              </w:rPr>
              <w:t>Форма обучения: Очная</w:t>
            </w:r>
          </w:p>
          <w:p w:rsidR="00D219D9" w:rsidRPr="00D219D9" w:rsidRDefault="00D219D9" w:rsidP="00D219D9">
            <w:pPr>
              <w:numPr>
                <w:ilvl w:val="0"/>
                <w:numId w:val="5"/>
              </w:num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bCs/>
                <w:sz w:val="16"/>
                <w:szCs w:val="16"/>
                <w:lang w:eastAsia="ru-RU"/>
              </w:rPr>
            </w:pPr>
            <w:r w:rsidRPr="00D219D9">
              <w:rPr>
                <w:rFonts w:ascii="Times New Roman" w:eastAsia="Times New Roman" w:hAnsi="Times New Roman" w:cs="Times New Roman"/>
                <w:bCs/>
                <w:sz w:val="16"/>
                <w:szCs w:val="16"/>
                <w:lang w:eastAsia="ru-RU"/>
              </w:rPr>
              <w:t>Стоимость обучения: 25 000 рублей за 72 часа</w:t>
            </w:r>
          </w:p>
          <w:p w:rsidR="00D219D9" w:rsidRPr="00D219D9" w:rsidRDefault="00D219D9" w:rsidP="00D219D9">
            <w:pPr>
              <w:shd w:val="clear" w:color="auto" w:fill="FFFFFF"/>
              <w:tabs>
                <w:tab w:val="left" w:pos="676"/>
                <w:tab w:val="left" w:pos="4711"/>
                <w:tab w:val="left" w:pos="5086"/>
                <w:tab w:val="left" w:pos="5562"/>
              </w:tabs>
              <w:ind w:left="175" w:hanging="142"/>
              <w:jc w:val="both"/>
              <w:rPr>
                <w:rFonts w:ascii="Times New Roman" w:eastAsia="Times New Roman" w:hAnsi="Times New Roman" w:cs="Times New Roman"/>
                <w:sz w:val="16"/>
                <w:szCs w:val="16"/>
                <w:lang w:eastAsia="ru-RU"/>
              </w:rPr>
            </w:pPr>
            <w:r w:rsidRPr="00D219D9">
              <w:rPr>
                <w:rFonts w:ascii="Times New Roman" w:eastAsia="Times New Roman" w:hAnsi="Times New Roman" w:cs="Times New Roman"/>
                <w:sz w:val="16"/>
                <w:szCs w:val="16"/>
                <w:lang w:eastAsia="ru-RU"/>
              </w:rPr>
              <w:t xml:space="preserve">Ссылка </w:t>
            </w:r>
            <w:hyperlink r:id="rId10" w:history="1">
              <w:r w:rsidRPr="00D219D9">
                <w:rPr>
                  <w:rStyle w:val="a5"/>
                  <w:rFonts w:ascii="Times New Roman" w:eastAsia="Times New Roman" w:hAnsi="Times New Roman" w:cs="Times New Roman"/>
                  <w:sz w:val="16"/>
                  <w:szCs w:val="16"/>
                  <w:lang w:eastAsia="ru-RU"/>
                </w:rPr>
                <w:t>http://itpk.tsu.tula.ru/programs.php</w:t>
              </w:r>
            </w:hyperlink>
            <w:r w:rsidRPr="00D219D9">
              <w:rPr>
                <w:rFonts w:ascii="Times New Roman" w:eastAsia="Times New Roman" w:hAnsi="Times New Roman" w:cs="Times New Roman"/>
                <w:sz w:val="16"/>
                <w:szCs w:val="16"/>
                <w:lang w:eastAsia="ru-RU"/>
              </w:rPr>
              <w:t xml:space="preserve"> </w:t>
            </w:r>
          </w:p>
          <w:p w:rsidR="00D219D9" w:rsidRPr="00D219D9" w:rsidRDefault="00D219D9" w:rsidP="00D219D9">
            <w:pPr>
              <w:pStyle w:val="a4"/>
              <w:tabs>
                <w:tab w:val="left" w:pos="34"/>
                <w:tab w:val="left" w:pos="4711"/>
                <w:tab w:val="left" w:pos="5086"/>
                <w:tab w:val="left" w:pos="5562"/>
              </w:tabs>
              <w:ind w:left="34"/>
              <w:jc w:val="both"/>
              <w:rPr>
                <w:rFonts w:ascii="Times New Roman" w:hAnsi="Times New Roman" w:cs="Times New Roman"/>
                <w:sz w:val="16"/>
                <w:szCs w:val="16"/>
              </w:rPr>
            </w:pPr>
            <w:r w:rsidRPr="00D219D9">
              <w:rPr>
                <w:rFonts w:ascii="Times New Roman" w:hAnsi="Times New Roman" w:cs="Times New Roman"/>
                <w:sz w:val="16"/>
                <w:szCs w:val="16"/>
              </w:rPr>
              <w:t>Без дистанционного обучения и без рассмотрения вопросов работы с биометрическими системами идентификации.</w:t>
            </w:r>
          </w:p>
          <w:p w:rsidR="003E2A92" w:rsidRPr="00D219D9" w:rsidRDefault="003E2A92" w:rsidP="00D219D9">
            <w:pPr>
              <w:tabs>
                <w:tab w:val="left" w:pos="6271"/>
              </w:tabs>
              <w:ind w:left="317" w:hanging="317"/>
              <w:rPr>
                <w:rFonts w:ascii="Times New Roman" w:hAnsi="Times New Roman" w:cs="Times New Roman"/>
                <w:b/>
                <w:sz w:val="16"/>
                <w:szCs w:val="16"/>
              </w:rPr>
            </w:pP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2.7</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Минимальное количество человек на курсе</w:t>
            </w:r>
          </w:p>
        </w:tc>
        <w:tc>
          <w:tcPr>
            <w:tcW w:w="5688" w:type="dxa"/>
          </w:tcPr>
          <w:p w:rsidR="003E2A92" w:rsidRPr="003E2A92" w:rsidRDefault="003E2A92" w:rsidP="00B559C6">
            <w:pPr>
              <w:rPr>
                <w:rFonts w:ascii="Times New Roman" w:hAnsi="Times New Roman" w:cs="Times New Roman"/>
                <w:b/>
                <w:sz w:val="24"/>
                <w:szCs w:val="24"/>
              </w:rPr>
            </w:pPr>
            <w:r w:rsidRPr="003E2A92">
              <w:rPr>
                <w:rFonts w:ascii="Times New Roman" w:hAnsi="Times New Roman" w:cs="Times New Roman"/>
                <w:b/>
                <w:sz w:val="24"/>
                <w:szCs w:val="24"/>
              </w:rPr>
              <w:t xml:space="preserve"> </w:t>
            </w:r>
            <w:r w:rsidRPr="003E2A92">
              <w:rPr>
                <w:rFonts w:ascii="Times New Roman" w:hAnsi="Times New Roman" w:cs="Times New Roman"/>
                <w:sz w:val="24"/>
                <w:szCs w:val="24"/>
              </w:rPr>
              <w:t xml:space="preserve"> 20 </w:t>
            </w:r>
            <w:r w:rsidRPr="003E2A92">
              <w:rPr>
                <w:rFonts w:ascii="Times New Roman" w:hAnsi="Times New Roman" w:cs="Times New Roman"/>
                <w:b/>
                <w:sz w:val="24"/>
                <w:szCs w:val="24"/>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2.8</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Максимальное количество человек на курсе</w:t>
            </w:r>
          </w:p>
        </w:tc>
        <w:tc>
          <w:tcPr>
            <w:tcW w:w="5688" w:type="dxa"/>
          </w:tcPr>
          <w:p w:rsidR="003E2A92" w:rsidRPr="003E2A92" w:rsidRDefault="003E2A92" w:rsidP="00B559C6">
            <w:pPr>
              <w:rPr>
                <w:rFonts w:ascii="Times New Roman" w:hAnsi="Times New Roman" w:cs="Times New Roman"/>
                <w:b/>
                <w:sz w:val="24"/>
                <w:szCs w:val="24"/>
              </w:rPr>
            </w:pPr>
            <w:r w:rsidRPr="003E2A92">
              <w:rPr>
                <w:rFonts w:ascii="Times New Roman" w:hAnsi="Times New Roman" w:cs="Times New Roman"/>
                <w:sz w:val="24"/>
                <w:szCs w:val="24"/>
              </w:rPr>
              <w:t xml:space="preserve">  35 </w:t>
            </w:r>
            <w:r w:rsidRPr="003E2A92">
              <w:rPr>
                <w:rFonts w:ascii="Times New Roman" w:hAnsi="Times New Roman" w:cs="Times New Roman"/>
                <w:b/>
                <w:sz w:val="24"/>
                <w:szCs w:val="24"/>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lastRenderedPageBreak/>
              <w:t>2.9</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5688"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   76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2.10</w:t>
            </w: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Формы аттестации</w:t>
            </w:r>
          </w:p>
        </w:tc>
        <w:tc>
          <w:tcPr>
            <w:tcW w:w="5688" w:type="dxa"/>
          </w:tcPr>
          <w:p w:rsidR="003E2A92" w:rsidRPr="003E2A92" w:rsidRDefault="003E2A92" w:rsidP="00B559C6">
            <w:pPr>
              <w:rPr>
                <w:rFonts w:ascii="Times New Roman" w:hAnsi="Times New Roman" w:cs="Times New Roman"/>
                <w:b/>
                <w:sz w:val="24"/>
                <w:szCs w:val="24"/>
                <w:lang w:val="en-US"/>
              </w:rPr>
            </w:pPr>
            <w:r w:rsidRPr="003E2A92">
              <w:rPr>
                <w:rFonts w:ascii="Times New Roman" w:hAnsi="Times New Roman" w:cs="Times New Roman"/>
                <w:b/>
                <w:sz w:val="24"/>
                <w:szCs w:val="24"/>
                <w:lang w:val="en-US"/>
              </w:rPr>
              <w:t xml:space="preserve"> </w:t>
            </w:r>
            <w:r w:rsidRPr="003E2A92">
              <w:rPr>
                <w:rFonts w:ascii="Times New Roman" w:hAnsi="Times New Roman" w:cs="Times New Roman"/>
                <w:sz w:val="24"/>
                <w:szCs w:val="24"/>
              </w:rPr>
              <w:t xml:space="preserve">тестирование  </w:t>
            </w:r>
            <w:r w:rsidRPr="003E2A92">
              <w:rPr>
                <w:rFonts w:ascii="Times New Roman" w:hAnsi="Times New Roman" w:cs="Times New Roman"/>
                <w:b/>
                <w:sz w:val="24"/>
                <w:szCs w:val="24"/>
                <w:lang w:val="en-US"/>
              </w:rPr>
              <w:t xml:space="preserve">  </w:t>
            </w:r>
          </w:p>
        </w:tc>
      </w:tr>
      <w:tr w:rsidR="00D219D9" w:rsidRPr="003E2A92" w:rsidTr="00D219D9">
        <w:tc>
          <w:tcPr>
            <w:tcW w:w="636" w:type="dxa"/>
          </w:tcPr>
          <w:p w:rsidR="003E2A92" w:rsidRPr="003E2A92" w:rsidRDefault="003E2A92" w:rsidP="00B559C6">
            <w:pPr>
              <w:rPr>
                <w:rFonts w:ascii="Times New Roman" w:hAnsi="Times New Roman" w:cs="Times New Roman"/>
                <w:sz w:val="24"/>
                <w:szCs w:val="24"/>
              </w:rPr>
            </w:pPr>
          </w:p>
        </w:tc>
        <w:tc>
          <w:tcPr>
            <w:tcW w:w="3187"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688" w:type="dxa"/>
          </w:tcPr>
          <w:p w:rsidR="003E2A92" w:rsidRPr="003E2A92" w:rsidRDefault="003E2A92" w:rsidP="00B559C6">
            <w:pPr>
              <w:rPr>
                <w:rFonts w:ascii="Times New Roman" w:hAnsi="Times New Roman" w:cs="Times New Roman"/>
                <w:sz w:val="24"/>
                <w:szCs w:val="24"/>
              </w:rPr>
            </w:pPr>
            <w:r w:rsidRPr="003E2A92">
              <w:rPr>
                <w:rFonts w:ascii="Times New Roman" w:hAnsi="Times New Roman" w:cs="Times New Roman"/>
                <w:sz w:val="24"/>
                <w:szCs w:val="24"/>
              </w:rPr>
              <w:t xml:space="preserve">Кибербезопасность и защита данных </w:t>
            </w:r>
          </w:p>
        </w:tc>
      </w:tr>
    </w:tbl>
    <w:p w:rsidR="003E2A92" w:rsidRPr="003E2A92" w:rsidRDefault="003E2A92" w:rsidP="003E2A92">
      <w:pPr>
        <w:rPr>
          <w:rFonts w:ascii="Times New Roman" w:hAnsi="Times New Roman" w:cs="Times New Roman"/>
          <w:b/>
          <w:sz w:val="24"/>
          <w:szCs w:val="24"/>
        </w:rPr>
      </w:pPr>
    </w:p>
    <w:p w:rsidR="003E2A92" w:rsidRPr="003E2A92" w:rsidRDefault="003E2A92" w:rsidP="003E2A92">
      <w:pPr>
        <w:pStyle w:val="a4"/>
        <w:numPr>
          <w:ilvl w:val="0"/>
          <w:numId w:val="1"/>
        </w:numPr>
        <w:rPr>
          <w:rFonts w:ascii="Times New Roman" w:hAnsi="Times New Roman" w:cs="Times New Roman"/>
          <w:b/>
          <w:sz w:val="24"/>
          <w:szCs w:val="24"/>
        </w:rPr>
      </w:pPr>
      <w:r w:rsidRPr="003E2A92">
        <w:rPr>
          <w:rFonts w:ascii="Times New Roman" w:hAnsi="Times New Roman" w:cs="Times New Roman"/>
          <w:b/>
          <w:sz w:val="24"/>
          <w:szCs w:val="24"/>
        </w:rPr>
        <w:t>Аннотация программы</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для профессиональной деятельности в области обеспечения кибербезопасности и информационной безопасности.</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 xml:space="preserve"> Задачи курса:</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w:t>
      </w:r>
      <w:r w:rsidRPr="003E2A92">
        <w:rPr>
          <w:rFonts w:ascii="Times New Roman" w:hAnsi="Times New Roman" w:cs="Times New Roman"/>
          <w:sz w:val="24"/>
          <w:szCs w:val="24"/>
        </w:rPr>
        <w:tab/>
        <w:t>знакомство с законодательной и нормативно-правовой базой по информационной безопасности и кибербезопасности;</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w:t>
      </w:r>
      <w:r w:rsidRPr="003E2A92">
        <w:rPr>
          <w:rFonts w:ascii="Times New Roman" w:hAnsi="Times New Roman" w:cs="Times New Roman"/>
          <w:sz w:val="24"/>
          <w:szCs w:val="24"/>
        </w:rPr>
        <w:tab/>
        <w:t>изучение основных понятий кибербезопасности, информационной безопасности и защиты данных;</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w:t>
      </w:r>
      <w:r w:rsidRPr="003E2A92">
        <w:rPr>
          <w:rFonts w:ascii="Times New Roman" w:hAnsi="Times New Roman" w:cs="Times New Roman"/>
          <w:sz w:val="24"/>
          <w:szCs w:val="24"/>
        </w:rPr>
        <w:tab/>
        <w:t>получение навыков практического применения безопасного использования технических и программных средств защиты данных;</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w:t>
      </w:r>
      <w:r w:rsidRPr="003E2A92">
        <w:rPr>
          <w:rFonts w:ascii="Times New Roman" w:hAnsi="Times New Roman" w:cs="Times New Roman"/>
          <w:sz w:val="24"/>
          <w:szCs w:val="24"/>
        </w:rPr>
        <w:tab/>
        <w:t xml:space="preserve">формирование навыков защиты данных в условиях существования угроз их информационной безопасности для эксплуатации и сопровождения информационных систем и сервисов.    </w:t>
      </w:r>
    </w:p>
    <w:p w:rsidR="003E2A92" w:rsidRPr="003E2A92" w:rsidRDefault="003E2A92" w:rsidP="003E2A92">
      <w:pPr>
        <w:spacing w:after="0"/>
        <w:ind w:firstLine="567"/>
        <w:jc w:val="both"/>
        <w:rPr>
          <w:rFonts w:ascii="Times New Roman" w:hAnsi="Times New Roman" w:cs="Times New Roman"/>
          <w:sz w:val="24"/>
          <w:szCs w:val="24"/>
        </w:rPr>
      </w:pPr>
      <w:r w:rsidRPr="003E2A92">
        <w:rPr>
          <w:rFonts w:ascii="Times New Roman" w:hAnsi="Times New Roman" w:cs="Times New Roman"/>
          <w:sz w:val="24"/>
          <w:szCs w:val="24"/>
        </w:rPr>
        <w:t>Объектами профессиональной деятельности являются:</w:t>
      </w:r>
    </w:p>
    <w:p w:rsidR="003E2A92" w:rsidRPr="003E2A92" w:rsidRDefault="003E2A92" w:rsidP="003E2A92">
      <w:pPr>
        <w:spacing w:after="0"/>
        <w:ind w:firstLine="567"/>
        <w:jc w:val="both"/>
        <w:rPr>
          <w:rFonts w:ascii="Times New Roman" w:hAnsi="Times New Roman" w:cs="Times New Roman"/>
          <w:sz w:val="24"/>
          <w:szCs w:val="24"/>
        </w:rPr>
      </w:pPr>
      <w:r w:rsidRPr="003E2A92">
        <w:rPr>
          <w:rFonts w:ascii="Times New Roman" w:hAnsi="Times New Roman" w:cs="Times New Roman"/>
          <w:sz w:val="24"/>
          <w:szCs w:val="24"/>
        </w:rPr>
        <w:t>- технологии обеспечения кибербезопасности и информационной безопасности информационных систем и сервисов, компьютерных систем и сетей;</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  системы управления защитой данных в условиях существования угроз их информационной безопасности для эксплуатации и сопровождения информационных систем и сервисов.</w:t>
      </w:r>
    </w:p>
    <w:p w:rsidR="003E2A92" w:rsidRPr="003E2A92" w:rsidRDefault="003E2A92" w:rsidP="003E2A92">
      <w:pPr>
        <w:spacing w:after="0"/>
        <w:ind w:firstLine="567"/>
        <w:jc w:val="both"/>
        <w:rPr>
          <w:rFonts w:ascii="Times New Roman" w:hAnsi="Times New Roman" w:cs="Times New Roman"/>
          <w:sz w:val="24"/>
          <w:szCs w:val="24"/>
        </w:rPr>
      </w:pPr>
      <w:r w:rsidRPr="003E2A92">
        <w:rPr>
          <w:rFonts w:ascii="Times New Roman" w:hAnsi="Times New Roman" w:cs="Times New Roman"/>
          <w:sz w:val="24"/>
          <w:szCs w:val="24"/>
        </w:rPr>
        <w:t>Категории обучающихся: руководители и сотрудники организаций и предприятий, отвечающих за админист</w:t>
      </w:r>
      <w:r w:rsidRPr="003E2A92">
        <w:rPr>
          <w:rFonts w:ascii="Times New Roman" w:hAnsi="Times New Roman" w:cs="Times New Roman"/>
          <w:sz w:val="24"/>
          <w:szCs w:val="24"/>
        </w:rPr>
        <w:softHyphen/>
        <w:t>рирование информационных систем и сетей, администраторы информационной безопас</w:t>
      </w:r>
      <w:r w:rsidRPr="003E2A92">
        <w:rPr>
          <w:rFonts w:ascii="Times New Roman" w:hAnsi="Times New Roman" w:cs="Times New Roman"/>
          <w:sz w:val="24"/>
          <w:szCs w:val="24"/>
        </w:rPr>
        <w:softHyphen/>
        <w:t>ности, специалисты по защите информации, аналитики по вопросам компьютерной безо</w:t>
      </w:r>
      <w:r w:rsidRPr="003E2A92">
        <w:rPr>
          <w:rFonts w:ascii="Times New Roman" w:hAnsi="Times New Roman" w:cs="Times New Roman"/>
          <w:sz w:val="24"/>
          <w:szCs w:val="24"/>
        </w:rPr>
        <w:softHyphen/>
        <w:t>пасности, пользователи компьютерных сетей и сервисов.</w:t>
      </w:r>
    </w:p>
    <w:p w:rsidR="003E2A92" w:rsidRPr="003E2A92" w:rsidRDefault="003E2A92" w:rsidP="003E2A92">
      <w:pPr>
        <w:pStyle w:val="a4"/>
        <w:spacing w:after="0"/>
        <w:ind w:left="0" w:firstLine="567"/>
        <w:jc w:val="both"/>
        <w:rPr>
          <w:rFonts w:ascii="Times New Roman" w:hAnsi="Times New Roman" w:cs="Times New Roman"/>
          <w:sz w:val="24"/>
          <w:szCs w:val="24"/>
        </w:rPr>
      </w:pPr>
      <w:r w:rsidRPr="003E2A92">
        <w:rPr>
          <w:rFonts w:ascii="Times New Roman" w:hAnsi="Times New Roman" w:cs="Times New Roman"/>
          <w:sz w:val="24"/>
          <w:szCs w:val="24"/>
        </w:rPr>
        <w:t>Лица, желающие освоить дополнительную профессиональную программу повышения квалификации, должны иметь высшее, среднее непрофильное или техническое образование.</w:t>
      </w:r>
    </w:p>
    <w:p w:rsidR="00E63810" w:rsidRDefault="00E63810"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E50BD1" w:rsidRDefault="00E50BD1" w:rsidP="00D219D9">
      <w:pPr>
        <w:spacing w:after="0"/>
        <w:jc w:val="both"/>
        <w:rPr>
          <w:rFonts w:ascii="Times New Roman" w:hAnsi="Times New Roman" w:cs="Times New Roman"/>
          <w:sz w:val="24"/>
          <w:szCs w:val="24"/>
        </w:rPr>
      </w:pPr>
    </w:p>
    <w:p w:rsidR="00E50BD1" w:rsidRDefault="00E50BD1" w:rsidP="003E2A92">
      <w:pPr>
        <w:spacing w:after="0"/>
        <w:ind w:firstLine="567"/>
        <w:jc w:val="both"/>
        <w:rPr>
          <w:rFonts w:ascii="Times New Roman" w:hAnsi="Times New Roman" w:cs="Times New Roman"/>
          <w:sz w:val="24"/>
          <w:szCs w:val="24"/>
        </w:rPr>
      </w:pPr>
    </w:p>
    <w:p w:rsidR="00E50BD1" w:rsidRDefault="00E50BD1" w:rsidP="003E2A92">
      <w:pPr>
        <w:spacing w:after="0"/>
        <w:ind w:firstLine="567"/>
        <w:jc w:val="both"/>
        <w:rPr>
          <w:rFonts w:ascii="Times New Roman" w:hAnsi="Times New Roman" w:cs="Times New Roman"/>
          <w:sz w:val="24"/>
          <w:szCs w:val="24"/>
        </w:rPr>
      </w:pPr>
    </w:p>
    <w:p w:rsidR="00E50BD1" w:rsidRPr="00E50BD1" w:rsidRDefault="00E50BD1" w:rsidP="00E50BD1">
      <w:pPr>
        <w:pStyle w:val="a4"/>
        <w:numPr>
          <w:ilvl w:val="0"/>
          <w:numId w:val="4"/>
        </w:numPr>
        <w:spacing w:after="0"/>
        <w:jc w:val="center"/>
        <w:rPr>
          <w:rFonts w:ascii="Times New Roman" w:hAnsi="Times New Roman" w:cs="Times New Roman"/>
          <w:b/>
          <w:sz w:val="24"/>
          <w:szCs w:val="24"/>
        </w:rPr>
      </w:pPr>
      <w:r w:rsidRPr="00E50BD1">
        <w:rPr>
          <w:rFonts w:ascii="Times New Roman" w:hAnsi="Times New Roman" w:cs="Times New Roman"/>
          <w:b/>
          <w:sz w:val="24"/>
          <w:szCs w:val="24"/>
        </w:rPr>
        <w:lastRenderedPageBreak/>
        <w:t>ДОПОЛНИТЕЛЬНАЯ</w:t>
      </w:r>
      <w:r>
        <w:rPr>
          <w:rFonts w:ascii="Times New Roman" w:hAnsi="Times New Roman" w:cs="Times New Roman"/>
          <w:b/>
          <w:sz w:val="24"/>
          <w:szCs w:val="24"/>
        </w:rPr>
        <w:t xml:space="preserve"> ПРОФЕССИОНАЛЬНАЯ ПРОГРАММА ПО</w:t>
      </w:r>
      <w:r w:rsidR="00DB2B31">
        <w:rPr>
          <w:rFonts w:ascii="Times New Roman" w:hAnsi="Times New Roman" w:cs="Times New Roman"/>
          <w:b/>
          <w:sz w:val="24"/>
          <w:szCs w:val="24"/>
        </w:rPr>
        <w:t>ВЫ</w:t>
      </w:r>
      <w:r w:rsidRPr="00E50BD1">
        <w:rPr>
          <w:rFonts w:ascii="Times New Roman" w:hAnsi="Times New Roman" w:cs="Times New Roman"/>
          <w:b/>
          <w:sz w:val="24"/>
          <w:szCs w:val="24"/>
        </w:rPr>
        <w:t>ШЕНИЯ КВАЛИФИКАЦИИ</w:t>
      </w:r>
    </w:p>
    <w:p w:rsidR="00B559C6" w:rsidRPr="00B559C6" w:rsidRDefault="00B559C6" w:rsidP="00B559C6">
      <w:pPr>
        <w:spacing w:after="0" w:line="240" w:lineRule="auto"/>
        <w:jc w:val="center"/>
        <w:rPr>
          <w:rFonts w:ascii="Times New Roman" w:eastAsia="Times New Roman" w:hAnsi="Times New Roman" w:cs="Times New Roman"/>
          <w:b/>
          <w:bCs/>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b/>
          <w:bCs/>
          <w:sz w:val="24"/>
          <w:szCs w:val="24"/>
          <w:lang w:eastAsia="ru-RU"/>
        </w:rPr>
      </w:pPr>
    </w:p>
    <w:tbl>
      <w:tblPr>
        <w:tblW w:w="0" w:type="auto"/>
        <w:tblLook w:val="00A0" w:firstRow="1" w:lastRow="0" w:firstColumn="1" w:lastColumn="0" w:noHBand="0" w:noVBand="0"/>
      </w:tblPr>
      <w:tblGrid>
        <w:gridCol w:w="1377"/>
        <w:gridCol w:w="7978"/>
      </w:tblGrid>
      <w:tr w:rsidR="0083091E" w:rsidRPr="0083091E" w:rsidTr="00892102">
        <w:tc>
          <w:tcPr>
            <w:tcW w:w="1384" w:type="dxa"/>
          </w:tcPr>
          <w:p w:rsidR="0083091E" w:rsidRPr="0083091E" w:rsidRDefault="0083091E" w:rsidP="0083091E">
            <w:pPr>
              <w:spacing w:after="0" w:line="240" w:lineRule="auto"/>
              <w:rPr>
                <w:rFonts w:ascii="Times New Roman" w:eastAsia="Times New Roman" w:hAnsi="Times New Roman" w:cs="Times New Roman"/>
                <w:sz w:val="24"/>
                <w:szCs w:val="24"/>
                <w:lang w:eastAsia="ru-RU"/>
              </w:rPr>
            </w:pPr>
            <w:r w:rsidRPr="0083091E">
              <w:rPr>
                <w:rFonts w:ascii="Times New Roman" w:eastAsia="Times New Roman" w:hAnsi="Times New Roman" w:cs="Times New Roman"/>
                <w:noProof/>
                <w:sz w:val="24"/>
                <w:szCs w:val="24"/>
                <w:lang w:eastAsia="ru-RU"/>
              </w:rPr>
              <w:drawing>
                <wp:anchor distT="0" distB="0" distL="114300" distR="114300" simplePos="0" relativeHeight="251659264" behindDoc="0" locked="0" layoutInCell="1" allowOverlap="0" wp14:anchorId="65CFADA6" wp14:editId="6B45A859">
                  <wp:simplePos x="0" y="0"/>
                  <wp:positionH relativeFrom="column">
                    <wp:posOffset>160655</wp:posOffset>
                  </wp:positionH>
                  <wp:positionV relativeFrom="paragraph">
                    <wp:posOffset>-3175</wp:posOffset>
                  </wp:positionV>
                  <wp:extent cx="683895" cy="678815"/>
                  <wp:effectExtent l="0" t="0" r="1905"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 cy="67881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МИНПРОСВЕЩЕНИЯ РОССИИ</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высшего образования</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«Тульский государственный педагогический университет им. Л.Н. Толстого»</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(ТГПУ им. Л.Н. Толстого)</w:t>
            </w:r>
          </w:p>
        </w:tc>
      </w:tr>
    </w:tbl>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tbl>
      <w:tblPr>
        <w:tblW w:w="9740" w:type="dxa"/>
        <w:tblInd w:w="-106" w:type="dxa"/>
        <w:tblLook w:val="01E0" w:firstRow="1" w:lastRow="1" w:firstColumn="1" w:lastColumn="1" w:noHBand="0" w:noVBand="0"/>
      </w:tblPr>
      <w:tblGrid>
        <w:gridCol w:w="5026"/>
        <w:gridCol w:w="4714"/>
      </w:tblGrid>
      <w:tr w:rsidR="0083091E" w:rsidRPr="0083091E" w:rsidTr="00892102">
        <w:trPr>
          <w:cantSplit/>
          <w:trHeight w:val="2543"/>
        </w:trPr>
        <w:tc>
          <w:tcPr>
            <w:tcW w:w="5026" w:type="dxa"/>
          </w:tcPr>
          <w:p w:rsidR="0083091E" w:rsidRPr="0083091E" w:rsidRDefault="0083091E" w:rsidP="0083091E">
            <w:pPr>
              <w:spacing w:after="0" w:line="240" w:lineRule="auto"/>
              <w:rPr>
                <w:rFonts w:ascii="Times New Roman" w:eastAsia="Times New Roman" w:hAnsi="Times New Roman" w:cs="Times New Roman"/>
                <w:sz w:val="24"/>
                <w:szCs w:val="24"/>
                <w:lang w:eastAsia="ru-RU"/>
              </w:rPr>
            </w:pPr>
          </w:p>
        </w:tc>
        <w:tc>
          <w:tcPr>
            <w:tcW w:w="4714" w:type="dxa"/>
          </w:tcPr>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«УТВЕРЖДАЮ»</w:t>
            </w:r>
          </w:p>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Проректор по НИР </w:t>
            </w:r>
          </w:p>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ТГПУ им. Л. Н. Толстого</w:t>
            </w:r>
          </w:p>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К.А. Подрезов</w:t>
            </w:r>
          </w:p>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______________________________</w:t>
            </w:r>
          </w:p>
          <w:p w:rsidR="0083091E" w:rsidRPr="0083091E" w:rsidRDefault="0083091E" w:rsidP="0083091E">
            <w:pPr>
              <w:tabs>
                <w:tab w:val="left" w:pos="990"/>
              </w:tabs>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ab/>
            </w:r>
          </w:p>
          <w:p w:rsidR="0083091E" w:rsidRPr="0083091E" w:rsidRDefault="0083091E" w:rsidP="0083091E">
            <w:pPr>
              <w:spacing w:after="0" w:line="240" w:lineRule="auto"/>
              <w:jc w:val="right"/>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«____»__________2020 г.</w:t>
            </w:r>
          </w:p>
        </w:tc>
      </w:tr>
    </w:tbl>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ДОПОЛНИТЕЛЬНАЯ ПРОФЕССИОНАЛЬНАЯ ПРОГРАММА ПОВЫШЕНИЯ КВАЛИФИКАЦИИ</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«Кибербезопасность и защита данных»</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72 час.</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Руководитель программы повышения квалификации:</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Богатырева Юлия Игоревна, д.п.н., доцент, заведующий кафедрой информатики и информационных технологий</w:t>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Тула, 2020</w:t>
      </w:r>
    </w:p>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br w:type="page"/>
      </w: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r w:rsidRPr="0083091E">
        <w:rPr>
          <w:rFonts w:ascii="Times New Roman" w:eastAsia="Times New Roman" w:hAnsi="Times New Roman" w:cs="Times New Roman"/>
          <w:b/>
          <w:sz w:val="24"/>
          <w:szCs w:val="24"/>
          <w:lang w:eastAsia="ru-RU"/>
        </w:rPr>
        <w:lastRenderedPageBreak/>
        <w:t>ОБЩАЯ ХАРАКТЕРИСТИКА ПРОГРАММЫ</w:t>
      </w:r>
    </w:p>
    <w:p w:rsidR="0083091E" w:rsidRPr="0083091E" w:rsidRDefault="0083091E" w:rsidP="0083091E">
      <w:pPr>
        <w:spacing w:after="200" w:line="276" w:lineRule="auto"/>
        <w:ind w:left="720"/>
        <w:contextualSpacing/>
        <w:jc w:val="center"/>
        <w:rPr>
          <w:rFonts w:ascii="Times New Roman" w:hAnsi="Times New Roman" w:cs="Times New Roman"/>
          <w:sz w:val="24"/>
          <w:szCs w:val="24"/>
        </w:rPr>
      </w:pPr>
    </w:p>
    <w:p w:rsidR="0083091E" w:rsidRPr="0083091E" w:rsidRDefault="0083091E" w:rsidP="0083091E">
      <w:pPr>
        <w:numPr>
          <w:ilvl w:val="0"/>
          <w:numId w:val="3"/>
        </w:numPr>
        <w:spacing w:after="0" w:line="276" w:lineRule="auto"/>
        <w:ind w:left="0"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Цель программы</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 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для профессиональной деятельности в области обеспечения кибербезопасности и информационной безопасности. </w:t>
      </w: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2.Планируемые результаты обучения:</w:t>
      </w:r>
    </w:p>
    <w:tbl>
      <w:tblPr>
        <w:tblStyle w:val="a3"/>
        <w:tblW w:w="9464" w:type="dxa"/>
        <w:tblLook w:val="04A0" w:firstRow="1" w:lastRow="0" w:firstColumn="1" w:lastColumn="0" w:noHBand="0" w:noVBand="1"/>
      </w:tblPr>
      <w:tblGrid>
        <w:gridCol w:w="3227"/>
        <w:gridCol w:w="6237"/>
      </w:tblGrid>
      <w:tr w:rsidR="0083091E" w:rsidRPr="0083091E" w:rsidTr="00A90974">
        <w:tc>
          <w:tcPr>
            <w:tcW w:w="3227" w:type="dxa"/>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Результаты (освоенные профессиональные и общие компетенции)</w:t>
            </w:r>
          </w:p>
        </w:tc>
        <w:tc>
          <w:tcPr>
            <w:tcW w:w="6237" w:type="dxa"/>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Основные показатели оценки результата</w:t>
            </w:r>
          </w:p>
        </w:tc>
      </w:tr>
      <w:tr w:rsidR="0083091E" w:rsidRPr="0083091E" w:rsidTr="00A90974">
        <w:tc>
          <w:tcPr>
            <w:tcW w:w="322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ПК 1. Проведение анализа безопасности компьютерных систем</w:t>
            </w:r>
          </w:p>
        </w:tc>
        <w:tc>
          <w:tcPr>
            <w:tcW w:w="62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способность оценивать и проводить анализ угроз и уровня безопасности компьютерных систем и сетей;</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знает основные понятия кибербезопасности, информационной безопасности и персональных данных;  сущность и содержание понятия информационной безопасности, характеристики ее составляющих;  правовые основы обеспечения кибербезопасности;</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описывает риски и угрозы персональных данных;  эффективность защиты данных.</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владеет навыками оценки рисков, связанных с осуществлением угроз безопасности в отношении компьютерных систем; навыками определения угроз безопасности информации, реализация которых может привести к нарушению безопасности информации в компьютерной системе и сети.</w:t>
            </w:r>
          </w:p>
        </w:tc>
      </w:tr>
      <w:tr w:rsidR="0083091E" w:rsidRPr="0083091E" w:rsidTr="00A90974">
        <w:tc>
          <w:tcPr>
            <w:tcW w:w="322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СПК 1.1 Обслуживание средств защиты информации прикладного и системного программного обеспечения</w:t>
            </w:r>
          </w:p>
        </w:tc>
        <w:tc>
          <w:tcPr>
            <w:tcW w:w="62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способность обслуживать средства защиты информации в компьютерных системах и сетях;</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знает источники угроз информационной безопасности и меры по их предотвращению; особенности источников угроз информационной безопасности, связанных с эксплуатацией программного обеспечения; уязвимости компьютерных систем и сетей; принципы работы и правила эксплуатации программно-аппаратных средств защиты данных;</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умеет ориентироваться в современных угрозах и факторах риска в условиях цифровой трансформации общества и государства;</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противодействует угрозам кибербезопасности с использованием аппаратных и программных средств защиты информации;</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работает с программным обеспечением с соблюдением действующих требований по защите информации;</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владеет навыками безопасного использования технических и программных средств защиты информации; навыками настройки программного обеспечения с соблюдением требований по защите информации; проверки функционирования встроенных средств защиты информации программного обеспечения;</w:t>
            </w:r>
          </w:p>
        </w:tc>
      </w:tr>
      <w:tr w:rsidR="0083091E" w:rsidRPr="0083091E" w:rsidTr="00A90974">
        <w:tc>
          <w:tcPr>
            <w:tcW w:w="322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СПК 1.2 Разработка требований по защите, формирование политик безопасности компьютерных систем и сетей</w:t>
            </w:r>
          </w:p>
        </w:tc>
        <w:tc>
          <w:tcPr>
            <w:tcW w:w="62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способность разрабатывать требования и политику информационной безопасности компьютерных систем и сетей, в том числе биометрическими системами защиты данных;</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знает нормативные правовые акты в области защиты информации; организационные, технические и правовые меры по защите информации; основные понятия о биометрических системах защиты данных;</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формулирует принципы и строит модель угроз и нарушителей по методике ФСТЭК;</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умеет формулировать и проектировать политику информационной безопасности организации (предприятия);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владеет навыками работы с биометрическими системами идентификации и аутентификации; навыками разработки модели угроз безопасности информации для политики безопасности; заданием требований к защите информации компьютерной системы в политике безопасности;</w:t>
            </w:r>
          </w:p>
        </w:tc>
      </w:tr>
    </w:tbl>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2.1.Знание (осведомленность в областях)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2.1.1 основные понятия кибербезопасности, информационной безопасности и персональных данных;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2.1.2 сущность и содержание понятия информационной безопасности, характеристики ее составляющих;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2.1.3 источники угроз информационной безопасности и меры по их предотвращению;</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2.1.4 особенности источников угроз информационной безопасности, связанных с эксплуатацией программного обеспечения;</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2.1.5 основные понятия о биометрических системах защиты данных;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2.1.6 уязвимости компьютерных систем и сетей;</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2.1.7 правовые основы обеспечения кибербезопасности;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2.1.8 нормативные правовые акты в области защиты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2.1.9 организационные, технические и правовые меры по защите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2.1.10 принципы работы и правила эксплуатации программно-аппаратных средств защиты данных </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2.2. Умение (способность к деятельности) </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2.2.1 формулировать принципы и строить модель угроз и нарушителей по методике ФСТЭК;</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2.2.2 описывать риски и угрозы персональных данных;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2.2.3 формулировать и проектировать политику информационной безопасности организации (предприятия);</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2.2.4 ориентироваться в современных угрозах и факторах риска в условиях цифровой трансформации общества и государства;</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2.2.5 противодействовать угрозам кибербезопасности с использованием аппаратных и программных средств защиты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2.2.6 работать с программным обеспечением с соблюдением действующих требований по защите информации; - оценивать эффективность защиты данных.</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2.3.Навыки (использование конкретных инструментов)</w:t>
      </w:r>
    </w:p>
    <w:p w:rsidR="0083091E" w:rsidRPr="0083091E" w:rsidRDefault="00A90974" w:rsidP="0083091E">
      <w:pPr>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2.3.1 </w:t>
      </w:r>
      <w:r w:rsidR="0083091E" w:rsidRPr="0083091E">
        <w:rPr>
          <w:rFonts w:ascii="Times New Roman" w:eastAsia="Times New Roman" w:hAnsi="Times New Roman" w:cs="Times New Roman"/>
          <w:sz w:val="24"/>
          <w:szCs w:val="24"/>
          <w:lang w:eastAsia="ru-RU"/>
        </w:rPr>
        <w:t>безопасного использования технических и программных средств защиты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2.3.2 </w:t>
      </w:r>
      <w:r w:rsidR="00A90974">
        <w:rPr>
          <w:rFonts w:ascii="Times New Roman" w:eastAsia="Times New Roman" w:hAnsi="Times New Roman" w:cs="Times New Roman"/>
          <w:sz w:val="24"/>
          <w:szCs w:val="24"/>
          <w:lang w:eastAsia="ru-RU"/>
        </w:rPr>
        <w:t xml:space="preserve"> </w:t>
      </w:r>
      <w:r w:rsidRPr="0083091E">
        <w:rPr>
          <w:rFonts w:ascii="Times New Roman" w:eastAsia="Times New Roman" w:hAnsi="Times New Roman" w:cs="Times New Roman"/>
          <w:sz w:val="24"/>
          <w:szCs w:val="24"/>
          <w:lang w:eastAsia="ru-RU"/>
        </w:rPr>
        <w:t>оценки рисков, связанных с осуществлением угроз безопасности в отношении компьютерных систем;</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2.3.3 </w:t>
      </w:r>
      <w:r w:rsidR="00A90974">
        <w:rPr>
          <w:rFonts w:ascii="Times New Roman" w:eastAsia="Times New Roman" w:hAnsi="Times New Roman" w:cs="Times New Roman"/>
          <w:sz w:val="24"/>
          <w:szCs w:val="24"/>
          <w:lang w:eastAsia="ru-RU"/>
        </w:rPr>
        <w:t xml:space="preserve">  </w:t>
      </w:r>
      <w:r w:rsidRPr="0083091E">
        <w:rPr>
          <w:rFonts w:ascii="Times New Roman" w:eastAsia="Times New Roman" w:hAnsi="Times New Roman" w:cs="Times New Roman"/>
          <w:sz w:val="24"/>
          <w:szCs w:val="24"/>
          <w:lang w:eastAsia="ru-RU"/>
        </w:rPr>
        <w:t>работы с биометрическими системами идентификации и аутентификации;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2.3.4 настройки программного обеспечения с соблюдением требований по защите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2.3.5 проверки функционирования встроенных средств защиты информации </w:t>
      </w:r>
      <w:r w:rsidR="00A90974">
        <w:rPr>
          <w:rFonts w:ascii="Times New Roman" w:eastAsia="Times New Roman" w:hAnsi="Times New Roman" w:cs="Times New Roman"/>
          <w:sz w:val="24"/>
          <w:szCs w:val="24"/>
          <w:lang w:eastAsia="ru-RU"/>
        </w:rPr>
        <w:t>п</w:t>
      </w:r>
      <w:bookmarkStart w:id="0" w:name="_GoBack"/>
      <w:bookmarkEnd w:id="0"/>
      <w:r w:rsidRPr="0083091E">
        <w:rPr>
          <w:rFonts w:ascii="Times New Roman" w:eastAsia="Times New Roman" w:hAnsi="Times New Roman" w:cs="Times New Roman"/>
          <w:sz w:val="24"/>
          <w:szCs w:val="24"/>
          <w:lang w:eastAsia="ru-RU"/>
        </w:rPr>
        <w:t>рограммного обеспечения;</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2.3.6 определения угроз безопасности информации, реализация которых может привести к нарушению безопасности информации в компьютерной системе и сети;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2.3.7 разработки модели угроз безопасности информации;</w:t>
      </w:r>
    </w:p>
    <w:p w:rsidR="0083091E" w:rsidRPr="0083091E" w:rsidRDefault="0083091E" w:rsidP="0083091E">
      <w:pPr>
        <w:spacing w:after="0" w:line="240" w:lineRule="auto"/>
        <w:ind w:firstLine="567"/>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2.3.8 задание требований к защите информации компьютерной системы.</w:t>
      </w: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b/>
          <w:sz w:val="24"/>
          <w:szCs w:val="24"/>
        </w:rPr>
        <w:t xml:space="preserve">3.Категория слушателей </w:t>
      </w:r>
      <w:r w:rsidRPr="0083091E">
        <w:rPr>
          <w:rFonts w:ascii="Times New Roman" w:hAnsi="Times New Roman" w:cs="Times New Roman"/>
          <w:sz w:val="24"/>
          <w:szCs w:val="24"/>
        </w:rPr>
        <w:t>(возможно заполнение не всех полей)</w:t>
      </w:r>
    </w:p>
    <w:p w:rsidR="0083091E" w:rsidRPr="0083091E" w:rsidRDefault="0083091E" w:rsidP="0083091E">
      <w:pPr>
        <w:numPr>
          <w:ilvl w:val="1"/>
          <w:numId w:val="1"/>
        </w:numPr>
        <w:spacing w:after="0" w:line="276" w:lineRule="auto"/>
        <w:ind w:left="0"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  Высшее или среднее специальное  </w:t>
      </w:r>
    </w:p>
    <w:p w:rsidR="0083091E" w:rsidRPr="0083091E" w:rsidRDefault="0083091E" w:rsidP="0083091E">
      <w:pPr>
        <w:numPr>
          <w:ilvl w:val="1"/>
          <w:numId w:val="1"/>
        </w:numPr>
        <w:spacing w:after="0" w:line="276" w:lineRule="auto"/>
        <w:ind w:left="0"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  Не требуется</w:t>
      </w:r>
    </w:p>
    <w:p w:rsidR="0083091E" w:rsidRPr="0083091E" w:rsidRDefault="0083091E" w:rsidP="0083091E">
      <w:pPr>
        <w:numPr>
          <w:ilvl w:val="1"/>
          <w:numId w:val="1"/>
        </w:numPr>
        <w:spacing w:after="0" w:line="276" w:lineRule="auto"/>
        <w:ind w:left="0"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  Для изучения программы желательно иметь основные знания в области информационных технологий, а также базовые знания из курса информатики и математики.</w:t>
      </w:r>
    </w:p>
    <w:p w:rsidR="0083091E" w:rsidRPr="0083091E" w:rsidRDefault="0083091E" w:rsidP="0083091E">
      <w:pPr>
        <w:numPr>
          <w:ilvl w:val="1"/>
          <w:numId w:val="1"/>
        </w:numPr>
        <w:spacing w:after="0" w:line="276" w:lineRule="auto"/>
        <w:ind w:left="0"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  Информатика, Информационные технологии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200" w:line="276" w:lineRule="auto"/>
        <w:ind w:left="792"/>
        <w:contextualSpacing/>
        <w:rPr>
          <w:rFonts w:ascii="Times New Roman" w:hAnsi="Times New Roman" w:cs="Times New Roman"/>
          <w:sz w:val="24"/>
          <w:szCs w:val="24"/>
        </w:rPr>
      </w:pPr>
    </w:p>
    <w:p w:rsidR="0083091E" w:rsidRPr="0083091E" w:rsidRDefault="0083091E" w:rsidP="0083091E">
      <w:pPr>
        <w:spacing w:after="200" w:line="276"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t>4. Учебный план программы «Кибербезопасность и защита данных»</w:t>
      </w:r>
    </w:p>
    <w:tbl>
      <w:tblPr>
        <w:tblStyle w:val="a3"/>
        <w:tblW w:w="0" w:type="auto"/>
        <w:tblLook w:val="04A0" w:firstRow="1" w:lastRow="0" w:firstColumn="1" w:lastColumn="0" w:noHBand="0" w:noVBand="1"/>
      </w:tblPr>
      <w:tblGrid>
        <w:gridCol w:w="560"/>
        <w:gridCol w:w="2706"/>
        <w:gridCol w:w="940"/>
        <w:gridCol w:w="1257"/>
        <w:gridCol w:w="1807"/>
        <w:gridCol w:w="2075"/>
      </w:tblGrid>
      <w:tr w:rsidR="0083091E" w:rsidRPr="0083091E" w:rsidTr="00892102">
        <w:trPr>
          <w:trHeight w:val="270"/>
        </w:trPr>
        <w:tc>
          <w:tcPr>
            <w:tcW w:w="560" w:type="dxa"/>
            <w:vMerge w:val="restart"/>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 п/п</w:t>
            </w:r>
          </w:p>
        </w:tc>
        <w:tc>
          <w:tcPr>
            <w:tcW w:w="2838" w:type="dxa"/>
            <w:vMerge w:val="restart"/>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 xml:space="preserve">Модуль </w:t>
            </w:r>
          </w:p>
        </w:tc>
        <w:tc>
          <w:tcPr>
            <w:tcW w:w="955" w:type="dxa"/>
            <w:vMerge w:val="restart"/>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Всего, час</w:t>
            </w:r>
          </w:p>
        </w:tc>
        <w:tc>
          <w:tcPr>
            <w:tcW w:w="5218" w:type="dxa"/>
            <w:gridSpan w:val="3"/>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Виды учебных занятий</w:t>
            </w:r>
          </w:p>
        </w:tc>
      </w:tr>
      <w:tr w:rsidR="0083091E" w:rsidRPr="0083091E" w:rsidTr="00892102">
        <w:trPr>
          <w:trHeight w:val="270"/>
        </w:trPr>
        <w:tc>
          <w:tcPr>
            <w:tcW w:w="560" w:type="dxa"/>
            <w:vMerge/>
          </w:tcPr>
          <w:p w:rsidR="0083091E" w:rsidRPr="0083091E" w:rsidRDefault="0083091E" w:rsidP="0083091E">
            <w:pPr>
              <w:rPr>
                <w:rFonts w:ascii="Times New Roman" w:eastAsia="Times New Roman" w:hAnsi="Times New Roman" w:cs="Times New Roman"/>
                <w:b/>
                <w:sz w:val="24"/>
                <w:szCs w:val="24"/>
                <w:lang w:eastAsia="ru-RU"/>
              </w:rPr>
            </w:pPr>
          </w:p>
        </w:tc>
        <w:tc>
          <w:tcPr>
            <w:tcW w:w="2838" w:type="dxa"/>
            <w:vMerge/>
          </w:tcPr>
          <w:p w:rsidR="0083091E" w:rsidRPr="0083091E" w:rsidRDefault="0083091E" w:rsidP="0083091E">
            <w:pPr>
              <w:jc w:val="center"/>
              <w:rPr>
                <w:rFonts w:ascii="Times New Roman" w:eastAsia="Times New Roman" w:hAnsi="Times New Roman" w:cs="Times New Roman"/>
                <w:b/>
                <w:sz w:val="24"/>
                <w:szCs w:val="24"/>
                <w:lang w:eastAsia="ru-RU"/>
              </w:rPr>
            </w:pPr>
          </w:p>
        </w:tc>
        <w:tc>
          <w:tcPr>
            <w:tcW w:w="955" w:type="dxa"/>
            <w:vMerge/>
          </w:tcPr>
          <w:p w:rsidR="0083091E" w:rsidRPr="0083091E" w:rsidRDefault="0083091E" w:rsidP="0083091E">
            <w:pPr>
              <w:rPr>
                <w:rFonts w:ascii="Times New Roman" w:eastAsia="Times New Roman" w:hAnsi="Times New Roman" w:cs="Times New Roman"/>
                <w:b/>
                <w:sz w:val="24"/>
                <w:szCs w:val="24"/>
                <w:lang w:eastAsia="ru-RU"/>
              </w:rPr>
            </w:pP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лекции</w:t>
            </w: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практические занятия</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самостоятельная работа</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Основные понятия кибербезопасности и информационной безопасности</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w:t>
            </w: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11</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2</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Правовые основы кибербезопасности</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w:t>
            </w: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11</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Анализ и оценивание угроз кибербезопасности в условиях цифровой трансформации</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w:t>
            </w: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2</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9</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Аппаратные и программные средства защиты данных</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4</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8</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Практические аспекты обеспечения защиты данных</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4</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8</w:t>
            </w:r>
          </w:p>
        </w:tc>
      </w:tr>
      <w:tr w:rsidR="0083091E" w:rsidRPr="0083091E" w:rsidTr="00892102">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6</w:t>
            </w:r>
          </w:p>
        </w:tc>
        <w:tc>
          <w:tcPr>
            <w:tcW w:w="2838" w:type="dxa"/>
          </w:tcPr>
          <w:p w:rsidR="0083091E" w:rsidRPr="0083091E" w:rsidRDefault="0083091E" w:rsidP="0083091E">
            <w:pPr>
              <w:spacing w:after="200"/>
              <w:contextualSpacing/>
              <w:rPr>
                <w:rFonts w:ascii="Times New Roman" w:hAnsi="Times New Roman" w:cs="Times New Roman"/>
                <w:sz w:val="24"/>
                <w:szCs w:val="24"/>
              </w:rPr>
            </w:pPr>
            <w:r w:rsidRPr="0083091E">
              <w:rPr>
                <w:rFonts w:ascii="Times New Roman" w:hAnsi="Times New Roman" w:cs="Times New Roman"/>
                <w:sz w:val="24"/>
                <w:szCs w:val="24"/>
              </w:rPr>
              <w:t>Биометрические системы идентификации</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2</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10</w:t>
            </w:r>
          </w:p>
        </w:tc>
      </w:tr>
      <w:tr w:rsidR="0083091E" w:rsidRPr="0083091E" w:rsidTr="00892102">
        <w:tc>
          <w:tcPr>
            <w:tcW w:w="3398" w:type="dxa"/>
            <w:gridSpan w:val="2"/>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Итоговая аттестация</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72</w:t>
            </w:r>
          </w:p>
        </w:tc>
        <w:tc>
          <w:tcPr>
            <w:tcW w:w="5218" w:type="dxa"/>
            <w:gridSpan w:val="3"/>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тестирование</w:t>
            </w:r>
          </w:p>
        </w:tc>
      </w:tr>
      <w:tr w:rsidR="0083091E" w:rsidRPr="0083091E" w:rsidTr="00892102">
        <w:tc>
          <w:tcPr>
            <w:tcW w:w="3398" w:type="dxa"/>
            <w:gridSpan w:val="2"/>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ИТОГО</w:t>
            </w:r>
          </w:p>
        </w:tc>
        <w:tc>
          <w:tcPr>
            <w:tcW w:w="95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 xml:space="preserve">72 </w:t>
            </w:r>
          </w:p>
        </w:tc>
        <w:tc>
          <w:tcPr>
            <w:tcW w:w="13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3</w:t>
            </w:r>
          </w:p>
        </w:tc>
        <w:tc>
          <w:tcPr>
            <w:tcW w:w="182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12</w:t>
            </w:r>
          </w:p>
        </w:tc>
        <w:tc>
          <w:tcPr>
            <w:tcW w:w="2075"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57</w:t>
            </w:r>
          </w:p>
        </w:tc>
      </w:tr>
    </w:tbl>
    <w:p w:rsidR="0083091E" w:rsidRPr="0083091E" w:rsidRDefault="0083091E" w:rsidP="0083091E">
      <w:pPr>
        <w:spacing w:after="0" w:line="240" w:lineRule="auto"/>
        <w:rPr>
          <w:rFonts w:ascii="Times New Roman" w:eastAsia="Times New Roman" w:hAnsi="Times New Roman" w:cs="Times New Roman"/>
          <w:b/>
          <w:sz w:val="24"/>
          <w:szCs w:val="24"/>
          <w:lang w:eastAsia="ru-RU"/>
        </w:rPr>
      </w:pPr>
    </w:p>
    <w:p w:rsidR="0083091E" w:rsidRPr="0083091E" w:rsidRDefault="0083091E" w:rsidP="0083091E">
      <w:pPr>
        <w:spacing w:after="200" w:line="240" w:lineRule="auto"/>
        <w:ind w:left="360"/>
        <w:contextualSpacing/>
        <w:rPr>
          <w:rFonts w:ascii="Times New Roman" w:hAnsi="Times New Roman" w:cs="Times New Roman"/>
          <w:sz w:val="24"/>
          <w:szCs w:val="24"/>
        </w:rPr>
      </w:pPr>
      <w:r w:rsidRPr="0083091E">
        <w:rPr>
          <w:rFonts w:ascii="Times New Roman" w:hAnsi="Times New Roman" w:cs="Times New Roman"/>
          <w:b/>
          <w:sz w:val="24"/>
          <w:szCs w:val="24"/>
        </w:rPr>
        <w:t>5. Календарный план-график реализации образовательной программы</w:t>
      </w:r>
      <w:r w:rsidRPr="0083091E">
        <w:rPr>
          <w:rFonts w:ascii="Times New Roman" w:hAnsi="Times New Roman" w:cs="Times New Roman"/>
          <w:sz w:val="24"/>
          <w:szCs w:val="24"/>
        </w:rPr>
        <w:t xml:space="preserve"> </w:t>
      </w:r>
    </w:p>
    <w:p w:rsidR="0083091E" w:rsidRPr="0083091E" w:rsidRDefault="0083091E" w:rsidP="0083091E">
      <w:pPr>
        <w:spacing w:after="200" w:line="240" w:lineRule="auto"/>
        <w:ind w:left="360"/>
        <w:contextualSpacing/>
        <w:rPr>
          <w:rFonts w:ascii="Times New Roman" w:hAnsi="Times New Roman" w:cs="Times New Roman"/>
          <w:sz w:val="24"/>
          <w:szCs w:val="24"/>
        </w:rPr>
      </w:pPr>
    </w:p>
    <w:tbl>
      <w:tblPr>
        <w:tblStyle w:val="a3"/>
        <w:tblW w:w="0" w:type="auto"/>
        <w:tblInd w:w="-5" w:type="dxa"/>
        <w:tblLook w:val="04A0" w:firstRow="1" w:lastRow="0" w:firstColumn="1" w:lastColumn="0" w:noHBand="0" w:noVBand="1"/>
      </w:tblPr>
      <w:tblGrid>
        <w:gridCol w:w="565"/>
        <w:gridCol w:w="4397"/>
        <w:gridCol w:w="1751"/>
        <w:gridCol w:w="2637"/>
      </w:tblGrid>
      <w:tr w:rsidR="0083091E" w:rsidRPr="0083091E" w:rsidTr="00892102">
        <w:tc>
          <w:tcPr>
            <w:tcW w:w="565" w:type="dxa"/>
          </w:tcPr>
          <w:p w:rsidR="0083091E" w:rsidRPr="0083091E" w:rsidRDefault="0083091E" w:rsidP="0083091E">
            <w:pPr>
              <w:spacing w:after="200"/>
              <w:contextualSpacing/>
              <w:rPr>
                <w:rFonts w:ascii="Times New Roman" w:hAnsi="Times New Roman" w:cs="Times New Roman"/>
                <w:b/>
                <w:sz w:val="24"/>
                <w:szCs w:val="24"/>
              </w:rPr>
            </w:pPr>
            <w:r w:rsidRPr="0083091E">
              <w:rPr>
                <w:rFonts w:ascii="Times New Roman" w:hAnsi="Times New Roman" w:cs="Times New Roman"/>
                <w:b/>
                <w:sz w:val="24"/>
                <w:szCs w:val="24"/>
              </w:rPr>
              <w:t>№ п</w:t>
            </w:r>
            <w:r w:rsidRPr="0083091E">
              <w:rPr>
                <w:rFonts w:ascii="Times New Roman" w:hAnsi="Times New Roman" w:cs="Times New Roman"/>
                <w:b/>
                <w:sz w:val="24"/>
                <w:szCs w:val="24"/>
                <w:lang w:val="en-US"/>
              </w:rPr>
              <w:t>/</w:t>
            </w:r>
            <w:r w:rsidRPr="0083091E">
              <w:rPr>
                <w:rFonts w:ascii="Times New Roman" w:hAnsi="Times New Roman" w:cs="Times New Roman"/>
                <w:b/>
                <w:sz w:val="24"/>
                <w:szCs w:val="24"/>
              </w:rPr>
              <w:t>п</w:t>
            </w:r>
          </w:p>
        </w:tc>
        <w:tc>
          <w:tcPr>
            <w:tcW w:w="4397" w:type="dxa"/>
          </w:tcPr>
          <w:p w:rsidR="0083091E" w:rsidRPr="0083091E" w:rsidRDefault="0083091E" w:rsidP="0083091E">
            <w:pPr>
              <w:spacing w:after="200"/>
              <w:contextualSpacing/>
              <w:rPr>
                <w:rFonts w:ascii="Times New Roman" w:hAnsi="Times New Roman" w:cs="Times New Roman"/>
                <w:b/>
                <w:sz w:val="24"/>
                <w:szCs w:val="24"/>
              </w:rPr>
            </w:pPr>
            <w:r w:rsidRPr="0083091E">
              <w:rPr>
                <w:rFonts w:ascii="Times New Roman" w:hAnsi="Times New Roman" w:cs="Times New Roman"/>
                <w:b/>
                <w:sz w:val="24"/>
                <w:szCs w:val="24"/>
              </w:rPr>
              <w:t>Наименование учебных модулей</w:t>
            </w:r>
          </w:p>
        </w:tc>
        <w:tc>
          <w:tcPr>
            <w:tcW w:w="1751" w:type="dxa"/>
          </w:tcPr>
          <w:p w:rsidR="0083091E" w:rsidRPr="0083091E" w:rsidRDefault="0083091E" w:rsidP="0083091E">
            <w:pPr>
              <w:spacing w:after="200"/>
              <w:contextualSpacing/>
              <w:rPr>
                <w:rFonts w:ascii="Times New Roman" w:hAnsi="Times New Roman" w:cs="Times New Roman"/>
                <w:b/>
                <w:sz w:val="24"/>
                <w:szCs w:val="24"/>
              </w:rPr>
            </w:pPr>
            <w:r w:rsidRPr="0083091E">
              <w:rPr>
                <w:rFonts w:ascii="Times New Roman" w:hAnsi="Times New Roman" w:cs="Times New Roman"/>
                <w:b/>
                <w:sz w:val="24"/>
                <w:szCs w:val="24"/>
              </w:rPr>
              <w:t>Трудоёмкость (час)</w:t>
            </w:r>
          </w:p>
        </w:tc>
        <w:tc>
          <w:tcPr>
            <w:tcW w:w="2637" w:type="dxa"/>
          </w:tcPr>
          <w:p w:rsidR="0083091E" w:rsidRPr="0083091E" w:rsidRDefault="0083091E" w:rsidP="0083091E">
            <w:pPr>
              <w:spacing w:after="200"/>
              <w:contextualSpacing/>
              <w:rPr>
                <w:rFonts w:ascii="Times New Roman" w:hAnsi="Times New Roman" w:cs="Times New Roman"/>
                <w:b/>
                <w:sz w:val="24"/>
                <w:szCs w:val="24"/>
              </w:rPr>
            </w:pPr>
            <w:r w:rsidRPr="0083091E">
              <w:rPr>
                <w:rFonts w:ascii="Times New Roman" w:hAnsi="Times New Roman" w:cs="Times New Roman"/>
                <w:b/>
                <w:sz w:val="24"/>
                <w:szCs w:val="24"/>
              </w:rPr>
              <w:t>Сроки обучения</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Основные понятия кибербезопасности и информационной безопасности</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02.11.2020-05.11.2020</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2</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Правовые основы кибербезопасности</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06.11.2020-10.11.2020</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Анализ и оценивание угроз кибербезопасности в условиях цифровой трансформации</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11.11.2020-14.11.2020</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Аппаратные и программные средства защиты данных</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16.11.2020-18.11.2020</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Практические аспекты обеспечения защиты данных</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19.11.2020-21.11.2020</w:t>
            </w:r>
          </w:p>
        </w:tc>
      </w:tr>
      <w:tr w:rsidR="0083091E" w:rsidRPr="0083091E" w:rsidTr="00892102">
        <w:tc>
          <w:tcPr>
            <w:tcW w:w="56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6</w:t>
            </w:r>
          </w:p>
        </w:tc>
        <w:tc>
          <w:tcPr>
            <w:tcW w:w="439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Биометрические системы идентификации</w:t>
            </w:r>
          </w:p>
        </w:tc>
        <w:tc>
          <w:tcPr>
            <w:tcW w:w="175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63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23.11.2020-24.11.2020</w:t>
            </w:r>
          </w:p>
        </w:tc>
      </w:tr>
      <w:tr w:rsidR="0083091E" w:rsidRPr="0083091E" w:rsidTr="00892102">
        <w:tc>
          <w:tcPr>
            <w:tcW w:w="4962" w:type="dxa"/>
            <w:gridSpan w:val="2"/>
          </w:tcPr>
          <w:p w:rsidR="0083091E" w:rsidRPr="0083091E" w:rsidRDefault="0083091E" w:rsidP="0083091E">
            <w:pPr>
              <w:spacing w:after="200"/>
              <w:contextualSpacing/>
              <w:rPr>
                <w:rFonts w:ascii="Times New Roman" w:hAnsi="Times New Roman" w:cs="Times New Roman"/>
                <w:b/>
                <w:sz w:val="24"/>
                <w:szCs w:val="24"/>
              </w:rPr>
            </w:pPr>
            <w:r w:rsidRPr="0083091E">
              <w:rPr>
                <w:rFonts w:ascii="Times New Roman" w:hAnsi="Times New Roman" w:cs="Times New Roman"/>
                <w:b/>
                <w:sz w:val="24"/>
                <w:szCs w:val="24"/>
              </w:rPr>
              <w:t>Всего:</w:t>
            </w:r>
          </w:p>
        </w:tc>
        <w:tc>
          <w:tcPr>
            <w:tcW w:w="1751" w:type="dxa"/>
          </w:tcPr>
          <w:p w:rsidR="0083091E" w:rsidRPr="0083091E" w:rsidRDefault="0083091E" w:rsidP="0083091E">
            <w:pPr>
              <w:rPr>
                <w:rFonts w:ascii="Times New Roman" w:eastAsia="Times New Roman" w:hAnsi="Times New Roman" w:cs="Times New Roman"/>
                <w:b/>
                <w:sz w:val="24"/>
                <w:szCs w:val="24"/>
                <w:lang w:val="en-US" w:eastAsia="ru-RU"/>
              </w:rPr>
            </w:pPr>
            <w:r w:rsidRPr="0083091E">
              <w:rPr>
                <w:rFonts w:ascii="Times New Roman" w:eastAsia="Times New Roman" w:hAnsi="Times New Roman" w:cs="Times New Roman"/>
                <w:b/>
                <w:sz w:val="24"/>
                <w:szCs w:val="24"/>
                <w:lang w:val="en-US" w:eastAsia="ru-RU"/>
              </w:rPr>
              <w:t xml:space="preserve"> </w:t>
            </w:r>
            <w:r w:rsidRPr="0083091E">
              <w:rPr>
                <w:rFonts w:ascii="Times New Roman" w:eastAsia="Times New Roman" w:hAnsi="Times New Roman" w:cs="Times New Roman"/>
                <w:sz w:val="24"/>
                <w:szCs w:val="24"/>
                <w:lang w:eastAsia="ru-RU"/>
              </w:rPr>
              <w:t xml:space="preserve">72 </w:t>
            </w:r>
            <w:r w:rsidRPr="0083091E">
              <w:rPr>
                <w:rFonts w:ascii="Times New Roman" w:eastAsia="Times New Roman" w:hAnsi="Times New Roman" w:cs="Times New Roman"/>
                <w:b/>
                <w:sz w:val="24"/>
                <w:szCs w:val="24"/>
                <w:lang w:val="en-US" w:eastAsia="ru-RU"/>
              </w:rPr>
              <w:t xml:space="preserve"> </w:t>
            </w:r>
          </w:p>
        </w:tc>
        <w:tc>
          <w:tcPr>
            <w:tcW w:w="2637" w:type="dxa"/>
          </w:tcPr>
          <w:p w:rsidR="0083091E" w:rsidRPr="0083091E" w:rsidRDefault="0083091E" w:rsidP="0083091E">
            <w:pPr>
              <w:rPr>
                <w:rFonts w:ascii="Times New Roman" w:eastAsia="Times New Roman" w:hAnsi="Times New Roman" w:cs="Times New Roman"/>
                <w:b/>
                <w:sz w:val="24"/>
                <w:szCs w:val="24"/>
                <w:lang w:val="en-US" w:eastAsia="ru-RU"/>
              </w:rPr>
            </w:pPr>
            <w:r w:rsidRPr="0083091E">
              <w:rPr>
                <w:rFonts w:ascii="Times New Roman" w:eastAsia="Times New Roman" w:hAnsi="Times New Roman" w:cs="Times New Roman"/>
                <w:sz w:val="24"/>
                <w:szCs w:val="24"/>
                <w:lang w:eastAsia="ru-RU"/>
              </w:rPr>
              <w:t xml:space="preserve">  25.11.2020</w:t>
            </w:r>
            <w:r w:rsidRPr="0083091E">
              <w:rPr>
                <w:rFonts w:ascii="Times New Roman" w:eastAsia="Times New Roman" w:hAnsi="Times New Roman" w:cs="Times New Roman"/>
                <w:b/>
                <w:sz w:val="24"/>
                <w:szCs w:val="24"/>
                <w:lang w:eastAsia="ru-RU"/>
              </w:rPr>
              <w:t xml:space="preserve">  </w:t>
            </w:r>
          </w:p>
        </w:tc>
      </w:tr>
    </w:tbl>
    <w:p w:rsidR="0083091E" w:rsidRPr="0083091E" w:rsidRDefault="0083091E" w:rsidP="0083091E">
      <w:pPr>
        <w:spacing w:after="0" w:line="240" w:lineRule="auto"/>
        <w:rPr>
          <w:rFonts w:ascii="Times New Roman" w:eastAsia="Times New Roman" w:hAnsi="Times New Roman" w:cs="Times New Roman"/>
          <w:b/>
          <w:sz w:val="24"/>
          <w:szCs w:val="24"/>
          <w:lang w:eastAsia="ru-RU"/>
        </w:rPr>
      </w:pPr>
    </w:p>
    <w:p w:rsidR="0083091E" w:rsidRPr="0083091E" w:rsidRDefault="0083091E" w:rsidP="0083091E">
      <w:pPr>
        <w:spacing w:after="200" w:line="276"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t>6. Учебно-тематический план программы «Кибербезопасность и защита данных »</w:t>
      </w:r>
    </w:p>
    <w:tbl>
      <w:tblPr>
        <w:tblStyle w:val="a3"/>
        <w:tblW w:w="9493" w:type="dxa"/>
        <w:tblLayout w:type="fixed"/>
        <w:tblLook w:val="04A0" w:firstRow="1" w:lastRow="0" w:firstColumn="1" w:lastColumn="0" w:noHBand="0" w:noVBand="1"/>
      </w:tblPr>
      <w:tblGrid>
        <w:gridCol w:w="560"/>
        <w:gridCol w:w="2384"/>
        <w:gridCol w:w="879"/>
        <w:gridCol w:w="1011"/>
        <w:gridCol w:w="1257"/>
        <w:gridCol w:w="1701"/>
        <w:gridCol w:w="1701"/>
      </w:tblGrid>
      <w:tr w:rsidR="0083091E" w:rsidRPr="0083091E" w:rsidTr="00A90974">
        <w:trPr>
          <w:trHeight w:val="270"/>
        </w:trPr>
        <w:tc>
          <w:tcPr>
            <w:tcW w:w="560" w:type="dxa"/>
            <w:vMerge w:val="restart"/>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 п/п</w:t>
            </w:r>
          </w:p>
        </w:tc>
        <w:tc>
          <w:tcPr>
            <w:tcW w:w="2384" w:type="dxa"/>
            <w:vMerge w:val="restart"/>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Модуль / Тема</w:t>
            </w:r>
          </w:p>
        </w:tc>
        <w:tc>
          <w:tcPr>
            <w:tcW w:w="879" w:type="dxa"/>
            <w:vMerge w:val="restart"/>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Всего, час</w:t>
            </w:r>
          </w:p>
        </w:tc>
        <w:tc>
          <w:tcPr>
            <w:tcW w:w="3969" w:type="dxa"/>
            <w:gridSpan w:val="3"/>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Виды учебных занятий</w:t>
            </w:r>
          </w:p>
        </w:tc>
        <w:tc>
          <w:tcPr>
            <w:tcW w:w="1701" w:type="dxa"/>
            <w:vMerge w:val="restart"/>
          </w:tcPr>
          <w:p w:rsidR="0083091E" w:rsidRPr="0083091E" w:rsidRDefault="0083091E" w:rsidP="0083091E">
            <w:pPr>
              <w:jc w:val="cente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Формы контроля</w:t>
            </w:r>
          </w:p>
        </w:tc>
      </w:tr>
      <w:tr w:rsidR="0083091E" w:rsidRPr="0083091E" w:rsidTr="00A90974">
        <w:trPr>
          <w:trHeight w:val="270"/>
        </w:trPr>
        <w:tc>
          <w:tcPr>
            <w:tcW w:w="560" w:type="dxa"/>
            <w:vMerge/>
          </w:tcPr>
          <w:p w:rsidR="0083091E" w:rsidRPr="0083091E" w:rsidRDefault="0083091E" w:rsidP="0083091E">
            <w:pPr>
              <w:rPr>
                <w:rFonts w:ascii="Times New Roman" w:eastAsia="Times New Roman" w:hAnsi="Times New Roman" w:cs="Times New Roman"/>
                <w:b/>
                <w:sz w:val="24"/>
                <w:szCs w:val="24"/>
                <w:lang w:eastAsia="ru-RU"/>
              </w:rPr>
            </w:pPr>
          </w:p>
        </w:tc>
        <w:tc>
          <w:tcPr>
            <w:tcW w:w="2384" w:type="dxa"/>
            <w:vMerge/>
          </w:tcPr>
          <w:p w:rsidR="0083091E" w:rsidRPr="0083091E" w:rsidRDefault="0083091E" w:rsidP="0083091E">
            <w:pPr>
              <w:jc w:val="center"/>
              <w:rPr>
                <w:rFonts w:ascii="Times New Roman" w:eastAsia="Times New Roman" w:hAnsi="Times New Roman" w:cs="Times New Roman"/>
                <w:b/>
                <w:sz w:val="24"/>
                <w:szCs w:val="24"/>
                <w:lang w:eastAsia="ru-RU"/>
              </w:rPr>
            </w:pPr>
          </w:p>
        </w:tc>
        <w:tc>
          <w:tcPr>
            <w:tcW w:w="879" w:type="dxa"/>
            <w:vMerge/>
          </w:tcPr>
          <w:p w:rsidR="0083091E" w:rsidRPr="0083091E" w:rsidRDefault="0083091E" w:rsidP="0083091E">
            <w:pPr>
              <w:rPr>
                <w:rFonts w:ascii="Times New Roman" w:eastAsia="Times New Roman" w:hAnsi="Times New Roman" w:cs="Times New Roman"/>
                <w:b/>
                <w:sz w:val="24"/>
                <w:szCs w:val="24"/>
                <w:lang w:eastAsia="ru-RU"/>
              </w:rPr>
            </w:pPr>
          </w:p>
        </w:tc>
        <w:tc>
          <w:tcPr>
            <w:tcW w:w="1011"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лекции</w:t>
            </w:r>
          </w:p>
        </w:tc>
        <w:tc>
          <w:tcPr>
            <w:tcW w:w="1257"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практические занятия</w:t>
            </w:r>
          </w:p>
        </w:tc>
        <w:tc>
          <w:tcPr>
            <w:tcW w:w="1701"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b/>
                <w:sz w:val="24"/>
                <w:szCs w:val="24"/>
                <w:lang w:eastAsia="ru-RU"/>
              </w:rPr>
              <w:t>самостоятельная работа</w:t>
            </w:r>
          </w:p>
        </w:tc>
        <w:tc>
          <w:tcPr>
            <w:tcW w:w="1701" w:type="dxa"/>
            <w:vMerge/>
          </w:tcPr>
          <w:p w:rsidR="0083091E" w:rsidRPr="0083091E" w:rsidRDefault="0083091E" w:rsidP="0083091E">
            <w:pPr>
              <w:rPr>
                <w:rFonts w:ascii="Times New Roman" w:eastAsia="Times New Roman" w:hAnsi="Times New Roman" w:cs="Times New Roman"/>
                <w:b/>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2384"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Модуль 1. Основные понятия кибербезопасности и информационной безопасности</w:t>
            </w:r>
          </w:p>
        </w:tc>
        <w:tc>
          <w:tcPr>
            <w:tcW w:w="879"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b/>
                <w:sz w:val="24"/>
                <w:szCs w:val="24"/>
                <w:lang w:eastAsia="ru-RU"/>
              </w:rPr>
            </w:pPr>
          </w:p>
        </w:tc>
        <w:tc>
          <w:tcPr>
            <w:tcW w:w="1701"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11</w:t>
            </w:r>
          </w:p>
        </w:tc>
        <w:tc>
          <w:tcPr>
            <w:tcW w:w="1701"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тест</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1.1</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Информатизация общества: социальные условия, предпосылки и последствия</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Основные понятия информационной безопасности и защиты данных</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1.3</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Целостность, доступность и конфиденциальность информации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Модуль 2. Правовые основы кибербезопасности </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11</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2.1</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Нормативно-правовые акты в области обеспечения информационной безопасности и кибербезопасности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7</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6</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2.2</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Виды защищаемой информации </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2.3</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Правовые основы защиты интеллектуальной собственности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3</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Модуль 3. Анализ и оценивание угроз кибербезопасности в условиях цифровой трансформации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11</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3.1</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Понятие угрозы безопасности защищаемой информации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3.2</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Классификация угроз безопасности информации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Выполнение практических заданий</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3.3</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Модель угроз информационной безопасности и политика информационной безопасности предприятия</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Модуль 4. Аппаратные и программные средства защиты данных</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8</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Выполнение практических заданий</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Модуль 5. Практические аспекты обеспечения защиты данных</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8</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Выполнение практических заданий</w:t>
            </w:r>
          </w:p>
        </w:tc>
      </w:tr>
      <w:tr w:rsidR="0083091E" w:rsidRPr="0083091E" w:rsidTr="00A90974">
        <w:tc>
          <w:tcPr>
            <w:tcW w:w="56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6</w:t>
            </w:r>
          </w:p>
        </w:tc>
        <w:tc>
          <w:tcPr>
            <w:tcW w:w="2384"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Модуль 6. Биометрические системы идентификации</w:t>
            </w:r>
          </w:p>
        </w:tc>
        <w:tc>
          <w:tcPr>
            <w:tcW w:w="87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12</w:t>
            </w:r>
          </w:p>
        </w:tc>
        <w:tc>
          <w:tcPr>
            <w:tcW w:w="1011" w:type="dxa"/>
          </w:tcPr>
          <w:p w:rsidR="0083091E" w:rsidRPr="0083091E" w:rsidRDefault="0083091E" w:rsidP="0083091E">
            <w:pPr>
              <w:rPr>
                <w:rFonts w:ascii="Times New Roman" w:eastAsia="Times New Roman" w:hAnsi="Times New Roman" w:cs="Times New Roman"/>
                <w:sz w:val="24"/>
                <w:szCs w:val="24"/>
                <w:lang w:eastAsia="ru-RU"/>
              </w:rPr>
            </w:pPr>
          </w:p>
        </w:tc>
        <w:tc>
          <w:tcPr>
            <w:tcW w:w="125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10</w:t>
            </w:r>
          </w:p>
        </w:tc>
        <w:tc>
          <w:tcPr>
            <w:tcW w:w="1701"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Выполнение практических заданий</w:t>
            </w:r>
          </w:p>
        </w:tc>
      </w:tr>
    </w:tbl>
    <w:p w:rsidR="0083091E" w:rsidRPr="0083091E" w:rsidRDefault="0083091E" w:rsidP="0083091E">
      <w:pPr>
        <w:spacing w:after="0" w:line="240" w:lineRule="auto"/>
        <w:rPr>
          <w:rFonts w:ascii="Times New Roman" w:eastAsia="Times New Roman" w:hAnsi="Times New Roman" w:cs="Times New Roman"/>
          <w:b/>
          <w:sz w:val="24"/>
          <w:szCs w:val="24"/>
          <w:lang w:eastAsia="ru-RU"/>
        </w:rPr>
      </w:pPr>
    </w:p>
    <w:p w:rsidR="0083091E" w:rsidRPr="0083091E" w:rsidRDefault="0083091E" w:rsidP="0083091E">
      <w:pPr>
        <w:spacing w:after="200" w:line="276"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t>7. Учебная (рабочая) программа повышения квалификации «</w:t>
      </w:r>
      <w:r w:rsidRPr="0083091E">
        <w:rPr>
          <w:rFonts w:ascii="Times New Roman" w:hAnsi="Times New Roman" w:cs="Times New Roman"/>
          <w:sz w:val="24"/>
          <w:szCs w:val="24"/>
        </w:rPr>
        <w:t>Кибербезопасность и защита данных</w:t>
      </w:r>
      <w:r w:rsidRPr="0083091E">
        <w:rPr>
          <w:rFonts w:ascii="Times New Roman" w:hAnsi="Times New Roman" w:cs="Times New Roman"/>
          <w:b/>
          <w:sz w:val="24"/>
          <w:szCs w:val="24"/>
        </w:rPr>
        <w:t>»</w:t>
      </w:r>
    </w:p>
    <w:p w:rsidR="0083091E" w:rsidRPr="0083091E" w:rsidRDefault="0083091E" w:rsidP="0083091E">
      <w:pPr>
        <w:spacing w:after="20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Модуль 1. Основные понятия кибербезопасности и информационной безопасности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1.1 Информатизация общества: социальные условия, предпосылки и последствия Цифровая трансформация: влияние ИТ на развитие общества. Вызовы современного информационного общества. Статистика потерь от утечки данных. Каналы утечек информации. Понятие информационной безопасности.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2.2 Основные понятия кибербезопасности и защиты данных. Цели, задачи, направления информационной безопасности. Понятия «кибербезопасности», «киберпространства», «киберпреступления», «кибервойна». Киберзащищенность объекта защиты.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2.3 Целостность, доступность и конфиденциальность информации. Уровни и принципы обеспечения информационной безопасности. Задачи кибербезопасности в современных условиях и информационных проблем цифровой экономики. Направления кибербезопасности. Проблемы и технологические решения. Субъекты и объекты </w:t>
      </w:r>
      <w:r w:rsidRPr="0083091E">
        <w:rPr>
          <w:rFonts w:ascii="Times New Roman" w:hAnsi="Times New Roman" w:cs="Times New Roman"/>
          <w:sz w:val="24"/>
          <w:szCs w:val="24"/>
        </w:rPr>
        <w:lastRenderedPageBreak/>
        <w:t>критической инфраструктуры. Составляющие обеспечения информационной безопасности. Организационные, технические и правовые меры по защите информации.</w:t>
      </w:r>
    </w:p>
    <w:p w:rsidR="0083091E" w:rsidRPr="0083091E" w:rsidRDefault="0083091E" w:rsidP="0083091E">
      <w:pPr>
        <w:spacing w:after="20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20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Модуль 2. Правовые основы кибербезопасности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2.1 Нормативно-правовые акты в области обеспечения информационной безопасности и кибербезопасности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Конституция Российской Федерации. Конституционное право на поиск, получение и распространение информации. Уголовный Кодекс Российской Федерации. Ответственность за киберпреступления. Уголовная ответственность за создание, использование и распространение вредоносных компьютерных программ (ст. 237 УК РФ). Понятие кибепреступлений. Статистика киберпреступлений в России и мире. Мошенничество с использованием электронных средств платежа. Классификация сведений, подлежащих защите. Закон РФ "Об информации, информационных технологиях и о защите информации". Доктрина информационной безопасности РФ. Концепция национальной безопасности РФ. Стратегия развития информационного общества в РФ. Основы государственной политики Российской Федерации в области международной информационной безопасности на период до 2020 года. Указ Президента РФ «О Стратегии развития информационного общества в Российской Федерации на 2017 — 2030 годы». Указ Президента РФ «О развитии искусственного интеллекта в Российской Федерации» (вместе с «Национальной стратегией развития искусственного интеллекта на период до 2030 года»). Федеральный закон Российской Федерации «О безопасности критической информационной инфраструктуры». Другие федеральные законы. ГОСТы в сфере защиты информации.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Тема 2.2 Виды защищаемой информации.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Классификация сведений, подлежащих защите. Общедоступная информация. Понятие государственной тайны. Сведения, составляющие коммерческую тайну. Служебная и профессиональные тайны. Основные отличия и характеристики. Персональные данные: понятия, особенности защиты. Классификация ИС персональных данных.</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2.3 Правовые основы защиты интеллектуальной собственности.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Виды программного обеспечения. Коммерческое ПО. Бесплатное ПО (FreeWare, Free, Free GPL, Adware), условно-бесплатное ПО (Trial, Shareware, Demo). Лицензионное ПО. Правовая охрана программ для ЭВМ и БД. Авторское право. Понятие и виды интеллектуальной собственности. Правовая охрана программ для ЭВМ и БД. Гражданский кодекс Российской Федерации (часть IV редакция от 01 января 2008 года). Раздел VII. Права на результаты интеллектуальной деятельности и средства индивидуализации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 xml:space="preserve">Модуль 3. Анализ и оценивание угроз кибербезопасности в условиях цифровой трансформации </w:t>
      </w:r>
    </w:p>
    <w:p w:rsidR="0083091E" w:rsidRPr="0083091E" w:rsidRDefault="0083091E" w:rsidP="0083091E">
      <w:pPr>
        <w:spacing w:after="20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3.1. Понятие угроз кибербезопасности. Понятие угрозы безопасности защищаемой информации. Источники угроз информационной безопасности и меры по их предотвращению. Риски и угрозы персональным данным. Примеры атак на информационные системы. Нарушители информационной безопасности. </w:t>
      </w:r>
    </w:p>
    <w:p w:rsidR="0083091E" w:rsidRPr="0083091E" w:rsidRDefault="0083091E" w:rsidP="0083091E">
      <w:pPr>
        <w:spacing w:after="20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3.2 Классификация угроз безопасности информации. Общий анализ рисков. Внешние и внутренние угрозы кибербезопасности. Источники угроз информационной безопасности личности. Определение целей защиты данных на предприятии. Случайные </w:t>
      </w:r>
      <w:r w:rsidRPr="0083091E">
        <w:rPr>
          <w:rFonts w:ascii="Times New Roman" w:hAnsi="Times New Roman" w:cs="Times New Roman"/>
          <w:sz w:val="24"/>
          <w:szCs w:val="24"/>
        </w:rPr>
        <w:lastRenderedPageBreak/>
        <w:t>угрозы. Угрозы доступности информации. Угрозы нарушения целостности информации. Угрозы конфиденциальности информации. Особенности источников угроз информационной безопасности, связанных с эксплуатацией программного обеспечения. Определения угроз безопасности информации, реализация которых может привести к нарушению безопасности информации в компьютерной системе и сети. Источники угроз безопасности информации (по рекомендациям ФСТЭК).</w:t>
      </w:r>
    </w:p>
    <w:p w:rsidR="0083091E" w:rsidRPr="0083091E" w:rsidRDefault="0083091E" w:rsidP="0083091E">
      <w:pPr>
        <w:spacing w:after="20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Тема 3.3. Разработка модели угроз безопасности информации. Задание требований к защите информации компьютерной системы. Модель угроз информационной безопасности. Преднамеренные угрозы. Определение угроз информационной безопасности и анализ рисков на предприятии. Построение модели угроз. Факторы, риски угроз информационным ресурсам. Виды угроз и типы атак. Анализ и оценивание угроз информационной безопасности личности в современном цифровом обществе. Принципы построения моделей угроз и нарушителей по методике ФСТЭК. Методика определения угроз безопасности информации в информационных системах (согласно методическим рекомендациям ФСТЭК). Политика информационной безопасности предприятия (организации). Уязвимости компьютерных систем и сетей. </w:t>
      </w:r>
    </w:p>
    <w:p w:rsidR="0083091E" w:rsidRPr="0083091E" w:rsidRDefault="0083091E" w:rsidP="0083091E">
      <w:pPr>
        <w:spacing w:after="20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Модуль 4. Аппаратные и программные средства защиты данных</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Понятие и сущность защиты данных. Цели защиты данных. Межсетевые экраны как средство защиты от несанкционированного доступа. Персональные и корпоративные межсетевые экраны. Криптографические средства защиты. Криптографическое преобразование данных. Симметричные и асимметричные методы шифрования. Общая технология шифрования. Технология шифрования речи. Кодирование информации. Технические средства защиты информации. Механические системы защиты информации. Электронные ключи и замки. Аппаратные средства. USB ключ защиты. Формальные средства защиты информации. Физические средства защиты информации. Аппаратные средства защиты информации. Принципы работы и правила эксплуатации программно-аппаратных средств защиты данных. Правила и принципы безопасного использования технических и программных средств защиты информации</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Модуль 5. Практические аспекты обеспечения защиты данных</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Восстановление и защита данных. Резервное копирование. Управление дисками. Классификация вирусов. Каналы проникновения вирусов. Способы заражения. Современные антивирусные средства. Средства антивирусной защиты мобильных телефонов. Парольная защита с помощью стандартных системных средств. Электронная подпись. Правовая основа использования и получения электронной подписи. Общие подходы к построению парольных систем. Выбор паролей. Хранение паролей. Безопасность мобильных устройств. </w:t>
      </w:r>
    </w:p>
    <w:p w:rsidR="0083091E" w:rsidRPr="0083091E" w:rsidRDefault="0083091E" w:rsidP="0083091E">
      <w:pPr>
        <w:spacing w:after="0" w:line="276" w:lineRule="auto"/>
        <w:ind w:firstLine="567"/>
        <w:contextualSpacing/>
        <w:jc w:val="both"/>
        <w:rPr>
          <w:rFonts w:ascii="Times New Roman" w:hAnsi="Times New Roman" w:cs="Times New Roman"/>
          <w:sz w:val="24"/>
          <w:szCs w:val="24"/>
        </w:rPr>
      </w:pP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Модуль 6. Биометрические системы идентификации</w:t>
      </w:r>
    </w:p>
    <w:p w:rsidR="0083091E" w:rsidRPr="0083091E" w:rsidRDefault="0083091E" w:rsidP="0083091E">
      <w:pPr>
        <w:spacing w:after="0" w:line="276" w:lineRule="auto"/>
        <w:ind w:firstLine="567"/>
        <w:contextualSpacing/>
        <w:jc w:val="both"/>
        <w:rPr>
          <w:rFonts w:ascii="Times New Roman" w:hAnsi="Times New Roman" w:cs="Times New Roman"/>
          <w:b/>
          <w:sz w:val="24"/>
          <w:szCs w:val="24"/>
        </w:rPr>
      </w:pPr>
      <w:r w:rsidRPr="0083091E">
        <w:rPr>
          <w:rFonts w:ascii="Times New Roman" w:hAnsi="Times New Roman" w:cs="Times New Roman"/>
          <w:sz w:val="24"/>
          <w:szCs w:val="24"/>
        </w:rPr>
        <w:t>Механизмы идентификации и аутентификации. Способы аутентификации. Понятие биометрической системы. Биометрическая идентификация. Виды биометрических систем. Группы биометрических параметров. Физиологические (статические) группы методов идентификации. Способы построения систем биометрической идентификации личности. Обзор готовых решений. Динамические (поведенческие) методы биометрической идентификации. Перспективы использования биометрических систем.</w:t>
      </w:r>
    </w:p>
    <w:p w:rsidR="0083091E" w:rsidRPr="0083091E" w:rsidRDefault="0083091E" w:rsidP="0083091E">
      <w:pPr>
        <w:spacing w:after="200" w:line="276"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lastRenderedPageBreak/>
        <w:t xml:space="preserve">Описание практико-ориентированных заданий и кейсов </w:t>
      </w:r>
    </w:p>
    <w:tbl>
      <w:tblPr>
        <w:tblStyle w:val="a3"/>
        <w:tblW w:w="9356" w:type="dxa"/>
        <w:tblInd w:w="-5" w:type="dxa"/>
        <w:tblLook w:val="04A0" w:firstRow="1" w:lastRow="0" w:firstColumn="1" w:lastColumn="0" w:noHBand="0" w:noVBand="1"/>
      </w:tblPr>
      <w:tblGrid>
        <w:gridCol w:w="565"/>
        <w:gridCol w:w="2718"/>
        <w:gridCol w:w="2529"/>
        <w:gridCol w:w="3544"/>
      </w:tblGrid>
      <w:tr w:rsidR="0083091E" w:rsidRPr="0083091E" w:rsidTr="00892102">
        <w:tc>
          <w:tcPr>
            <w:tcW w:w="565" w:type="dxa"/>
          </w:tcPr>
          <w:p w:rsidR="0083091E" w:rsidRPr="0083091E" w:rsidRDefault="0083091E" w:rsidP="0083091E">
            <w:pPr>
              <w:spacing w:after="200" w:line="276" w:lineRule="auto"/>
              <w:contextualSpacing/>
              <w:rPr>
                <w:rFonts w:ascii="Times New Roman" w:hAnsi="Times New Roman" w:cs="Times New Roman"/>
                <w:b/>
                <w:sz w:val="24"/>
                <w:szCs w:val="24"/>
              </w:rPr>
            </w:pPr>
          </w:p>
        </w:tc>
        <w:tc>
          <w:tcPr>
            <w:tcW w:w="2718"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Номер темы/модуля</w:t>
            </w:r>
          </w:p>
        </w:tc>
        <w:tc>
          <w:tcPr>
            <w:tcW w:w="2529"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Наименование практического занятия</w:t>
            </w:r>
          </w:p>
        </w:tc>
        <w:tc>
          <w:tcPr>
            <w:tcW w:w="3544"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Описание</w:t>
            </w:r>
          </w:p>
        </w:tc>
      </w:tr>
      <w:tr w:rsidR="0083091E" w:rsidRPr="0083091E" w:rsidTr="00892102">
        <w:tc>
          <w:tcPr>
            <w:tcW w:w="565" w:type="dxa"/>
          </w:tcPr>
          <w:p w:rsidR="0083091E" w:rsidRPr="0083091E" w:rsidRDefault="0083091E" w:rsidP="0083091E">
            <w:pPr>
              <w:spacing w:line="276" w:lineRule="auto"/>
              <w:contextualSpacing/>
              <w:rPr>
                <w:rFonts w:ascii="Times New Roman" w:hAnsi="Times New Roman" w:cs="Times New Roman"/>
                <w:sz w:val="24"/>
                <w:szCs w:val="24"/>
              </w:rPr>
            </w:pPr>
            <w:r w:rsidRPr="0083091E">
              <w:rPr>
                <w:rFonts w:ascii="Times New Roman" w:hAnsi="Times New Roman" w:cs="Times New Roman"/>
                <w:sz w:val="24"/>
                <w:szCs w:val="24"/>
              </w:rPr>
              <w:t>1.1</w:t>
            </w:r>
          </w:p>
        </w:tc>
        <w:tc>
          <w:tcPr>
            <w:tcW w:w="2718"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3.3 Модель угроз информационной безопасности и политика информационной безопасности предприятия</w:t>
            </w:r>
          </w:p>
        </w:tc>
        <w:tc>
          <w:tcPr>
            <w:tcW w:w="2529"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Построение модели угроз</w:t>
            </w:r>
          </w:p>
        </w:tc>
        <w:tc>
          <w:tcPr>
            <w:tcW w:w="3544"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 xml:space="preserve">Разработка/корректировка политики информационной безопасности или/и модели угроз информационной безопасности в соответствии с базовой моделью угроз ФСТЭК </w:t>
            </w:r>
          </w:p>
        </w:tc>
      </w:tr>
      <w:tr w:rsidR="0083091E" w:rsidRPr="0083091E" w:rsidTr="00892102">
        <w:tc>
          <w:tcPr>
            <w:tcW w:w="565" w:type="dxa"/>
          </w:tcPr>
          <w:p w:rsidR="0083091E" w:rsidRPr="0083091E" w:rsidRDefault="0083091E" w:rsidP="0083091E">
            <w:pPr>
              <w:spacing w:line="276" w:lineRule="auto"/>
              <w:contextualSpacing/>
              <w:rPr>
                <w:rFonts w:ascii="Times New Roman" w:hAnsi="Times New Roman" w:cs="Times New Roman"/>
                <w:sz w:val="24"/>
                <w:szCs w:val="24"/>
              </w:rPr>
            </w:pPr>
            <w:r w:rsidRPr="0083091E">
              <w:rPr>
                <w:rFonts w:ascii="Times New Roman" w:hAnsi="Times New Roman" w:cs="Times New Roman"/>
                <w:sz w:val="24"/>
                <w:szCs w:val="24"/>
              </w:rPr>
              <w:t>1.2</w:t>
            </w:r>
          </w:p>
        </w:tc>
        <w:tc>
          <w:tcPr>
            <w:tcW w:w="27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Модуль 4. Аппаратные и программные средства защиты данных</w:t>
            </w:r>
          </w:p>
        </w:tc>
        <w:tc>
          <w:tcPr>
            <w:tcW w:w="2529"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Аппаратные средства защиты информации. Программные средства защиты данных.</w:t>
            </w:r>
          </w:p>
        </w:tc>
        <w:tc>
          <w:tcPr>
            <w:tcW w:w="3544"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Создание USB ключа для ограничения доступа к компьютеру средствами ОС WINDOWS</w:t>
            </w:r>
          </w:p>
        </w:tc>
      </w:tr>
      <w:tr w:rsidR="0083091E" w:rsidRPr="0083091E" w:rsidTr="00892102">
        <w:tc>
          <w:tcPr>
            <w:tcW w:w="565"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1.3</w:t>
            </w:r>
          </w:p>
        </w:tc>
        <w:tc>
          <w:tcPr>
            <w:tcW w:w="2718"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Модуль 5. Практические аспекты обеспечения защиты данных</w:t>
            </w:r>
          </w:p>
        </w:tc>
        <w:tc>
          <w:tcPr>
            <w:tcW w:w="2529"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Безопасность мобильных устройств</w:t>
            </w:r>
          </w:p>
        </w:tc>
        <w:tc>
          <w:tcPr>
            <w:tcW w:w="3544"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Данная работа состоит из 10 практических заданий, выполняемых на мобильном устройстве и позволяющих существенно повысить его уровень защищённости.</w:t>
            </w:r>
          </w:p>
        </w:tc>
      </w:tr>
      <w:tr w:rsidR="0083091E" w:rsidRPr="0083091E" w:rsidTr="00892102">
        <w:tc>
          <w:tcPr>
            <w:tcW w:w="565"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1.4</w:t>
            </w:r>
          </w:p>
        </w:tc>
        <w:tc>
          <w:tcPr>
            <w:tcW w:w="2718"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Модуль 6. Биометрические системы идентификации</w:t>
            </w:r>
          </w:p>
        </w:tc>
        <w:tc>
          <w:tcPr>
            <w:tcW w:w="2529"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Технологии биометрической идентификации</w:t>
            </w:r>
          </w:p>
        </w:tc>
        <w:tc>
          <w:tcPr>
            <w:tcW w:w="3544" w:type="dxa"/>
          </w:tcPr>
          <w:p w:rsidR="0083091E" w:rsidRPr="0083091E" w:rsidRDefault="0083091E" w:rsidP="0083091E">
            <w:pPr>
              <w:spacing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Формирование теоретических знаний и практических навыков анализа возможностей использования средств биометрической идентификации для защиты данных и идентификации пользователей систем при выполнении комплекса практических заданий.</w:t>
            </w:r>
          </w:p>
        </w:tc>
      </w:tr>
    </w:tbl>
    <w:p w:rsidR="0083091E" w:rsidRPr="0083091E" w:rsidRDefault="0083091E" w:rsidP="0083091E">
      <w:pPr>
        <w:spacing w:after="200" w:line="276" w:lineRule="auto"/>
        <w:ind w:left="360"/>
        <w:contextualSpacing/>
        <w:rPr>
          <w:rFonts w:ascii="Times New Roman" w:hAnsi="Times New Roman" w:cs="Times New Roman"/>
          <w:b/>
          <w:sz w:val="24"/>
          <w:szCs w:val="24"/>
        </w:rPr>
      </w:pPr>
    </w:p>
    <w:p w:rsidR="0083091E" w:rsidRPr="0083091E" w:rsidRDefault="0083091E" w:rsidP="0083091E">
      <w:pPr>
        <w:spacing w:after="200" w:line="276" w:lineRule="auto"/>
        <w:ind w:left="360"/>
        <w:contextualSpacing/>
        <w:rPr>
          <w:rFonts w:ascii="Times New Roman" w:hAnsi="Times New Roman" w:cs="Times New Roman"/>
          <w:sz w:val="24"/>
          <w:szCs w:val="24"/>
        </w:rPr>
      </w:pPr>
      <w:r w:rsidRPr="0083091E">
        <w:rPr>
          <w:rFonts w:ascii="Times New Roman" w:hAnsi="Times New Roman" w:cs="Times New Roman"/>
          <w:b/>
          <w:sz w:val="24"/>
          <w:szCs w:val="24"/>
        </w:rPr>
        <w:t>8.Оценочные материалы по образовательной программе</w:t>
      </w:r>
      <w:r w:rsidRPr="0083091E">
        <w:rPr>
          <w:rFonts w:ascii="Times New Roman" w:hAnsi="Times New Roman" w:cs="Times New Roman"/>
          <w:sz w:val="24"/>
          <w:szCs w:val="24"/>
        </w:rPr>
        <w:t xml:space="preserve"> </w:t>
      </w:r>
    </w:p>
    <w:p w:rsidR="0083091E" w:rsidRPr="0083091E" w:rsidRDefault="0083091E" w:rsidP="0083091E">
      <w:pPr>
        <w:spacing w:after="200" w:line="276" w:lineRule="auto"/>
        <w:ind w:left="720"/>
        <w:contextualSpacing/>
        <w:rPr>
          <w:rFonts w:ascii="Times New Roman" w:hAnsi="Times New Roman" w:cs="Times New Roman"/>
          <w:b/>
          <w:sz w:val="24"/>
          <w:szCs w:val="24"/>
        </w:rPr>
      </w:pPr>
      <w:r w:rsidRPr="0083091E">
        <w:rPr>
          <w:rFonts w:ascii="Times New Roman" w:hAnsi="Times New Roman" w:cs="Times New Roman"/>
          <w:b/>
          <w:sz w:val="24"/>
          <w:szCs w:val="24"/>
        </w:rPr>
        <w:t>8.1. Вопросы тестирования по модулям</w:t>
      </w:r>
    </w:p>
    <w:tbl>
      <w:tblPr>
        <w:tblStyle w:val="a3"/>
        <w:tblW w:w="0" w:type="auto"/>
        <w:tblLook w:val="04A0" w:firstRow="1" w:lastRow="0" w:firstColumn="1" w:lastColumn="0" w:noHBand="0" w:noVBand="1"/>
      </w:tblPr>
      <w:tblGrid>
        <w:gridCol w:w="1006"/>
        <w:gridCol w:w="2828"/>
        <w:gridCol w:w="2970"/>
        <w:gridCol w:w="2541"/>
      </w:tblGrid>
      <w:tr w:rsidR="0083091E" w:rsidRPr="0083091E" w:rsidTr="0083091E">
        <w:tc>
          <w:tcPr>
            <w:tcW w:w="993"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 модуля</w:t>
            </w:r>
          </w:p>
        </w:tc>
        <w:tc>
          <w:tcPr>
            <w:tcW w:w="2835"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Вопросы входного тестирования</w:t>
            </w:r>
          </w:p>
        </w:tc>
        <w:tc>
          <w:tcPr>
            <w:tcW w:w="2976"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Вопросы промежуточного тестирования</w:t>
            </w:r>
          </w:p>
        </w:tc>
        <w:tc>
          <w:tcPr>
            <w:tcW w:w="2546" w:type="dxa"/>
          </w:tcPr>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b/>
                <w:sz w:val="24"/>
                <w:szCs w:val="24"/>
              </w:rPr>
              <w:t>Вопросы итогового тестирования</w:t>
            </w:r>
          </w:p>
        </w:tc>
      </w:tr>
      <w:tr w:rsidR="0083091E" w:rsidRPr="0083091E" w:rsidTr="0083091E">
        <w:tc>
          <w:tcPr>
            <w:tcW w:w="993" w:type="dxa"/>
          </w:tcPr>
          <w:p w:rsidR="0083091E" w:rsidRPr="0083091E" w:rsidRDefault="0083091E" w:rsidP="0083091E">
            <w:pPr>
              <w:spacing w:after="200" w:line="276" w:lineRule="auto"/>
              <w:contextualSpacing/>
              <w:rPr>
                <w:rFonts w:ascii="Times New Roman" w:hAnsi="Times New Roman" w:cs="Times New Roman"/>
                <w:b/>
                <w:sz w:val="24"/>
                <w:szCs w:val="24"/>
              </w:rPr>
            </w:pPr>
          </w:p>
        </w:tc>
        <w:tc>
          <w:tcPr>
            <w:tcW w:w="2835"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 входного контроля состоит из 10 вопросов</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Примерные вопросы:</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 качестве аутентификатора пользователя в сети Интернет могут использоваться: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 кардиограмма пользователя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номер карточки пенсионного страхования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результат работы генератора одноразовых паролей</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отпечаток пальца пользователя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К нормативно-правовой базе обеспечения информационной и кибербезопасности НЕ относят:</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Гражданский Кодекс РФ</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Уголовный Кодекс РФ</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Конституцию РФ</w:t>
            </w:r>
          </w:p>
          <w:p w:rsidR="0083091E" w:rsidRPr="0083091E" w:rsidRDefault="0083091E" w:rsidP="0083091E">
            <w:pPr>
              <w:spacing w:after="200" w:line="276" w:lineRule="auto"/>
              <w:contextualSpacing/>
              <w:jc w:val="both"/>
              <w:rPr>
                <w:rFonts w:ascii="Times New Roman" w:hAnsi="Times New Roman" w:cs="Times New Roman"/>
                <w:b/>
                <w:sz w:val="24"/>
                <w:szCs w:val="24"/>
              </w:rPr>
            </w:pPr>
            <w:r w:rsidRPr="0083091E">
              <w:rPr>
                <w:rFonts w:ascii="Times New Roman" w:hAnsi="Times New Roman" w:cs="Times New Roman"/>
                <w:sz w:val="24"/>
                <w:szCs w:val="24"/>
              </w:rPr>
              <w:t>- Семейный Кодекс РФ</w:t>
            </w:r>
          </w:p>
        </w:tc>
        <w:tc>
          <w:tcPr>
            <w:tcW w:w="2976" w:type="dxa"/>
          </w:tcPr>
          <w:p w:rsidR="0083091E" w:rsidRPr="0083091E" w:rsidRDefault="0083091E" w:rsidP="0083091E">
            <w:pPr>
              <w:spacing w:after="200" w:line="276" w:lineRule="auto"/>
              <w:contextualSpacing/>
              <w:jc w:val="both"/>
              <w:rPr>
                <w:rFonts w:ascii="Times New Roman" w:hAnsi="Times New Roman" w:cs="Times New Roman"/>
                <w:b/>
                <w:sz w:val="24"/>
                <w:szCs w:val="24"/>
              </w:rPr>
            </w:pPr>
          </w:p>
        </w:tc>
        <w:tc>
          <w:tcPr>
            <w:tcW w:w="2546"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 итогового тестирования состоит из 10 вопросов</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Примерные вопросы:</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Штатный персонал организации и вспомогательный персонал (охрана) </w:t>
            </w:r>
            <w:r w:rsidRPr="0083091E">
              <w:rPr>
                <w:rFonts w:ascii="Times New Roman" w:eastAsia="Times New Roman" w:hAnsi="Times New Roman" w:cs="Times New Roman"/>
                <w:sz w:val="24"/>
                <w:szCs w:val="24"/>
                <w:lang w:eastAsia="ru-RU"/>
              </w:rPr>
              <w:lastRenderedPageBreak/>
              <w:t>относят к категории источников угроз безопасности:</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стихийные</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антропогенные внутренние</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техногенные</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антропогенные внешние</w:t>
            </w:r>
          </w:p>
          <w:p w:rsidR="0083091E" w:rsidRPr="0083091E" w:rsidRDefault="0083091E" w:rsidP="0083091E">
            <w:pPr>
              <w:spacing w:after="200" w:line="276" w:lineRule="auto"/>
              <w:contextualSpacing/>
              <w:rPr>
                <w:rFonts w:ascii="Times New Roman" w:hAnsi="Times New Roman" w:cs="Times New Roman"/>
                <w:b/>
                <w:sz w:val="24"/>
                <w:szCs w:val="24"/>
              </w:rPr>
            </w:pPr>
            <w:r w:rsidRPr="0083091E">
              <w:rPr>
                <w:rFonts w:ascii="Times New Roman" w:hAnsi="Times New Roman" w:cs="Times New Roman"/>
                <w:sz w:val="24"/>
                <w:szCs w:val="24"/>
              </w:rPr>
              <w:t xml:space="preserve">Нарушитель информационной безопасности организации - это физическое лицо или логический объект, случайно или преднамеренно совершивший действия, следствием которых является … </w:t>
            </w:r>
          </w:p>
        </w:tc>
      </w:tr>
      <w:tr w:rsidR="0083091E" w:rsidRPr="0083091E" w:rsidTr="0083091E">
        <w:tc>
          <w:tcPr>
            <w:tcW w:w="993" w:type="dxa"/>
          </w:tcPr>
          <w:p w:rsidR="0083091E" w:rsidRPr="0083091E" w:rsidRDefault="0083091E" w:rsidP="0083091E">
            <w:pPr>
              <w:spacing w:after="200" w:line="276" w:lineRule="auto"/>
              <w:contextualSpacing/>
              <w:rPr>
                <w:rFonts w:ascii="Times New Roman" w:hAnsi="Times New Roman" w:cs="Times New Roman"/>
                <w:sz w:val="24"/>
                <w:szCs w:val="24"/>
              </w:rPr>
            </w:pPr>
            <w:r w:rsidRPr="0083091E">
              <w:rPr>
                <w:rFonts w:ascii="Times New Roman" w:hAnsi="Times New Roman" w:cs="Times New Roman"/>
                <w:sz w:val="24"/>
                <w:szCs w:val="24"/>
              </w:rPr>
              <w:lastRenderedPageBreak/>
              <w:t>1</w:t>
            </w:r>
          </w:p>
        </w:tc>
        <w:tc>
          <w:tcPr>
            <w:tcW w:w="2835" w:type="dxa"/>
          </w:tcPr>
          <w:p w:rsidR="0083091E" w:rsidRPr="0083091E" w:rsidRDefault="0083091E" w:rsidP="0083091E">
            <w:pPr>
              <w:spacing w:after="200" w:line="276" w:lineRule="auto"/>
              <w:contextualSpacing/>
              <w:jc w:val="both"/>
              <w:rPr>
                <w:rFonts w:ascii="Times New Roman" w:hAnsi="Times New Roman" w:cs="Times New Roman"/>
                <w:sz w:val="24"/>
                <w:szCs w:val="24"/>
              </w:rPr>
            </w:pPr>
          </w:p>
        </w:tc>
        <w:tc>
          <w:tcPr>
            <w:tcW w:w="2976"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 по Модулю 1 состоит из 10 вопросов</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Примерные вопросы:</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Какие из нижеперечисленных вызовов НЕ относятся к современным угрозам и факторам риска современного информационного общества</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тотальная доступность информации, в том числе запрещенная для распространения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экспоненциальный рост объёмов информации, в том числе дезинформации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аутентификация и идентификация личности в сети Интернет</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нарушение авторских прав и прав на охрану частной (личной) жизни</w:t>
            </w:r>
          </w:p>
        </w:tc>
        <w:tc>
          <w:tcPr>
            <w:tcW w:w="2546" w:type="dxa"/>
          </w:tcPr>
          <w:p w:rsidR="0083091E" w:rsidRPr="0083091E" w:rsidRDefault="0083091E" w:rsidP="0083091E">
            <w:pPr>
              <w:spacing w:after="200" w:line="276" w:lineRule="auto"/>
              <w:ind w:left="720"/>
              <w:contextualSpacing/>
              <w:rPr>
                <w:rFonts w:ascii="Times New Roman" w:hAnsi="Times New Roman" w:cs="Times New Roman"/>
                <w:sz w:val="24"/>
                <w:szCs w:val="24"/>
              </w:rPr>
            </w:pPr>
          </w:p>
        </w:tc>
      </w:tr>
      <w:tr w:rsidR="0083091E" w:rsidRPr="0083091E" w:rsidTr="0083091E">
        <w:tc>
          <w:tcPr>
            <w:tcW w:w="993" w:type="dxa"/>
          </w:tcPr>
          <w:p w:rsidR="0083091E" w:rsidRPr="0083091E" w:rsidRDefault="0083091E" w:rsidP="0083091E">
            <w:pPr>
              <w:spacing w:after="200" w:line="276" w:lineRule="auto"/>
              <w:contextualSpacing/>
              <w:rPr>
                <w:rFonts w:ascii="Times New Roman" w:hAnsi="Times New Roman" w:cs="Times New Roman"/>
                <w:sz w:val="24"/>
                <w:szCs w:val="24"/>
              </w:rPr>
            </w:pPr>
            <w:r w:rsidRPr="0083091E">
              <w:rPr>
                <w:rFonts w:ascii="Times New Roman" w:hAnsi="Times New Roman" w:cs="Times New Roman"/>
                <w:sz w:val="24"/>
                <w:szCs w:val="24"/>
              </w:rPr>
              <w:t>2</w:t>
            </w:r>
          </w:p>
        </w:tc>
        <w:tc>
          <w:tcPr>
            <w:tcW w:w="2835" w:type="dxa"/>
          </w:tcPr>
          <w:p w:rsidR="0083091E" w:rsidRPr="0083091E" w:rsidRDefault="0083091E" w:rsidP="0083091E">
            <w:pPr>
              <w:spacing w:after="200" w:line="276" w:lineRule="auto"/>
              <w:contextualSpacing/>
              <w:jc w:val="both"/>
              <w:rPr>
                <w:rFonts w:ascii="Times New Roman" w:hAnsi="Times New Roman" w:cs="Times New Roman"/>
                <w:sz w:val="24"/>
                <w:szCs w:val="24"/>
              </w:rPr>
            </w:pPr>
          </w:p>
        </w:tc>
        <w:tc>
          <w:tcPr>
            <w:tcW w:w="2976"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 по Модулю 2 состоит из 10 вопросов</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Примерные вопросы:</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В Доктрине информационной </w:t>
            </w:r>
            <w:r w:rsidRPr="0083091E">
              <w:rPr>
                <w:rFonts w:ascii="Times New Roman" w:eastAsia="Times New Roman" w:hAnsi="Times New Roman" w:cs="Times New Roman"/>
                <w:sz w:val="24"/>
                <w:szCs w:val="24"/>
                <w:lang w:eastAsia="ru-RU"/>
              </w:rPr>
              <w:lastRenderedPageBreak/>
              <w:t xml:space="preserve">безопасности НЕ сформированы </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основные информационные угрозы</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принципы конфиденциальности и целостности информации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направления обеспечения информационной безопасности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понятие информационной инфраструктуры Российской Федерации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Защита информации представляет собой принятие правовых, организационных и технических мер, направленных на:</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обеспечение защиты информации от неограниченного доступа</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соблюдение конфиденциальности информации ограниченного доступа</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реализацию права на доступ к разрешенной информации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возможность незамедлительного восстановления информации.</w:t>
            </w:r>
          </w:p>
        </w:tc>
        <w:tc>
          <w:tcPr>
            <w:tcW w:w="2546" w:type="dxa"/>
          </w:tcPr>
          <w:p w:rsidR="0083091E" w:rsidRPr="0083091E" w:rsidRDefault="0083091E" w:rsidP="0083091E">
            <w:pPr>
              <w:spacing w:after="200" w:line="276" w:lineRule="auto"/>
              <w:ind w:left="720"/>
              <w:contextualSpacing/>
              <w:rPr>
                <w:rFonts w:ascii="Times New Roman" w:hAnsi="Times New Roman" w:cs="Times New Roman"/>
                <w:sz w:val="24"/>
                <w:szCs w:val="24"/>
              </w:rPr>
            </w:pPr>
          </w:p>
        </w:tc>
      </w:tr>
      <w:tr w:rsidR="0083091E" w:rsidRPr="0083091E" w:rsidTr="0083091E">
        <w:tc>
          <w:tcPr>
            <w:tcW w:w="993" w:type="dxa"/>
          </w:tcPr>
          <w:p w:rsidR="0083091E" w:rsidRPr="0083091E" w:rsidRDefault="0083091E" w:rsidP="0083091E">
            <w:pPr>
              <w:spacing w:after="200" w:line="276" w:lineRule="auto"/>
              <w:contextualSpacing/>
              <w:rPr>
                <w:rFonts w:ascii="Times New Roman" w:hAnsi="Times New Roman" w:cs="Times New Roman"/>
                <w:sz w:val="24"/>
                <w:szCs w:val="24"/>
              </w:rPr>
            </w:pPr>
            <w:r w:rsidRPr="0083091E">
              <w:rPr>
                <w:rFonts w:ascii="Times New Roman" w:hAnsi="Times New Roman" w:cs="Times New Roman"/>
                <w:sz w:val="24"/>
                <w:szCs w:val="24"/>
              </w:rPr>
              <w:lastRenderedPageBreak/>
              <w:t>3</w:t>
            </w:r>
          </w:p>
        </w:tc>
        <w:tc>
          <w:tcPr>
            <w:tcW w:w="2835" w:type="dxa"/>
          </w:tcPr>
          <w:p w:rsidR="0083091E" w:rsidRPr="0083091E" w:rsidRDefault="0083091E" w:rsidP="0083091E">
            <w:pPr>
              <w:spacing w:after="200" w:line="276" w:lineRule="auto"/>
              <w:contextualSpacing/>
              <w:jc w:val="both"/>
              <w:rPr>
                <w:rFonts w:ascii="Times New Roman" w:hAnsi="Times New Roman" w:cs="Times New Roman"/>
                <w:sz w:val="24"/>
                <w:szCs w:val="24"/>
              </w:rPr>
            </w:pPr>
          </w:p>
        </w:tc>
        <w:tc>
          <w:tcPr>
            <w:tcW w:w="2976"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Тест по Модулю 3 состоит из 10 вопросов</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В соответствии с Методикой определения угроз безопасности информации результаты оценки возможностей нарушителя, содержащие типы, виды и потенциал нарушителей, цели, которые могут преследовать нарушители каждого вида, а также возможные способы реализации угроз безопасности информации, образуют …</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модель угроз</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lastRenderedPageBreak/>
              <w:t>- модель нарушителей</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виды нарушителей</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модель защиты данных</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Бесконтрольный выход конфиденциальной информации за пределы организации или круга лиц, которым она была доверена, называют …</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утечка информации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разглашение информации</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отказ программного обеспечения</w:t>
            </w:r>
          </w:p>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нарушение целостности информации</w:t>
            </w:r>
          </w:p>
        </w:tc>
        <w:tc>
          <w:tcPr>
            <w:tcW w:w="2546" w:type="dxa"/>
          </w:tcPr>
          <w:p w:rsidR="0083091E" w:rsidRPr="0083091E" w:rsidRDefault="0083091E" w:rsidP="0083091E">
            <w:pPr>
              <w:spacing w:after="200" w:line="276" w:lineRule="auto"/>
              <w:ind w:left="720"/>
              <w:contextualSpacing/>
              <w:rPr>
                <w:rFonts w:ascii="Times New Roman" w:hAnsi="Times New Roman" w:cs="Times New Roman"/>
                <w:sz w:val="24"/>
                <w:szCs w:val="24"/>
              </w:rPr>
            </w:pPr>
          </w:p>
        </w:tc>
      </w:tr>
    </w:tbl>
    <w:p w:rsidR="0083091E" w:rsidRPr="0083091E" w:rsidRDefault="0083091E" w:rsidP="0083091E">
      <w:pPr>
        <w:spacing w:after="200" w:line="276" w:lineRule="auto"/>
        <w:ind w:left="792"/>
        <w:contextualSpacing/>
        <w:rPr>
          <w:rFonts w:ascii="Times New Roman" w:hAnsi="Times New Roman" w:cs="Times New Roman"/>
          <w:b/>
          <w:sz w:val="24"/>
          <w:szCs w:val="24"/>
        </w:rPr>
      </w:pP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b/>
          <w:sz w:val="24"/>
          <w:szCs w:val="24"/>
        </w:rPr>
        <w:t xml:space="preserve">8.2. </w:t>
      </w:r>
      <w:r w:rsidRPr="0083091E">
        <w:rPr>
          <w:rFonts w:ascii="Times New Roman" w:hAnsi="Times New Roman" w:cs="Times New Roman"/>
          <w:sz w:val="24"/>
          <w:szCs w:val="24"/>
        </w:rPr>
        <w:t xml:space="preserve"> Оценка качества освоения программы включает текущую, промежуточную и итоговую аттестацию обучающихся.</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Контрольно-проверочные занятия включают входной и текущий контроли, а также итоговую аттестацию обучающихся.</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Входной контроль охватывает всех обучаемых и проводится в форме тестирования. Целью его является определение уровня знаний обучаемых для корректировки и адаптации учебного процесса под конкретные потребности обучаемых, с учётом уровня освоения учебного материала, изученного ими ранее в рамках получения базового образования или на курсах повышения квалификации.</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Текущий контроль охватывает как можно большее число слушателей с обязательной оценкой их знаний, умений и навыков. Он призван стимулировать учебную работу слушателей и проводиться в форме, избранной преподавателем или предусмотренной рабочей программой. </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Оценочные средства, включают типовые задания, выполняемые в ходе практических занятий и тесты, позволяющие оценить знания, умения и уровень приобретенных компетенций. В ходе тестирования используются современные способы и формы оценивания обучающихся, включая создание единой информационной среды с электронными формами контроля и оценки.</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Программы текущего контроля и промежуточной аттестации максимально приближены к условиям (требованиям) их профессиональной деятельности.</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Для проведения контрольно-проверочных занятий образовательным учреждением разработаны тестовые задания, включающие: организационно-методические указания по прохождению тестирования; вопросы для тестирования (не менее 20 вопросов для итогового теста).</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Максимальное количество баллов, которое возможно набрать в результате тестирования, равняется 100. Для успешного прохождения тестирования и получения оценки «зачтено» необходимо набрать не менее 40 баллов. В остальных случаях предусматривается оценка «не зачтено». Оценка «зачтено» дифференцируется по 4-уровневой системе знаний в зависимости от количества набранных баллов.</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 xml:space="preserve">В конце изучения каждого модуля слушатели, набравшие не менее 50% баллов за выполнение теста по теме и/или практических заданий, могут претендовать на получение </w:t>
      </w:r>
      <w:r w:rsidRPr="0083091E">
        <w:rPr>
          <w:rFonts w:ascii="Times New Roman" w:hAnsi="Times New Roman" w:cs="Times New Roman"/>
          <w:sz w:val="24"/>
          <w:szCs w:val="24"/>
        </w:rPr>
        <w:lastRenderedPageBreak/>
        <w:t>зачета по модулю, для зачета по курсу необходимо успешно (не менее 50%) пройти итоговое тестирование по всему курсу.</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При этом как в вопросах, так и в ответах учтена возможность многовариантности решений. Вопросы, предлагающие выбрать все правильные варианты ответа, имеют два и более верных вариантов ответа. Остальные вопросы имеют единственный правильный вариант ответа. Ответ на вопрос считается правильным, если он является полным.</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Тест включает в себя вопросы, направленные как на контроль знаний, так и на проверку полученных навыков работы. Во время тестирования запрещается пользоваться ка-кой-либо литературой или заранее подготовленными записями.</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 Время на одну попытку - 40 минут. По окончанию попытки слушатель может видеть результаты теста и полученные баллы через две минуты после отправки результатов. При этом имеется возможность просмотра отчета, показывающего ошибки при прохождении теста. Оценка выставляется по последней попытке.</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sz w:val="24"/>
          <w:szCs w:val="24"/>
        </w:rPr>
        <w:t>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 включающие типовые задания, контрольные работы, тесты и методы контроля, позволяющие оценить знания, умения и уровень приобретенных компетенций. Фонды оценочных средств разрабатываются и утверждаются образовательным учреждением самостоятельно.</w:t>
      </w:r>
    </w:p>
    <w:p w:rsidR="0083091E" w:rsidRPr="0083091E" w:rsidRDefault="0083091E" w:rsidP="0083091E">
      <w:pPr>
        <w:spacing w:after="0" w:line="240" w:lineRule="auto"/>
        <w:ind w:firstLine="567"/>
        <w:contextualSpacing/>
        <w:jc w:val="both"/>
        <w:rPr>
          <w:rFonts w:ascii="Times New Roman" w:hAnsi="Times New Roman" w:cs="Times New Roman"/>
          <w:b/>
          <w:sz w:val="24"/>
          <w:szCs w:val="24"/>
        </w:rPr>
      </w:pPr>
      <w:r w:rsidRPr="0083091E">
        <w:rPr>
          <w:rFonts w:ascii="Times New Roman" w:hAnsi="Times New Roman" w:cs="Times New Roman"/>
          <w:sz w:val="24"/>
          <w:szCs w:val="24"/>
        </w:rPr>
        <w:t>Лицам, не прошедшим итоговой аттестации или получившим на итоговой аттестации неудовлетворительные результаты, а также лицам, освоившим часть программы повышения квалификации и (или) отчисленным из организации, выдается справка об обучении или о периоде обучения, по установленному образцу.</w:t>
      </w:r>
      <w:r w:rsidRPr="0083091E">
        <w:rPr>
          <w:rFonts w:ascii="Times New Roman" w:hAnsi="Times New Roman" w:cs="Times New Roman"/>
          <w:b/>
          <w:sz w:val="24"/>
          <w:szCs w:val="24"/>
        </w:rPr>
        <w:t>.</w:t>
      </w:r>
    </w:p>
    <w:p w:rsidR="0083091E" w:rsidRPr="0083091E" w:rsidRDefault="0083091E" w:rsidP="0083091E">
      <w:pPr>
        <w:spacing w:after="0" w:line="240" w:lineRule="auto"/>
        <w:ind w:firstLine="567"/>
        <w:contextualSpacing/>
        <w:jc w:val="both"/>
        <w:rPr>
          <w:rFonts w:ascii="Times New Roman" w:hAnsi="Times New Roman" w:cs="Times New Roman"/>
          <w:b/>
          <w:sz w:val="24"/>
          <w:szCs w:val="24"/>
        </w:rPr>
      </w:pPr>
      <w:r w:rsidRPr="0083091E">
        <w:rPr>
          <w:rFonts w:ascii="Times New Roman" w:hAnsi="Times New Roman" w:cs="Times New Roman"/>
          <w:b/>
          <w:sz w:val="24"/>
          <w:szCs w:val="24"/>
        </w:rPr>
        <w:t xml:space="preserve">8.3. </w:t>
      </w:r>
      <w:r w:rsidRPr="0083091E">
        <w:rPr>
          <w:rFonts w:ascii="Times New Roman" w:hAnsi="Times New Roman" w:cs="Times New Roman"/>
          <w:sz w:val="24"/>
          <w:szCs w:val="24"/>
        </w:rPr>
        <w:t xml:space="preserve"> </w:t>
      </w:r>
      <w:r w:rsidRPr="0083091E">
        <w:rPr>
          <w:rFonts w:ascii="Times New Roman" w:hAnsi="Times New Roman" w:cs="Times New Roman"/>
          <w:b/>
          <w:sz w:val="24"/>
          <w:szCs w:val="24"/>
        </w:rPr>
        <w:t>примеры контрольных заданий по модул</w:t>
      </w:r>
      <w:r w:rsidRPr="0083091E">
        <w:rPr>
          <w:rFonts w:ascii="Times New Roman" w:hAnsi="Times New Roman" w:cs="Times New Roman"/>
          <w:sz w:val="24"/>
          <w:szCs w:val="24"/>
        </w:rPr>
        <w:t xml:space="preserve">ю 6. 1 Изучите основные нормативные и справочные документы, регламентирующие работу с биометрическими системами идентификации/аутентификации, перечень их представьте в отчете; 2. рассмотрите и представьте в отчете критерии биометрической идентификации; 3. опишите порядок регистрации гражданина РФ через портал Госуслуг. Биометрическая идентификация пользователя в Единой биометрической системе. Укажите достоинства и недостатки данной системы. </w:t>
      </w:r>
      <w:r w:rsidRPr="0083091E">
        <w:rPr>
          <w:rFonts w:ascii="Times New Roman" w:hAnsi="Times New Roman" w:cs="Times New Roman"/>
          <w:b/>
          <w:sz w:val="24"/>
          <w:szCs w:val="24"/>
        </w:rPr>
        <w:t>.</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b/>
          <w:sz w:val="24"/>
          <w:szCs w:val="24"/>
        </w:rPr>
        <w:t xml:space="preserve">8.4. </w:t>
      </w:r>
      <w:r w:rsidRPr="0083091E">
        <w:rPr>
          <w:rFonts w:ascii="Times New Roman" w:hAnsi="Times New Roman" w:cs="Times New Roman"/>
          <w:sz w:val="24"/>
          <w:szCs w:val="24"/>
        </w:rPr>
        <w:t xml:space="preserve"> Основными критериями оценки усвоения слушателями учебного материала при проведении текущего контроля в ходе практических занятий являются: полнота ответов на поставленные вопросы; правильность выполнения действий при отработки практических вопросов эксплуатации изучаемых средств защиты информации; соответствие содержания и объёма выполненного задания поставленной задаче; правильность оформления; правильное форматирование отрабатываемых документов; правильность оформления ссылок на правовые, нормативные и методические документы.</w:t>
      </w:r>
    </w:p>
    <w:p w:rsidR="0083091E" w:rsidRPr="0083091E" w:rsidRDefault="0083091E" w:rsidP="0083091E">
      <w:pPr>
        <w:spacing w:after="0" w:line="240" w:lineRule="auto"/>
        <w:ind w:firstLine="567"/>
        <w:contextualSpacing/>
        <w:jc w:val="both"/>
        <w:rPr>
          <w:rFonts w:ascii="Times New Roman" w:hAnsi="Times New Roman" w:cs="Times New Roman"/>
          <w:b/>
          <w:sz w:val="24"/>
          <w:szCs w:val="24"/>
        </w:rPr>
      </w:pPr>
      <w:r w:rsidRPr="0083091E">
        <w:rPr>
          <w:rFonts w:ascii="Times New Roman" w:hAnsi="Times New Roman" w:cs="Times New Roman"/>
          <w:sz w:val="24"/>
          <w:szCs w:val="24"/>
        </w:rPr>
        <w:t xml:space="preserve">При этом для каждого критерия оценки каждого практического занятия определяются весовые коэффициенты, позволяющие в определённом конкретном случае получать наиболее объективные оценки выполненных слушателями заданий. </w:t>
      </w:r>
      <w:r w:rsidRPr="0083091E">
        <w:rPr>
          <w:rFonts w:ascii="Times New Roman" w:hAnsi="Times New Roman" w:cs="Times New Roman"/>
          <w:b/>
          <w:sz w:val="24"/>
          <w:szCs w:val="24"/>
        </w:rPr>
        <w:t>.</w:t>
      </w:r>
    </w:p>
    <w:p w:rsidR="0083091E" w:rsidRPr="0083091E" w:rsidRDefault="0083091E" w:rsidP="0083091E">
      <w:pPr>
        <w:spacing w:after="0" w:line="240" w:lineRule="auto"/>
        <w:ind w:firstLine="567"/>
        <w:contextualSpacing/>
        <w:jc w:val="both"/>
        <w:rPr>
          <w:rFonts w:ascii="Times New Roman" w:hAnsi="Times New Roman" w:cs="Times New Roman"/>
          <w:sz w:val="24"/>
          <w:szCs w:val="24"/>
        </w:rPr>
      </w:pPr>
      <w:r w:rsidRPr="0083091E">
        <w:rPr>
          <w:rFonts w:ascii="Times New Roman" w:hAnsi="Times New Roman" w:cs="Times New Roman"/>
          <w:b/>
          <w:sz w:val="24"/>
          <w:szCs w:val="24"/>
        </w:rPr>
        <w:t xml:space="preserve">8.5. </w:t>
      </w:r>
      <w:r w:rsidRPr="0083091E">
        <w:rPr>
          <w:rFonts w:ascii="Times New Roman" w:hAnsi="Times New Roman" w:cs="Times New Roman"/>
          <w:sz w:val="24"/>
          <w:szCs w:val="24"/>
        </w:rPr>
        <w:t xml:space="preserve"> Тестирование по модулю 1-3. Выполнение практических заданий по модулю 4-6</w:t>
      </w:r>
    </w:p>
    <w:p w:rsidR="0083091E" w:rsidRPr="0083091E" w:rsidRDefault="0083091E" w:rsidP="0083091E">
      <w:pPr>
        <w:spacing w:after="0" w:line="240" w:lineRule="auto"/>
        <w:jc w:val="both"/>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Входное и итоговое тестирование. Рефлексия по каждому модулю</w:t>
      </w:r>
      <w:r w:rsidRPr="0083091E">
        <w:rPr>
          <w:rFonts w:ascii="Times New Roman" w:eastAsia="Times New Roman" w:hAnsi="Times New Roman" w:cs="Times New Roman"/>
          <w:b/>
          <w:sz w:val="24"/>
          <w:szCs w:val="24"/>
          <w:lang w:eastAsia="ru-RU"/>
        </w:rPr>
        <w:t>.</w:t>
      </w:r>
    </w:p>
    <w:p w:rsidR="0083091E" w:rsidRPr="0083091E" w:rsidRDefault="0083091E" w:rsidP="0083091E">
      <w:pPr>
        <w:spacing w:after="200" w:line="276" w:lineRule="auto"/>
        <w:ind w:left="360"/>
        <w:contextualSpacing/>
        <w:rPr>
          <w:rFonts w:ascii="Times New Roman" w:hAnsi="Times New Roman" w:cs="Times New Roman"/>
          <w:b/>
          <w:sz w:val="24"/>
          <w:szCs w:val="24"/>
        </w:rPr>
      </w:pPr>
    </w:p>
    <w:p w:rsidR="0083091E" w:rsidRPr="0083091E" w:rsidRDefault="0083091E" w:rsidP="0083091E">
      <w:pPr>
        <w:spacing w:after="200" w:line="276"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t>9.Организационно-педагогические условия реализации программы</w:t>
      </w:r>
    </w:p>
    <w:p w:rsidR="0083091E" w:rsidRPr="0083091E" w:rsidRDefault="0083091E" w:rsidP="0083091E">
      <w:pPr>
        <w:spacing w:after="200" w:line="276" w:lineRule="auto"/>
        <w:ind w:left="720"/>
        <w:contextualSpacing/>
        <w:rPr>
          <w:rFonts w:ascii="Times New Roman" w:hAnsi="Times New Roman" w:cs="Times New Roman"/>
          <w:b/>
          <w:sz w:val="24"/>
          <w:szCs w:val="24"/>
        </w:rPr>
      </w:pPr>
      <w:r w:rsidRPr="0083091E">
        <w:rPr>
          <w:rFonts w:ascii="Times New Roman" w:hAnsi="Times New Roman" w:cs="Times New Roman"/>
          <w:b/>
          <w:sz w:val="24"/>
          <w:szCs w:val="24"/>
        </w:rPr>
        <w:t>9.1. Кадровое обеспечение программы</w:t>
      </w:r>
    </w:p>
    <w:tbl>
      <w:tblPr>
        <w:tblStyle w:val="a3"/>
        <w:tblW w:w="10068" w:type="dxa"/>
        <w:tblInd w:w="-5" w:type="dxa"/>
        <w:tblLayout w:type="fixed"/>
        <w:tblLook w:val="04A0" w:firstRow="1" w:lastRow="0" w:firstColumn="1" w:lastColumn="0" w:noHBand="0" w:noVBand="1"/>
      </w:tblPr>
      <w:tblGrid>
        <w:gridCol w:w="359"/>
        <w:gridCol w:w="2306"/>
        <w:gridCol w:w="3312"/>
        <w:gridCol w:w="2625"/>
        <w:gridCol w:w="600"/>
        <w:gridCol w:w="866"/>
      </w:tblGrid>
      <w:tr w:rsidR="0083091E" w:rsidRPr="0083091E" w:rsidTr="00892102">
        <w:tc>
          <w:tcPr>
            <w:tcW w:w="359"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w:t>
            </w:r>
          </w:p>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п</w:t>
            </w:r>
            <w:r w:rsidRPr="0083091E">
              <w:rPr>
                <w:rFonts w:ascii="Times New Roman" w:hAnsi="Times New Roman" w:cs="Times New Roman"/>
                <w:b/>
                <w:sz w:val="16"/>
                <w:szCs w:val="16"/>
                <w:lang w:val="en-US"/>
              </w:rPr>
              <w:t>/</w:t>
            </w:r>
            <w:r w:rsidRPr="0083091E">
              <w:rPr>
                <w:rFonts w:ascii="Times New Roman" w:hAnsi="Times New Roman" w:cs="Times New Roman"/>
                <w:b/>
                <w:sz w:val="16"/>
                <w:szCs w:val="16"/>
              </w:rPr>
              <w:t>п</w:t>
            </w:r>
          </w:p>
        </w:tc>
        <w:tc>
          <w:tcPr>
            <w:tcW w:w="2306"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Фамилия, имя, отчество (при наличии)</w:t>
            </w:r>
          </w:p>
        </w:tc>
        <w:tc>
          <w:tcPr>
            <w:tcW w:w="3312"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Место основной работы и должность, ученая степень и ученое звание (при наличии)</w:t>
            </w:r>
          </w:p>
        </w:tc>
        <w:tc>
          <w:tcPr>
            <w:tcW w:w="2625"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Ссылки на веб-страницы с портфолио (при наличии)</w:t>
            </w:r>
          </w:p>
        </w:tc>
        <w:tc>
          <w:tcPr>
            <w:tcW w:w="600"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Фото в формате jpeg</w:t>
            </w:r>
          </w:p>
        </w:tc>
        <w:tc>
          <w:tcPr>
            <w:tcW w:w="866" w:type="dxa"/>
          </w:tcPr>
          <w:p w:rsidR="0083091E" w:rsidRPr="0083091E" w:rsidRDefault="0083091E" w:rsidP="0083091E">
            <w:pPr>
              <w:contextualSpacing/>
              <w:jc w:val="center"/>
              <w:rPr>
                <w:rFonts w:ascii="Times New Roman" w:hAnsi="Times New Roman" w:cs="Times New Roman"/>
                <w:b/>
                <w:sz w:val="16"/>
                <w:szCs w:val="16"/>
              </w:rPr>
            </w:pPr>
            <w:r w:rsidRPr="0083091E">
              <w:rPr>
                <w:rFonts w:ascii="Times New Roman" w:hAnsi="Times New Roman" w:cs="Times New Roman"/>
                <w:b/>
                <w:sz w:val="16"/>
                <w:szCs w:val="16"/>
              </w:rPr>
              <w:t>Отметка о полученном согласии на обработ</w:t>
            </w:r>
            <w:r w:rsidRPr="0083091E">
              <w:rPr>
                <w:rFonts w:ascii="Times New Roman" w:hAnsi="Times New Roman" w:cs="Times New Roman"/>
                <w:b/>
                <w:sz w:val="16"/>
                <w:szCs w:val="16"/>
              </w:rPr>
              <w:lastRenderedPageBreak/>
              <w:t>ку персональных данных</w:t>
            </w:r>
          </w:p>
        </w:tc>
      </w:tr>
      <w:tr w:rsidR="0083091E" w:rsidRPr="0083091E" w:rsidTr="00892102">
        <w:tc>
          <w:tcPr>
            <w:tcW w:w="359" w:type="dxa"/>
          </w:tcPr>
          <w:p w:rsidR="0083091E" w:rsidRPr="0083091E" w:rsidRDefault="0083091E" w:rsidP="0083091E">
            <w:pPr>
              <w:contextualSpacing/>
              <w:rPr>
                <w:rFonts w:ascii="Times New Roman" w:hAnsi="Times New Roman" w:cs="Times New Roman"/>
                <w:b/>
                <w:sz w:val="24"/>
                <w:szCs w:val="24"/>
              </w:rPr>
            </w:pPr>
            <w:r w:rsidRPr="0083091E">
              <w:rPr>
                <w:rFonts w:ascii="Times New Roman" w:hAnsi="Times New Roman" w:cs="Times New Roman"/>
                <w:b/>
                <w:sz w:val="24"/>
                <w:szCs w:val="24"/>
              </w:rPr>
              <w:lastRenderedPageBreak/>
              <w:t>1</w:t>
            </w:r>
          </w:p>
        </w:tc>
        <w:tc>
          <w:tcPr>
            <w:tcW w:w="2306" w:type="dxa"/>
          </w:tcPr>
          <w:p w:rsidR="0083091E" w:rsidRPr="0083091E" w:rsidRDefault="0083091E" w:rsidP="0083091E">
            <w:pPr>
              <w:contextualSpacing/>
              <w:rPr>
                <w:rFonts w:ascii="Times New Roman" w:hAnsi="Times New Roman" w:cs="Times New Roman"/>
                <w:b/>
                <w:sz w:val="24"/>
                <w:szCs w:val="24"/>
              </w:rPr>
            </w:pPr>
            <w:r w:rsidRPr="0083091E">
              <w:rPr>
                <w:rFonts w:ascii="Times New Roman" w:hAnsi="Times New Roman" w:cs="Times New Roman"/>
                <w:sz w:val="24"/>
                <w:szCs w:val="24"/>
              </w:rPr>
              <w:t>Богатырева Юлия Игоревна</w:t>
            </w:r>
          </w:p>
        </w:tc>
        <w:tc>
          <w:tcPr>
            <w:tcW w:w="3312" w:type="dxa"/>
          </w:tcPr>
          <w:p w:rsidR="0083091E" w:rsidRPr="0083091E" w:rsidRDefault="0083091E" w:rsidP="0083091E">
            <w:pPr>
              <w:rPr>
                <w:rFonts w:ascii="Times New Roman" w:eastAsia="Times New Roman" w:hAnsi="Times New Roman" w:cs="Times New Roman"/>
                <w:b/>
                <w:sz w:val="24"/>
                <w:szCs w:val="24"/>
                <w:lang w:eastAsia="ru-RU"/>
              </w:rPr>
            </w:pPr>
            <w:r w:rsidRPr="0083091E">
              <w:rPr>
                <w:rFonts w:ascii="Times New Roman" w:eastAsia="Times New Roman" w:hAnsi="Times New Roman" w:cs="Times New Roman"/>
                <w:sz w:val="24"/>
                <w:szCs w:val="24"/>
                <w:lang w:eastAsia="ru-RU"/>
              </w:rPr>
              <w:t>Заведующий кафедрой информатики и информационных технологий ФГБОУ ВО «Тульский государственный педагогический университет им. Л.Н. Толстого», доктор педагогических наук, доцент</w:t>
            </w:r>
          </w:p>
        </w:tc>
        <w:tc>
          <w:tcPr>
            <w:tcW w:w="2625"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https://tsput.ru/faculties_and_departments/departments/department_of_mathematics_physics_and_informatio/informatic/zav.php</w:t>
            </w:r>
          </w:p>
        </w:tc>
        <w:tc>
          <w:tcPr>
            <w:tcW w:w="600" w:type="dxa"/>
          </w:tcPr>
          <w:p w:rsidR="0083091E" w:rsidRPr="0083091E" w:rsidRDefault="0083091E" w:rsidP="0083091E">
            <w:pPr>
              <w:contextualSpacing/>
              <w:rPr>
                <w:rFonts w:ascii="Times New Roman" w:hAnsi="Times New Roman" w:cs="Times New Roman"/>
                <w:b/>
                <w:sz w:val="24"/>
                <w:szCs w:val="24"/>
              </w:rPr>
            </w:pPr>
          </w:p>
        </w:tc>
        <w:tc>
          <w:tcPr>
            <w:tcW w:w="866" w:type="dxa"/>
          </w:tcPr>
          <w:p w:rsidR="0083091E" w:rsidRPr="0083091E" w:rsidRDefault="0083091E" w:rsidP="0083091E">
            <w:pPr>
              <w:contextualSpacing/>
              <w:rPr>
                <w:rFonts w:ascii="Times New Roman" w:hAnsi="Times New Roman" w:cs="Times New Roman"/>
                <w:b/>
                <w:sz w:val="24"/>
                <w:szCs w:val="24"/>
              </w:rPr>
            </w:pPr>
            <w:r>
              <w:rPr>
                <w:rFonts w:ascii="Times New Roman" w:hAnsi="Times New Roman" w:cs="Times New Roman"/>
                <w:b/>
                <w:sz w:val="24"/>
                <w:szCs w:val="24"/>
              </w:rPr>
              <w:t>да</w:t>
            </w:r>
          </w:p>
        </w:tc>
      </w:tr>
      <w:tr w:rsidR="0083091E" w:rsidRPr="0083091E" w:rsidTr="00892102">
        <w:tc>
          <w:tcPr>
            <w:tcW w:w="359" w:type="dxa"/>
          </w:tcPr>
          <w:p w:rsidR="0083091E" w:rsidRPr="0083091E" w:rsidRDefault="0083091E" w:rsidP="0083091E">
            <w:pPr>
              <w:contextualSpacing/>
              <w:rPr>
                <w:rFonts w:ascii="Times New Roman" w:hAnsi="Times New Roman" w:cs="Times New Roman"/>
                <w:b/>
                <w:sz w:val="24"/>
                <w:szCs w:val="24"/>
              </w:rPr>
            </w:pPr>
            <w:r w:rsidRPr="0083091E">
              <w:rPr>
                <w:rFonts w:ascii="Times New Roman" w:hAnsi="Times New Roman" w:cs="Times New Roman"/>
                <w:b/>
                <w:sz w:val="24"/>
                <w:szCs w:val="24"/>
              </w:rPr>
              <w:t>2</w:t>
            </w:r>
          </w:p>
        </w:tc>
        <w:tc>
          <w:tcPr>
            <w:tcW w:w="2306" w:type="dxa"/>
          </w:tcPr>
          <w:p w:rsidR="0083091E" w:rsidRPr="0083091E" w:rsidRDefault="0083091E" w:rsidP="0083091E">
            <w:pPr>
              <w:contextualSpacing/>
              <w:rPr>
                <w:rFonts w:ascii="Times New Roman" w:hAnsi="Times New Roman" w:cs="Times New Roman"/>
                <w:b/>
                <w:sz w:val="24"/>
                <w:szCs w:val="24"/>
              </w:rPr>
            </w:pPr>
            <w:r w:rsidRPr="0083091E">
              <w:rPr>
                <w:rFonts w:ascii="Times New Roman" w:hAnsi="Times New Roman" w:cs="Times New Roman"/>
                <w:sz w:val="24"/>
                <w:szCs w:val="24"/>
              </w:rPr>
              <w:t>Гореликова Татьяна Владимировна</w:t>
            </w:r>
          </w:p>
        </w:tc>
        <w:tc>
          <w:tcPr>
            <w:tcW w:w="3312" w:type="dxa"/>
          </w:tcPr>
          <w:p w:rsidR="0083091E" w:rsidRPr="0083091E" w:rsidRDefault="0083091E" w:rsidP="0083091E">
            <w:pPr>
              <w:contextualSpacing/>
              <w:rPr>
                <w:rFonts w:ascii="Times New Roman" w:hAnsi="Times New Roman" w:cs="Times New Roman"/>
                <w:b/>
                <w:sz w:val="24"/>
                <w:szCs w:val="24"/>
              </w:rPr>
            </w:pPr>
            <w:r w:rsidRPr="0083091E">
              <w:rPr>
                <w:rFonts w:ascii="Times New Roman" w:hAnsi="Times New Roman" w:cs="Times New Roman"/>
                <w:sz w:val="24"/>
                <w:szCs w:val="24"/>
              </w:rPr>
              <w:t>Ассистент кафедры информатики и информационных технологий ФГБОУ ВО «Тульский государственный педагогический университет им. Л.Н. Толстого»</w:t>
            </w:r>
          </w:p>
        </w:tc>
        <w:tc>
          <w:tcPr>
            <w:tcW w:w="2625" w:type="dxa"/>
          </w:tcPr>
          <w:p w:rsidR="0083091E" w:rsidRPr="0083091E" w:rsidRDefault="0083091E" w:rsidP="0083091E">
            <w:pPr>
              <w:contextualSpacing/>
              <w:rPr>
                <w:rFonts w:ascii="Times New Roman" w:hAnsi="Times New Roman" w:cs="Times New Roman"/>
                <w:b/>
                <w:sz w:val="24"/>
                <w:szCs w:val="24"/>
              </w:rPr>
            </w:pPr>
          </w:p>
        </w:tc>
        <w:tc>
          <w:tcPr>
            <w:tcW w:w="600" w:type="dxa"/>
          </w:tcPr>
          <w:p w:rsidR="0083091E" w:rsidRPr="0083091E" w:rsidRDefault="0083091E" w:rsidP="0083091E">
            <w:pPr>
              <w:contextualSpacing/>
              <w:rPr>
                <w:rFonts w:ascii="Times New Roman" w:hAnsi="Times New Roman" w:cs="Times New Roman"/>
                <w:b/>
                <w:sz w:val="24"/>
                <w:szCs w:val="24"/>
              </w:rPr>
            </w:pPr>
          </w:p>
        </w:tc>
        <w:tc>
          <w:tcPr>
            <w:tcW w:w="866" w:type="dxa"/>
          </w:tcPr>
          <w:p w:rsidR="0083091E" w:rsidRPr="0083091E" w:rsidRDefault="0083091E" w:rsidP="0083091E">
            <w:pPr>
              <w:contextualSpacing/>
              <w:rPr>
                <w:rFonts w:ascii="Times New Roman" w:hAnsi="Times New Roman" w:cs="Times New Roman"/>
                <w:b/>
                <w:sz w:val="24"/>
                <w:szCs w:val="24"/>
              </w:rPr>
            </w:pPr>
            <w:r>
              <w:rPr>
                <w:rFonts w:ascii="Times New Roman" w:hAnsi="Times New Roman" w:cs="Times New Roman"/>
                <w:b/>
                <w:sz w:val="24"/>
                <w:szCs w:val="24"/>
              </w:rPr>
              <w:t>да</w:t>
            </w:r>
          </w:p>
        </w:tc>
      </w:tr>
      <w:tr w:rsidR="0083091E" w:rsidRPr="0083091E" w:rsidTr="00892102">
        <w:tc>
          <w:tcPr>
            <w:tcW w:w="359"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p>
        </w:tc>
        <w:tc>
          <w:tcPr>
            <w:tcW w:w="2306"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Яковлева Надежда Александровна</w:t>
            </w:r>
          </w:p>
        </w:tc>
        <w:tc>
          <w:tcPr>
            <w:tcW w:w="3312"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Ассистент кафедры информатики и информационных технологий ФГБОУ ВО «Тульский государственный педагогический университет им. Л.Н. Толстого»</w:t>
            </w:r>
          </w:p>
        </w:tc>
        <w:tc>
          <w:tcPr>
            <w:tcW w:w="2625"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https://tsput.ru/faculties_and_departments/departments/department_of_mathematics_physics_and_informatio/informatic/lecturer/120669/</w:t>
            </w:r>
          </w:p>
        </w:tc>
        <w:tc>
          <w:tcPr>
            <w:tcW w:w="600" w:type="dxa"/>
          </w:tcPr>
          <w:p w:rsidR="0083091E" w:rsidRPr="0083091E" w:rsidRDefault="0083091E" w:rsidP="0083091E">
            <w:pPr>
              <w:ind w:left="720"/>
              <w:contextualSpacing/>
              <w:rPr>
                <w:rFonts w:ascii="Times New Roman" w:hAnsi="Times New Roman" w:cs="Times New Roman"/>
                <w:sz w:val="24"/>
                <w:szCs w:val="24"/>
              </w:rPr>
            </w:pPr>
          </w:p>
        </w:tc>
        <w:tc>
          <w:tcPr>
            <w:tcW w:w="866" w:type="dxa"/>
          </w:tcPr>
          <w:p w:rsidR="0083091E" w:rsidRPr="0083091E" w:rsidRDefault="0083091E" w:rsidP="0083091E">
            <w:pPr>
              <w:contextualSpacing/>
              <w:rPr>
                <w:rFonts w:ascii="Times New Roman" w:hAnsi="Times New Roman" w:cs="Times New Roman"/>
                <w:b/>
                <w:sz w:val="24"/>
                <w:szCs w:val="24"/>
              </w:rPr>
            </w:pPr>
          </w:p>
        </w:tc>
      </w:tr>
    </w:tbl>
    <w:p w:rsidR="0083091E" w:rsidRPr="0083091E" w:rsidRDefault="0083091E" w:rsidP="0083091E">
      <w:pPr>
        <w:spacing w:after="0" w:line="240" w:lineRule="auto"/>
        <w:ind w:left="720"/>
        <w:contextualSpacing/>
        <w:rPr>
          <w:rFonts w:ascii="Times New Roman" w:hAnsi="Times New Roman" w:cs="Times New Roman"/>
          <w:b/>
          <w:sz w:val="24"/>
          <w:szCs w:val="24"/>
        </w:rPr>
      </w:pPr>
    </w:p>
    <w:p w:rsidR="0083091E" w:rsidRPr="0083091E" w:rsidRDefault="0083091E" w:rsidP="0083091E">
      <w:pPr>
        <w:spacing w:after="0" w:line="240" w:lineRule="auto"/>
        <w:ind w:left="720"/>
        <w:contextualSpacing/>
        <w:rPr>
          <w:rFonts w:ascii="Times New Roman" w:hAnsi="Times New Roman" w:cs="Times New Roman"/>
          <w:b/>
          <w:sz w:val="24"/>
          <w:szCs w:val="24"/>
        </w:rPr>
      </w:pPr>
      <w:r w:rsidRPr="0083091E">
        <w:rPr>
          <w:rFonts w:ascii="Times New Roman" w:hAnsi="Times New Roman" w:cs="Times New Roman"/>
          <w:b/>
          <w:sz w:val="24"/>
          <w:szCs w:val="24"/>
        </w:rPr>
        <w:t xml:space="preserve">9.2.Учебно-методическое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3407"/>
        <w:gridCol w:w="5943"/>
      </w:tblGrid>
      <w:tr w:rsidR="0083091E" w:rsidRPr="0083091E" w:rsidTr="00892102">
        <w:tc>
          <w:tcPr>
            <w:tcW w:w="9350" w:type="dxa"/>
            <w:gridSpan w:val="2"/>
          </w:tcPr>
          <w:p w:rsidR="0083091E" w:rsidRPr="0083091E" w:rsidRDefault="0083091E" w:rsidP="0083091E">
            <w:pPr>
              <w:ind w:left="360"/>
              <w:contextualSpacing/>
              <w:jc w:val="center"/>
              <w:rPr>
                <w:rFonts w:ascii="Times New Roman" w:hAnsi="Times New Roman" w:cs="Times New Roman"/>
                <w:b/>
                <w:sz w:val="24"/>
                <w:szCs w:val="24"/>
              </w:rPr>
            </w:pPr>
            <w:r w:rsidRPr="0083091E">
              <w:rPr>
                <w:rFonts w:ascii="Times New Roman" w:hAnsi="Times New Roman" w:cs="Times New Roman"/>
                <w:b/>
                <w:sz w:val="24"/>
                <w:szCs w:val="24"/>
              </w:rPr>
              <w:t>Учебно-методические материалы</w:t>
            </w:r>
          </w:p>
        </w:tc>
      </w:tr>
      <w:tr w:rsidR="0083091E" w:rsidRPr="0083091E" w:rsidTr="00892102">
        <w:tc>
          <w:tcPr>
            <w:tcW w:w="4820"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Методы, формы и технологии</w:t>
            </w:r>
          </w:p>
        </w:tc>
        <w:tc>
          <w:tcPr>
            <w:tcW w:w="4530" w:type="dxa"/>
          </w:tcPr>
          <w:p w:rsidR="0083091E" w:rsidRPr="0083091E" w:rsidRDefault="0083091E" w:rsidP="0083091E">
            <w:pPr>
              <w:jc w:val="both"/>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Методические разработки,  материалы курса, учебная литература</w:t>
            </w:r>
          </w:p>
        </w:tc>
      </w:tr>
      <w:tr w:rsidR="0083091E" w:rsidRPr="0083091E" w:rsidTr="00892102">
        <w:tc>
          <w:tcPr>
            <w:tcW w:w="482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Педагогические технологии на основе активизации и интенсификации деятельности слушателей, в частности: проблемное обучение, групповые технологии, информационные технологии обучения, включая дистанционные, интерактивные способы взаимодействия преподавателя и слушателей (в том числе дискуссии), личностно-ориентированная технология обучения, использование практико ориентированного подхода.</w:t>
            </w:r>
          </w:p>
          <w:p w:rsidR="0083091E" w:rsidRPr="0083091E" w:rsidRDefault="0083091E" w:rsidP="0083091E">
            <w:pPr>
              <w:rPr>
                <w:rFonts w:ascii="Times New Roman" w:eastAsia="Times New Roman" w:hAnsi="Times New Roman" w:cs="Times New Roman"/>
                <w:sz w:val="24"/>
                <w:szCs w:val="24"/>
                <w:lang w:eastAsia="ru-RU"/>
              </w:rPr>
            </w:pPr>
          </w:p>
        </w:tc>
        <w:tc>
          <w:tcPr>
            <w:tcW w:w="4530"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Основная литература: </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r w:rsidRPr="0083091E">
              <w:rPr>
                <w:rFonts w:ascii="Times New Roman" w:eastAsia="Times New Roman" w:hAnsi="Times New Roman" w:cs="Times New Roman"/>
                <w:sz w:val="24"/>
                <w:szCs w:val="24"/>
                <w:lang w:eastAsia="ru-RU"/>
              </w:rPr>
              <w:tab/>
              <w:t>Белов Е.Б., Лось В.П., Мещеряков Р.В., Шелупанов А.А. Основы информационной безопасности: Учеб. пособие. -М.: Горячая линия-Телеком, 2006. - 352 с.</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r w:rsidRPr="0083091E">
              <w:rPr>
                <w:rFonts w:ascii="Times New Roman" w:eastAsia="Times New Roman" w:hAnsi="Times New Roman" w:cs="Times New Roman"/>
                <w:sz w:val="24"/>
                <w:szCs w:val="24"/>
                <w:lang w:eastAsia="ru-RU"/>
              </w:rPr>
              <w:tab/>
              <w:t xml:space="preserve">Девянин, П.Н. Теоретические основы компьютерной безопасности [Текст] / П.Н. Девянин, О.О. Михальский, Д.И. Правиков, А.Ю. Щербаков. – М.: «Радио и связь». – 2010. – 156 с. </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r w:rsidRPr="0083091E">
              <w:rPr>
                <w:rFonts w:ascii="Times New Roman" w:eastAsia="Times New Roman" w:hAnsi="Times New Roman" w:cs="Times New Roman"/>
                <w:sz w:val="24"/>
                <w:szCs w:val="24"/>
                <w:lang w:eastAsia="ru-RU"/>
              </w:rPr>
              <w:tab/>
              <w:t xml:space="preserve">Ковалев Д. В., Богданова Е. А. Информационная безопасность: учебное пособие Ростов-на-Дону: Издательство Южного федерального университета, 2016 </w:t>
            </w:r>
            <w:hyperlink r:id="rId12" w:history="1">
              <w:r w:rsidRPr="0083091E">
                <w:rPr>
                  <w:rFonts w:ascii="Times New Roman" w:eastAsia="Times New Roman" w:hAnsi="Times New Roman" w:cs="Times New Roman"/>
                  <w:color w:val="0563C1" w:themeColor="hyperlink"/>
                  <w:sz w:val="24"/>
                  <w:szCs w:val="24"/>
                  <w:u w:val="single"/>
                  <w:lang w:eastAsia="ru-RU"/>
                </w:rPr>
                <w:t>http://biblioclub.ru/index.php?page=book&amp;id=493175</w:t>
              </w:r>
            </w:hyperlink>
            <w:r w:rsidRPr="0083091E">
              <w:rPr>
                <w:rFonts w:ascii="Times New Roman" w:eastAsia="Times New Roman" w:hAnsi="Times New Roman" w:cs="Times New Roman"/>
                <w:sz w:val="24"/>
                <w:szCs w:val="24"/>
                <w:lang w:eastAsia="ru-RU"/>
              </w:rPr>
              <w:t xml:space="preserve"> </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r w:rsidRPr="0083091E">
              <w:rPr>
                <w:rFonts w:ascii="Times New Roman" w:eastAsia="Times New Roman" w:hAnsi="Times New Roman" w:cs="Times New Roman"/>
                <w:sz w:val="24"/>
                <w:szCs w:val="24"/>
                <w:lang w:eastAsia="ru-RU"/>
              </w:rPr>
              <w:tab/>
              <w:t>Тихонов В.А., Райх В.В. Информационная безопасность: концептуальные, правовые, организационные и технические аспекты. Учебное пособие. - М.: Гелиос АРВ, 2006. – 143 с.</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Дополнительная литература</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1.</w:t>
            </w:r>
            <w:r w:rsidRPr="0083091E">
              <w:rPr>
                <w:rFonts w:ascii="Times New Roman" w:eastAsia="Times New Roman" w:hAnsi="Times New Roman" w:cs="Times New Roman"/>
                <w:sz w:val="24"/>
                <w:szCs w:val="24"/>
                <w:lang w:eastAsia="ru-RU"/>
              </w:rPr>
              <w:tab/>
              <w:t xml:space="preserve">Alpro. Современные тенденции и перспективы развития рынка биометрических систем. Новинки биометрических технологий [Электр. ресурс] URL </w:t>
            </w:r>
            <w:hyperlink r:id="rId13" w:history="1">
              <w:r w:rsidRPr="0083091E">
                <w:rPr>
                  <w:rFonts w:ascii="Times New Roman" w:eastAsia="Times New Roman" w:hAnsi="Times New Roman" w:cs="Times New Roman"/>
                  <w:color w:val="0563C1" w:themeColor="hyperlink"/>
                  <w:sz w:val="24"/>
                  <w:szCs w:val="24"/>
                  <w:u w:val="single"/>
                  <w:lang w:eastAsia="ru-RU"/>
                </w:rPr>
                <w:t>http://www.alpro.ru/upload/docs/Alpro-ZKTeco1606.pdf</w:t>
              </w:r>
            </w:hyperlink>
            <w:r w:rsidRPr="0083091E">
              <w:rPr>
                <w:rFonts w:ascii="Times New Roman" w:eastAsia="Times New Roman" w:hAnsi="Times New Roman" w:cs="Times New Roman"/>
                <w:sz w:val="24"/>
                <w:szCs w:val="24"/>
                <w:lang w:eastAsia="ru-RU"/>
              </w:rPr>
              <w:t xml:space="preserve"> (дата обращения 12.01.2020)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2.</w:t>
            </w:r>
            <w:r w:rsidRPr="0083091E">
              <w:rPr>
                <w:rFonts w:ascii="Times New Roman" w:eastAsia="Times New Roman" w:hAnsi="Times New Roman" w:cs="Times New Roman"/>
                <w:sz w:val="24"/>
                <w:szCs w:val="24"/>
                <w:lang w:eastAsia="ru-RU"/>
              </w:rPr>
              <w:tab/>
              <w:t>Google патентует систему сканирования радужной оболочки в контактных линзах [Электр. ресурс] URL http://www.oszone.net/27542/ (дата обращения 02.02.2020)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3.</w:t>
            </w:r>
            <w:r w:rsidRPr="0083091E">
              <w:rPr>
                <w:rFonts w:ascii="Times New Roman" w:eastAsia="Times New Roman" w:hAnsi="Times New Roman" w:cs="Times New Roman"/>
                <w:sz w:val="24"/>
                <w:szCs w:val="24"/>
                <w:lang w:eastAsia="ru-RU"/>
              </w:rPr>
              <w:tab/>
              <w:t>Основы информационной безопасности. Часть 2. Информация и средства её защиты. технологий [Электр. ресурс] https://habr.com/ru/company/vps_house/blog/343498/(дата обращения 13.01.2020)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4.</w:t>
            </w:r>
            <w:r w:rsidRPr="0083091E">
              <w:rPr>
                <w:rFonts w:ascii="Times New Roman" w:eastAsia="Times New Roman" w:hAnsi="Times New Roman" w:cs="Times New Roman"/>
                <w:sz w:val="24"/>
                <w:szCs w:val="24"/>
                <w:lang w:eastAsia="ru-RU"/>
              </w:rPr>
              <w:tab/>
              <w:t>Скрипник Д. А.</w:t>
            </w:r>
            <w:r w:rsidRPr="0083091E">
              <w:rPr>
                <w:rFonts w:ascii="Times New Roman" w:eastAsia="Times New Roman" w:hAnsi="Times New Roman" w:cs="Times New Roman"/>
                <w:sz w:val="24"/>
                <w:szCs w:val="24"/>
                <w:lang w:eastAsia="ru-RU"/>
              </w:rPr>
              <w:tab/>
              <w:t>Обеспечение безопасности персональных данных: курс Москва: Интернет- Университет Информационных Технологий, 2011</w:t>
            </w:r>
          </w:p>
          <w:p w:rsidR="0083091E" w:rsidRPr="0083091E" w:rsidRDefault="00A90974" w:rsidP="0083091E">
            <w:pPr>
              <w:rPr>
                <w:rFonts w:ascii="Times New Roman" w:eastAsia="Times New Roman" w:hAnsi="Times New Roman" w:cs="Times New Roman"/>
                <w:sz w:val="24"/>
                <w:szCs w:val="24"/>
                <w:lang w:eastAsia="ru-RU"/>
              </w:rPr>
            </w:pPr>
            <w:hyperlink r:id="rId14" w:history="1">
              <w:r w:rsidR="0083091E" w:rsidRPr="0083091E">
                <w:rPr>
                  <w:rFonts w:ascii="Times New Roman" w:eastAsia="Times New Roman" w:hAnsi="Times New Roman" w:cs="Times New Roman"/>
                  <w:color w:val="0563C1" w:themeColor="hyperlink"/>
                  <w:sz w:val="24"/>
                  <w:szCs w:val="24"/>
                  <w:u w:val="single"/>
                  <w:lang w:eastAsia="ru-RU"/>
                </w:rPr>
                <w:t>http://biblioclub.ru/index.php?page=book&amp;id=234794</w:t>
              </w:r>
            </w:hyperlink>
            <w:r w:rsidR="0083091E" w:rsidRPr="0083091E">
              <w:rPr>
                <w:rFonts w:ascii="Times New Roman" w:eastAsia="Times New Roman" w:hAnsi="Times New Roman" w:cs="Times New Roman"/>
                <w:sz w:val="24"/>
                <w:szCs w:val="24"/>
                <w:lang w:eastAsia="ru-RU"/>
              </w:rPr>
              <w:t xml:space="preserve"> </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5.</w:t>
            </w:r>
            <w:r w:rsidRPr="0083091E">
              <w:rPr>
                <w:rFonts w:ascii="Times New Roman" w:eastAsia="Times New Roman" w:hAnsi="Times New Roman" w:cs="Times New Roman"/>
                <w:sz w:val="24"/>
                <w:szCs w:val="24"/>
                <w:lang w:eastAsia="ru-RU"/>
              </w:rPr>
              <w:tab/>
              <w:t>Шилов А. К.</w:t>
            </w:r>
            <w:r w:rsidRPr="0083091E">
              <w:rPr>
                <w:rFonts w:ascii="Times New Roman" w:eastAsia="Times New Roman" w:hAnsi="Times New Roman" w:cs="Times New Roman"/>
                <w:sz w:val="24"/>
                <w:szCs w:val="24"/>
                <w:lang w:eastAsia="ru-RU"/>
              </w:rPr>
              <w:tab/>
              <w:t xml:space="preserve">Управление информационной безопасностью: учебное пособие Ростов-на-Дону; Таганрог: Издательство Южного федерального университета, 2018 </w:t>
            </w:r>
            <w:hyperlink r:id="rId15" w:history="1">
              <w:r w:rsidRPr="0083091E">
                <w:rPr>
                  <w:rFonts w:ascii="Times New Roman" w:eastAsia="Times New Roman" w:hAnsi="Times New Roman" w:cs="Times New Roman"/>
                  <w:color w:val="0563C1" w:themeColor="hyperlink"/>
                  <w:sz w:val="24"/>
                  <w:szCs w:val="24"/>
                  <w:u w:val="single"/>
                  <w:lang w:eastAsia="ru-RU"/>
                </w:rPr>
                <w:t>http://biblioclub.ru/index.php?page=book&amp;id=500065</w:t>
              </w:r>
            </w:hyperlink>
            <w:r w:rsidRPr="0083091E">
              <w:rPr>
                <w:rFonts w:ascii="Times New Roman" w:eastAsia="Times New Roman" w:hAnsi="Times New Roman" w:cs="Times New Roman"/>
                <w:sz w:val="24"/>
                <w:szCs w:val="24"/>
                <w:lang w:eastAsia="ru-RU"/>
              </w:rPr>
              <w:t xml:space="preserve">  </w:t>
            </w:r>
          </w:p>
        </w:tc>
      </w:tr>
    </w:tbl>
    <w:p w:rsidR="0083091E" w:rsidRPr="0083091E" w:rsidRDefault="0083091E" w:rsidP="0083091E">
      <w:pPr>
        <w:spacing w:after="0" w:line="240" w:lineRule="auto"/>
        <w:ind w:left="360"/>
        <w:contextualSpacing/>
        <w:jc w:val="both"/>
        <w:rPr>
          <w:rFonts w:ascii="Times New Roman" w:hAnsi="Times New Roman" w:cs="Times New Roman"/>
          <w:b/>
          <w:sz w:val="24"/>
          <w:szCs w:val="24"/>
        </w:rPr>
      </w:pPr>
    </w:p>
    <w:tbl>
      <w:tblPr>
        <w:tblStyle w:val="a3"/>
        <w:tblW w:w="0" w:type="auto"/>
        <w:tblInd w:w="-5" w:type="dxa"/>
        <w:tblLayout w:type="fixed"/>
        <w:tblLook w:val="04A0" w:firstRow="1" w:lastRow="0" w:firstColumn="1" w:lastColumn="0" w:noHBand="0" w:noVBand="1"/>
      </w:tblPr>
      <w:tblGrid>
        <w:gridCol w:w="6917"/>
        <w:gridCol w:w="2659"/>
      </w:tblGrid>
      <w:tr w:rsidR="0083091E" w:rsidRPr="0083091E" w:rsidTr="00892102">
        <w:tc>
          <w:tcPr>
            <w:tcW w:w="9576" w:type="dxa"/>
            <w:gridSpan w:val="2"/>
          </w:tcPr>
          <w:p w:rsidR="0083091E" w:rsidRPr="0083091E" w:rsidRDefault="0083091E" w:rsidP="0083091E">
            <w:pPr>
              <w:ind w:left="360"/>
              <w:contextualSpacing/>
              <w:jc w:val="center"/>
              <w:rPr>
                <w:rFonts w:ascii="Times New Roman" w:hAnsi="Times New Roman" w:cs="Times New Roman"/>
                <w:b/>
                <w:sz w:val="24"/>
                <w:szCs w:val="24"/>
              </w:rPr>
            </w:pPr>
            <w:r w:rsidRPr="0083091E">
              <w:rPr>
                <w:rFonts w:ascii="Times New Roman" w:hAnsi="Times New Roman" w:cs="Times New Roman"/>
                <w:b/>
                <w:sz w:val="24"/>
                <w:szCs w:val="24"/>
              </w:rPr>
              <w:t>Информационное сопровождение</w:t>
            </w:r>
          </w:p>
        </w:tc>
      </w:tr>
      <w:tr w:rsidR="0083091E" w:rsidRPr="0083091E" w:rsidTr="00892102">
        <w:tc>
          <w:tcPr>
            <w:tcW w:w="6917" w:type="dxa"/>
          </w:tcPr>
          <w:p w:rsidR="0083091E" w:rsidRPr="0083091E" w:rsidRDefault="0083091E" w:rsidP="0083091E">
            <w:pPr>
              <w:ind w:left="5"/>
              <w:contextualSpacing/>
              <w:jc w:val="center"/>
              <w:rPr>
                <w:rFonts w:ascii="Times New Roman" w:hAnsi="Times New Roman" w:cs="Times New Roman"/>
                <w:sz w:val="24"/>
                <w:szCs w:val="24"/>
              </w:rPr>
            </w:pPr>
            <w:r w:rsidRPr="0083091E">
              <w:rPr>
                <w:rFonts w:ascii="Times New Roman" w:hAnsi="Times New Roman" w:cs="Times New Roman"/>
                <w:sz w:val="24"/>
                <w:szCs w:val="24"/>
              </w:rPr>
              <w:t xml:space="preserve">Электронные </w:t>
            </w:r>
          </w:p>
          <w:p w:rsidR="0083091E" w:rsidRPr="0083091E" w:rsidRDefault="0083091E" w:rsidP="0083091E">
            <w:pPr>
              <w:ind w:left="5"/>
              <w:contextualSpacing/>
              <w:jc w:val="center"/>
              <w:rPr>
                <w:rFonts w:ascii="Times New Roman" w:hAnsi="Times New Roman" w:cs="Times New Roman"/>
                <w:sz w:val="24"/>
                <w:szCs w:val="24"/>
              </w:rPr>
            </w:pPr>
            <w:r w:rsidRPr="0083091E">
              <w:rPr>
                <w:rFonts w:ascii="Times New Roman" w:hAnsi="Times New Roman" w:cs="Times New Roman"/>
                <w:sz w:val="24"/>
                <w:szCs w:val="24"/>
              </w:rPr>
              <w:t>образовательные ресурсы</w:t>
            </w:r>
          </w:p>
        </w:tc>
        <w:tc>
          <w:tcPr>
            <w:tcW w:w="2659" w:type="dxa"/>
          </w:tcPr>
          <w:p w:rsidR="0083091E" w:rsidRPr="0083091E" w:rsidRDefault="0083091E" w:rsidP="0083091E">
            <w:pPr>
              <w:ind w:left="5"/>
              <w:contextualSpacing/>
              <w:jc w:val="center"/>
              <w:rPr>
                <w:rFonts w:ascii="Times New Roman" w:hAnsi="Times New Roman" w:cs="Times New Roman"/>
                <w:sz w:val="24"/>
                <w:szCs w:val="24"/>
              </w:rPr>
            </w:pPr>
            <w:r w:rsidRPr="0083091E">
              <w:rPr>
                <w:rFonts w:ascii="Times New Roman" w:hAnsi="Times New Roman" w:cs="Times New Roman"/>
                <w:sz w:val="24"/>
                <w:szCs w:val="24"/>
              </w:rPr>
              <w:t xml:space="preserve">Электронные </w:t>
            </w:r>
          </w:p>
          <w:p w:rsidR="0083091E" w:rsidRPr="0083091E" w:rsidRDefault="0083091E" w:rsidP="0083091E">
            <w:pPr>
              <w:ind w:left="5"/>
              <w:contextualSpacing/>
              <w:jc w:val="center"/>
              <w:rPr>
                <w:rFonts w:ascii="Times New Roman" w:hAnsi="Times New Roman" w:cs="Times New Roman"/>
                <w:sz w:val="24"/>
                <w:szCs w:val="24"/>
              </w:rPr>
            </w:pPr>
            <w:r w:rsidRPr="0083091E">
              <w:rPr>
                <w:rFonts w:ascii="Times New Roman" w:hAnsi="Times New Roman" w:cs="Times New Roman"/>
                <w:sz w:val="24"/>
                <w:szCs w:val="24"/>
              </w:rPr>
              <w:t>информационные ресурсы</w:t>
            </w:r>
          </w:p>
        </w:tc>
      </w:tr>
      <w:tr w:rsidR="0083091E" w:rsidRPr="0083091E" w:rsidTr="00892102">
        <w:tc>
          <w:tcPr>
            <w:tcW w:w="6917"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 xml:space="preserve">Среда электронного обучения LMS Moodle </w:t>
            </w:r>
            <w:hyperlink r:id="rId16" w:history="1">
              <w:r w:rsidRPr="0083091E">
                <w:rPr>
                  <w:rFonts w:ascii="Times New Roman" w:hAnsi="Times New Roman" w:cs="Times New Roman"/>
                  <w:color w:val="0563C1" w:themeColor="hyperlink"/>
                  <w:sz w:val="24"/>
                  <w:szCs w:val="24"/>
                  <w:u w:val="single"/>
                </w:rPr>
                <w:t>http://cert.tsput.ru/</w:t>
              </w:r>
            </w:hyperlink>
          </w:p>
        </w:tc>
        <w:tc>
          <w:tcPr>
            <w:tcW w:w="2659" w:type="dxa"/>
            <w:vMerge w:val="restart"/>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Официальный сайт ФГБОУ ВО «Тульский государственный педагогический университет им. Л.Н. Толстого» </w:t>
            </w:r>
            <w:hyperlink r:id="rId17" w:history="1">
              <w:r w:rsidRPr="0083091E">
                <w:rPr>
                  <w:rFonts w:ascii="Times New Roman" w:eastAsia="Times New Roman" w:hAnsi="Times New Roman" w:cs="Times New Roman"/>
                  <w:color w:val="0563C1" w:themeColor="hyperlink"/>
                  <w:sz w:val="24"/>
                  <w:szCs w:val="24"/>
                  <w:u w:val="single"/>
                  <w:lang w:eastAsia="ru-RU"/>
                </w:rPr>
                <w:t>www.tsput.ru</w:t>
              </w:r>
            </w:hyperlink>
            <w:r w:rsidRPr="0083091E">
              <w:rPr>
                <w:rFonts w:ascii="Times New Roman" w:eastAsia="Times New Roman" w:hAnsi="Times New Roman" w:cs="Times New Roman"/>
                <w:sz w:val="24"/>
                <w:szCs w:val="24"/>
                <w:lang w:eastAsia="ru-RU"/>
              </w:rPr>
              <w:t xml:space="preserve"> </w:t>
            </w:r>
          </w:p>
        </w:tc>
      </w:tr>
      <w:tr w:rsidR="0083091E" w:rsidRPr="0083091E" w:rsidTr="00892102">
        <w:tc>
          <w:tcPr>
            <w:tcW w:w="6917"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 xml:space="preserve">Федеральные законы, законодательные акты, руководящие документы в области ИБ: </w:t>
            </w:r>
            <w:hyperlink r:id="rId18" w:history="1">
              <w:r w:rsidRPr="0083091E">
                <w:rPr>
                  <w:rFonts w:ascii="Times New Roman" w:hAnsi="Times New Roman" w:cs="Times New Roman"/>
                  <w:color w:val="0563C1" w:themeColor="hyperlink"/>
                  <w:sz w:val="24"/>
                  <w:szCs w:val="24"/>
                  <w:u w:val="single"/>
                </w:rPr>
                <w:t>http://docs.pravo.ru/</w:t>
              </w:r>
            </w:hyperlink>
            <w:r w:rsidRPr="0083091E">
              <w:rPr>
                <w:rFonts w:ascii="Times New Roman" w:hAnsi="Times New Roman" w:cs="Times New Roman"/>
                <w:sz w:val="24"/>
                <w:szCs w:val="24"/>
              </w:rPr>
              <w:t xml:space="preserve"> </w:t>
            </w:r>
          </w:p>
        </w:tc>
        <w:tc>
          <w:tcPr>
            <w:tcW w:w="2659" w:type="dxa"/>
            <w:vMerge/>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892102">
        <w:tc>
          <w:tcPr>
            <w:tcW w:w="6917"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 xml:space="preserve">Кибербезопасность [электронный ресурс] URL: </w:t>
            </w:r>
            <w:hyperlink r:id="rId19" w:history="1">
              <w:r w:rsidRPr="0083091E">
                <w:rPr>
                  <w:rFonts w:ascii="Times New Roman" w:hAnsi="Times New Roman" w:cs="Times New Roman"/>
                  <w:color w:val="0563C1" w:themeColor="hyperlink"/>
                  <w:sz w:val="24"/>
                  <w:szCs w:val="24"/>
                  <w:u w:val="single"/>
                </w:rPr>
                <w:t>https://spravochnick.ru/informacionnaya_bezopasnost/kiberbezopasnost_i_informacionnaya_bezopasnost/</w:t>
              </w:r>
            </w:hyperlink>
            <w:r w:rsidRPr="0083091E">
              <w:rPr>
                <w:rFonts w:ascii="Times New Roman" w:hAnsi="Times New Roman" w:cs="Times New Roman"/>
                <w:sz w:val="24"/>
                <w:szCs w:val="24"/>
              </w:rPr>
              <w:t xml:space="preserve"> </w:t>
            </w:r>
          </w:p>
        </w:tc>
        <w:tc>
          <w:tcPr>
            <w:tcW w:w="2659" w:type="dxa"/>
            <w:vMerge/>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892102">
        <w:tc>
          <w:tcPr>
            <w:tcW w:w="6917"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Кияев В., Граничин О.</w:t>
            </w:r>
            <w:r w:rsidRPr="0083091E">
              <w:rPr>
                <w:rFonts w:ascii="Times New Roman" w:hAnsi="Times New Roman" w:cs="Times New Roman"/>
                <w:sz w:val="24"/>
                <w:szCs w:val="24"/>
              </w:rPr>
              <w:tab/>
              <w:t>Безопасность информационных систем: курс</w:t>
            </w:r>
            <w:r w:rsidRPr="0083091E">
              <w:rPr>
                <w:rFonts w:ascii="Times New Roman" w:hAnsi="Times New Roman" w:cs="Times New Roman"/>
                <w:sz w:val="24"/>
                <w:szCs w:val="24"/>
              </w:rPr>
              <w:tab/>
              <w:t>Москва: Национальный Открытый Университет «ИНТУИТ», 2016</w:t>
            </w:r>
            <w:r w:rsidRPr="0083091E">
              <w:rPr>
                <w:rFonts w:ascii="Times New Roman" w:hAnsi="Times New Roman" w:cs="Times New Roman"/>
                <w:sz w:val="24"/>
                <w:szCs w:val="24"/>
              </w:rPr>
              <w:tab/>
              <w:t xml:space="preserve">http://biblioclub.ru/inde x.php? page=book&amp;id=42903 2 </w:t>
            </w:r>
          </w:p>
        </w:tc>
        <w:tc>
          <w:tcPr>
            <w:tcW w:w="2659" w:type="dxa"/>
            <w:vMerge/>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892102">
        <w:tc>
          <w:tcPr>
            <w:tcW w:w="6917" w:type="dxa"/>
          </w:tcPr>
          <w:p w:rsidR="0083091E" w:rsidRPr="0083091E" w:rsidRDefault="0083091E" w:rsidP="0083091E">
            <w:pPr>
              <w:contextualSpacing/>
              <w:rPr>
                <w:rFonts w:ascii="Times New Roman" w:hAnsi="Times New Roman" w:cs="Times New Roman"/>
                <w:sz w:val="24"/>
                <w:szCs w:val="24"/>
              </w:rPr>
            </w:pPr>
            <w:r w:rsidRPr="0083091E">
              <w:rPr>
                <w:rFonts w:ascii="Times New Roman" w:hAnsi="Times New Roman" w:cs="Times New Roman"/>
                <w:sz w:val="24"/>
                <w:szCs w:val="24"/>
              </w:rPr>
              <w:t xml:space="preserve">Энциклопедия информационной безопасности [Электронный ресурс]. - Информационная безопасность. - </w:t>
            </w:r>
            <w:hyperlink r:id="rId20" w:history="1">
              <w:r w:rsidRPr="0083091E">
                <w:rPr>
                  <w:rFonts w:ascii="Times New Roman" w:hAnsi="Times New Roman" w:cs="Times New Roman"/>
                  <w:color w:val="0563C1" w:themeColor="hyperlink"/>
                  <w:sz w:val="24"/>
                  <w:szCs w:val="24"/>
                  <w:u w:val="single"/>
                </w:rPr>
                <w:t>http://www.wikisec.ru</w:t>
              </w:r>
            </w:hyperlink>
            <w:r w:rsidRPr="0083091E">
              <w:rPr>
                <w:rFonts w:ascii="Times New Roman" w:hAnsi="Times New Roman" w:cs="Times New Roman"/>
                <w:sz w:val="24"/>
                <w:szCs w:val="24"/>
              </w:rPr>
              <w:t xml:space="preserve"> </w:t>
            </w:r>
          </w:p>
        </w:tc>
        <w:tc>
          <w:tcPr>
            <w:tcW w:w="2659" w:type="dxa"/>
            <w:vMerge/>
          </w:tcPr>
          <w:p w:rsidR="0083091E" w:rsidRPr="0083091E" w:rsidRDefault="0083091E" w:rsidP="0083091E">
            <w:pPr>
              <w:rPr>
                <w:rFonts w:ascii="Times New Roman" w:eastAsia="Times New Roman" w:hAnsi="Times New Roman" w:cs="Times New Roman"/>
                <w:sz w:val="24"/>
                <w:szCs w:val="24"/>
                <w:lang w:eastAsia="ru-RU"/>
              </w:rPr>
            </w:pPr>
          </w:p>
        </w:tc>
      </w:tr>
      <w:tr w:rsidR="0083091E" w:rsidRPr="0083091E" w:rsidTr="00892102">
        <w:tc>
          <w:tcPr>
            <w:tcW w:w="691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Лучшие антивирусы для Андроид – ТОП-10. [Электр. ресурс] </w:t>
            </w:r>
            <w:hyperlink r:id="rId21" w:history="1">
              <w:r w:rsidRPr="0083091E">
                <w:rPr>
                  <w:rFonts w:ascii="Times New Roman" w:eastAsia="Times New Roman" w:hAnsi="Times New Roman" w:cs="Times New Roman"/>
                  <w:color w:val="0563C1" w:themeColor="hyperlink"/>
                  <w:sz w:val="24"/>
                  <w:szCs w:val="24"/>
                  <w:u w:val="single"/>
                  <w:lang w:eastAsia="ru-RU"/>
                </w:rPr>
                <w:t>https://www.anti-malware.ru/compare/Best_antivirus_for_Android_TOP_10_2015_part_1</w:t>
              </w:r>
            </w:hyperlink>
            <w:r w:rsidRPr="0083091E">
              <w:rPr>
                <w:rFonts w:ascii="Times New Roman" w:eastAsia="Times New Roman" w:hAnsi="Times New Roman" w:cs="Times New Roman"/>
                <w:sz w:val="24"/>
                <w:szCs w:val="24"/>
                <w:lang w:eastAsia="ru-RU"/>
              </w:rPr>
              <w:t xml:space="preserve"> </w:t>
            </w:r>
          </w:p>
        </w:tc>
        <w:tc>
          <w:tcPr>
            <w:tcW w:w="2659" w:type="dxa"/>
            <w:vMerge w:val="restart"/>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Массачусетский Технологический институт. Курс лекций #6.858.: «Безопасность мобильных телефонов», часть 1. [Электр. ресурс] </w:t>
            </w:r>
            <w:hyperlink r:id="rId22" w:history="1">
              <w:r w:rsidRPr="0083091E">
                <w:rPr>
                  <w:rFonts w:ascii="Times New Roman" w:eastAsia="Times New Roman" w:hAnsi="Times New Roman" w:cs="Times New Roman"/>
                  <w:color w:val="0563C1" w:themeColor="hyperlink"/>
                  <w:sz w:val="24"/>
                  <w:szCs w:val="24"/>
                  <w:u w:val="single"/>
                  <w:lang w:eastAsia="ru-RU"/>
                </w:rPr>
                <w:t>https://habr.com/ru/company/ua-hosting/blog/432616/</w:t>
              </w:r>
            </w:hyperlink>
            <w:r w:rsidRPr="0083091E">
              <w:rPr>
                <w:rFonts w:ascii="Times New Roman" w:eastAsia="Times New Roman" w:hAnsi="Times New Roman" w:cs="Times New Roman"/>
                <w:sz w:val="24"/>
                <w:szCs w:val="24"/>
                <w:lang w:eastAsia="ru-RU"/>
              </w:rPr>
              <w:t xml:space="preserve"> </w:t>
            </w:r>
          </w:p>
        </w:tc>
      </w:tr>
      <w:tr w:rsidR="0083091E" w:rsidRPr="0083091E" w:rsidTr="00892102">
        <w:tc>
          <w:tcPr>
            <w:tcW w:w="6917" w:type="dxa"/>
          </w:tcPr>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val="en-US" w:eastAsia="ru-RU"/>
              </w:rPr>
              <w:t xml:space="preserve">Gemalto: building trust in mobile apps. The consumer perspective. / Gemalto, July 2019 . </w:t>
            </w:r>
            <w:r w:rsidRPr="0083091E">
              <w:rPr>
                <w:rFonts w:ascii="Times New Roman" w:eastAsia="Times New Roman" w:hAnsi="Times New Roman" w:cs="Times New Roman"/>
                <w:sz w:val="24"/>
                <w:szCs w:val="24"/>
                <w:lang w:eastAsia="ru-RU"/>
              </w:rPr>
              <w:t xml:space="preserve">[Электр. ресурс] </w:t>
            </w:r>
            <w:hyperlink r:id="rId23" w:history="1">
              <w:r w:rsidRPr="0083091E">
                <w:rPr>
                  <w:rFonts w:ascii="Times New Roman" w:eastAsia="Times New Roman" w:hAnsi="Times New Roman" w:cs="Times New Roman"/>
                  <w:color w:val="0563C1" w:themeColor="hyperlink"/>
                  <w:sz w:val="24"/>
                  <w:szCs w:val="24"/>
                  <w:u w:val="single"/>
                  <w:lang w:eastAsia="ru-RU"/>
                </w:rPr>
                <w:t>https://www.gemalto.com/brochures-site/download-site/Documents/tel-consumer-perspectives.pdf</w:t>
              </w:r>
            </w:hyperlink>
            <w:r w:rsidRPr="0083091E">
              <w:rPr>
                <w:rFonts w:ascii="Times New Roman" w:eastAsia="Times New Roman" w:hAnsi="Times New Roman" w:cs="Times New Roman"/>
                <w:sz w:val="24"/>
                <w:szCs w:val="24"/>
                <w:lang w:eastAsia="ru-RU"/>
              </w:rPr>
              <w:t xml:space="preserve"> </w:t>
            </w:r>
          </w:p>
        </w:tc>
        <w:tc>
          <w:tcPr>
            <w:tcW w:w="2659" w:type="dxa"/>
            <w:vMerge/>
          </w:tcPr>
          <w:p w:rsidR="0083091E" w:rsidRPr="0083091E" w:rsidRDefault="0083091E" w:rsidP="0083091E">
            <w:pPr>
              <w:rPr>
                <w:rFonts w:ascii="Times New Roman" w:eastAsia="Times New Roman" w:hAnsi="Times New Roman" w:cs="Times New Roman"/>
                <w:sz w:val="24"/>
                <w:szCs w:val="24"/>
                <w:lang w:eastAsia="ru-RU"/>
              </w:rPr>
            </w:pPr>
          </w:p>
        </w:tc>
      </w:tr>
    </w:tbl>
    <w:p w:rsidR="0083091E" w:rsidRPr="0083091E" w:rsidRDefault="0083091E" w:rsidP="0083091E">
      <w:pPr>
        <w:spacing w:after="0" w:line="240" w:lineRule="auto"/>
        <w:ind w:left="720"/>
        <w:contextualSpacing/>
        <w:rPr>
          <w:rFonts w:ascii="Times New Roman" w:hAnsi="Times New Roman" w:cs="Times New Roman"/>
          <w:b/>
          <w:sz w:val="24"/>
          <w:szCs w:val="24"/>
        </w:rPr>
      </w:pPr>
    </w:p>
    <w:p w:rsidR="0083091E" w:rsidRPr="0083091E" w:rsidRDefault="0083091E" w:rsidP="0083091E">
      <w:pPr>
        <w:spacing w:after="0" w:line="240" w:lineRule="auto"/>
        <w:ind w:left="360"/>
        <w:contextualSpacing/>
        <w:rPr>
          <w:rFonts w:ascii="Times New Roman" w:hAnsi="Times New Roman" w:cs="Times New Roman"/>
          <w:b/>
          <w:sz w:val="24"/>
          <w:szCs w:val="24"/>
        </w:rPr>
      </w:pPr>
      <w:r w:rsidRPr="0083091E">
        <w:rPr>
          <w:rFonts w:ascii="Times New Roman" w:hAnsi="Times New Roman" w:cs="Times New Roman"/>
          <w:b/>
          <w:sz w:val="24"/>
          <w:szCs w:val="24"/>
        </w:rPr>
        <w:t xml:space="preserve">9.3.Материально-технические условия реализации программы </w:t>
      </w:r>
    </w:p>
    <w:p w:rsidR="0083091E" w:rsidRPr="0083091E" w:rsidRDefault="0083091E" w:rsidP="0083091E">
      <w:pPr>
        <w:spacing w:after="0" w:line="240" w:lineRule="auto"/>
        <w:ind w:left="720"/>
        <w:contextualSpacing/>
        <w:rPr>
          <w:rFonts w:ascii="Times New Roman" w:hAnsi="Times New Roman" w:cs="Times New Roman"/>
          <w:i/>
          <w:sz w:val="24"/>
          <w:szCs w:val="24"/>
        </w:rPr>
      </w:pPr>
    </w:p>
    <w:tbl>
      <w:tblPr>
        <w:tblStyle w:val="a3"/>
        <w:tblW w:w="9639" w:type="dxa"/>
        <w:tblInd w:w="-5" w:type="dxa"/>
        <w:tblLook w:val="04A0" w:firstRow="1" w:lastRow="0" w:firstColumn="1" w:lastColumn="0" w:noHBand="0" w:noVBand="1"/>
      </w:tblPr>
      <w:tblGrid>
        <w:gridCol w:w="2268"/>
        <w:gridCol w:w="7371"/>
      </w:tblGrid>
      <w:tr w:rsidR="0083091E" w:rsidRPr="0083091E" w:rsidTr="00892102">
        <w:tc>
          <w:tcPr>
            <w:tcW w:w="2268" w:type="dxa"/>
          </w:tcPr>
          <w:p w:rsidR="0083091E" w:rsidRPr="0083091E" w:rsidRDefault="0083091E" w:rsidP="0083091E">
            <w:pPr>
              <w:contextualSpacing/>
              <w:jc w:val="center"/>
              <w:rPr>
                <w:rFonts w:ascii="Times New Roman" w:hAnsi="Times New Roman" w:cs="Times New Roman"/>
                <w:sz w:val="24"/>
                <w:szCs w:val="24"/>
              </w:rPr>
            </w:pPr>
            <w:r w:rsidRPr="0083091E">
              <w:rPr>
                <w:rFonts w:ascii="Times New Roman" w:hAnsi="Times New Roman" w:cs="Times New Roman"/>
                <w:sz w:val="24"/>
                <w:szCs w:val="24"/>
              </w:rPr>
              <w:t>Вид занятий</w:t>
            </w:r>
          </w:p>
        </w:tc>
        <w:tc>
          <w:tcPr>
            <w:tcW w:w="7371" w:type="dxa"/>
          </w:tcPr>
          <w:p w:rsidR="0083091E" w:rsidRPr="0083091E" w:rsidRDefault="0083091E" w:rsidP="0083091E">
            <w:pPr>
              <w:ind w:left="360"/>
              <w:contextualSpacing/>
              <w:jc w:val="center"/>
              <w:rPr>
                <w:rFonts w:ascii="Times New Roman" w:hAnsi="Times New Roman" w:cs="Times New Roman"/>
                <w:sz w:val="24"/>
                <w:szCs w:val="24"/>
              </w:rPr>
            </w:pPr>
            <w:r w:rsidRPr="0083091E">
              <w:rPr>
                <w:rFonts w:ascii="Times New Roman" w:hAnsi="Times New Roman" w:cs="Times New Roman"/>
                <w:sz w:val="24"/>
                <w:szCs w:val="24"/>
              </w:rPr>
              <w:t xml:space="preserve">Наименование оборудования, </w:t>
            </w:r>
          </w:p>
          <w:p w:rsidR="0083091E" w:rsidRPr="0083091E" w:rsidRDefault="0083091E" w:rsidP="0083091E">
            <w:pPr>
              <w:ind w:left="360"/>
              <w:contextualSpacing/>
              <w:jc w:val="center"/>
              <w:rPr>
                <w:rFonts w:ascii="Times New Roman" w:hAnsi="Times New Roman" w:cs="Times New Roman"/>
                <w:sz w:val="24"/>
                <w:szCs w:val="24"/>
              </w:rPr>
            </w:pPr>
            <w:r w:rsidRPr="0083091E">
              <w:rPr>
                <w:rFonts w:ascii="Times New Roman" w:hAnsi="Times New Roman" w:cs="Times New Roman"/>
                <w:sz w:val="24"/>
                <w:szCs w:val="24"/>
              </w:rPr>
              <w:t>программного обеспечения</w:t>
            </w:r>
          </w:p>
        </w:tc>
      </w:tr>
      <w:tr w:rsidR="0083091E" w:rsidRPr="0083091E" w:rsidTr="00892102">
        <w:tc>
          <w:tcPr>
            <w:tcW w:w="2268" w:type="dxa"/>
          </w:tcPr>
          <w:p w:rsidR="0083091E" w:rsidRPr="0083091E" w:rsidRDefault="0083091E" w:rsidP="0083091E">
            <w:pPr>
              <w:contextualSpacing/>
              <w:jc w:val="center"/>
              <w:rPr>
                <w:rFonts w:ascii="Times New Roman" w:hAnsi="Times New Roman" w:cs="Times New Roman"/>
                <w:sz w:val="24"/>
                <w:szCs w:val="24"/>
              </w:rPr>
            </w:pPr>
            <w:r w:rsidRPr="0083091E">
              <w:rPr>
                <w:rFonts w:ascii="Times New Roman" w:hAnsi="Times New Roman" w:cs="Times New Roman"/>
                <w:sz w:val="24"/>
                <w:szCs w:val="24"/>
              </w:rPr>
              <w:lastRenderedPageBreak/>
              <w:t>Практические занятия</w:t>
            </w:r>
          </w:p>
        </w:tc>
        <w:tc>
          <w:tcPr>
            <w:tcW w:w="7371" w:type="dxa"/>
          </w:tcPr>
          <w:p w:rsidR="0083091E" w:rsidRPr="0083091E" w:rsidRDefault="0083091E" w:rsidP="0083091E">
            <w:pPr>
              <w:rPr>
                <w:rFonts w:ascii="Times New Roman" w:eastAsia="Times New Roman" w:hAnsi="Times New Roman" w:cs="Times New Roman"/>
                <w:sz w:val="24"/>
                <w:szCs w:val="24"/>
                <w:lang w:val="en-US" w:eastAsia="ru-RU"/>
              </w:rPr>
            </w:pPr>
            <w:r w:rsidRPr="0083091E">
              <w:rPr>
                <w:rFonts w:ascii="Times New Roman" w:eastAsia="Times New Roman" w:hAnsi="Times New Roman" w:cs="Times New Roman"/>
                <w:sz w:val="24"/>
                <w:szCs w:val="24"/>
                <w:lang w:eastAsia="ru-RU"/>
              </w:rPr>
              <w:t>Операционная</w:t>
            </w:r>
            <w:r w:rsidRPr="0083091E">
              <w:rPr>
                <w:rFonts w:ascii="Times New Roman" w:eastAsia="Times New Roman" w:hAnsi="Times New Roman" w:cs="Times New Roman"/>
                <w:sz w:val="24"/>
                <w:szCs w:val="24"/>
                <w:lang w:val="en-US" w:eastAsia="ru-RU"/>
              </w:rPr>
              <w:t xml:space="preserve"> </w:t>
            </w:r>
            <w:r w:rsidRPr="0083091E">
              <w:rPr>
                <w:rFonts w:ascii="Times New Roman" w:eastAsia="Times New Roman" w:hAnsi="Times New Roman" w:cs="Times New Roman"/>
                <w:sz w:val="24"/>
                <w:szCs w:val="24"/>
                <w:lang w:eastAsia="ru-RU"/>
              </w:rPr>
              <w:t>система</w:t>
            </w:r>
            <w:r w:rsidRPr="0083091E">
              <w:rPr>
                <w:rFonts w:ascii="Times New Roman" w:eastAsia="Times New Roman" w:hAnsi="Times New Roman" w:cs="Times New Roman"/>
                <w:sz w:val="24"/>
                <w:szCs w:val="24"/>
                <w:lang w:val="en-US" w:eastAsia="ru-RU"/>
              </w:rPr>
              <w:t xml:space="preserve"> Microsoft Windows XP / Professional 7 / 8/ 10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Пакет прикладных программ </w:t>
            </w:r>
            <w:r w:rsidRPr="0083091E">
              <w:rPr>
                <w:rFonts w:ascii="Times New Roman" w:eastAsia="Times New Roman" w:hAnsi="Times New Roman" w:cs="Times New Roman"/>
                <w:sz w:val="24"/>
                <w:szCs w:val="24"/>
                <w:lang w:val="en-US" w:eastAsia="ru-RU"/>
              </w:rPr>
              <w:t>Microsoft</w:t>
            </w:r>
            <w:r w:rsidRPr="0083091E">
              <w:rPr>
                <w:rFonts w:ascii="Times New Roman" w:eastAsia="Times New Roman" w:hAnsi="Times New Roman" w:cs="Times New Roman"/>
                <w:sz w:val="24"/>
                <w:szCs w:val="24"/>
                <w:lang w:eastAsia="ru-RU"/>
              </w:rPr>
              <w:t xml:space="preserve"> Office 2013/2016/2019</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Браузеры</w:t>
            </w:r>
            <w:r w:rsidRPr="0083091E">
              <w:rPr>
                <w:rFonts w:ascii="Times New Roman" w:eastAsia="Times New Roman" w:hAnsi="Times New Roman" w:cs="Times New Roman"/>
                <w:sz w:val="24"/>
                <w:szCs w:val="24"/>
                <w:lang w:val="en-US" w:eastAsia="ru-RU"/>
              </w:rPr>
              <w:t xml:space="preserve"> Google Chrome, </w:t>
            </w:r>
            <w:r w:rsidRPr="0083091E">
              <w:rPr>
                <w:rFonts w:ascii="Times New Roman" w:eastAsia="Times New Roman" w:hAnsi="Times New Roman" w:cs="Times New Roman"/>
                <w:sz w:val="24"/>
                <w:szCs w:val="24"/>
                <w:lang w:eastAsia="ru-RU"/>
              </w:rPr>
              <w:t>Яндекс</w:t>
            </w:r>
            <w:r w:rsidRPr="0083091E">
              <w:rPr>
                <w:rFonts w:ascii="Times New Roman" w:eastAsia="Times New Roman" w:hAnsi="Times New Roman" w:cs="Times New Roman"/>
                <w:sz w:val="24"/>
                <w:szCs w:val="24"/>
                <w:lang w:val="en-US" w:eastAsia="ru-RU"/>
              </w:rPr>
              <w:t xml:space="preserve">, Opera. </w:t>
            </w:r>
            <w:r w:rsidRPr="0083091E">
              <w:rPr>
                <w:rFonts w:ascii="Times New Roman" w:eastAsia="Times New Roman" w:hAnsi="Times New Roman" w:cs="Times New Roman"/>
                <w:sz w:val="24"/>
                <w:szCs w:val="24"/>
                <w:lang w:eastAsia="ru-RU"/>
              </w:rPr>
              <w:t>Свободно распространяемое ПО</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Редактор диаграмм, схем, блок-схем, UML-схем Dia 0.97.2. Свободно распространяемое ПО</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ОС Android или его эмулятор</w:t>
            </w:r>
          </w:p>
        </w:tc>
      </w:tr>
      <w:tr w:rsidR="0083091E" w:rsidRPr="0083091E" w:rsidTr="00892102">
        <w:tc>
          <w:tcPr>
            <w:tcW w:w="2268" w:type="dxa"/>
          </w:tcPr>
          <w:p w:rsidR="0083091E" w:rsidRPr="0083091E" w:rsidRDefault="0083091E" w:rsidP="0083091E">
            <w:pPr>
              <w:contextualSpacing/>
              <w:jc w:val="center"/>
              <w:rPr>
                <w:rFonts w:ascii="Times New Roman" w:hAnsi="Times New Roman" w:cs="Times New Roman"/>
                <w:sz w:val="24"/>
                <w:szCs w:val="24"/>
              </w:rPr>
            </w:pPr>
            <w:r w:rsidRPr="0083091E">
              <w:rPr>
                <w:rFonts w:ascii="Times New Roman" w:hAnsi="Times New Roman" w:cs="Times New Roman"/>
                <w:sz w:val="24"/>
                <w:szCs w:val="24"/>
              </w:rPr>
              <w:t>Лекционные занятия</w:t>
            </w:r>
          </w:p>
        </w:tc>
        <w:tc>
          <w:tcPr>
            <w:tcW w:w="7371" w:type="dxa"/>
          </w:tcPr>
          <w:p w:rsidR="0083091E" w:rsidRPr="0083091E" w:rsidRDefault="0083091E" w:rsidP="0083091E">
            <w:pPr>
              <w:rPr>
                <w:rFonts w:ascii="Times New Roman" w:eastAsia="Times New Roman" w:hAnsi="Times New Roman" w:cs="Times New Roman"/>
                <w:sz w:val="24"/>
                <w:szCs w:val="24"/>
                <w:lang w:val="en-US" w:eastAsia="ru-RU"/>
              </w:rPr>
            </w:pPr>
            <w:r w:rsidRPr="0083091E">
              <w:rPr>
                <w:rFonts w:ascii="Times New Roman" w:eastAsia="Times New Roman" w:hAnsi="Times New Roman" w:cs="Times New Roman"/>
                <w:sz w:val="24"/>
                <w:szCs w:val="24"/>
                <w:lang w:eastAsia="ru-RU"/>
              </w:rPr>
              <w:t>Операционная</w:t>
            </w:r>
            <w:r w:rsidRPr="0083091E">
              <w:rPr>
                <w:rFonts w:ascii="Times New Roman" w:eastAsia="Times New Roman" w:hAnsi="Times New Roman" w:cs="Times New Roman"/>
                <w:sz w:val="24"/>
                <w:szCs w:val="24"/>
                <w:lang w:val="en-US" w:eastAsia="ru-RU"/>
              </w:rPr>
              <w:t xml:space="preserve"> </w:t>
            </w:r>
            <w:r w:rsidRPr="0083091E">
              <w:rPr>
                <w:rFonts w:ascii="Times New Roman" w:eastAsia="Times New Roman" w:hAnsi="Times New Roman" w:cs="Times New Roman"/>
                <w:sz w:val="24"/>
                <w:szCs w:val="24"/>
                <w:lang w:eastAsia="ru-RU"/>
              </w:rPr>
              <w:t>система</w:t>
            </w:r>
            <w:r w:rsidRPr="0083091E">
              <w:rPr>
                <w:rFonts w:ascii="Times New Roman" w:eastAsia="Times New Roman" w:hAnsi="Times New Roman" w:cs="Times New Roman"/>
                <w:sz w:val="24"/>
                <w:szCs w:val="24"/>
                <w:lang w:val="en-US" w:eastAsia="ru-RU"/>
              </w:rPr>
              <w:t xml:space="preserve"> Microsoft Windows XP / Professional 7 / 8/ 10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Пакет прикладных программ </w:t>
            </w:r>
            <w:r w:rsidRPr="0083091E">
              <w:rPr>
                <w:rFonts w:ascii="Times New Roman" w:eastAsia="Times New Roman" w:hAnsi="Times New Roman" w:cs="Times New Roman"/>
                <w:sz w:val="24"/>
                <w:szCs w:val="24"/>
                <w:lang w:val="en-US" w:eastAsia="ru-RU"/>
              </w:rPr>
              <w:t>Microsoft</w:t>
            </w:r>
            <w:r w:rsidRPr="0083091E">
              <w:rPr>
                <w:rFonts w:ascii="Times New Roman" w:eastAsia="Times New Roman" w:hAnsi="Times New Roman" w:cs="Times New Roman"/>
                <w:sz w:val="24"/>
                <w:szCs w:val="24"/>
                <w:lang w:eastAsia="ru-RU"/>
              </w:rPr>
              <w:t xml:space="preserve"> Office 2013/2016/2019</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Браузеры</w:t>
            </w:r>
            <w:r w:rsidRPr="0083091E">
              <w:rPr>
                <w:rFonts w:ascii="Times New Roman" w:eastAsia="Times New Roman" w:hAnsi="Times New Roman" w:cs="Times New Roman"/>
                <w:sz w:val="24"/>
                <w:szCs w:val="24"/>
                <w:lang w:val="en-US" w:eastAsia="ru-RU"/>
              </w:rPr>
              <w:t xml:space="preserve"> Google Chrome, </w:t>
            </w:r>
            <w:r w:rsidRPr="0083091E">
              <w:rPr>
                <w:rFonts w:ascii="Times New Roman" w:eastAsia="Times New Roman" w:hAnsi="Times New Roman" w:cs="Times New Roman"/>
                <w:sz w:val="24"/>
                <w:szCs w:val="24"/>
                <w:lang w:eastAsia="ru-RU"/>
              </w:rPr>
              <w:t>Яндекс</w:t>
            </w:r>
            <w:r w:rsidRPr="0083091E">
              <w:rPr>
                <w:rFonts w:ascii="Times New Roman" w:eastAsia="Times New Roman" w:hAnsi="Times New Roman" w:cs="Times New Roman"/>
                <w:sz w:val="24"/>
                <w:szCs w:val="24"/>
                <w:lang w:val="en-US" w:eastAsia="ru-RU"/>
              </w:rPr>
              <w:t xml:space="preserve">, Opera. </w:t>
            </w:r>
            <w:r w:rsidRPr="0083091E">
              <w:rPr>
                <w:rFonts w:ascii="Times New Roman" w:eastAsia="Times New Roman" w:hAnsi="Times New Roman" w:cs="Times New Roman"/>
                <w:sz w:val="24"/>
                <w:szCs w:val="24"/>
                <w:lang w:eastAsia="ru-RU"/>
              </w:rPr>
              <w:t>Свободно распространяемое ПО</w:t>
            </w:r>
          </w:p>
        </w:tc>
      </w:tr>
      <w:tr w:rsidR="0083091E" w:rsidRPr="0083091E" w:rsidTr="00892102">
        <w:tc>
          <w:tcPr>
            <w:tcW w:w="2268" w:type="dxa"/>
          </w:tcPr>
          <w:p w:rsidR="0083091E" w:rsidRPr="0083091E" w:rsidRDefault="0083091E" w:rsidP="0083091E">
            <w:pPr>
              <w:contextualSpacing/>
              <w:jc w:val="center"/>
              <w:rPr>
                <w:rFonts w:ascii="Times New Roman" w:hAnsi="Times New Roman" w:cs="Times New Roman"/>
                <w:sz w:val="24"/>
                <w:szCs w:val="24"/>
              </w:rPr>
            </w:pPr>
            <w:r w:rsidRPr="0083091E">
              <w:rPr>
                <w:rFonts w:ascii="Times New Roman" w:hAnsi="Times New Roman" w:cs="Times New Roman"/>
                <w:sz w:val="24"/>
                <w:szCs w:val="24"/>
              </w:rPr>
              <w:t>Самостоятельная работа</w:t>
            </w:r>
          </w:p>
        </w:tc>
        <w:tc>
          <w:tcPr>
            <w:tcW w:w="7371" w:type="dxa"/>
          </w:tcPr>
          <w:p w:rsidR="0083091E" w:rsidRPr="0083091E" w:rsidRDefault="0083091E" w:rsidP="0083091E">
            <w:pPr>
              <w:rPr>
                <w:rFonts w:ascii="Times New Roman" w:eastAsia="Times New Roman" w:hAnsi="Times New Roman" w:cs="Times New Roman"/>
                <w:sz w:val="24"/>
                <w:szCs w:val="24"/>
                <w:lang w:val="en-US" w:eastAsia="ru-RU"/>
              </w:rPr>
            </w:pPr>
            <w:r w:rsidRPr="0083091E">
              <w:rPr>
                <w:rFonts w:ascii="Times New Roman" w:eastAsia="Times New Roman" w:hAnsi="Times New Roman" w:cs="Times New Roman"/>
                <w:sz w:val="24"/>
                <w:szCs w:val="24"/>
                <w:lang w:eastAsia="ru-RU"/>
              </w:rPr>
              <w:t>Операционная</w:t>
            </w:r>
            <w:r w:rsidRPr="0083091E">
              <w:rPr>
                <w:rFonts w:ascii="Times New Roman" w:eastAsia="Times New Roman" w:hAnsi="Times New Roman" w:cs="Times New Roman"/>
                <w:sz w:val="24"/>
                <w:szCs w:val="24"/>
                <w:lang w:val="en-US" w:eastAsia="ru-RU"/>
              </w:rPr>
              <w:t xml:space="preserve"> </w:t>
            </w:r>
            <w:r w:rsidRPr="0083091E">
              <w:rPr>
                <w:rFonts w:ascii="Times New Roman" w:eastAsia="Times New Roman" w:hAnsi="Times New Roman" w:cs="Times New Roman"/>
                <w:sz w:val="24"/>
                <w:szCs w:val="24"/>
                <w:lang w:eastAsia="ru-RU"/>
              </w:rPr>
              <w:t>система</w:t>
            </w:r>
            <w:r w:rsidRPr="0083091E">
              <w:rPr>
                <w:rFonts w:ascii="Times New Roman" w:eastAsia="Times New Roman" w:hAnsi="Times New Roman" w:cs="Times New Roman"/>
                <w:sz w:val="24"/>
                <w:szCs w:val="24"/>
                <w:lang w:val="en-US" w:eastAsia="ru-RU"/>
              </w:rPr>
              <w:t xml:space="preserve"> Microsoft Windows XP / Professional 7 / 8/ 10</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 xml:space="preserve">Пакет прикладных программ </w:t>
            </w:r>
            <w:r w:rsidRPr="0083091E">
              <w:rPr>
                <w:rFonts w:ascii="Times New Roman" w:eastAsia="Times New Roman" w:hAnsi="Times New Roman" w:cs="Times New Roman"/>
                <w:sz w:val="24"/>
                <w:szCs w:val="24"/>
                <w:lang w:val="en-US" w:eastAsia="ru-RU"/>
              </w:rPr>
              <w:t>Microsoft</w:t>
            </w:r>
            <w:r w:rsidRPr="0083091E">
              <w:rPr>
                <w:rFonts w:ascii="Times New Roman" w:eastAsia="Times New Roman" w:hAnsi="Times New Roman" w:cs="Times New Roman"/>
                <w:sz w:val="24"/>
                <w:szCs w:val="24"/>
                <w:lang w:eastAsia="ru-RU"/>
              </w:rPr>
              <w:t xml:space="preserve"> Office 2013/2016/2019</w:t>
            </w:r>
          </w:p>
          <w:p w:rsidR="0083091E" w:rsidRPr="0083091E" w:rsidRDefault="0083091E" w:rsidP="0083091E">
            <w:pPr>
              <w:rPr>
                <w:rFonts w:ascii="Times New Roman" w:eastAsia="Times New Roman" w:hAnsi="Times New Roman" w:cs="Times New Roman"/>
                <w:sz w:val="24"/>
                <w:szCs w:val="24"/>
                <w:lang w:eastAsia="ru-RU"/>
              </w:rPr>
            </w:pPr>
            <w:r w:rsidRPr="0083091E">
              <w:rPr>
                <w:rFonts w:ascii="Times New Roman" w:eastAsia="Times New Roman" w:hAnsi="Times New Roman" w:cs="Times New Roman"/>
                <w:sz w:val="24"/>
                <w:szCs w:val="24"/>
                <w:lang w:eastAsia="ru-RU"/>
              </w:rPr>
              <w:t>Браузеры</w:t>
            </w:r>
            <w:r w:rsidRPr="0083091E">
              <w:rPr>
                <w:rFonts w:ascii="Times New Roman" w:eastAsia="Times New Roman" w:hAnsi="Times New Roman" w:cs="Times New Roman"/>
                <w:sz w:val="24"/>
                <w:szCs w:val="24"/>
                <w:lang w:val="en-US" w:eastAsia="ru-RU"/>
              </w:rPr>
              <w:t xml:space="preserve"> Google Chrome, </w:t>
            </w:r>
            <w:r w:rsidRPr="0083091E">
              <w:rPr>
                <w:rFonts w:ascii="Times New Roman" w:eastAsia="Times New Roman" w:hAnsi="Times New Roman" w:cs="Times New Roman"/>
                <w:sz w:val="24"/>
                <w:szCs w:val="24"/>
                <w:lang w:eastAsia="ru-RU"/>
              </w:rPr>
              <w:t>Яндекс</w:t>
            </w:r>
            <w:r w:rsidRPr="0083091E">
              <w:rPr>
                <w:rFonts w:ascii="Times New Roman" w:eastAsia="Times New Roman" w:hAnsi="Times New Roman" w:cs="Times New Roman"/>
                <w:sz w:val="24"/>
                <w:szCs w:val="24"/>
                <w:lang w:val="en-US" w:eastAsia="ru-RU"/>
              </w:rPr>
              <w:t xml:space="preserve">, Opera. </w:t>
            </w:r>
            <w:r w:rsidRPr="0083091E">
              <w:rPr>
                <w:rFonts w:ascii="Times New Roman" w:eastAsia="Times New Roman" w:hAnsi="Times New Roman" w:cs="Times New Roman"/>
                <w:sz w:val="24"/>
                <w:szCs w:val="24"/>
                <w:lang w:eastAsia="ru-RU"/>
              </w:rPr>
              <w:t>Свободно распространяемое ПО</w:t>
            </w:r>
          </w:p>
        </w:tc>
      </w:tr>
    </w:tbl>
    <w:p w:rsidR="0083091E" w:rsidRPr="0083091E" w:rsidRDefault="0083091E" w:rsidP="0083091E">
      <w:pPr>
        <w:spacing w:after="0" w:line="240" w:lineRule="auto"/>
        <w:ind w:left="720"/>
        <w:contextualSpacing/>
        <w:rPr>
          <w:rFonts w:ascii="Times New Roman" w:hAnsi="Times New Roman" w:cs="Times New Roman"/>
          <w:i/>
          <w:sz w:val="24"/>
          <w:szCs w:val="24"/>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83091E" w:rsidRPr="0083091E" w:rsidRDefault="0083091E" w:rsidP="0083091E">
      <w:pPr>
        <w:spacing w:after="0" w:line="240" w:lineRule="auto"/>
        <w:jc w:val="center"/>
        <w:rPr>
          <w:rFonts w:ascii="Times New Roman" w:eastAsia="Times New Roman" w:hAnsi="Times New Roman" w:cs="Times New Roman"/>
          <w:sz w:val="24"/>
          <w:szCs w:val="24"/>
          <w:lang w:eastAsia="ru-RU"/>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B559C6" w:rsidRDefault="00B559C6" w:rsidP="003E2A92">
      <w:pPr>
        <w:spacing w:after="0"/>
        <w:ind w:firstLine="567"/>
        <w:jc w:val="both"/>
        <w:rPr>
          <w:rFonts w:ascii="Times New Roman" w:hAnsi="Times New Roman" w:cs="Times New Roman"/>
          <w:sz w:val="24"/>
          <w:szCs w:val="24"/>
        </w:rPr>
      </w:pPr>
    </w:p>
    <w:p w:rsidR="00314032" w:rsidRDefault="00314032">
      <w:pPr>
        <w:rPr>
          <w:rFonts w:ascii="Times New Roman" w:hAnsi="Times New Roman" w:cs="Times New Roman"/>
          <w:b/>
          <w:sz w:val="24"/>
          <w:szCs w:val="24"/>
        </w:rPr>
        <w:sectPr w:rsidR="00314032">
          <w:pgSz w:w="11906" w:h="16838"/>
          <w:pgMar w:top="1134" w:right="850" w:bottom="1134" w:left="1701" w:header="708" w:footer="708" w:gutter="0"/>
          <w:cols w:space="708"/>
          <w:docGrid w:linePitch="360"/>
        </w:sectPr>
      </w:pPr>
    </w:p>
    <w:p w:rsidR="00B559C6" w:rsidRDefault="00B559C6" w:rsidP="00E50BD1">
      <w:pPr>
        <w:pStyle w:val="a4"/>
        <w:numPr>
          <w:ilvl w:val="0"/>
          <w:numId w:val="4"/>
        </w:numPr>
        <w:spacing w:after="0" w:line="240" w:lineRule="auto"/>
        <w:jc w:val="center"/>
        <w:rPr>
          <w:rFonts w:ascii="Times New Roman" w:hAnsi="Times New Roman" w:cs="Times New Roman"/>
          <w:b/>
          <w:sz w:val="24"/>
          <w:szCs w:val="24"/>
        </w:rPr>
      </w:pPr>
      <w:r w:rsidRPr="00E50BD1">
        <w:rPr>
          <w:rFonts w:ascii="Times New Roman" w:hAnsi="Times New Roman" w:cs="Times New Roman"/>
          <w:b/>
          <w:sz w:val="24"/>
          <w:szCs w:val="24"/>
        </w:rPr>
        <w:lastRenderedPageBreak/>
        <w:t>ПАСПОРТ КОМПЕТЕНЦИИ</w:t>
      </w:r>
    </w:p>
    <w:p w:rsidR="00E50BD1" w:rsidRPr="00E50BD1" w:rsidRDefault="00E50BD1" w:rsidP="00E50BD1">
      <w:pPr>
        <w:pStyle w:val="a4"/>
        <w:spacing w:after="0" w:line="240" w:lineRule="auto"/>
        <w:ind w:left="1080"/>
        <w:rPr>
          <w:rFonts w:ascii="Times New Roman" w:hAnsi="Times New Roman" w:cs="Times New Roman"/>
          <w:b/>
          <w:sz w:val="24"/>
          <w:szCs w:val="24"/>
        </w:rPr>
      </w:pPr>
    </w:p>
    <w:p w:rsidR="00B559C6" w:rsidRPr="00B559C6" w:rsidRDefault="00B559C6" w:rsidP="00B559C6">
      <w:pPr>
        <w:spacing w:after="0" w:line="240" w:lineRule="auto"/>
        <w:jc w:val="center"/>
        <w:rPr>
          <w:rFonts w:ascii="Times New Roman" w:hAnsi="Times New Roman" w:cs="Times New Roman"/>
          <w:b/>
          <w:sz w:val="24"/>
          <w:szCs w:val="24"/>
        </w:rPr>
      </w:pPr>
      <w:r w:rsidRPr="00B559C6">
        <w:rPr>
          <w:rFonts w:ascii="Times New Roman" w:hAnsi="Times New Roman" w:cs="Times New Roman"/>
          <w:b/>
          <w:sz w:val="24"/>
          <w:szCs w:val="24"/>
        </w:rPr>
        <w:t>Кибербезопасность и защита данных</w:t>
      </w:r>
    </w:p>
    <w:p w:rsidR="00B559C6" w:rsidRPr="00B559C6" w:rsidRDefault="00B559C6" w:rsidP="00B559C6">
      <w:pPr>
        <w:spacing w:after="0" w:line="240" w:lineRule="auto"/>
        <w:jc w:val="center"/>
        <w:rPr>
          <w:rFonts w:ascii="Times New Roman" w:hAnsi="Times New Roman" w:cs="Times New Roman"/>
          <w:b/>
          <w:sz w:val="24"/>
          <w:szCs w:val="24"/>
        </w:rPr>
      </w:pPr>
      <w:r w:rsidRPr="00B559C6">
        <w:rPr>
          <w:rFonts w:ascii="Times New Roman" w:hAnsi="Times New Roman" w:cs="Times New Roman"/>
          <w:b/>
          <w:sz w:val="24"/>
          <w:szCs w:val="24"/>
        </w:rPr>
        <w:t>ФГБОУ ВО "Тульский государственный педагогический университет им. Л.Н. Толстого"</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2410"/>
        <w:gridCol w:w="8221"/>
      </w:tblGrid>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1.</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Наименование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Обслуживание средств защиты информации прикладного и системного программного обеспечения</w:t>
            </w:r>
          </w:p>
        </w:tc>
      </w:tr>
      <w:tr w:rsidR="00B559C6" w:rsidRPr="00B559C6" w:rsidTr="00B559C6">
        <w:trPr>
          <w:trHeight w:val="240"/>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2.</w:t>
            </w:r>
          </w:p>
        </w:tc>
        <w:tc>
          <w:tcPr>
            <w:tcW w:w="1323"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Указание типа компетенции</w:t>
            </w: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общекультурная/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универсальная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A90974" w:rsidP="00B559C6">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381673293"/>
              </w:sdtPr>
              <w:sdtEndPr/>
              <w:sdtContent>
                <w:r w:rsidR="00B559C6" w:rsidRPr="00B559C6">
                  <w:rPr>
                    <w:rFonts w:ascii="Times New Roman" w:hAnsi="Times New Roman" w:cs="Times New Roman"/>
                    <w:sz w:val="24"/>
                    <w:szCs w:val="24"/>
                  </w:rPr>
                  <w:t>о</w:t>
                </w:r>
              </w:sdtContent>
            </w:sdt>
            <w:r w:rsidR="00B559C6" w:rsidRPr="00B559C6">
              <w:rPr>
                <w:rFonts w:ascii="Times New Roman" w:hAnsi="Times New Roman" w:cs="Times New Roman"/>
                <w:sz w:val="24"/>
                <w:szCs w:val="24"/>
              </w:rPr>
              <w:t>бщепрофессиональ</w:t>
            </w:r>
            <w:sdt>
              <w:sdtPr>
                <w:rPr>
                  <w:rFonts w:ascii="Times New Roman" w:hAnsi="Times New Roman" w:cs="Times New Roman"/>
                  <w:sz w:val="24"/>
                  <w:szCs w:val="24"/>
                </w:rPr>
                <w:tag w:val="goog_rdk_65"/>
                <w:id w:val="861251199"/>
                <w:showingPlcHdr/>
              </w:sdtPr>
              <w:sdtEndPr/>
              <w:sdtContent>
                <w:r w:rsidR="00B559C6" w:rsidRPr="00B559C6">
                  <w:rPr>
                    <w:rFonts w:ascii="Times New Roman" w:hAnsi="Times New Roman" w:cs="Times New Roman"/>
                    <w:sz w:val="24"/>
                    <w:szCs w:val="24"/>
                  </w:rPr>
                  <w:t xml:space="preserve">     </w:t>
                </w:r>
              </w:sdtContent>
            </w:sdt>
            <w:r w:rsidR="00B559C6" w:rsidRPr="00B559C6">
              <w:rPr>
                <w:rFonts w:ascii="Times New Roman" w:hAnsi="Times New Roman" w:cs="Times New Roman"/>
                <w:sz w:val="24"/>
                <w:szCs w:val="24"/>
              </w:rPr>
              <w:t>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303"/>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профессионально-специализированная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профессионально-специализированная</w:t>
            </w: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3.</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xml:space="preserve">Под компетенцией </w:t>
            </w:r>
            <w:r w:rsidR="005D44AE" w:rsidRPr="00B559C6">
              <w:rPr>
                <w:rFonts w:ascii="Times New Roman" w:hAnsi="Times New Roman" w:cs="Times New Roman"/>
                <w:sz w:val="24"/>
                <w:szCs w:val="24"/>
              </w:rPr>
              <w:t>понимается способность</w:t>
            </w:r>
            <w:r w:rsidRPr="00B559C6">
              <w:rPr>
                <w:rFonts w:ascii="Times New Roman" w:hAnsi="Times New Roman" w:cs="Times New Roman"/>
                <w:sz w:val="24"/>
                <w:szCs w:val="24"/>
              </w:rPr>
              <w:t xml:space="preserve"> обслуживать средства защиты информации в компьютерных системах и сетях.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Слушатель должен:</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источники угроз информационной безопасности и меры по их предотвращению;</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особенности источников угроз информационной безопасности, связанных с эксплуатацией программного обеспечения;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уязвимости компьютерных систем и сетей;</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принципы работы и правила эксплуатации программно-аппаратных средств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ориентироваться в современных угрозах и факторах риска в условиях цифровой трансформации общества и государства;</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противодействовать угрозам кибербезопасности с использованием аппаратных и программных средств защиты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работать с программным обеспечением с соблюдением действующих требований по защите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безопасного использования технических и программных средств защиты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настройки программного обеспечения с соблюдением требований по защите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 навыками проверки функционирования встроенных средств защиты информации программного обеспечения;</w:t>
            </w:r>
          </w:p>
        </w:tc>
      </w:tr>
      <w:tr w:rsidR="00B559C6" w:rsidRPr="00B559C6" w:rsidTr="00B559C6">
        <w:trPr>
          <w:trHeight w:val="1122"/>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4.</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Дескриптор знаний, умений и навыков по уровням</w:t>
            </w:r>
          </w:p>
        </w:tc>
        <w:tc>
          <w:tcPr>
            <w:tcW w:w="2410" w:type="dxa"/>
          </w:tcPr>
          <w:sdt>
            <w:sdtPr>
              <w:rPr>
                <w:rFonts w:ascii="Times New Roman" w:hAnsi="Times New Roman" w:cs="Times New Roman"/>
                <w:sz w:val="24"/>
                <w:szCs w:val="24"/>
              </w:rPr>
              <w:tag w:val="goog_rdk_67"/>
              <w:id w:val="250486280"/>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Уровни</w:t>
                </w:r>
                <w:r w:rsidRPr="00B559C6">
                  <w:rPr>
                    <w:rFonts w:ascii="Times New Roman" w:hAnsi="Times New Roman" w:cs="Times New Roman"/>
                    <w:sz w:val="24"/>
                    <w:szCs w:val="24"/>
                  </w:rPr>
                  <w:br/>
                  <w:t>сформированности компетенции</w:t>
                </w:r>
              </w:p>
            </w:sdtContent>
          </w:sdt>
          <w:sdt>
            <w:sdtPr>
              <w:rPr>
                <w:rFonts w:ascii="Times New Roman" w:hAnsi="Times New Roman" w:cs="Times New Roman"/>
                <w:sz w:val="24"/>
                <w:szCs w:val="24"/>
              </w:rPr>
              <w:tag w:val="goog_rdk_68"/>
              <w:id w:val="1913187737"/>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обучающегося</w:t>
                </w:r>
              </w:p>
            </w:sdtContent>
          </w:sdt>
        </w:tc>
        <w:tc>
          <w:tcPr>
            <w:tcW w:w="8221"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Индикаторы</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410"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Начальный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8221"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xml:space="preserve">Знает: </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некоторые источники угроз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xml:space="preserve"> частично источники угроз информационной безопасности, связанные с эксплуатацией программного обеспечения;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интуитивно ориентироваться в современных угрозах и факторах риска в условиях цифровой трансформации общества и государства;</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навыками безопасного использования некоторых технических и программных средств защиты информации;</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410"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Базовый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8221"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xml:space="preserve">Знает: </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особенности источников угроз информационной безопасности, связанные с эксплуатацией программного обеспечения;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некоторые уязвимости компьютерных систем и сетей;</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ориентироваться в современных угрозах и факторах риска в условиях цифровой трансформации общества и государства;</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работать с программным обеспечением с соблюдением действующих требований по защите информации в условиях неопределенности;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навыками безопасного использования некоторых технических и программных средств защиты информации в ситуациях повышенной сложности;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навыками настройки некоторого программного обеспечения с соблюдением требований по защите информации;</w:t>
            </w:r>
          </w:p>
        </w:tc>
      </w:tr>
      <w:tr w:rsidR="00B559C6" w:rsidRPr="00B559C6" w:rsidTr="00B559C6">
        <w:trPr>
          <w:trHeight w:val="557"/>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410"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Продвинутый</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8221"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 источники угроз информационной безопасности и меры по их предотвращению в ситуациях повышенной сложности ;</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особенности источников угроз информационной безопасности, связанные с эксплуатацией программного обеспечения;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уязвимости компьютерных систем и сетей в ситуациях повышенной сложности;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принципы работы и правила эксплуатации программно-аппаратных средств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работать с программным обеспечением с соблюдением действующих требований по защите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настройки программного обеспечения с соблюдением требований по защите информации;</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410"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Профессиональный</w:t>
            </w:r>
          </w:p>
          <w:p w:rsidR="00B559C6" w:rsidRPr="00B559C6" w:rsidRDefault="00B559C6" w:rsidP="00B559C6">
            <w:pPr>
              <w:spacing w:after="0" w:line="240" w:lineRule="auto"/>
              <w:rPr>
                <w:rFonts w:ascii="Times New Roman" w:hAnsi="Times New Roman" w:cs="Times New Roman"/>
                <w:sz w:val="24"/>
                <w:szCs w:val="24"/>
              </w:rPr>
            </w:pPr>
          </w:p>
        </w:tc>
        <w:tc>
          <w:tcPr>
            <w:tcW w:w="8221"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уязвимости компьютерных систем и сетей в ситуациях повышенной сложности;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противодействовать угрозам кибербезопасности с использованием аппаратных и программных средств защиты информации для сложных проблем со многими взаимодействую</w:t>
            </w:r>
            <w:sdt>
              <w:sdtPr>
                <w:rPr>
                  <w:rFonts w:ascii="Times New Roman" w:hAnsi="Times New Roman" w:cs="Times New Roman"/>
                  <w:sz w:val="24"/>
                  <w:szCs w:val="24"/>
                </w:rPr>
                <w:tag w:val="goog_rdk_72"/>
                <w:id w:val="86669634"/>
              </w:sdtPr>
              <w:sdtEndPr/>
              <w:sdtContent>
                <w:r w:rsidRPr="00B559C6">
                  <w:rPr>
                    <w:rFonts w:ascii="Times New Roman" w:hAnsi="Times New Roman" w:cs="Times New Roman"/>
                    <w:sz w:val="24"/>
                    <w:szCs w:val="24"/>
                  </w:rPr>
                  <w:t>-</w:t>
                </w:r>
              </w:sdtContent>
            </w:sdt>
            <w:r w:rsidRPr="00B559C6">
              <w:rPr>
                <w:rFonts w:ascii="Times New Roman" w:hAnsi="Times New Roman" w:cs="Times New Roman"/>
                <w:sz w:val="24"/>
                <w:szCs w:val="24"/>
              </w:rPr>
              <w:t>щими факторами;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настройки программного обеспечения с соблюдением требований по защите информации для решения сложных проблем со многими факторами;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проверки функционирования встроенных средств защиты информации программного обеспечения.</w:t>
            </w:r>
          </w:p>
        </w:tc>
      </w:tr>
      <w:tr w:rsidR="00B559C6" w:rsidRPr="00B559C6" w:rsidTr="00B559C6">
        <w:trPr>
          <w:trHeight w:val="1695"/>
        </w:trPr>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5.</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Компетенции цифровой грамотности</w:t>
            </w:r>
          </w:p>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6.</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Средства и технологии оценки</w:t>
            </w:r>
          </w:p>
          <w:p w:rsidR="00B559C6" w:rsidRPr="00B559C6" w:rsidRDefault="00B559C6" w:rsidP="00B559C6">
            <w:pPr>
              <w:spacing w:after="0" w:line="240" w:lineRule="auto"/>
              <w:rPr>
                <w:rFonts w:ascii="Times New Roman" w:hAnsi="Times New Roman" w:cs="Times New Roman"/>
                <w:sz w:val="24"/>
                <w:szCs w:val="24"/>
              </w:rPr>
            </w:pP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Тестирование, выполнение практических заданий по программе</w:t>
            </w:r>
          </w:p>
        </w:tc>
      </w:tr>
    </w:tbl>
    <w:p w:rsidR="00B559C6" w:rsidRPr="00B559C6" w:rsidRDefault="00B559C6" w:rsidP="00B559C6">
      <w:pPr>
        <w:spacing w:after="0" w:line="240" w:lineRule="auto"/>
        <w:rPr>
          <w:rFonts w:ascii="Times New Roman" w:hAnsi="Times New Roman" w:cs="Times New Roman"/>
          <w:sz w:val="24"/>
          <w:szCs w:val="24"/>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2976"/>
        <w:gridCol w:w="7655"/>
      </w:tblGrid>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1.</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Наименование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Проведение анализа безопасности компьютерных систем</w:t>
            </w:r>
          </w:p>
        </w:tc>
      </w:tr>
      <w:tr w:rsidR="00B559C6" w:rsidRPr="00B559C6" w:rsidTr="00B559C6">
        <w:trPr>
          <w:trHeight w:val="240"/>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2.</w:t>
            </w:r>
          </w:p>
        </w:tc>
        <w:tc>
          <w:tcPr>
            <w:tcW w:w="1323"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Указание типа компетенции</w:t>
            </w: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общекультурная/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универсальная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A90974" w:rsidP="00B559C6">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742757045"/>
              </w:sdtPr>
              <w:sdtEndPr/>
              <w:sdtContent>
                <w:r w:rsidR="00B559C6" w:rsidRPr="00B559C6">
                  <w:rPr>
                    <w:rFonts w:ascii="Times New Roman" w:hAnsi="Times New Roman" w:cs="Times New Roman"/>
                    <w:sz w:val="24"/>
                    <w:szCs w:val="24"/>
                  </w:rPr>
                  <w:t>о</w:t>
                </w:r>
              </w:sdtContent>
            </w:sdt>
            <w:r w:rsidR="00B559C6" w:rsidRPr="00B559C6">
              <w:rPr>
                <w:rFonts w:ascii="Times New Roman" w:hAnsi="Times New Roman" w:cs="Times New Roman"/>
                <w:sz w:val="24"/>
                <w:szCs w:val="24"/>
              </w:rPr>
              <w:t>бщепрофессиональ</w:t>
            </w:r>
            <w:sdt>
              <w:sdtPr>
                <w:rPr>
                  <w:rFonts w:ascii="Times New Roman" w:hAnsi="Times New Roman" w:cs="Times New Roman"/>
                  <w:sz w:val="24"/>
                  <w:szCs w:val="24"/>
                </w:rPr>
                <w:tag w:val="goog_rdk_65"/>
                <w:id w:val="-1850487490"/>
                <w:showingPlcHdr/>
              </w:sdtPr>
              <w:sdtEndPr/>
              <w:sdtContent>
                <w:r w:rsidR="00B559C6" w:rsidRPr="00B559C6">
                  <w:rPr>
                    <w:rFonts w:ascii="Times New Roman" w:hAnsi="Times New Roman" w:cs="Times New Roman"/>
                    <w:sz w:val="24"/>
                    <w:szCs w:val="24"/>
                  </w:rPr>
                  <w:t xml:space="preserve">     </w:t>
                </w:r>
              </w:sdtContent>
            </w:sdt>
            <w:r w:rsidR="00B559C6" w:rsidRPr="00B559C6">
              <w:rPr>
                <w:rFonts w:ascii="Times New Roman" w:hAnsi="Times New Roman" w:cs="Times New Roman"/>
                <w:sz w:val="24"/>
                <w:szCs w:val="24"/>
              </w:rPr>
              <w:t>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303"/>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профессиональная</w:t>
            </w: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профессионально-специализированная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3.</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Под компетенцией понимается  способность оценивать и проводить анализ угроз и уровня безопасности компьютерных систем и сетей</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Слушатель должен:</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основные понятия кибербезопасности, информационной безопасности и персональных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сущность и содержание понятия информационной безопасности, характеристики ее составляющих;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правовые основы обеспечения кибербезопасности;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описывать риски и угрозы персональных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оценивать эффективность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оценки рисков, связанных с осуществлением угроз безопасности в отношении компьютерных систем;</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определения угроз безопасности информации, реализация которых может привести к нарушению безопасности информации в компьютерной системе и сети;</w:t>
            </w:r>
          </w:p>
        </w:tc>
      </w:tr>
      <w:tr w:rsidR="00B559C6" w:rsidRPr="00B559C6" w:rsidTr="00B559C6">
        <w:trPr>
          <w:trHeight w:val="1122"/>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4.</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Дескриптор знаний, умений и навыков по уровням</w:t>
            </w:r>
          </w:p>
        </w:tc>
        <w:tc>
          <w:tcPr>
            <w:tcW w:w="2976" w:type="dxa"/>
          </w:tcPr>
          <w:sdt>
            <w:sdtPr>
              <w:rPr>
                <w:rFonts w:ascii="Times New Roman" w:hAnsi="Times New Roman" w:cs="Times New Roman"/>
                <w:sz w:val="24"/>
                <w:szCs w:val="24"/>
              </w:rPr>
              <w:tag w:val="goog_rdk_67"/>
              <w:id w:val="688253301"/>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Уровни</w:t>
                </w:r>
                <w:r w:rsidRPr="00B559C6">
                  <w:rPr>
                    <w:rFonts w:ascii="Times New Roman" w:hAnsi="Times New Roman" w:cs="Times New Roman"/>
                    <w:sz w:val="24"/>
                    <w:szCs w:val="24"/>
                  </w:rPr>
                  <w:br/>
                </w:r>
                <w:r w:rsidR="00DB2B31">
                  <w:rPr>
                    <w:rFonts w:ascii="Times New Roman" w:hAnsi="Times New Roman" w:cs="Times New Roman"/>
                    <w:sz w:val="24"/>
                    <w:szCs w:val="24"/>
                  </w:rPr>
                  <w:t xml:space="preserve">сформированности </w:t>
                </w:r>
                <w:r w:rsidRPr="00B559C6">
                  <w:rPr>
                    <w:rFonts w:ascii="Times New Roman" w:hAnsi="Times New Roman" w:cs="Times New Roman"/>
                    <w:sz w:val="24"/>
                    <w:szCs w:val="24"/>
                  </w:rPr>
                  <w:t>компетенции</w:t>
                </w:r>
              </w:p>
            </w:sdtContent>
          </w:sdt>
          <w:sdt>
            <w:sdtPr>
              <w:rPr>
                <w:rFonts w:ascii="Times New Roman" w:hAnsi="Times New Roman" w:cs="Times New Roman"/>
                <w:sz w:val="24"/>
                <w:szCs w:val="24"/>
              </w:rPr>
              <w:tag w:val="goog_rdk_68"/>
              <w:id w:val="456378398"/>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обучающегося</w:t>
                </w:r>
              </w:p>
            </w:sdtContent>
          </w:sdt>
        </w:tc>
        <w:tc>
          <w:tcPr>
            <w:tcW w:w="7655"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Индикаторы</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976"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Начальный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655"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xml:space="preserve">Знает: </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некоторые понятия кибербезопасности,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описывать на интуитивном уровне риски и угрозы персональных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некоторыми навыками оценки рисков, связанных с осуществлением угроз безопасности в отношении компьютерных систем;</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976"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Базовый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655"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основные понятия кибербезопасности, некоторые понятия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сущность понятия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описывать риски и угрозы персональных данных в ситуациях с элементами неопределённости ;</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оценки рисков, связанных с осуществлением угроз безопасности в отношении компьютерных систем в сложных ситуациях;</w:t>
            </w:r>
          </w:p>
        </w:tc>
      </w:tr>
      <w:tr w:rsidR="00B559C6" w:rsidRPr="00B559C6" w:rsidTr="00B559C6">
        <w:trPr>
          <w:trHeight w:val="557"/>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976"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Продвинутый</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655"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сущность и содержание понятия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правовые основы обеспечения кибербезопасности;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описывать риски и угрозы персональных данных в ситуациях повышенной сложности;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определения угроз безопасности информации, реализация которых может привести к нарушению безопасности информации в компьютерной системе и сети;</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2976"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Профессиональный</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655"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сущность и содержание понятия  кибербезопасности, информационной безопасности, характеристики ее составляющих;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описывать риски и угрозы персональных данных для решения проблем со многими взаимодействую</w:t>
            </w:r>
            <w:sdt>
              <w:sdtPr>
                <w:rPr>
                  <w:rFonts w:ascii="Times New Roman" w:hAnsi="Times New Roman" w:cs="Times New Roman"/>
                  <w:sz w:val="24"/>
                  <w:szCs w:val="24"/>
                </w:rPr>
                <w:tag w:val="goog_rdk_72"/>
                <w:id w:val="-848105460"/>
              </w:sdtPr>
              <w:sdtEndPr/>
              <w:sdtContent>
                <w:r w:rsidRPr="00B559C6">
                  <w:rPr>
                    <w:rFonts w:ascii="Times New Roman" w:hAnsi="Times New Roman" w:cs="Times New Roman"/>
                    <w:sz w:val="24"/>
                    <w:szCs w:val="24"/>
                  </w:rPr>
                  <w:t>-</w:t>
                </w:r>
              </w:sdtContent>
            </w:sdt>
            <w:r w:rsidRPr="00B559C6">
              <w:rPr>
                <w:rFonts w:ascii="Times New Roman" w:hAnsi="Times New Roman" w:cs="Times New Roman"/>
                <w:sz w:val="24"/>
                <w:szCs w:val="24"/>
              </w:rPr>
              <w:t>щими факторами;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 оценивать эффективность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определения угроз безопасности информации, реализация которых может привести к нарушению безопасности информации в компьютерной системе и сети, предлагает новые идеи и процессы;</w:t>
            </w:r>
          </w:p>
        </w:tc>
      </w:tr>
      <w:tr w:rsidR="00B559C6" w:rsidRPr="00B559C6" w:rsidTr="00B559C6">
        <w:trPr>
          <w:trHeight w:val="1695"/>
        </w:trPr>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5.</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Компетенции цифровой грамотности</w:t>
            </w:r>
          </w:p>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6.</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Средства и технологии оценки</w:t>
            </w:r>
          </w:p>
          <w:p w:rsidR="00B559C6" w:rsidRPr="00B559C6" w:rsidRDefault="00B559C6" w:rsidP="00B559C6">
            <w:pPr>
              <w:spacing w:after="0" w:line="240" w:lineRule="auto"/>
              <w:rPr>
                <w:rFonts w:ascii="Times New Roman" w:hAnsi="Times New Roman" w:cs="Times New Roman"/>
                <w:sz w:val="24"/>
                <w:szCs w:val="24"/>
              </w:rPr>
            </w:pP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Тестирование, выполнение практических заданий по программе</w:t>
            </w:r>
          </w:p>
        </w:tc>
      </w:tr>
    </w:tbl>
    <w:p w:rsidR="00B559C6" w:rsidRPr="00B559C6" w:rsidRDefault="00B559C6" w:rsidP="00B559C6">
      <w:pPr>
        <w:spacing w:after="0" w:line="240" w:lineRule="auto"/>
        <w:rPr>
          <w:rFonts w:ascii="Times New Roman" w:hAnsi="Times New Roman" w:cs="Times New Roman"/>
          <w:sz w:val="24"/>
          <w:szCs w:val="24"/>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3543"/>
        <w:gridCol w:w="7088"/>
      </w:tblGrid>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1.</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Наименование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Разработка требований по защите, формирование политик безопасности компьютерных систем и сетей</w:t>
            </w:r>
          </w:p>
        </w:tc>
      </w:tr>
      <w:tr w:rsidR="00B559C6" w:rsidRPr="00B559C6" w:rsidTr="00B559C6">
        <w:trPr>
          <w:trHeight w:val="240"/>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2.</w:t>
            </w:r>
          </w:p>
        </w:tc>
        <w:tc>
          <w:tcPr>
            <w:tcW w:w="1323"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Указание типа компетенции</w:t>
            </w: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общекультурная/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универсальная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A90974" w:rsidP="00B559C6">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1009904087"/>
              </w:sdtPr>
              <w:sdtEndPr/>
              <w:sdtContent>
                <w:r w:rsidR="00B559C6" w:rsidRPr="00B559C6">
                  <w:rPr>
                    <w:rFonts w:ascii="Times New Roman" w:hAnsi="Times New Roman" w:cs="Times New Roman"/>
                    <w:sz w:val="24"/>
                    <w:szCs w:val="24"/>
                  </w:rPr>
                  <w:t>о</w:t>
                </w:r>
              </w:sdtContent>
            </w:sdt>
            <w:r w:rsidR="00B559C6" w:rsidRPr="00B559C6">
              <w:rPr>
                <w:rFonts w:ascii="Times New Roman" w:hAnsi="Times New Roman" w:cs="Times New Roman"/>
                <w:sz w:val="24"/>
                <w:szCs w:val="24"/>
              </w:rPr>
              <w:t>бщепрофессиональ</w:t>
            </w:r>
            <w:sdt>
              <w:sdtPr>
                <w:rPr>
                  <w:rFonts w:ascii="Times New Roman" w:hAnsi="Times New Roman" w:cs="Times New Roman"/>
                  <w:sz w:val="24"/>
                  <w:szCs w:val="24"/>
                </w:rPr>
                <w:tag w:val="goog_rdk_65"/>
                <w:id w:val="2118171220"/>
                <w:showingPlcHdr/>
              </w:sdtPr>
              <w:sdtEndPr/>
              <w:sdtContent>
                <w:r w:rsidR="00B559C6" w:rsidRPr="00B559C6">
                  <w:rPr>
                    <w:rFonts w:ascii="Times New Roman" w:hAnsi="Times New Roman" w:cs="Times New Roman"/>
                    <w:sz w:val="24"/>
                    <w:szCs w:val="24"/>
                  </w:rPr>
                  <w:t xml:space="preserve">     </w:t>
                </w:r>
              </w:sdtContent>
            </w:sdt>
            <w:r w:rsidR="00B559C6" w:rsidRPr="00B559C6">
              <w:rPr>
                <w:rFonts w:ascii="Times New Roman" w:hAnsi="Times New Roman" w:cs="Times New Roman"/>
                <w:sz w:val="24"/>
                <w:szCs w:val="24"/>
              </w:rPr>
              <w:t>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303"/>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rPr>
          <w:trHeight w:val="240"/>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1323" w:type="dxa"/>
            <w:vMerge/>
          </w:tcPr>
          <w:p w:rsidR="00B559C6" w:rsidRPr="00B559C6" w:rsidRDefault="00B559C6" w:rsidP="00B559C6">
            <w:pPr>
              <w:spacing w:after="0" w:line="240" w:lineRule="auto"/>
              <w:rPr>
                <w:rFonts w:ascii="Times New Roman" w:hAnsi="Times New Roman" w:cs="Times New Roman"/>
                <w:sz w:val="24"/>
                <w:szCs w:val="24"/>
              </w:rPr>
            </w:pPr>
          </w:p>
        </w:tc>
        <w:tc>
          <w:tcPr>
            <w:tcW w:w="2439"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профессионально-специализированная</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Профессионально-специализированная</w:t>
            </w: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3.</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Под компетенцией понимается  способность разрабатывать требования и политику информационной безопасности компьютерных систем и сетей, в том числе биометрическими системами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Слушатель должен:</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нормативные правовые акты в области защиты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организационные, технические и правовые меры по защите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основные понятия о биометрических системах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формулировать принципы и строить модель угроз и нарушителей по методике ФСТЭК;</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 формулировать и проектировать политику информационной безопасности организации (предприятия);</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владеть:</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работы с биометрическими системами идентификации и аутентификации;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разработки модели угроз безопасности информации для политики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заданием требований к защите информации компьютерной системы в политике безопасности;</w:t>
            </w:r>
          </w:p>
        </w:tc>
      </w:tr>
      <w:tr w:rsidR="00B559C6" w:rsidRPr="00B559C6" w:rsidTr="00B559C6">
        <w:trPr>
          <w:trHeight w:val="1122"/>
        </w:trPr>
        <w:tc>
          <w:tcPr>
            <w:tcW w:w="628" w:type="dxa"/>
            <w:vMerge w:val="restart"/>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4.</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Дескриптор знаний, умений и навыков по уровням</w:t>
            </w:r>
          </w:p>
        </w:tc>
        <w:tc>
          <w:tcPr>
            <w:tcW w:w="3543" w:type="dxa"/>
          </w:tcPr>
          <w:sdt>
            <w:sdtPr>
              <w:rPr>
                <w:rFonts w:ascii="Times New Roman" w:hAnsi="Times New Roman" w:cs="Times New Roman"/>
                <w:sz w:val="24"/>
                <w:szCs w:val="24"/>
              </w:rPr>
              <w:tag w:val="goog_rdk_67"/>
              <w:id w:val="-1642649867"/>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Уровни</w:t>
                </w:r>
                <w:r w:rsidRPr="00B559C6">
                  <w:rPr>
                    <w:rFonts w:ascii="Times New Roman" w:hAnsi="Times New Roman" w:cs="Times New Roman"/>
                    <w:sz w:val="24"/>
                    <w:szCs w:val="24"/>
                  </w:rPr>
                  <w:br/>
                </w:r>
                <w:r w:rsidR="00DB2B31">
                  <w:rPr>
                    <w:rFonts w:ascii="Times New Roman" w:hAnsi="Times New Roman" w:cs="Times New Roman"/>
                    <w:sz w:val="24"/>
                    <w:szCs w:val="24"/>
                  </w:rPr>
                  <w:t xml:space="preserve">сформированности </w:t>
                </w:r>
                <w:r w:rsidRPr="00B559C6">
                  <w:rPr>
                    <w:rFonts w:ascii="Times New Roman" w:hAnsi="Times New Roman" w:cs="Times New Roman"/>
                    <w:sz w:val="24"/>
                    <w:szCs w:val="24"/>
                  </w:rPr>
                  <w:t>компетенции</w:t>
                </w:r>
              </w:p>
            </w:sdtContent>
          </w:sdt>
          <w:sdt>
            <w:sdtPr>
              <w:rPr>
                <w:rFonts w:ascii="Times New Roman" w:hAnsi="Times New Roman" w:cs="Times New Roman"/>
                <w:sz w:val="24"/>
                <w:szCs w:val="24"/>
              </w:rPr>
              <w:tag w:val="goog_rdk_68"/>
              <w:id w:val="1009247287"/>
            </w:sdtPr>
            <w:sdtEndPr/>
            <w:sdtContent>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обучающегося</w:t>
                </w:r>
              </w:p>
            </w:sdtContent>
          </w:sdt>
        </w:tc>
        <w:tc>
          <w:tcPr>
            <w:tcW w:w="708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Индикаторы</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3543"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Начальный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08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некоторые нормативные правовые акты в области защиты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частично формулировать  угрозы информационной безопасности;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практической работы с биометрическими системами идентификации;</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3543"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Базовый уровень</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08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нормативные правовые акты в области защиты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формулировать и проектировать политику информационной безопасности организации в ситуациях с элементами неопределённости;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работы с биометрическими системами идентификации и аутентификации;</w:t>
            </w:r>
          </w:p>
        </w:tc>
      </w:tr>
      <w:tr w:rsidR="00B559C6" w:rsidRPr="00B559C6" w:rsidTr="00B559C6">
        <w:trPr>
          <w:trHeight w:val="557"/>
        </w:trPr>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3543"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Продвинутый</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08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основные понятия о биометрических системах защиты данных;</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формулировать и проектировать политику информационной безопасности организации в ситуациях повышенной сложности;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lastRenderedPageBreak/>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задания требований к защите информации компьютерной системы в политике безопасности;</w:t>
            </w:r>
          </w:p>
        </w:tc>
      </w:tr>
      <w:tr w:rsidR="00B559C6" w:rsidRPr="00B559C6" w:rsidTr="00B559C6">
        <w:tc>
          <w:tcPr>
            <w:tcW w:w="628" w:type="dxa"/>
            <w:vMerge/>
          </w:tcPr>
          <w:p w:rsidR="00B559C6" w:rsidRPr="00B559C6" w:rsidRDefault="00B559C6" w:rsidP="00B559C6">
            <w:pPr>
              <w:spacing w:after="0" w:line="240" w:lineRule="auto"/>
              <w:rPr>
                <w:rFonts w:ascii="Times New Roman" w:hAnsi="Times New Roman" w:cs="Times New Roman"/>
                <w:sz w:val="24"/>
                <w:szCs w:val="24"/>
              </w:rPr>
            </w:pP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p>
        </w:tc>
        <w:tc>
          <w:tcPr>
            <w:tcW w:w="3543"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Профессиональный</w:t>
            </w:r>
          </w:p>
          <w:p w:rsidR="00B559C6" w:rsidRPr="00B559C6" w:rsidRDefault="00B559C6" w:rsidP="00B559C6">
            <w:pPr>
              <w:spacing w:after="0" w:line="240" w:lineRule="auto"/>
              <w:rPr>
                <w:rFonts w:ascii="Times New Roman" w:hAnsi="Times New Roman" w:cs="Times New Roman"/>
                <w:sz w:val="24"/>
                <w:szCs w:val="24"/>
              </w:rPr>
            </w:pPr>
          </w:p>
          <w:p w:rsidR="00B559C6" w:rsidRPr="00B559C6" w:rsidRDefault="00B559C6" w:rsidP="00B559C6">
            <w:pPr>
              <w:spacing w:after="0" w:line="240" w:lineRule="auto"/>
              <w:rPr>
                <w:rFonts w:ascii="Times New Roman" w:hAnsi="Times New Roman" w:cs="Times New Roman"/>
                <w:sz w:val="24"/>
                <w:szCs w:val="24"/>
              </w:rPr>
            </w:pPr>
          </w:p>
        </w:tc>
        <w:tc>
          <w:tcPr>
            <w:tcW w:w="708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знает: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организационные, технические и правовые меры по защите информации;</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Умеет: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формулировать принципы и строить модель угроз и нарушителей по методике ФСТЭК;</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владеет:</w:t>
            </w:r>
          </w:p>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 навыками разработки модели угроз безопасности информации для политики безопасности в ситуациях повышенной сложности.</w:t>
            </w:r>
          </w:p>
        </w:tc>
      </w:tr>
      <w:tr w:rsidR="00B559C6" w:rsidRPr="00B559C6" w:rsidTr="00B559C6">
        <w:trPr>
          <w:trHeight w:val="1695"/>
        </w:trPr>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5.</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Компетенции цифровой грамотности</w:t>
            </w:r>
          </w:p>
          <w:p w:rsidR="00B559C6" w:rsidRPr="00B559C6" w:rsidRDefault="00B559C6" w:rsidP="00B559C6">
            <w:pPr>
              <w:spacing w:after="0" w:line="240" w:lineRule="auto"/>
              <w:rPr>
                <w:rFonts w:ascii="Times New Roman" w:hAnsi="Times New Roman" w:cs="Times New Roman"/>
                <w:sz w:val="24"/>
                <w:szCs w:val="24"/>
              </w:rPr>
            </w:pPr>
          </w:p>
        </w:tc>
      </w:tr>
      <w:tr w:rsidR="00B559C6" w:rsidRPr="00B559C6" w:rsidTr="00B559C6">
        <w:tc>
          <w:tcPr>
            <w:tcW w:w="628" w:type="dxa"/>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6.</w:t>
            </w:r>
          </w:p>
        </w:tc>
        <w:tc>
          <w:tcPr>
            <w:tcW w:w="3762"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Средства и технологии оценки</w:t>
            </w:r>
          </w:p>
          <w:p w:rsidR="00B559C6" w:rsidRPr="00B559C6" w:rsidRDefault="00B559C6" w:rsidP="00B559C6">
            <w:pPr>
              <w:spacing w:after="0" w:line="240" w:lineRule="auto"/>
              <w:rPr>
                <w:rFonts w:ascii="Times New Roman" w:hAnsi="Times New Roman" w:cs="Times New Roman"/>
                <w:sz w:val="24"/>
                <w:szCs w:val="24"/>
              </w:rPr>
            </w:pPr>
          </w:p>
        </w:tc>
        <w:tc>
          <w:tcPr>
            <w:tcW w:w="10631" w:type="dxa"/>
            <w:gridSpan w:val="2"/>
          </w:tcPr>
          <w:p w:rsidR="00B559C6" w:rsidRPr="00B559C6" w:rsidRDefault="00B559C6" w:rsidP="00B559C6">
            <w:pPr>
              <w:spacing w:after="0" w:line="240" w:lineRule="auto"/>
              <w:rPr>
                <w:rFonts w:ascii="Times New Roman" w:hAnsi="Times New Roman" w:cs="Times New Roman"/>
                <w:sz w:val="24"/>
                <w:szCs w:val="24"/>
              </w:rPr>
            </w:pPr>
            <w:r w:rsidRPr="00B559C6">
              <w:rPr>
                <w:rFonts w:ascii="Times New Roman" w:hAnsi="Times New Roman" w:cs="Times New Roman"/>
                <w:sz w:val="24"/>
                <w:szCs w:val="24"/>
              </w:rPr>
              <w:t>Тестирование, выполнение практических заданий по программе</w:t>
            </w:r>
          </w:p>
        </w:tc>
      </w:tr>
    </w:tbl>
    <w:p w:rsidR="00B559C6" w:rsidRPr="00B559C6" w:rsidRDefault="00B559C6" w:rsidP="00B559C6">
      <w:pPr>
        <w:spacing w:after="0" w:line="240" w:lineRule="auto"/>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E07354" w:rsidRDefault="00E07354" w:rsidP="00E07354">
      <w:pPr>
        <w:spacing w:after="0"/>
        <w:ind w:firstLine="567"/>
        <w:jc w:val="both"/>
        <w:rPr>
          <w:rFonts w:ascii="Times New Roman" w:hAnsi="Times New Roman" w:cs="Times New Roman"/>
          <w:sz w:val="24"/>
          <w:szCs w:val="24"/>
        </w:rPr>
      </w:pPr>
    </w:p>
    <w:p w:rsidR="00DB2B31" w:rsidRDefault="00DB2B31" w:rsidP="00E07354">
      <w:pPr>
        <w:pStyle w:val="a4"/>
        <w:numPr>
          <w:ilvl w:val="0"/>
          <w:numId w:val="4"/>
        </w:numPr>
        <w:spacing w:after="0"/>
        <w:jc w:val="center"/>
        <w:rPr>
          <w:rFonts w:ascii="Times New Roman" w:hAnsi="Times New Roman" w:cs="Times New Roman"/>
          <w:b/>
          <w:sz w:val="24"/>
          <w:szCs w:val="24"/>
        </w:rPr>
        <w:sectPr w:rsidR="00DB2B31" w:rsidSect="00314032">
          <w:pgSz w:w="16838" w:h="11906" w:orient="landscape"/>
          <w:pgMar w:top="1701" w:right="1134" w:bottom="851" w:left="1134" w:header="709" w:footer="709" w:gutter="0"/>
          <w:cols w:space="708"/>
          <w:docGrid w:linePitch="360"/>
        </w:sectPr>
      </w:pPr>
    </w:p>
    <w:p w:rsidR="00E07354" w:rsidRDefault="00E07354" w:rsidP="00E07354">
      <w:pPr>
        <w:pStyle w:val="a4"/>
        <w:numPr>
          <w:ilvl w:val="0"/>
          <w:numId w:val="4"/>
        </w:numPr>
        <w:spacing w:after="0"/>
        <w:jc w:val="center"/>
        <w:rPr>
          <w:rFonts w:ascii="Times New Roman" w:hAnsi="Times New Roman" w:cs="Times New Roman"/>
          <w:b/>
          <w:sz w:val="24"/>
          <w:szCs w:val="24"/>
        </w:rPr>
      </w:pPr>
      <w:r w:rsidRPr="00E07354">
        <w:rPr>
          <w:rFonts w:ascii="Times New Roman" w:hAnsi="Times New Roman" w:cs="Times New Roman"/>
          <w:b/>
          <w:sz w:val="24"/>
          <w:szCs w:val="24"/>
        </w:rPr>
        <w:lastRenderedPageBreak/>
        <w:t>ВОЗМОЖНЫЕ СЦЕНАРИИ ПРОФЕССИОНАЛЬНОЙ ТРАЕКТОРИИ ГРАЖДАН ПО ИТОГАМ ОСВ</w:t>
      </w:r>
      <w:r w:rsidR="00D219D9">
        <w:rPr>
          <w:rFonts w:ascii="Times New Roman" w:hAnsi="Times New Roman" w:cs="Times New Roman"/>
          <w:b/>
          <w:sz w:val="24"/>
          <w:szCs w:val="24"/>
        </w:rPr>
        <w:t>ОЕНИЯ ОБРАЗОВАТЕЛЬНОЙ ПРОГРАММЫ</w:t>
      </w:r>
    </w:p>
    <w:p w:rsidR="00D219D9" w:rsidRDefault="00D219D9" w:rsidP="00D219D9">
      <w:pPr>
        <w:spacing w:after="0"/>
        <w:jc w:val="center"/>
        <w:rPr>
          <w:rFonts w:ascii="Times New Roman" w:hAnsi="Times New Roman" w:cs="Times New Roman"/>
          <w:b/>
          <w:sz w:val="24"/>
          <w:szCs w:val="24"/>
        </w:rPr>
      </w:pPr>
    </w:p>
    <w:p w:rsidR="00C72588" w:rsidRPr="00C72588" w:rsidRDefault="00C72588" w:rsidP="00C72588">
      <w:pPr>
        <w:widowControl w:val="0"/>
        <w:autoSpaceDE w:val="0"/>
        <w:autoSpaceDN w:val="0"/>
        <w:spacing w:after="0" w:line="240" w:lineRule="auto"/>
        <w:ind w:left="357"/>
        <w:outlineLvl w:val="0"/>
        <w:rPr>
          <w:rFonts w:ascii="Times New Roman" w:eastAsia="Times New Roman" w:hAnsi="Times New Roman" w:cs="Times New Roman"/>
          <w:b/>
          <w:bCs/>
          <w:sz w:val="28"/>
          <w:szCs w:val="28"/>
        </w:rPr>
      </w:pPr>
      <w:r w:rsidRPr="00C72588">
        <w:rPr>
          <w:rFonts w:ascii="Times New Roman" w:eastAsia="Times New Roman" w:hAnsi="Times New Roman" w:cs="Times New Roman"/>
          <w:b/>
          <w:bCs/>
          <w:sz w:val="28"/>
          <w:szCs w:val="28"/>
        </w:rPr>
        <w:t xml:space="preserve">                      Сценарии профессиональной траектории граждан</w:t>
      </w:r>
    </w:p>
    <w:p w:rsidR="00C72588" w:rsidRPr="00C72588" w:rsidRDefault="00C72588" w:rsidP="00C72588">
      <w:pPr>
        <w:widowControl w:val="0"/>
        <w:autoSpaceDE w:val="0"/>
        <w:autoSpaceDN w:val="0"/>
        <w:spacing w:after="0" w:line="240" w:lineRule="auto"/>
        <w:ind w:left="1080"/>
        <w:rPr>
          <w:rFonts w:ascii="Times New Roman" w:eastAsia="Times New Roman" w:hAnsi="Times New Roman" w:cs="Times New Roman"/>
          <w:b/>
          <w:sz w:val="28"/>
          <w:szCs w:val="28"/>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4822"/>
      </w:tblGrid>
      <w:tr w:rsidR="00C72588" w:rsidRPr="00C72588" w:rsidTr="00892102">
        <w:trPr>
          <w:trHeight w:val="419"/>
        </w:trPr>
        <w:tc>
          <w:tcPr>
            <w:tcW w:w="9920" w:type="dxa"/>
            <w:gridSpan w:val="2"/>
          </w:tcPr>
          <w:p w:rsidR="00C72588" w:rsidRPr="00C72588" w:rsidRDefault="00C72588" w:rsidP="00C72588">
            <w:pPr>
              <w:spacing w:before="71"/>
              <w:ind w:left="1862" w:right="1849"/>
              <w:jc w:val="center"/>
              <w:rPr>
                <w:rFonts w:ascii="Times New Roman" w:eastAsia="Times New Roman" w:hAnsi="Times New Roman" w:cs="Times New Roman"/>
                <w:b/>
                <w:sz w:val="24"/>
                <w:lang w:val="ru-RU"/>
              </w:rPr>
            </w:pPr>
            <w:r w:rsidRPr="00C72588">
              <w:rPr>
                <w:rFonts w:ascii="Times New Roman" w:eastAsia="Times New Roman" w:hAnsi="Times New Roman" w:cs="Times New Roman"/>
                <w:b/>
                <w:sz w:val="24"/>
                <w:lang w:val="ru-RU"/>
              </w:rPr>
              <w:t>Цели получения персонального цифрового сертификата</w:t>
            </w:r>
          </w:p>
        </w:tc>
      </w:tr>
      <w:tr w:rsidR="00C72588" w:rsidRPr="00C72588" w:rsidTr="00892102">
        <w:trPr>
          <w:trHeight w:val="421"/>
        </w:trPr>
        <w:tc>
          <w:tcPr>
            <w:tcW w:w="5098" w:type="dxa"/>
          </w:tcPr>
          <w:p w:rsidR="00C72588" w:rsidRPr="00C72588" w:rsidRDefault="00C72588" w:rsidP="00C72588">
            <w:pPr>
              <w:spacing w:before="73"/>
              <w:ind w:left="496" w:right="486"/>
              <w:jc w:val="center"/>
              <w:rPr>
                <w:rFonts w:ascii="Times New Roman" w:eastAsia="Times New Roman" w:hAnsi="Times New Roman" w:cs="Times New Roman"/>
                <w:b/>
                <w:sz w:val="24"/>
              </w:rPr>
            </w:pPr>
            <w:r w:rsidRPr="00C72588">
              <w:rPr>
                <w:rFonts w:ascii="Times New Roman" w:eastAsia="Times New Roman" w:hAnsi="Times New Roman" w:cs="Times New Roman"/>
                <w:b/>
                <w:sz w:val="24"/>
              </w:rPr>
              <w:t>текущий статус</w:t>
            </w:r>
          </w:p>
        </w:tc>
        <w:tc>
          <w:tcPr>
            <w:tcW w:w="4822" w:type="dxa"/>
          </w:tcPr>
          <w:p w:rsidR="00C72588" w:rsidRPr="00C72588" w:rsidRDefault="00C72588" w:rsidP="00C72588">
            <w:pPr>
              <w:spacing w:before="73"/>
              <w:ind w:left="458" w:right="450"/>
              <w:jc w:val="center"/>
              <w:rPr>
                <w:rFonts w:ascii="Times New Roman" w:eastAsia="Times New Roman" w:hAnsi="Times New Roman" w:cs="Times New Roman"/>
                <w:b/>
                <w:sz w:val="24"/>
              </w:rPr>
            </w:pPr>
            <w:r w:rsidRPr="00C72588">
              <w:rPr>
                <w:rFonts w:ascii="Times New Roman" w:eastAsia="Times New Roman" w:hAnsi="Times New Roman" w:cs="Times New Roman"/>
                <w:b/>
                <w:sz w:val="24"/>
              </w:rPr>
              <w:t>цель</w:t>
            </w:r>
          </w:p>
        </w:tc>
      </w:tr>
      <w:tr w:rsidR="00C72588" w:rsidRPr="00C72588" w:rsidTr="00892102">
        <w:trPr>
          <w:trHeight w:val="419"/>
        </w:trPr>
        <w:tc>
          <w:tcPr>
            <w:tcW w:w="9920" w:type="dxa"/>
            <w:gridSpan w:val="2"/>
          </w:tcPr>
          <w:p w:rsidR="00C72588" w:rsidRPr="00C72588" w:rsidRDefault="00C72588" w:rsidP="00C72588">
            <w:pPr>
              <w:spacing w:before="71"/>
              <w:ind w:left="1862" w:right="1847"/>
              <w:jc w:val="center"/>
              <w:rPr>
                <w:rFonts w:ascii="Times New Roman" w:eastAsia="Times New Roman" w:hAnsi="Times New Roman" w:cs="Times New Roman"/>
                <w:b/>
                <w:sz w:val="24"/>
              </w:rPr>
            </w:pPr>
            <w:r w:rsidRPr="00C72588">
              <w:rPr>
                <w:rFonts w:ascii="Times New Roman" w:eastAsia="Times New Roman" w:hAnsi="Times New Roman" w:cs="Times New Roman"/>
                <w:b/>
                <w:sz w:val="24"/>
              </w:rPr>
              <w:t>Трудоустройство</w:t>
            </w:r>
          </w:p>
        </w:tc>
      </w:tr>
      <w:tr w:rsidR="00C72588" w:rsidRPr="00C72588" w:rsidTr="00892102">
        <w:trPr>
          <w:trHeight w:val="419"/>
        </w:trPr>
        <w:tc>
          <w:tcPr>
            <w:tcW w:w="5098" w:type="dxa"/>
          </w:tcPr>
          <w:p w:rsidR="00C72588" w:rsidRPr="00C72588" w:rsidRDefault="00C72588" w:rsidP="00C72588">
            <w:pPr>
              <w:spacing w:before="71"/>
              <w:ind w:left="499" w:right="486"/>
              <w:jc w:val="center"/>
              <w:rPr>
                <w:rFonts w:ascii="Times New Roman" w:eastAsia="Times New Roman" w:hAnsi="Times New Roman" w:cs="Times New Roman"/>
                <w:sz w:val="24"/>
                <w:lang w:val="ru-RU"/>
              </w:rPr>
            </w:pPr>
            <w:r w:rsidRPr="00C72588">
              <w:rPr>
                <w:rFonts w:ascii="Times New Roman" w:eastAsia="Times New Roman" w:hAnsi="Times New Roman" w:cs="Times New Roman"/>
                <w:sz w:val="24"/>
                <w:lang w:val="ru-RU"/>
              </w:rPr>
              <w:t>состоящий на учете в Центре занятости</w:t>
            </w:r>
          </w:p>
        </w:tc>
        <w:tc>
          <w:tcPr>
            <w:tcW w:w="4822" w:type="dxa"/>
            <w:vMerge w:val="restart"/>
          </w:tcPr>
          <w:p w:rsidR="00C72588" w:rsidRPr="00C72588" w:rsidRDefault="00C72588" w:rsidP="00C72588">
            <w:pPr>
              <w:spacing w:before="7"/>
              <w:rPr>
                <w:rFonts w:ascii="Times New Roman" w:eastAsia="Times New Roman" w:hAnsi="Times New Roman" w:cs="Times New Roman"/>
                <w:b/>
                <w:sz w:val="31"/>
                <w:lang w:val="ru-RU"/>
              </w:rPr>
            </w:pPr>
          </w:p>
          <w:p w:rsidR="00C72588" w:rsidRPr="00C72588" w:rsidRDefault="00C72588" w:rsidP="00C72588">
            <w:pPr>
              <w:ind w:left="405" w:right="375" w:firstLine="1068"/>
              <w:rPr>
                <w:rFonts w:ascii="Times New Roman" w:eastAsia="Times New Roman" w:hAnsi="Times New Roman" w:cs="Times New Roman"/>
                <w:sz w:val="24"/>
              </w:rPr>
            </w:pPr>
            <w:r w:rsidRPr="00C72588">
              <w:rPr>
                <w:rFonts w:ascii="Times New Roman" w:eastAsia="Times New Roman" w:hAnsi="Times New Roman" w:cs="Times New Roman"/>
                <w:sz w:val="24"/>
              </w:rPr>
              <w:t>трудоустроенный</w:t>
            </w:r>
          </w:p>
        </w:tc>
      </w:tr>
      <w:tr w:rsidR="00C72588" w:rsidRPr="00C72588" w:rsidTr="00892102">
        <w:trPr>
          <w:trHeight w:val="419"/>
        </w:trPr>
        <w:tc>
          <w:tcPr>
            <w:tcW w:w="5098" w:type="dxa"/>
          </w:tcPr>
          <w:p w:rsidR="00C72588" w:rsidRPr="00C72588" w:rsidRDefault="00C72588" w:rsidP="00C72588">
            <w:pPr>
              <w:spacing w:before="71"/>
              <w:ind w:left="499" w:right="484"/>
              <w:jc w:val="center"/>
              <w:rPr>
                <w:rFonts w:ascii="Times New Roman" w:eastAsia="Times New Roman" w:hAnsi="Times New Roman" w:cs="Times New Roman"/>
                <w:sz w:val="24"/>
              </w:rPr>
            </w:pPr>
            <w:r w:rsidRPr="00C72588">
              <w:rPr>
                <w:rFonts w:ascii="Times New Roman" w:eastAsia="Times New Roman" w:hAnsi="Times New Roman" w:cs="Times New Roman"/>
                <w:sz w:val="24"/>
              </w:rPr>
              <w:t>безработный</w:t>
            </w:r>
          </w:p>
        </w:tc>
        <w:tc>
          <w:tcPr>
            <w:tcW w:w="4822" w:type="dxa"/>
            <w:vMerge/>
            <w:tcBorders>
              <w:top w:val="nil"/>
            </w:tcBorders>
          </w:tcPr>
          <w:p w:rsidR="00C72588" w:rsidRPr="00C72588" w:rsidRDefault="00C72588" w:rsidP="00C72588">
            <w:pPr>
              <w:rPr>
                <w:sz w:val="2"/>
                <w:szCs w:val="2"/>
              </w:rPr>
            </w:pPr>
          </w:p>
        </w:tc>
      </w:tr>
      <w:tr w:rsidR="00C72588" w:rsidRPr="00C72588" w:rsidTr="00892102">
        <w:trPr>
          <w:trHeight w:val="419"/>
        </w:trPr>
        <w:tc>
          <w:tcPr>
            <w:tcW w:w="9920" w:type="dxa"/>
            <w:gridSpan w:val="2"/>
          </w:tcPr>
          <w:p w:rsidR="00C72588" w:rsidRPr="00C72588" w:rsidRDefault="00C72588" w:rsidP="00C72588">
            <w:pPr>
              <w:spacing w:before="71"/>
              <w:ind w:left="1859" w:right="1849"/>
              <w:jc w:val="center"/>
              <w:rPr>
                <w:rFonts w:ascii="Times New Roman" w:eastAsia="Times New Roman" w:hAnsi="Times New Roman" w:cs="Times New Roman"/>
                <w:b/>
                <w:sz w:val="24"/>
                <w:lang w:val="ru-RU"/>
              </w:rPr>
            </w:pPr>
            <w:r w:rsidRPr="00C72588">
              <w:rPr>
                <w:rFonts w:ascii="Times New Roman" w:eastAsia="Times New Roman" w:hAnsi="Times New Roman" w:cs="Times New Roman"/>
                <w:b/>
                <w:sz w:val="24"/>
                <w:lang w:val="ru-RU"/>
              </w:rPr>
              <w:t>Развитие компетенций в текущей сфере занятости</w:t>
            </w:r>
          </w:p>
        </w:tc>
      </w:tr>
      <w:tr w:rsidR="00C72588" w:rsidRPr="00C72588" w:rsidTr="00892102">
        <w:trPr>
          <w:trHeight w:val="697"/>
        </w:trPr>
        <w:tc>
          <w:tcPr>
            <w:tcW w:w="5098" w:type="dxa"/>
          </w:tcPr>
          <w:p w:rsidR="00C72588" w:rsidRPr="00C72588" w:rsidRDefault="00C72588" w:rsidP="00C72588">
            <w:pPr>
              <w:spacing w:before="73"/>
              <w:ind w:left="1886" w:right="428" w:hanging="1428"/>
              <w:rPr>
                <w:rFonts w:ascii="Times New Roman" w:eastAsia="Times New Roman" w:hAnsi="Times New Roman" w:cs="Times New Roman"/>
                <w:sz w:val="24"/>
                <w:lang w:val="ru-RU"/>
              </w:rPr>
            </w:pPr>
            <w:r w:rsidRPr="00C72588">
              <w:rPr>
                <w:rFonts w:ascii="Times New Roman" w:eastAsia="Times New Roman" w:hAnsi="Times New Roman" w:cs="Times New Roman"/>
                <w:sz w:val="24"/>
                <w:lang w:val="ru-RU"/>
              </w:rPr>
              <w:t>работающий по найму в организации, на предприятии</w:t>
            </w:r>
          </w:p>
        </w:tc>
        <w:tc>
          <w:tcPr>
            <w:tcW w:w="4822" w:type="dxa"/>
          </w:tcPr>
          <w:p w:rsidR="00C72588" w:rsidRPr="00C72588" w:rsidRDefault="00C72588" w:rsidP="00C72588">
            <w:pPr>
              <w:spacing w:before="210"/>
              <w:ind w:left="456" w:right="450"/>
              <w:jc w:val="center"/>
              <w:rPr>
                <w:rFonts w:ascii="Times New Roman" w:eastAsia="Times New Roman" w:hAnsi="Times New Roman" w:cs="Times New Roman"/>
                <w:sz w:val="24"/>
              </w:rPr>
            </w:pPr>
            <w:r w:rsidRPr="00C72588">
              <w:rPr>
                <w:rFonts w:ascii="Times New Roman" w:eastAsia="Times New Roman" w:hAnsi="Times New Roman" w:cs="Times New Roman"/>
                <w:sz w:val="24"/>
              </w:rPr>
              <w:t>сохранение текущего рабочего места</w:t>
            </w:r>
          </w:p>
        </w:tc>
      </w:tr>
      <w:tr w:rsidR="00C72588" w:rsidRPr="00C72588" w:rsidTr="00892102">
        <w:trPr>
          <w:trHeight w:val="695"/>
        </w:trPr>
        <w:tc>
          <w:tcPr>
            <w:tcW w:w="5098" w:type="dxa"/>
          </w:tcPr>
          <w:p w:rsidR="00C72588" w:rsidRPr="00C72588" w:rsidRDefault="00C72588" w:rsidP="00C72588">
            <w:pPr>
              <w:spacing w:before="71"/>
              <w:ind w:left="1886" w:right="428" w:hanging="1428"/>
              <w:rPr>
                <w:rFonts w:ascii="Times New Roman" w:eastAsia="Times New Roman" w:hAnsi="Times New Roman" w:cs="Times New Roman"/>
                <w:sz w:val="24"/>
                <w:lang w:val="ru-RU"/>
              </w:rPr>
            </w:pPr>
            <w:r w:rsidRPr="00C72588">
              <w:rPr>
                <w:rFonts w:ascii="Times New Roman" w:eastAsia="Times New Roman" w:hAnsi="Times New Roman" w:cs="Times New Roman"/>
                <w:sz w:val="24"/>
                <w:lang w:val="ru-RU"/>
              </w:rPr>
              <w:t>работающий по найму в организации, на предприятии</w:t>
            </w:r>
          </w:p>
        </w:tc>
        <w:tc>
          <w:tcPr>
            <w:tcW w:w="4822" w:type="dxa"/>
          </w:tcPr>
          <w:p w:rsidR="00C72588" w:rsidRPr="00C72588" w:rsidRDefault="00C72588" w:rsidP="00C72588">
            <w:pPr>
              <w:spacing w:before="207"/>
              <w:ind w:left="461" w:right="450"/>
              <w:jc w:val="center"/>
              <w:rPr>
                <w:rFonts w:ascii="Times New Roman" w:eastAsia="Times New Roman" w:hAnsi="Times New Roman" w:cs="Times New Roman"/>
                <w:sz w:val="24"/>
              </w:rPr>
            </w:pPr>
            <w:r w:rsidRPr="00C72588">
              <w:rPr>
                <w:rFonts w:ascii="Times New Roman" w:eastAsia="Times New Roman" w:hAnsi="Times New Roman" w:cs="Times New Roman"/>
                <w:sz w:val="24"/>
              </w:rPr>
              <w:t>развитие профессиональных качеств</w:t>
            </w:r>
          </w:p>
        </w:tc>
      </w:tr>
      <w:tr w:rsidR="00C72588" w:rsidRPr="00C72588" w:rsidTr="00892102">
        <w:trPr>
          <w:trHeight w:val="695"/>
        </w:trPr>
        <w:tc>
          <w:tcPr>
            <w:tcW w:w="5098" w:type="dxa"/>
          </w:tcPr>
          <w:p w:rsidR="00C72588" w:rsidRPr="00C72588" w:rsidRDefault="00C72588" w:rsidP="00C72588">
            <w:pPr>
              <w:spacing w:before="71"/>
              <w:ind w:left="1886" w:right="428" w:hanging="1428"/>
              <w:rPr>
                <w:rFonts w:ascii="Times New Roman" w:eastAsia="Times New Roman" w:hAnsi="Times New Roman" w:cs="Times New Roman"/>
                <w:sz w:val="24"/>
                <w:lang w:val="ru-RU"/>
              </w:rPr>
            </w:pPr>
            <w:r w:rsidRPr="00C72588">
              <w:rPr>
                <w:rFonts w:ascii="Times New Roman" w:eastAsia="Times New Roman" w:hAnsi="Times New Roman" w:cs="Times New Roman"/>
                <w:sz w:val="24"/>
                <w:lang w:val="ru-RU"/>
              </w:rPr>
              <w:t>работающий по найму в организации, на предприятии</w:t>
            </w:r>
          </w:p>
        </w:tc>
        <w:tc>
          <w:tcPr>
            <w:tcW w:w="4822" w:type="dxa"/>
          </w:tcPr>
          <w:p w:rsidR="00C72588" w:rsidRPr="00C72588" w:rsidRDefault="00C72588" w:rsidP="00C72588">
            <w:pPr>
              <w:spacing w:before="207"/>
              <w:ind w:left="460" w:right="450"/>
              <w:jc w:val="center"/>
              <w:rPr>
                <w:rFonts w:ascii="Times New Roman" w:eastAsia="Times New Roman" w:hAnsi="Times New Roman" w:cs="Times New Roman"/>
                <w:sz w:val="24"/>
              </w:rPr>
            </w:pPr>
            <w:r w:rsidRPr="00C72588">
              <w:rPr>
                <w:rFonts w:ascii="Times New Roman" w:eastAsia="Times New Roman" w:hAnsi="Times New Roman" w:cs="Times New Roman"/>
                <w:sz w:val="24"/>
              </w:rPr>
              <w:t>повышение заработной платы</w:t>
            </w:r>
          </w:p>
        </w:tc>
      </w:tr>
      <w:tr w:rsidR="00C72588" w:rsidRPr="00C72588" w:rsidTr="00892102">
        <w:trPr>
          <w:trHeight w:val="561"/>
        </w:trPr>
        <w:tc>
          <w:tcPr>
            <w:tcW w:w="9920" w:type="dxa"/>
            <w:gridSpan w:val="2"/>
          </w:tcPr>
          <w:p w:rsidR="00C72588" w:rsidRPr="00C72588" w:rsidRDefault="00C72588" w:rsidP="00C72588">
            <w:pPr>
              <w:spacing w:before="143"/>
              <w:ind w:left="1859" w:right="1849"/>
              <w:jc w:val="center"/>
              <w:rPr>
                <w:rFonts w:ascii="Times New Roman" w:eastAsia="Times New Roman" w:hAnsi="Times New Roman" w:cs="Times New Roman"/>
                <w:b/>
                <w:sz w:val="24"/>
                <w:lang w:val="ru-RU"/>
              </w:rPr>
            </w:pPr>
            <w:r w:rsidRPr="00C72588">
              <w:rPr>
                <w:rFonts w:ascii="Times New Roman" w:eastAsia="Times New Roman" w:hAnsi="Times New Roman" w:cs="Times New Roman"/>
                <w:b/>
                <w:sz w:val="24"/>
                <w:lang w:val="ru-RU"/>
              </w:rPr>
              <w:t>Переход в новую сферу занятости</w:t>
            </w:r>
          </w:p>
        </w:tc>
      </w:tr>
      <w:tr w:rsidR="00C72588" w:rsidRPr="00C72588" w:rsidTr="00892102">
        <w:trPr>
          <w:trHeight w:val="698"/>
        </w:trPr>
        <w:tc>
          <w:tcPr>
            <w:tcW w:w="5098" w:type="dxa"/>
          </w:tcPr>
          <w:p w:rsidR="00C72588" w:rsidRPr="00C72588" w:rsidRDefault="00C72588" w:rsidP="00C72588">
            <w:pPr>
              <w:spacing w:before="210"/>
              <w:ind w:left="499" w:right="484"/>
              <w:jc w:val="center"/>
              <w:rPr>
                <w:rFonts w:ascii="Times New Roman" w:eastAsia="Times New Roman" w:hAnsi="Times New Roman" w:cs="Times New Roman"/>
                <w:sz w:val="24"/>
              </w:rPr>
            </w:pPr>
            <w:r w:rsidRPr="00C72588">
              <w:rPr>
                <w:rFonts w:ascii="Times New Roman" w:eastAsia="Times New Roman" w:hAnsi="Times New Roman" w:cs="Times New Roman"/>
                <w:sz w:val="24"/>
              </w:rPr>
              <w:t>освоение новой сферы занятости</w:t>
            </w:r>
          </w:p>
        </w:tc>
        <w:tc>
          <w:tcPr>
            <w:tcW w:w="4822" w:type="dxa"/>
          </w:tcPr>
          <w:p w:rsidR="00C72588" w:rsidRPr="00C72588" w:rsidRDefault="00C72588" w:rsidP="00C72588">
            <w:pPr>
              <w:spacing w:before="71"/>
              <w:ind w:left="1902" w:right="239" w:hanging="1632"/>
              <w:rPr>
                <w:rFonts w:ascii="Times New Roman" w:eastAsia="Times New Roman" w:hAnsi="Times New Roman" w:cs="Times New Roman"/>
                <w:sz w:val="24"/>
              </w:rPr>
            </w:pPr>
            <w:r w:rsidRPr="00C72588">
              <w:rPr>
                <w:rFonts w:ascii="Times New Roman" w:eastAsia="Times New Roman" w:hAnsi="Times New Roman" w:cs="Times New Roman"/>
                <w:sz w:val="24"/>
              </w:rPr>
              <w:t xml:space="preserve">            расширение кругозора</w:t>
            </w:r>
          </w:p>
        </w:tc>
      </w:tr>
      <w:tr w:rsidR="00C72588" w:rsidRPr="00C72588" w:rsidTr="00892102">
        <w:trPr>
          <w:trHeight w:val="697"/>
        </w:trPr>
        <w:tc>
          <w:tcPr>
            <w:tcW w:w="5098" w:type="dxa"/>
          </w:tcPr>
          <w:p w:rsidR="00C72588" w:rsidRPr="00C72588" w:rsidRDefault="00C72588" w:rsidP="00C72588">
            <w:pPr>
              <w:spacing w:before="73"/>
              <w:ind w:left="2092" w:right="541" w:hanging="1522"/>
              <w:rPr>
                <w:rFonts w:ascii="Times New Roman" w:eastAsia="Times New Roman" w:hAnsi="Times New Roman" w:cs="Times New Roman"/>
                <w:sz w:val="24"/>
              </w:rPr>
            </w:pPr>
            <w:r w:rsidRPr="00C72588">
              <w:rPr>
                <w:rFonts w:ascii="Times New Roman" w:eastAsia="Times New Roman" w:hAnsi="Times New Roman" w:cs="Times New Roman"/>
                <w:sz w:val="24"/>
              </w:rPr>
              <w:t>освоение смежных профессиональных областей</w:t>
            </w:r>
          </w:p>
        </w:tc>
        <w:tc>
          <w:tcPr>
            <w:tcW w:w="4822" w:type="dxa"/>
          </w:tcPr>
          <w:p w:rsidR="00C72588" w:rsidRPr="00C72588" w:rsidRDefault="00C72588" w:rsidP="00C72588">
            <w:pPr>
              <w:spacing w:before="73"/>
              <w:ind w:left="731" w:right="342" w:hanging="358"/>
              <w:rPr>
                <w:rFonts w:ascii="Times New Roman" w:eastAsia="Times New Roman" w:hAnsi="Times New Roman" w:cs="Times New Roman"/>
                <w:sz w:val="24"/>
                <w:lang w:val="ru-RU"/>
              </w:rPr>
            </w:pPr>
            <w:r w:rsidRPr="00C72588">
              <w:rPr>
                <w:rFonts w:ascii="Times New Roman" w:eastAsia="Times New Roman" w:hAnsi="Times New Roman" w:cs="Times New Roman"/>
                <w:sz w:val="24"/>
                <w:lang w:val="ru-RU"/>
              </w:rPr>
              <w:t>повышение уровня дохода, расширение профессиональной деятельности</w:t>
            </w:r>
          </w:p>
        </w:tc>
      </w:tr>
    </w:tbl>
    <w:p w:rsidR="00C72588" w:rsidRPr="00C72588" w:rsidRDefault="00C72588" w:rsidP="00C72588">
      <w:pPr>
        <w:spacing w:after="200" w:line="276" w:lineRule="auto"/>
        <w:contextualSpacing/>
        <w:rPr>
          <w:sz w:val="24"/>
        </w:rPr>
        <w:sectPr w:rsidR="00C72588" w:rsidRPr="00C72588">
          <w:pgSz w:w="11910" w:h="16840"/>
          <w:pgMar w:top="1040" w:right="440" w:bottom="280" w:left="880" w:header="720" w:footer="0" w:gutter="0"/>
          <w:cols w:space="720"/>
        </w:sectPr>
      </w:pPr>
    </w:p>
    <w:p w:rsidR="00D219D9" w:rsidRDefault="00D219D9" w:rsidP="00C72588">
      <w:pPr>
        <w:spacing w:after="0"/>
        <w:rPr>
          <w:rFonts w:ascii="Times New Roman" w:hAnsi="Times New Roman" w:cs="Times New Roman"/>
          <w:b/>
          <w:sz w:val="24"/>
          <w:szCs w:val="24"/>
        </w:rPr>
      </w:pPr>
    </w:p>
    <w:p w:rsidR="00D219D9" w:rsidRPr="00D219D9" w:rsidRDefault="00D219D9" w:rsidP="00D219D9">
      <w:pPr>
        <w:spacing w:after="0"/>
        <w:jc w:val="center"/>
        <w:rPr>
          <w:rFonts w:ascii="Times New Roman" w:hAnsi="Times New Roman" w:cs="Times New Roman"/>
          <w:b/>
          <w:sz w:val="24"/>
          <w:szCs w:val="24"/>
        </w:rPr>
      </w:pPr>
    </w:p>
    <w:p w:rsidR="00D219D9" w:rsidRPr="00D219D9" w:rsidRDefault="00D219D9" w:rsidP="00D219D9">
      <w:pPr>
        <w:pStyle w:val="a4"/>
        <w:numPr>
          <w:ilvl w:val="0"/>
          <w:numId w:val="4"/>
        </w:numPr>
        <w:spacing w:after="0"/>
        <w:jc w:val="center"/>
        <w:rPr>
          <w:rFonts w:ascii="Times New Roman" w:hAnsi="Times New Roman" w:cs="Times New Roman"/>
          <w:b/>
          <w:sz w:val="24"/>
          <w:szCs w:val="24"/>
          <w:lang w:val="en-US"/>
        </w:rPr>
      </w:pPr>
      <w:r w:rsidRPr="00D219D9">
        <w:rPr>
          <w:rFonts w:ascii="Times New Roman" w:hAnsi="Times New Roman" w:cs="Times New Roman"/>
          <w:b/>
          <w:sz w:val="24"/>
          <w:szCs w:val="24"/>
        </w:rPr>
        <w:t>ПРИЛОЖЕННЫЕ СКАН-КОПИИ</w:t>
      </w:r>
    </w:p>
    <w:p w:rsidR="00D219D9" w:rsidRPr="002B6A2F" w:rsidRDefault="00D219D9" w:rsidP="00D219D9">
      <w:pPr>
        <w:spacing w:after="0"/>
        <w:jc w:val="center"/>
        <w:rPr>
          <w:rFonts w:ascii="Times New Roman" w:hAnsi="Times New Roman" w:cs="Times New Roman"/>
          <w:b/>
          <w:sz w:val="24"/>
          <w:szCs w:val="24"/>
          <w:lang w:val="en-US"/>
        </w:rPr>
      </w:pPr>
    </w:p>
    <w:p w:rsidR="00D219D9" w:rsidRPr="002B6A2F" w:rsidRDefault="00D219D9" w:rsidP="00D219D9">
      <w:pPr>
        <w:pStyle w:val="a4"/>
        <w:numPr>
          <w:ilvl w:val="0"/>
          <w:numId w:val="7"/>
        </w:numPr>
        <w:spacing w:after="0"/>
        <w:rPr>
          <w:rFonts w:ascii="Times New Roman" w:hAnsi="Times New Roman" w:cs="Times New Roman"/>
          <w:sz w:val="24"/>
          <w:szCs w:val="24"/>
        </w:rPr>
      </w:pPr>
      <w:r w:rsidRPr="002B6A2F">
        <w:rPr>
          <w:rFonts w:ascii="Times New Roman" w:hAnsi="Times New Roman" w:cs="Times New Roman"/>
          <w:sz w:val="24"/>
          <w:szCs w:val="24"/>
        </w:rPr>
        <w:t>Утвержденная образовательная программа</w:t>
      </w:r>
    </w:p>
    <w:p w:rsidR="00D219D9" w:rsidRPr="002B6A2F" w:rsidRDefault="00D219D9" w:rsidP="00D219D9">
      <w:pPr>
        <w:pStyle w:val="a4"/>
        <w:numPr>
          <w:ilvl w:val="0"/>
          <w:numId w:val="7"/>
        </w:numPr>
        <w:spacing w:after="0"/>
        <w:rPr>
          <w:rFonts w:ascii="Times New Roman" w:hAnsi="Times New Roman" w:cs="Times New Roman"/>
          <w:sz w:val="24"/>
          <w:szCs w:val="24"/>
        </w:rPr>
      </w:pPr>
      <w:r w:rsidRPr="002B6A2F">
        <w:rPr>
          <w:rFonts w:ascii="Times New Roman" w:hAnsi="Times New Roman" w:cs="Times New Roman"/>
          <w:sz w:val="24"/>
          <w:szCs w:val="24"/>
        </w:rPr>
        <w:t>Утвержденный паспорт образовательной программы</w:t>
      </w:r>
    </w:p>
    <w:p w:rsidR="00D219D9" w:rsidRDefault="00D219D9" w:rsidP="00D219D9">
      <w:pPr>
        <w:pStyle w:val="a4"/>
        <w:numPr>
          <w:ilvl w:val="0"/>
          <w:numId w:val="7"/>
        </w:numPr>
        <w:spacing w:after="0"/>
        <w:rPr>
          <w:rFonts w:ascii="Times New Roman" w:hAnsi="Times New Roman" w:cs="Times New Roman"/>
          <w:sz w:val="24"/>
          <w:szCs w:val="24"/>
        </w:rPr>
      </w:pPr>
      <w:r w:rsidRPr="002B6A2F">
        <w:rPr>
          <w:rFonts w:ascii="Times New Roman" w:hAnsi="Times New Roman" w:cs="Times New Roman"/>
          <w:sz w:val="24"/>
          <w:szCs w:val="24"/>
        </w:rPr>
        <w:t>Рекомендательные письма от работодателей</w:t>
      </w:r>
    </w:p>
    <w:p w:rsidR="00D219D9" w:rsidRDefault="00D219D9" w:rsidP="00D219D9">
      <w:pPr>
        <w:spacing w:after="0"/>
        <w:rPr>
          <w:rFonts w:ascii="Times New Roman" w:hAnsi="Times New Roman" w:cs="Times New Roman"/>
          <w:sz w:val="24"/>
          <w:szCs w:val="24"/>
        </w:rPr>
      </w:pPr>
    </w:p>
    <w:p w:rsidR="00D219D9" w:rsidRDefault="00D219D9" w:rsidP="00D219D9">
      <w:pPr>
        <w:spacing w:after="0"/>
        <w:rPr>
          <w:rFonts w:ascii="Times New Roman" w:hAnsi="Times New Roman" w:cs="Times New Roman"/>
          <w:sz w:val="24"/>
          <w:szCs w:val="24"/>
        </w:rPr>
      </w:pPr>
    </w:p>
    <w:p w:rsidR="00D219D9" w:rsidRDefault="00D219D9" w:rsidP="00D219D9">
      <w:pPr>
        <w:spacing w:after="0"/>
        <w:rPr>
          <w:rFonts w:ascii="Times New Roman" w:hAnsi="Times New Roman" w:cs="Times New Roman"/>
          <w:sz w:val="24"/>
          <w:szCs w:val="24"/>
        </w:rPr>
      </w:pPr>
    </w:p>
    <w:p w:rsidR="00D219D9" w:rsidRDefault="00D219D9" w:rsidP="00D219D9">
      <w:pPr>
        <w:spacing w:after="0"/>
        <w:rPr>
          <w:rFonts w:ascii="Times New Roman" w:hAnsi="Times New Roman" w:cs="Times New Roman"/>
          <w:sz w:val="24"/>
          <w:szCs w:val="24"/>
        </w:rPr>
      </w:pPr>
    </w:p>
    <w:p w:rsidR="00D219D9" w:rsidRDefault="00D219D9" w:rsidP="00D219D9">
      <w:pPr>
        <w:spacing w:after="0"/>
        <w:rPr>
          <w:rFonts w:ascii="Times New Roman" w:hAnsi="Times New Roman" w:cs="Times New Roman"/>
          <w:sz w:val="24"/>
          <w:szCs w:val="24"/>
        </w:rPr>
      </w:pPr>
    </w:p>
    <w:p w:rsidR="00D219D9" w:rsidRDefault="00D219D9" w:rsidP="00D219D9">
      <w:pPr>
        <w:spacing w:after="0"/>
        <w:rPr>
          <w:rFonts w:ascii="Times New Roman" w:hAnsi="Times New Roman" w:cs="Times New Roman"/>
          <w:sz w:val="28"/>
          <w:szCs w:val="28"/>
        </w:rPr>
      </w:pPr>
      <w:r>
        <w:rPr>
          <w:rFonts w:ascii="Times New Roman" w:hAnsi="Times New Roman" w:cs="Times New Roman"/>
          <w:sz w:val="28"/>
          <w:szCs w:val="28"/>
        </w:rPr>
        <w:t xml:space="preserve">Проректор по НИР </w:t>
      </w:r>
      <w:r>
        <w:rPr>
          <w:rFonts w:ascii="Times New Roman" w:hAnsi="Times New Roman" w:cs="Times New Roman"/>
          <w:sz w:val="28"/>
          <w:szCs w:val="28"/>
        </w:rPr>
        <w:tab/>
      </w:r>
      <w:r>
        <w:rPr>
          <w:rFonts w:ascii="Times New Roman" w:hAnsi="Times New Roman" w:cs="Times New Roman"/>
          <w:sz w:val="28"/>
          <w:szCs w:val="28"/>
        </w:rPr>
        <w:tab/>
      </w:r>
      <w:r w:rsidRPr="0073602F">
        <w:rPr>
          <w:rFonts w:ascii="Times New Roman" w:hAnsi="Times New Roman" w:cs="Times New Roman"/>
          <w:sz w:val="28"/>
          <w:szCs w:val="28"/>
        </w:rPr>
        <w:t>_________________________/ К.А. Подрезов</w:t>
      </w:r>
    </w:p>
    <w:p w:rsidR="00D219D9" w:rsidRDefault="00D219D9" w:rsidP="00D219D9">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rsidR="00D219D9" w:rsidRPr="0073602F" w:rsidRDefault="00D219D9" w:rsidP="00D219D9">
      <w:pPr>
        <w:spacing w:after="0"/>
        <w:jc w:val="center"/>
        <w:rPr>
          <w:rFonts w:ascii="Times New Roman" w:hAnsi="Times New Roman" w:cs="Times New Roman"/>
          <w:sz w:val="28"/>
          <w:szCs w:val="28"/>
        </w:rPr>
      </w:pPr>
      <w:r>
        <w:rPr>
          <w:rFonts w:ascii="Times New Roman" w:hAnsi="Times New Roman" w:cs="Times New Roman"/>
          <w:sz w:val="28"/>
          <w:szCs w:val="28"/>
        </w:rPr>
        <w:t>МП</w:t>
      </w:r>
    </w:p>
    <w:p w:rsidR="00D219D9" w:rsidRPr="00D219D9" w:rsidRDefault="00D219D9" w:rsidP="00D219D9">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Default="00DB2B31" w:rsidP="00DB2B31">
      <w:pPr>
        <w:spacing w:after="0"/>
        <w:jc w:val="center"/>
        <w:rPr>
          <w:rFonts w:ascii="Times New Roman" w:hAnsi="Times New Roman" w:cs="Times New Roman"/>
          <w:b/>
          <w:sz w:val="24"/>
          <w:szCs w:val="24"/>
        </w:rPr>
      </w:pPr>
    </w:p>
    <w:p w:rsidR="00DB2B31" w:rsidRPr="00DB2B31" w:rsidRDefault="00DB2B31" w:rsidP="00DB2B31">
      <w:pPr>
        <w:spacing w:after="0"/>
        <w:jc w:val="center"/>
        <w:rPr>
          <w:rFonts w:ascii="Times New Roman" w:hAnsi="Times New Roman" w:cs="Times New Roman"/>
          <w:b/>
          <w:sz w:val="24"/>
          <w:szCs w:val="24"/>
        </w:rPr>
      </w:pPr>
    </w:p>
    <w:sectPr w:rsidR="00DB2B31" w:rsidRPr="00DB2B31" w:rsidSect="00DB2B3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B468D"/>
    <w:multiLevelType w:val="hybridMultilevel"/>
    <w:tmpl w:val="BFBAD6D6"/>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 w15:restartNumberingAfterBreak="0">
    <w:nsid w:val="3E1A34AA"/>
    <w:multiLevelType w:val="hybridMultilevel"/>
    <w:tmpl w:val="1F789B92"/>
    <w:lvl w:ilvl="0" w:tplc="6164A20C">
      <w:start w:val="1"/>
      <w:numFmt w:val="upperRoman"/>
      <w:lvlText w:val="%1."/>
      <w:lvlJc w:val="left"/>
      <w:pPr>
        <w:ind w:left="1460" w:hanging="720"/>
      </w:pPr>
      <w:rPr>
        <w:rFonts w:hint="default"/>
      </w:rPr>
    </w:lvl>
    <w:lvl w:ilvl="1" w:tplc="04190019" w:tentative="1">
      <w:start w:val="1"/>
      <w:numFmt w:val="lowerLetter"/>
      <w:lvlText w:val="%2."/>
      <w:lvlJc w:val="left"/>
      <w:pPr>
        <w:ind w:left="1820" w:hanging="360"/>
      </w:pPr>
    </w:lvl>
    <w:lvl w:ilvl="2" w:tplc="0419001B" w:tentative="1">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2"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815E07"/>
    <w:multiLevelType w:val="hybridMultilevel"/>
    <w:tmpl w:val="92E0FE96"/>
    <w:lvl w:ilvl="0" w:tplc="5290B2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B1794A"/>
    <w:multiLevelType w:val="hybridMultilevel"/>
    <w:tmpl w:val="34643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0562F4"/>
    <w:multiLevelType w:val="multilevel"/>
    <w:tmpl w:val="E1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07153"/>
    <w:multiLevelType w:val="hybridMultilevel"/>
    <w:tmpl w:val="C4660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92"/>
    <w:rsid w:val="00026FCA"/>
    <w:rsid w:val="00221B8E"/>
    <w:rsid w:val="00226BC1"/>
    <w:rsid w:val="0025020A"/>
    <w:rsid w:val="00261F2A"/>
    <w:rsid w:val="002A78C3"/>
    <w:rsid w:val="00314032"/>
    <w:rsid w:val="003E2A92"/>
    <w:rsid w:val="00530EED"/>
    <w:rsid w:val="005D44AE"/>
    <w:rsid w:val="006D3C63"/>
    <w:rsid w:val="007651A5"/>
    <w:rsid w:val="0083091E"/>
    <w:rsid w:val="00A01A35"/>
    <w:rsid w:val="00A371F6"/>
    <w:rsid w:val="00A90974"/>
    <w:rsid w:val="00B34E66"/>
    <w:rsid w:val="00B559C6"/>
    <w:rsid w:val="00B81061"/>
    <w:rsid w:val="00BD0D32"/>
    <w:rsid w:val="00C72588"/>
    <w:rsid w:val="00D219D9"/>
    <w:rsid w:val="00DB2B31"/>
    <w:rsid w:val="00E07354"/>
    <w:rsid w:val="00E50BD1"/>
    <w:rsid w:val="00E63810"/>
    <w:rsid w:val="00E67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E864"/>
  <w15:chartTrackingRefBased/>
  <w15:docId w15:val="{83FC7EBA-BB8D-4FD6-B4B5-E73AE835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2A92"/>
    <w:pPr>
      <w:spacing w:after="200" w:line="276" w:lineRule="auto"/>
      <w:ind w:left="720"/>
      <w:contextualSpacing/>
    </w:pPr>
  </w:style>
  <w:style w:type="character" w:styleId="a5">
    <w:name w:val="Hyperlink"/>
    <w:basedOn w:val="a0"/>
    <w:uiPriority w:val="99"/>
    <w:unhideWhenUsed/>
    <w:rsid w:val="003E2A92"/>
    <w:rPr>
      <w:color w:val="0563C1" w:themeColor="hyperlink"/>
      <w:u w:val="single"/>
    </w:rPr>
  </w:style>
  <w:style w:type="paragraph" w:styleId="a6">
    <w:name w:val="Balloon Text"/>
    <w:basedOn w:val="a"/>
    <w:link w:val="a7"/>
    <w:uiPriority w:val="99"/>
    <w:semiHidden/>
    <w:unhideWhenUsed/>
    <w:rsid w:val="00B8106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81061"/>
    <w:rPr>
      <w:rFonts w:ascii="Segoe UI" w:hAnsi="Segoe UI" w:cs="Segoe UI"/>
      <w:sz w:val="18"/>
      <w:szCs w:val="18"/>
    </w:rPr>
  </w:style>
  <w:style w:type="character" w:styleId="a8">
    <w:name w:val="FollowedHyperlink"/>
    <w:basedOn w:val="a0"/>
    <w:uiPriority w:val="99"/>
    <w:semiHidden/>
    <w:unhideWhenUsed/>
    <w:rsid w:val="00A01A35"/>
    <w:rPr>
      <w:color w:val="954F72" w:themeColor="followedHyperlink"/>
      <w:u w:val="single"/>
    </w:rPr>
  </w:style>
  <w:style w:type="character" w:customStyle="1" w:styleId="copyright-span">
    <w:name w:val="copyright-span"/>
    <w:basedOn w:val="a0"/>
    <w:rsid w:val="00D219D9"/>
  </w:style>
  <w:style w:type="table" w:customStyle="1" w:styleId="TableNormal">
    <w:name w:val="Table Normal"/>
    <w:uiPriority w:val="2"/>
    <w:semiHidden/>
    <w:unhideWhenUsed/>
    <w:qFormat/>
    <w:rsid w:val="00C725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bezopasnost.ru/informacionnaya-bezopasnost-kii/" TargetMode="External"/><Relationship Id="rId13" Type="http://schemas.openxmlformats.org/officeDocument/2006/relationships/hyperlink" Target="http://www.alpro.ru/upload/docs/Alpro-ZKTeco1606.pdf" TargetMode="External"/><Relationship Id="rId18" Type="http://schemas.openxmlformats.org/officeDocument/2006/relationships/hyperlink" Target="http://docs.pravo.ru/" TargetMode="External"/><Relationship Id="rId3" Type="http://schemas.openxmlformats.org/officeDocument/2006/relationships/settings" Target="settings.xml"/><Relationship Id="rId21" Type="http://schemas.openxmlformats.org/officeDocument/2006/relationships/hyperlink" Target="https://www.anti-malware.ru/compare/Best_antivirus_for_Android_TOP_10_2015_part_1" TargetMode="External"/><Relationship Id="rId7" Type="http://schemas.openxmlformats.org/officeDocument/2006/relationships/hyperlink" Target="https://www.specialist.ru/dictionary/definition/security-common" TargetMode="External"/><Relationship Id="rId12" Type="http://schemas.openxmlformats.org/officeDocument/2006/relationships/hyperlink" Target="http://biblioclub.ru/index.php?page=book&amp;id=493175" TargetMode="External"/><Relationship Id="rId17" Type="http://schemas.openxmlformats.org/officeDocument/2006/relationships/hyperlink" Target="http://www.tsput.r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ert.tsput.ru/" TargetMode="External"/><Relationship Id="rId20" Type="http://schemas.openxmlformats.org/officeDocument/2006/relationships/hyperlink" Target="http://www.wikisec.ru" TargetMode="External"/><Relationship Id="rId1" Type="http://schemas.openxmlformats.org/officeDocument/2006/relationships/numbering" Target="numbering.xml"/><Relationship Id="rId6" Type="http://schemas.openxmlformats.org/officeDocument/2006/relationships/hyperlink" Target="http://cert.tsput.ru/course/view.php?id=4"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biblioclub.ru/index.php?page=book&amp;id=500065" TargetMode="External"/><Relationship Id="rId23" Type="http://schemas.openxmlformats.org/officeDocument/2006/relationships/hyperlink" Target="https://www.gemalto.com/brochures-site/download-site/Documents/tel-consumer-perspectives.pdf" TargetMode="External"/><Relationship Id="rId10" Type="http://schemas.openxmlformats.org/officeDocument/2006/relationships/hyperlink" Target="http://itpk.tsu.tula.ru/programs.php" TargetMode="External"/><Relationship Id="rId19" Type="http://schemas.openxmlformats.org/officeDocument/2006/relationships/hyperlink" Target="https://spravochnick.ru/informacionnaya_bezopasnost/kiberbezopasnost_i_informacionnaya_bezopasnost/" TargetMode="External"/><Relationship Id="rId4" Type="http://schemas.openxmlformats.org/officeDocument/2006/relationships/webSettings" Target="webSettings.xml"/><Relationship Id="rId9" Type="http://schemas.openxmlformats.org/officeDocument/2006/relationships/hyperlink" Target="https://infobezopasnost.ru/informacionnaya-bezopasnost-kii/" TargetMode="External"/><Relationship Id="rId14" Type="http://schemas.openxmlformats.org/officeDocument/2006/relationships/hyperlink" Target="http://biblioclub.ru/index.php?page=book&amp;id=234794" TargetMode="External"/><Relationship Id="rId22" Type="http://schemas.openxmlformats.org/officeDocument/2006/relationships/hyperlink" Target="https://habr.com/ru/company/ua-hosting/blog/4326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30</Pages>
  <Words>7501</Words>
  <Characters>42759</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Богатырева Юлия Владимировна</dc:creator>
  <cp:keywords/>
  <dc:description/>
  <cp:lastModifiedBy>Шушунова Елена Валерьевна</cp:lastModifiedBy>
  <cp:revision>13</cp:revision>
  <cp:lastPrinted>2020-10-14T13:18:00Z</cp:lastPrinted>
  <dcterms:created xsi:type="dcterms:W3CDTF">2020-10-14T07:13:00Z</dcterms:created>
  <dcterms:modified xsi:type="dcterms:W3CDTF">2020-10-21T12:54:00Z</dcterms:modified>
</cp:coreProperties>
</file>