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ind w:left="348"/>
        <w:spacing/>
        <w:jc w:val="center"/>
        <w:rPr>
          <w:b/>
        </w:rPr>
      </w:pPr>
      <w:r>
        <w:rPr>
          <w:b/>
        </w:rPr>
        <w:t>Паспорт Образовательной программы</w:t>
      </w:r>
      <w:r>
        <w:rPr>
          <w:b/>
        </w:rPr>
      </w:r>
    </w:p>
    <w:p>
      <w:pPr>
        <w:pStyle w:val="para1"/>
        <w:numPr>
          <w:ilvl w:val="0"/>
          <w:numId w:val="0"/>
        </w:numPr>
        <w:ind w:left="432"/>
        <w:spacing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«Разработчик Python. Базовый уровень»</w:t>
      </w:r>
      <w:r>
        <w:rPr>
          <w:rFonts w:ascii="Calibri" w:hAnsi="Calibri"/>
          <w:sz w:val="22"/>
          <w:szCs w:val="22"/>
        </w:rPr>
      </w:r>
    </w:p>
    <w:p>
      <w:pPr>
        <w:spacing/>
        <w:jc w:val="center"/>
        <w:rPr>
          <w:b/>
        </w:rPr>
      </w:pPr>
      <w:r>
        <w:rPr>
          <w:b/>
        </w:rPr>
      </w:r>
    </w:p>
    <w:tbl>
      <w:tblPr>
        <w:tblStyle w:val="TableGrid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3402"/>
        <w:gridCol w:w="5943"/>
      </w:tblGrid>
      <w:tr>
        <w:trPr>
          <w:tblHeader w:val="0"/>
          <w:cantSplit w:val="0"/>
          <w:trHeight w:val="0" w:hRule="auto"/>
        </w:trPr>
        <w:tc>
          <w:tcPr>
            <w:tcW w:w="3402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3" w:type="dxa"/>
            <w:tmTcPr id="1603466305" protected="0"/>
          </w:tcPr>
          <w:p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</w:t>
            </w:r>
            <w:r>
              <w:t xml:space="preserve"> 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2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12.10.2020</w:t>
            </w:r>
            <w:r>
              <w:t xml:space="preserve">  </w:t>
            </w:r>
            <w:r>
              <w:rPr>
                <w:b/>
              </w:rPr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pStyle w:val="para2"/>
        <w:numPr>
          <w:ilvl w:val="0"/>
          <w:numId w:val="11"/>
        </w:numPr>
        <w:ind w:left="360" w:hanging="360"/>
        <w:rPr>
          <w:b/>
        </w:rPr>
      </w:pPr>
      <w:r>
        <w:rPr>
          <w:b/>
        </w:rPr>
        <w:t>Сведения о Провайдере</w:t>
      </w:r>
      <w:r>
        <w:rPr>
          <w:b/>
        </w:rPr>
      </w:r>
    </w:p>
    <w:tbl>
      <w:tblPr>
        <w:tblStyle w:val="TableGrid"/>
        <w:name w:val="Таблица2"/>
        <w:tabOrder w:val="0"/>
        <w:jc w:val="left"/>
        <w:tblInd w:w="0" w:type="dxa"/>
        <w:tblW w:w="9322" w:type="dxa"/>
        <w:tblLook w:val="04A0" w:firstRow="1" w:lastRow="0" w:firstColumn="1" w:lastColumn="0" w:noHBand="0" w:noVBand="1"/>
      </w:tblPr>
      <w:tblGrid>
        <w:gridCol w:w="523"/>
        <w:gridCol w:w="3102"/>
        <w:gridCol w:w="5697"/>
      </w:tblGrid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1.1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Провайдер</w:t>
            </w:r>
          </w:p>
        </w:tc>
        <w:tc>
          <w:tcPr>
            <w:tcW w:w="5697" w:type="dxa"/>
            <w:tmTcPr id="1603466305" protected="0"/>
          </w:tcPr>
          <w:p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Автономная некоммерческая организация дополнительного профессионального образования  «Академия АйТи»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</w:r>
          </w:p>
          <w:p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1.2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 xml:space="preserve">Логотип образовательной организации </w:t>
            </w:r>
          </w:p>
        </w:tc>
        <w:tc>
          <w:tcPr>
            <w:tcW w:w="5697" w:type="dxa"/>
            <w:tmTcPr id="1603466305" protected="0"/>
          </w:tcPr>
          <w:p>
            <w:pPr/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3251835" cy="1507490"/>
                  <wp:effectExtent l="0" t="0" r="0" b="0"/>
                  <wp:docPr id="1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fSS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HoAAAAAAAAAEAAAAAAAAAAAAAAAAAAAAAAAAAAAAAAAAAAAABFAAARg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15074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1.3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Провайдер ИНН</w:t>
            </w:r>
          </w:p>
        </w:tc>
        <w:tc>
          <w:tcPr>
            <w:tcW w:w="5697" w:type="dxa"/>
            <w:tmTcPr id="1603466305" protected="0"/>
          </w:tcPr>
          <w:p>
            <w:pPr/>
            <w:r>
              <w:t xml:space="preserve"> 7724301238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1.4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Ответственный за программу ФИО</w:t>
            </w:r>
          </w:p>
        </w:tc>
        <w:tc>
          <w:tcPr>
            <w:tcW w:w="5697" w:type="dxa"/>
            <w:tmTcPr id="1603466305" protected="0"/>
          </w:tcPr>
          <w:p>
            <w:pPr/>
            <w:r>
              <w:t xml:space="preserve"> Ефимова Ольга Владимировна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1.5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Ответственный должность</w:t>
            </w:r>
          </w:p>
        </w:tc>
        <w:tc>
          <w:tcPr>
            <w:tcW w:w="5697" w:type="dxa"/>
            <w:tmTcPr id="1603466305" protected="0"/>
          </w:tcPr>
          <w:p>
            <w:pPr/>
            <w:r>
              <w:rPr>
                <w:b/>
                <w:lang w:val="en-us"/>
              </w:rPr>
              <w:t xml:space="preserve"> </w:t>
            </w:r>
            <w:r>
              <w:t xml:space="preserve">Операционный директор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1.6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Ответственный Телефон</w:t>
            </w:r>
          </w:p>
        </w:tc>
        <w:tc>
          <w:tcPr>
            <w:tcW w:w="5697" w:type="dxa"/>
            <w:tmTcPr id="1603466305" protected="0"/>
          </w:tcPr>
          <w:p>
            <w:pPr/>
            <w:r>
              <w:rPr>
                <w:b/>
                <w:lang w:val="en-us"/>
              </w:rPr>
              <w:t xml:space="preserve"> </w:t>
            </w:r>
            <w:r>
              <w:t>+7(905)3086060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3" w:type="dxa"/>
            <w:tmTcPr id="1603466305" protected="0"/>
          </w:tcPr>
          <w:p>
            <w:pPr/>
            <w:r>
              <w:t>1.7</w:t>
            </w:r>
          </w:p>
        </w:tc>
        <w:tc>
          <w:tcPr>
            <w:tcW w:w="3102" w:type="dxa"/>
            <w:tmTcPr id="1603466305" protected="0"/>
          </w:tcPr>
          <w:p>
            <w:pPr/>
            <w:r>
              <w:t>Ответственный Е-</w:t>
            </w:r>
            <w:r>
              <w:rPr>
                <w:lang w:val="en-us"/>
              </w:rPr>
              <w:t>mail</w:t>
            </w:r>
            <w:r/>
          </w:p>
        </w:tc>
        <w:tc>
          <w:tcPr>
            <w:tcW w:w="5697" w:type="dxa"/>
            <w:tmTcPr id="1603466305" protected="0"/>
          </w:tcPr>
          <w:p>
            <w:pPr/>
            <w:r>
              <w:rPr>
                <w:b/>
                <w:lang w:val="en-us"/>
              </w:rPr>
              <w:t xml:space="preserve"> </w:t>
            </w:r>
            <w:r>
              <w:t>academy_ufa@it.ru</w:t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pStyle w:val="para2"/>
        <w:numPr>
          <w:ilvl w:val="0"/>
          <w:numId w:val="11"/>
        </w:numPr>
        <w:ind w:left="360" w:hanging="360"/>
        <w:rPr>
          <w:b/>
        </w:rPr>
      </w:pPr>
      <w:r>
        <w:rPr>
          <w:b/>
        </w:rPr>
        <w:t>Основные Данные</w:t>
      </w:r>
      <w:r>
        <w:rPr>
          <w:b/>
        </w:rPr>
      </w:r>
    </w:p>
    <w:tbl>
      <w:tblPr>
        <w:tblStyle w:val="TableGrid"/>
        <w:name w:val="Таблица3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2.1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Название программы</w:t>
            </w:r>
          </w:p>
        </w:tc>
        <w:tc>
          <w:tcPr>
            <w:tcW w:w="5272" w:type="dxa"/>
            <w:tmTcPr id="1603466305" protected="0"/>
          </w:tcPr>
          <w:p>
            <w:pPr>
              <w:rPr>
                <w:b/>
                <w:bCs/>
              </w:rPr>
            </w:pPr>
            <w:r>
              <w:t xml:space="preserve"> Разработчик Python. Базовый уровень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2.2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Ссылка  на страницу программы</w:t>
            </w:r>
          </w:p>
        </w:tc>
        <w:tc>
          <w:tcPr>
            <w:tcW w:w="5272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 </w:t>
            </w:r>
            <w:hyperlink r:id="rId9" w:history="1">
              <w:r>
                <w:rPr>
                  <w:rStyle w:val="char3"/>
                  <w:b/>
                  <w:lang w:val="en-us"/>
                </w:rPr>
                <w:t>https</w:t>
              </w:r>
              <w:r>
                <w:rPr>
                  <w:rStyle w:val="char3"/>
                  <w:b/>
                </w:rPr>
                <w:t>://</w:t>
              </w:r>
              <w:r>
                <w:rPr>
                  <w:rStyle w:val="char3"/>
                  <w:b/>
                  <w:lang w:val="en-us"/>
                </w:rPr>
                <w:t>www</w:t>
              </w:r>
              <w:r>
                <w:rPr>
                  <w:rStyle w:val="char3"/>
                  <w:b/>
                </w:rPr>
                <w:t>.</w:t>
              </w:r>
              <w:r>
                <w:rPr>
                  <w:rStyle w:val="char3"/>
                  <w:b/>
                  <w:lang w:val="en-us"/>
                </w:rPr>
                <w:t>academyit</w:t>
              </w:r>
              <w:r>
                <w:rPr>
                  <w:rStyle w:val="char3"/>
                  <w:b/>
                </w:rPr>
                <w:t>.</w:t>
              </w:r>
              <w:r>
                <w:rPr>
                  <w:rStyle w:val="char3"/>
                  <w:b/>
                  <w:lang w:val="en-us"/>
                </w:rPr>
                <w:t>ru</w:t>
              </w:r>
              <w:r>
                <w:rPr>
                  <w:rStyle w:val="char3"/>
                  <w:b/>
                </w:rPr>
                <w:t>/</w:t>
              </w:r>
              <w:r>
                <w:rPr>
                  <w:rStyle w:val="char3"/>
                  <w:b/>
                  <w:lang w:val="en-us"/>
                </w:rPr>
                <w:t>courses</w:t>
              </w:r>
              <w:r>
                <w:rPr>
                  <w:rStyle w:val="char3"/>
                  <w:b/>
                </w:rPr>
                <w:t>/</w:t>
              </w:r>
              <w:r>
                <w:rPr>
                  <w:rStyle w:val="char3"/>
                  <w:b/>
                  <w:lang w:val="en-us"/>
                </w:rPr>
                <w:t>ps</w:t>
              </w:r>
              <w:r>
                <w:rPr>
                  <w:rStyle w:val="char3"/>
                  <w:b/>
                </w:rPr>
                <w:t>_</w:t>
              </w:r>
              <w:r>
                <w:rPr>
                  <w:rStyle w:val="char3"/>
                  <w:b/>
                  <w:lang w:val="en-us"/>
                </w:rPr>
                <w:t>python</w:t>
              </w:r>
              <w:r>
                <w:rPr>
                  <w:rStyle w:val="char3"/>
                  <w:b/>
                </w:rPr>
                <w:t>/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>
              <w:rPr>
                <w:b/>
              </w:rPr>
            </w:pPr>
            <w:r>
              <w:t>2.3</w:t>
            </w:r>
            <w:r>
              <w:rPr>
                <w:b/>
              </w:rPr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Формат обучения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Онлайн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/>
          </w:p>
        </w:tc>
        <w:tc>
          <w:tcPr>
            <w:tcW w:w="3466" w:type="dxa"/>
            <w:tmTcPr id="1603466305" protected="0"/>
          </w:tcPr>
          <w:p>
            <w:pPr/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Обучение по программе  реализуется  с применением дистанционных образовательных технологий (вебинары в zoom, прохождение входной диагностики,  промежуточной и итоговой оценки знаний, выполнение ПЗ, взаимодействие с преподавателем  в  системе дистанционного обучения (СДО) Академии АйТи http://do.academyit.ru/).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2.4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Уровень сложности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 xml:space="preserve">Начальный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2.5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Количество академических часов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80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/>
          </w:p>
        </w:tc>
        <w:tc>
          <w:tcPr>
            <w:tcW w:w="3466" w:type="dxa"/>
            <w:tmTcPr id="1603466305" protected="0"/>
          </w:tcPr>
          <w:p>
            <w:pPr/>
            <w: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55% (44 ак.часа отведено на практические занятия)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2.6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30 000 руб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 рынке аналогичные курсы по теме «</w:t>
            </w:r>
            <w:r>
              <w:t>Разработчик Python. Базовый уровень</w:t>
            </w:r>
            <w:r>
              <w:rPr>
                <w:rFonts w:eastAsia="Times New Roman"/>
              </w:rPr>
              <w:t xml:space="preserve">», продолжительностью 80 </w:t>
            </w:r>
            <w:r>
              <w:rPr>
                <w:rFonts w:eastAsia="Times New Roman"/>
              </w:rPr>
              <w:t>ак</w:t>
            </w:r>
            <w:r>
              <w:rPr>
                <w:rFonts w:eastAsia="Times New Roman"/>
              </w:rPr>
              <w:t xml:space="preserve">. часа присутствуют не у всех учебных центров. Стоимость рассчитана исходя из средней стоимости за 1 </w:t>
            </w:r>
            <w:r>
              <w:rPr>
                <w:rFonts w:eastAsia="Times New Roman"/>
              </w:rPr>
              <w:t>ак</w:t>
            </w:r>
            <w:r>
              <w:rPr>
                <w:rFonts w:eastAsia="Times New Roman"/>
              </w:rPr>
              <w:t>. час.</w:t>
            </w:r>
            <w:r>
              <w:rPr>
                <w:rFonts w:eastAsia="Times New Roman"/>
              </w:rPr>
            </w:r>
          </w:p>
          <w:p>
            <w:pPr>
              <w:ind w:left="113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  <w:p>
            <w:pPr>
              <w:pStyle w:val="para2"/>
              <w:numPr>
                <w:ilvl w:val="0"/>
                <w:numId w:val="2"/>
              </w:numPr>
              <w:ind w:left="473" w:hanging="360"/>
              <w:rPr>
                <w:rFonts w:eastAsia="Times New Roman"/>
                <w:b/>
                <w:color w:val="000000"/>
              </w:rPr>
            </w:pPr>
            <w:hyperlink r:id="rId10" w:history="1">
              <w:r>
                <w:rPr>
                  <w:rStyle w:val="char3"/>
                  <w:rFonts w:eastAsia="Times New Roman"/>
                  <w:b/>
                  <w:color w:val="auto"/>
                  <w:kern w:val="1"/>
                  <w:u w:color="auto" w:val="none"/>
                </w:rPr>
                <w:t>Учебный цент «</w:t>
              </w:r>
              <w:r>
                <w:rPr>
                  <w:rStyle w:val="char3"/>
                  <w:rFonts w:eastAsia="Times New Roman"/>
                  <w:b/>
                  <w:color w:val="auto"/>
                  <w:kern w:val="1"/>
                  <w:u w:color="auto" w:val="none"/>
                </w:rPr>
                <w:t>Софтлайн</w:t>
              </w:r>
              <w:r>
                <w:rPr>
                  <w:rStyle w:val="char3"/>
                  <w:rFonts w:eastAsia="Times New Roman"/>
                  <w:b/>
                  <w:color w:val="auto"/>
                  <w:kern w:val="1"/>
                  <w:u w:color="auto" w:val="none"/>
                </w:rPr>
                <w:t>»</w:t>
              </w:r>
              <w:r>
                <w:rPr>
                  <w:rStyle w:val="char3"/>
                  <w:rFonts w:eastAsia="Times New Roman"/>
                  <w:b/>
                  <w:color w:val="auto"/>
                  <w:kern w:val="1"/>
                  <w:u w:color="auto" w:val="none"/>
                </w:rPr>
                <w:t xml:space="preserve">( </w:t>
              </w:r>
            </w:hyperlink>
            <w:r>
              <w:rPr>
                <w:rFonts w:eastAsia="Times New Roman"/>
                <w:b/>
                <w:color w:val="000000"/>
              </w:rPr>
              <w:t>Softline</w:t>
            </w:r>
            <w:r>
              <w:rPr>
                <w:rFonts w:eastAsia="Times New Roman"/>
                <w:b/>
                <w:color w:val="000000"/>
              </w:rPr>
              <w:t>)</w:t>
            </w:r>
            <w:r>
              <w:rPr>
                <w:rFonts w:eastAsia="Times New Roman"/>
                <w:b/>
                <w:color w:val="000000"/>
              </w:rPr>
            </w:r>
          </w:p>
          <w:p>
            <w:pPr>
              <w:ind w:left="113"/>
            </w:pPr>
            <w:r>
              <w:t>Курс «Python. Начальный уровень», 40акч.18 000 руб.</w:t>
            </w:r>
          </w:p>
          <w:p>
            <w:pPr>
              <w:ind w:left="113"/>
              <w:spacing w:before="20" w:after="20"/>
              <w:widowControl w:val="0"/>
              <w:rPr>
                <w:rFonts w:eastAsia="Times New Roman"/>
                <w:kern w:val="1"/>
              </w:rPr>
            </w:pPr>
            <w:hyperlink r:id="rId10" w:history="1">
              <w:r>
                <w:rPr>
                  <w:rStyle w:val="char3"/>
                  <w:rFonts w:eastAsia="Times New Roman"/>
                  <w:kern w:val="1"/>
                </w:rPr>
                <w:t>https://edu.softline.com/vendors/softline/python-nachalnyj-uroven/</w:t>
              </w:r>
            </w:hyperlink>
          </w:p>
          <w:p>
            <w:pPr/>
            <w:r>
              <w:t xml:space="preserve">  Стоимость ак.часа - 450 руб.</w:t>
            </w:r>
          </w:p>
          <w:p>
            <w:pPr/>
            <w:r/>
          </w:p>
          <w:p>
            <w:pPr>
              <w:ind w:left="113"/>
              <w:spacing w:before="20" w:after="20"/>
              <w:widowControl w:val="0"/>
              <w:rPr>
                <w:rFonts w:eastAsia="Times New Roman"/>
                <w:color w:val="000000"/>
                <w:kern w:val="1"/>
              </w:rPr>
            </w:pPr>
            <w:r>
              <w:t>2</w:t>
            </w:r>
            <w:r>
              <w:rPr>
                <w:b/>
              </w:rPr>
              <w:t xml:space="preserve">.  </w:t>
            </w:r>
            <w:r>
              <w:rPr>
                <w:rFonts w:eastAsia="Times New Roman"/>
                <w:b/>
                <w:color w:val="000000"/>
                <w:kern w:val="1"/>
              </w:rPr>
              <w:t>«Сетевая Академия Ланит»</w:t>
            </w:r>
            <w:r>
              <w:rPr>
                <w:rFonts w:eastAsia="Times New Roman"/>
                <w:color w:val="000000"/>
                <w:kern w:val="1"/>
              </w:rPr>
            </w:r>
          </w:p>
          <w:p>
            <w:pPr>
              <w:ind w:left="113"/>
              <w:spacing w:before="20" w:after="20"/>
              <w:widowControl w:val="0"/>
            </w:pPr>
            <w:r>
              <w:t>курс «Программирование на Python: Введение», 40 ак.ч, 30 000 руб.</w:t>
            </w:r>
          </w:p>
          <w:p>
            <w:pPr>
              <w:ind w:left="113"/>
              <w:spacing w:before="20" w:after="20"/>
              <w:widowControl w:val="0"/>
              <w:rPr>
                <w:rStyle w:val="char3"/>
                <w:rFonts w:eastAsia="Times New Roman"/>
                <w:kern w:val="1"/>
              </w:rPr>
            </w:pPr>
            <w:hyperlink r:id="rId11" w:history="1">
              <w:r>
                <w:rPr>
                  <w:rStyle w:val="char3"/>
                  <w:rFonts w:eastAsia="Times New Roman"/>
                  <w:kern w:val="1"/>
                </w:rPr>
                <w:t>https://academy.ru/catalog/programmirovanie-i-subd/Python3_Intro.html</w:t>
              </w:r>
            </w:hyperlink>
            <w:r>
              <w:rPr>
                <w:rStyle w:val="char3"/>
                <w:rFonts w:eastAsia="Times New Roman"/>
                <w:kern w:val="1"/>
              </w:rPr>
              <w:t xml:space="preserve"> </w:t>
            </w:r>
            <w:r>
              <w:rPr>
                <w:rStyle w:val="char3"/>
                <w:rFonts w:eastAsia="Times New Roman"/>
                <w:kern w:val="1"/>
              </w:rPr>
            </w:r>
          </w:p>
          <w:p>
            <w:pPr>
              <w:ind w:left="113"/>
              <w:spacing w:before="20" w:after="20"/>
              <w:widowControl w:val="0"/>
            </w:pPr>
            <w:r>
              <w:t>Стоимость ак.ч.- 750  руб.</w:t>
            </w:r>
          </w:p>
          <w:p>
            <w:pPr>
              <w:ind w:left="113"/>
              <w:spacing w:before="20" w:after="20"/>
              <w:widowControl w:val="0"/>
            </w:pPr>
            <w:r/>
          </w:p>
          <w:p>
            <w:pPr>
              <w:ind w:left="113"/>
              <w:spacing w:before="20" w:after="20"/>
              <w:widowControl w:val="0"/>
              <w:rPr>
                <w:rFonts w:eastAsia="Times New Roman"/>
                <w:b/>
                <w:color w:val="000000"/>
              </w:rPr>
            </w:pPr>
            <w:r>
              <w:t xml:space="preserve">3. </w:t>
            </w:r>
            <w:r>
              <w:rPr>
                <w:rFonts w:eastAsia="Times New Roman"/>
                <w:b/>
              </w:rPr>
              <w:t xml:space="preserve">Учебный центр </w:t>
            </w:r>
            <w:hyperlink r:id="rId10" w:history="1">
              <w:r>
                <w:rPr>
                  <w:rFonts w:eastAsia="Times New Roman"/>
                  <w:b/>
                </w:rPr>
                <w:t xml:space="preserve">  «</w:t>
              </w:r>
            </w:hyperlink>
            <w:r>
              <w:rPr>
                <w:rFonts w:eastAsia="Times New Roman"/>
                <w:b/>
                <w:color w:val="000000"/>
              </w:rPr>
              <w:t>Специалист</w:t>
            </w:r>
            <w:hyperlink r:id="rId10" w:history="1">
              <w:r>
                <w:rPr>
                  <w:rFonts w:eastAsia="Times New Roman"/>
                  <w:b/>
                  <w:color w:val="000000"/>
                </w:rPr>
                <w:t>»</w:t>
              </w:r>
            </w:hyperlink>
            <w:r>
              <w:rPr>
                <w:rFonts w:eastAsia="Times New Roman"/>
                <w:b/>
                <w:color w:val="000000"/>
              </w:rPr>
              <w:t xml:space="preserve">  при МГТУ им Н.Э. Баумана </w:t>
            </w:r>
            <w:r>
              <w:rPr>
                <w:rFonts w:eastAsia="Times New Roman"/>
                <w:b/>
                <w:color w:val="000000"/>
              </w:rPr>
            </w:r>
          </w:p>
          <w:p>
            <w:pPr>
              <w:ind w:left="113"/>
              <w:spacing w:before="20" w:after="20"/>
              <w:widowControl w:val="0"/>
            </w:pPr>
            <w:r>
              <w:t>Курс «Программирование на языке Python. Уровень 1. Базовый курс», 40ак.ч. (+20ак.ч. бесплатно указано на сайте), 22 490руб.</w:t>
            </w:r>
          </w:p>
          <w:p>
            <w:pPr>
              <w:ind w:left="113"/>
              <w:spacing w:before="20" w:after="20"/>
              <w:widowControl w:val="0"/>
              <w:rPr>
                <w:rStyle w:val="char3"/>
                <w:rFonts w:eastAsia="Times New Roman"/>
                <w:kern w:val="1"/>
              </w:rPr>
            </w:pPr>
            <w:hyperlink r:id="rId12" w:history="1">
              <w:r>
                <w:rPr>
                  <w:rStyle w:val="char3"/>
                  <w:rFonts w:eastAsia="Times New Roman"/>
                  <w:kern w:val="1"/>
                </w:rPr>
                <w:t>https://www.specialist.ru/course/python1-a</w:t>
              </w:r>
            </w:hyperlink>
            <w:r>
              <w:rPr>
                <w:rStyle w:val="char3"/>
                <w:rFonts w:eastAsia="Times New Roman"/>
                <w:kern w:val="1"/>
              </w:rPr>
              <w:t xml:space="preserve"> </w:t>
            </w:r>
            <w:r>
              <w:rPr>
                <w:rStyle w:val="char3"/>
                <w:rFonts w:eastAsia="Times New Roman"/>
                <w:kern w:val="1"/>
              </w:rPr>
            </w:r>
          </w:p>
          <w:p>
            <w:pPr>
              <w:rPr>
                <w:rStyle w:val="char3"/>
                <w:color w:val="auto"/>
                <w:u w:color="auto" w:val="none"/>
              </w:rPr>
            </w:pPr>
            <w:r>
              <w:rPr>
                <w:rStyle w:val="char3"/>
                <w:color w:val="auto"/>
                <w:u w:color="auto" w:val="none"/>
              </w:rPr>
              <w:t xml:space="preserve">  </w:t>
            </w:r>
            <w:r>
              <w:rPr>
                <w:rStyle w:val="char3"/>
                <w:color w:val="auto"/>
                <w:u w:color="auto" w:val="none"/>
              </w:rPr>
              <w:t xml:space="preserve">Стоимость </w:t>
            </w:r>
            <w:r>
              <w:rPr>
                <w:rStyle w:val="char3"/>
                <w:color w:val="auto"/>
                <w:u w:color="auto" w:val="none"/>
              </w:rPr>
              <w:t>ак.ч</w:t>
            </w:r>
            <w:r>
              <w:rPr>
                <w:rStyle w:val="char3"/>
                <w:color w:val="auto"/>
                <w:u w:color="auto" w:val="none"/>
              </w:rPr>
              <w:t xml:space="preserve">.- 562 </w:t>
            </w:r>
            <w:r>
              <w:rPr>
                <w:rStyle w:val="char3"/>
                <w:color w:val="auto"/>
                <w:u w:color="auto" w:val="none"/>
              </w:rPr>
              <w:t>руб</w:t>
            </w:r>
            <w:r>
              <w:rPr>
                <w:rStyle w:val="char3"/>
                <w:color w:val="auto"/>
                <w:u w:color="auto" w:val="none"/>
              </w:rPr>
            </w:r>
          </w:p>
          <w:p>
            <w:pPr/>
            <w:r/>
          </w:p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Расчет средней стоимости ак. часа.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(450+750+562)/3=587 руб.</w:t>
            </w:r>
          </w:p>
          <w:p>
            <w:pPr/>
            <w:r>
              <w:t xml:space="preserve">  587 руб.*80 ак.ч.=46 960 руб.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2.7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Минимальное количество человек на курсе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2.8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Максимальное количество человек на курсе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2.9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 xml:space="preserve">84  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>
              <w:t>2.10</w:t>
            </w:r>
          </w:p>
        </w:tc>
        <w:tc>
          <w:tcPr>
            <w:tcW w:w="3466" w:type="dxa"/>
            <w:tmTcPr id="1603466305" protected="0"/>
          </w:tcPr>
          <w:p>
            <w:pPr/>
            <w:r>
              <w:t>Формы аттестации</w:t>
            </w:r>
          </w:p>
        </w:tc>
        <w:tc>
          <w:tcPr>
            <w:tcW w:w="5272" w:type="dxa"/>
            <w:tmTcPr id="1603466305" protected="0"/>
          </w:tcPr>
          <w:p>
            <w:pPr/>
            <w:r>
              <w:t>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07" w:type="dxa"/>
            <w:tmTcPr id="1603466305" protected="0"/>
          </w:tcPr>
          <w:p>
            <w:pPr/>
            <w:r/>
          </w:p>
        </w:tc>
        <w:tc>
          <w:tcPr>
            <w:tcW w:w="3466" w:type="dxa"/>
            <w:tmTcPr id="1603466305" protected="0"/>
          </w:tcPr>
          <w:p>
            <w:pPr/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mTcPr id="160346630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</w:pPr>
            <w:r>
              <w:t>Программирование и создание ИТ-продуктов</w:t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pStyle w:val="para2"/>
        <w:numPr>
          <w:ilvl w:val="0"/>
          <w:numId w:val="11"/>
        </w:numPr>
        <w:ind w:left="360" w:hanging="360"/>
        <w:rPr>
          <w:rFonts w:eastAsia="Times New Roman"/>
        </w:rPr>
      </w:pPr>
      <w:r>
        <w:rPr>
          <w:rFonts w:eastAsia="Times New Roman"/>
        </w:rPr>
        <w:t xml:space="preserve">Аннотация программы </w:t>
      </w:r>
      <w:r>
        <w:rPr>
          <w:rFonts w:eastAsia="Times New Roman"/>
          <w:b/>
        </w:rPr>
        <w:t>«Разработчик Python. Базовый уровень»</w:t>
      </w:r>
      <w:r>
        <w:rPr>
          <w:rFonts w:eastAsia="Times New Roman"/>
        </w:rPr>
      </w:r>
    </w:p>
    <w:p>
      <w:pPr>
        <w:ind w:firstLine="360"/>
        <w:spacing w:after="0" w:line="240" w:lineRule="auto"/>
        <w:jc w:val="both"/>
      </w:pPr>
      <w:r>
        <w:t xml:space="preserve">Современный мир невозможно представить без движения вперед. Это касается и обучения. Новые экономические и технологические условия требуют реализации освоения гражданами ключевых компетенций цифровой экономики. Программа повышения квалификации отвечает новым требованиям к ключевым компетенциям цифровой экономики: умению учиться в условиях постоянно меняющихся реалий, решать задачи в технологически насыщенной среде, управлять информацией и данными. </w:t>
      </w:r>
    </w:p>
    <w:p>
      <w:pPr>
        <w:ind w:firstLine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Python — это скриптовый язык. Его характерная особенность состоит в том, что он был создан одним человеком. Язык элегантен и красив настолько, что потом сложно начинать работать с «классическими языками для обучения» (С++, Pascal / Delphi). Python используется для веб-программирования и для написания фрагментов кода для игр. Python используется в тех же областях, где PHP, Perl, Ruby и т.д. Основное преимущество: богатые возможности для всех уровней программистов. </w:t>
      </w:r>
    </w:p>
    <w:p>
      <w:pPr>
        <w:spacing w:after="0" w:line="240" w:lineRule="auto"/>
        <w:jc w:val="both"/>
        <w:rPr>
          <w:color w:val="ff0000"/>
        </w:rPr>
      </w:pPr>
      <w:r>
        <w:rPr>
          <w:color w:val="ff0000"/>
        </w:rPr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Общая характеристика компетенций,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 xml:space="preserve"> качественное изменение которых осуществляется в результате обучения или которые формируются в результате освоения образовательной программы</w:t>
      </w:r>
    </w:p>
    <w:p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</w:p>
    <w:p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  <w:bCs/>
        </w:rPr>
        <w:t>После изучения курса слушатели будут:</w:t>
      </w:r>
      <w:r>
        <w:rPr>
          <w:rFonts w:eastAsia="Times New Roman"/>
          <w:b/>
        </w:rPr>
        <w:t xml:space="preserve"> </w:t>
      </w:r>
    </w:p>
    <w:p>
      <w:pPr>
        <w:ind w:right="43" w:firstLine="709"/>
        <w:spacing w:after="0" w:line="240" w:lineRule="auto"/>
        <w:jc w:val="both"/>
        <w:tabs defTabSz="708">
          <w:tab w:val="left" w:pos="830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  <w:iCs/>
        </w:rPr>
      </w:pPr>
      <w:r>
        <w:rPr>
          <w:b/>
          <w:iCs/>
        </w:rPr>
        <w:t>Знать:</w:t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Методы и приемы алгоритмизации поставленных задач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 xml:space="preserve">Основные структуры данных </w:t>
      </w:r>
      <w:r>
        <w:rPr>
          <w:rStyle w:val="char2"/>
          <w:i w:val="0"/>
          <w:lang w:val="en-us"/>
        </w:rPr>
        <w:t>Python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Алгоритмы решения типовых задач, области и способы их применения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 xml:space="preserve">Синтаксис выбранного языка </w:t>
      </w:r>
      <w:r>
        <w:rPr>
          <w:rStyle w:val="char2"/>
          <w:i w:val="0"/>
          <w:lang w:val="en-us"/>
        </w:rPr>
        <w:t>Python</w:t>
      </w:r>
      <w:r>
        <w:rPr>
          <w:rStyle w:val="char2"/>
          <w:i w:val="0"/>
        </w:rPr>
        <w:t xml:space="preserve">, 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 xml:space="preserve">особенности программирования на </w:t>
      </w:r>
      <w:r>
        <w:rPr>
          <w:rStyle w:val="char2"/>
          <w:i w:val="0"/>
          <w:lang w:val="en-us"/>
        </w:rPr>
        <w:t>Python</w:t>
      </w:r>
      <w:r>
        <w:rPr>
          <w:rStyle w:val="char2"/>
          <w:i w:val="0"/>
        </w:rPr>
        <w:t xml:space="preserve">, 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 xml:space="preserve">стандартные библиотеки языка </w:t>
      </w:r>
      <w:r>
        <w:rPr>
          <w:rStyle w:val="char2"/>
          <w:i w:val="0"/>
          <w:lang w:val="en-us"/>
        </w:rPr>
        <w:t>Python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Технологии программирования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Особенности выбранной среды программирования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Методы и приемы отладки программного кода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Типы и форматы сообщений об ошибках, предупреждений</w:t>
      </w:r>
      <w:r>
        <w:rPr>
          <w:rStyle w:val="char2"/>
          <w:i w:val="0"/>
        </w:rPr>
      </w:r>
    </w:p>
    <w:p>
      <w:pPr>
        <w:ind w:firstLine="709"/>
        <w:spacing w:after="0" w:line="240" w:lineRule="auto"/>
        <w:jc w:val="both"/>
        <w:tabs defTabSz="708">
          <w:tab w:val="left" w:pos="6096" w:leader="none"/>
          <w:tab w:val="left" w:pos="8789" w:leader="none"/>
        </w:tabs>
        <w:rPr>
          <w:b/>
        </w:rPr>
      </w:pPr>
      <w:r>
        <w:rPr>
          <w:b/>
        </w:rPr>
        <w:t xml:space="preserve">Уметь: </w:t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 xml:space="preserve">Применять </w:t>
      </w:r>
      <w:r>
        <w:rPr>
          <w:rStyle w:val="char2"/>
          <w:i w:val="0"/>
          <w:lang w:val="en-us"/>
        </w:rPr>
        <w:t>Python</w:t>
      </w:r>
      <w:r>
        <w:rPr>
          <w:rStyle w:val="char2"/>
          <w:i w:val="0"/>
        </w:rPr>
        <w:t xml:space="preserve"> для написания программного кода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Использовать выбранную среду программирования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Отлаживать программный код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Использовать вспомогательные инструментальные программные средства для обработки исходного текста программного кода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Выявлять ошибки в программном коде</w:t>
      </w:r>
      <w:r>
        <w:rPr>
          <w:rStyle w:val="char2"/>
          <w:i w:val="0"/>
        </w:rPr>
      </w:r>
    </w:p>
    <w:p>
      <w:pPr>
        <w:ind w:firstLine="709"/>
        <w:spacing w:after="0" w:line="240" w:lineRule="auto"/>
        <w:jc w:val="both"/>
        <w:tabs defTabSz="708">
          <w:tab w:val="left" w:pos="6096" w:leader="none"/>
          <w:tab w:val="left" w:pos="8789" w:leader="none"/>
        </w:tabs>
        <w:rPr>
          <w:b/>
        </w:rPr>
      </w:pPr>
      <w:r>
        <w:rPr>
          <w:b/>
        </w:rPr>
        <w:t xml:space="preserve">Владеть навыками / выполнять следующие трудовые действия: </w:t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Составление формализованных описаний решений поставленных задач в соответствии с требованиями технического задания или других принятых в организации нормативных документов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Создание программного кода в соответствии с техническим заданием (готовыми спецификациями)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Оптимизация программного кода с использованием специализированных программных средств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Приведение наименований переменных, функций, классов, структур данных и файлов в соответствие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Структурирование исходного программного кода в соответствии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Форматирование исходного программного кода в соответствии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Слияние, разделение и сравнение исходных текстов программного кода</w:t>
      </w:r>
      <w:r>
        <w:rPr>
          <w:rStyle w:val="char2"/>
          <w:i w:val="0"/>
        </w:rPr>
      </w:r>
    </w:p>
    <w:p>
      <w:pPr>
        <w:pStyle w:val="para2"/>
        <w:numPr>
          <w:ilvl w:val="0"/>
          <w:numId w:val="26"/>
        </w:numPr>
        <w:ind w:left="993" w:hanging="360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Анализ и проверка исходного программного кода</w:t>
      </w:r>
      <w:r>
        <w:rPr>
          <w:rStyle w:val="char2"/>
          <w:i w:val="0"/>
        </w:rPr>
      </w:r>
    </w:p>
    <w:p>
      <w:pPr>
        <w:spacing w:after="0" w:line="240" w:lineRule="auto"/>
        <w:jc w:val="center"/>
        <w:rPr>
          <w:b/>
        </w:rPr>
      </w:pPr>
      <w:r>
        <w:rPr>
          <w:b/>
        </w:rPr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Требования и рекомендации для обучения по образовательной программе</w:t>
      </w:r>
    </w:p>
    <w:p>
      <w:pPr>
        <w:spacing w:after="0" w:line="240" w:lineRule="auto"/>
        <w:jc w:val="both"/>
      </w:pPr>
      <w:r>
        <w:rPr>
          <w:b/>
        </w:rPr>
        <w:t>Трудоёмкость обучения</w:t>
      </w:r>
      <w:r>
        <w:t>: 80 академических часов</w:t>
      </w:r>
    </w:p>
    <w:p>
      <w:pPr>
        <w:spacing w:after="0" w:line="240" w:lineRule="auto"/>
        <w:jc w:val="both"/>
      </w:pPr>
      <w:r>
        <w:rPr>
          <w:b/>
        </w:rPr>
        <w:t>Форма обучения</w:t>
      </w:r>
      <w:r>
        <w:t>: очно-заочная,  с применением электронного обучения и дистанционных образовательных технологий.</w:t>
      </w:r>
    </w:p>
    <w:p>
      <w:pPr>
        <w:spacing w:after="0" w:line="240" w:lineRule="auto"/>
        <w:jc w:val="both"/>
      </w:pPr>
      <w:r>
        <w:rPr>
          <w:b/>
        </w:rPr>
        <w:t>Режим занятий</w:t>
      </w:r>
      <w:r>
        <w:t>: не более 8 академических часов</w:t>
      </w:r>
    </w:p>
    <w:p>
      <w:pPr>
        <w:spacing w:after="0" w:line="240" w:lineRule="auto"/>
        <w:jc w:val="both"/>
        <w:suppressAutoHyphens/>
        <w:hyphenationLines w:val="0"/>
        <w:tabs defTabSz="708">
          <w:tab w:val="left" w:pos="0" w:leader="none"/>
          <w:tab w:val="left" w:pos="993" w:leader="none"/>
        </w:tabs>
      </w:pPr>
      <w:r>
        <w:rPr>
          <w:b/>
        </w:rPr>
        <w:t>Требования к уровню подготовки поступающего на обучение</w:t>
      </w:r>
      <w:r/>
    </w:p>
    <w:p>
      <w:pPr>
        <w:spacing w:line="240" w:lineRule="auto"/>
        <w:jc w:val="both"/>
        <w:suppressAutoHyphens/>
        <w:hyphenationLines w:val="0"/>
        <w:tabs defTabSz="708">
          <w:tab w:val="left" w:pos="0" w:leader="none"/>
          <w:tab w:val="left" w:pos="993" w:leader="none"/>
        </w:tabs>
      </w:pPr>
      <w:r>
        <w:t>На обучение по программе повышения квалификации зачисляются граждане,  имеющие опыт работы на персональном компьютере, знающие основы программирования и имеющие высшее или среднее профессиональное образование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Описание результатов обучения</w:t>
      </w:r>
    </w:p>
    <w:p>
      <w:pPr>
        <w:ind w:firstLine="708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 научитесь устанавливать и настраивать среду разработки, применять базовые конструкции Python, создавать модули и пакеты, пользоваться основными структурами данных, выполнять основные операции ввода/вывода. Также получите необходимую подготовку для изучения объектно-ориентированного программирования на языке Python. </w:t>
      </w:r>
    </w:p>
    <w:p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  <w:b/>
          <w:bCs/>
        </w:rPr>
        <w:t>Успешное окончание обучения по программе данного курса позволит специалистам:</w:t>
      </w:r>
      <w:r>
        <w:rPr>
          <w:rFonts w:eastAsia="Times New Roman"/>
        </w:rPr>
        <w:t xml:space="preserve"> 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Устанавливать интерпретатор Python; 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Устанавливать и настраивать среду разработки;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Применять базовые конструкции Python;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Создавать модули и пакеты;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Пользоваться основными структурами данных; 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Выполнять основные операции ввода/вывода;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Выполнять основные вилы работ с модулями, подключать стандартные библиотеки и модули;</w:t>
      </w:r>
    </w:p>
    <w:p>
      <w:pPr>
        <w:numPr>
          <w:ilvl w:val="0"/>
          <w:numId w:val="27"/>
        </w:numPr>
        <w:ind w:left="720" w:hanging="36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Размещать и использовать собственные модули.</w:t>
      </w:r>
    </w:p>
    <w:p>
      <w:pPr>
        <w:pStyle w:val="para2"/>
      </w:pPr>
      <w:r/>
    </w:p>
    <w:p>
      <w:pPr>
        <w:pStyle w:val="para2"/>
      </w:pPr>
      <w:r>
        <w:t xml:space="preserve">                                                                                                                                                                     </w:t>
      </w:r>
      <w:r>
        <w:br w:type="page"/>
      </w:r>
    </w:p>
    <w:p>
      <w:pPr>
        <w:ind w:left="348"/>
        <w:spacing w:after="0" w:line="240" w:lineRule="auto"/>
        <w:jc w:val="center"/>
        <w:widowControl w:val="0"/>
      </w:pPr>
      <w:r>
        <w:t xml:space="preserve">Автономная некоммерческая организация </w:t>
        <w:br w:type="textWrapping"/>
        <w:t xml:space="preserve">дополнительного профессионального образования </w:t>
        <w:br w:type="textWrapping"/>
        <w:t>«Академия АйТи»</w:t>
      </w:r>
    </w:p>
    <w:p>
      <w:pPr>
        <w:ind w:firstLine="520"/>
        <w:spacing w:after="0" w:line="240" w:lineRule="auto"/>
        <w:jc w:val="center"/>
        <w:widowControl w:val="0"/>
        <w:rPr>
          <w:b/>
        </w:rPr>
      </w:pPr>
      <w:r>
        <w:rPr>
          <w:b/>
        </w:rPr>
      </w:r>
    </w:p>
    <w:tbl>
      <w:tblPr>
        <w:tblpPr w:horzAnchor="margin" w:vertAnchor="margin" w:tblpY="1291" w:leftFromText="180" w:rightFromText="180" w:topFromText="0" w:bottomFromText="0"/>
        <w:tblOverlap w:val="never"/>
        <w:tblStyle w:val="NormalTable"/>
        <w:name w:val="Таблица4"/>
        <w:tabOrder w:val="0"/>
        <w:jc w:val="left"/>
        <w:tblInd w:w="0" w:type="dxa"/>
        <w:tblW w:w="9131" w:type="dxa"/>
        <w:tblLook w:val="01E0" w:firstRow="1" w:lastRow="1" w:firstColumn="1" w:lastColumn="1" w:noHBand="0" w:noVBand="0"/>
      </w:tblPr>
      <w:tblGrid>
        <w:gridCol w:w="4980"/>
        <w:gridCol w:w="4151"/>
      </w:tblGrid>
      <w:tr>
        <w:trPr>
          <w:tblHeader w:val="0"/>
          <w:cantSplit w:val="0"/>
          <w:trHeight w:val="2074" w:hRule="atLeast"/>
        </w:trPr>
        <w:tc>
          <w:tcPr>
            <w:tcW w:w="4980" w:type="dxa"/>
            <w:shd w:val="none"/>
            <w:tmTcPr id="1603466305" protected="0"/>
          </w:tcPr>
          <w:p>
            <w:pPr>
              <w:ind w:left="360"/>
              <w:spacing w:line="240" w:lineRule="auto"/>
            </w:pPr>
            <w:r/>
          </w:p>
        </w:tc>
        <w:tc>
          <w:tcPr>
            <w:tcW w:w="4151" w:type="dxa"/>
            <w:shd w:val="none"/>
            <w:tmTcPr id="1603466305" protected="0"/>
          </w:tcPr>
          <w:p>
            <w:pPr>
              <w:pStyle w:val="para1"/>
              <w:numPr>
                <w:ilvl w:val="0"/>
                <w:numId w:val="0"/>
              </w:numPr>
              <w:ind w:left="1453"/>
              <w:spacing/>
              <w:jc w:val="center"/>
              <w:keepNext w:val="0"/>
              <w:widowControl w:val="0"/>
              <w:rPr>
                <w:rFonts w:ascii="Calibri" w:hAnsi="Calibri"/>
                <w:bCs w:val="0"/>
                <w:sz w:val="22"/>
                <w:szCs w:val="22"/>
              </w:rPr>
            </w:pPr>
            <w:r/>
            <w:bookmarkStart w:id="0" w:name="_GoBack"/>
            <w:bookmarkEnd w:id="0"/>
            <w:r/>
            <w:r>
              <w:rPr>
                <w:rFonts w:ascii="Calibri" w:hAnsi="Calibri"/>
                <w:bCs w:val="0"/>
                <w:sz w:val="22"/>
                <w:szCs w:val="22"/>
              </w:rPr>
              <w:t>УТВЕРЖДАЮ</w:t>
            </w:r>
            <w:r>
              <w:rPr>
                <w:rFonts w:ascii="Calibri" w:hAnsi="Calibri"/>
                <w:bCs w:val="0"/>
                <w:sz w:val="22"/>
                <w:szCs w:val="22"/>
              </w:rPr>
            </w:r>
          </w:p>
          <w:p>
            <w:pPr>
              <w:pStyle w:val="para1"/>
              <w:numPr>
                <w:ilvl w:val="0"/>
                <w:numId w:val="0"/>
              </w:numPr>
              <w:ind w:left="1453"/>
              <w:spacing/>
              <w:jc w:val="center"/>
              <w:keepNext w:val="0"/>
              <w:widowControl w:val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Ректор АНО ДПО</w:t>
            </w:r>
          </w:p>
          <w:p>
            <w:pPr>
              <w:pStyle w:val="para1"/>
              <w:numPr>
                <w:ilvl w:val="0"/>
                <w:numId w:val="0"/>
              </w:numPr>
              <w:ind w:left="1453"/>
              <w:spacing/>
              <w:jc w:val="center"/>
              <w:keepNext w:val="0"/>
              <w:widowControl w:val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«Академия АйТи»</w:t>
            </w:r>
          </w:p>
          <w:p>
            <w:pPr>
              <w:ind w:left="360"/>
              <w:spacing w:line="240" w:lineRule="auto"/>
              <w:jc w:val="right"/>
            </w:pPr>
            <w:r>
              <w:t>_________И.О. Морозов</w:t>
            </w:r>
          </w:p>
          <w:p>
            <w:pPr>
              <w:ind w:left="360"/>
              <w:spacing w:line="240" w:lineRule="auto"/>
              <w:jc w:val="right"/>
            </w:pPr>
            <w:r>
              <w:t>«20» августа  2020 г.</w:t>
            </w:r>
          </w:p>
          <w:p>
            <w:pPr>
              <w:pStyle w:val="para1"/>
              <w:numPr>
                <w:ilvl w:val="0"/>
                <w:numId w:val="0"/>
              </w:numPr>
              <w:ind w:left="360"/>
              <w:spacing/>
              <w:jc w:val="center"/>
              <w:keepNext w:val="0"/>
              <w:widowControl w:val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</w:r>
          </w:p>
          <w:p>
            <w:pPr/>
            <w:r/>
          </w:p>
        </w:tc>
      </w:tr>
    </w:tbl>
    <w:p>
      <w:pPr>
        <w:ind w:firstLine="520"/>
        <w:spacing w:after="0" w:line="240" w:lineRule="auto"/>
        <w:jc w:val="center"/>
        <w:widowControl w:val="0"/>
      </w:pPr>
      <w:r/>
    </w:p>
    <w:p>
      <w:pPr>
        <w:ind w:firstLine="520"/>
        <w:spacing w:after="0" w:line="240" w:lineRule="auto"/>
        <w:jc w:val="center"/>
        <w:widowControl w:val="0"/>
      </w:pPr>
      <w:r/>
    </w:p>
    <w:p>
      <w:pPr>
        <w:ind w:firstLine="520"/>
        <w:spacing w:after="0" w:line="240" w:lineRule="auto"/>
        <w:jc w:val="center"/>
        <w:widowControl w:val="0"/>
      </w:pPr>
      <w:r/>
    </w:p>
    <w:p>
      <w:pPr>
        <w:ind w:firstLine="520"/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</w:pPr>
      <w:r/>
    </w:p>
    <w:p>
      <w:pPr>
        <w:ind w:firstLine="520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firstLine="520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firstLine="520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firstLine="520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>ДОПОЛНИТЕЛЬНАЯ ПРОФЕССИОНАЛЬНАЯ ПРОГРАММА</w:t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 xml:space="preserve">ПОВЫШЕНИЯ КВАЛИФИКАЦИИ </w:t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 xml:space="preserve">по направлению «Программирование и создание ИТ-продуктов» </w:t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pStyle w:val="para1"/>
        <w:numPr>
          <w:ilvl w:val="0"/>
          <w:numId w:val="0"/>
        </w:numPr>
        <w:ind w:left="432"/>
        <w:spacing/>
        <w:jc w:val="center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«Разработчик Python. Базовый уровень»</w:t>
      </w:r>
      <w:r>
        <w:rPr>
          <w:rFonts w:ascii="Calibri" w:hAnsi="Calibri"/>
          <w:b w:val="0"/>
          <w:sz w:val="22"/>
          <w:szCs w:val="22"/>
        </w:rPr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>80 ак.часов</w:t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ind w:hanging="173"/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</w:r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</w:pPr>
      <w:r/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</w:pPr>
      <w:r/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</w:pPr>
      <w:r/>
    </w:p>
    <w:p>
      <w:pPr>
        <w:spacing w:after="0" w:line="240" w:lineRule="auto"/>
        <w:jc w:val="center"/>
        <w:widowControl w:val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</w:pPr>
      <w:r>
        <w:t>Москва, 2020</w:t>
      </w:r>
      <w:r>
        <w:br w:type="page"/>
      </w:r>
    </w:p>
    <w:p>
      <w:pPr>
        <w:pStyle w:val="para2"/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>1.Цель программы</w:t>
      </w:r>
    </w:p>
    <w:p>
      <w:pPr>
        <w:ind w:firstLine="709"/>
        <w:spacing w:after="0" w:line="240" w:lineRule="auto"/>
        <w:contextualSpacing/>
        <w:jc w:val="both"/>
        <w:tabs defTabSz="708">
          <w:tab w:val="left" w:pos="1260" w:leader="none"/>
        </w:tabs>
        <w:rPr>
          <w:rFonts w:eastAsia="Times New Roman"/>
        </w:rPr>
      </w:pPr>
      <w:r>
        <w:rPr>
          <w:rFonts w:eastAsia="Times New Roman"/>
          <w:b/>
        </w:rPr>
        <w:t>Целью</w:t>
      </w:r>
      <w:r>
        <w:rPr>
          <w:rFonts w:eastAsia="Times New Roman"/>
        </w:rPr>
        <w:t xml:space="preserve"> реализации программы является формирование знаний и навыков, необходимых для программирования Python</w:t>
      </w:r>
    </w:p>
    <w:p>
      <w:pPr>
        <w:ind w:firstLine="709"/>
        <w:spacing w:after="0" w:line="240" w:lineRule="auto"/>
        <w:contextualSpacing/>
        <w:jc w:val="both"/>
        <w:tabs defTabSz="708">
          <w:tab w:val="left" w:pos="1260" w:leader="none"/>
        </w:tabs>
        <w:rPr>
          <w:rFonts w:eastAsia="Times New Roman"/>
          <w:iCs/>
        </w:rPr>
      </w:pPr>
      <w:r>
        <w:rPr>
          <w:rFonts w:eastAsia="Times New Roman"/>
          <w:b/>
          <w:iCs/>
        </w:rPr>
        <w:t>Задачи курса</w:t>
      </w:r>
      <w:r>
        <w:rPr>
          <w:rFonts w:eastAsia="Times New Roman"/>
          <w:iCs/>
        </w:rPr>
        <w:t>:</w:t>
      </w:r>
    </w:p>
    <w:p>
      <w:pPr>
        <w:numPr>
          <w:ilvl w:val="0"/>
          <w:numId w:val="4"/>
        </w:numPr>
        <w:ind w:left="1276" w:hanging="360"/>
        <w:spacing w:after="0" w:line="240" w:lineRule="auto"/>
        <w:jc w:val="both"/>
        <w:suppressAutoHyphens/>
        <w:hyphenationLines w:val="0"/>
        <w:suppressLineNumbers/>
        <w:tabs defTabSz="708">
          <w:tab w:val="left" w:pos="0" w:leader="none"/>
        </w:tabs>
        <w:rPr>
          <w:rFonts w:eastAsia="Times New Roman"/>
        </w:rPr>
      </w:pPr>
      <w:r>
        <w:rPr>
          <w:rFonts w:eastAsia="Times New Roman"/>
        </w:rPr>
        <w:t>повышение эффективности профессиональной деятельности слушателей;</w:t>
      </w:r>
    </w:p>
    <w:p>
      <w:pPr>
        <w:pStyle w:val="para2"/>
        <w:numPr>
          <w:ilvl w:val="0"/>
          <w:numId w:val="4"/>
        </w:numPr>
        <w:ind w:left="1276" w:hanging="357"/>
        <w:spacing w:after="0" w:line="240" w:lineRule="auto"/>
        <w:contextualSpacing w:val="0"/>
        <w:jc w:val="both"/>
        <w:rPr>
          <w:rFonts w:eastAsia="Times New Roman"/>
          <w:iCs/>
        </w:rPr>
      </w:pPr>
      <w:r>
        <w:rPr>
          <w:rFonts w:eastAsia="Times New Roman"/>
          <w:iCs/>
        </w:rPr>
        <w:t xml:space="preserve">практическая отработка способов и порядка проведения работ по программированию на языке </w:t>
      </w:r>
      <w:r>
        <w:rPr>
          <w:rFonts w:eastAsia="Times New Roman"/>
        </w:rPr>
        <w:t>Python</w:t>
      </w:r>
      <w:r>
        <w:rPr>
          <w:rFonts w:eastAsia="Times New Roman"/>
          <w:iCs/>
        </w:rPr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>2.Планируемые результаты обучения:</w:t>
      </w:r>
    </w:p>
    <w:p>
      <w:pPr>
        <w:ind w:left="57" w:firstLine="623"/>
        <w:spacing w:after="0" w:line="300" w:lineRule="auto"/>
        <w:jc w:val="both"/>
        <w:widowControl w:val="0"/>
        <w:rPr>
          <w:rFonts w:eastAsia="Times New Roman"/>
        </w:rPr>
      </w:pPr>
      <w:r>
        <w:rPr>
          <w:rFonts w:eastAsia="Times New Roman"/>
        </w:rPr>
        <w:t>2.1. Знание (осведомленность в областях)</w:t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2.1.1.  Методы и приемы алгоритмизации поставленных задач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 xml:space="preserve">2.1.2. Основные структуры данных </w:t>
      </w:r>
      <w:r>
        <w:rPr>
          <w:rStyle w:val="char2"/>
          <w:rFonts w:eastAsia="Times New Roman"/>
          <w:i w:val="0"/>
          <w:lang w:val="en-us"/>
        </w:rPr>
        <w:t>Python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2.1.3. Алгоритмы решения типовых задач, области и способы их применения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 xml:space="preserve">2.1.4. Синтаксис выбранного языка </w:t>
      </w:r>
      <w:r>
        <w:rPr>
          <w:rStyle w:val="char2"/>
          <w:rFonts w:eastAsia="Times New Roman"/>
          <w:i w:val="0"/>
          <w:lang w:val="en-us"/>
        </w:rPr>
        <w:t>Python</w:t>
      </w:r>
      <w:r>
        <w:rPr>
          <w:rStyle w:val="char2"/>
          <w:rFonts w:eastAsia="Times New Roman"/>
          <w:i w:val="0"/>
        </w:rPr>
        <w:t xml:space="preserve">, 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 xml:space="preserve">2.1.5 Особенности программирования на </w:t>
      </w:r>
      <w:r>
        <w:rPr>
          <w:rStyle w:val="char2"/>
          <w:rFonts w:eastAsia="Times New Roman"/>
          <w:i w:val="0"/>
          <w:lang w:val="en-us"/>
        </w:rPr>
        <w:t>Python</w:t>
      </w:r>
      <w:r>
        <w:rPr>
          <w:rStyle w:val="char2"/>
          <w:rFonts w:eastAsia="Times New Roman"/>
          <w:i w:val="0"/>
        </w:rPr>
        <w:t xml:space="preserve">, 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 xml:space="preserve">2.1.6. Стандартные библиотеки языка </w:t>
      </w:r>
      <w:r>
        <w:rPr>
          <w:rStyle w:val="char2"/>
          <w:rFonts w:eastAsia="Times New Roman"/>
          <w:i w:val="0"/>
          <w:lang w:val="en-us"/>
        </w:rPr>
        <w:t>Python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2.1.7. Технологии программирования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2.1.8. Особенности выбранной среды программирования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2.1.9. Методы и приемы отладки программного кода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2.1.10. Типы и форматы сообщений об ошибках, предупреждений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</w:r>
    </w:p>
    <w:p>
      <w:pPr>
        <w:ind w:left="57" w:firstLine="623"/>
        <w:spacing w:after="0" w:line="240" w:lineRule="auto"/>
        <w:jc w:val="both"/>
        <w:widowControl w:val="0"/>
        <w:tabs defTabSz="708">
          <w:tab w:val="left" w:pos="6096" w:leader="none"/>
          <w:tab w:val="left" w:pos="8789" w:leader="none"/>
        </w:tabs>
        <w:rPr>
          <w:rFonts w:eastAsia="Times New Roman"/>
        </w:rPr>
      </w:pPr>
      <w:r>
        <w:rPr>
          <w:rFonts w:eastAsia="Times New Roman"/>
        </w:rPr>
        <w:t>2.2.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Умение (способность к деятельности) </w:t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 xml:space="preserve">2.2.1. Применять </w:t>
      </w:r>
      <w:r>
        <w:rPr>
          <w:rStyle w:val="char2"/>
          <w:rFonts w:eastAsia="Times New Roman"/>
          <w:i w:val="0"/>
          <w:lang w:val="en-us"/>
        </w:rPr>
        <w:t>Python</w:t>
      </w:r>
      <w:r>
        <w:rPr>
          <w:rStyle w:val="char2"/>
          <w:rFonts w:eastAsia="Times New Roman"/>
          <w:i w:val="0"/>
        </w:rPr>
        <w:t xml:space="preserve"> для написания программного кода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2.2.2. Использовать выбранную среду программирования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2.2.3.Отлаживать программный код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2.2.4. Использовать вспомогательные инструментальные программные средства для обработки исходного текста программного кода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2.2.5. Выявлять ошибки в программном коде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</w:r>
    </w:p>
    <w:p>
      <w:pPr>
        <w:ind w:left="57" w:firstLine="623"/>
        <w:spacing w:after="0" w:line="240" w:lineRule="auto"/>
        <w:jc w:val="both"/>
        <w:widowControl w:val="0"/>
        <w:tabs defTabSz="708">
          <w:tab w:val="left" w:pos="6096" w:leader="none"/>
          <w:tab w:val="left" w:pos="8789" w:leader="none"/>
        </w:tabs>
        <w:rPr>
          <w:rFonts w:eastAsia="Times New Roman"/>
        </w:rPr>
      </w:pPr>
      <w:r>
        <w:rPr>
          <w:rFonts w:eastAsia="Times New Roman"/>
        </w:rPr>
        <w:t>2.3.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Навыки (использование конкретных инструментов)</w:t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rFonts w:eastAsia="Times New Roman"/>
          <w:i w:val="0"/>
        </w:rPr>
      </w:pPr>
      <w:r>
        <w:rPr>
          <w:rStyle w:val="char2"/>
          <w:rFonts w:eastAsia="Times New Roman"/>
          <w:i w:val="0"/>
        </w:rPr>
        <w:t>2.3.1.Составление формализованных описаний решений поставленных задач в соответствии с требованиями технического задания или других принятых в организации нормативных документов</w:t>
      </w:r>
      <w:r>
        <w:rPr>
          <w:rStyle w:val="char2"/>
          <w:rFonts w:eastAsia="Times New Roman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rFonts w:eastAsia="Times New Roman"/>
          <w:i w:val="0"/>
        </w:rPr>
        <w:t>2.3.2.Создание программного кода в соответствии с те</w:t>
      </w:r>
      <w:r>
        <w:rPr>
          <w:rStyle w:val="char2"/>
          <w:i w:val="0"/>
        </w:rPr>
        <w:t>хническим заданием (готовыми спецификациями)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2.3.3. Оптимизация программного кода с использованием специализированных программных средств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2.3.4. Приведение наименований переменных, функций, классов, структур данных и файлов в соответствие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2.3.5. Структурирование исходного программного кода в соответствии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2.3.6. Форматирование исходного программного кода в соответствии с установленными в организации требованиями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2.3.7. Слияние, разделение и сравнение исходных текстов программного кода</w:t>
      </w:r>
      <w:r>
        <w:rPr>
          <w:rStyle w:val="char2"/>
          <w:i w:val="0"/>
        </w:rPr>
      </w:r>
    </w:p>
    <w:p>
      <w:pPr>
        <w:pStyle w:val="para2"/>
        <w:ind w:left="57" w:firstLine="623"/>
        <w:spacing w:after="0" w:line="240" w:lineRule="auto"/>
        <w:contextualSpacing w:val="0"/>
        <w:jc w:val="both"/>
        <w:widowControl w:val="0"/>
        <w:tabs defTabSz="708">
          <w:tab w:val="left" w:pos="6096" w:leader="none"/>
          <w:tab w:val="left" w:pos="8789" w:leader="none"/>
        </w:tabs>
        <w:rPr>
          <w:rStyle w:val="char2"/>
          <w:i w:val="0"/>
        </w:rPr>
      </w:pPr>
      <w:r>
        <w:rPr>
          <w:rStyle w:val="char2"/>
          <w:i w:val="0"/>
        </w:rPr>
        <w:t>2.3.8. Анализ и проверка исходного программного кода</w:t>
      </w:r>
      <w:r>
        <w:rPr>
          <w:rStyle w:val="char2"/>
          <w:i w:val="0"/>
        </w:rPr>
      </w:r>
    </w:p>
    <w:p>
      <w:pPr>
        <w:ind w:left="57" w:firstLine="623"/>
        <w:spacing w:after="0" w:line="240" w:lineRule="auto"/>
        <w:jc w:val="both"/>
        <w:widowControl w:val="0"/>
        <w:rPr>
          <w:b/>
          <w:bCs/>
        </w:rPr>
      </w:pPr>
      <w:r>
        <w:rPr>
          <w:b/>
          <w:bCs/>
        </w:rPr>
      </w:r>
    </w:p>
    <w:p>
      <w:pPr>
        <w:pStyle w:val="para2"/>
        <w:ind w:left="360"/>
        <w:rPr>
          <w:rFonts w:eastAsia="Times New Roman"/>
        </w:rPr>
      </w:pPr>
      <w:r>
        <w:rPr>
          <w:rFonts w:eastAsia="Times New Roman"/>
          <w:b/>
        </w:rPr>
        <w:t xml:space="preserve">3.Категория слушателей </w:t>
      </w:r>
      <w:r>
        <w:rPr>
          <w:rFonts w:eastAsia="Times New Roman"/>
        </w:rPr>
        <w:t>(возможно заполнение не всех полей)</w:t>
      </w:r>
    </w:p>
    <w:p>
      <w:pPr>
        <w:pStyle w:val="para2"/>
        <w:numPr>
          <w:ilvl w:val="1"/>
          <w:numId w:val="11"/>
        </w:numPr>
        <w:ind w:left="574" w:hanging="432"/>
        <w:spacing/>
        <w:jc w:val="both"/>
        <w:rPr>
          <w:rFonts w:eastAsia="Times New Roman"/>
        </w:rPr>
      </w:pPr>
      <w:r>
        <w:rPr>
          <w:rFonts w:eastAsia="Times New Roman"/>
        </w:rPr>
        <w:t xml:space="preserve">  Образование: высшее или среднее профессиональное образование</w:t>
      </w:r>
    </w:p>
    <w:p>
      <w:pPr>
        <w:pStyle w:val="para2"/>
        <w:numPr>
          <w:ilvl w:val="1"/>
          <w:numId w:val="11"/>
        </w:numPr>
        <w:ind w:left="574" w:hanging="432"/>
        <w:rPr>
          <w:rFonts w:eastAsia="Times New Roman"/>
        </w:rPr>
      </w:pPr>
      <w:r>
        <w:rPr>
          <w:rFonts w:eastAsia="Times New Roman"/>
        </w:rPr>
        <w:t xml:space="preserve">   Квалификация:  не требуется</w:t>
      </w:r>
    </w:p>
    <w:p>
      <w:pPr>
        <w:pStyle w:val="para2"/>
        <w:numPr>
          <w:ilvl w:val="1"/>
          <w:numId w:val="11"/>
        </w:numPr>
        <w:ind w:left="574" w:hanging="432"/>
        <w:rPr>
          <w:rFonts w:eastAsia="Times New Roman"/>
        </w:rPr>
      </w:pPr>
      <w:r>
        <w:rPr>
          <w:rFonts w:eastAsia="Times New Roman"/>
        </w:rPr>
        <w:t>Наличие опыта профессиональной деятельности: желательно владение английским языком в рамках отраслевой терминологии,  желательно знание основ программирования</w:t>
      </w:r>
    </w:p>
    <w:p>
      <w:pPr>
        <w:pStyle w:val="para2"/>
        <w:numPr>
          <w:ilvl w:val="1"/>
          <w:numId w:val="11"/>
        </w:numPr>
        <w:ind w:left="574" w:hanging="432"/>
      </w:pPr>
      <w:r>
        <w:rPr>
          <w:rFonts w:eastAsia="Times New Roman"/>
        </w:rPr>
        <w:t>Предварительное освоение иных дисциплин/курсов /модулей:</w:t>
      </w:r>
      <w:r>
        <w:t xml:space="preserve">  не требуется</w:t>
      </w:r>
    </w:p>
    <w:p>
      <w:pPr>
        <w:pStyle w:val="para2"/>
        <w:ind w:left="792"/>
      </w:pPr>
      <w:r/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>4.Учебный план программы «</w:t>
      </w:r>
      <w:r>
        <w:rPr>
          <w:rFonts w:eastAsia="Times New Roman"/>
          <w:b/>
          <w:bCs/>
        </w:rPr>
        <w:t>Разработчик Python. Базовый уровень</w:t>
      </w:r>
      <w:r>
        <w:rPr>
          <w:rFonts w:eastAsia="Times New Roman"/>
          <w:b/>
        </w:rPr>
        <w:t xml:space="preserve">»    </w:t>
      </w:r>
    </w:p>
    <w:tbl>
      <w:tblPr>
        <w:tblStyle w:val="NormalTable"/>
        <w:name w:val="Таблица5"/>
        <w:tabOrder w:val="0"/>
        <w:jc w:val="left"/>
        <w:tblInd w:w="-137" w:type="dxa"/>
        <w:tblW w:w="9498" w:type="dxa"/>
        <w:tblLook w:val="01E0" w:firstRow="1" w:lastRow="1" w:firstColumn="1" w:lastColumn="1" w:noHBand="0" w:noVBand="0"/>
      </w:tblPr>
      <w:tblGrid>
        <w:gridCol w:w="993"/>
        <w:gridCol w:w="4542"/>
        <w:gridCol w:w="1041"/>
        <w:gridCol w:w="758"/>
        <w:gridCol w:w="724"/>
        <w:gridCol w:w="1440"/>
      </w:tblGrid>
      <w:tr>
        <w:trPr>
          <w:tblHeader w:val="0"/>
          <w:cantSplit w:val="0"/>
          <w:trHeight w:val="371" w:hRule="atLeast"/>
        </w:trPr>
        <w:tc>
          <w:tcPr>
            <w:tcW w:w="993" w:type="dxa"/>
            <w:vMerge w:val="restart"/>
            <w:tcMar>
              <w:left w:w="-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>
            <w:pPr>
              <w:spacing w:line="240" w:lineRule="auto"/>
              <w:contextualSpacing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п/п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W w:w="4542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/>
              <w:jc w:val="center"/>
            </w:pPr>
            <w:r>
              <w:t>Наименование модуля</w:t>
            </w:r>
          </w:p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41" w:type="dxa"/>
            <w:vMerge w:val="restart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 (ак.час.)</w:t>
            </w:r>
          </w:p>
        </w:tc>
        <w:tc>
          <w:tcPr>
            <w:tcW w:w="2922" w:type="dxa"/>
            <w:gridSpan w:val="3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>
        <w:trPr>
          <w:tblHeader w:val="0"/>
          <w:cantSplit/>
          <w:trHeight w:val="1759" w:hRule="atLeast"/>
        </w:trPr>
        <w:tc>
          <w:tcPr>
            <w:tcW w:w="993" w:type="dxa"/>
            <w:vMerge/>
            <w:vAlign w:val="center"/>
            <w:tcMar>
              <w:left w:w="-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4542" w:type="dxa"/>
            <w:vMerge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1041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758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113" w:right="113"/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724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03" w:right="-105"/>
              <w:spacing w:line="240" w:lineRule="auto"/>
              <w:contextualSpacing/>
              <w:jc w:val="center"/>
            </w:pPr>
            <w:r>
              <w:rPr>
                <w:b/>
                <w:bCs/>
              </w:rPr>
              <w:t>Практ. занятия</w:t>
            </w:r>
            <w:r/>
          </w:p>
        </w:tc>
        <w:tc>
          <w:tcPr>
            <w:tcW w:w="1440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113" w:right="113"/>
              <w:spacing w:line="240" w:lineRule="auto"/>
              <w:contextualSpacing/>
              <w:jc w:val="center"/>
            </w:pPr>
            <w:r>
              <w:rPr>
                <w:b/>
                <w:bCs/>
              </w:rPr>
              <w:t>Сам. работа</w:t>
            </w:r>
            <w:r/>
          </w:p>
        </w:tc>
      </w:tr>
      <w:tr>
        <w:trPr>
          <w:tblHeader w:val="0"/>
          <w:cantSplit w:val="0"/>
          <w:trHeight w:val="330" w:hRule="atLeast"/>
        </w:trPr>
        <w:tc>
          <w:tcPr>
            <w:tcW w:w="99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Входная диагностика</w:t>
            </w:r>
          </w:p>
        </w:tc>
        <w:tc>
          <w:tcPr>
            <w:tcW w:w="1041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4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tblHeader w:val="0"/>
          <w:cantSplit w:val="0"/>
          <w:trHeight w:val="330" w:hRule="atLeast"/>
        </w:trPr>
        <w:tc>
          <w:tcPr>
            <w:tcW w:w="99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Базовые возможности Python:</w:t>
            </w:r>
          </w:p>
          <w:p>
            <w:pPr>
              <w:pStyle w:val="para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Установка интерпретатора. Основные операции и типы данных. Операторы ветвления и циклы.</w:t>
            </w:r>
          </w:p>
        </w:tc>
        <w:tc>
          <w:tcPr>
            <w:tcW w:w="1041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39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75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17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724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22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144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highlight w:val="cyan"/>
                <w:sz w:val="22"/>
                <w:szCs w:val="22"/>
              </w:rPr>
            </w:pPr>
            <w:r>
              <w:rPr>
                <w:rStyle w:val="char4"/>
                <w:highlight w:val="cy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5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 xml:space="preserve">Расширенные возможности </w:t>
            </w:r>
            <w:r>
              <w:rPr>
                <w:lang w:val="en-us"/>
              </w:rPr>
              <w:t>Python</w:t>
            </w:r>
            <w:r>
              <w:t>: Функции, Работа с файлами, Модули и библиотеки. Исключения и обработка ошибок.</w:t>
            </w:r>
          </w:p>
        </w:tc>
        <w:tc>
          <w:tcPr>
            <w:tcW w:w="1041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38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75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16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724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22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144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highlight w:val="cyan"/>
                <w:sz w:val="22"/>
                <w:szCs w:val="22"/>
              </w:rPr>
            </w:pPr>
            <w:r>
              <w:rPr>
                <w:rStyle w:val="char4"/>
                <w:highlight w:val="cy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616" w:hRule="atLeast"/>
        </w:trPr>
        <w:tc>
          <w:tcPr>
            <w:tcW w:w="99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45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Итоговая аттестация</w:t>
            </w:r>
          </w:p>
        </w:tc>
        <w:tc>
          <w:tcPr>
            <w:tcW w:w="1041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2" w:type="dxa"/>
            <w:gridSpan w:val="3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Экзамен в форме тестирования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45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041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5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724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4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pStyle w:val="para2"/>
        <w:ind w:left="360"/>
      </w:pPr>
      <w:r>
        <w:rPr>
          <w:rFonts w:eastAsia="Times New Roman"/>
          <w:b/>
        </w:rPr>
        <w:t xml:space="preserve">5. Календарный план-график реализации образовательной </w:t>
      </w:r>
      <w:r>
        <w:rPr>
          <w:rFonts w:eastAsia="Times New Roman"/>
        </w:rPr>
        <w:t xml:space="preserve">программы </w:t>
      </w:r>
      <w:r>
        <w:rPr>
          <w:rFonts w:eastAsia="Times New Roman"/>
          <w:b/>
          <w:bCs/>
        </w:rPr>
        <w:t>«Разработчик Python. Базовый уровень</w:t>
      </w:r>
      <w:r>
        <w:rPr>
          <w:rFonts w:eastAsia="Times New Roman"/>
        </w:rPr>
        <w:t>»</w:t>
      </w:r>
      <w:r>
        <w:t xml:space="preserve"> </w:t>
      </w:r>
    </w:p>
    <w:p>
      <w:pPr>
        <w:pStyle w:val="para2"/>
        <w:ind w:left="360"/>
        <w:rPr>
          <w:rFonts w:eastAsia="Times New Roman"/>
        </w:rPr>
      </w:pPr>
      <w:r>
        <w:rPr>
          <w:rFonts w:eastAsia="Times New Roman"/>
        </w:rPr>
        <w:t>с 1 ноября 2020 по 15 ноября 2020года, 1 группа в месяц</w:t>
      </w:r>
    </w:p>
    <w:p>
      <w:pPr>
        <w:pStyle w:val="para2"/>
        <w:ind w:left="360"/>
      </w:pPr>
      <w:r/>
    </w:p>
    <w:tbl>
      <w:tblPr>
        <w:tblStyle w:val="TableGrid"/>
        <w:name w:val="Таблица6"/>
        <w:tabOrder w:val="0"/>
        <w:jc w:val="left"/>
        <w:tblInd w:w="-5" w:type="dxa"/>
        <w:tblW w:w="9350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>
        <w:trPr>
          <w:tblHeader w:val="0"/>
          <w:cantSplit w:val="0"/>
          <w:trHeight w:val="0" w:hRule="auto"/>
        </w:trPr>
        <w:tc>
          <w:tcPr>
            <w:tcW w:w="567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№ п</w:t>
            </w:r>
            <w:r>
              <w:rPr>
                <w:rFonts w:eastAsia="Times New Roman"/>
                <w:b/>
                <w:lang w:val="en-us"/>
              </w:rPr>
              <w:t>/</w:t>
            </w:r>
            <w:r>
              <w:rPr>
                <w:rFonts w:eastAsia="Times New Roman"/>
                <w:b/>
              </w:rPr>
              <w:t>п</w:t>
            </w:r>
          </w:p>
        </w:tc>
        <w:tc>
          <w:tcPr>
            <w:tcW w:w="5245" w:type="dxa"/>
            <w:tmTcPr id="1603466305" protected="0"/>
          </w:tcPr>
          <w:p>
            <w:pPr>
              <w:pStyle w:val="para2"/>
              <w:ind w:left="0"/>
              <w:spacing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Наименование учебных модулей</w:t>
            </w:r>
          </w:p>
        </w:tc>
        <w:tc>
          <w:tcPr>
            <w:tcW w:w="2126" w:type="dxa"/>
            <w:tmTcPr id="1603466305" protected="0"/>
          </w:tcPr>
          <w:p>
            <w:pPr>
              <w:pStyle w:val="para2"/>
              <w:ind w:left="0"/>
              <w:spacing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Трудоёмкость (час)</w:t>
            </w:r>
          </w:p>
        </w:tc>
        <w:tc>
          <w:tcPr>
            <w:tcW w:w="1412" w:type="dxa"/>
            <w:tmTcPr id="1603466305" protected="0"/>
          </w:tcPr>
          <w:p>
            <w:pPr>
              <w:pStyle w:val="para2"/>
              <w:ind w:left="0"/>
              <w:spacing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Сроки обучения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7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</w:r>
          </w:p>
        </w:tc>
        <w:tc>
          <w:tcPr>
            <w:tcW w:w="5245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Входное тестирование</w:t>
            </w:r>
          </w:p>
        </w:tc>
        <w:tc>
          <w:tcPr>
            <w:tcW w:w="2126" w:type="dxa"/>
            <w:tmTcPr id="1603466305" protected="0"/>
          </w:tcPr>
          <w:p>
            <w:pPr>
              <w:pStyle w:val="para2"/>
              <w:ind w:left="0"/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2" w:type="dxa"/>
            <w:tmTcPr id="1603466305" protected="0"/>
          </w:tcPr>
          <w:p>
            <w:pPr>
              <w:pStyle w:val="para2"/>
              <w:ind w:left="0"/>
              <w:spacing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7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  <w:tc>
          <w:tcPr>
            <w:tcW w:w="524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Базовые возможности Python:</w:t>
            </w:r>
          </w:p>
          <w:p>
            <w:pPr>
              <w:pStyle w:val="para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Установка интерпретатора. Основные операции и типы данных. Операторы ветвления и циклы.</w:t>
            </w:r>
          </w:p>
        </w:tc>
        <w:tc>
          <w:tcPr>
            <w:tcW w:w="212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39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1412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1.11.2020-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07.11.2020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7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524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/>
            <w:r>
              <w:t xml:space="preserve">Расширенные возможности </w:t>
            </w:r>
            <w:r>
              <w:rPr>
                <w:lang w:val="en-us"/>
              </w:rPr>
              <w:t>Python</w:t>
            </w:r>
            <w:r>
              <w:t>: Функции, Работа с файлами, Модули и библиотеки. Исключения и обработка ошибок.</w:t>
            </w:r>
          </w:p>
        </w:tc>
        <w:tc>
          <w:tcPr>
            <w:tcW w:w="212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38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1412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09.11.2020-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14.11.2020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7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524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Итоговая аттестация</w:t>
            </w:r>
          </w:p>
        </w:tc>
        <w:tc>
          <w:tcPr>
            <w:tcW w:w="2126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2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1412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15.11.2020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12" w:type="dxa"/>
            <w:gridSpan w:val="2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Всего</w:t>
            </w:r>
          </w:p>
        </w:tc>
        <w:tc>
          <w:tcPr>
            <w:tcW w:w="2126" w:type="dxa"/>
            <w:tmTcPr id="1603466305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1412" w:type="dxa"/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b/>
        </w:rPr>
      </w:pPr>
      <w:r>
        <w:rPr>
          <w:b/>
        </w:rPr>
      </w:r>
    </w:p>
    <w:p>
      <w:pPr>
        <w:pStyle w:val="para2"/>
        <w:ind w:left="360"/>
        <w:rPr>
          <w:rFonts w:eastAsia="Times New Roman"/>
        </w:rPr>
      </w:pPr>
      <w:r>
        <w:rPr>
          <w:rFonts w:eastAsia="Times New Roman"/>
          <w:b/>
        </w:rPr>
        <w:t>6.Учебно-тематический план программы</w:t>
      </w:r>
      <w:r>
        <w:rPr>
          <w:rFonts w:eastAsia="Times New Roman"/>
          <w:b/>
          <w:bCs/>
        </w:rPr>
        <w:t xml:space="preserve">   «Разработчик Python. Базовый уровень</w:t>
      </w:r>
      <w:r>
        <w:rPr>
          <w:rFonts w:eastAsia="Times New Roman"/>
        </w:rPr>
        <w:t xml:space="preserve">» </w:t>
      </w:r>
    </w:p>
    <w:tbl>
      <w:tblPr>
        <w:tblStyle w:val="NormalTable"/>
        <w:name w:val="Таблица7"/>
        <w:tabOrder w:val="0"/>
        <w:jc w:val="left"/>
        <w:tblInd w:w="-137" w:type="dxa"/>
        <w:tblW w:w="9492" w:type="dxa"/>
        <w:tblLook w:val="01E0" w:firstRow="1" w:lastRow="1" w:firstColumn="1" w:lastColumn="1" w:noHBand="0" w:noVBand="0"/>
      </w:tblPr>
      <w:tblGrid>
        <w:gridCol w:w="1156"/>
        <w:gridCol w:w="4442"/>
        <w:gridCol w:w="683"/>
        <w:gridCol w:w="512"/>
        <w:gridCol w:w="620"/>
        <w:gridCol w:w="560"/>
        <w:gridCol w:w="1519"/>
      </w:tblGrid>
      <w:tr>
        <w:trPr>
          <w:tblHeader w:val="0"/>
          <w:cantSplit w:val="0"/>
          <w:trHeight w:val="371" w:hRule="atLeast"/>
        </w:trPr>
        <w:tc>
          <w:tcPr>
            <w:tcW w:w="1156" w:type="dxa"/>
            <w:vMerge w:val="restart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>
            <w:pPr>
              <w:spacing w:line="240" w:lineRule="auto"/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п/п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W w:w="4442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учебных модулей (разделов), дисциплин, тем</w:t>
            </w:r>
          </w:p>
          <w:p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3" w:type="dxa"/>
            <w:vMerge w:val="restart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 (ак.час.)</w:t>
            </w:r>
          </w:p>
        </w:tc>
        <w:tc>
          <w:tcPr>
            <w:tcW w:w="1692" w:type="dxa"/>
            <w:gridSpan w:val="3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01" w:right="-103"/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том числе:</w:t>
            </w:r>
          </w:p>
        </w:tc>
        <w:tc>
          <w:tcPr>
            <w:tcW w:w="1519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Форма </w:t>
            </w:r>
          </w:p>
          <w:p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контроля</w:t>
            </w:r>
          </w:p>
        </w:tc>
      </w:tr>
      <w:tr>
        <w:trPr>
          <w:tblHeader w:val="0"/>
          <w:cantSplit/>
          <w:trHeight w:val="1759" w:hRule="atLeast"/>
        </w:trPr>
        <w:tc>
          <w:tcPr>
            <w:tcW w:w="1156" w:type="dxa"/>
            <w:vMerge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4442" w:type="dxa"/>
            <w:vMerge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68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  <w:tc>
          <w:tcPr>
            <w:tcW w:w="512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113" w:right="113"/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620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03" w:right="-105"/>
              <w:spacing w:line="240" w:lineRule="auto"/>
              <w:contextualSpacing/>
              <w:jc w:val="center"/>
            </w:pPr>
            <w:r>
              <w:rPr>
                <w:b/>
                <w:bCs/>
              </w:rPr>
              <w:t>Практ. занятия</w:t>
            </w:r>
            <w:r/>
          </w:p>
        </w:tc>
        <w:tc>
          <w:tcPr>
            <w:tcW w:w="560" w:type="dxa"/>
            <w:vAlign w:val="center"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113" w:right="113"/>
              <w:spacing w:line="240" w:lineRule="auto"/>
              <w:contextualSpacing/>
              <w:jc w:val="center"/>
            </w:pPr>
            <w:r>
              <w:rPr>
                <w:b/>
                <w:bCs/>
              </w:rPr>
              <w:t>Сам. работа</w:t>
            </w:r>
            <w:r/>
          </w:p>
        </w:tc>
        <w:tc>
          <w:tcPr>
            <w:tcW w:w="1519" w:type="dxa"/>
            <w:vMerge/>
            <w:textDirection w:val="btL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/>
        </w:tc>
      </w:tr>
      <w:tr>
        <w:trPr>
          <w:tblHeader w:val="0"/>
          <w:cantSplit w:val="0"/>
          <w:trHeight w:val="330" w:hRule="atLeast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4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</w:rPr>
            </w:pPr>
            <w:r>
              <w:rPr>
                <w:b/>
              </w:rPr>
              <w:t>Входное тестирование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330" w:hRule="atLeast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4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</w:rPr>
            </w:pPr>
            <w:r>
              <w:rPr>
                <w:b/>
              </w:rPr>
              <w:t>Базовые возможности Python:</w:t>
            </w:r>
          </w:p>
          <w:p>
            <w:pPr>
              <w:spacing w:line="259" w:lineRule="auto"/>
              <w:contextualSpacing/>
              <w:rPr>
                <w:b/>
              </w:rPr>
            </w:pPr>
            <w:r>
              <w:rPr>
                <w:b/>
              </w:rPr>
              <w:t>Установка интерпретатора. Основные операции и типы данных. Операторы ветвления и циклы.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39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1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6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22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330" w:hRule="atLeast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Cs/>
              </w:rPr>
            </w:pPr>
            <w:r>
              <w:rPr>
                <w:bCs/>
              </w:rPr>
              <w:t>1.1.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Введение в Python. Основные понятия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11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5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6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Cs/>
              </w:rPr>
            </w:pPr>
            <w:r>
              <w:rPr>
                <w:bCs/>
              </w:rPr>
              <w:t>1.2.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6"/>
              <w:ind w:firstLine="0"/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Базовые типы данных и конструкторы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7"/>
              <w:ind w:firstLine="0"/>
              <w:spacing w:line="240" w:lineRule="auto"/>
              <w:jc w:val="center"/>
              <w:widowControl/>
              <w:rPr>
                <w:rStyle w:val="char5"/>
                <w:rFonts w:ascii="Calibri" w:hAnsi="Calibri"/>
                <w:b w:val="0"/>
              </w:rPr>
            </w:pPr>
            <w:r>
              <w:rPr>
                <w:rStyle w:val="char5"/>
                <w:rFonts w:ascii="Calibri" w:hAnsi="Calibri"/>
                <w:b w:val="0"/>
              </w:rPr>
              <w:t>19</w:t>
            </w:r>
            <w:r>
              <w:rPr>
                <w:rStyle w:val="char5"/>
                <w:rFonts w:ascii="Calibri" w:hAnsi="Calibri"/>
                <w:b w:val="0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7"/>
              <w:ind w:firstLine="0"/>
              <w:spacing w:line="240" w:lineRule="auto"/>
              <w:jc w:val="center"/>
              <w:widowControl/>
              <w:rPr>
                <w:rStyle w:val="char5"/>
                <w:rFonts w:ascii="Calibri" w:hAnsi="Calibri"/>
                <w:b w:val="0"/>
              </w:rPr>
            </w:pPr>
            <w:r>
              <w:rPr>
                <w:rStyle w:val="char5"/>
                <w:rFonts w:ascii="Calibri" w:hAnsi="Calibri"/>
                <w:b w:val="0"/>
              </w:rPr>
              <w:t>7</w:t>
            </w:r>
            <w:r>
              <w:rPr>
                <w:rStyle w:val="char5"/>
                <w:rFonts w:ascii="Calibri" w:hAnsi="Calibri"/>
                <w:b w:val="0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7"/>
              <w:ind w:firstLine="0"/>
              <w:spacing w:line="240" w:lineRule="auto"/>
              <w:jc w:val="center"/>
              <w:widowControl/>
              <w:rPr>
                <w:rStyle w:val="char5"/>
                <w:rFonts w:ascii="Calibri" w:hAnsi="Calibri"/>
                <w:b w:val="0"/>
              </w:rPr>
            </w:pPr>
            <w:r>
              <w:rPr>
                <w:rStyle w:val="char5"/>
                <w:rFonts w:ascii="Calibri" w:hAnsi="Calibri"/>
                <w:b w:val="0"/>
              </w:rPr>
              <w:t>12</w:t>
            </w:r>
            <w:r>
              <w:rPr>
                <w:rStyle w:val="char5"/>
                <w:rFonts w:ascii="Calibri" w:hAnsi="Calibri"/>
                <w:b w:val="0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1.3.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Кортежи, списки, словари, множества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  <w:t>9</w:t>
            </w: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  <w:t>4</w:t>
            </w: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  <w:t>5</w:t>
            </w: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/>
            <w:r>
              <w:t>Контрольное задание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/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Промежуточный контроль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8"/>
              <w:widowControl/>
              <w:rPr>
                <w:rStyle w:val="char1"/>
                <w:rFonts w:ascii="Calibri" w:hAnsi="Calibri"/>
                <w:sz w:val="22"/>
                <w:szCs w:val="22"/>
              </w:rPr>
            </w:pPr>
            <w:r>
              <w:rPr>
                <w:rStyle w:val="char1"/>
                <w:rFonts w:ascii="Calibri" w:hAnsi="Calibri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>
              <w:t>1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>
              <w:t>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Расширенные возможности Python: Функции, Работа с файлами, Модули и библиотеки. Исключения и обработка ошибок.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38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1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7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  <w:t>22</w:t>
            </w:r>
            <w:r>
              <w:rPr>
                <w:rStyle w:val="char4"/>
                <w:rFonts w:ascii="Calibri" w:hAnsi="Calibri"/>
                <w:b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2.1.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Функции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10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4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6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/>
            <w:r>
              <w:t>Контрольное задание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2.2.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Работа с файлами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12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5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7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2.3.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Модули и библиотеки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8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4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4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>
              <w:t>2.4.</w:t>
            </w:r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Исключения и обработка ошибок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8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4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  <w:t>4</w:t>
            </w: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/>
          </w:p>
        </w:tc>
        <w:tc>
          <w:tcPr>
            <w:tcW w:w="44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</w:pPr>
            <w:r>
              <w:t>Промежуточный контроль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pStyle w:val="para5"/>
              <w:spacing w:line="240" w:lineRule="auto"/>
              <w:widowControl/>
              <w:rPr>
                <w:rStyle w:val="char4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char4"/>
                <w:rFonts w:ascii="Calibri" w:hAnsi="Calibri"/>
                <w:i w:val="0"/>
                <w:sz w:val="22"/>
                <w:szCs w:val="22"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>
              <w:t>1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>
              <w:t>Тестирование</w:t>
            </w:r>
          </w:p>
        </w:tc>
      </w:tr>
      <w:tr>
        <w:trPr>
          <w:tblHeader w:val="0"/>
          <w:cantSplit w:val="0"/>
          <w:trHeight w:val="616" w:hRule="atLeast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/>
          </w:p>
        </w:tc>
        <w:tc>
          <w:tcPr>
            <w:tcW w:w="44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Итоговая аттестация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Экзамен в форме тестирования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56" w:type="dxa"/>
            <w:vAlign w:val="center"/>
            <w:tcMar>
              <w:lef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</w:pPr>
            <w:r/>
          </w:p>
        </w:tc>
        <w:tc>
          <w:tcPr>
            <w:tcW w:w="444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683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left="-110" w:right="-15"/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512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62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56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1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59" w:lineRule="auto"/>
              <w:contextualSpacing/>
              <w:jc w:val="center"/>
            </w:pPr>
            <w:r/>
          </w:p>
        </w:tc>
      </w:tr>
    </w:tbl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rFonts w:eastAsia="Times New Roman"/>
        </w:rPr>
      </w:pPr>
      <w:r>
        <w:rPr>
          <w:rFonts w:eastAsia="Times New Roman"/>
          <w:b/>
        </w:rPr>
        <w:t xml:space="preserve">7. Учебная (рабочая) программа повышения квалификации  </w:t>
      </w:r>
      <w:r>
        <w:rPr>
          <w:rFonts w:eastAsia="Times New Roman"/>
          <w:b/>
          <w:bCs/>
        </w:rPr>
        <w:t>«Разработчик Python. Базовый уровень</w:t>
      </w:r>
      <w:r>
        <w:rPr>
          <w:rFonts w:eastAsia="Times New Roman"/>
        </w:rPr>
        <w:t xml:space="preserve">» </w:t>
      </w:r>
    </w:p>
    <w:p>
      <w:pPr>
        <w:pStyle w:val="para4"/>
        <w:rPr>
          <w:rFonts w:ascii="Calibri" w:hAnsi="Calibri"/>
          <w:b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  <w:t xml:space="preserve">Модуль 1. </w:t>
      </w:r>
      <w:r>
        <w:rPr>
          <w:rFonts w:ascii="Calibri" w:hAnsi="Calibri"/>
          <w:b/>
          <w:sz w:val="22"/>
          <w:szCs w:val="22"/>
        </w:rPr>
        <w:t xml:space="preserve">Базовые возможности </w:t>
      </w:r>
      <w:r>
        <w:rPr>
          <w:rFonts w:ascii="Calibri" w:hAnsi="Calibri"/>
          <w:b/>
          <w:sz w:val="22"/>
          <w:szCs w:val="22"/>
        </w:rPr>
        <w:t>Python</w:t>
      </w:r>
      <w:r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Установка интерпретатора. Основные операции и типы данных. Операторы ветвления и циклы.</w:t>
      </w:r>
      <w:r>
        <w:rPr>
          <w:rFonts w:ascii="Calibri" w:hAnsi="Calibri"/>
          <w:b/>
          <w:sz w:val="22"/>
          <w:szCs w:val="22"/>
        </w:rPr>
      </w:r>
    </w:p>
    <w:p>
      <w:pPr>
        <w:pStyle w:val="para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Тема 1.1. Введение в Python. Основные понятия (11 ак часов)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Обзор существующих языков программирования. Интерпретаторы и трансляторы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Основные принципы работы интерпретатора Python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в различных операционных системах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Различные версии языка Python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Установка и запуск интерпретатора Python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Установка и тестирование среды разработки Python.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Основные элементы программирования 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Стиль написания кода PEP-8</w:t>
      </w:r>
    </w:p>
    <w:p>
      <w:pPr>
        <w:pStyle w:val="para4"/>
        <w:numPr>
          <w:ilvl w:val="0"/>
          <w:numId w:val="3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Сборщик мусора</w:t>
      </w:r>
    </w:p>
    <w:p>
      <w:pPr>
        <w:pStyle w:val="para4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ara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Тема 1.2. Базовые типы данных и конструкторы (19 ак. часов)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Переменные и выражения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Комментарии в программе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Различные способы переноса операторов на другую строку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Знакомство и типами данных: числа, строки, списки, логический тип, None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Типовые операции со строками. Методы и функции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Использование срезов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Типы данных. Принцип строгой динамической типизации.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Функции преобразования типов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Оператор del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Структура программы. Блок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Ветвления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Базовая форма цикла while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Операторы break и continue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Оператор pass</w:t>
      </w:r>
    </w:p>
    <w:p>
      <w:pPr>
        <w:pStyle w:val="para6"/>
        <w:numPr>
          <w:ilvl w:val="0"/>
          <w:numId w:val="5"/>
        </w:numPr>
        <w:ind w:left="720" w:hanging="360"/>
        <w:spacing w:line="240" w:lineRule="auto"/>
        <w:widowControl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Простой ввод и простой вывод</w:t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  <w:rPr>
          <w:b/>
        </w:rPr>
      </w:pPr>
      <w:r>
        <w:rPr>
          <w:rStyle w:val="char6"/>
          <w:rFonts w:ascii="Calibri" w:hAnsi="Calibri"/>
          <w:b w:val="0"/>
          <w:sz w:val="22"/>
          <w:szCs w:val="22"/>
        </w:rPr>
        <w:t xml:space="preserve">Тема 1.3. </w:t>
      </w:r>
      <w:r>
        <w:t>Кортежи, списки, словари, множества (9 ак. часов)</w:t>
      </w:r>
      <w:r>
        <w:rPr>
          <w:b/>
        </w:rPr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Кортеж. Основные операции с кортежем. 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>Распаковка кортежа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Список. Основные операции со списком. 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Словарь. Основные операции со словарем. 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Множества. Основные операции с множеством. 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>Срезы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>Цикл по итератору.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Перебор (for) </w:t>
      </w:r>
    </w:p>
    <w:p>
      <w:pPr>
        <w:pStyle w:val="para2"/>
        <w:numPr>
          <w:ilvl w:val="0"/>
          <w:numId w:val="10"/>
        </w:numPr>
        <w:ind w:left="720" w:hanging="360"/>
        <w:spacing w:after="0" w:line="240" w:lineRule="auto"/>
        <w:rPr>
          <w:bCs/>
        </w:rPr>
      </w:pPr>
      <w:r>
        <w:rPr>
          <w:bCs/>
        </w:rPr>
        <w:t>Генераторы словарей, списков, множеств</w:t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  <w:rPr>
          <w:rStyle w:val="char6"/>
          <w:rFonts w:ascii="Calibri" w:hAnsi="Calibri"/>
          <w:b w:val="0"/>
          <w:sz w:val="22"/>
          <w:szCs w:val="22"/>
        </w:rPr>
      </w:pPr>
      <w:r>
        <w:rPr>
          <w:rStyle w:val="char6"/>
          <w:rFonts w:ascii="Calibri" w:hAnsi="Calibri"/>
          <w:b w:val="0"/>
          <w:sz w:val="22"/>
          <w:szCs w:val="22"/>
        </w:rPr>
        <w:t xml:space="preserve">Промежуточный контроль (1 </w:t>
      </w:r>
      <w:r>
        <w:rPr>
          <w:rStyle w:val="char6"/>
          <w:rFonts w:ascii="Calibri" w:hAnsi="Calibri"/>
          <w:b w:val="0"/>
          <w:sz w:val="22"/>
          <w:szCs w:val="22"/>
        </w:rPr>
        <w:t>ак</w:t>
      </w:r>
      <w:r>
        <w:rPr>
          <w:rStyle w:val="char6"/>
          <w:rFonts w:ascii="Calibri" w:hAnsi="Calibri"/>
          <w:b w:val="0"/>
          <w:sz w:val="22"/>
          <w:szCs w:val="22"/>
        </w:rPr>
        <w:t>. час)</w:t>
      </w:r>
      <w:r>
        <w:rPr>
          <w:rStyle w:val="char6"/>
          <w:rFonts w:ascii="Calibri" w:hAnsi="Calibri"/>
          <w:b w:val="0"/>
          <w:sz w:val="22"/>
          <w:szCs w:val="22"/>
        </w:rPr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  <w:t xml:space="preserve">Модуль </w:t>
      </w:r>
      <w:r>
        <w:rPr>
          <w:rStyle w:val="char6"/>
          <w:rFonts w:ascii="Calibri" w:hAnsi="Calibri"/>
          <w:sz w:val="22"/>
          <w:szCs w:val="22"/>
        </w:rPr>
        <w:t>2</w:t>
      </w:r>
      <w:r>
        <w:rPr>
          <w:rStyle w:val="char6"/>
          <w:rFonts w:ascii="Calibri" w:hAnsi="Calibri"/>
          <w:sz w:val="22"/>
          <w:szCs w:val="22"/>
        </w:rPr>
        <w:t xml:space="preserve">. </w:t>
      </w:r>
      <w:r>
        <w:rPr>
          <w:rStyle w:val="char6"/>
          <w:rFonts w:ascii="Calibri" w:hAnsi="Calibri"/>
          <w:sz w:val="22"/>
          <w:szCs w:val="22"/>
        </w:rPr>
        <w:t xml:space="preserve">Расширенные возможности </w:t>
      </w:r>
      <w:r>
        <w:rPr>
          <w:rStyle w:val="char6"/>
          <w:rFonts w:ascii="Calibri" w:hAnsi="Calibri"/>
          <w:sz w:val="22"/>
          <w:szCs w:val="22"/>
        </w:rPr>
        <w:t>Python</w:t>
      </w:r>
      <w:r>
        <w:rPr>
          <w:rStyle w:val="char6"/>
          <w:rFonts w:ascii="Calibri" w:hAnsi="Calibri"/>
          <w:sz w:val="22"/>
          <w:szCs w:val="22"/>
        </w:rPr>
        <w:t>: Функции, Работа с файлами, Модули и библиотеки. Исключения и обработка ошибок.</w:t>
      </w: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  <w:rPr>
          <w:b/>
        </w:rPr>
      </w:pPr>
      <w:r>
        <w:rPr>
          <w:b/>
        </w:rPr>
      </w:r>
    </w:p>
    <w:p>
      <w:pPr>
        <w:spacing w:after="0" w:line="240" w:lineRule="auto"/>
      </w:pPr>
      <w:r>
        <w:t>Тема 2.1. Функции (10 ак. часов)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>Создание функции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>Вызов функции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>Именованные и неименованные аргументы функций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Перебор (for) 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Функция как объект первого порядка </w:t>
      </w:r>
    </w:p>
    <w:p>
      <w:pPr>
        <w:pStyle w:val="para2"/>
        <w:numPr>
          <w:ilvl w:val="0"/>
          <w:numId w:val="18"/>
        </w:numPr>
        <w:ind w:left="720" w:hanging="360"/>
        <w:spacing w:after="0" w:line="240" w:lineRule="auto"/>
        <w:rPr>
          <w:bCs/>
        </w:rPr>
      </w:pPr>
      <w:r>
        <w:rPr>
          <w:bCs/>
        </w:rPr>
        <w:t>Понятие коллекции</w:t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  <w:rPr>
          <w:rFonts w:eastAsia="Times New Roman"/>
        </w:rPr>
      </w:pPr>
      <w:r>
        <w:rPr>
          <w:rStyle w:val="char6"/>
          <w:rFonts w:ascii="Calibri" w:hAnsi="Calibri"/>
          <w:b w:val="0"/>
          <w:sz w:val="22"/>
          <w:szCs w:val="22"/>
        </w:rPr>
        <w:t xml:space="preserve">Тема 2.2.  </w:t>
      </w:r>
      <w:r>
        <w:rPr>
          <w:rFonts w:eastAsia="Times New Roman"/>
        </w:rPr>
        <w:t>Работа с файлами</w:t>
      </w:r>
      <w:r>
        <w:rPr>
          <w:rFonts w:eastAsia="Times New Roman"/>
        </w:rPr>
        <w:t xml:space="preserve"> (12 </w:t>
      </w:r>
      <w:r>
        <w:rPr>
          <w:rFonts w:eastAsia="Times New Roman"/>
        </w:rPr>
        <w:t>ак</w:t>
      </w:r>
      <w:r>
        <w:rPr>
          <w:rFonts w:eastAsia="Times New Roman"/>
        </w:rPr>
        <w:t>. часов)</w:t>
      </w:r>
      <w:r>
        <w:rPr>
          <w:rFonts w:eastAsia="Times New Roman"/>
        </w:rPr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Работа с файлами и каталогами</w:t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Основные операции с файлами.</w:t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Основные операции с путями к файлам.</w:t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Чтение файла</w:t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Запись в файл</w:t>
      </w:r>
    </w:p>
    <w:p>
      <w:pPr>
        <w:pStyle w:val="para2"/>
        <w:numPr>
          <w:ilvl w:val="0"/>
          <w:numId w:val="12"/>
        </w:numPr>
        <w:ind w:left="720" w:hanging="360"/>
        <w:spacing w:after="0" w:line="240" w:lineRule="auto"/>
        <w:rPr>
          <w:rFonts w:eastAsia="Times New Roman"/>
          <w:bCs/>
        </w:rPr>
      </w:pPr>
      <w:r>
        <w:rPr>
          <w:rFonts w:eastAsia="Times New Roman"/>
          <w:bCs/>
        </w:rPr>
        <w:t>Менеджер контекста with</w:t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</w:pPr>
      <w:r>
        <w:rPr>
          <w:rStyle w:val="char6"/>
          <w:rFonts w:ascii="Calibri" w:hAnsi="Calibri"/>
          <w:b w:val="0"/>
          <w:sz w:val="22"/>
          <w:szCs w:val="22"/>
        </w:rPr>
        <w:t>Тема 2.3.</w:t>
      </w:r>
      <w:r>
        <w:rPr>
          <w:rStyle w:val="char6"/>
          <w:rFonts w:ascii="Calibri" w:hAnsi="Calibri"/>
          <w:sz w:val="22"/>
          <w:szCs w:val="22"/>
        </w:rPr>
        <w:t xml:space="preserve"> </w:t>
      </w:r>
      <w:r>
        <w:t>Модули и библиотеки (8 ак. часов)</w:t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rPr>
          <w:bCs/>
        </w:rPr>
      </w:pPr>
      <w:r>
        <w:rPr>
          <w:bCs/>
        </w:rPr>
        <w:t>Импорт пакета</w:t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rPr>
          <w:bCs/>
        </w:rPr>
      </w:pPr>
      <w:r>
        <w:rPr>
          <w:bCs/>
        </w:rPr>
        <w:t>Важнейшие стандартные пакеты</w:t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Подсистема pip </w:t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rPr>
          <w:bCs/>
        </w:rPr>
      </w:pPr>
      <w:r>
        <w:rPr>
          <w:bCs/>
        </w:rPr>
        <w:t>Установка стороннего модуля</w:t>
      </w:r>
    </w:p>
    <w:p>
      <w:pPr>
        <w:spacing w:after="0" w:line="240" w:lineRule="auto"/>
        <w:rPr>
          <w:rStyle w:val="char6"/>
          <w:rFonts w:ascii="Calibri" w:hAnsi="Calibri"/>
          <w:sz w:val="22"/>
          <w:szCs w:val="22"/>
        </w:rPr>
      </w:pPr>
      <w:r>
        <w:rPr>
          <w:rStyle w:val="char6"/>
          <w:rFonts w:ascii="Calibri" w:hAnsi="Calibri"/>
          <w:sz w:val="22"/>
          <w:szCs w:val="22"/>
        </w:rPr>
      </w:r>
    </w:p>
    <w:p>
      <w:pPr>
        <w:spacing w:after="0" w:line="240" w:lineRule="auto"/>
      </w:pPr>
      <w:r>
        <w:rPr>
          <w:rStyle w:val="char6"/>
          <w:rFonts w:ascii="Calibri" w:hAnsi="Calibri"/>
          <w:b w:val="0"/>
          <w:sz w:val="22"/>
          <w:szCs w:val="22"/>
        </w:rPr>
        <w:t>Тема 2.4.</w:t>
      </w:r>
      <w:r>
        <w:rPr>
          <w:rStyle w:val="char6"/>
          <w:rFonts w:ascii="Calibri" w:hAnsi="Calibri"/>
          <w:sz w:val="22"/>
          <w:szCs w:val="22"/>
        </w:rPr>
        <w:t xml:space="preserve"> </w:t>
      </w:r>
      <w:r>
        <w:t>Исключения и обработка ошибок (8 ак. часов)</w:t>
      </w:r>
    </w:p>
    <w:p>
      <w:pPr>
        <w:pStyle w:val="para2"/>
        <w:numPr>
          <w:ilvl w:val="0"/>
          <w:numId w:val="32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Понятие об исключении </w:t>
      </w:r>
    </w:p>
    <w:p>
      <w:pPr>
        <w:pStyle w:val="para2"/>
        <w:numPr>
          <w:ilvl w:val="0"/>
          <w:numId w:val="32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Выброс исключения </w:t>
      </w:r>
    </w:p>
    <w:p>
      <w:pPr>
        <w:pStyle w:val="para2"/>
        <w:numPr>
          <w:ilvl w:val="0"/>
          <w:numId w:val="32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Перехват исключения </w:t>
      </w:r>
    </w:p>
    <w:p>
      <w:pPr>
        <w:pStyle w:val="para2"/>
        <w:numPr>
          <w:ilvl w:val="0"/>
          <w:numId w:val="32"/>
        </w:numPr>
        <w:ind w:left="720" w:hanging="360"/>
        <w:spacing w:after="0" w:line="240" w:lineRule="auto"/>
        <w:rPr>
          <w:bCs/>
        </w:rPr>
      </w:pPr>
      <w:r>
        <w:rPr>
          <w:bCs/>
        </w:rPr>
        <w:t xml:space="preserve">Стандартные исключения </w:t>
      </w:r>
    </w:p>
    <w:p>
      <w:pPr>
        <w:spacing w:after="0" w:line="240" w:lineRule="auto"/>
        <w:rPr>
          <w:bCs/>
        </w:rPr>
      </w:pPr>
      <w:r>
        <w:rPr>
          <w:bCs/>
        </w:rPr>
      </w:r>
    </w:p>
    <w:p>
      <w:pPr>
        <w:spacing w:after="0" w:line="240" w:lineRule="auto"/>
        <w:rPr>
          <w:bCs/>
        </w:rPr>
      </w:pPr>
      <w:r>
        <w:rPr>
          <w:bCs/>
        </w:rPr>
        <w:t>Промежуточный контроль (1 ак. час)</w:t>
      </w:r>
    </w:p>
    <w:p>
      <w:pPr>
        <w:spacing w:after="0" w:line="240" w:lineRule="auto"/>
        <w:rPr>
          <w:bCs/>
        </w:rPr>
      </w:pPr>
      <w:r>
        <w:rPr>
          <w:bCs/>
        </w:rPr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Итоговая аттестация (2 ак. часа)</w:t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TableGrid"/>
        <w:name w:val="Таблица8"/>
        <w:tabOrder w:val="0"/>
        <w:jc w:val="left"/>
        <w:tblInd w:w="-5" w:type="dxa"/>
        <w:tblW w:w="9350" w:type="dxa"/>
        <w:tblLook w:val="04A0" w:firstRow="1" w:lastRow="0" w:firstColumn="1" w:lastColumn="0" w:noHBand="0" w:noVBand="1"/>
      </w:tblPr>
      <w:tblGrid>
        <w:gridCol w:w="776"/>
        <w:gridCol w:w="2172"/>
        <w:gridCol w:w="2801"/>
        <w:gridCol w:w="3601"/>
      </w:tblGrid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Номер темы/модуля</w:t>
            </w:r>
          </w:p>
        </w:tc>
        <w:tc>
          <w:tcPr>
            <w:tcW w:w="2801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Наименование практического занятия</w:t>
            </w:r>
          </w:p>
        </w:tc>
        <w:tc>
          <w:tcPr>
            <w:tcW w:w="3601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   1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1.1.,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1.</w:t>
            </w:r>
            <w:r>
              <w:rPr>
                <w:rFonts w:eastAsia="Times New Roman"/>
              </w:rPr>
              <w:t xml:space="preserve">  Установка интерпретатора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навыка установки интерпретатора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 xml:space="preserve"> в операционных системах </w:t>
            </w:r>
            <w:r>
              <w:rPr>
                <w:rFonts w:eastAsia="Times New Roman"/>
                <w:lang w:val="en-us"/>
              </w:rPr>
              <w:t>Windows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en-us"/>
              </w:rPr>
              <w:t>Linux</w:t>
            </w:r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  <w:bCs/>
                <w:i/>
                <w:iCs/>
              </w:rPr>
            </w:pPr>
            <w:r>
              <w:rPr>
                <w:rFonts w:eastAsia="Times New Roman"/>
                <w:bCs/>
                <w:i/>
                <w:iCs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необходимо установить интерпретатор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 xml:space="preserve"> на компьютер.</w:t>
            </w:r>
          </w:p>
          <w:p>
            <w:pPr>
              <w:spacing/>
              <w:jc w:val="both"/>
              <w:rPr>
                <w:rFonts w:eastAsia="Times New Roman"/>
                <w:bCs/>
                <w:i/>
                <w:iCs/>
              </w:rPr>
            </w:pPr>
            <w:r>
              <w:rPr>
                <w:rFonts w:eastAsia="Times New Roman"/>
                <w:bCs/>
                <w:i/>
                <w:iCs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Формирование навыка и опыта установки интерпретатора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 xml:space="preserve"> на компьютер пользователя. По окончанию выполнения задания пользователи получат навык установки и проверки правильности установки интерпретатора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2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1.1.,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2.</w:t>
            </w:r>
            <w:r>
              <w:rPr>
                <w:rFonts w:eastAsia="Times New Roman"/>
              </w:rPr>
              <w:t xml:space="preserve"> Среда разработки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установки, настройки и работы в среде разработки для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Установка среды разработки Python .</w:t>
            </w:r>
          </w:p>
          <w:p>
            <w:pPr>
              <w:spacing/>
              <w:jc w:val="both"/>
              <w:rPr>
                <w:rFonts w:eastAsia="Times New Roman"/>
                <w:bCs/>
                <w:i/>
                <w:iCs/>
              </w:rPr>
            </w:pPr>
            <w:r>
              <w:rPr>
                <w:rFonts w:eastAsia="Times New Roman"/>
                <w:bCs/>
                <w:i/>
                <w:iCs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Получение практики установки, настройки и использования среды разработки для работы с языком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3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1.2.,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3.</w:t>
            </w:r>
            <w:r>
              <w:rPr>
                <w:rFonts w:eastAsia="Times New Roman"/>
              </w:rPr>
              <w:t xml:space="preserve"> Основы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использования основных языковых конструкций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Знакомство с переменными и основными операторами языка Python. Динамическая и строгая типизация. Комментарии в программе. Различные способы переноса операторов на другую строку. Функции преобразования типов. Оператор del.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Получение навыков работы и использования основных языковых конструкций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   4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1.2.,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4.</w:t>
            </w:r>
            <w:r>
              <w:rPr>
                <w:rFonts w:eastAsia="Times New Roman"/>
              </w:rPr>
              <w:t xml:space="preserve"> Основные типы данных.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Познакомиться с основными типами неизменяемых типов данных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Знакомство с основными типами данных: числа, строки, списки, логический тип, None.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Знакомство с основными типами данных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5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1.2.,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5.</w:t>
            </w:r>
            <w:r>
              <w:rPr>
                <w:rFonts w:eastAsia="Times New Roman"/>
              </w:rPr>
              <w:t xml:space="preserve"> Ввод и вывод.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 Формирование навыков работы с операциями ввода вывода.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Знакомство с основными операциями ввода и вывода.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Знакомство с циклом </w:t>
            </w:r>
            <w:r>
              <w:rPr>
                <w:rFonts w:eastAsia="Times New Roman"/>
                <w:lang w:val="en-us"/>
              </w:rPr>
              <w:t>for</w:t>
            </w:r>
            <w:r>
              <w:rPr>
                <w:rFonts w:eastAsia="Times New Roman"/>
              </w:rPr>
              <w:t xml:space="preserve">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6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1.3.,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6.</w:t>
            </w:r>
            <w:r>
              <w:rPr>
                <w:rFonts w:eastAsia="Times New Roman"/>
              </w:rPr>
              <w:t xml:space="preserve"> Строки и срезы.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использования и активного применения строк, методов строк, функции строк, срезов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Знакомство с типовые операции со строками. Методами и функциями Практика использование срезов.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Знакомство с основными методами и функциями использования строк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7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1.3.,</w:t>
            </w:r>
          </w:p>
          <w:p>
            <w:pPr>
              <w:pStyle w:val="para2"/>
              <w:ind w:left="0"/>
            </w:pPr>
            <w:r>
              <w:t xml:space="preserve">Модуль 1 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7.</w:t>
            </w:r>
            <w:r>
              <w:rPr>
                <w:rFonts w:eastAsia="Times New Roman"/>
              </w:rPr>
              <w:t xml:space="preserve"> Операторы ветвления.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Знакомство с практикой использования операторов </w:t>
            </w:r>
            <w:r>
              <w:rPr>
                <w:rFonts w:eastAsia="Times New Roman"/>
                <w:lang w:val="en-us"/>
              </w:rPr>
              <w:t>if</w:t>
            </w:r>
            <w:r>
              <w:rPr>
                <w:rFonts w:eastAsia="Times New Roman"/>
              </w:rPr>
              <w:t xml:space="preserve">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Знакомство с операторами ветвления. Структура программы. Блок. Оператор pass.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Знакомство с оператором ветвления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8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1.3.,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8.</w:t>
            </w:r>
            <w:r>
              <w:rPr>
                <w:rFonts w:eastAsia="Times New Roman"/>
              </w:rPr>
              <w:t xml:space="preserve"> Цикл </w:t>
            </w:r>
            <w:r>
              <w:rPr>
                <w:rFonts w:eastAsia="Times New Roman"/>
                <w:lang w:val="en-us"/>
              </w:rPr>
              <w:t>while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использования цикла с условием </w:t>
            </w:r>
            <w:r>
              <w:rPr>
                <w:rFonts w:eastAsia="Times New Roman"/>
                <w:lang w:val="en-us"/>
              </w:rPr>
              <w:t>while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Практика использования циклов while. Операторы break и continue.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 xml:space="preserve">Результатом практического задания является: </w:t>
            </w:r>
            <w:r>
              <w:rPr>
                <w:rFonts w:eastAsia="Times New Roman"/>
              </w:rPr>
              <w:t xml:space="preserve">Знакомство с циклом while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9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1.3.,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9.</w:t>
            </w:r>
            <w:r>
              <w:rPr>
                <w:rFonts w:eastAsia="Times New Roman"/>
              </w:rPr>
              <w:t xml:space="preserve"> Цикл по коллекции </w:t>
            </w:r>
            <w:r>
              <w:rPr>
                <w:rFonts w:eastAsia="Times New Roman"/>
                <w:lang w:val="en-us"/>
              </w:rPr>
              <w:t>for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para2"/>
              <w:ind w:left="0"/>
            </w:pPr>
            <w:r/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 Формирование навыков использования цикла по коллекции </w:t>
            </w:r>
            <w:r>
              <w:rPr>
                <w:rFonts w:eastAsia="Times New Roman"/>
                <w:lang w:val="en-us"/>
              </w:rPr>
              <w:t>for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Знакомство с циклами по итератору fo</w:t>
            </w:r>
            <w:r>
              <w:rPr>
                <w:rFonts w:eastAsia="Times New Roman"/>
                <w:lang w:val="en-us"/>
              </w:rPr>
              <w:t>r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Навыки использования цикла по коллекции </w:t>
            </w:r>
            <w:r>
              <w:rPr>
                <w:rFonts w:eastAsia="Times New Roman"/>
                <w:lang w:val="en-us"/>
              </w:rPr>
              <w:t>for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1.3., 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10.</w:t>
            </w:r>
            <w:r>
              <w:rPr>
                <w:rFonts w:eastAsia="Times New Roman"/>
              </w:rPr>
              <w:t xml:space="preserve"> Кортежи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/>
            <w:r/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использования кортежей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 xml:space="preserve"> в языке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Знакомство с коллекцией кортеж. Основные методы и функции работы с кортежем, распаковка кортежа.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Знакомство с основными методами и функциями использования кортежей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11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1.3.,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11.</w:t>
            </w:r>
            <w:r>
              <w:rPr>
                <w:rFonts w:eastAsia="Times New Roman"/>
              </w:rPr>
              <w:t xml:space="preserve"> Списки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 Формирование навыков использования списков в языке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Знакомство с типом данных список. Основные методы и функции работы со списками.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 Навыки использования списков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12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1.3.,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12.</w:t>
            </w:r>
            <w:r>
              <w:rPr>
                <w:rFonts w:eastAsia="Times New Roman"/>
              </w:rPr>
              <w:t xml:space="preserve"> Словари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 использования словарей в языке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Знакомство со типом данных словарь. Основные метода и функции работы со словарем.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 Навыки  использования словарей в языке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13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1.3.,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13.</w:t>
            </w:r>
            <w:r>
              <w:rPr>
                <w:rFonts w:eastAsia="Times New Roman"/>
              </w:rPr>
              <w:t xml:space="preserve"> Множества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/>
            <w:r/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 использования коллекции множеств.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Знакомство с типом данных множества. Основные метода и функции работы с множеством.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Навыки  использования множеств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2560" w:hRule="atLeast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14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1.3.,</w:t>
            </w:r>
          </w:p>
          <w:p>
            <w:pPr>
              <w:pStyle w:val="para2"/>
              <w:ind w:left="0"/>
            </w:pPr>
            <w:r>
              <w:t>Модуль 1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14.</w:t>
            </w:r>
            <w:r>
              <w:rPr>
                <w:rFonts w:eastAsia="Times New Roman"/>
              </w:rPr>
              <w:t xml:space="preserve"> Генераторы и их использование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  <w:p>
            <w:pPr/>
            <w:r/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 использования генераторов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Практика использования генераторов словарей, списков, множеств.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 Навыки  использования генераторов списков, словарей, множеств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15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2.1.,</w:t>
            </w:r>
          </w:p>
          <w:p>
            <w:pPr>
              <w:pStyle w:val="para2"/>
              <w:ind w:left="0"/>
            </w:pPr>
            <w:r>
              <w:t>Модуль 2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15.</w:t>
            </w:r>
            <w:r>
              <w:rPr>
                <w:rFonts w:eastAsia="Times New Roman"/>
              </w:rPr>
              <w:t xml:space="preserve"> Функции и вызовы функций.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 использования функции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Практика создания функции и вызова функции. Аргументы именованные и неименованные аргументы функций.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 xml:space="preserve">Результатом практического задания является: </w:t>
            </w:r>
            <w:r>
              <w:rPr>
                <w:rFonts w:eastAsia="Times New Roman"/>
              </w:rPr>
              <w:t xml:space="preserve">Получение практики создания и вызова функций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 xml:space="preserve">.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16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2.2., </w:t>
            </w:r>
          </w:p>
          <w:p>
            <w:pPr>
              <w:pStyle w:val="para2"/>
              <w:ind w:left="0"/>
            </w:pPr>
            <w:r>
              <w:t>Модуль 2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16.</w:t>
            </w:r>
            <w:r>
              <w:rPr>
                <w:rFonts w:eastAsia="Times New Roman"/>
              </w:rPr>
              <w:t xml:space="preserve"> Чтение и запись файлов.</w:t>
            </w:r>
          </w:p>
          <w:p>
            <w:pPr/>
            <w:r/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чтения и записи файлов с использованием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Практика чтения и записей файлов и каталогов. Основные операции с файлами. Основные операции с путями к файлам. Чтение файла. Запись в файл. Менеджер контекста with.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Навыки чтения и записи файлов с использованием языка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>17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Тема 2.3., </w:t>
            </w:r>
          </w:p>
          <w:p>
            <w:pPr>
              <w:pStyle w:val="para2"/>
              <w:ind w:left="0"/>
            </w:pPr>
            <w:r>
              <w:t>Модуль 2</w:t>
            </w:r>
          </w:p>
        </w:tc>
        <w:tc>
          <w:tcPr>
            <w:tcW w:w="28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17.</w:t>
            </w:r>
            <w:r>
              <w:rPr>
                <w:rFonts w:eastAsia="Times New Roman"/>
              </w:rPr>
              <w:t xml:space="preserve"> Пакеты и импорт пакетов.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Формирование навыков импортирования пакетов с помощью команды </w:t>
            </w:r>
            <w:r>
              <w:rPr>
                <w:rFonts w:eastAsia="Times New Roman"/>
                <w:lang w:val="en-us"/>
              </w:rPr>
              <w:t>pip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 Импорт пакета. Важнейшие стандартные пакеты. Подсистема pip. Установка стороннего модуля.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Навыки  импортирования пакетов.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6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   18</w:t>
            </w:r>
          </w:p>
        </w:tc>
        <w:tc>
          <w:tcPr>
            <w:tcW w:w="2172" w:type="dxa"/>
            <w:tmTcPr id="1603466305" protected="0"/>
          </w:tcPr>
          <w:p>
            <w:pPr>
              <w:pStyle w:val="para2"/>
              <w:ind w:left="0"/>
            </w:pPr>
            <w:r>
              <w:t>Тема 2.4.,</w:t>
            </w:r>
          </w:p>
          <w:p>
            <w:pPr>
              <w:pStyle w:val="para2"/>
              <w:ind w:left="0"/>
            </w:pPr>
            <w:r>
              <w:t>Модуль 2</w:t>
            </w:r>
          </w:p>
        </w:tc>
        <w:tc>
          <w:tcPr>
            <w:tcW w:w="2801" w:type="dxa"/>
            <w:tmTcPr id="1603466305" protected="0"/>
          </w:tcPr>
          <w:p>
            <w:pPr>
              <w:pStyle w:val="para2"/>
              <w:ind w:left="0"/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Практическое задание 18.</w:t>
            </w:r>
            <w:r>
              <w:rPr>
                <w:rFonts w:eastAsia="Times New Roman"/>
              </w:rPr>
              <w:t xml:space="preserve"> Исключения и их использование в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01" w:type="dxa"/>
            <w:tmTcPr id="1603466305" protected="0"/>
          </w:tcPr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Цель:</w:t>
            </w:r>
            <w:r>
              <w:rPr>
                <w:rFonts w:eastAsia="Times New Roman"/>
              </w:rPr>
              <w:t xml:space="preserve">  Формирование навыков использования и перехвата исключений в языке </w:t>
            </w:r>
            <w:r>
              <w:rPr>
                <w:rFonts w:eastAsia="Times New Roman"/>
                <w:lang w:val="en-us"/>
              </w:rPr>
              <w:t>Python</w:t>
            </w:r>
            <w:r>
              <w:rPr>
                <w:rFonts w:eastAsia="Times New Roman"/>
              </w:rPr>
              <w:t>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Описание задания:</w:t>
            </w:r>
            <w:r>
              <w:rPr>
                <w:rFonts w:eastAsia="Times New Roman"/>
              </w:rPr>
              <w:t xml:space="preserve"> Понятие об исключении. Выброс исключения. Перехват исключения. Стандартные исключения.</w:t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spacing/>
              <w:jc w:val="both"/>
              <w:rPr>
                <w:rFonts w:eastAsia="Times New Roman"/>
              </w:rPr>
            </w:pPr>
            <w:r>
              <w:rPr>
                <w:rFonts w:eastAsia="Times New Roman"/>
                <w:bCs/>
                <w:i/>
                <w:iCs/>
              </w:rPr>
              <w:t>Результатом практического задания является:</w:t>
            </w:r>
            <w:r>
              <w:rPr>
                <w:rFonts w:eastAsia="Times New Roman"/>
              </w:rPr>
              <w:t xml:space="preserve"> Получение практических навыков создания и перехвата исключений.</w:t>
            </w:r>
          </w:p>
        </w:tc>
      </w:tr>
    </w:tbl>
    <w:p>
      <w:pPr>
        <w:pStyle w:val="para2"/>
        <w:ind w:left="792"/>
      </w:pPr>
      <w:r/>
    </w:p>
    <w:p>
      <w:pPr>
        <w:pStyle w:val="para2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>
      <w:pPr>
        <w:pStyle w:val="para2"/>
        <w:rPr>
          <w:b/>
        </w:rPr>
      </w:pPr>
      <w:r>
        <w:rPr>
          <w:b/>
        </w:rPr>
        <w:t xml:space="preserve">8.1. Вопросы тестирования по модулям </w:t>
      </w:r>
    </w:p>
    <w:tbl>
      <w:tblPr>
        <w:tblStyle w:val="TableGrid"/>
        <w:name w:val="Таблица9"/>
        <w:tabOrder w:val="0"/>
        <w:jc w:val="left"/>
        <w:tblInd w:w="-5" w:type="dxa"/>
        <w:tblW w:w="9350" w:type="dxa"/>
        <w:tblLook w:val="04A0" w:firstRow="1" w:lastRow="0" w:firstColumn="1" w:lastColumn="0" w:noHBand="0" w:noVBand="1"/>
      </w:tblPr>
      <w:tblGrid>
        <w:gridCol w:w="988"/>
        <w:gridCol w:w="1680"/>
        <w:gridCol w:w="1850"/>
        <w:gridCol w:w="4832"/>
      </w:tblGrid>
      <w:tr>
        <w:trPr>
          <w:tblHeader w:val="0"/>
          <w:cantSplit w:val="0"/>
          <w:trHeight w:val="0" w:hRule="auto"/>
        </w:trPr>
        <w:tc>
          <w:tcPr>
            <w:tcW w:w="988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№ модуля</w:t>
            </w:r>
          </w:p>
        </w:tc>
        <w:tc>
          <w:tcPr>
            <w:tcW w:w="1680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Вопросы входного тестирования</w:t>
            </w:r>
          </w:p>
        </w:tc>
        <w:tc>
          <w:tcPr>
            <w:tcW w:w="1850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Вопросы промежуточного тестирования</w:t>
            </w:r>
          </w:p>
        </w:tc>
        <w:tc>
          <w:tcPr>
            <w:tcW w:w="4832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 xml:space="preserve">Вопросы итогового тестирования </w:t>
            </w:r>
          </w:p>
          <w:p>
            <w:pPr>
              <w:pStyle w:val="para2"/>
              <w:ind w:left="0"/>
              <w:rPr>
                <w:i/>
              </w:rPr>
            </w:pPr>
            <w:r>
              <w:rPr>
                <w:i/>
              </w:rPr>
              <w:t>(красным цветом выделены правильные ответы)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8" w:type="dxa"/>
            <w:tmTcPr id="1603466305" protected="0"/>
          </w:tcPr>
          <w:p>
            <w:pPr>
              <w:pStyle w:val="para2"/>
              <w:ind w:left="0"/>
            </w:pPr>
            <w:r>
              <w:t>1</w:t>
            </w:r>
          </w:p>
        </w:tc>
        <w:tc>
          <w:tcPr>
            <w:tcW w:w="1680" w:type="dxa"/>
            <w:tmTcPr id="1603466305" protected="0"/>
          </w:tcPr>
          <w:p>
            <w:pPr/>
            <w:r>
              <w:t>Не предусмотрено</w:t>
            </w:r>
          </w:p>
        </w:tc>
        <w:tc>
          <w:tcPr>
            <w:tcW w:w="1850" w:type="dxa"/>
            <w:tmTcPr id="1603466305" protected="0"/>
          </w:tcPr>
          <w:p>
            <w:pPr>
              <w:pStyle w:val="para2"/>
              <w:ind w:left="0"/>
            </w:pPr>
            <w:r>
              <w:t>Не предусмотрено</w:t>
            </w:r>
          </w:p>
          <w:p>
            <w:pPr>
              <w:pStyle w:val="para2"/>
              <w:ind w:left="0"/>
            </w:pPr>
            <w:r/>
          </w:p>
        </w:tc>
        <w:tc>
          <w:tcPr>
            <w:tcW w:w="4832" w:type="dxa"/>
            <w:tmTcPr id="1603466305" protected="0"/>
          </w:tcPr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Что выведет следующая программа:</w:t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= [1,2,3,None,(),[],]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print(len(a))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4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5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в) 6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7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Что будет напечатано?</w:t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kvps  = {"user", "bill", "password", "hillary"}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print(kvps['password'])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user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bill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 xml:space="preserve">в) </w:t>
            </w:r>
            <w:r>
              <w:rPr>
                <w:rFonts w:ascii="Calibri" w:hAnsi="Calibri"/>
                <w:bCs/>
                <w:lang w:val="en-us"/>
              </w:rPr>
              <w:t>password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hillary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д) Ничего.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е) TypeError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3. Что будет напечатано в </w:t>
            </w:r>
            <w:r>
              <w:rPr>
                <w:rFonts w:ascii="Calibri" w:hAnsi="Calibri"/>
                <w:b/>
                <w:bCs/>
                <w:lang w:val="en-us"/>
              </w:rPr>
              <w:t>Python</w:t>
            </w:r>
            <w:r>
              <w:rPr>
                <w:rFonts w:ascii="Calibri" w:hAnsi="Calibri"/>
                <w:b/>
                <w:bCs/>
              </w:rPr>
              <w:t xml:space="preserve"> 3?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 =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 =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 = a+b * a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print d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10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8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lang w:val="en-us"/>
              </w:rPr>
              <w:t>NameError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г</w:t>
            </w:r>
            <w:r>
              <w:rPr>
                <w:rFonts w:ascii="Calibri" w:hAnsi="Calibri"/>
                <w:bCs/>
                <w:color w:val="ff0000"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color w:val="ff0000"/>
                <w:lang w:val="en-us"/>
              </w:rPr>
              <w:t>SyntaxError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Что выведет следующий код, при его исполнении?</w:t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print(type(1 / 2))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class '</w:t>
            </w:r>
            <w:r>
              <w:rPr>
                <w:rFonts w:ascii="Calibri" w:hAnsi="Calibri"/>
                <w:bCs/>
                <w:lang w:val="en-us"/>
              </w:rPr>
              <w:t>int</w:t>
            </w:r>
            <w:r>
              <w:rPr>
                <w:rFonts w:ascii="Calibri" w:hAnsi="Calibri"/>
                <w:bCs/>
                <w:lang w:val="en-us"/>
              </w:rPr>
              <w:t>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class 'number'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в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class 'float'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г</w:t>
            </w:r>
            <w:r>
              <w:rPr>
                <w:rFonts w:ascii="Calibri" w:hAnsi="Calibri"/>
                <w:bCs/>
                <w:lang w:val="en-us"/>
              </w:rPr>
              <w:t>) class 'double'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 xml:space="preserve">д) </w:t>
            </w:r>
            <w:r>
              <w:rPr>
                <w:rFonts w:ascii="Calibri" w:hAnsi="Calibri"/>
                <w:bCs/>
                <w:lang w:val="en-us"/>
              </w:rPr>
              <w:t>class</w:t>
            </w:r>
            <w:r>
              <w:rPr>
                <w:rFonts w:ascii="Calibri" w:hAnsi="Calibri"/>
                <w:bCs/>
              </w:rPr>
              <w:t xml:space="preserve"> '</w:t>
            </w:r>
            <w:r>
              <w:rPr>
                <w:rFonts w:ascii="Calibri" w:hAnsi="Calibri"/>
                <w:bCs/>
                <w:lang w:val="en-us"/>
              </w:rPr>
              <w:t>tuple</w:t>
            </w:r>
            <w:r>
              <w:rPr>
                <w:rFonts w:ascii="Calibri" w:hAnsi="Calibri"/>
                <w:bCs/>
              </w:rPr>
              <w:t>'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Что выведет следующий фрагмент кода?</w:t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 = 4.5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y =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print(x // y)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а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2.0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б) 2.25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9.0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20.25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д) 21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>6. Что выведет следующий код, при его исполнении?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>d</w:t>
            </w:r>
            <w:r>
              <w:rPr>
                <w:rFonts w:ascii="Calibri" w:hAnsi="Calibri"/>
                <w:bCs/>
              </w:rPr>
              <w:t xml:space="preserve"> = 2, "Два", 3, "Три"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>type</w:t>
            </w:r>
            <w:r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  <w:lang w:val="en-us"/>
              </w:rPr>
              <w:t>d</w:t>
            </w:r>
            <w:r>
              <w:rPr>
                <w:rFonts w:ascii="Calibri" w:hAnsi="Calibri"/>
                <w:bCs/>
              </w:rPr>
              <w:t xml:space="preserve">)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</w:rPr>
              <w:t xml:space="preserve">   а</w:t>
            </w:r>
            <w:r>
              <w:rPr>
                <w:rFonts w:ascii="Calibri" w:hAnsi="Calibri"/>
                <w:bCs/>
                <w:lang w:val="en-us"/>
              </w:rPr>
              <w:t>) class '</w:t>
            </w:r>
            <w:r>
              <w:rPr>
                <w:rFonts w:ascii="Calibri" w:hAnsi="Calibri"/>
                <w:bCs/>
                <w:lang w:val="en-us"/>
              </w:rPr>
              <w:t>dict</w:t>
            </w:r>
            <w:r>
              <w:rPr>
                <w:rFonts w:ascii="Calibri" w:hAnsi="Calibri"/>
                <w:bCs/>
                <w:lang w:val="en-us"/>
              </w:rPr>
              <w:t>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class 'list'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в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class 'tuple'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г</w:t>
            </w:r>
            <w:r>
              <w:rPr>
                <w:rFonts w:ascii="Calibri" w:hAnsi="Calibri"/>
                <w:bCs/>
                <w:lang w:val="en-us"/>
              </w:rPr>
              <w:t>) class 'set'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д) SyntaxError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>7. Что выведет следующий код, при его исполнении?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 = [2,3,4,5,6,7]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*v, w, z = s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print(w)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3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4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б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6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lang w:val="en-us"/>
              </w:rPr>
              <w:t>ValueError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г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8.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v = 11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w = 5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v, w = w, v+w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print(w)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а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16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5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lang w:val="en-us"/>
              </w:rPr>
              <w:t>ValueError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г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д) 11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>9. Что выведет следующий код, при его исполнении?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for i in range(7):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if i % 2 == 0: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continue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print(i)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 xml:space="preserve">) </w:t>
            </w:r>
            <w:r>
              <w:rPr>
                <w:rFonts w:ascii="Calibri" w:hAnsi="Calibri"/>
                <w:bCs/>
              </w:rPr>
              <w:t>Числа</w:t>
            </w:r>
            <w:r>
              <w:rPr>
                <w:rFonts w:ascii="Calibri" w:hAnsi="Calibri"/>
                <w:bCs/>
                <w:lang w:val="en-us"/>
              </w:rPr>
              <w:t xml:space="preserve">: 0, 2 </w:t>
            </w:r>
            <w:r>
              <w:rPr>
                <w:rFonts w:ascii="Calibri" w:hAnsi="Calibri"/>
                <w:bCs/>
              </w:rPr>
              <w:t>и</w:t>
            </w:r>
            <w:r>
              <w:rPr>
                <w:rFonts w:ascii="Calibri" w:hAnsi="Calibri"/>
                <w:bCs/>
                <w:lang w:val="en-us"/>
              </w:rPr>
              <w:t xml:space="preserve"> 4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б) Числа: 1 и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в) Числа: 1, 3 и 5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 = {22, 55, 22}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print(s)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{22, 55, 22}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б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{22, 55}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>) {22, 22, 55}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 xml:space="preserve">г)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8" w:type="dxa"/>
            <w:tmTcPr id="1603466305" protected="0"/>
          </w:tcPr>
          <w:p>
            <w:pPr>
              <w:pStyle w:val="para2"/>
              <w:ind w:left="0"/>
            </w:pPr>
            <w:r>
              <w:t>2</w:t>
            </w:r>
          </w:p>
        </w:tc>
        <w:tc>
          <w:tcPr>
            <w:tcW w:w="1680" w:type="dxa"/>
            <w:tmTcPr id="1603466305" protected="0"/>
          </w:tcPr>
          <w:p>
            <w:pPr>
              <w:pStyle w:val="para2"/>
              <w:ind w:left="0"/>
              <w:rPr>
                <w:lang w:val="en-us"/>
              </w:rPr>
            </w:pPr>
            <w:r>
              <w:t>Не предусмотрено</w:t>
            </w: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</w:r>
          </w:p>
        </w:tc>
        <w:tc>
          <w:tcPr>
            <w:tcW w:w="1850" w:type="dxa"/>
            <w:tmTcPr id="1603466305" protected="0"/>
          </w:tcPr>
          <w:p>
            <w:pPr>
              <w:rPr>
                <w:highlight w:val="yellow"/>
              </w:rPr>
            </w:pPr>
            <w:r>
              <w:t>Не предусмотрено</w:t>
            </w:r>
            <w:r>
              <w:rPr>
                <w:highlight w:val="yellow"/>
              </w:rPr>
            </w:r>
          </w:p>
        </w:tc>
        <w:tc>
          <w:tcPr>
            <w:tcW w:w="4832" w:type="dxa"/>
            <w:tmTcPr id="1603466305" protected="0"/>
          </w:tcPr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v = 0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def fun(a=1):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a = a + 1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return a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print(fun() + fun(v))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б)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в)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4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д)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def fun(a1, a2):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return a1 + a2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tup = 1,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print(fun(tup))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0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б)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Ничего не будет напечатано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г) Возникнет ошибка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Что делает следующий код?</w:t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def a(b, c, d): pass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Определяет список и инициализирует его.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б) Определяет функцию, которая ничего не делает.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Определяет функцию, которая передает параметры.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Определяет пустой класс.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def fun(a1, a2='1'):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print(a1, a2)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fun(a2 = '1', a1 = '2')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1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б) 2 1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4. Корректна ли следующая конструкция?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try: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………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except (TypeError, NameError):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………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else: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</w:t>
            </w:r>
            <w:r>
              <w:rPr>
                <w:rFonts w:ascii="Calibri" w:hAnsi="Calibri"/>
                <w:bCs/>
              </w:rPr>
              <w:t>………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а) Да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б) Нет, так как нельзя ловить исключения в одном except блоке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Нет, так как у конструкции </w:t>
            </w:r>
            <w:r>
              <w:rPr>
                <w:rFonts w:ascii="Calibri" w:hAnsi="Calibri"/>
                <w:bCs/>
                <w:lang w:val="en-us"/>
              </w:rPr>
              <w:t>try</w:t>
            </w:r>
            <w:r>
              <w:rPr>
                <w:rFonts w:ascii="Calibri" w:hAnsi="Calibri"/>
                <w:bCs/>
              </w:rPr>
              <w:t xml:space="preserve"> нет блока </w:t>
            </w:r>
            <w:r>
              <w:rPr>
                <w:rFonts w:ascii="Calibri" w:hAnsi="Calibri"/>
                <w:bCs/>
                <w:lang w:val="en-us"/>
              </w:rPr>
              <w:t>else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def fun(x):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x = x + 1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return x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print(fun(0))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0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  <w:lang w:val="en-us"/>
              </w:rPr>
            </w:pPr>
            <w:r>
              <w:rPr>
                <w:rFonts w:ascii="Calibri" w:hAnsi="Calibri"/>
                <w:bCs/>
                <w:color w:val="ff0000"/>
                <w:lang w:val="en-us"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б</w:t>
            </w:r>
            <w:r>
              <w:rPr>
                <w:rFonts w:ascii="Calibri" w:hAnsi="Calibri"/>
                <w:bCs/>
                <w:color w:val="ff0000"/>
                <w:lang w:val="en-us"/>
              </w:rPr>
              <w:t>) 1</w:t>
            </w:r>
            <w:r>
              <w:rPr>
                <w:rFonts w:ascii="Calibri" w:hAnsi="Calibri"/>
                <w:bCs/>
                <w:color w:val="ff0000"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>) fun(0)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 xml:space="preserve">г)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6.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x=2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y=3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def mult(x, y):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return x * y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 (mult)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6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б) выведется что-то вроде: &lt;function mult at 0x000001E6DEFD74C0&gt;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ничего не напечатается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x = 0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def fun(x=1):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x = x + 1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return x 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print(fun() + fun(x))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б) 2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в)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г) 4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д)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8.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list(range(3))[2]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</w:t>
            </w:r>
            <w:r>
              <w:rPr>
                <w:rFonts w:ascii="Calibri" w:hAnsi="Calibri"/>
                <w:bCs/>
                <w:lang w:val="en-us"/>
              </w:rPr>
              <w:t>) 0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б</w:t>
            </w:r>
            <w:r>
              <w:rPr>
                <w:rFonts w:ascii="Calibri" w:hAnsi="Calibri"/>
                <w:bCs/>
                <w:lang w:val="en-us"/>
              </w:rPr>
              <w:t>) 1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в</w:t>
            </w:r>
            <w:r>
              <w:rPr>
                <w:rFonts w:ascii="Calibri" w:hAnsi="Calibri"/>
                <w:bCs/>
                <w:lang w:val="en-us"/>
              </w:rPr>
              <w:t>) 2</w:t>
            </w:r>
            <w:r>
              <w:rPr>
                <w:rFonts w:ascii="Calibri" w:hAnsi="Calibri"/>
                <w:bCs/>
                <w:lang w:val="en-us"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г) 3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  <w:r>
              <w:rPr>
                <w:rFonts w:ascii="Calibri" w:hAnsi="Calibri"/>
                <w:bCs/>
                <w:color w:val="ff0000"/>
              </w:rPr>
              <w:t>д) Возникнет ошибка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def fun(x):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x = x + 1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print(fun(0))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0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б) 1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в) </w:t>
            </w:r>
            <w:r>
              <w:rPr>
                <w:rFonts w:ascii="Calibri" w:hAnsi="Calibri"/>
                <w:bCs/>
                <w:lang w:val="en-us"/>
              </w:rPr>
              <w:t>fun</w:t>
            </w:r>
            <w:r>
              <w:rPr>
                <w:rFonts w:ascii="Calibri" w:hAnsi="Calibri"/>
                <w:bCs/>
              </w:rPr>
              <w:t>(0)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г) None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д)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10. Что выведет следующий код, при его исполнении?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a = 0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try: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print( a + 'a')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except TypeError as err: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  print(err)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   </w:t>
            </w:r>
            <w:r>
              <w:rPr>
                <w:rFonts w:ascii="Calibri" w:hAnsi="Calibri"/>
                <w:bCs/>
              </w:rPr>
              <w:t>а) ничего не напечатает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б) 0</w:t>
            </w:r>
            <w:r>
              <w:rPr>
                <w:rFonts w:ascii="Calibri" w:hAnsi="Calibri"/>
                <w:bCs/>
                <w:lang w:val="en-us"/>
              </w:rPr>
              <w:t>a</w:t>
            </w:r>
            <w:r>
              <w:rPr>
                <w:rFonts w:ascii="Calibri" w:hAnsi="Calibri"/>
                <w:bCs/>
              </w:rPr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   в) Будет напечатана информация о возникшей ошибке.</w:t>
            </w:r>
          </w:p>
          <w:p>
            <w:pPr>
              <w:pStyle w:val="para9"/>
              <w:spacing/>
              <w:jc w:val="both"/>
              <w:widowControl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Cs/>
              </w:rPr>
              <w:t xml:space="preserve">   г) </w:t>
            </w:r>
            <w:r>
              <w:rPr>
                <w:rFonts w:ascii="Calibri" w:hAnsi="Calibri"/>
                <w:bCs/>
                <w:lang w:val="en-us"/>
              </w:rPr>
              <w:t>SyntaxError</w:t>
            </w:r>
            <w:r>
              <w:rPr>
                <w:rFonts w:ascii="Calibri" w:hAnsi="Calibri"/>
                <w:lang w:val="en-us"/>
              </w:rPr>
            </w:r>
          </w:p>
        </w:tc>
      </w:tr>
    </w:tbl>
    <w:p>
      <w:pPr>
        <w:pStyle w:val="para2"/>
        <w:ind w:left="792"/>
        <w:rPr>
          <w:b/>
        </w:rPr>
      </w:pPr>
      <w:r>
        <w:rPr>
          <w:b/>
        </w:rPr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 xml:space="preserve">8.2. </w:t>
      </w:r>
      <w:r>
        <w:rPr>
          <w:rFonts w:eastAsia="Times New Roman"/>
        </w:rPr>
        <w:t xml:space="preserve">   </w:t>
      </w:r>
      <w:r>
        <w:rPr>
          <w:rFonts w:eastAsia="Times New Roman"/>
          <w:b/>
        </w:rPr>
        <w:t>Описание показателей и критериев оценивания, шкалы оценивания.</w:t>
      </w:r>
      <w:r>
        <w:rPr>
          <w:rFonts w:eastAsia="Times New Roman"/>
          <w:b/>
        </w:rPr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  <w:rPr>
          <w:b/>
          <w:bCs/>
        </w:rPr>
      </w:pPr>
      <w:r>
        <w:rPr>
          <w:b/>
          <w:iCs/>
        </w:rPr>
        <w:tab/>
        <w:t>Входное тестирование</w:t>
      </w:r>
      <w:r>
        <w:rPr>
          <w:bCs/>
        </w:rPr>
        <w:t xml:space="preserve"> -</w:t>
      </w:r>
      <w:r>
        <w:t xml:space="preserve"> выявление стартовых возможностей слушателей, измерение соответствующих программе компетенций перед началом обучения.</w:t>
      </w:r>
      <w:r>
        <w:rPr>
          <w:iCs/>
        </w:rPr>
        <w:t xml:space="preserve"> </w:t>
      </w:r>
      <w:r>
        <w:rPr>
          <w:b/>
          <w:bCs/>
        </w:rPr>
      </w:r>
    </w:p>
    <w:p>
      <w:pPr>
        <w:pStyle w:val="para10"/>
        <w:ind w:left="142"/>
        <w:spacing w:after="0" w:line="240" w:lineRule="auto"/>
        <w:contextualSpacing/>
        <w:jc w:val="both"/>
        <w:tabs defTabSz="708">
          <w:tab w:val="left" w:pos="0" w:leader="none"/>
        </w:tabs>
      </w:pPr>
      <w:r>
        <w:tab/>
        <w:t>Задачи входного тестирования:</w:t>
      </w:r>
    </w:p>
    <w:p>
      <w:pPr>
        <w:pStyle w:val="para10"/>
        <w:numPr>
          <w:ilvl w:val="1"/>
          <w:numId w:val="34"/>
        </w:numPr>
        <w:ind w:left="2007" w:hanging="360"/>
        <w:spacing w:after="0" w:line="240" w:lineRule="auto"/>
        <w:contextualSpacing/>
        <w:jc w:val="both"/>
        <w:tabs defTabSz="708">
          <w:tab w:val="left" w:pos="0" w:leader="none"/>
        </w:tabs>
      </w:pPr>
      <w:r>
        <w:t>Прогнозирование возможности успешного обучения;</w:t>
      </w:r>
    </w:p>
    <w:p>
      <w:pPr>
        <w:pStyle w:val="para10"/>
        <w:numPr>
          <w:ilvl w:val="1"/>
          <w:numId w:val="34"/>
        </w:numPr>
        <w:ind w:left="2007" w:hanging="360"/>
        <w:spacing w:after="0" w:line="240" w:lineRule="auto"/>
        <w:contextualSpacing/>
        <w:jc w:val="both"/>
        <w:tabs defTabSz="708">
          <w:tab w:val="left" w:pos="0" w:leader="none"/>
        </w:tabs>
      </w:pPr>
      <w:r>
        <w:t>Определение мотивационной готовности слушателей;</w:t>
      </w:r>
    </w:p>
    <w:p>
      <w:pPr>
        <w:pStyle w:val="para10"/>
        <w:numPr>
          <w:ilvl w:val="1"/>
          <w:numId w:val="34"/>
        </w:numPr>
        <w:ind w:left="2007" w:hanging="360"/>
        <w:spacing w:after="0" w:line="240" w:lineRule="auto"/>
        <w:contextualSpacing/>
        <w:jc w:val="both"/>
        <w:tabs defTabSz="708">
          <w:tab w:val="left" w:pos="0" w:leader="none"/>
        </w:tabs>
      </w:pPr>
      <w:r>
        <w:t>Определение базового уровня знаний и умений слушателей.</w:t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  <w:rPr>
          <w:b/>
          <w:bCs/>
        </w:rPr>
      </w:pPr>
      <w:r>
        <w:tab/>
      </w:r>
      <w:r>
        <w:rPr>
          <w:iCs/>
        </w:rPr>
        <w:t>Входное тестирование</w:t>
      </w:r>
      <w:r>
        <w:rPr>
          <w:bCs/>
        </w:rPr>
        <w:t xml:space="preserve"> </w:t>
      </w:r>
      <w:r>
        <w:rPr>
          <w:bCs/>
          <w:iCs/>
        </w:rPr>
        <w:t>охватывает всех обучаемых и проводится в форме тестирования.</w:t>
      </w:r>
      <w:r>
        <w:rPr>
          <w:b/>
          <w:bCs/>
        </w:rPr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</w:pPr>
      <w:r>
        <w:tab/>
        <w:t xml:space="preserve">Входное тестирование предназначено для самоопределения слушателями уровня знаний, разработано с учетом последующей возможности сопоставления полученных данных с итоговой аттестацией. Тестирование проводится в системе дистанционного обучения. На прохождение входного тестирования дается одна попытка. Тест включает в себя 15 вопросов. Тест содержит вопросы двух уровней сложности. Вопросы повышенного уровня сложности отмечены звездочкой (*). Максимальное количество баллов, которое возможно набрать в результате тестирования, равняется 18. За вопросы первого уровня сложности за правильный ответ 1 балл, за вопросы второго уровня сложности (*) за правильный ответ 2 балла. По итогам прохождения тестирования засчитывается любой результат. </w:t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</w:pPr>
      <w:r/>
    </w:p>
    <w:p>
      <w:pPr>
        <w:spacing w:after="0" w:line="240" w:lineRule="auto"/>
        <w:jc w:val="center"/>
        <w:keepNext/>
        <w:widowControl w:val="0"/>
        <w:rPr>
          <w:b/>
        </w:rPr>
      </w:pPr>
      <w:r>
        <w:rPr>
          <w:b/>
        </w:rPr>
        <w:t>Шкала оценки уровня знаний по входному тестированию</w:t>
      </w:r>
    </w:p>
    <w:tbl>
      <w:tblPr>
        <w:tblStyle w:val="NormalTable"/>
        <w:name w:val="Таблица10"/>
        <w:tabOrder w:val="0"/>
        <w:jc w:val="left"/>
        <w:tblInd w:w="-5" w:type="dxa"/>
        <w:tblW w:w="9360" w:type="dxa"/>
        <w:tblLook w:val="0000" w:firstRow="0" w:lastRow="0" w:firstColumn="0" w:lastColumn="0" w:noHBand="0" w:noVBand="0"/>
      </w:tblPr>
      <w:tblGrid>
        <w:gridCol w:w="5168"/>
        <w:gridCol w:w="4192"/>
      </w:tblGrid>
      <w:tr>
        <w:trPr>
          <w:tblHeader w:val="0"/>
          <w:cantSplit/>
          <w:trHeight w:val="270" w:hRule="atLeast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jc w:val="center"/>
              <w:keepNext/>
              <w:rPr>
                <w:b/>
              </w:rPr>
            </w:pPr>
            <w:r>
              <w:rPr>
                <w:b/>
              </w:rPr>
              <w:t>Общее количество набранных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keepNext/>
              <w:rPr>
                <w:b/>
              </w:rPr>
            </w:pPr>
            <w:r>
              <w:rPr>
                <w:b/>
              </w:rPr>
              <w:t xml:space="preserve">Уровень знаний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18-15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отлично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14-12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хорошо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11-9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удовлетворительно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8-0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неудовлетворительно</w:t>
            </w:r>
          </w:p>
        </w:tc>
      </w:tr>
    </w:tbl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  <w:b/>
          <w:bCs/>
        </w:rPr>
        <w:t>Промежуточный контроль</w:t>
      </w:r>
      <w:r>
        <w:rPr>
          <w:rFonts w:ascii="Calibri" w:hAnsi="Calibri" w:eastAsia="Times New Roman" w:cs="Times New Roman"/>
        </w:rPr>
        <w:t xml:space="preserve"> знаний осуществляется через оценку успеваемости слушателей в системе дистанционного обучения в процессе:</w:t>
      </w:r>
    </w:p>
    <w:p>
      <w:pPr>
        <w:pStyle w:val="para9"/>
        <w:ind w:firstLine="708"/>
        <w:spacing/>
        <w:jc w:val="both"/>
        <w:widowControl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t>1)  анализа ответов на тестовые вопросы по темам модуля;</w:t>
      </w:r>
    </w:p>
    <w:p>
      <w:pPr>
        <w:pStyle w:val="para9"/>
        <w:ind w:firstLine="708"/>
        <w:spacing/>
        <w:jc w:val="both"/>
        <w:widowControl/>
        <w:rPr>
          <w:rFonts w:ascii="Calibri" w:hAnsi="Calibri"/>
        </w:rPr>
      </w:pPr>
      <w:r>
        <w:rPr>
          <w:rFonts w:ascii="Calibri" w:hAnsi="Calibri" w:eastAsia="Times New Roman" w:cs="Times New Roman"/>
        </w:rPr>
        <w:t>2)</w:t>
      </w:r>
      <w:r>
        <w:rPr>
          <w:rFonts w:ascii="Calibri" w:hAnsi="Calibri"/>
        </w:rPr>
        <w:t xml:space="preserve">  проверки практических контрольных заданий.</w:t>
      </w:r>
    </w:p>
    <w:p>
      <w:pPr>
        <w:pStyle w:val="para9"/>
        <w:ind w:firstLine="708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cs="Times New Roman"/>
        </w:rPr>
        <w:t>Тесты включают в себя вопросы, направленные как на контроль знаний, так и на проверку полученных навыков</w:t>
      </w:r>
      <w:r/>
      <w:bookmarkStart w:id="1" w:name="_Hlk51349256"/>
      <w:bookmarkEnd w:id="1"/>
      <w:r/>
      <w:r>
        <w:rPr>
          <w:rFonts w:ascii="Calibri" w:hAnsi="Calibri" w:cs="Times New Roman"/>
        </w:rPr>
        <w:t>. На прохождение теста отводится 1 академический час, дается две попытки, по итогам прохождения засчитывается лучший резу</w:t>
      </w:r>
      <w:r>
        <w:rPr>
          <w:rFonts w:ascii="Calibri" w:hAnsi="Calibri" w:cs="Times New Roman"/>
        </w:rPr>
        <w:t>льтат. Те</w:t>
      </w:r>
      <w:r>
        <w:rPr>
          <w:rFonts w:ascii="Calibri" w:hAnsi="Calibri" w:cs="Times New Roman"/>
        </w:rPr>
        <w:t>ст вкл</w:t>
      </w:r>
      <w:r>
        <w:rPr>
          <w:rFonts w:ascii="Calibri" w:hAnsi="Calibri" w:cs="Times New Roman"/>
        </w:rPr>
        <w:t>ючает в себя по 1</w:t>
      </w:r>
      <w:r>
        <w:rPr>
          <w:rFonts w:ascii="Calibri" w:hAnsi="Calibri" w:cs="Times New Roman"/>
        </w:rPr>
        <w:t xml:space="preserve">0 вопросов. </w:t>
      </w:r>
      <w:r>
        <w:rPr>
          <w:rFonts w:ascii="Calibri" w:hAnsi="Calibri"/>
        </w:rPr>
        <w:t>Максимальное количество баллов, которое возможно набрать в резуль</w:t>
      </w:r>
      <w:r>
        <w:rPr>
          <w:rFonts w:ascii="Calibri" w:hAnsi="Calibri"/>
        </w:rPr>
        <w:t>тате тестирования, равняется 20, за каждый правильный ответ 2 балла.</w:t>
      </w:r>
      <w:r>
        <w:rPr>
          <w:rFonts w:ascii="Calibri" w:hAnsi="Calibri"/>
        </w:rPr>
        <w:t xml:space="preserve"> Для успешного прохождения тестирования и получения оценки «зачтено» необходимо набрать не менее 10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  <w:r>
        <w:rPr>
          <w:rFonts w:ascii="Calibri" w:hAnsi="Calibri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</w:rPr>
      </w:pPr>
      <w:r>
        <w:rPr>
          <w:rFonts w:ascii="Calibri" w:hAnsi="Calibri"/>
          <w:b/>
        </w:rPr>
        <w:t>Шкала оценки уровня знаний по промежуточному тестированию</w:t>
      </w:r>
    </w:p>
    <w:tbl>
      <w:tblPr>
        <w:tblStyle w:val="NormalTable"/>
        <w:name w:val="Таблица11"/>
        <w:tabOrder w:val="0"/>
        <w:jc w:val="left"/>
        <w:tblInd w:w="-5" w:type="dxa"/>
        <w:tblW w:w="9356" w:type="dxa"/>
        <w:tblLook w:val="0000" w:firstRow="0" w:lastRow="0" w:firstColumn="0" w:lastColumn="0" w:noHBand="0" w:noVBand="0"/>
      </w:tblPr>
      <w:tblGrid>
        <w:gridCol w:w="5244"/>
        <w:gridCol w:w="4112"/>
      </w:tblGrid>
      <w:tr>
        <w:trPr>
          <w:tblHeader w:val="0"/>
          <w:cantSplit/>
          <w:trHeight w:val="270" w:hRule="atLeast"/>
        </w:trPr>
        <w:tc>
          <w:tcPr>
            <w:tcW w:w="524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jc w:val="center"/>
              <w:keepNext/>
              <w:rPr>
                <w:b/>
              </w:rPr>
            </w:pPr>
            <w:r>
              <w:rPr>
                <w:b/>
              </w:rPr>
              <w:t>Общее количество набранных баллов</w:t>
            </w:r>
          </w:p>
        </w:tc>
        <w:tc>
          <w:tcPr>
            <w:tcW w:w="411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keepNext/>
              <w:rPr>
                <w:b/>
              </w:rPr>
            </w:pPr>
            <w:r>
              <w:rPr>
                <w:b/>
              </w:rPr>
              <w:t xml:space="preserve">Уровень знаний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4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20-17 баллов</w:t>
            </w:r>
          </w:p>
        </w:tc>
        <w:tc>
          <w:tcPr>
            <w:tcW w:w="411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отлично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4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16-14 баллов</w:t>
            </w:r>
          </w:p>
        </w:tc>
        <w:tc>
          <w:tcPr>
            <w:tcW w:w="411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хорошо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4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13-11 баллов</w:t>
            </w:r>
          </w:p>
        </w:tc>
        <w:tc>
          <w:tcPr>
            <w:tcW w:w="411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удовлетворительно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4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10-0 баллов</w:t>
            </w:r>
          </w:p>
        </w:tc>
        <w:tc>
          <w:tcPr>
            <w:tcW w:w="411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Не зачтено</w:t>
            </w:r>
          </w:p>
        </w:tc>
      </w:tr>
    </w:tbl>
    <w:p>
      <w:pPr>
        <w:pStyle w:val="para9"/>
        <w:ind w:firstLine="142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</w:r>
    </w:p>
    <w:p>
      <w:pPr>
        <w:ind w:firstLine="708"/>
        <w:spacing w:after="0" w:line="24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Практические задания</w:t>
      </w:r>
      <w:r>
        <w:rPr>
          <w:rFonts w:eastAsia="Times New Roman"/>
        </w:rPr>
        <w:t xml:space="preserve"> направленны как на контроль знаний  и приобретенных навыков.</w:t>
      </w:r>
      <w:r>
        <w:rPr>
          <w:rFonts w:eastAsia="Times New Roman"/>
          <w:b/>
        </w:rPr>
      </w:r>
    </w:p>
    <w:p>
      <w:pPr>
        <w:ind w:firstLine="708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Для успешного выполнения практического задания и получения оценки «зачтено» необходимо набрать не менее 31 балла.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>
      <w:pPr>
        <w:pStyle w:val="para9"/>
        <w:ind w:firstLine="708"/>
        <w:spacing/>
        <w:jc w:val="both"/>
        <w:widowControl/>
        <w:rPr>
          <w:rFonts w:ascii="Calibri" w:hAnsi="Calibri" w:eastAsia="Times New Roman" w:cs="Times New Roman"/>
          <w:color w:val="ff0000"/>
        </w:rPr>
      </w:pPr>
      <w:r>
        <w:rPr>
          <w:rFonts w:ascii="Calibri" w:hAnsi="Calibri" w:eastAsia="Times New Roman" w:cs="Times New Roman"/>
          <w:color w:val="ff0000"/>
        </w:rPr>
      </w:r>
    </w:p>
    <w:p>
      <w:pPr>
        <w:ind w:firstLine="709"/>
        <w:spacing w:line="240" w:lineRule="auto"/>
        <w:jc w:val="center"/>
        <w:keepNext/>
        <w:rPr>
          <w:rFonts w:eastAsia="Times New Roman"/>
          <w:b/>
        </w:rPr>
      </w:pPr>
      <w:r>
        <w:rPr>
          <w:rFonts w:eastAsia="Times New Roman"/>
          <w:b/>
        </w:rPr>
        <w:t>Шкала оценки уровня по выполнению практических заданий</w:t>
      </w:r>
    </w:p>
    <w:tbl>
      <w:tblPr>
        <w:tblStyle w:val="NormalTable"/>
        <w:name w:val="Таблица20"/>
        <w:tabOrder w:val="0"/>
        <w:jc w:val="left"/>
        <w:tblInd w:w="360" w:type="dxa"/>
        <w:tblW w:w="8995" w:type="dxa"/>
        <w:tblLook w:val="0000" w:firstRow="0" w:lastRow="0" w:firstColumn="0" w:lastColumn="0" w:noHBand="0" w:noVBand="0"/>
      </w:tblPr>
      <w:tblGrid>
        <w:gridCol w:w="5227"/>
        <w:gridCol w:w="3768"/>
      </w:tblGrid>
      <w:tr>
        <w:trPr>
          <w:tblHeader w:val="0"/>
          <w:cantSplit/>
          <w:trHeight w:val="270" w:hRule="atLeast"/>
        </w:trPr>
        <w:tc>
          <w:tcPr>
            <w:tcW w:w="522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jc w:val="center"/>
              <w:keepNext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Общее количество набранных баллов</w:t>
            </w:r>
          </w:p>
        </w:tc>
        <w:tc>
          <w:tcPr>
            <w:tcW w:w="37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keepNext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Уровень знаний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2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100-80 баллов</w:t>
            </w:r>
          </w:p>
        </w:tc>
        <w:tc>
          <w:tcPr>
            <w:tcW w:w="37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отлично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2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79 -55 баллов</w:t>
            </w:r>
          </w:p>
        </w:tc>
        <w:tc>
          <w:tcPr>
            <w:tcW w:w="37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хорошо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2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54 -31 баллов</w:t>
            </w:r>
          </w:p>
        </w:tc>
        <w:tc>
          <w:tcPr>
            <w:tcW w:w="37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удовлетворительно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27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30 -0 баллов</w:t>
            </w:r>
          </w:p>
        </w:tc>
        <w:tc>
          <w:tcPr>
            <w:tcW w:w="37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  <w:rPr>
                <w:rFonts w:eastAsia="Times New Roman"/>
              </w:rPr>
            </w:pPr>
            <w:r>
              <w:rPr>
                <w:rFonts w:eastAsia="Times New Roman"/>
              </w:rPr>
              <w:t>Не зачтено</w:t>
            </w:r>
          </w:p>
        </w:tc>
      </w:tr>
    </w:tbl>
    <w:p>
      <w:pPr>
        <w:pStyle w:val="para9"/>
        <w:ind w:firstLine="708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>Итоговая аттестация</w:t>
      </w:r>
      <w:r>
        <w:rPr>
          <w:rFonts w:ascii="Calibri" w:hAnsi="Calibri" w:cs="Times New Roman"/>
        </w:rPr>
        <w:t xml:space="preserve"> осуществляется для контроля уровня знаний по окончании изучения программы курса. Итоговая аттестация представляет собой экзамен в форме тестирования в системе дистанционного обучения, задания направлены на проверку знаний по определенным разделам курса на трех уровнях:</w:t>
      </w:r>
    </w:p>
    <w:p>
      <w:pPr>
        <w:pStyle w:val="para9"/>
        <w:ind w:left="284" w:firstLine="142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  <w:t>•</w:t>
        <w:tab/>
        <w:t>знание фактов — что нужно делать;</w:t>
      </w:r>
    </w:p>
    <w:p>
      <w:pPr>
        <w:pStyle w:val="para9"/>
        <w:ind w:left="284" w:firstLine="142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  <w:t>•</w:t>
        <w:tab/>
        <w:t>знание процедур — как нужно делать;</w:t>
      </w:r>
    </w:p>
    <w:p>
      <w:pPr>
        <w:pStyle w:val="para9"/>
        <w:ind w:left="284" w:firstLine="142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  <w:t>•</w:t>
        <w:tab/>
        <w:t>стратегическое понимание — зачем и почему нужно делать именно так.</w:t>
      </w:r>
    </w:p>
    <w:p>
      <w:pPr>
        <w:pStyle w:val="para9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 w:cs="Times New Roman"/>
        </w:rPr>
      </w:pPr>
      <w:r>
        <w:rPr>
          <w:rFonts w:ascii="Calibri" w:hAnsi="Calibri" w:cs="Times New Roman"/>
        </w:rPr>
        <w:t>На выполнение итогового теста отводится 2 академических часа. На прохождение теста дается две попытки, по итогам прохождения засчитывается лучший результат.</w:t>
      </w:r>
    </w:p>
    <w:p>
      <w:pPr>
        <w:pStyle w:val="para10"/>
        <w:ind w:left="0"/>
        <w:spacing w:line="240" w:lineRule="auto"/>
        <w:contextualSpacing/>
        <w:jc w:val="both"/>
        <w:tabs defTabSz="708">
          <w:tab w:val="left" w:pos="0" w:leader="none"/>
        </w:tabs>
      </w:pPr>
      <w:r>
        <w:tab/>
        <w:t>Тест включает в себя 20 вопросов. Максимальное количество баллов, которое возможно набрать в результате тестирования, равняется 40, за каждый правильный ответ 2 балла. Для успешного прохождения тестирования и получения оценки «зачтено» необходимо набрать не менее 20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>
      <w:pPr>
        <w:ind w:firstLine="709"/>
        <w:spacing w:after="0" w:line="240" w:lineRule="auto"/>
        <w:jc w:val="center"/>
        <w:keepNext/>
        <w:widowControl w:val="0"/>
        <w:rPr>
          <w:b/>
        </w:rPr>
      </w:pPr>
      <w:r>
        <w:rPr>
          <w:b/>
        </w:rPr>
        <w:t>Шкала оценки уровня знаний по итоговому тестированию</w:t>
      </w:r>
    </w:p>
    <w:tbl>
      <w:tblPr>
        <w:tblStyle w:val="NormalTable"/>
        <w:name w:val="Таблица12"/>
        <w:tabOrder w:val="0"/>
        <w:jc w:val="left"/>
        <w:tblInd w:w="-5" w:type="dxa"/>
        <w:tblW w:w="9360" w:type="dxa"/>
        <w:tblLook w:val="0000" w:firstRow="0" w:lastRow="0" w:firstColumn="0" w:lastColumn="0" w:noHBand="0" w:noVBand="0"/>
      </w:tblPr>
      <w:tblGrid>
        <w:gridCol w:w="5168"/>
        <w:gridCol w:w="4192"/>
      </w:tblGrid>
      <w:tr>
        <w:trPr>
          <w:tblHeader w:val="0"/>
          <w:cantSplit/>
          <w:trHeight w:val="270" w:hRule="atLeast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jc w:val="center"/>
              <w:keepNext/>
              <w:rPr>
                <w:b/>
              </w:rPr>
            </w:pPr>
            <w:r>
              <w:rPr>
                <w:b/>
              </w:rPr>
              <w:t>Общее количество набранных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ind w:firstLine="709"/>
              <w:spacing w:line="240" w:lineRule="auto"/>
              <w:keepNext/>
              <w:rPr>
                <w:b/>
              </w:rPr>
            </w:pPr>
            <w:r>
              <w:rPr>
                <w:b/>
              </w:rPr>
              <w:t xml:space="preserve">Уровень знаний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40-34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отлично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33-27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хорошо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26-20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Зачтено - удовлетворительно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6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19-0 баллов</w:t>
            </w:r>
          </w:p>
        </w:tc>
        <w:tc>
          <w:tcPr>
            <w:tcW w:w="4192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3466305" protected="0"/>
          </w:tcPr>
          <w:p>
            <w:pPr>
              <w:spacing w:line="240" w:lineRule="auto"/>
              <w:keepNext/>
            </w:pPr>
            <w:r>
              <w:t>Не зачтено</w:t>
            </w:r>
          </w:p>
        </w:tc>
      </w:tr>
    </w:tbl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 xml:space="preserve">8.3.  </w:t>
      </w:r>
      <w:r>
        <w:rPr>
          <w:rFonts w:eastAsia="Times New Roman"/>
        </w:rPr>
        <w:t xml:space="preserve">  </w:t>
      </w:r>
      <w:r>
        <w:rPr>
          <w:rFonts w:eastAsia="Times New Roman"/>
          <w:b/>
        </w:rPr>
        <w:t>Примеры контрольных заданий по модулям или всей образовательной программе.</w:t>
      </w:r>
      <w:r>
        <w:rPr>
          <w:rFonts w:eastAsia="Times New Roman"/>
          <w:b/>
        </w:rPr>
      </w:r>
    </w:p>
    <w:p>
      <w:pPr>
        <w:pStyle w:val="para2"/>
        <w:ind w:left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Контрольные практические задания: </w:t>
      </w:r>
    </w:p>
    <w:p>
      <w:pPr>
        <w:pStyle w:val="para2"/>
        <w:ind w:left="170" w:firstLine="284"/>
        <w:spacing w:after="2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Практическое задание 8. Цикл </w:t>
      </w:r>
      <w:r>
        <w:rPr>
          <w:rFonts w:eastAsia="Times New Roman"/>
          <w:b/>
          <w:bCs/>
          <w:lang w:val="en-us"/>
        </w:rPr>
        <w:t>while</w:t>
      </w:r>
      <w:r>
        <w:rPr>
          <w:rFonts w:eastAsia="Times New Roman"/>
          <w:b/>
          <w:bCs/>
        </w:rPr>
        <w:t>.</w:t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>Цель:</w:t>
      </w:r>
      <w:r>
        <w:rPr>
          <w:rFonts w:eastAsia="Times New Roman"/>
        </w:rPr>
        <w:t xml:space="preserve"> Формирование навыков использования цикла с условием </w:t>
      </w:r>
      <w:r>
        <w:rPr>
          <w:rFonts w:eastAsia="Times New Roman"/>
          <w:lang w:val="en-us"/>
        </w:rPr>
        <w:t>while</w:t>
      </w:r>
      <w:r>
        <w:rPr>
          <w:rFonts w:eastAsia="Times New Roman"/>
        </w:rPr>
        <w:t>.</w:t>
      </w:r>
      <w:r>
        <w:rPr>
          <w:rFonts w:eastAsia="Times New Roman"/>
        </w:rPr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>Описание задания:</w:t>
      </w:r>
      <w:r>
        <w:rPr>
          <w:rFonts w:eastAsia="Times New Roman"/>
        </w:rPr>
        <w:t xml:space="preserve"> Практика использования циклов while. Операторы break и continue.</w:t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 xml:space="preserve">Результатом практического задания является: </w:t>
      </w:r>
      <w:r>
        <w:rPr>
          <w:rFonts w:eastAsia="Times New Roman"/>
        </w:rPr>
        <w:t xml:space="preserve">Знакомство с циклом while в </w:t>
      </w:r>
      <w:r>
        <w:rPr>
          <w:rFonts w:eastAsia="Times New Roman"/>
          <w:lang w:val="en-us"/>
        </w:rPr>
        <w:t>Python</w:t>
      </w:r>
      <w:r>
        <w:rPr>
          <w:rFonts w:eastAsia="Times New Roman"/>
        </w:rPr>
        <w:t>.</w:t>
      </w:r>
      <w:r>
        <w:rPr>
          <w:rFonts w:eastAsia="Times New Roman"/>
        </w:rPr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ind w:left="170" w:firstLine="284"/>
        <w:spacing w:after="20" w:line="24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Практическое задание 15. Функции и вызовы функций.</w:t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>Цель:</w:t>
      </w:r>
      <w:r>
        <w:rPr>
          <w:rFonts w:eastAsia="Times New Roman"/>
        </w:rPr>
        <w:t xml:space="preserve"> Формирование навыков  использования функции в </w:t>
      </w:r>
      <w:r>
        <w:rPr>
          <w:rFonts w:eastAsia="Times New Roman"/>
          <w:lang w:val="en-us"/>
        </w:rPr>
        <w:t>Python</w:t>
      </w:r>
      <w:r>
        <w:rPr>
          <w:rFonts w:eastAsia="Times New Roman"/>
        </w:rPr>
        <w:t>.</w:t>
      </w:r>
      <w:r>
        <w:rPr>
          <w:rFonts w:eastAsia="Times New Roman"/>
        </w:rPr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>Описание задания:</w:t>
      </w:r>
      <w:r>
        <w:rPr>
          <w:rFonts w:eastAsia="Times New Roman"/>
        </w:rPr>
        <w:t xml:space="preserve"> Практика создания функции и вызова функции. Аргументы именованные и неименованные аргументы функций.</w:t>
      </w:r>
    </w:p>
    <w:p>
      <w:pPr>
        <w:ind w:left="170" w:firstLine="284"/>
        <w:spacing w:after="20" w:line="240" w:lineRule="auto"/>
        <w:jc w:val="both"/>
        <w:rPr>
          <w:rFonts w:eastAsia="Times New Roman"/>
        </w:rPr>
      </w:pPr>
      <w:r>
        <w:rPr>
          <w:rFonts w:eastAsia="Times New Roman"/>
          <w:bCs/>
          <w:i/>
          <w:iCs/>
        </w:rPr>
        <w:t xml:space="preserve">Результатом практического задания является: </w:t>
      </w:r>
      <w:r>
        <w:rPr>
          <w:rFonts w:eastAsia="Times New Roman"/>
        </w:rPr>
        <w:t xml:space="preserve">Получение практики создания и вызова функций в </w:t>
      </w:r>
      <w:r>
        <w:rPr>
          <w:rFonts w:eastAsia="Times New Roman"/>
          <w:lang w:val="en-us"/>
        </w:rPr>
        <w:t>Python</w:t>
      </w:r>
      <w:r>
        <w:rPr>
          <w:rFonts w:eastAsia="Times New Roman"/>
        </w:rPr>
        <w:t xml:space="preserve">. </w:t>
      </w:r>
      <w:r>
        <w:rPr>
          <w:rFonts w:eastAsia="Times New Roman"/>
        </w:rPr>
      </w:r>
    </w:p>
    <w:p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ind w:left="360"/>
      </w:pPr>
      <w:r>
        <w:rPr>
          <w:b/>
        </w:rPr>
        <w:t>8.4.    тесты и обучающие задачи (кейсы), иные практикоориентированные формы заданий</w:t>
      </w:r>
      <w:r>
        <w:t xml:space="preserve">  </w:t>
      </w:r>
    </w:p>
    <w:p>
      <w:pPr>
        <w:pStyle w:val="para2"/>
        <w:ind w:left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Входное тестирование по программе </w:t>
      </w:r>
      <w:r>
        <w:rPr>
          <w:i/>
        </w:rPr>
        <w:t>(красным цветом выделены правильные ответы)</w:t>
      </w:r>
      <w:r>
        <w:rPr>
          <w:rFonts w:eastAsia="Times New Roman"/>
          <w:b/>
          <w:bCs/>
        </w:rPr>
        <w:t>:</w:t>
      </w:r>
      <w:r>
        <w:rPr>
          <w:rFonts w:eastAsia="Times New Roman"/>
          <w:b/>
          <w:bCs/>
        </w:rPr>
      </w:r>
    </w:p>
    <w:p>
      <w:pPr>
        <w:pStyle w:val="para9"/>
        <w:numPr>
          <w:ilvl w:val="0"/>
          <w:numId w:val="28"/>
        </w:numPr>
        <w:ind w:left="720" w:hanging="360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Какую команду содержит приведенный фрагмент программы?</w:t>
      </w:r>
    </w:p>
    <w:p>
      <w:pPr>
        <w:pStyle w:val="para9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</w:rPr>
        <w:t>// на языке C</w:t>
      </w:r>
    </w:p>
    <w:p>
      <w:pPr>
        <w:pStyle w:val="para9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</w:rPr>
        <w:t>if ( A &lt; 0 ) {</w:t>
      </w:r>
    </w:p>
    <w:p>
      <w:pPr>
        <w:pStyle w:val="para9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</w:rPr>
        <w:t xml:space="preserve">    printf ( "число отрицательное" ) ;</w:t>
      </w:r>
    </w:p>
    <w:p>
      <w:pPr>
        <w:pStyle w:val="para9"/>
        <w:spacing/>
        <w:jc w:val="both"/>
        <w:widowControl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}</w:t>
      </w:r>
    </w:p>
    <w:p>
      <w:pPr>
        <w:pStyle w:val="para9"/>
        <w:spacing/>
        <w:jc w:val="both"/>
        <w:widowControl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# </w:t>
      </w:r>
      <w:r>
        <w:rPr>
          <w:rFonts w:ascii="Calibri" w:hAnsi="Calibri"/>
        </w:rPr>
        <w:t>на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языке</w:t>
      </w:r>
      <w:r>
        <w:rPr>
          <w:rFonts w:ascii="Calibri" w:hAnsi="Calibri"/>
          <w:lang w:val="en-us"/>
        </w:rPr>
        <w:t xml:space="preserve"> Python</w:t>
      </w:r>
      <w:r>
        <w:rPr>
          <w:rFonts w:ascii="Calibri" w:hAnsi="Calibri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if A &lt; 0:</w:t>
      </w:r>
    </w:p>
    <w:p>
      <w:pPr>
        <w:pStyle w:val="para9"/>
        <w:spacing/>
        <w:jc w:val="both"/>
        <w:widowControl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  </w:t>
      </w:r>
      <w:r>
        <w:rPr>
          <w:rFonts w:ascii="Calibri" w:hAnsi="Calibri"/>
        </w:rPr>
        <w:t>print('число отрицательное')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а) ветвление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присваивание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цикл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вызов функции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numPr>
          <w:ilvl w:val="0"/>
          <w:numId w:val="28"/>
        </w:numPr>
        <w:ind w:left="720" w:hanging="360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Какую команду содержит приведенный фрагмент программы?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</w:rPr>
        <w:t>D = 48.0 * A - 3.0 / B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ветвление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б) присваивание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цикл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вызов функции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Когда необходимо составлять блок-схему программы?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</w:t>
      </w:r>
      <w:r>
        <w:rPr>
          <w:rFonts w:ascii="Calibri" w:hAnsi="Calibri"/>
        </w:rPr>
        <w:t>В процессе составления программы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</w:t>
      </w:r>
      <w:r>
        <w:rPr>
          <w:rFonts w:ascii="Calibri" w:hAnsi="Calibri"/>
        </w:rPr>
        <w:t>После составления программы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До начала составления самой программы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Языком высокого уровня является:</w:t>
      </w: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Ассемблер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б) Фортран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Макроассемблер 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Шестнадцатеричный язык 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5.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При выполнении последовательности операторов </w:t>
      </w: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a=1.0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b=3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x=(a+b)/a*b-a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значение переменной х равно: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а) 11.0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2.0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1.0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0.333333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6.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Алгоритм, в котором действия выполняются друг за другом, не </w:t>
      </w:r>
      <w:r>
        <w:rPr>
          <w:rFonts w:ascii="Calibri" w:hAnsi="Calibri"/>
          <w:b/>
          <w:bCs/>
        </w:rPr>
        <w:t>повторяясь</w:t>
      </w:r>
      <w:r>
        <w:rPr>
          <w:rFonts w:ascii="Calibri" w:hAnsi="Calibri"/>
          <w:b/>
          <w:bCs/>
        </w:rPr>
        <w:br w:type="textWrapping"/>
        <w:t>называется:</w:t>
      </w: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простым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циклическим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разветвленным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г) линейным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7*.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Основные физические компьютерные носители информации:</w:t>
      </w: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</w:rPr>
        <w:t xml:space="preserve">   </w:t>
      </w:r>
      <w:r>
        <w:rPr>
          <w:rFonts w:ascii="Calibri" w:hAnsi="Calibri"/>
          <w:bCs/>
          <w:color w:val="ff0000"/>
        </w:rPr>
        <w:t>а) жёсткий магнитный диск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базы данных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дискеты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г) флэш-диски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д) CD и DVD диски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е) USB-порты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8. Минимальная единица количества информации называется   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байт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б) бит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пиксель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герц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точка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е) </w:t>
      </w:r>
      <w:r>
        <w:rPr>
          <w:rFonts w:ascii="Calibri" w:hAnsi="Calibri"/>
          <w:bCs/>
          <w:lang w:val="en-us"/>
        </w:rPr>
        <w:t>dpi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9. Какое количество различных чисел можно записать в байт: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8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100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</w:rPr>
        <w:t xml:space="preserve">   </w:t>
      </w:r>
      <w:r>
        <w:rPr>
          <w:rFonts w:ascii="Calibri" w:hAnsi="Calibri"/>
          <w:bCs/>
          <w:color w:val="ff0000"/>
        </w:rPr>
        <w:t>в) 256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1000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1024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е) 4096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10. После выключения питания компьютера содержимое какой памяти теряется?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постоянной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б) оперативной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винчестера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переменной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внешней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е) флеш-памяти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11*. Операционными системами являются: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а) MS-DOS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</w:rPr>
        <w:t xml:space="preserve">   б</w:t>
      </w:r>
      <w:r>
        <w:rPr>
          <w:rFonts w:ascii="Calibri" w:hAnsi="Calibri"/>
          <w:bCs/>
          <w:color w:val="ff0000"/>
          <w:lang w:val="en-us"/>
        </w:rPr>
        <w:t>) Linux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</w:t>
      </w:r>
      <w:r>
        <w:rPr>
          <w:rFonts w:ascii="Calibri" w:hAnsi="Calibri"/>
          <w:bCs/>
          <w:lang w:val="en-us"/>
        </w:rPr>
        <w:t>) WhatsApp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г</w:t>
      </w:r>
      <w:r>
        <w:rPr>
          <w:rFonts w:ascii="Calibri" w:hAnsi="Calibri"/>
          <w:bCs/>
          <w:color w:val="ff0000"/>
          <w:lang w:val="en-us"/>
        </w:rPr>
        <w:t>) MS Windows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 xml:space="preserve">д) </w:t>
      </w:r>
      <w:r>
        <w:rPr>
          <w:rFonts w:ascii="Calibri" w:hAnsi="Calibri"/>
          <w:bCs/>
          <w:lang w:val="en-us"/>
        </w:rPr>
        <w:t>Microsoft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  <w:lang w:val="en-us"/>
        </w:rPr>
        <w:t>Office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е) </w:t>
      </w:r>
      <w:r>
        <w:rPr>
          <w:rFonts w:ascii="Calibri" w:hAnsi="Calibri"/>
          <w:bCs/>
          <w:lang w:val="en-us"/>
        </w:rPr>
        <w:t>Python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12. Алгоритм, написанный на естественном языке, рассчитан на: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ЭВМ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робота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человека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любого исполнителя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кластер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13. Решение квадратного уравнения происходит с использованием алгоритма: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линейного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б) условного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циклического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вспомогательного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14. Вычисление площади круга по радиусу происходит с использованием алгоритма: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а) линейного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условного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циклического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вспомогательного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15*. Циклический алгоритм используется при вычислении: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а) суммы всех чисел от 1 до 100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площади трапеции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корня квадратного уравнения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суммы двух чисел, введенных с клавиатуры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д) среднего арифметического всех двухзначных чисел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</w:r>
    </w:p>
    <w:p>
      <w:pPr>
        <w:pStyle w:val="para2"/>
        <w:ind w:left="360"/>
        <w:rPr>
          <w:color w:val="ff0000"/>
        </w:rPr>
      </w:pPr>
      <w:r>
        <w:rPr>
          <w:b/>
        </w:rPr>
        <w:t>Итоговое тестирование по программе</w:t>
      </w:r>
      <w:r>
        <w:t xml:space="preserve"> </w:t>
      </w:r>
      <w:r>
        <w:rPr>
          <w:i/>
        </w:rPr>
        <w:t>(красным цветом выделены правильные ответы)</w:t>
      </w:r>
      <w:r>
        <w:rPr>
          <w:color w:val="ff0000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 Как получить данные от пользователя?: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Использовать метод readLine()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Использовать метод read()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</w:rPr>
        <w:t xml:space="preserve">   </w:t>
      </w:r>
      <w:r>
        <w:rPr>
          <w:rFonts w:ascii="Calibri" w:hAnsi="Calibri"/>
          <w:bCs/>
          <w:color w:val="ff0000"/>
        </w:rPr>
        <w:t xml:space="preserve">в) Использовать метод </w:t>
      </w:r>
      <w:r>
        <w:rPr>
          <w:rFonts w:ascii="Calibri" w:hAnsi="Calibri"/>
          <w:bCs/>
          <w:color w:val="ff0000"/>
        </w:rPr>
        <w:t>input</w:t>
      </w:r>
      <w:r>
        <w:rPr>
          <w:rFonts w:ascii="Calibri" w:hAnsi="Calibri"/>
          <w:bCs/>
          <w:color w:val="ff0000"/>
        </w:rPr>
        <w:t>()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Использовать метод get()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 </w:t>
        <w:tab/>
        <w:t>2. Какая функция выводит что-либо в консоль?: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</w:rPr>
        <w:t xml:space="preserve">   а</w:t>
      </w:r>
      <w:r>
        <w:rPr>
          <w:rFonts w:ascii="Calibri" w:hAnsi="Calibri"/>
          <w:bCs/>
          <w:lang w:val="en-us"/>
        </w:rPr>
        <w:t>) log();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write();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</w:t>
      </w:r>
      <w:r>
        <w:rPr>
          <w:rFonts w:ascii="Calibri" w:hAnsi="Calibri"/>
          <w:bCs/>
          <w:lang w:val="en-us"/>
        </w:rPr>
        <w:t>) out();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г) print();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a, b = 0, 1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while b&lt;5: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 print(b, end=' ')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 a, b = b, a+b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1 2 3 4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1 1 2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в</w:t>
      </w:r>
      <w:r>
        <w:rPr>
          <w:rFonts w:ascii="Calibri" w:hAnsi="Calibri"/>
          <w:bCs/>
          <w:color w:val="ff0000"/>
          <w:lang w:val="en-us"/>
        </w:rPr>
        <w:t xml:space="preserve">) 1 1 2 3 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г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4.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abc = 'abc'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abc[0] = d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print(abc)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 xml:space="preserve">а) </w:t>
      </w:r>
      <w:r>
        <w:rPr>
          <w:rFonts w:ascii="Calibri" w:hAnsi="Calibri"/>
          <w:bCs/>
          <w:lang w:val="en-us"/>
        </w:rPr>
        <w:t>abc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</w:t>
      </w:r>
      <w:r>
        <w:rPr>
          <w:rFonts w:ascii="Calibri" w:hAnsi="Calibri"/>
          <w:bCs/>
          <w:lang w:val="en-us"/>
        </w:rPr>
        <w:t>dbc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Возникнет ошибка в строке 2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Возникнет ошибка в строке 3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5.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line = "basketbol"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print(line[6:]+line[:6])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basketbol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б) bolbasket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baskebol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 xml:space="preserve">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6.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 (1,2,3) &lt; (1,2,4) 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None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б) True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</w:t>
      </w:r>
      <w:r>
        <w:rPr>
          <w:rFonts w:ascii="Calibri" w:hAnsi="Calibri"/>
          <w:bCs/>
          <w:lang w:val="en-us"/>
        </w:rPr>
        <w:t>) False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 xml:space="preserve">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7.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int = 'qwerty'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print(int[-1])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q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 xml:space="preserve">б) </w:t>
      </w:r>
      <w:r>
        <w:rPr>
          <w:rFonts w:ascii="Calibri" w:hAnsi="Calibri"/>
          <w:bCs/>
          <w:color w:val="ff0000"/>
          <w:lang w:val="en-us"/>
        </w:rPr>
        <w:t>y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</w:t>
      </w:r>
      <w:r>
        <w:rPr>
          <w:rFonts w:ascii="Calibri" w:hAnsi="Calibri"/>
          <w:bCs/>
          <w:lang w:val="en-us"/>
        </w:rPr>
        <w:t>qwert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Возникнет ошибка, так как слово </w:t>
      </w:r>
      <w:r>
        <w:rPr>
          <w:rFonts w:ascii="Calibri" w:hAnsi="Calibri"/>
          <w:bCs/>
          <w:lang w:val="en-us"/>
        </w:rPr>
        <w:t>int</w:t>
      </w:r>
      <w:r>
        <w:rPr>
          <w:rFonts w:ascii="Calibri" w:hAnsi="Calibri"/>
          <w:bCs/>
        </w:rPr>
        <w:t xml:space="preserve"> является зарезервированным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Возникнет ошибка из-за отрицательного индекса</w:t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8. Какое значение получит </w:t>
      </w:r>
      <w:r>
        <w:rPr>
          <w:rFonts w:ascii="Calibri" w:hAnsi="Calibri"/>
          <w:b/>
          <w:bCs/>
          <w:lang w:val="en-us"/>
        </w:rPr>
        <w:t>a</w:t>
      </w:r>
      <w:r>
        <w:rPr>
          <w:rFonts w:ascii="Calibri" w:hAnsi="Calibri"/>
          <w:b/>
          <w:bCs/>
        </w:rPr>
        <w:t>?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>a</w:t>
      </w:r>
      <w:r>
        <w:rPr>
          <w:rFonts w:ascii="Calibri" w:hAnsi="Calibri"/>
          <w:bCs/>
        </w:rPr>
        <w:t xml:space="preserve"> = 2, 3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а) 2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3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(2, 3)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9.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text = 'hello'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print(text[4:100])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hello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hell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в) o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г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10.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l = [1, 2, 3, 4]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del l[2:3]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print(l)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[1, 2, 3, 4]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б) [1, 2, 4]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[1, 4]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[1, 2]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11.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3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'pyt' if a / 2 == 1 else 2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a + a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print(a)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pytpyt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б) 2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в) 4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6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12.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[ 1, 2, 3]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a[-3: -1] = 10, 20, 30, 40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print(a)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а</w:t>
      </w:r>
      <w:r>
        <w:rPr>
          <w:rFonts w:ascii="Calibri" w:hAnsi="Calibri"/>
          <w:bCs/>
          <w:color w:val="ff0000"/>
          <w:lang w:val="en-us"/>
        </w:rPr>
        <w:t>) [10, 20, 30, 40, 3]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[10, 20, 30, 40, 2, 3]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</w:t>
      </w:r>
      <w:r>
        <w:rPr>
          <w:rFonts w:ascii="Calibri" w:hAnsi="Calibri"/>
          <w:bCs/>
          <w:lang w:val="en-us"/>
        </w:rPr>
        <w:t>) [10, 20, 30, 40]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г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IndexError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д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TypeError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д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13.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[1, 2, 3]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a[2] = 2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print(a)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[1, 2, 2, 3]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[1, 2, 3]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в) [1, 2, 2]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14.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print(True + 5)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False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>) True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в) 6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15.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value = 0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if value &gt; 0: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print('&gt;0')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elif: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print('&lt;=0')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&gt;0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б) &lt;=0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Ничего не напечатает код</w:t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 xml:space="preserve">   г) </w:t>
      </w:r>
      <w:r>
        <w:rPr>
          <w:rFonts w:ascii="Calibri" w:hAnsi="Calibri"/>
          <w:bCs/>
          <w:color w:val="ff0000"/>
          <w:lang w:val="en-us"/>
        </w:rPr>
        <w:t>SyntaxError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16. Какая из функций вернет итерируемый объект??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</w:rPr>
        <w:t xml:space="preserve">   а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len</w:t>
      </w:r>
      <w:r>
        <w:rPr>
          <w:rFonts w:ascii="Calibri" w:hAnsi="Calibri"/>
          <w:bCs/>
          <w:lang w:val="en-us"/>
        </w:rPr>
        <w:t>()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xrange</w:t>
      </w:r>
      <w:r>
        <w:rPr>
          <w:rFonts w:ascii="Calibri" w:hAnsi="Calibri"/>
          <w:bCs/>
          <w:lang w:val="en-us"/>
        </w:rPr>
        <w:t>()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в</w:t>
      </w:r>
      <w:r>
        <w:rPr>
          <w:rFonts w:ascii="Calibri" w:hAnsi="Calibri"/>
          <w:bCs/>
          <w:color w:val="ff0000"/>
          <w:lang w:val="en-us"/>
        </w:rPr>
        <w:t>) range()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 xml:space="preserve">г) </w:t>
      </w:r>
      <w:r>
        <w:rPr>
          <w:rFonts w:ascii="Calibri" w:hAnsi="Calibri"/>
          <w:bCs/>
          <w:lang w:val="en-us"/>
        </w:rPr>
        <w:t>ord</w:t>
      </w:r>
      <w:r>
        <w:rPr>
          <w:rFonts w:ascii="Calibri" w:hAnsi="Calibri"/>
          <w:bCs/>
        </w:rPr>
        <w:t>()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17. Чему равна переменная </w:t>
      </w:r>
      <w:r>
        <w:rPr>
          <w:rFonts w:ascii="Calibri" w:hAnsi="Calibri"/>
          <w:b/>
          <w:bCs/>
          <w:lang w:val="en-us"/>
        </w:rPr>
        <w:t>L</w:t>
      </w:r>
      <w:r>
        <w:rPr>
          <w:rFonts w:ascii="Calibri" w:hAnsi="Calibri"/>
          <w:b/>
          <w:bCs/>
        </w:rPr>
        <w:t>2 после выполнения кода?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>L1 = [2, 3, 4]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>L</w:t>
      </w:r>
      <w:r>
        <w:rPr>
          <w:rFonts w:ascii="Calibri" w:hAnsi="Calibri"/>
          <w:bCs/>
        </w:rPr>
        <w:t xml:space="preserve">2 = </w:t>
      </w:r>
      <w:r>
        <w:rPr>
          <w:rFonts w:ascii="Calibri" w:hAnsi="Calibri"/>
          <w:bCs/>
          <w:lang w:val="en-us"/>
        </w:rPr>
        <w:t>L</w:t>
      </w:r>
      <w:r>
        <w:rPr>
          <w:rFonts w:ascii="Calibri" w:hAnsi="Calibri"/>
          <w:bCs/>
        </w:rPr>
        <w:t xml:space="preserve">1[:] 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>L</w:t>
      </w:r>
      <w:r>
        <w:rPr>
          <w:rFonts w:ascii="Calibri" w:hAnsi="Calibri"/>
          <w:bCs/>
        </w:rPr>
        <w:t xml:space="preserve">1[0] = 24 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>print</w:t>
      </w:r>
      <w:r>
        <w:rPr>
          <w:rFonts w:ascii="Calibri" w:hAnsi="Calibri"/>
          <w:bCs/>
        </w:rPr>
        <w:t>(</w:t>
      </w:r>
      <w:r>
        <w:rPr>
          <w:rFonts w:ascii="Calibri" w:hAnsi="Calibri"/>
          <w:bCs/>
          <w:lang w:val="en-us"/>
        </w:rPr>
        <w:t>L</w:t>
      </w:r>
      <w:r>
        <w:rPr>
          <w:rFonts w:ascii="Calibri" w:hAnsi="Calibri"/>
          <w:bCs/>
        </w:rPr>
        <w:t xml:space="preserve">1)    #  Было напечатано     [24, 3, 4] 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  <w:lang w:val="en-us"/>
        </w:rPr>
        <w:t>print</w:t>
      </w:r>
      <w:r>
        <w:rPr>
          <w:rFonts w:ascii="Calibri" w:hAnsi="Calibri"/>
          <w:bCs/>
        </w:rPr>
        <w:t>(</w:t>
      </w:r>
      <w:r>
        <w:rPr>
          <w:rFonts w:ascii="Calibri" w:hAnsi="Calibri"/>
          <w:bCs/>
          <w:lang w:val="en-us"/>
        </w:rPr>
        <w:t>L</w:t>
      </w:r>
      <w:r>
        <w:rPr>
          <w:rFonts w:ascii="Calibri" w:hAnsi="Calibri"/>
          <w:bCs/>
        </w:rPr>
        <w:t>2)    #  Что будет напечатано?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</w:rPr>
        <w:t xml:space="preserve">   </w:t>
      </w:r>
      <w:r>
        <w:rPr>
          <w:rFonts w:ascii="Calibri" w:hAnsi="Calibri"/>
          <w:bCs/>
          <w:color w:val="ff0000"/>
        </w:rPr>
        <w:t>а) [2, 3, 4]</w:t>
      </w:r>
      <w:r>
        <w:rPr>
          <w:rFonts w:ascii="Calibri" w:hAnsi="Calibri"/>
          <w:bCs/>
          <w:color w:val="ff0000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б) [4, 3, 4]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[24, 3, 4]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[24, 4, 3]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ind w:firstLine="708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18.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a = 3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b = a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 = a + 2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print(b)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5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б) 3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2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д)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19.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a, b = 0, 1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while b &lt; 5: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 print(b, end=' ')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 a, b = b, a+b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1 2 3 4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б</w:t>
      </w:r>
      <w:r>
        <w:rPr>
          <w:rFonts w:ascii="Calibri" w:hAnsi="Calibri"/>
          <w:bCs/>
          <w:lang w:val="en-us"/>
        </w:rPr>
        <w:t xml:space="preserve">) 1 1 2 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  <w:lang w:val="en-us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в</w:t>
      </w:r>
      <w:r>
        <w:rPr>
          <w:rFonts w:ascii="Calibri" w:hAnsi="Calibri"/>
          <w:bCs/>
          <w:color w:val="ff0000"/>
          <w:lang w:val="en-us"/>
        </w:rPr>
        <w:t>) 1 1 2 3</w:t>
      </w:r>
      <w:r>
        <w:rPr>
          <w:rFonts w:ascii="Calibri" w:hAnsi="Calibri"/>
          <w:bCs/>
          <w:color w:val="ff0000"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г</w:t>
      </w:r>
      <w:r>
        <w:rPr>
          <w:rFonts w:ascii="Calibri" w:hAnsi="Calibri"/>
          <w:bCs/>
          <w:lang w:val="en-us"/>
        </w:rPr>
        <w:t xml:space="preserve">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20. Что выведет следующий код, при его исполнении?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value = 0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if value &gt; 0: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print('&gt;0')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else: 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 print('&lt;=0')</w:t>
      </w:r>
    </w:p>
    <w:p>
      <w:pPr>
        <w:pStyle w:val="para9"/>
        <w:spacing/>
        <w:jc w:val="both"/>
        <w:widowControl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 xml:space="preserve">   </w:t>
      </w:r>
      <w:r>
        <w:rPr>
          <w:rFonts w:ascii="Calibri" w:hAnsi="Calibri"/>
          <w:bCs/>
        </w:rPr>
        <w:t>а</w:t>
      </w:r>
      <w:r>
        <w:rPr>
          <w:rFonts w:ascii="Calibri" w:hAnsi="Calibri"/>
          <w:bCs/>
          <w:lang w:val="en-us"/>
        </w:rPr>
        <w:t>) &gt;0</w:t>
      </w:r>
      <w:r>
        <w:rPr>
          <w:rFonts w:ascii="Calibri" w:hAnsi="Calibri"/>
          <w:bCs/>
          <w:lang w:val="en-us"/>
        </w:rPr>
      </w:r>
    </w:p>
    <w:p>
      <w:pPr>
        <w:pStyle w:val="para9"/>
        <w:spacing/>
        <w:jc w:val="both"/>
        <w:widowControl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  <w:lang w:val="en-us"/>
        </w:rPr>
        <w:t xml:space="preserve">   </w:t>
      </w:r>
      <w:r>
        <w:rPr>
          <w:rFonts w:ascii="Calibri" w:hAnsi="Calibri"/>
          <w:bCs/>
          <w:color w:val="ff0000"/>
        </w:rPr>
        <w:t>б) &lt;=0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в) Ничего не напечатает код</w:t>
      </w:r>
    </w:p>
    <w:p>
      <w:pPr>
        <w:pStyle w:val="para9"/>
        <w:spacing/>
        <w:jc w:val="both"/>
        <w:widowControl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г) </w:t>
      </w:r>
      <w:r>
        <w:rPr>
          <w:rFonts w:ascii="Calibri" w:hAnsi="Calibri"/>
          <w:bCs/>
          <w:lang w:val="en-us"/>
        </w:rPr>
        <w:t>SyntaxError</w:t>
      </w:r>
      <w:r>
        <w:rPr>
          <w:rFonts w:ascii="Calibri" w:hAnsi="Calibri"/>
          <w:bCs/>
        </w:rPr>
      </w:r>
    </w:p>
    <w:p>
      <w:pPr>
        <w:pStyle w:val="para2"/>
        <w:ind w:left="360"/>
        <w:rPr>
          <w:b/>
          <w:highlight w:val="yellow"/>
        </w:rPr>
      </w:pPr>
      <w:r>
        <w:rPr>
          <w:b/>
          <w:highlight w:val="yellow"/>
        </w:rPr>
      </w:r>
    </w:p>
    <w:p>
      <w:pPr>
        <w:pStyle w:val="para2"/>
        <w:ind w:left="360"/>
        <w:rPr>
          <w:b/>
        </w:rPr>
      </w:pPr>
      <w:r>
        <w:rPr>
          <w:b/>
        </w:rPr>
        <w:t xml:space="preserve">8.5. </w:t>
      </w:r>
      <w:r>
        <w:t xml:space="preserve">   </w:t>
      </w:r>
      <w:r>
        <w:rPr>
          <w:b/>
        </w:rPr>
        <w:t>описание процедуры оценивания результатов обучения</w:t>
      </w:r>
      <w:r>
        <w:t xml:space="preserve">   </w:t>
      </w:r>
      <w:r>
        <w:rPr>
          <w:b/>
        </w:rPr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b/>
        </w:rPr>
        <w:t>Входное тестирование</w:t>
      </w:r>
      <w:r>
        <w:rPr>
          <w:rFonts w:eastAsia="Times New Roman"/>
        </w:rPr>
        <w:t xml:space="preserve"> предназначено для измерения соответствующих программе компетенций участников, разработано с учетом последующей возможности сопоставления полученных данных с итоговой диагностикой. Тестирование проводится в системе дистанционного обучения Академии АйТи </w:t>
      </w:r>
      <w:r>
        <w:rPr>
          <w:rStyle w:val="char3"/>
          <w:rFonts w:eastAsia="Times New Roman"/>
        </w:rPr>
        <w:t>http://do.academyit.ru/</w:t>
      </w:r>
      <w:r>
        <w:rPr>
          <w:rFonts w:eastAsia="Times New Roman"/>
        </w:rPr>
        <w:t>. После регистрации на платформе, потенциальным слушателям становится доступен модуль с входным тестированием. На прохождение входного тестирования дается одна попытка. На основании полученных результатов даются рекомендации слушателям о дальнейшем участии в обучении. Программа курса начального уровня подготовки предполагает зачисление на обучение слушателей с любым уровнем подготовки.</w:t>
      </w:r>
      <w:r>
        <w:rPr>
          <w:rFonts w:eastAsia="Times New Roman"/>
        </w:rPr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b/>
        </w:rPr>
        <w:t>Промежуточный контроль</w:t>
      </w:r>
      <w:r>
        <w:rPr>
          <w:rFonts w:eastAsia="Times New Roman"/>
        </w:rPr>
        <w:t xml:space="preserve"> результатов обучения осуществляется с помощью:</w:t>
      </w:r>
    </w:p>
    <w:p>
      <w:pPr>
        <w:pStyle w:val="para10"/>
        <w:ind w:left="0"/>
        <w:spacing w:after="0" w:line="240" w:lineRule="auto"/>
        <w:contextualSpacing/>
        <w:jc w:val="both"/>
        <w:tabs defTabSz="708">
          <w:tab w:val="left" w:pos="0" w:leader="none"/>
        </w:tabs>
        <w:rPr>
          <w:rFonts w:eastAsia="Times New Roman"/>
        </w:rPr>
      </w:pPr>
      <w:r>
        <w:rPr>
          <w:rFonts w:eastAsia="Times New Roman"/>
        </w:rPr>
        <w:tab/>
        <w:t xml:space="preserve">1) Тестирования. </w:t>
      </w:r>
    </w:p>
    <w:p>
      <w:pPr>
        <w:pStyle w:val="para10"/>
        <w:ind w:left="57" w:firstLine="680"/>
        <w:spacing w:after="0" w:line="240" w:lineRule="auto"/>
        <w:contextualSpacing/>
        <w:jc w:val="both"/>
        <w:tabs defTabSz="708">
          <w:tab w:val="left" w:pos="113" w:leader="none"/>
        </w:tabs>
        <w:rPr>
          <w:rFonts w:eastAsia="Times New Roman"/>
        </w:rPr>
      </w:pPr>
      <w:r>
        <w:rPr>
          <w:rFonts w:eastAsia="Times New Roman"/>
        </w:rPr>
        <w:t xml:space="preserve">Тестирование проводится в системе дистанционного обучения Академии АйТи. На прохождение теста слушателю дается две попытки, время каждой попытки ограничено и составляет 1 ч., последовательность вопросов при каждой попытке может меняться, по итогам прохождения засчитывается лучший результат. Итоги тестирования и соответствующие оценке комментарии, слушателям доступны сразу по окончании тестирования. Каждый тест промежуточного контроля становится доступным слушателю, только при условии успешного прохождения предыдущих тестов. </w:t>
      </w:r>
    </w:p>
    <w:p>
      <w:pPr>
        <w:pStyle w:val="para10"/>
        <w:ind w:left="57" w:firstLine="680"/>
        <w:spacing w:after="0" w:line="240" w:lineRule="auto"/>
        <w:contextualSpacing/>
        <w:jc w:val="both"/>
        <w:tabs defTabSz="708">
          <w:tab w:val="left" w:pos="113" w:leader="none"/>
        </w:tabs>
        <w:rPr>
          <w:rFonts w:eastAsia="Times New Roman"/>
        </w:rPr>
      </w:pPr>
      <w:r>
        <w:rPr>
          <w:rFonts w:eastAsia="Times New Roman"/>
        </w:rPr>
        <w:t>2) Выполнения практических контрольных заданий.</w:t>
      </w:r>
    </w:p>
    <w:p>
      <w:pPr>
        <w:pStyle w:val="para10"/>
        <w:ind w:left="57" w:firstLine="680"/>
        <w:spacing w:after="0" w:line="240" w:lineRule="auto"/>
        <w:contextualSpacing/>
        <w:jc w:val="both"/>
        <w:tabs defTabSz="708">
          <w:tab w:val="left" w:pos="113" w:leader="none"/>
        </w:tabs>
        <w:rPr>
          <w:rFonts w:eastAsia="Times New Roman"/>
        </w:rPr>
      </w:pPr>
      <w:r>
        <w:rPr>
          <w:rFonts w:eastAsia="Times New Roman"/>
        </w:rPr>
        <w:t>Выполнение практических контрольных заданий осуществляется в системе дистанционного обучения Академии АйТи. Задание представлено в СДО с помощью элемента «Задание с ответом в виде файла», где представлены цель, описание и алгоритм выполнения задания. Слушатели просматривают задание, выполняют в соответствии с предложенным алгоритмом, прикрепляют файл с ответом в систему дистанционного обучения на проверку. Информация о появлении нового ответа на задание приходит на email преподавателю. Преподаватель проверяет присланные файлы с ответами, ставит оценку в СДО, пишет комментарии к каждому ответу слушателя. На выполнение задания отводится 1 ч. Если участник получил замечания, он имеет возможность проанализировать свои ошибки и прислать работу на проверку повторно.</w:t>
      </w:r>
    </w:p>
    <w:p>
      <w:pPr>
        <w:pStyle w:val="para10"/>
        <w:ind w:left="57" w:firstLine="680"/>
        <w:spacing w:after="0" w:line="240" w:lineRule="auto"/>
        <w:contextualSpacing/>
        <w:jc w:val="both"/>
        <w:tabs defTabSz="708">
          <w:tab w:val="left" w:pos="113" w:leader="none"/>
        </w:tabs>
        <w:rPr>
          <w:rFonts w:eastAsia="Times New Roman"/>
        </w:rPr>
      </w:pPr>
      <w:r>
        <w:rPr>
          <w:rFonts w:eastAsia="Times New Roman"/>
        </w:rPr>
        <w:tab/>
        <w:t>Условия успешного прохождения тестирований, выполнения практических задания и освоения модулей программы описаны в методических рекомендациях по организации обучения и представлены всем участникам курса в СДО.</w:t>
      </w:r>
    </w:p>
    <w:p>
      <w:pPr>
        <w:pStyle w:val="para9"/>
        <w:ind w:left="57" w:firstLine="680"/>
        <w:spacing/>
        <w:jc w:val="both"/>
        <w:tabs defTabSz="708">
          <w:tab w:val="left" w:pos="113" w:leader="none"/>
        </w:tabs>
        <w:rPr>
          <w:rFonts w:ascii="Calibri" w:hAnsi="Calibri" w:eastAsia="Times New Roman" w:cs="Times New Roman"/>
          <w:bCs/>
        </w:rPr>
      </w:pPr>
      <w:r>
        <w:rPr>
          <w:rFonts w:ascii="Calibri" w:hAnsi="Calibri" w:eastAsia="Times New Roman" w:cs="Times New Roman"/>
          <w:b/>
          <w:bCs/>
        </w:rPr>
        <w:t>Итоговая аттестация</w:t>
      </w:r>
      <w:r>
        <w:rPr>
          <w:rFonts w:ascii="Calibri" w:hAnsi="Calibri" w:eastAsia="Times New Roman" w:cs="Times New Roman"/>
          <w:bCs/>
        </w:rPr>
        <w:t xml:space="preserve"> осуществляется для измерения уровня приобретенных компетенций по окончании изучения программы курса. Итоговая аттестация представляет собой экзамен в форме тестирования в системе дистанционного обучения, проходит в последний день обучения по программе. Итоговый тест становится доступным только после успешного прохождения всех промежуточных контрольных тестов. На выполнение итогового теста отводится 2 академических часа, дается две попытки, по итогам прохождения засчитывается лучший результат. Результаты итогового тестирования и соответствующие оценке комментарии, слушателям доступны сразу по окончании тестирования. По завершении обучения результаты участников выгружаются из системы и предоставляются аттестационной комиссии. После анализа полученных результатов  тестирования составляется протокол, участниками комиссии заверяется ведомость оценок, на основании этих документов выносится решение о выдаче документа о повышении квалификации установленного образца.</w:t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>
      <w:pPr>
        <w:pStyle w:val="para2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TableGrid"/>
        <w:name w:val="Таблица13"/>
        <w:tabOrder w:val="0"/>
        <w:jc w:val="left"/>
        <w:tblInd w:w="-5" w:type="dxa"/>
        <w:tblW w:w="9350" w:type="dxa"/>
        <w:tblLook w:val="04A0" w:firstRow="1" w:lastRow="0" w:firstColumn="1" w:lastColumn="0" w:noHBand="0" w:noVBand="1"/>
      </w:tblPr>
      <w:tblGrid>
        <w:gridCol w:w="564"/>
        <w:gridCol w:w="1385"/>
        <w:gridCol w:w="1667"/>
        <w:gridCol w:w="1474"/>
        <w:gridCol w:w="2656"/>
        <w:gridCol w:w="1604"/>
      </w:tblGrid>
      <w:tr>
        <w:trPr>
          <w:tblHeader w:val="0"/>
          <w:cantSplit w:val="0"/>
          <w:trHeight w:val="0" w:hRule="auto"/>
        </w:trPr>
        <w:tc>
          <w:tcPr>
            <w:tcW w:w="564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1385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Фамилия, имя, отчество (при наличии)</w:t>
            </w:r>
          </w:p>
        </w:tc>
        <w:tc>
          <w:tcPr>
            <w:tcW w:w="1667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74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2656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Фото в формате jpeg</w:t>
            </w:r>
          </w:p>
        </w:tc>
        <w:tc>
          <w:tcPr>
            <w:tcW w:w="1604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>
        <w:trPr>
          <w:tblHeader w:val="0"/>
          <w:cantSplit w:val="0"/>
          <w:trHeight w:val="2828" w:hRule="atLeast"/>
        </w:trPr>
        <w:tc>
          <w:tcPr>
            <w:tcW w:w="564" w:type="dxa"/>
            <w:tmTcPr id="1603466305" protected="0"/>
          </w:tcPr>
          <w:p>
            <w:pPr>
              <w:pStyle w:val="para2"/>
              <w:ind w:left="0"/>
            </w:pPr>
            <w:r>
              <w:t xml:space="preserve">  1</w:t>
            </w:r>
          </w:p>
        </w:tc>
        <w:tc>
          <w:tcPr>
            <w:tcW w:w="1385" w:type="dxa"/>
            <w:tmTcPr id="1603466305" protected="0"/>
          </w:tcPr>
          <w:p>
            <w:pPr>
              <w:pStyle w:val="para1"/>
              <w:numPr>
                <w:ilvl w:val="0"/>
                <w:numId w:val="0"/>
              </w:numPr>
              <w:ind w:left="57" w:firstLine="0"/>
              <w:spacing/>
              <w:jc w:val="center"/>
              <w:rPr>
                <w:rFonts w:ascii="Calibri" w:hAnsi="Calibri" w:eastAsia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 w:val="0"/>
                <w:bCs w:val="0"/>
                <w:color w:val="000000"/>
                <w:sz w:val="22"/>
                <w:szCs w:val="22"/>
              </w:rPr>
              <w:t>Рулёв Сергей Викторович</w:t>
            </w:r>
          </w:p>
        </w:tc>
        <w:tc>
          <w:tcPr>
            <w:tcW w:w="1667" w:type="dxa"/>
            <w:tmTcPr id="1603466305" protected="0"/>
          </w:tcPr>
          <w:p>
            <w:pPr>
              <w:pStyle w:val="para1"/>
              <w:numPr>
                <w:ilvl w:val="0"/>
                <w:numId w:val="14"/>
              </w:numPr>
              <w:ind w:left="0" w:hanging="432"/>
              <w:rPr>
                <w:rFonts w:ascii="Calibri" w:hAnsi="Calibri" w:eastAsia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 w:val="0"/>
                <w:bCs w:val="0"/>
                <w:color w:val="000000"/>
                <w:sz w:val="22"/>
                <w:szCs w:val="22"/>
              </w:rPr>
              <w:t>Внештатный преподаватель  АНО ДПО «Академия АйТи»</w:t>
            </w:r>
          </w:p>
        </w:tc>
        <w:tc>
          <w:tcPr>
            <w:tcW w:w="1474" w:type="dxa"/>
            <w:tmTcPr id="1603466305" protected="0"/>
          </w:tcPr>
          <w:p>
            <w:pPr>
              <w:pStyle w:val="para2"/>
              <w:ind w:left="0"/>
              <w:rPr>
                <w:b/>
              </w:rPr>
            </w:pPr>
            <w:r>
              <w:rPr>
                <w:b/>
              </w:rPr>
              <w:t xml:space="preserve">    </w:t>
            </w:r>
            <w:hyperlink r:id="rId13" w:history="1">
              <w:r>
                <w:rPr>
                  <w:rStyle w:val="char3"/>
                  <w:b/>
                </w:rPr>
                <w:t>https://www.academyit.ru/academy/about/teachers/rulyev-sergey-viktorovich/</w:t>
              </w:r>
            </w:hyperlink>
          </w:p>
        </w:tc>
        <w:tc>
          <w:tcPr>
            <w:tcW w:w="2656" w:type="dxa"/>
            <w:tmTcPr id="1603466305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49400" cy="1549400"/>
                  <wp:effectExtent l="0" t="0" r="0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fSS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8CAAAHoAAAAAAAAAIAAAAAAAAAAAAAAAAAAAAAAAAAAAAAAAAAAACICQAAiA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604" w:type="dxa"/>
            <w:tmTcPr id="1603466305" protected="0"/>
          </w:tcPr>
          <w:p>
            <w:pPr>
              <w:pStyle w:val="para2"/>
              <w:ind w:left="0"/>
            </w:pPr>
            <w:r>
              <w:t>Согласие на обработку персональных данных получено</w:t>
            </w:r>
          </w:p>
        </w:tc>
      </w:tr>
    </w:tbl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TableGrid"/>
        <w:name w:val="Таблица14"/>
        <w:tabOrder w:val="0"/>
        <w:jc w:val="left"/>
        <w:tblInd w:w="-5" w:type="dxa"/>
        <w:tblW w:w="9350" w:type="dxa"/>
        <w:tblLook w:val="04A0" w:firstRow="1" w:lastRow="0" w:firstColumn="1" w:lastColumn="0" w:noHBand="0" w:noVBand="1"/>
      </w:tblPr>
      <w:tblGrid>
        <w:gridCol w:w="4820"/>
        <w:gridCol w:w="4530"/>
      </w:tblGrid>
      <w:tr>
        <w:trPr>
          <w:tblHeader w:val="0"/>
          <w:cantSplit w:val="0"/>
          <w:trHeight w:val="0" w:hRule="auto"/>
        </w:trPr>
        <w:tc>
          <w:tcPr>
            <w:tcW w:w="9350" w:type="dxa"/>
            <w:gridSpan w:val="2"/>
            <w:tmTcPr id="1603466305" protected="0"/>
          </w:tcPr>
          <w:p>
            <w:pPr>
              <w:pStyle w:val="para2"/>
              <w:ind w:left="360"/>
              <w:spacing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03466305" protected="0"/>
          </w:tcPr>
          <w:p>
            <w:pPr>
              <w:pStyle w:val="para2"/>
              <w:ind w:left="360"/>
              <w:spacing/>
              <w:jc w:val="both"/>
            </w:pPr>
            <w:r>
              <w:t>Методы, формы и технологии</w:t>
            </w:r>
          </w:p>
        </w:tc>
        <w:tc>
          <w:tcPr>
            <w:tcW w:w="4530" w:type="dxa"/>
            <w:tmTcPr id="1603466305" protected="0"/>
          </w:tcPr>
          <w:p>
            <w:pPr>
              <w:pStyle w:val="para2"/>
              <w:ind w:left="360"/>
              <w:spacing/>
              <w:jc w:val="both"/>
            </w:pPr>
            <w:r>
              <w:t xml:space="preserve">Методические разработки, </w:t>
            </w:r>
          </w:p>
          <w:p>
            <w:pPr>
              <w:pStyle w:val="para2"/>
              <w:ind w:left="360"/>
              <w:spacing/>
              <w:jc w:val="both"/>
            </w:pPr>
            <w:r>
              <w:t>материалы курса, учебная литература</w:t>
            </w:r>
          </w:p>
        </w:tc>
      </w:tr>
      <w:tr>
        <w:trPr>
          <w:tblHeader w:val="0"/>
          <w:cantSplit w:val="0"/>
          <w:trHeight w:val="938" w:hRule="atLeast"/>
        </w:trPr>
        <w:tc>
          <w:tcPr>
            <w:tcW w:w="4820" w:type="dxa"/>
            <w:tmTcPr id="1603466305" protected="0"/>
          </w:tcPr>
          <w:p>
            <w:pPr>
              <w:pStyle w:val="para11"/>
              <w:ind w:firstLine="142"/>
              <w:spacing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Обучение реализуется в системе дистанционного обучения (СДО) Академии АйТи http://do.academyit.ru/. Перед началом обучения каждому слушателю на адрес электронной почты высылается логин и пароль для доступа в систему дистанционного обучения, подробная инструкция о работе в СДО, контакты службы поддержки. </w:t>
            </w:r>
          </w:p>
          <w:p>
            <w:pPr>
              <w:pStyle w:val="para11"/>
              <w:ind w:firstLine="142"/>
              <w:spacing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Организация учебной деятельности в курсе основана на активном применении современных образовательных технологий, методов и форм обучения: ИКТ-технологии, проблемное обучение, самостоятельная работа с различными источниками информации, работа с мультимедиа и др. Взаимодействие обучающихся с преподавателем организовано с помощью различных инструментов системы дистанционного обучения: форум, чат, обмен сообщениями.</w:t>
            </w:r>
          </w:p>
        </w:tc>
        <w:tc>
          <w:tcPr>
            <w:tcW w:w="4530" w:type="dxa"/>
            <w:tmTcPr id="1603466305" protected="0"/>
          </w:tcPr>
          <w:p>
            <w:pPr>
              <w:ind w:firstLine="142"/>
              <w:spacing/>
              <w:jc w:val="both"/>
              <w:keepNext/>
              <w:outlineLvl w:val="0"/>
              <w:keepLines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Учебно-методические пособия:</w:t>
            </w:r>
          </w:p>
          <w:p>
            <w:pPr>
              <w:pStyle w:val="para11"/>
              <w:ind w:left="-360" w:firstLine="142"/>
              <w:spacing/>
              <w:jc w:val="both"/>
              <w:tabs defTabSz="708">
                <w:tab w:val="left" w:pos="567" w:leader="none"/>
              </w:tabs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</w:r>
          </w:p>
          <w:p>
            <w:pPr>
              <w:pStyle w:val="para11"/>
              <w:numPr>
                <w:ilvl w:val="0"/>
                <w:numId w:val="24"/>
              </w:numPr>
              <w:ind w:left="288" w:hanging="283"/>
              <w:spacing/>
              <w:jc w:val="both"/>
              <w:tabs defTabSz="708">
                <w:tab w:val="left" w:pos="567" w:leader="none"/>
              </w:tabs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Прохоренок Н.А., Дронов В.А.Python. Самое необходимое.- СПб: БХВ-Петербург, 2016.-461с.</w:t>
            </w:r>
          </w:p>
          <w:p>
            <w:pPr>
              <w:pStyle w:val="para11"/>
              <w:numPr>
                <w:ilvl w:val="0"/>
                <w:numId w:val="24"/>
              </w:numPr>
              <w:ind w:left="288" w:hanging="283"/>
              <w:spacing/>
              <w:jc w:val="both"/>
              <w:tabs defTabSz="708">
                <w:tab w:val="left" w:pos="567" w:leader="none"/>
              </w:tabs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Марк Лутц. Изучаем Python. 5-е издание.Т1 и Т2.-М:Вильямс, 2019-2020.- 832с </w:t>
            </w:r>
          </w:p>
        </w:tc>
      </w:tr>
    </w:tbl>
    <w:p>
      <w:pPr>
        <w:pStyle w:val="para2"/>
        <w:ind w:left="360"/>
        <w:spacing/>
        <w:jc w:val="both"/>
        <w:rPr>
          <w:b/>
        </w:rPr>
      </w:pPr>
      <w:r>
        <w:rPr>
          <w:b/>
        </w:rPr>
      </w:r>
    </w:p>
    <w:p>
      <w:pPr>
        <w:pStyle w:val="para2"/>
        <w:ind w:left="360"/>
        <w:spacing/>
        <w:jc w:val="both"/>
        <w:rPr>
          <w:b/>
        </w:rPr>
      </w:pPr>
      <w:r>
        <w:rPr>
          <w:b/>
        </w:rPr>
      </w:r>
    </w:p>
    <w:p>
      <w:pPr>
        <w:pStyle w:val="para2"/>
        <w:ind w:left="360"/>
        <w:spacing/>
        <w:jc w:val="both"/>
        <w:rPr>
          <w:b/>
        </w:rPr>
      </w:pPr>
      <w:r>
        <w:rPr>
          <w:b/>
        </w:rPr>
      </w:r>
    </w:p>
    <w:tbl>
      <w:tblPr>
        <w:tblStyle w:val="TableGrid"/>
        <w:name w:val="Таблица15"/>
        <w:tabOrder w:val="0"/>
        <w:jc w:val="left"/>
        <w:tblInd w:w="-5" w:type="dxa"/>
        <w:tblW w:w="9576" w:type="dxa"/>
        <w:tblLook w:val="04A0" w:firstRow="1" w:lastRow="0" w:firstColumn="1" w:lastColumn="0" w:noHBand="0" w:noVBand="1"/>
      </w:tblPr>
      <w:tblGrid>
        <w:gridCol w:w="4683"/>
        <w:gridCol w:w="4893"/>
      </w:tblGrid>
      <w:tr>
        <w:trPr>
          <w:tblHeader w:val="0"/>
          <w:cantSplit w:val="0"/>
          <w:trHeight w:val="0" w:hRule="auto"/>
        </w:trPr>
        <w:tc>
          <w:tcPr>
            <w:tcW w:w="9576" w:type="dxa"/>
            <w:gridSpan w:val="2"/>
            <w:tmTcPr id="1603466305" protected="0"/>
          </w:tcPr>
          <w:p>
            <w:pPr>
              <w:pStyle w:val="para2"/>
              <w:ind w:left="360"/>
              <w:spacing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>
        <w:trPr>
          <w:tblHeader w:val="0"/>
          <w:cantSplit w:val="0"/>
          <w:trHeight w:val="713" w:hRule="atLeast"/>
        </w:trPr>
        <w:tc>
          <w:tcPr>
            <w:tcW w:w="4683" w:type="dxa"/>
            <w:tmTcPr id="1603466305" protected="0"/>
          </w:tcPr>
          <w:p>
            <w:pPr>
              <w:pStyle w:val="para2"/>
              <w:ind w:left="360"/>
              <w:spacing/>
              <w:jc w:val="center"/>
            </w:pPr>
            <w:r>
              <w:t xml:space="preserve">Электронные </w:t>
            </w:r>
          </w:p>
          <w:p>
            <w:pPr>
              <w:pStyle w:val="para2"/>
              <w:ind w:left="360"/>
              <w:spacing/>
              <w:jc w:val="center"/>
            </w:pPr>
            <w:r>
              <w:t>образовательные ресурсы</w:t>
            </w:r>
          </w:p>
        </w:tc>
        <w:tc>
          <w:tcPr>
            <w:tcW w:w="4893" w:type="dxa"/>
            <w:tmTcPr id="1603466305" protected="0"/>
          </w:tcPr>
          <w:p>
            <w:pPr>
              <w:pStyle w:val="para2"/>
              <w:ind w:left="360"/>
              <w:spacing/>
              <w:jc w:val="center"/>
            </w:pPr>
            <w:r>
              <w:t xml:space="preserve">Электронные </w:t>
            </w:r>
          </w:p>
          <w:p>
            <w:pPr>
              <w:pStyle w:val="para2"/>
              <w:ind w:left="360"/>
              <w:spacing/>
              <w:jc w:val="center"/>
            </w:pPr>
            <w:r>
              <w:t>информационные ресурсы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3" w:type="dxa"/>
            <w:tmTcPr id="1603466305" protected="0"/>
          </w:tcPr>
          <w:p>
            <w:pPr>
              <w:pStyle w:val="para2"/>
              <w:ind w:left="63"/>
            </w:pPr>
            <w:r>
              <w:t>1.Электронное учебно-методическое пособие «Базовые возможности Python:</w:t>
            </w:r>
          </w:p>
          <w:p>
            <w:pPr>
              <w:pStyle w:val="para2"/>
              <w:ind w:left="63"/>
            </w:pPr>
            <w:r>
              <w:t>Установка интерпретатора. Основные операции и типы данных. Операторы ветвления и циклы». Ссылка&gt;&gt;</w:t>
            </w:r>
          </w:p>
          <w:p>
            <w:pPr>
              <w:pStyle w:val="para2"/>
              <w:ind w:left="63"/>
            </w:pPr>
            <w:hyperlink r:id="rId15" w:history="1">
              <w:r>
                <w:rPr>
                  <w:rStyle w:val="char3"/>
                </w:rPr>
                <w:t>http://do.academyit.ru/mod/page/view.php?id=35178</w:t>
              </w:r>
            </w:hyperlink>
            <w:r>
              <w:t xml:space="preserve"> </w:t>
            </w:r>
          </w:p>
          <w:p>
            <w:pPr>
              <w:pStyle w:val="para2"/>
              <w:ind w:left="63"/>
            </w:pPr>
            <w:r/>
          </w:p>
          <w:p>
            <w:pPr>
              <w:pStyle w:val="para2"/>
              <w:ind w:left="63"/>
            </w:pPr>
            <w:r>
              <w:t>2. Электронное учебно-методическое пособие «Расширенные возможности Python: Функции, Работа с файлами, Модули и библиотеки. Исключения и обработка ошибок»</w:t>
            </w:r>
          </w:p>
          <w:p>
            <w:pPr>
              <w:pStyle w:val="para2"/>
              <w:ind w:left="63"/>
            </w:pPr>
            <w:r>
              <w:t>Ссылка&gt;&gt;</w:t>
            </w:r>
          </w:p>
          <w:p>
            <w:pPr>
              <w:pStyle w:val="para2"/>
              <w:ind w:left="63"/>
            </w:pPr>
            <w:hyperlink r:id="rId16" w:history="1">
              <w:r>
                <w:rPr>
                  <w:rStyle w:val="char3"/>
                </w:rPr>
                <w:t>http://do.academyit.ru/mod/page/view.php?id=35181</w:t>
              </w:r>
            </w:hyperlink>
            <w:r>
              <w:t xml:space="preserve"> </w:t>
            </w:r>
          </w:p>
        </w:tc>
        <w:tc>
          <w:tcPr>
            <w:tcW w:w="4893" w:type="dxa"/>
            <w:tmTcPr id="1603466305" protected="0"/>
          </w:tcPr>
          <w:p>
            <w:pPr>
              <w:pStyle w:val="para2"/>
              <w:ind w:left="28"/>
            </w:pPr>
            <w:r>
              <w:t>Перед началом обучения каждому слушателю на адрес электронной почты высылается информация по организации обучения, подробная инструкция о работе в СДО, контакты службы поддержки.</w:t>
            </w:r>
          </w:p>
          <w:p>
            <w:pPr>
              <w:pStyle w:val="para2"/>
              <w:ind w:left="28"/>
            </w:pPr>
            <w:r>
              <w:t xml:space="preserve">В курсе в СДО создан информационный раздел для оказания информационно-методической поддержки слушателям, где представлены расписание занятий, методические рекомендации по организации обучения, инструкции по установке ПО, объявления и др. информационные ресурсы. Ссылка &gt;&gt; </w:t>
            </w:r>
          </w:p>
          <w:p>
            <w:pPr>
              <w:pStyle w:val="para2"/>
              <w:ind w:left="28"/>
            </w:pPr>
            <w:hyperlink r:id="rId17" w:history="1">
              <w:r>
                <w:rPr>
                  <w:rStyle w:val="char3"/>
                </w:rPr>
                <w:t>http://do.academyit.ru/course/view.php?id=669#section-1</w:t>
              </w:r>
            </w:hyperlink>
            <w:r>
              <w:t xml:space="preserve"> </w:t>
            </w:r>
          </w:p>
          <w:p>
            <w:pPr>
              <w:pStyle w:val="para2"/>
              <w:ind w:left="28"/>
            </w:pPr>
            <w:r>
              <w:t>Для осуществления консультационной и информационной поддержки слушателей в СДО на протяжении всего периода обучения работает форум для решения общих и учебных вопросов</w:t>
            </w:r>
          </w:p>
          <w:p>
            <w:pPr>
              <w:pStyle w:val="para2"/>
              <w:ind w:left="28"/>
            </w:pPr>
            <w:r>
              <w:t xml:space="preserve">Ссылка на форум &gt;&gt; </w:t>
            </w:r>
          </w:p>
          <w:p>
            <w:pPr>
              <w:pStyle w:val="para2"/>
              <w:ind w:left="28"/>
            </w:pPr>
            <w:hyperlink r:id="rId18" w:history="1">
              <w:r>
                <w:rPr>
                  <w:rStyle w:val="char3"/>
                </w:rPr>
                <w:t>http://do.academyit.ru/mod/forum/view.php?id=35166</w:t>
              </w:r>
            </w:hyperlink>
            <w:r>
              <w:t xml:space="preserve"> </w:t>
            </w:r>
          </w:p>
          <w:p>
            <w:pPr>
              <w:pStyle w:val="para2"/>
              <w:ind w:left="28"/>
            </w:pPr>
            <w:r/>
          </w:p>
          <w:p>
            <w:pPr>
              <w:pStyle w:val="para2"/>
              <w:ind w:left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>
      <w:pPr>
        <w:pStyle w:val="para2"/>
        <w:rPr>
          <w:i/>
        </w:rPr>
      </w:pPr>
      <w:r>
        <w:rPr>
          <w:i/>
        </w:rPr>
      </w:r>
    </w:p>
    <w:tbl>
      <w:tblPr>
        <w:tblStyle w:val="TableGrid"/>
        <w:name w:val="Таблица16"/>
        <w:tabOrder w:val="0"/>
        <w:jc w:val="left"/>
        <w:tblInd w:w="-5" w:type="dxa"/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tmTcPr id="1603466305" protected="0"/>
          </w:tcPr>
          <w:p>
            <w:pPr>
              <w:pStyle w:val="para2"/>
              <w:ind w:left="0"/>
              <w:spacing/>
              <w:jc w:val="center"/>
            </w:pPr>
            <w:r>
              <w:t>Вид занятий</w:t>
            </w:r>
          </w:p>
        </w:tc>
        <w:tc>
          <w:tcPr>
            <w:tcW w:w="4536" w:type="dxa"/>
            <w:tmTcPr id="1603466305" protected="0"/>
          </w:tcPr>
          <w:p>
            <w:pPr>
              <w:pStyle w:val="para2"/>
              <w:ind w:left="360"/>
              <w:spacing/>
              <w:jc w:val="center"/>
            </w:pPr>
            <w:r>
              <w:t xml:space="preserve">Наименование оборудования, </w:t>
            </w:r>
          </w:p>
          <w:p>
            <w:pPr>
              <w:pStyle w:val="para2"/>
              <w:ind w:left="360"/>
              <w:spacing/>
              <w:jc w:val="center"/>
            </w:pPr>
            <w:r>
              <w:t>программного обеспечения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Лекции </w:t>
            </w:r>
          </w:p>
        </w:tc>
        <w:tc>
          <w:tcPr>
            <w:tcW w:w="4536" w:type="dxa"/>
            <w:vMerge w:val="restart"/>
            <w:tmTcPr id="1603466305" protected="0"/>
          </w:tcPr>
          <w:p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 с выходом в сеть Интернет, </w:t>
            </w:r>
            <w:r>
              <w:t>браузер (рекомендуется Mozilla Firefox, Microsoft Internet Explorer 9, 10), пакет офисных программ (Microsoft Word/Excel/PowerPoint), программа для просмотра PDF файлов Adobe Reader, видеоплейер (Windows Media) Player, Media Player и др.)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Практические</w:t>
            </w:r>
          </w:p>
          <w:p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занятия </w:t>
            </w:r>
          </w:p>
        </w:tc>
        <w:tc>
          <w:tcPr>
            <w:tcW w:w="4536" w:type="dxa"/>
            <w:vMerge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spacing w:after="0" w:line="240" w:lineRule="auto"/>
            </w:pP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Самостоятельная работа</w:t>
            </w:r>
          </w:p>
        </w:tc>
        <w:tc>
          <w:tcPr>
            <w:tcW w:w="4536" w:type="dxa"/>
            <w:vMerge/>
            <w:vAlign w:val="center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03466305" protected="0"/>
          </w:tcPr>
          <w:p>
            <w:pPr>
              <w:spacing w:after="0" w:line="240" w:lineRule="auto"/>
            </w:pPr>
          </w:p>
        </w:tc>
      </w:tr>
    </w:tbl>
    <w:p>
      <w:r>
        <w:br w:type="page"/>
      </w:r>
    </w:p>
    <w:p>
      <w:r/>
    </w:p>
    <w:p>
      <w:pPr>
        <w:pStyle w:val="para2"/>
        <w:ind w:left="360"/>
        <w:rPr>
          <w:b/>
        </w:rPr>
      </w:pPr>
      <w:r>
        <w:rPr>
          <w:b/>
          <w:lang w:val="en-us"/>
        </w:rPr>
        <w:t>III</w:t>
      </w:r>
      <w:r>
        <w:rPr>
          <w:b/>
        </w:rPr>
        <w:t xml:space="preserve">. Паспорт компетенций </w:t>
      </w:r>
    </w:p>
    <w:p>
      <w:pPr>
        <w:pStyle w:val="para2"/>
        <w:ind w:left="360"/>
        <w:rPr>
          <w:b/>
        </w:rPr>
      </w:pPr>
      <w:r>
        <w:rPr>
          <w:b/>
        </w:rPr>
      </w:r>
    </w:p>
    <w:p>
      <w:pPr>
        <w:pStyle w:val="para2"/>
        <w:ind w:left="360"/>
        <w:spacing/>
        <w:jc w:val="center"/>
        <w:rPr>
          <w:b/>
        </w:rPr>
      </w:pPr>
      <w:r>
        <w:rPr>
          <w:b/>
        </w:rPr>
        <w:t>Паспорт компетенций образовательной программы</w:t>
      </w:r>
    </w:p>
    <w:p>
      <w:pPr>
        <w:spacing w:after="0" w:line="240" w:lineRule="auto"/>
        <w:jc w:val="center"/>
      </w:pPr>
      <w:r>
        <w:rPr>
          <w:u w:color="auto" w:val="single"/>
        </w:rPr>
        <w:t xml:space="preserve">Разработчик </w:t>
      </w:r>
      <w:r>
        <w:rPr>
          <w:u w:color="auto" w:val="single"/>
          <w:lang w:val="en-us"/>
        </w:rPr>
        <w:t>Python</w:t>
      </w:r>
      <w:r>
        <w:rPr>
          <w:u w:color="auto" w:val="single"/>
        </w:rPr>
        <w:t>. Базовый уровень</w:t>
      </w:r>
      <w:r/>
    </w:p>
    <w:p>
      <w:pPr>
        <w:spacing w:after="0" w:line="240" w:lineRule="auto"/>
        <w:jc w:val="center"/>
      </w:pPr>
      <w:r>
        <w:t>(наименование дополнительной профессиональной образовательной программы повышения квалификации)</w:t>
      </w:r>
    </w:p>
    <w:p>
      <w:pPr>
        <w:spacing w:after="0" w:line="240" w:lineRule="auto"/>
        <w:jc w:val="center"/>
      </w:pPr>
      <w:r/>
    </w:p>
    <w:p>
      <w:pPr>
        <w:spacing w:after="0" w:line="240" w:lineRule="auto"/>
        <w:jc w:val="center"/>
        <w:rPr>
          <w:u w:color="auto" w:val="single"/>
        </w:rPr>
      </w:pPr>
      <w:r>
        <w:rPr>
          <w:u w:color="auto" w:val="single"/>
        </w:rPr>
        <w:t>Автономная некоммерческая организация</w:t>
      </w:r>
    </w:p>
    <w:p>
      <w:pPr>
        <w:spacing w:after="0" w:line="240" w:lineRule="auto"/>
        <w:jc w:val="center"/>
        <w:rPr>
          <w:u w:color="auto" w:val="single"/>
        </w:rPr>
      </w:pPr>
      <w:r>
        <w:rPr>
          <w:u w:color="auto" w:val="single"/>
        </w:rPr>
        <w:t>дополнительного профессионального образования</w:t>
      </w:r>
    </w:p>
    <w:p>
      <w:pPr>
        <w:spacing w:after="0" w:line="240" w:lineRule="auto"/>
        <w:jc w:val="center"/>
        <w:rPr>
          <w:u w:color="auto" w:val="single"/>
        </w:rPr>
      </w:pPr>
      <w:r>
        <w:rPr>
          <w:u w:color="auto" w:val="single"/>
        </w:rPr>
        <w:t>«Академия АйТи»</w:t>
      </w:r>
    </w:p>
    <w:p>
      <w:pPr>
        <w:spacing w:after="0" w:line="240" w:lineRule="auto"/>
        <w:jc w:val="center"/>
      </w:pPr>
      <w: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>
      <w:pPr>
        <w:spacing w:after="0" w:line="240" w:lineRule="auto"/>
      </w:pPr>
      <w:r/>
    </w:p>
    <w:tbl>
      <w:tblPr>
        <w:tblStyle w:val="TableGrid"/>
        <w:name w:val="Таблица17"/>
        <w:tabOrder w:val="0"/>
        <w:jc w:val="left"/>
        <w:tblInd w:w="0" w:type="dxa"/>
        <w:tblW w:w="9606" w:type="dxa"/>
        <w:tblLook w:val="04A0" w:firstRow="1" w:lastRow="0" w:firstColumn="1" w:lastColumn="0" w:noHBand="0" w:noVBand="1"/>
      </w:tblPr>
      <w:tblGrid>
        <w:gridCol w:w="383"/>
        <w:gridCol w:w="3604"/>
        <w:gridCol w:w="2128"/>
        <w:gridCol w:w="3491"/>
      </w:tblGrid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>Способность к самоорганизации,  самообразованию и самореализации ОК-1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 xml:space="preserve">Общекультурная компетенция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</w:pPr>
            <w:r>
              <w:t>Общекультурная компетенция слушателя образовательной программы по направлению подготовки «Программирование и создание ИТ-продуктов». Компетенция формируется во время всех видов занятий: на лекциях, практических занятиях, в процессе самостоятельной работы слушателей</w:t>
            </w:r>
          </w:p>
          <w:p>
            <w:pPr>
              <w:spacing/>
              <w:jc w:val="both"/>
            </w:pPr>
            <w:r>
              <w:t xml:space="preserve">Под компетенцией понимается: </w:t>
            </w:r>
          </w:p>
          <w:p>
            <w:pPr>
              <w:pStyle w:val="para2"/>
              <w:numPr>
                <w:ilvl w:val="0"/>
                <w:numId w:val="13"/>
              </w:numPr>
              <w:ind w:left="720" w:hanging="360"/>
              <w:spacing/>
              <w:jc w:val="both"/>
            </w:pPr>
            <w:r>
              <w:t xml:space="preserve">Увеличение доли самостоятельности слушателя в организации того или иного вида работы. </w:t>
            </w:r>
          </w:p>
          <w:p>
            <w:pPr>
              <w:pStyle w:val="para2"/>
              <w:numPr>
                <w:ilvl w:val="0"/>
                <w:numId w:val="13"/>
              </w:numPr>
              <w:ind w:left="720" w:hanging="360"/>
              <w:spacing/>
              <w:jc w:val="both"/>
            </w:pPr>
            <w:r>
              <w:t>Анализ полученных знаний и умений, поиск перспективы их использования, оценка их значимости.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  <w:r>
              <w:t>Особенности психических процессов и индивидуально-психологических особенностей личности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  <w:r>
              <w:t>Искать перспективу использования новых знаний и умений сообразно обстоятельствам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Владеть: </w:t>
            </w:r>
            <w:r>
              <w:t>Методами получения новых знаний и навыков в современном мире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  <w:r>
              <w:t>Динамику психических процессов и индивидуально-психологических особенностей личности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  <w:r>
              <w:t>Анализировать полученные знания, искать пути применения новым знаниям</w:t>
            </w:r>
            <w:r>
              <w:rPr>
                <w:b/>
              </w:rPr>
            </w:r>
          </w:p>
          <w:p>
            <w:pPr>
              <w:spacing/>
              <w:jc w:val="both"/>
            </w:pPr>
            <w:r>
              <w:rPr>
                <w:b/>
              </w:rPr>
              <w:t xml:space="preserve">Владеть: </w:t>
            </w:r>
            <w:r>
              <w:t>Навыками применения новых знаний в новой или нестандартной ситуации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  <w:r>
              <w:t>Особенности коммуникативной природы основных социальных, культурных, экономических и политических процессов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>Уметь:</w:t>
            </w:r>
            <w:r>
              <w:t xml:space="preserve"> Применять новые знания в новых или нестандартных ситуациях, классифицировать информацию, оценивать ее значимость</w:t>
            </w:r>
            <w:r>
              <w:rPr>
                <w:b/>
              </w:rPr>
            </w:r>
          </w:p>
          <w:p>
            <w:pPr>
              <w:spacing/>
              <w:jc w:val="both"/>
            </w:pPr>
            <w:r>
              <w:rPr>
                <w:b/>
              </w:rPr>
              <w:t xml:space="preserve">Владеть: </w:t>
            </w:r>
            <w:r>
              <w:t>Навыками анализа, синтеза, сопоставления, оценки полученных знаний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  <w:r>
              <w:t>Основные методы и методики самоорганизации и самообразования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  <w:r>
              <w:t>Адаптироваться и гибко перестраиваться в соответствии с требованиями ситуации</w:t>
            </w:r>
            <w:r>
              <w:rPr>
                <w:b/>
              </w:rPr>
            </w:r>
          </w:p>
          <w:p>
            <w:pPr>
              <w:spacing/>
              <w:jc w:val="both"/>
            </w:pPr>
            <w:r>
              <w:rPr>
                <w:b/>
              </w:rPr>
              <w:t xml:space="preserve">Владеть: </w:t>
            </w:r>
            <w:r>
              <w:t>Приемами и практиками актуализации индивидуальных особенностей личности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 xml:space="preserve">Способность к самоорганизации,  самообразованию и самореализации ОК-1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обобщению, анализу, восприятию информации, постановке цели и выбору путей ее достижения ОК-2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формализации и алгоритмизации поставленных задач ПК-1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н</w:t>
            </w:r>
            <w:r>
              <w:rPr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t xml:space="preserve"> ПК-2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о</w:t>
            </w:r>
            <w:r>
              <w:rPr>
                <w:iCs/>
              </w:rPr>
              <w:t>формлять программный код в соответствии с установленными требованиями</w:t>
            </w:r>
            <w: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 xml:space="preserve">Выполнение практических работ (включает одну или несколько задач (вопросов) в виде краткой формулировки действий, которые следует выполнить) 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Тестирование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Письменная работа (проводится по разработанным вопросам по отдельным элементам программы)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06" w:type="dxa"/>
            <w:gridSpan w:val="4"/>
            <w:tmTcPr id="16034663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>Способность к обобщению, анализу, восприятию информации, постановке цели и выбору путей ее достижения ОК-2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Общекультурная компетенция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>Общекультурная компетенция слушателя образовательной программы по направлению подготовки «Программирование и создание ИТ-продуктов».</w:t>
            </w:r>
          </w:p>
          <w:p>
            <w:pPr>
              <w:spacing/>
              <w:jc w:val="both"/>
            </w:pPr>
            <w:r>
              <w:t xml:space="preserve">Под компетенцией понимается: </w:t>
            </w:r>
          </w:p>
          <w:p>
            <w:pPr>
              <w:pStyle w:val="para2"/>
              <w:numPr>
                <w:ilvl w:val="0"/>
                <w:numId w:val="20"/>
              </w:numPr>
              <w:ind w:left="720" w:hanging="360"/>
              <w:spacing/>
              <w:jc w:val="both"/>
            </w:pPr>
            <w:r>
              <w:t>Понимание смысла, интерпретация и комментирование получаемой информации</w:t>
            </w:r>
          </w:p>
          <w:p>
            <w:pPr>
              <w:pStyle w:val="para2"/>
              <w:numPr>
                <w:ilvl w:val="0"/>
                <w:numId w:val="20"/>
              </w:numPr>
              <w:ind w:left="720" w:hanging="360"/>
              <w:spacing/>
              <w:jc w:val="both"/>
            </w:pPr>
            <w:r>
              <w:t>Сбор и систематизация разнообразной информации из многочисленных источников, на основе которой выявление тенденции, вскрытие причинно-следственных связей, определение цели, выбор средства, выдвижение гипотез и идей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</w:pPr>
            <w:r>
              <w:t>Знать: Особенности сбора информации из многочисленных источников</w:t>
            </w:r>
          </w:p>
          <w:p>
            <w:pPr>
              <w:spacing/>
              <w:jc w:val="both"/>
            </w:pPr>
            <w:r>
              <w:t>Уметь: Собирать и систематизировать различную информацию из многочисленных источников</w:t>
            </w:r>
          </w:p>
          <w:p>
            <w:pPr>
              <w:spacing/>
              <w:jc w:val="both"/>
            </w:pPr>
            <w:r>
              <w:t>Владеть: Навыками  сбора и систематизации информации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</w:pPr>
            <w:r>
              <w:t>Знать: Основы анализа и интерпретации информации</w:t>
            </w:r>
          </w:p>
          <w:p>
            <w:pPr>
              <w:spacing/>
              <w:jc w:val="both"/>
            </w:pPr>
            <w:r>
              <w:t>Уметь: выявление тенденции, вскрытие причинно-следственных связей, определение цели,</w:t>
            </w:r>
          </w:p>
          <w:p>
            <w:pPr>
              <w:spacing/>
              <w:jc w:val="both"/>
            </w:pPr>
            <w:r>
              <w:t>Владеть: Навыками выявления тенденции, вскрытия причинно-следственных связей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</w:pPr>
            <w:r>
              <w:t>Знать: Основные источники поиска информации</w:t>
            </w:r>
          </w:p>
          <w:p>
            <w:pPr>
              <w:spacing/>
              <w:jc w:val="both"/>
            </w:pPr>
            <w:r>
              <w:t>Уметь: Определять цели и выбирать средства при сборе информации</w:t>
            </w:r>
          </w:p>
          <w:p>
            <w:pPr>
              <w:spacing/>
              <w:jc w:val="both"/>
            </w:pPr>
            <w:r>
              <w:t>Владеть: Навыками определения цели при поиске и сборе информации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  <w:r>
              <w:t>Особенности интерпретации полученной информации в рамках деятельности</w:t>
            </w:r>
            <w:r>
              <w:rPr>
                <w:b/>
              </w:rPr>
            </w:r>
          </w:p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  <w:r>
              <w:t>Выдвигать гипотезы и идеи, оценивать гипотезы и идеи</w:t>
            </w:r>
            <w:r>
              <w:rPr>
                <w:b/>
              </w:rPr>
            </w:r>
          </w:p>
          <w:p>
            <w:pPr>
              <w:spacing/>
              <w:jc w:val="both"/>
            </w:pPr>
            <w:r>
              <w:rPr>
                <w:b/>
              </w:rPr>
              <w:t xml:space="preserve">Владеть: </w:t>
            </w:r>
            <w:r>
              <w:t>Навыками выбора средств при сборе информации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 xml:space="preserve">Способность к обобщению, анализу, восприятию информации, постановке цели и выбору путей ее достижения ОК-2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самоорганизации,  самообразованию и самореализации ОК-1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формализации и алгоритмизации поставленных задач ПК-1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н</w:t>
            </w:r>
            <w:r>
              <w:rPr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t xml:space="preserve"> ПК-2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о</w:t>
            </w:r>
            <w:r>
              <w:rPr>
                <w:iCs/>
              </w:rPr>
              <w:t>формлять программный код в соответствии с установленными требованиями</w:t>
            </w:r>
            <w: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Выполнение практических работ, 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06" w:type="dxa"/>
            <w:gridSpan w:val="4"/>
            <w:tmTcPr id="16034663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Способность к формализации и алгоритмизации поставленных задач ПК-1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Профессиональная компетенция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«Программист», утвержденного приказом Министерства труда и социальной защиты Российской Федерации от 18.11.2013 г. № 679н.</w:t>
            </w:r>
          </w:p>
          <w:p>
            <w:pPr>
              <w:spacing/>
              <w:jc w:val="both"/>
            </w:pPr>
            <w:r>
              <w:t>Под компетенцией понимается:</w:t>
            </w:r>
          </w:p>
          <w:p>
            <w:pPr>
              <w:pStyle w:val="para2"/>
              <w:numPr>
                <w:ilvl w:val="0"/>
                <w:numId w:val="17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t xml:space="preserve">Знание </w:t>
            </w:r>
            <w:r>
              <w:rPr>
                <w:rStyle w:val="char2"/>
                <w:i w:val="0"/>
              </w:rPr>
              <w:t>методов и приемов алгоритмизации и формализации поставленных задач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17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rPr>
                <w:iCs/>
              </w:rPr>
              <w:t xml:space="preserve">Умение </w:t>
            </w:r>
            <w:r>
              <w:rPr>
                <w:rStyle w:val="char2"/>
                <w:i w:val="0"/>
              </w:rPr>
              <w:t>применять стандартные алгоритмы в соответствующих областях, использовать программные продукты для графического отображения алгоритмов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17"/>
              </w:numPr>
              <w:ind w:left="720" w:hanging="360"/>
              <w:spacing/>
              <w:jc w:val="both"/>
            </w:pPr>
            <w:r>
              <w:rPr>
                <w:rStyle w:val="char2"/>
                <w:i w:val="0"/>
              </w:rPr>
              <w:t>Разработка алгоритмов решения поставленных задач в соответствии с требованиями технического задания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Методы и приемы формализации задач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методы и приемы формализации задач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 xml:space="preserve">Владеть: </w:t>
            </w:r>
            <w:r>
              <w:t>Навыками</w:t>
            </w:r>
            <w:r>
              <w:rPr>
                <w:b/>
                <w:i/>
              </w:rPr>
              <w:t xml:space="preserve"> </w:t>
            </w:r>
            <w:r>
              <w:rPr>
                <w:rStyle w:val="char2"/>
                <w:i w:val="0"/>
              </w:rPr>
              <w:t>оценки сроков выполнения поставленных задач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Языки формализации функциональных спецификаций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методы и приемы алгоритмизации поставленных задач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 xml:space="preserve">Владеть: </w:t>
            </w:r>
            <w:r>
              <w:t>Навыками</w:t>
            </w:r>
            <w:r>
              <w:rPr>
                <w:b/>
                <w:i/>
              </w:rPr>
              <w:t xml:space="preserve"> </w:t>
            </w:r>
            <w:r>
              <w:rPr>
                <w:rStyle w:val="char2"/>
                <w:i w:val="0"/>
              </w:rPr>
              <w:t>составления формализованных описаний решений поставленных задач в соответствии с требованиями технического задания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Методы и приемы алгоритмизации поставленных задач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стандартные алгоритмы в соответствующих областях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 xml:space="preserve">Владеть: </w:t>
            </w:r>
            <w:r>
              <w:t>Навыками составления отчетных документов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Нотации и программные продукты для графического отображения алгоритмов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программные продукты для графического отображения алгоритмов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 xml:space="preserve">Владеть: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разработки алгоритмов решения поставленных задач в соответствии с требованиями технического задания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 xml:space="preserve">Способность к формализации и алгоритмизации поставленных задач ПК-1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самоорганизации,  самообразованию и самореализации ОК-1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обобщению, анализу, восприятию информации, постановке цели и выбору путей ее достижения ОК-2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н</w:t>
            </w:r>
            <w:r>
              <w:rPr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t xml:space="preserve"> ПК-2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о</w:t>
            </w:r>
            <w:r>
              <w:rPr>
                <w:iCs/>
              </w:rPr>
              <w:t>формлять программный код в соответствии с установленными требованиями</w:t>
            </w:r>
            <w: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 xml:space="preserve">Выполнение практических работ (включает одну или несколько задач (вопросов) в виде краткой формулировки действий, которые следует выполнить) 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06" w:type="dxa"/>
            <w:gridSpan w:val="4"/>
            <w:tmTcPr id="16034663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Способность н</w:t>
            </w:r>
            <w:r>
              <w:rPr>
                <w:b/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rPr>
                <w:b/>
              </w:rPr>
              <w:t xml:space="preserve"> ПК-2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Профессиональная компетенция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«Программист», утвержденного приказом Министерства труда и социальной защиты Российской Федерации от 18.11.2013 г. № 679н.</w:t>
            </w:r>
          </w:p>
          <w:p>
            <w:pPr>
              <w:spacing/>
              <w:jc w:val="both"/>
            </w:pPr>
            <w:r>
              <w:t>Под компетенцией понимается:</w:t>
            </w:r>
          </w:p>
          <w:p>
            <w:pPr>
              <w:pStyle w:val="para2"/>
              <w:numPr>
                <w:ilvl w:val="0"/>
                <w:numId w:val="21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t xml:space="preserve">Знания </w:t>
            </w:r>
            <w:r>
              <w:rPr>
                <w:rStyle w:val="char2"/>
                <w:i w:val="0"/>
              </w:rPr>
              <w:t>особенностей выбранной среды программирования и системы управления базами данных, технологий программирования, методологии разработки программного обеспечения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21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rPr>
                <w:rStyle w:val="char2"/>
                <w:i w:val="0"/>
              </w:rPr>
              <w:t>Умение применять выбранные языки программирования для написания программного кода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21"/>
              </w:numPr>
              <w:ind w:left="720" w:hanging="360"/>
              <w:spacing/>
              <w:jc w:val="both"/>
            </w:pPr>
            <w:r>
              <w:rPr>
                <w:rStyle w:val="char2"/>
                <w:i w:val="0"/>
              </w:rPr>
              <w:t>Владение навыками оптимизации программного кода с использованием специализированных программных средств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Особенности выбранной среды программирования и системы управления базами данных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возможности имеющейся технической и/или программной архитектуры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rStyle w:val="char2"/>
                <w:i w:val="0"/>
              </w:rPr>
              <w:t xml:space="preserve"> Навыками использования возможности имеющейся технической и/или программной архитектуры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Технологии программирования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возможности имеющейся технической и/или программной архитектуры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rStyle w:val="char2"/>
                <w:i w:val="0"/>
              </w:rPr>
              <w:t xml:space="preserve"> Навыками применения языков программирования для написания программного кода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Методологии разработки программного обеспечения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Использовать выбранную среду программирования и средства системы управления базами данных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Навыками создания программного кода в соответствии с техническим заданием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выбранные языки программирования для написания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Навыками оптимизации программного кода с использованием специализированных программных средств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>Способность н</w:t>
            </w:r>
            <w:r>
              <w:rPr>
                <w:b/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rPr>
                <w:b/>
              </w:rPr>
              <w:t xml:space="preserve"> ПК-2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самоорганизации,  самообразованию и самореализации ОК-1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обобщению, анализу, восприятию информации, постановке цели и выбору путей ее достижения ОК-2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формализации и алгоритмизации поставленных задач ПК-1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о</w:t>
            </w:r>
            <w:r>
              <w:rPr>
                <w:iCs/>
              </w:rPr>
              <w:t>формлять программный код в соответствии с установленными требованиями</w:t>
            </w:r>
            <w: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 xml:space="preserve">Выполнение практических работ (включает одну или несколько задач (вопросов) в виде краткой формулировки действий, которые следует выполнить) 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06" w:type="dxa"/>
            <w:gridSpan w:val="4"/>
            <w:tmTcPr id="16034663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Способность о</w:t>
            </w:r>
            <w:r>
              <w:rPr>
                <w:b/>
                <w:iCs/>
              </w:rPr>
              <w:t>формлять программный код в соответствии с установленными требованиями</w:t>
            </w:r>
            <w:r>
              <w:rPr>
                <w:b/>
              </w:rP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Профессиональная  компетенция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«Программист», утвержденного приказом Министерства труда и социальной защиты Российской Федерации от 18.11.2013 г. № 679н.</w:t>
            </w:r>
          </w:p>
          <w:p>
            <w:pPr>
              <w:spacing/>
              <w:jc w:val="both"/>
            </w:pPr>
            <w:r>
              <w:t>Под компетенцией понимается:</w:t>
            </w:r>
          </w:p>
          <w:p>
            <w:pPr>
              <w:pStyle w:val="para2"/>
              <w:numPr>
                <w:ilvl w:val="0"/>
                <w:numId w:val="15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t>Знание</w:t>
            </w:r>
            <w:r>
              <w:rPr>
                <w:rStyle w:val="char2"/>
                <w:i w:val="0"/>
              </w:rPr>
              <w:t xml:space="preserve"> нормативных документов, определяющих требования к оформлению программного кода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15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rPr>
                <w:rStyle w:val="char2"/>
                <w:i w:val="0"/>
              </w:rPr>
              <w:t>Умение применять инструментарий для создания и актуализации исходных текстов программ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15"/>
              </w:numPr>
              <w:ind w:left="720" w:hanging="360"/>
              <w:spacing/>
              <w:jc w:val="both"/>
            </w:pPr>
            <w:r>
              <w:rPr>
                <w:rStyle w:val="char2"/>
                <w:i w:val="0"/>
              </w:rPr>
              <w:t>Структурирование и форматирование исходного программного кода в соответствии с установленными в организации требованиями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Нормативные документы, определяющие требования к оформлению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нормативные документы, определяющие требования к оформлению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 xml:space="preserve">Навыками </w:t>
            </w:r>
            <w:r>
              <w:rPr>
                <w:rStyle w:val="char2"/>
                <w:i w:val="0"/>
              </w:rPr>
              <w:t>приведения наименований переменных, функций, классов, структур данных и файлов в соответствие с установленными в организации требованиями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Методы повышения читаемости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имеющиеся шаблоны для составления технической документации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структурирования исходного программного кода в соответствии с установленными в организации требованиями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Инструментарий для создания и актуализации исходных текстов программ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rStyle w:val="char2"/>
                <w:i w:val="0"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имеющиеся шаблоны для составления технической документации</w:t>
            </w:r>
            <w:r>
              <w:rPr>
                <w:rStyle w:val="char2"/>
                <w:i w:val="0"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комментирования и разметки программного кода в соответствии с установленными в организации требованиями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Системы кодировки символов, форматы хранения исходных текстов программ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инструментарий для создания и актуализации исходных текстов программ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ф</w:t>
            </w:r>
            <w:r>
              <w:rPr>
                <w:rStyle w:val="char2"/>
                <w:i w:val="0"/>
              </w:rPr>
              <w:t>орматирования исходного программного кода в соответствии с установленными в организации требованиями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>Способность о</w:t>
            </w:r>
            <w:r>
              <w:rPr>
                <w:b/>
                <w:iCs/>
              </w:rPr>
              <w:t>формлять программный код в соответствии с установленными требованиями</w:t>
            </w:r>
            <w:r>
              <w:rPr>
                <w:b/>
              </w:rPr>
              <w:t xml:space="preserve"> ПК-3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самоорганизации,  самообразованию и самореализации ОК-1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обобщению, анализу, восприятию информации, постановке цели и выбору путей ее достижения ОК-2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t>Способность к формализации и алгоритмизации поставленных задач ПК-1</w:t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  <w:rPr>
                <w:iCs/>
              </w:rPr>
            </w:pPr>
            <w:r>
              <w:t>Способность н</w:t>
            </w:r>
            <w:r>
              <w:rPr>
                <w:iCs/>
              </w:rPr>
              <w:t>аписания программного кода с использованием языков программирования, определения и манипулирования данными ПК-2</w:t>
            </w:r>
            <w:r>
              <w:rPr>
                <w:iCs/>
              </w:rPr>
            </w:r>
          </w:p>
          <w:p>
            <w:pPr>
              <w:pStyle w:val="para2"/>
              <w:numPr>
                <w:ilvl w:val="0"/>
                <w:numId w:val="38"/>
              </w:numPr>
              <w:ind w:left="720" w:hanging="360"/>
              <w:spacing/>
              <w:jc w:val="both"/>
            </w:pPr>
            <w:r>
              <w:rPr>
                <w:iCs/>
              </w:rPr>
              <w:t xml:space="preserve">Способность </w:t>
            </w:r>
            <w:r>
              <w:t>проверки и отладки программного кода</w:t>
            </w:r>
            <w:r>
              <w:rPr>
                <w:iCs/>
              </w:rPr>
              <w:t xml:space="preserve"> ПК-4</w:t>
            </w:r>
            <w:r>
              <w:rPr>
                <w:b/>
              </w:rPr>
              <w:t xml:space="preserve">  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 xml:space="preserve">Выполнение практических работ (включает одну или несколько задач (вопросов) в виде краткой формулировки действий, которые следует выполнить) 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Тестирование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06" w:type="dxa"/>
            <w:gridSpan w:val="4"/>
            <w:tmTcPr id="16034663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4" w:type="dxa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5619" w:type="dxa"/>
            <w:gridSpan w:val="2"/>
            <w:shd w:val="solid" w:color="BFBFBF" tmshd="6553856, 12566463, 16777215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Способность </w:t>
            </w:r>
            <w:r>
              <w:rPr>
                <w:rStyle w:val="char2"/>
                <w:b/>
                <w:i w:val="0"/>
              </w:rPr>
              <w:t>проверки и отладки программного кода</w:t>
            </w:r>
            <w:r>
              <w:rPr>
                <w:b/>
              </w:rPr>
              <w:t xml:space="preserve"> ПК-4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/>
            <w:r>
              <w:t>Профессиональная компетенция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Определение, содержание и основные характеристики компетенции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>Профессиональная компетенция слушателя образовательной программы по направлению подготовки «Программирование и создание ИТ-продуктов». Профессиональная компетенция соответствует трудовой функции Профессионального стандарта «Программист», утвержденного приказом Министерства труда и социальной защиты Российской Федерации от 18.11.2013 г. № 679н.</w:t>
            </w:r>
          </w:p>
          <w:p>
            <w:pPr>
              <w:spacing/>
              <w:jc w:val="both"/>
            </w:pPr>
            <w:r>
              <w:t>Под компетенцией понимается:</w:t>
            </w:r>
          </w:p>
          <w:p>
            <w:pPr>
              <w:pStyle w:val="para2"/>
              <w:numPr>
                <w:ilvl w:val="0"/>
                <w:numId w:val="40"/>
              </w:numPr>
              <w:ind w:left="720" w:hanging="360"/>
              <w:spacing/>
              <w:jc w:val="both"/>
              <w:rPr>
                <w:rStyle w:val="char2"/>
                <w:i w:val="0"/>
                <w:iCs w:val="0"/>
              </w:rPr>
            </w:pPr>
            <w:r>
              <w:t xml:space="preserve">Знание </w:t>
            </w:r>
            <w:r>
              <w:rPr>
                <w:rStyle w:val="char2"/>
                <w:i w:val="0"/>
              </w:rPr>
              <w:t xml:space="preserve">методов и приемов отладки программного кода, современных </w:t>
            </w:r>
            <w:r>
              <w:rPr>
                <w:rStyle w:val="char2"/>
                <w:i w:val="0"/>
              </w:rPr>
              <w:t>компиляторов, отладчиков и оптимизаторов программного кода</w:t>
            </w:r>
            <w:r>
              <w:rPr>
                <w:rStyle w:val="char2"/>
                <w:i w:val="0"/>
                <w:iCs w:val="0"/>
              </w:rPr>
            </w:r>
          </w:p>
          <w:p>
            <w:pPr>
              <w:pStyle w:val="para2"/>
              <w:numPr>
                <w:ilvl w:val="0"/>
                <w:numId w:val="40"/>
              </w:numPr>
              <w:ind w:left="720" w:hanging="360"/>
              <w:spacing/>
              <w:jc w:val="both"/>
            </w:pPr>
            <w:r>
              <w:rPr>
                <w:rStyle w:val="char2"/>
                <w:i w:val="0"/>
              </w:rPr>
              <w:t>Выявление ошибки в программном коде, методы и приемы отладки программного кода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4" w:type="dxa"/>
            <w:vMerge w:val="restart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Уровни сформированности</w:t>
            </w:r>
          </w:p>
        </w:tc>
        <w:tc>
          <w:tcPr>
            <w:tcW w:w="3491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Начальный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Методы и приемы отладки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Интерпретировать сообщения об ошибках, предупреждения, записи технологических журналов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 xml:space="preserve">Владеть: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выявления ошибок в программном коде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Базовый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Способы использования технологических журналов, форматы и типы записей журналов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Выявлять ошибки в программном коде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анализа и проверки исходного программного кода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Продвинутый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Типы и форматы сообщений об ошибках, предупреждений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методы и приемы отладки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отладки программного кода на уровне программных модулей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3604" w:type="dxa"/>
            <w:vMerge/>
            <w:tmTcPr id="1603466305" protected="0"/>
          </w:tcPr>
          <w:p>
            <w:pPr>
              <w:spacing w:after="0" w:line="240" w:lineRule="auto"/>
            </w:pPr>
          </w:p>
        </w:tc>
        <w:tc>
          <w:tcPr>
            <w:tcW w:w="2128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Профессиональный уровень</w:t>
            </w:r>
          </w:p>
        </w:tc>
        <w:tc>
          <w:tcPr>
            <w:tcW w:w="3491" w:type="dxa"/>
            <w:tmTcPr id="1603466305" protected="0"/>
          </w:tcPr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Знать:</w:t>
            </w:r>
            <w:r>
              <w:rPr>
                <w:rStyle w:val="char2"/>
                <w:i w:val="0"/>
              </w:rPr>
              <w:t xml:space="preserve"> Современные компиляторы, отладчики и оптимизаторы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Уметь: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Применять современные компиляторы, отладчики и оптимизаторы программного кода</w:t>
            </w:r>
            <w:r>
              <w:rPr>
                <w:b/>
                <w:i/>
              </w:rPr>
            </w:r>
          </w:p>
          <w:p>
            <w:pPr>
              <w:spacing/>
              <w:jc w:val="both"/>
              <w:rPr>
                <w:i/>
              </w:rPr>
            </w:pPr>
            <w:r>
              <w:rPr>
                <w:b/>
                <w:i/>
              </w:rPr>
              <w:t>Владеть:</w:t>
            </w:r>
            <w:r>
              <w:rPr>
                <w:i/>
              </w:rPr>
              <w:t xml:space="preserve"> </w:t>
            </w:r>
            <w:r>
              <w:t>Навыками</w:t>
            </w:r>
            <w:r>
              <w:rPr>
                <w:i/>
              </w:rPr>
              <w:t xml:space="preserve"> </w:t>
            </w:r>
            <w:r>
              <w:rPr>
                <w:rStyle w:val="char2"/>
                <w:i w:val="0"/>
              </w:rPr>
              <w:t>отладки программного кода на уровне межмодульных взаимодействий и взаимодействий с окружением</w:t>
            </w:r>
            <w:r>
              <w:rPr>
                <w:i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 xml:space="preserve">Характеристика взаимосвязи с другими компетенциями/необходимость владения другими компетенциями для формирования данной компетенции 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spacing/>
              <w:jc w:val="both"/>
            </w:pPr>
            <w:r>
              <w:t xml:space="preserve">Компетенция </w:t>
            </w:r>
            <w:r>
              <w:rPr>
                <w:b/>
              </w:rPr>
              <w:t xml:space="preserve">Способность </w:t>
            </w:r>
            <w:r>
              <w:rPr>
                <w:rStyle w:val="char2"/>
                <w:b/>
                <w:i w:val="0"/>
              </w:rPr>
              <w:t>проверки и отладки программного кода</w:t>
            </w:r>
            <w:r>
              <w:rPr>
                <w:b/>
              </w:rPr>
              <w:t xml:space="preserve"> ПК-4  </w:t>
            </w:r>
            <w:r>
              <w:t>связана со следующими компетенциями:</w:t>
            </w:r>
          </w:p>
          <w:p>
            <w:pPr>
              <w:pStyle w:val="para2"/>
              <w:numPr>
                <w:ilvl w:val="0"/>
                <w:numId w:val="3"/>
              </w:numPr>
              <w:ind w:left="720" w:hanging="360"/>
              <w:spacing/>
              <w:jc w:val="both"/>
            </w:pPr>
            <w:r>
              <w:t>Способность к самоорганизации,  самообразованию и самореализации ОК-1</w:t>
            </w:r>
          </w:p>
          <w:p>
            <w:pPr>
              <w:pStyle w:val="para2"/>
              <w:numPr>
                <w:ilvl w:val="0"/>
                <w:numId w:val="3"/>
              </w:numPr>
              <w:ind w:left="720" w:hanging="360"/>
              <w:spacing/>
              <w:jc w:val="both"/>
            </w:pPr>
            <w:r>
              <w:t>Способность к обобщению, анализу, восприятию информации, постановке цели и выбору путей ее достижения ОК-2</w:t>
            </w:r>
          </w:p>
          <w:p>
            <w:pPr>
              <w:pStyle w:val="para2"/>
              <w:numPr>
                <w:ilvl w:val="0"/>
                <w:numId w:val="3"/>
              </w:numPr>
              <w:ind w:left="720" w:hanging="360"/>
              <w:spacing/>
              <w:jc w:val="both"/>
            </w:pPr>
            <w:r>
              <w:t>Способность к формализации и алгоритмизации поставленных задач ПК-1</w:t>
            </w:r>
          </w:p>
          <w:p>
            <w:pPr>
              <w:pStyle w:val="para2"/>
              <w:numPr>
                <w:ilvl w:val="0"/>
                <w:numId w:val="3"/>
              </w:numPr>
              <w:ind w:left="720" w:hanging="360"/>
              <w:spacing/>
              <w:jc w:val="both"/>
            </w:pPr>
            <w:r>
              <w:t>Способность н</w:t>
            </w:r>
            <w:r>
              <w:rPr>
                <w:iCs/>
              </w:rPr>
              <w:t>аписания программного кода с использованием языков программирования, определения и манипулирования данными</w:t>
            </w:r>
            <w:r>
              <w:t xml:space="preserve"> ПК-2</w:t>
            </w:r>
          </w:p>
          <w:p>
            <w:pPr>
              <w:pStyle w:val="para2"/>
              <w:numPr>
                <w:ilvl w:val="0"/>
                <w:numId w:val="3"/>
              </w:numPr>
              <w:ind w:left="720" w:hanging="360"/>
              <w:spacing/>
              <w:jc w:val="both"/>
            </w:pPr>
            <w:r>
              <w:t>Способность о</w:t>
            </w:r>
            <w:r>
              <w:rPr>
                <w:iCs/>
              </w:rPr>
              <w:t>формлять программный код в соответствии с установленными требованиями</w:t>
            </w:r>
            <w:r>
              <w:t xml:space="preserve"> ПК-3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3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4" w:type="dxa"/>
            <w:tmTcPr id="1603466305" protected="0"/>
          </w:tcPr>
          <w:p>
            <w:pPr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5619" w:type="dxa"/>
            <w:gridSpan w:val="2"/>
            <w:tmTcPr id="1603466305" protected="0"/>
          </w:tcPr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 xml:space="preserve">Выполнение практических работ (включает одну или несколько задач (вопросов) в виде краткой формулировки действий, которые следует выполнить) </w:t>
            </w:r>
          </w:p>
          <w:p>
            <w:pPr>
              <w:pStyle w:val="para2"/>
              <w:numPr>
                <w:ilvl w:val="0"/>
                <w:numId w:val="8"/>
              </w:numPr>
              <w:ind w:left="720" w:hanging="360"/>
            </w:pPr>
            <w:r>
              <w:t>Тестирование</w:t>
            </w:r>
          </w:p>
        </w:tc>
      </w:tr>
    </w:tbl>
    <w:p>
      <w:r/>
    </w:p>
    <w:p>
      <w:pPr>
        <w:pStyle w:val="para2"/>
        <w:ind w:left="360"/>
      </w:pPr>
      <w:r>
        <w:rPr>
          <w:b/>
          <w:lang w:val="en-us"/>
        </w:rPr>
        <w:t>IV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>
      <w:pPr>
        <w:pStyle w:val="para2"/>
        <w:ind w:left="360"/>
      </w:pPr>
      <w:r>
        <w:t>нет</w:t>
      </w:r>
    </w:p>
    <w:p>
      <w:pPr>
        <w:pStyle w:val="para2"/>
        <w:ind w:left="360"/>
      </w:pPr>
      <w:r/>
    </w:p>
    <w:p>
      <w:pPr>
        <w:pStyle w:val="para2"/>
        <w:ind w:left="360"/>
        <w:spacing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>:</w:t>
      </w:r>
    </w:p>
    <w:p>
      <w:pPr>
        <w:pStyle w:val="para2"/>
        <w:ind w:left="360"/>
        <w:spacing/>
        <w:jc w:val="both"/>
        <w:rPr>
          <w:rFonts w:eastAsia="Times New Roman"/>
        </w:rPr>
      </w:pPr>
      <w:r>
        <w:rPr>
          <w:rFonts w:eastAsia="Times New Roman"/>
        </w:rPr>
        <w:t>Рекомендации образовательной программы «Разработчик Python. Базовый уровень», разработанной АНО ДПО «Академии АйТи», для реализации в рамках Государственной системы предоставления ПЦС на формирование у трудоспособного населения компетенций цифровой экономики предоставлены следующими работодателями:</w:t>
      </w:r>
    </w:p>
    <w:p>
      <w:pPr>
        <w:pStyle w:val="para2"/>
        <w:ind w:left="360"/>
        <w:spacing/>
        <w:jc w:val="both"/>
        <w:rPr>
          <w:rFonts w:eastAsia="Times New Roman"/>
        </w:rPr>
      </w:pPr>
      <w:r>
        <w:rPr>
          <w:rFonts w:eastAsia="Times New Roman"/>
        </w:rPr>
        <w:t>1)   ООО «Технологии управления Спайдер 74» №17  от 05.10.2020</w:t>
      </w:r>
    </w:p>
    <w:p>
      <w:pPr>
        <w:pStyle w:val="para2"/>
        <w:ind w:left="360"/>
        <w:spacing/>
        <w:jc w:val="both"/>
        <w:rPr>
          <w:rFonts w:eastAsia="Times New Roman"/>
        </w:rPr>
      </w:pPr>
      <w:r>
        <w:rPr>
          <w:rFonts w:eastAsia="Times New Roman"/>
        </w:rPr>
        <w:t xml:space="preserve">2)  ООО «Дататех» № ДТХ/404 от  09.10.2020 </w:t>
      </w:r>
    </w:p>
    <w:p>
      <w:pPr>
        <w:pStyle w:val="para2"/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ind w:left="360"/>
      </w:pPr>
      <w:r/>
    </w:p>
    <w:p>
      <w:pPr>
        <w:pStyle w:val="para2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Профессиональная траектория граждан</w:t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 xml:space="preserve"> по итогам освоения образовательной программы</w:t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6553856, 16777215, 16777215"/>
        <w:rPr>
          <w:b/>
        </w:rPr>
      </w:pPr>
      <w:r>
        <w:rPr>
          <w:b/>
        </w:rPr>
        <w:t xml:space="preserve"> «</w:t>
      </w:r>
      <w:r>
        <w:rPr>
          <w:b/>
          <w:bCs/>
        </w:rPr>
        <w:t>Разработчик Python. Базовый уровень</w:t>
      </w:r>
      <w:r>
        <w:rPr>
          <w:b/>
        </w:rPr>
        <w:t>»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</w:r>
    </w:p>
    <w:tbl>
      <w:tblPr>
        <w:tblStyle w:val="TableGrid"/>
        <w:name w:val="Таблица18"/>
        <w:tabOrder w:val="0"/>
        <w:jc w:val="left"/>
        <w:tblInd w:w="0" w:type="dxa"/>
        <w:tblW w:w="9039" w:type="dxa"/>
        <w:tblLook w:val="04A0" w:firstRow="1" w:lastRow="0" w:firstColumn="1" w:lastColumn="0" w:noHBand="0" w:noVBand="1"/>
      </w:tblPr>
      <w:tblGrid>
        <w:gridCol w:w="4644"/>
        <w:gridCol w:w="4395"/>
      </w:tblGrid>
      <w:tr>
        <w:trPr>
          <w:tblHeader w:val="0"/>
          <w:cantSplit w:val="0"/>
          <w:trHeight w:val="0" w:hRule="auto"/>
        </w:trPr>
        <w:tc>
          <w:tcPr>
            <w:tcW w:w="4644" w:type="dxa"/>
            <w:shd w:val="solid" w:color="BFBFBF" tmshd="6553856, 12566463, 16777215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95" w:type="dxa"/>
            <w:shd w:val="solid" w:color="BFBFBF" tmshd="6553856, 12566463, 16777215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39" w:type="dxa"/>
            <w:gridSpan w:val="2"/>
            <w:tmTcPr id="1603466305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Развитие компетенции в текущей сфере занятости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Работающий по найму в организации, на предприятии</w:t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Сохранение текущего рабочего места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t>Работающий по найму в организации, на предприятии</w:t>
            </w:r>
            <w:r>
              <w:rPr>
                <w:b/>
              </w:rPr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Развитие профессиональных качеств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t>Работающий по найму в организации, на предприятии</w:t>
            </w:r>
            <w:r>
              <w:rPr>
                <w:b/>
              </w:rPr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Повышение заработной платы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  <w:rPr>
                <w:b/>
              </w:rPr>
            </w:pPr>
            <w:r>
              <w:t>Работающий по найму в организации, на предприятии</w:t>
            </w:r>
            <w:r>
              <w:rPr>
                <w:b/>
              </w:rPr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Смена работы без изменения сферы профессиональной деятельности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>Сохранение и развитие квалификации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39" w:type="dxa"/>
            <w:gridSpan w:val="2"/>
            <w:vAlign w:val="bottom"/>
            <w:tmTcPr id="1603466305" protected="0"/>
          </w:tcPr>
          <w:p>
            <w:pPr>
              <w:spacing/>
              <w:jc w:val="center"/>
            </w:pPr>
            <w:r>
              <w:rPr>
                <w:b/>
                <w:bCs/>
              </w:rPr>
              <w:t>Переход в новую сферу занятости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44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 xml:space="preserve">Освоение смежных профессиональных областей </w:t>
            </w:r>
          </w:p>
        </w:tc>
        <w:tc>
          <w:tcPr>
            <w:tcW w:w="4395" w:type="dxa"/>
            <w:vAlign w:val="bottom"/>
            <w:tmTcPr id="1603466305" protected="0"/>
          </w:tcPr>
          <w:p>
            <w:pPr>
              <w:spacing/>
              <w:jc w:val="both"/>
            </w:pPr>
            <w:r>
              <w:t xml:space="preserve">Повышение уровня дохода, расширение профессиональной деятельности </w:t>
            </w:r>
          </w:p>
        </w:tc>
      </w:tr>
    </w:tbl>
    <w:p>
      <w:pPr>
        <w:pStyle w:val="para2"/>
        <w:ind w:left="360"/>
      </w:pPr>
      <w:r/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  <w:lang w:val="en-us"/>
        </w:rPr>
        <w:t>VII</w:t>
      </w:r>
      <w:r>
        <w:rPr>
          <w:rFonts w:eastAsia="Times New Roman"/>
          <w:b/>
        </w:rPr>
        <w:t>.Дополнительная информация</w:t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  <w:t>нет</w:t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</w:rPr>
      </w:r>
    </w:p>
    <w:p>
      <w:pPr>
        <w:pStyle w:val="para2"/>
        <w:ind w:left="360"/>
        <w:rPr>
          <w:rFonts w:eastAsia="Times New Roman"/>
          <w:b/>
        </w:rPr>
      </w:pPr>
      <w:r>
        <w:rPr>
          <w:rFonts w:eastAsia="Times New Roman"/>
          <w:b/>
          <w:lang w:val="en-us"/>
        </w:rPr>
        <w:t>VIII</w:t>
      </w:r>
      <w:r>
        <w:rPr>
          <w:rFonts w:eastAsia="Times New Roman"/>
          <w:b/>
        </w:rPr>
        <w:t>.Приложенные Скан-копии</w:t>
      </w:r>
    </w:p>
    <w:p>
      <w:pPr>
        <w:pStyle w:val="para2"/>
        <w:ind w:left="792"/>
        <w:rPr>
          <w:rFonts w:eastAsia="Times New Roman"/>
        </w:rPr>
      </w:pPr>
      <w:r>
        <w:rPr>
          <w:rFonts w:eastAsia="Times New Roman"/>
        </w:rPr>
        <w:t xml:space="preserve">Утвержденная рабочая программа </w:t>
      </w:r>
      <w:r>
        <w:t xml:space="preserve"> «Разработчик Python. Базовый уровень»</w:t>
      </w:r>
      <w:r>
        <w:rPr>
          <w:rFonts w:eastAsia="Times New Roman"/>
        </w:rPr>
        <w:t xml:space="preserve"> (подпись, печать, в формате </w:t>
      </w:r>
      <w:r>
        <w:rPr>
          <w:rFonts w:eastAsia="Times New Roman"/>
        </w:rPr>
        <w:t>pdf</w:t>
      </w:r>
      <w:r>
        <w:rPr>
          <w:rFonts w:eastAsia="Times New Roman"/>
        </w:rPr>
        <w:t>) на</w:t>
      </w:r>
      <w:r>
        <w:rPr>
          <w:rFonts w:eastAsia="Times New Roman"/>
        </w:rPr>
        <w:t xml:space="preserve"> 24</w:t>
      </w:r>
      <w:r>
        <w:rPr>
          <w:rFonts w:eastAsia="Times New Roman"/>
        </w:rPr>
        <w:t xml:space="preserve"> листах.</w:t>
      </w:r>
      <w:r>
        <w:rPr>
          <w:rFonts w:eastAsia="Times New Roman"/>
        </w:rPr>
      </w:r>
    </w:p>
    <w:p>
      <w:pPr>
        <w:pStyle w:val="para2"/>
        <w:ind w:left="792"/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ind w:left="792"/>
      </w:pPr>
      <w:r/>
    </w:p>
    <w:p>
      <w:pPr>
        <w:pStyle w:val="para13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</w:r>
    </w:p>
    <w:tbl>
      <w:tblPr>
        <w:tblStyle w:val="TableGrid"/>
        <w:name w:val="Таблица19"/>
        <w:tabOrder w:val="0"/>
        <w:jc w:val="left"/>
        <w:tblInd w:w="0" w:type="dxa"/>
        <w:tblW w:w="9464" w:type="dxa"/>
        <w:tblLook w:val="04A0" w:firstRow="1" w:lastRow="0" w:firstColumn="1" w:lastColumn="0" w:noHBand="0" w:noVBand="1"/>
      </w:tblPr>
      <w:tblGrid>
        <w:gridCol w:w="4077"/>
        <w:gridCol w:w="5387"/>
      </w:tblGrid>
      <w:tr>
        <w:trPr>
          <w:tblHeader w:val="0"/>
          <w:cantSplit w:val="0"/>
          <w:trHeight w:val="1522" w:hRule="atLeast"/>
        </w:trPr>
        <w:tc>
          <w:tcPr>
            <w:tcW w:w="407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03466305" protected="0"/>
          </w:tcPr>
          <w:p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  <w:p>
            <w:pPr/>
            <w:r/>
          </w:p>
          <w:p>
            <w:pPr/>
            <w:r/>
          </w:p>
          <w:p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538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03466305" protected="0"/>
          </w:tcPr>
          <w:p>
            <w:pPr>
              <w:ind w:left="318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</w:r>
          </w:p>
          <w:p>
            <w:pPr>
              <w:ind w:left="318" w:hanging="1"/>
              <w:rPr>
                <w:b/>
              </w:rPr>
            </w:pPr>
            <w:r>
              <w:rPr>
                <w:b/>
              </w:rPr>
              <w:t xml:space="preserve">Морозов Игорь Олегович, </w:t>
            </w:r>
          </w:p>
          <w:p>
            <w:pPr>
              <w:ind w:left="318" w:hanging="1"/>
              <w:rPr>
                <w:b/>
                <w:u w:color="auto" w:val="single"/>
              </w:rPr>
            </w:pPr>
            <w:r>
              <w:rPr>
                <w:b/>
                <w:u w:color="auto" w:val="single"/>
              </w:rPr>
              <w:t>ректор АНО ДПО «Академия АйТи»</w:t>
            </w:r>
          </w:p>
          <w:p>
            <w:pPr>
              <w:ind w:left="318" w:hanging="1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 подписавшего, должность)</w:t>
            </w:r>
          </w:p>
          <w:p>
            <w:pPr/>
            <w:r/>
          </w:p>
        </w:tc>
      </w:tr>
    </w:tbl>
    <w:p>
      <w:pPr>
        <w:ind w:left="318" w:hanging="1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851" w:right="850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40"/>
    <w:lvl w:ilvl="0">
      <w:numFmt w:val="bullet"/>
      <w:suff w:val="tab"/>
      <w:lvlText w:val="−"/>
      <w:lvlJc w:val="left"/>
      <w:pPr>
        <w:ind w:left="1069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4"/>
    <w:lvl w:ilvl="0">
      <w:start w:val="1"/>
      <w:numFmt w:val="decimal"/>
      <w:suff w:val="tab"/>
      <w:lvlText w:val="%1."/>
      <w:lvlJc w:val="left"/>
      <w:pPr>
        <w:ind w:left="113" w:hanging="0"/>
      </w:pPr>
      <w:rPr>
        <w:rFonts w:eastAsia="Calibri"/>
        <w:color w:val="auto"/>
      </w:rPr>
    </w:lvl>
    <w:lvl w:ilvl="1">
      <w:start w:val="1"/>
      <w:numFmt w:val="lowerLetter"/>
      <w:suff w:val="tab"/>
      <w:lvlText w:val="%2."/>
      <w:lvlJc w:val="left"/>
      <w:pPr>
        <w:ind w:left="833" w:hanging="0"/>
      </w:pPr>
    </w:lvl>
    <w:lvl w:ilvl="2">
      <w:start w:val="1"/>
      <w:numFmt w:val="lowerRoman"/>
      <w:suff w:val="tab"/>
      <w:lvlText w:val="%3."/>
      <w:lvlJc w:val="left"/>
      <w:pPr>
        <w:ind w:left="1733" w:hanging="0"/>
      </w:pPr>
    </w:lvl>
    <w:lvl w:ilvl="3">
      <w:start w:val="1"/>
      <w:numFmt w:val="decimal"/>
      <w:suff w:val="tab"/>
      <w:lvlText w:val="%4."/>
      <w:lvlJc w:val="left"/>
      <w:pPr>
        <w:ind w:left="2273" w:hanging="0"/>
      </w:pPr>
    </w:lvl>
    <w:lvl w:ilvl="4">
      <w:start w:val="1"/>
      <w:numFmt w:val="lowerLetter"/>
      <w:suff w:val="tab"/>
      <w:lvlText w:val="%5."/>
      <w:lvlJc w:val="left"/>
      <w:pPr>
        <w:ind w:left="2993" w:hanging="0"/>
      </w:pPr>
    </w:lvl>
    <w:lvl w:ilvl="5">
      <w:start w:val="1"/>
      <w:numFmt w:val="lowerRoman"/>
      <w:suff w:val="tab"/>
      <w:lvlText w:val="%6."/>
      <w:lvlJc w:val="left"/>
      <w:pPr>
        <w:ind w:left="3893" w:hanging="0"/>
      </w:pPr>
    </w:lvl>
    <w:lvl w:ilvl="6">
      <w:start w:val="1"/>
      <w:numFmt w:val="decimal"/>
      <w:suff w:val="tab"/>
      <w:lvlText w:val="%7."/>
      <w:lvlJc w:val="left"/>
      <w:pPr>
        <w:ind w:left="4433" w:hanging="0"/>
      </w:pPr>
    </w:lvl>
    <w:lvl w:ilvl="7">
      <w:start w:val="1"/>
      <w:numFmt w:val="lowerLetter"/>
      <w:suff w:val="tab"/>
      <w:lvlText w:val="%8."/>
      <w:lvlJc w:val="left"/>
      <w:pPr>
        <w:ind w:left="5153" w:hanging="0"/>
      </w:pPr>
    </w:lvl>
    <w:lvl w:ilvl="8">
      <w:start w:val="1"/>
      <w:numFmt w:val="lowerRoman"/>
      <w:suff w:val="tab"/>
      <w:lvlText w:val="%9."/>
      <w:lvlJc w:val="left"/>
      <w:pPr>
        <w:ind w:left="6053" w:hanging="0"/>
      </w:pPr>
    </w:lvl>
  </w:abstractNum>
  <w:abstractNum w:abstractNumId="3">
    <w:multiLevelType w:val="hybridMultilevel"/>
    <w:name w:val="Нумерованный список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25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26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Calibri" w:hAnsi="Calibri" w:eastAsia="Calibri" w:cs="Times New Roman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Нумерованный список 28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Нумерованный список 29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Нумерованный список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Нумерованный список 27"/>
    <w:lvl w:ilvl="0">
      <w:start w:val="1"/>
      <w:numFmt w:val="decimal"/>
      <w:pStyle w:val="para1"/>
      <w:suff w:val="tab"/>
      <w:lvlText w:val="%1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suff w:val="tab"/>
      <w:lvlText w:val="%1.%2"/>
      <w:lvlJc w:val="left"/>
      <w:pPr>
        <w:ind w:left="0" w:hanging="0"/>
      </w:pPr>
      <w:rPr>
        <w:rFonts w:cs="Times New Roman"/>
      </w:rPr>
    </w:lvl>
    <w:lvl w:ilvl="2">
      <w:start w:val="1"/>
      <w:numFmt w:val="decimal"/>
      <w:suff w:val="tab"/>
      <w:lvlText w:val="%1.%2.%3"/>
      <w:lvlJc w:val="left"/>
      <w:pPr>
        <w:ind w:left="0" w:hanging="0"/>
      </w:pPr>
      <w:rPr>
        <w:rFonts w:cs="Times New Roman"/>
      </w:rPr>
    </w:lvl>
    <w:lvl w:ilvl="3">
      <w:start w:val="1"/>
      <w:numFmt w:val="decimal"/>
      <w:suff w:val="tab"/>
      <w:lvlText w:val="%1.%2.%3.%4"/>
      <w:lvlJc w:val="left"/>
      <w:pPr>
        <w:ind w:left="0" w:hanging="0"/>
      </w:pPr>
      <w:rPr>
        <w:rFonts w:cs="Times New Roman"/>
      </w:rPr>
    </w:lvl>
    <w:lvl w:ilvl="4">
      <w:start w:val="1"/>
      <w:numFmt w:val="decimal"/>
      <w:suff w:val="tab"/>
      <w:lvlText w:val="%1.%2.%3.%4.%5"/>
      <w:lvlJc w:val="left"/>
      <w:pPr>
        <w:ind w:left="0" w:hanging="0"/>
      </w:pPr>
      <w:rPr>
        <w:rFonts w:cs="Times New Roman"/>
      </w:rPr>
    </w:lvl>
    <w:lvl w:ilvl="5">
      <w:start w:val="1"/>
      <w:numFmt w:val="decimal"/>
      <w:suff w:val="tab"/>
      <w:lvlText w:val="%1.%2.%3.%4.%5.%6"/>
      <w:lvlJc w:val="left"/>
      <w:pPr>
        <w:ind w:left="0" w:hanging="0"/>
      </w:pPr>
      <w:rPr>
        <w:rFonts w:cs="Times New Roman"/>
      </w:r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  <w:rPr>
        <w:rFonts w:cs="Times New Roman"/>
      </w:r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  <w:rPr>
        <w:rFonts w:cs="Times New Roman"/>
      </w:r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  <w:rPr>
        <w:rFonts w:cs="Times New Roman"/>
      </w:rPr>
    </w:lvl>
  </w:abstractNum>
  <w:abstractNum w:abstractNumId="15">
    <w:multiLevelType w:val="hybridMultilevel"/>
    <w:name w:val="Нумерованный список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Нумерованный список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Нумерованный список 31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Нумерованный список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Нумерованный список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Нумерованный список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Нумерованный список 32"/>
    <w:lvl w:ilvl="0">
      <w:numFmt w:val="bullet"/>
      <w:suff w:val="tab"/>
      <w:lvlText w:val=""/>
      <w:lvlJc w:val="left"/>
      <w:pPr>
        <w:ind w:left="417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37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5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7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97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1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3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57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77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Нумерованный список 2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Нумерованный список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Нумерованный список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9">
    <w:multiLevelType w:val="hybridMultilevel"/>
    <w:name w:val="Нумерованный список 34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0">
    <w:multiLevelType w:val="hybridMultilevel"/>
    <w:name w:val="Нумерованный список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Нумерованный список 7"/>
    <w:lvl w:ilvl="0">
      <w:numFmt w:val="bullet"/>
      <w:suff w:val="tab"/>
      <w:lvlText w:val="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Нумерованный список 36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3">
    <w:multiLevelType w:val="singleLevel"/>
    <w:name w:val="Bullet 2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7"/>
    <w:lvl w:ilvl="0">
      <w:numFmt w:val="bullet"/>
      <w:suff w:val="tab"/>
      <w:lvlText w:val="−"/>
      <w:lvlJc w:val="left"/>
      <w:pPr>
        <w:ind w:left="927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647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367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087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807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527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247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967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87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Нумерованный список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Нумерованный список 38"/>
    <w:lvl w:ilvl="0">
      <w:numFmt w:val="bullet"/>
      <w:suff w:val="tab"/>
      <w:lvlText w:val="−"/>
      <w:lvlJc w:val="left"/>
      <w:pPr>
        <w:ind w:left="360" w:hanging="0"/>
      </w:pPr>
      <w:rPr>
        <w:rFonts w:ascii="Times New Roman" w:hAnsi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Нумерованный список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Нумерованный список 35"/>
    <w:lvl w:ilvl="0">
      <w:start w:val="1"/>
      <w:numFmt w:val="decimal"/>
      <w:pStyle w:val="para3"/>
      <w:suff w:val="tab"/>
      <w:lvlText w:val="%1.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Fonts w:cs="Times New Roman"/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Fonts w:cs="Times New Roman"/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Fonts w:cs="Times New Roman"/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Fonts w:cs="Times New Roman"/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Fonts w:cs="Times New Roman"/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Fonts w:cs="Times New Roman"/>
      </w:rPr>
    </w:lvl>
  </w:abstractNum>
  <w:abstractNum w:abstractNumId="40">
    <w:multiLevelType w:val="hybridMultilevel"/>
    <w:name w:val="Нумерованный список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8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3466305" w:val="97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Z:\Общая папка\Проект_Персональные цифровые сертификаты\2020\подготовка программ на отбор\программы\python\Паспорт программы_Разработчик Python. Базовый уровень_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4"/>
      </w:numPr>
      <w:ind w:left="432" w:hanging="432"/>
      <w:spacing w:after="0" w:line="240" w:lineRule="auto"/>
      <w:jc w:val="both"/>
      <w:keepNext/>
      <w:outlineLvl w:val="0"/>
    </w:pPr>
    <w:rPr>
      <w:rFonts w:ascii="Times New Roman" w:hAnsi="Times New Roman"/>
      <w:b/>
      <w:bCs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Прил_загл1"/>
    <w:qFormat/>
    <w:pPr>
      <w:numPr>
        <w:ilvl w:val="0"/>
        <w:numId w:val="39"/>
      </w:numPr>
      <w:ind w:left="720" w:hanging="720"/>
      <w:spacing w:before="240" w:after="120" w:line="240" w:lineRule="auto"/>
      <w:jc w:val="center"/>
      <w:tabs defTabSz="708">
        <w:tab w:val="left" w:pos="567" w:leader="none"/>
      </w:tabs>
    </w:pPr>
    <w:rPr>
      <w:rFonts w:ascii="Calibri" w:hAnsi="Calibri" w:eastAsia="Calibri"/>
      <w:b/>
      <w:bCs/>
      <w:sz w:val="30"/>
      <w:szCs w:val="30"/>
      <w:lang w:val="ru-ru" w:eastAsia="zh-cn" w:bidi="ar-sa"/>
    </w:rPr>
  </w:style>
  <w:style w:type="paragraph" w:styleId="para4" w:customStyle="1">
    <w:name w:val="Style1"/>
    <w:qFormat/>
    <w:basedOn w:val="para0"/>
    <w:pPr>
      <w:spacing w:after="0" w:line="240" w:lineRule="auto"/>
      <w:jc w:val="both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5" w:customStyle="1">
    <w:name w:val="Style4"/>
    <w:qFormat/>
    <w:basedOn w:val="para0"/>
    <w:pPr>
      <w:spacing w:after="0" w:line="336" w:lineRule="exact"/>
      <w:jc w:val="center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6" w:customStyle="1">
    <w:name w:val="Style9"/>
    <w:qFormat/>
    <w:basedOn w:val="para0"/>
    <w:pPr>
      <w:ind w:hanging="725"/>
      <w:spacing w:after="0" w:line="322" w:lineRule="exact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7" w:customStyle="1">
    <w:name w:val="Style3"/>
    <w:qFormat/>
    <w:basedOn w:val="para0"/>
    <w:pPr>
      <w:ind w:firstLine="672"/>
      <w:spacing w:after="0" w:line="319" w:lineRule="exact"/>
      <w:jc w:val="both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8" w:customStyle="1">
    <w:name w:val="Style5"/>
    <w:qFormat/>
    <w:basedOn w:val="para0"/>
    <w:pPr>
      <w:spacing w:after="0" w:line="240" w:lineRule="auto"/>
      <w:jc w:val="center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9" w:customStyle="1">
    <w:name w:val="ConsPlusNormal"/>
    <w:qFormat/>
    <w:pPr>
      <w:spacing w:after="0" w:line="240" w:lineRule="auto"/>
      <w:widowControl w:val="0"/>
    </w:pPr>
    <w:rPr>
      <w:rFonts w:ascii="Arial" w:hAnsi="Arial" w:eastAsia="Calibri" w:cs="Arial"/>
      <w:sz w:val="22"/>
      <w:szCs w:val="22"/>
      <w:lang w:val="ru-ru" w:eastAsia="zh-cn" w:bidi="ar-sa"/>
    </w:rPr>
  </w:style>
  <w:style w:type="paragraph" w:styleId="para10">
    <w:name w:val="Body Text Indent"/>
    <w:qFormat/>
    <w:basedOn w:val="para0"/>
    <w:pPr>
      <w:ind w:left="283"/>
      <w:spacing w:after="120"/>
    </w:pPr>
  </w:style>
  <w:style w:type="paragraph" w:styleId="para11">
    <w:name w:val="Title"/>
    <w:qFormat/>
    <w:basedOn w:val="para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para1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3" w:customStyle="1">
    <w:name w:val="Ариал"/>
    <w:qFormat/>
    <w:basedOn w:val="para0"/>
    <w:pPr>
      <w:ind w:firstLine="851"/>
      <w:spacing w:before="120" w:after="120" w:line="36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para14">
    <w:name w:val="toc 1"/>
    <w:qFormat/>
    <w:basedOn w:val="para0"/>
    <w:next w:val="para0"/>
    <w:pPr>
      <w:spacing w:after="0"/>
    </w:pPr>
  </w:style>
  <w:style w:type="character" w:styleId="char0" w:default="1">
    <w:name w:val="Default Paragraph Font"/>
  </w:style>
  <w:style w:type="character" w:styleId="char1" w:customStyle="1">
    <w:name w:val="Font Style11"/>
    <w:rPr>
      <w:rFonts w:ascii="Times New Roman" w:hAnsi="Times New Roman" w:cs="Times New Roman"/>
      <w:sz w:val="24"/>
      <w:szCs w:val="24"/>
    </w:rPr>
  </w:style>
  <w:style w:type="character" w:styleId="char2">
    <w:name w:val="Emphasis"/>
    <w:basedOn w:val="char0"/>
    <w:rPr>
      <w:i/>
      <w:iCs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 w:customStyle="1">
    <w:name w:val="Font Style15"/>
    <w:basedOn w:val="char0"/>
    <w:rPr>
      <w:rFonts w:ascii="Times New Roman" w:hAnsi="Times New Roman" w:cs="Times New Roman"/>
      <w:i/>
      <w:iCs/>
      <w:color w:val="000000"/>
      <w:spacing w:val="-10"/>
      <w:sz w:val="18"/>
      <w:szCs w:val="18"/>
    </w:rPr>
  </w:style>
  <w:style w:type="character" w:styleId="char5" w:customStyle="1">
    <w:name w:val="Font Style14"/>
    <w:basedOn w:val="char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styleId="char6" w:customStyle="1">
    <w:name w:val="Font Style12"/>
    <w:basedOn w:val="char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char7" w:customStyle="1">
    <w:name w:val="instancename"/>
    <w:basedOn w:val="char0"/>
  </w:style>
  <w:style w:type="character" w:styleId="char8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9" w:customStyle="1">
    <w:name w:val="Абзац списка Знак"/>
  </w:style>
  <w:style w:type="character" w:styleId="char10" w:customStyle="1">
    <w:name w:val="Ариал Знак1"/>
    <w:rPr>
      <w:rFonts w:ascii="Arial" w:hAnsi="Arial" w:eastAsia="Times New Roman" w:cs="Arial"/>
      <w:sz w:val="24"/>
      <w:szCs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4"/>
      </w:numPr>
      <w:ind w:left="432" w:hanging="432"/>
      <w:spacing w:after="0" w:line="240" w:lineRule="auto"/>
      <w:jc w:val="both"/>
      <w:keepNext/>
      <w:outlineLvl w:val="0"/>
    </w:pPr>
    <w:rPr>
      <w:rFonts w:ascii="Times New Roman" w:hAnsi="Times New Roman"/>
      <w:b/>
      <w:bCs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Прил_загл1"/>
    <w:qFormat/>
    <w:pPr>
      <w:numPr>
        <w:ilvl w:val="0"/>
        <w:numId w:val="39"/>
      </w:numPr>
      <w:ind w:left="720" w:hanging="720"/>
      <w:spacing w:before="240" w:after="120" w:line="240" w:lineRule="auto"/>
      <w:jc w:val="center"/>
      <w:tabs defTabSz="708">
        <w:tab w:val="left" w:pos="567" w:leader="none"/>
      </w:tabs>
    </w:pPr>
    <w:rPr>
      <w:rFonts w:ascii="Calibri" w:hAnsi="Calibri" w:eastAsia="Calibri"/>
      <w:b/>
      <w:bCs/>
      <w:sz w:val="30"/>
      <w:szCs w:val="30"/>
      <w:lang w:val="ru-ru" w:eastAsia="zh-cn" w:bidi="ar-sa"/>
    </w:rPr>
  </w:style>
  <w:style w:type="paragraph" w:styleId="para4" w:customStyle="1">
    <w:name w:val="Style1"/>
    <w:qFormat/>
    <w:basedOn w:val="para0"/>
    <w:pPr>
      <w:spacing w:after="0" w:line="240" w:lineRule="auto"/>
      <w:jc w:val="both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5" w:customStyle="1">
    <w:name w:val="Style4"/>
    <w:qFormat/>
    <w:basedOn w:val="para0"/>
    <w:pPr>
      <w:spacing w:after="0" w:line="336" w:lineRule="exact"/>
      <w:jc w:val="center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6" w:customStyle="1">
    <w:name w:val="Style9"/>
    <w:qFormat/>
    <w:basedOn w:val="para0"/>
    <w:pPr>
      <w:ind w:hanging="725"/>
      <w:spacing w:after="0" w:line="322" w:lineRule="exact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7" w:customStyle="1">
    <w:name w:val="Style3"/>
    <w:qFormat/>
    <w:basedOn w:val="para0"/>
    <w:pPr>
      <w:ind w:firstLine="672"/>
      <w:spacing w:after="0" w:line="319" w:lineRule="exact"/>
      <w:jc w:val="both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8" w:customStyle="1">
    <w:name w:val="Style5"/>
    <w:qFormat/>
    <w:basedOn w:val="para0"/>
    <w:pPr>
      <w:spacing w:after="0" w:line="240" w:lineRule="auto"/>
      <w:jc w:val="center"/>
      <w:widowControl w:val="0"/>
    </w:pPr>
    <w:rPr>
      <w:rFonts w:ascii="Times New Roman" w:hAnsi="Times New Roman" w:eastAsia="Times New Roman"/>
      <w:sz w:val="24"/>
      <w:szCs w:val="24"/>
    </w:rPr>
  </w:style>
  <w:style w:type="paragraph" w:styleId="para9" w:customStyle="1">
    <w:name w:val="ConsPlusNormal"/>
    <w:qFormat/>
    <w:pPr>
      <w:spacing w:after="0" w:line="240" w:lineRule="auto"/>
      <w:widowControl w:val="0"/>
    </w:pPr>
    <w:rPr>
      <w:rFonts w:ascii="Arial" w:hAnsi="Arial" w:eastAsia="Calibri" w:cs="Arial"/>
      <w:sz w:val="22"/>
      <w:szCs w:val="22"/>
      <w:lang w:val="ru-ru" w:eastAsia="zh-cn" w:bidi="ar-sa"/>
    </w:rPr>
  </w:style>
  <w:style w:type="paragraph" w:styleId="para10">
    <w:name w:val="Body Text Indent"/>
    <w:qFormat/>
    <w:basedOn w:val="para0"/>
    <w:pPr>
      <w:ind w:left="283"/>
      <w:spacing w:after="120"/>
    </w:pPr>
  </w:style>
  <w:style w:type="paragraph" w:styleId="para11">
    <w:name w:val="Title"/>
    <w:qFormat/>
    <w:basedOn w:val="para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para1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3" w:customStyle="1">
    <w:name w:val="Ариал"/>
    <w:qFormat/>
    <w:basedOn w:val="para0"/>
    <w:pPr>
      <w:ind w:firstLine="851"/>
      <w:spacing w:before="120" w:after="120" w:line="36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para14">
    <w:name w:val="toc 1"/>
    <w:qFormat/>
    <w:basedOn w:val="para0"/>
    <w:next w:val="para0"/>
    <w:pPr>
      <w:spacing w:after="0"/>
    </w:pPr>
  </w:style>
  <w:style w:type="character" w:styleId="char0" w:default="1">
    <w:name w:val="Default Paragraph Font"/>
  </w:style>
  <w:style w:type="character" w:styleId="char1" w:customStyle="1">
    <w:name w:val="Font Style11"/>
    <w:rPr>
      <w:rFonts w:ascii="Times New Roman" w:hAnsi="Times New Roman" w:cs="Times New Roman"/>
      <w:sz w:val="24"/>
      <w:szCs w:val="24"/>
    </w:rPr>
  </w:style>
  <w:style w:type="character" w:styleId="char2">
    <w:name w:val="Emphasis"/>
    <w:basedOn w:val="char0"/>
    <w:rPr>
      <w:i/>
      <w:iCs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 w:customStyle="1">
    <w:name w:val="Font Style15"/>
    <w:basedOn w:val="char0"/>
    <w:rPr>
      <w:rFonts w:ascii="Times New Roman" w:hAnsi="Times New Roman" w:cs="Times New Roman"/>
      <w:i/>
      <w:iCs/>
      <w:color w:val="000000"/>
      <w:spacing w:val="-10"/>
      <w:sz w:val="18"/>
      <w:szCs w:val="18"/>
    </w:rPr>
  </w:style>
  <w:style w:type="character" w:styleId="char5" w:customStyle="1">
    <w:name w:val="Font Style14"/>
    <w:basedOn w:val="char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styleId="char6" w:customStyle="1">
    <w:name w:val="Font Style12"/>
    <w:basedOn w:val="char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char7" w:customStyle="1">
    <w:name w:val="instancename"/>
    <w:basedOn w:val="char0"/>
  </w:style>
  <w:style w:type="character" w:styleId="char8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9" w:customStyle="1">
    <w:name w:val="Абзац списка Знак"/>
  </w:style>
  <w:style w:type="character" w:styleId="char10" w:customStyle="1">
    <w:name w:val="Ариал Знак1"/>
    <w:rPr>
      <w:rFonts w:ascii="Arial" w:hAnsi="Arial" w:eastAsia="Times New Roman" w:cs="Arial"/>
      <w:sz w:val="24"/>
      <w:szCs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yperlink" Target="https://www.academyit.ru/courses/ps_python/" TargetMode="External"/><Relationship Id="rId10" Type="http://schemas.openxmlformats.org/officeDocument/2006/relationships/hyperlink" Target="https://edu.softline.com/vendors/softline/python-nachalnyj-uroven/" TargetMode="External"/><Relationship Id="rId11" Type="http://schemas.openxmlformats.org/officeDocument/2006/relationships/hyperlink" Target="https://academy.ru/catalog/programmirovanie-i-subd/Python3_Intro.html" TargetMode="External"/><Relationship Id="rId12" Type="http://schemas.openxmlformats.org/officeDocument/2006/relationships/hyperlink" Target="https://www.specialist.ru/course/python1-a" TargetMode="External"/><Relationship Id="rId13" Type="http://schemas.openxmlformats.org/officeDocument/2006/relationships/hyperlink" Target="https://www.academyit.ru/academy/about/teachers/rulyev-sergey-viktorovich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do.academyit.ru/mod/page/view.php?id=35178" TargetMode="External"/><Relationship Id="rId16" Type="http://schemas.openxmlformats.org/officeDocument/2006/relationships/hyperlink" Target="http://do.academyit.ru/mod/page/view.php?id=35181" TargetMode="External"/><Relationship Id="rId17" Type="http://schemas.openxmlformats.org/officeDocument/2006/relationships/hyperlink" Target="http://do.academyit.ru/course/view.php?id=669#section-1" TargetMode="External"/><Relationship Id="rId18" Type="http://schemas.openxmlformats.org/officeDocument/2006/relationships/hyperlink" Target="http://do.academyit.ru/mod/forum/view.php?id=35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Гузель</cp:lastModifiedBy>
  <cp:revision>12</cp:revision>
  <cp:lastPrinted>2020-10-23T15:16:48Z</cp:lastPrinted>
  <dcterms:created xsi:type="dcterms:W3CDTF">2020-10-12T07:39:00Z</dcterms:created>
  <dcterms:modified xsi:type="dcterms:W3CDTF">2020-10-23T15:18:25Z</dcterms:modified>
</cp:coreProperties>
</file>