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25" w:rsidRDefault="003D3625" w:rsidP="003D3625">
      <w:pPr>
        <w:ind w:left="142"/>
        <w:jc w:val="center"/>
        <w:rPr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34D91578" wp14:editId="07196A73">
            <wp:extent cx="6843538" cy="8829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713" cy="88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25" w:rsidRDefault="003D3625">
      <w:pPr>
        <w:rPr>
          <w:b/>
          <w:sz w:val="36"/>
        </w:rPr>
      </w:pPr>
    </w:p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95707D">
      <w:pPr>
        <w:ind w:left="708"/>
        <w:jc w:val="center"/>
        <w:rPr>
          <w:b/>
          <w:sz w:val="36"/>
        </w:rPr>
      </w:pPr>
      <w:r w:rsidRPr="0095707D">
        <w:rPr>
          <w:b/>
          <w:sz w:val="36"/>
        </w:rPr>
        <w:t>«</w:t>
      </w:r>
      <w:r w:rsidR="00695F59" w:rsidRPr="0095707D">
        <w:rPr>
          <w:b/>
          <w:sz w:val="36"/>
        </w:rPr>
        <w:t>Цифровой маркетинг и продвижение для организаций сервиса, туризма и массового обслуживания</w:t>
      </w:r>
      <w:r w:rsidRPr="0095707D">
        <w:rPr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695F59" w:rsidP="004E6EB0">
            <w:pPr>
              <w:rPr>
                <w:b/>
              </w:rPr>
            </w:pPr>
            <w:r>
              <w:t>1</w:t>
            </w:r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00679B" w:rsidP="004E6EB0">
            <w:pPr>
              <w:rPr>
                <w:b/>
              </w:rPr>
            </w:pPr>
            <w:r>
              <w:t>0</w:t>
            </w:r>
            <w:r w:rsidR="00695F59">
              <w:t>5</w:t>
            </w:r>
            <w:r w:rsidR="004E6EB0" w:rsidRPr="008C00F6">
              <w:rPr>
                <w:b/>
              </w:rPr>
              <w:t>.</w:t>
            </w:r>
            <w:r>
              <w:t>10</w:t>
            </w:r>
            <w:r w:rsidR="004E6EB0" w:rsidRPr="008C00F6">
              <w:rPr>
                <w:b/>
              </w:rPr>
              <w:t>.</w:t>
            </w:r>
            <w:r>
              <w:t>2020</w:t>
            </w:r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DE39DC" w:rsidRDefault="00157B21" w:rsidP="00956601">
            <w:pPr>
              <w:rPr>
                <w:b/>
              </w:rPr>
            </w:pPr>
            <w:r w:rsidRPr="00157B21">
              <w:t xml:space="preserve">ФГБОУ </w:t>
            </w:r>
            <w:proofErr w:type="gramStart"/>
            <w:r w:rsidRPr="00157B21">
              <w:t>ВО</w:t>
            </w:r>
            <w:proofErr w:type="gramEnd"/>
            <w:r w:rsidRPr="00157B21">
              <w:t xml:space="preserve"> "Алтайский государственный университет"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57B21" w:rsidP="00333BC5">
            <w:pPr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2D28B55B" wp14:editId="0DC225ED">
                  <wp:extent cx="895350" cy="997353"/>
                  <wp:effectExtent l="19050" t="0" r="0" b="0"/>
                  <wp:docPr id="4" name="Рисунок 4" descr="D:\Desktop\Кафедра\ФПК 2020\Фото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esktop\Кафедра\ФПК 2020\Фото\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947" cy="999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57B21" w:rsidP="00577A9E">
            <w:pPr>
              <w:rPr>
                <w:b/>
                <w:lang w:val="en-US"/>
              </w:rPr>
            </w:pPr>
            <w:r w:rsidRPr="00157B21">
              <w:rPr>
                <w:lang w:val="en-US"/>
              </w:rPr>
              <w:t>2225004738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proofErr w:type="gramStart"/>
            <w:r w:rsidRPr="008C00F6">
              <w:t>Ответственный</w:t>
            </w:r>
            <w:proofErr w:type="gramEnd"/>
            <w:r w:rsidRPr="008C00F6">
              <w:t xml:space="preserve"> за программу ФИО</w:t>
            </w:r>
          </w:p>
        </w:tc>
        <w:tc>
          <w:tcPr>
            <w:tcW w:w="5337" w:type="dxa"/>
          </w:tcPr>
          <w:p w:rsidR="00333BC5" w:rsidRPr="00E27211" w:rsidRDefault="00695F59" w:rsidP="00333BC5">
            <w:pPr>
              <w:rPr>
                <w:b/>
                <w:lang w:val="en-US"/>
              </w:rPr>
            </w:pPr>
            <w:r>
              <w:t>Латышева Ольга Анатольевна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proofErr w:type="gramStart"/>
            <w:r w:rsidRPr="008C00F6">
              <w:t>Ответственный</w:t>
            </w:r>
            <w:proofErr w:type="gramEnd"/>
            <w:r w:rsidRPr="008C00F6">
              <w:t xml:space="preserve"> должность</w:t>
            </w:r>
          </w:p>
        </w:tc>
        <w:tc>
          <w:tcPr>
            <w:tcW w:w="5337" w:type="dxa"/>
          </w:tcPr>
          <w:p w:rsidR="00333BC5" w:rsidRPr="00F868B8" w:rsidRDefault="00F868B8" w:rsidP="00333BC5">
            <w:r w:rsidRPr="00F868B8">
              <w:t xml:space="preserve">доцент кафедры экономической географии и картографии / </w:t>
            </w:r>
            <w:r>
              <w:t xml:space="preserve">заместитель директора по воспитательной и </w:t>
            </w:r>
            <w:proofErr w:type="spellStart"/>
            <w:r>
              <w:t>внеучебной</w:t>
            </w:r>
            <w:proofErr w:type="spellEnd"/>
            <w:r>
              <w:t xml:space="preserve"> работе института географии (АлтГУ)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2644F5" w:rsidP="00333BC5">
            <w:pPr>
              <w:rPr>
                <w:b/>
                <w:lang w:val="en-US"/>
              </w:rPr>
            </w:pPr>
            <w:r>
              <w:t>+7913</w:t>
            </w:r>
            <w:r w:rsidR="00CC0F25">
              <w:t>2541780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Ответственный </w:t>
            </w:r>
            <w:proofErr w:type="gramStart"/>
            <w:r w:rsidRPr="008C00F6">
              <w:t>Е</w:t>
            </w:r>
            <w:proofErr w:type="gramEnd"/>
            <w:r w:rsidRPr="008C00F6">
              <w:t>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CC0F25" w:rsidP="00333BC5">
            <w:pPr>
              <w:rPr>
                <w:b/>
                <w:lang w:val="en-US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whitemails@mail.ru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2047"/>
        <w:gridCol w:w="7884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CC0F25" w:rsidRDefault="00CC0F25" w:rsidP="00956601">
            <w:pPr>
              <w:rPr>
                <w:b/>
              </w:rPr>
            </w:pPr>
            <w:r w:rsidRPr="00695F59">
              <w:t>Цифровой маркетинг и продвижение для организаций сервиса, туризма и массового обслуживания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EB0856" w:rsidRDefault="001C2CE9" w:rsidP="00956601">
            <w:hyperlink r:id="rId11" w:history="1">
              <w:r w:rsidR="00EB0856" w:rsidRPr="00BC229B">
                <w:rPr>
                  <w:rStyle w:val="aa"/>
                </w:rPr>
                <w:t>https://public.edu.asu.ru/mod/page/view.php?id=34579</w:t>
              </w:r>
            </w:hyperlink>
          </w:p>
          <w:p w:rsidR="00C2642C" w:rsidRPr="00B47B00" w:rsidRDefault="001C2CE9" w:rsidP="00956601">
            <w:pPr>
              <w:rPr>
                <w:b/>
              </w:rPr>
            </w:pPr>
            <w:hyperlink r:id="rId12" w:history="1"/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</w:t>
            </w:r>
            <w:r w:rsidRPr="008C00F6">
              <w:lastRenderedPageBreak/>
              <w:t>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CB72F5" w:rsidRDefault="00C2642C" w:rsidP="00956601"/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2F7DAD" w:rsidP="00956601">
            <w:r w:rsidRPr="008C00F6">
              <w:t xml:space="preserve">Базовый </w:t>
            </w:r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E27211" w:rsidP="004A33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72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C2642C" w:rsidRPr="00CB72F5" w:rsidRDefault="006B061B" w:rsidP="00956601">
            <w:r>
              <w:t xml:space="preserve">Доля практических занятий и  самостоятельной работы в форме решения </w:t>
            </w:r>
            <w:proofErr w:type="spellStart"/>
            <w:r>
              <w:t>практикоориентированных</w:t>
            </w:r>
            <w:proofErr w:type="spellEnd"/>
            <w:r>
              <w:t xml:space="preserve"> задач более 50%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proofErr w:type="gramStart"/>
            <w:r w:rsidRPr="008C00F6">
              <w:t xml:space="preserve">Стоимость </w:t>
            </w:r>
            <w:r w:rsidR="00C2642C" w:rsidRPr="008C00F6">
              <w:t xml:space="preserve"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</w:t>
            </w:r>
            <w:r w:rsidR="00C2642C" w:rsidRPr="008C00F6">
              <w:lastRenderedPageBreak/>
              <w:t>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4E6EB0" w:rsidRDefault="00EB0856" w:rsidP="00956601">
            <w:r>
              <w:lastRenderedPageBreak/>
              <w:t>18000</w:t>
            </w:r>
          </w:p>
          <w:p w:rsidR="00EB0856" w:rsidRDefault="001C2CE9" w:rsidP="00FA1477">
            <w:pPr>
              <w:rPr>
                <w:rStyle w:val="aa"/>
              </w:rPr>
            </w:pPr>
            <w:hyperlink r:id="rId13" w:history="1">
              <w:r w:rsidR="00EB0856" w:rsidRPr="00BC229B">
                <w:rPr>
                  <w:rStyle w:val="aa"/>
                </w:rPr>
                <w:t>https://www.rea.ru/ru/org/faculties/Fakultet-biznesa-i-dopolnitelnogo-obrazovanija/bizschoolmarkent/Pages/pim.aspx</w:t>
              </w:r>
            </w:hyperlink>
          </w:p>
          <w:p w:rsidR="00FA1477" w:rsidRDefault="00FA1477" w:rsidP="00EB0856">
            <w:r w:rsidRPr="00E82937">
              <w:rPr>
                <w:highlight w:val="yellow"/>
              </w:rPr>
              <w:br/>
            </w:r>
            <w:hyperlink r:id="rId14" w:history="1">
              <w:proofErr w:type="gramStart"/>
              <w:r w:rsidR="00EB0856" w:rsidRPr="00BC229B">
                <w:rPr>
                  <w:rStyle w:val="aa"/>
                </w:rPr>
                <w:t>https://xn--90ana5af.xn--p1ai/%D0%BE%D0%B1%D1%83%D1%87%D0%B5%D0%BD%D0%B8%D0%B5/%D0%BA%D1%83%D1%80%D1%81%D1%8B-%D0%BC%D0%B0%D1%80%D0%BA%D0%B5%D1%82%D0%B8%D0%BD%D0%B3%D0%B0-%D0%B8-%D1%80%D0%B5%D0%BA%D0</w:t>
              </w:r>
              <w:proofErr w:type="gramEnd"/>
              <w:r w:rsidR="00EB0856" w:rsidRPr="00BC229B">
                <w:rPr>
                  <w:rStyle w:val="aa"/>
                </w:rPr>
                <w:t>%BB%D0%B0%D0%BC%D1%8B/</w:t>
              </w:r>
            </w:hyperlink>
          </w:p>
          <w:p w:rsidR="00EB0856" w:rsidRDefault="00EB0856" w:rsidP="00EB0856"/>
          <w:p w:rsidR="004E6EB0" w:rsidRPr="00CB72F5" w:rsidRDefault="001C2CE9" w:rsidP="00D96E45">
            <w:pPr>
              <w:rPr>
                <w:b/>
              </w:rPr>
            </w:pPr>
            <w:hyperlink r:id="rId15" w:history="1">
              <w:proofErr w:type="gramStart"/>
              <w:r w:rsidR="00D96E45" w:rsidRPr="00BC229B">
                <w:rPr>
                  <w:rStyle w:val="aa"/>
                </w:rPr>
                <w:t>https://barnaul.xn--d1ababe6aaeff9c5g.xn--p1ai/obrazovanie/%D0%BC%D0%B0%D1%80%D0%BA%D0%B5%D1%82%D0%B8%D0%BD%D0%B3-%D0%B8-%D0%BF%D1%80%D0%BE%D0%B4%D0%B2%D0%B8%D0%B6%D0%B5%D0%BD%D0%B8%D0%B5/122-%D0%BE%D0%B1%D1%83%D1%87%D0%B5</w:t>
              </w:r>
              <w:proofErr w:type="gramEnd"/>
              <w:r w:rsidR="00D96E45" w:rsidRPr="00BC229B">
                <w:rPr>
                  <w:rStyle w:val="aa"/>
                </w:rPr>
                <w:t>%</w:t>
              </w:r>
              <w:proofErr w:type="gramStart"/>
              <w:r w:rsidR="00D96E45" w:rsidRPr="00BC229B">
                <w:rPr>
                  <w:rStyle w:val="aa"/>
                </w:rPr>
                <w:t>D0%BD%D0%B8%D0%B5-%D0%BC%D0%B0%D1%80%D0%BA%D0%B5%D1%82%D0%B8%D0%BD%D0%B3%D1%83-%D0%B8-%D0%B8%D0%BD%D1%82%D0%B5%D1%80%D0%BD%D0%B5%D1%82-%D0%BF%D1%80%D0%BE%D0%B4%D0%B2%D0%B8%D0%B6%D0%B5</w:t>
              </w:r>
              <w:proofErr w:type="gramEnd"/>
              <w:r w:rsidR="00D96E45" w:rsidRPr="00BC229B">
                <w:rPr>
                  <w:rStyle w:val="aa"/>
                </w:rPr>
                <w:t>%D0%BD%D0%B8%D1%8E</w:t>
              </w:r>
            </w:hyperlink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lastRenderedPageBreak/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 xml:space="preserve">Минимальное количество человек на </w:t>
            </w:r>
            <w:proofErr w:type="gramStart"/>
            <w:r w:rsidRPr="008C00F6">
              <w:t>курсе</w:t>
            </w:r>
            <w:proofErr w:type="gramEnd"/>
          </w:p>
        </w:tc>
        <w:tc>
          <w:tcPr>
            <w:tcW w:w="5272" w:type="dxa"/>
          </w:tcPr>
          <w:p w:rsidR="002F7DAD" w:rsidRPr="00CB72F5" w:rsidRDefault="002644F5" w:rsidP="00956601">
            <w:pPr>
              <w:rPr>
                <w:b/>
              </w:rPr>
            </w:pPr>
            <w:r>
              <w:t>1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 xml:space="preserve">Максимальное количество человек на </w:t>
            </w:r>
            <w:proofErr w:type="gramStart"/>
            <w:r w:rsidRPr="008C00F6">
              <w:t>курсе</w:t>
            </w:r>
            <w:proofErr w:type="gramEnd"/>
          </w:p>
        </w:tc>
        <w:tc>
          <w:tcPr>
            <w:tcW w:w="5272" w:type="dxa"/>
          </w:tcPr>
          <w:p w:rsidR="002F7DAD" w:rsidRPr="00CB72F5" w:rsidRDefault="002644F5" w:rsidP="00956601">
            <w:pPr>
              <w:rPr>
                <w:b/>
              </w:rPr>
            </w:pPr>
            <w:r>
              <w:t>100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 xml:space="preserve">Данные о количестве слушателей, ранее успешно прошедших </w:t>
            </w:r>
            <w:proofErr w:type="gramStart"/>
            <w:r w:rsidRPr="008C00F6">
              <w:t>обучение по</w:t>
            </w:r>
            <w:proofErr w:type="gramEnd"/>
            <w:r w:rsidRPr="008C00F6">
              <w:t xml:space="preserve">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00679B" w:rsidP="00956601">
            <w:r>
              <w:t>-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2644F5" w:rsidP="00956601">
            <w:pPr>
              <w:rPr>
                <w:b/>
                <w:lang w:val="en-US"/>
              </w:rPr>
            </w:pPr>
            <w:r>
              <w:t>тестирование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/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E82937" w:rsidRDefault="00E82937" w:rsidP="00E82937">
            <w:pPr>
              <w:pStyle w:val="a4"/>
              <w:numPr>
                <w:ilvl w:val="0"/>
                <w:numId w:val="33"/>
              </w:numPr>
              <w:ind w:left="0" w:firstLine="0"/>
            </w:pPr>
            <w:r>
              <w:t xml:space="preserve">Системное администрирование </w:t>
            </w:r>
          </w:p>
          <w:p w:rsidR="00E82937" w:rsidRDefault="00E82937" w:rsidP="00E82937">
            <w:pPr>
              <w:pStyle w:val="a4"/>
              <w:numPr>
                <w:ilvl w:val="0"/>
                <w:numId w:val="33"/>
              </w:numPr>
              <w:ind w:left="0" w:firstLine="0"/>
            </w:pPr>
            <w:r>
              <w:t>Цифровой маркетинг и медиа</w:t>
            </w:r>
          </w:p>
          <w:p w:rsidR="00A406A2" w:rsidRPr="008C00F6" w:rsidRDefault="00A406A2" w:rsidP="002644F5"/>
        </w:tc>
      </w:tr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Default="008D6B21" w:rsidP="008D6B21">
      <w:pPr>
        <w:pStyle w:val="a4"/>
      </w:pPr>
      <w:r w:rsidRPr="008C00F6">
        <w:t>1) общ</w:t>
      </w:r>
      <w:r w:rsidR="00D96E45">
        <w:t>ая</w:t>
      </w:r>
      <w:r w:rsidRPr="008C00F6">
        <w:t xml:space="preserve"> характеристик</w:t>
      </w:r>
      <w:r w:rsidR="00D96E45">
        <w:t>а</w:t>
      </w:r>
      <w:r w:rsidRPr="008C00F6">
        <w:t xml:space="preserve">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6652C0" w:rsidRPr="00E85C35" w:rsidRDefault="00A24C33" w:rsidP="00665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85C35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В рамке компетенций </w:t>
      </w:r>
      <w:r w:rsidR="00CD1E37" w:rsidRPr="00E85C35">
        <w:rPr>
          <w:rFonts w:ascii="Times New Roman" w:eastAsia="Times New Roman" w:hAnsi="Times New Roman"/>
          <w:i/>
          <w:sz w:val="24"/>
          <w:szCs w:val="24"/>
          <w:lang w:eastAsia="ru-RU"/>
        </w:rPr>
        <w:t>Национального проекта — Цифровая экономика</w:t>
      </w:r>
    </w:p>
    <w:p w:rsidR="00D96E45" w:rsidRDefault="006652C0" w:rsidP="006652C0">
      <w:pPr>
        <w:pStyle w:val="a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04B4">
        <w:rPr>
          <w:rFonts w:ascii="Times New Roman" w:eastAsia="Times New Roman" w:hAnsi="Times New Roman"/>
          <w:i/>
          <w:sz w:val="24"/>
          <w:szCs w:val="24"/>
          <w:lang w:eastAsia="ru-RU"/>
        </w:rPr>
        <w:t>Коммуникация и кооперация в цифровой среде</w:t>
      </w:r>
      <w:r w:rsidRPr="00CA04B4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E85C35">
        <w:rPr>
          <w:rFonts w:ascii="Times New Roman" w:eastAsia="Times New Roman" w:hAnsi="Times New Roman"/>
          <w:sz w:val="24"/>
          <w:szCs w:val="24"/>
          <w:lang w:eastAsia="ru-RU"/>
        </w:rPr>
        <w:t xml:space="preserve">(Дескриптор </w:t>
      </w:r>
      <w:proofErr w:type="gramStart"/>
      <w:r w:rsidR="00E85C35">
        <w:rPr>
          <w:rFonts w:ascii="Times New Roman" w:eastAsia="Times New Roman" w:hAnsi="Times New Roman"/>
          <w:sz w:val="24"/>
          <w:szCs w:val="24"/>
          <w:lang w:eastAsia="ru-RU"/>
        </w:rPr>
        <w:t>—</w:t>
      </w:r>
      <w:r w:rsidRPr="00CA04B4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proofErr w:type="gramEnd"/>
      <w:r w:rsidRPr="00CA04B4">
        <w:rPr>
          <w:rFonts w:ascii="Times New Roman" w:eastAsia="Times New Roman" w:hAnsi="Times New Roman"/>
          <w:sz w:val="24"/>
          <w:szCs w:val="24"/>
          <w:lang w:eastAsia="ru-RU"/>
        </w:rPr>
        <w:t>пособность человека в цифровой среде использовать различные цифровые средства, позволяющие во взаимодействии с другими людьми достигать поставленных целей</w:t>
      </w:r>
      <w:r w:rsidR="006A3533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CD1E37" w:rsidRPr="00E85C35" w:rsidRDefault="00CD1E37" w:rsidP="006652C0">
      <w:pPr>
        <w:pStyle w:val="a4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85C35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В </w:t>
      </w:r>
      <w:r w:rsidR="00764CAF">
        <w:rPr>
          <w:rFonts w:ascii="Times New Roman" w:eastAsia="Times New Roman" w:hAnsi="Times New Roman"/>
          <w:i/>
          <w:sz w:val="24"/>
          <w:szCs w:val="24"/>
          <w:lang w:eastAsia="ru-RU"/>
        </w:rPr>
        <w:t>р</w:t>
      </w:r>
      <w:r w:rsidRPr="00E85C35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амке компетенций </w:t>
      </w:r>
      <w:r w:rsidR="00384CCC" w:rsidRPr="00E85C35">
        <w:rPr>
          <w:rFonts w:ascii="Times New Roman" w:eastAsia="Times New Roman" w:hAnsi="Times New Roman"/>
          <w:i/>
          <w:sz w:val="24"/>
          <w:szCs w:val="24"/>
          <w:lang w:eastAsia="ru-RU"/>
        </w:rPr>
        <w:t>Федерального государственного образовательного стандарта по направлению подготовки (специальности) 43.03.01 «Сервис»</w:t>
      </w:r>
    </w:p>
    <w:p w:rsidR="00384CCC" w:rsidRDefault="00384CCC" w:rsidP="006652C0">
      <w:pPr>
        <w:pStyle w:val="a4"/>
      </w:pPr>
    </w:p>
    <w:p w:rsidR="00E85C35" w:rsidRPr="00E85C35" w:rsidRDefault="00384CCC" w:rsidP="00E85C35">
      <w:pPr>
        <w:pStyle w:val="a4"/>
      </w:pPr>
      <w:r>
        <w:t xml:space="preserve">ОПК-1. </w:t>
      </w:r>
      <w:proofErr w:type="gramStart"/>
      <w:r>
        <w:t>Способен применять технологические новации и современное программное обеспечение в сфере сервис</w:t>
      </w:r>
      <w:r w:rsidR="004D5249">
        <w:t>а, туризма и массового обслуживания</w:t>
      </w:r>
      <w:r>
        <w:t xml:space="preserve"> (</w:t>
      </w:r>
      <w:r w:rsidR="0035749F">
        <w:t>Д</w:t>
      </w:r>
      <w:r>
        <w:t xml:space="preserve">ескриптор </w:t>
      </w:r>
      <w:r w:rsidR="00E85C35">
        <w:t xml:space="preserve">— </w:t>
      </w:r>
      <w:r w:rsidR="00E85C35" w:rsidRPr="00E85C35">
        <w:t xml:space="preserve">Осуществляет поиск и </w:t>
      </w:r>
      <w:r w:rsidR="00E85C35" w:rsidRPr="00E85C35">
        <w:lastRenderedPageBreak/>
        <w:t xml:space="preserve">внедрение технологических новаций и современных программных продуктов в профессиональную сервисную деятельность </w:t>
      </w:r>
      <w:proofErr w:type="gramEnd"/>
    </w:p>
    <w:p w:rsidR="00384CCC" w:rsidRDefault="00E85C35" w:rsidP="00E85C35">
      <w:pPr>
        <w:pStyle w:val="a4"/>
      </w:pPr>
      <w:proofErr w:type="gramStart"/>
      <w:r w:rsidRPr="00E85C35">
        <w:t>Знает и умеет использовать основные программные продукты для сферы сервиса</w:t>
      </w:r>
      <w:r w:rsidR="00384CCC">
        <w:t>)</w:t>
      </w:r>
      <w:proofErr w:type="gramEnd"/>
    </w:p>
    <w:p w:rsidR="00384CCC" w:rsidRDefault="00384CCC" w:rsidP="006652C0">
      <w:pPr>
        <w:pStyle w:val="a4"/>
      </w:pPr>
    </w:p>
    <w:p w:rsidR="00384CCC" w:rsidRPr="0035749F" w:rsidRDefault="00384CCC" w:rsidP="006652C0">
      <w:pPr>
        <w:pStyle w:val="a4"/>
        <w:rPr>
          <w:i/>
        </w:rPr>
      </w:pPr>
      <w:r w:rsidRPr="0035749F">
        <w:rPr>
          <w:i/>
        </w:rPr>
        <w:t>В рамке компетенций</w:t>
      </w:r>
      <w:r w:rsidR="00764CAF">
        <w:rPr>
          <w:i/>
        </w:rPr>
        <w:t xml:space="preserve"> проф. стандартов</w:t>
      </w:r>
      <w:r w:rsidRPr="0035749F">
        <w:rPr>
          <w:i/>
        </w:rPr>
        <w:t xml:space="preserve"> </w:t>
      </w:r>
      <w:r w:rsidR="00E85C35" w:rsidRPr="0035749F">
        <w:rPr>
          <w:b/>
          <w:i/>
        </w:rPr>
        <w:t>Область профессиональной деятельности</w:t>
      </w:r>
      <w:r w:rsidR="0035749F">
        <w:rPr>
          <w:b/>
          <w:i/>
        </w:rPr>
        <w:t xml:space="preserve"> </w:t>
      </w:r>
      <w:r w:rsidR="0035749F" w:rsidRPr="00DB601F">
        <w:rPr>
          <w:b/>
        </w:rPr>
        <w:t>33. Сервис, оказание услуг населению</w:t>
      </w:r>
      <w:r w:rsidR="0035749F" w:rsidRPr="00DB601F">
        <w:t xml:space="preserve"> (</w:t>
      </w:r>
      <w:r w:rsidR="0035749F">
        <w:t>в сфере оказания услуг и сервисного обслуживания</w:t>
      </w:r>
      <w:r w:rsidR="0035749F" w:rsidRPr="00DB601F">
        <w:t>)</w:t>
      </w:r>
      <w:r w:rsidR="0035749F">
        <w:t xml:space="preserve">. Задача профессиональной деятельности — организация и </w:t>
      </w:r>
      <w:r w:rsidR="0035749F" w:rsidRPr="005208DD">
        <w:t>развити</w:t>
      </w:r>
      <w:r w:rsidR="0035749F">
        <w:t>е</w:t>
      </w:r>
      <w:r w:rsidR="0035749F" w:rsidRPr="005208DD">
        <w:t xml:space="preserve"> системы клиентских отношений с учетом требований потребителя</w:t>
      </w:r>
      <w:r w:rsidR="0035749F">
        <w:t xml:space="preserve"> (Дескриптор — </w:t>
      </w:r>
      <w:r w:rsidR="0035749F" w:rsidRPr="005208DD">
        <w:t xml:space="preserve">Применяет </w:t>
      </w:r>
      <w:proofErr w:type="spellStart"/>
      <w:r w:rsidR="0035749F" w:rsidRPr="005208DD">
        <w:t>клиентоориентированны</w:t>
      </w:r>
      <w:proofErr w:type="gramStart"/>
      <w:r w:rsidR="0035749F" w:rsidRPr="005208DD">
        <w:t>е</w:t>
      </w:r>
      <w:proofErr w:type="spellEnd"/>
      <w:r w:rsidR="0035749F">
        <w:t>(</w:t>
      </w:r>
      <w:proofErr w:type="gramEnd"/>
      <w:r w:rsidR="0035749F">
        <w:t>в том числе цифровые)</w:t>
      </w:r>
      <w:r w:rsidR="0035749F" w:rsidRPr="005208DD">
        <w:t xml:space="preserve"> технологии в сервисной</w:t>
      </w:r>
      <w:r w:rsidR="004D5249">
        <w:t>, туристской и иной</w:t>
      </w:r>
      <w:r w:rsidR="0035749F" w:rsidRPr="005208DD">
        <w:t xml:space="preserve"> деятельности</w:t>
      </w:r>
      <w:r w:rsidR="0035749F">
        <w:t>)</w:t>
      </w:r>
    </w:p>
    <w:p w:rsidR="00384CCC" w:rsidRPr="00CD1E37" w:rsidRDefault="00384CCC" w:rsidP="006652C0">
      <w:pPr>
        <w:pStyle w:val="a4"/>
      </w:pPr>
    </w:p>
    <w:p w:rsidR="008D6B21" w:rsidRDefault="008D6B21" w:rsidP="008D6B21">
      <w:pPr>
        <w:pStyle w:val="a4"/>
      </w:pPr>
      <w:r w:rsidRPr="008C00F6">
        <w:t xml:space="preserve">2) описание требований и рекомендаций для </w:t>
      </w:r>
      <w:proofErr w:type="gramStart"/>
      <w:r w:rsidRPr="008C00F6">
        <w:t>обучения по</w:t>
      </w:r>
      <w:proofErr w:type="gramEnd"/>
      <w:r w:rsidRPr="008C00F6">
        <w:t xml:space="preserve"> образовательной программе;</w:t>
      </w:r>
    </w:p>
    <w:p w:rsidR="00BE3A96" w:rsidRDefault="00FE38F2" w:rsidP="008D6B21">
      <w:pPr>
        <w:pStyle w:val="a4"/>
      </w:pPr>
      <w:r>
        <w:t xml:space="preserve">Для успешного прохождения программы слушателям требуется базовые </w:t>
      </w:r>
      <w:r w:rsidR="00764CAF">
        <w:t>уровень компьютерной</w:t>
      </w:r>
      <w:r>
        <w:t xml:space="preserve"> грамотности</w:t>
      </w:r>
    </w:p>
    <w:p w:rsidR="00764CAF" w:rsidRPr="008C00F6" w:rsidRDefault="00764CAF" w:rsidP="008D6B21">
      <w:pPr>
        <w:pStyle w:val="a4"/>
      </w:pP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BE3A96" w:rsidRDefault="00BE3A96" w:rsidP="008D6B21">
      <w:pPr>
        <w:pStyle w:val="a4"/>
      </w:pPr>
    </w:p>
    <w:p w:rsidR="008D6B21" w:rsidRDefault="00A24C33" w:rsidP="008D6B21">
      <w:pPr>
        <w:pStyle w:val="a4"/>
      </w:pPr>
      <w:proofErr w:type="gramStart"/>
      <w:r w:rsidRPr="00A471C4">
        <w:rPr>
          <w:rFonts w:ascii="Times New Roman" w:eastAsia="Times New Roman" w:hAnsi="Times New Roman"/>
          <w:i/>
          <w:sz w:val="24"/>
          <w:szCs w:val="24"/>
          <w:lang w:eastAsia="ru-RU"/>
        </w:rPr>
        <w:t>Планируемые результаты обучения</w:t>
      </w:r>
      <w:r w:rsidRPr="00A471C4">
        <w:rPr>
          <w:rFonts w:ascii="Times New Roman" w:eastAsia="Times New Roman" w:hAnsi="Times New Roman"/>
          <w:sz w:val="24"/>
          <w:szCs w:val="24"/>
          <w:lang w:eastAsia="ru-RU"/>
        </w:rPr>
        <w:t xml:space="preserve"> – это сформированный </w:t>
      </w:r>
      <w:r w:rsidRPr="00A471C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начальный/стартовый уровень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в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т.ч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A471C4">
        <w:rPr>
          <w:rFonts w:ascii="Times New Roman" w:eastAsia="Times New Roman" w:hAnsi="Times New Roman"/>
          <w:sz w:val="24"/>
          <w:szCs w:val="24"/>
          <w:lang w:eastAsia="ru-RU"/>
        </w:rPr>
        <w:t>первичные профессиональные знания и умения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(введение в интернет-маркетинг); </w:t>
      </w:r>
      <w:r w:rsidRPr="00A471C4">
        <w:rPr>
          <w:rFonts w:ascii="Times New Roman" w:eastAsia="Times New Roman" w:hAnsi="Times New Roman"/>
          <w:sz w:val="24"/>
          <w:szCs w:val="24"/>
          <w:lang w:eastAsia="ru-RU"/>
        </w:rPr>
        <w:t>ознакомление с инструментами и подходами в профессиональной деятельности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(создание или актуализация различных инструментов присутствия в интернет (с целью увеличения охвата аудитории и повышения деятельности организации), </w:t>
      </w:r>
      <w:r w:rsidRPr="00A471C4">
        <w:rPr>
          <w:rFonts w:ascii="Times New Roman" w:eastAsia="Times New Roman" w:hAnsi="Times New Roman"/>
          <w:sz w:val="24"/>
          <w:szCs w:val="24"/>
          <w:lang w:eastAsia="ru-RU"/>
        </w:rPr>
        <w:t>начальные навыки и опыт в соответствующей области реализации компетенции цифровой экономики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gramEnd"/>
    </w:p>
    <w:p w:rsidR="00FE38F2" w:rsidRDefault="00FE38F2" w:rsidP="00FE38F2">
      <w:pPr>
        <w:pStyle w:val="a4"/>
      </w:pPr>
      <w:r>
        <w:t>В результате освоения данного курса слушатели будут:</w:t>
      </w:r>
    </w:p>
    <w:p w:rsidR="00FE38F2" w:rsidRPr="00FE38F2" w:rsidRDefault="00FE38F2" w:rsidP="00FE38F2">
      <w:pPr>
        <w:pStyle w:val="a4"/>
        <w:rPr>
          <w:i/>
        </w:rPr>
      </w:pPr>
      <w:r w:rsidRPr="00FE38F2">
        <w:rPr>
          <w:i/>
        </w:rPr>
        <w:t>Знать:</w:t>
      </w:r>
    </w:p>
    <w:p w:rsidR="00FE38F2" w:rsidRDefault="00FE38F2" w:rsidP="00FE38F2">
      <w:pPr>
        <w:pStyle w:val="a4"/>
      </w:pPr>
      <w:r>
        <w:t>Основные принципы, методы и современные технологии организации коммуникационных кампаний и мероприятий в Интернете.</w:t>
      </w:r>
    </w:p>
    <w:p w:rsidR="00FE38F2" w:rsidRPr="00FE38F2" w:rsidRDefault="00FE38F2" w:rsidP="00FE38F2">
      <w:pPr>
        <w:pStyle w:val="a4"/>
        <w:rPr>
          <w:i/>
        </w:rPr>
      </w:pPr>
      <w:r w:rsidRPr="00FE38F2">
        <w:rPr>
          <w:i/>
        </w:rPr>
        <w:t>Уметь:</w:t>
      </w:r>
    </w:p>
    <w:p w:rsidR="00FE38F2" w:rsidRDefault="00FE38F2" w:rsidP="00FE38F2">
      <w:pPr>
        <w:pStyle w:val="a4"/>
      </w:pPr>
      <w:r>
        <w:t xml:space="preserve">Разрабатывать программу, создавать и управлять коммуникационными кампаниями и мероприятиями в </w:t>
      </w:r>
      <w:proofErr w:type="gramStart"/>
      <w:r>
        <w:t>Интернете</w:t>
      </w:r>
      <w:proofErr w:type="gramEnd"/>
      <w:r>
        <w:t>.</w:t>
      </w:r>
    </w:p>
    <w:p w:rsidR="00FE38F2" w:rsidRPr="00FE38F2" w:rsidRDefault="00FE38F2" w:rsidP="00FE38F2">
      <w:pPr>
        <w:pStyle w:val="a4"/>
        <w:rPr>
          <w:i/>
        </w:rPr>
      </w:pPr>
      <w:r w:rsidRPr="00FE38F2">
        <w:rPr>
          <w:i/>
        </w:rPr>
        <w:t>Иметь навыки и опыт:</w:t>
      </w:r>
    </w:p>
    <w:p w:rsidR="000D7009" w:rsidRPr="00CB72F5" w:rsidRDefault="00FE38F2" w:rsidP="00FE38F2">
      <w:pPr>
        <w:pStyle w:val="a4"/>
      </w:pPr>
      <w:r>
        <w:t>Навыками разработки, реализации и управления коммуникационными кампаниями и мероприятиями в Интернете, а также формирования страниц в социальных сетях, и основным методам работы по созданию сайтов для различных нужд.</w:t>
      </w:r>
    </w:p>
    <w:p w:rsidR="001535C5" w:rsidRPr="008C00F6" w:rsidRDefault="001535C5">
      <w:r w:rsidRPr="008C00F6">
        <w:br w:type="page"/>
      </w:r>
    </w:p>
    <w:p w:rsidR="001535C5" w:rsidRPr="008C00F6" w:rsidRDefault="001535C5" w:rsidP="001535C5">
      <w:pPr>
        <w:pStyle w:val="a4"/>
        <w:jc w:val="center"/>
      </w:pP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6B061B" w:rsidRPr="006B061B" w:rsidRDefault="000D7009" w:rsidP="009E0BB5">
      <w:pPr>
        <w:jc w:val="center"/>
      </w:pPr>
      <w:r>
        <w:t>«</w:t>
      </w:r>
      <w:r w:rsidR="006B061B" w:rsidRPr="006B061B">
        <w:t>федеральное государственное бюджетное образовательное учреждение</w:t>
      </w:r>
    </w:p>
    <w:p w:rsidR="006B061B" w:rsidRPr="006B061B" w:rsidRDefault="006B061B" w:rsidP="009E0BB5">
      <w:pPr>
        <w:jc w:val="center"/>
      </w:pPr>
      <w:r w:rsidRPr="006B061B">
        <w:t>высшего профессионального образования</w:t>
      </w:r>
    </w:p>
    <w:p w:rsidR="006B061B" w:rsidRPr="006B061B" w:rsidRDefault="006B061B" w:rsidP="009E0BB5">
      <w:pPr>
        <w:jc w:val="center"/>
      </w:pPr>
      <w:r w:rsidRPr="006B061B">
        <w:t>«АЛТАЙСКИЙ ГОСУДАРСТВЕННЫЙ УНИВЕРСИТЕТ»</w:t>
      </w:r>
    </w:p>
    <w:p w:rsidR="009E0BB5" w:rsidRDefault="009E0BB5" w:rsidP="009E0BB5">
      <w:pPr>
        <w:jc w:val="center"/>
      </w:pPr>
    </w:p>
    <w:p w:rsidR="009E0BB5" w:rsidRPr="009E0BB5" w:rsidRDefault="001C2CE9" w:rsidP="009E0BB5">
      <w:pPr>
        <w:jc w:val="center"/>
      </w:pPr>
      <w:hyperlink r:id="rId16" w:history="1">
        <w:r w:rsidR="009E0BB5" w:rsidRPr="009E0BB5">
          <w:t>Учебный центр дополнительного профессионального образования Института географии</w:t>
        </w:r>
      </w:hyperlink>
    </w:p>
    <w:p w:rsidR="006B061B" w:rsidRPr="006B061B" w:rsidRDefault="006B061B" w:rsidP="006B061B"/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B061B" w:rsidRPr="00647A8A" w:rsidTr="001D28DC">
        <w:tc>
          <w:tcPr>
            <w:tcW w:w="4785" w:type="dxa"/>
            <w:shd w:val="clear" w:color="auto" w:fill="auto"/>
          </w:tcPr>
          <w:p w:rsidR="006B061B" w:rsidRPr="006B061B" w:rsidRDefault="006B061B" w:rsidP="006B061B"/>
        </w:tc>
        <w:tc>
          <w:tcPr>
            <w:tcW w:w="4786" w:type="dxa"/>
            <w:shd w:val="clear" w:color="auto" w:fill="auto"/>
          </w:tcPr>
          <w:p w:rsidR="006B061B" w:rsidRPr="006B061B" w:rsidRDefault="006B061B" w:rsidP="006B061B"/>
        </w:tc>
      </w:tr>
    </w:tbl>
    <w:p w:rsidR="009E0BB5" w:rsidRDefault="009E0BB5" w:rsidP="00F04571">
      <w:pPr>
        <w:jc w:val="center"/>
      </w:pPr>
    </w:p>
    <w:p w:rsidR="00F04571" w:rsidRPr="008C00F6" w:rsidRDefault="006B061B" w:rsidP="00F04571">
      <w:pPr>
        <w:jc w:val="center"/>
      </w:pPr>
      <w:r w:rsidRPr="006B061B">
        <w:t>«</w:t>
      </w:r>
      <w:r w:rsidR="009E0BB5" w:rsidRPr="00695F59">
        <w:t>Цифровой маркетинг и продвижение для организаций сервиса, туризма и массового обслуживания</w:t>
      </w:r>
      <w:r w:rsidR="00F04571" w:rsidRPr="008C00F6">
        <w:t>»</w:t>
      </w:r>
    </w:p>
    <w:p w:rsidR="00F04571" w:rsidRPr="000D7009" w:rsidRDefault="006B061B" w:rsidP="00F04571">
      <w:pPr>
        <w:jc w:val="center"/>
      </w:pPr>
      <w:r>
        <w:t>72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95707D">
      <w:pPr>
        <w:pStyle w:val="a4"/>
        <w:ind w:left="0" w:firstLine="851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CF3C62" w:rsidP="0095707D">
      <w:pPr>
        <w:pStyle w:val="a4"/>
        <w:ind w:left="0" w:firstLine="851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Целью реализации программы является формирование и получение новых компетенций </w:t>
      </w:r>
      <w:r w:rsidRPr="00A471C4">
        <w:rPr>
          <w:rFonts w:ascii="Times New Roman" w:eastAsia="Times New Roman" w:hAnsi="Times New Roman"/>
          <w:sz w:val="24"/>
          <w:szCs w:val="24"/>
          <w:lang w:eastAsia="ru-RU"/>
        </w:rPr>
        <w:t>цифровой экономики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необходимых для профессиональной деятельности и повышение профессионального уровня </w:t>
      </w:r>
      <w:r w:rsidRPr="001B586A">
        <w:rPr>
          <w:rFonts w:ascii="Times New Roman" w:eastAsia="Times New Roman" w:hAnsi="Times New Roman"/>
          <w:sz w:val="24"/>
          <w:szCs w:val="24"/>
          <w:lang w:eastAsia="ru-RU"/>
        </w:rPr>
        <w:t>для продвижения компаний и продуктов в Интернете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1D28DC">
        <w:t xml:space="preserve"> </w:t>
      </w:r>
    </w:p>
    <w:p w:rsidR="008D6B21" w:rsidRPr="008C00F6" w:rsidRDefault="008D6B21" w:rsidP="0095707D">
      <w:pPr>
        <w:pStyle w:val="a4"/>
        <w:ind w:left="0" w:firstLine="851"/>
        <w:rPr>
          <w:b/>
        </w:rPr>
      </w:pPr>
    </w:p>
    <w:p w:rsidR="005045AA" w:rsidRPr="008C00F6" w:rsidRDefault="00223B62" w:rsidP="0095707D">
      <w:pPr>
        <w:pStyle w:val="a4"/>
        <w:ind w:left="0" w:firstLine="851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95707D">
      <w:pPr>
        <w:ind w:firstLine="851"/>
      </w:pPr>
      <w:r w:rsidRPr="008C00F6">
        <w:t>2.1.</w:t>
      </w:r>
      <w:r w:rsidR="005045AA" w:rsidRPr="008C00F6">
        <w:t xml:space="preserve">Знание (осведомленность в </w:t>
      </w:r>
      <w:proofErr w:type="gramStart"/>
      <w:r w:rsidR="005045AA" w:rsidRPr="008C00F6">
        <w:t>областях</w:t>
      </w:r>
      <w:proofErr w:type="gramEnd"/>
      <w:r w:rsidR="005045AA" w:rsidRPr="008C00F6">
        <w:t>)</w:t>
      </w:r>
    </w:p>
    <w:p w:rsidR="006F2FAD" w:rsidRPr="00D1015F" w:rsidRDefault="001D28DC" w:rsidP="0095707D">
      <w:pPr>
        <w:ind w:firstLine="851"/>
      </w:pPr>
      <w:r w:rsidRPr="001D28DC">
        <w:t xml:space="preserve"> </w:t>
      </w:r>
      <w:r>
        <w:t>2.1.1.</w:t>
      </w:r>
      <w:r w:rsidR="00FA1477" w:rsidRPr="00FA1477">
        <w:t xml:space="preserve"> </w:t>
      </w:r>
      <w:r w:rsidR="006F2FAD" w:rsidRPr="00D1015F">
        <w:t>Основные принципы, методы и современные технологии организации коммуникационных кампаний и мероприятий в Интернете.</w:t>
      </w:r>
    </w:p>
    <w:p w:rsidR="005045AA" w:rsidRPr="008C00F6" w:rsidRDefault="00223B62" w:rsidP="0095707D">
      <w:pPr>
        <w:ind w:firstLine="851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FA1477" w:rsidRPr="00FA1477" w:rsidRDefault="00D1015F" w:rsidP="0095707D">
      <w:pPr>
        <w:ind w:firstLine="851"/>
      </w:pPr>
      <w:r w:rsidRPr="00D1015F">
        <w:t>2.2.1</w:t>
      </w:r>
      <w:proofErr w:type="gramStart"/>
      <w:r w:rsidRPr="00D1015F">
        <w:t xml:space="preserve"> Р</w:t>
      </w:r>
      <w:proofErr w:type="gramEnd"/>
      <w:r w:rsidRPr="00D1015F">
        <w:t>азрабатывать программу, создавать и управлять коммуникационными кампаниями</w:t>
      </w:r>
      <w:r w:rsidR="005448C0">
        <w:t xml:space="preserve"> (на всех возможных площадках)</w:t>
      </w:r>
      <w:r w:rsidRPr="00D1015F">
        <w:t xml:space="preserve"> и мероприятиями в Интернете</w:t>
      </w:r>
    </w:p>
    <w:p w:rsidR="005045AA" w:rsidRPr="008C00F6" w:rsidRDefault="00223B62" w:rsidP="0095707D">
      <w:pPr>
        <w:ind w:firstLine="851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Pr="008C00F6" w:rsidRDefault="00223B62" w:rsidP="0095707D">
      <w:pPr>
        <w:ind w:firstLine="851"/>
        <w:rPr>
          <w:b/>
        </w:rPr>
      </w:pPr>
      <w:r w:rsidRPr="00D1015F">
        <w:t>2.3.1</w:t>
      </w:r>
      <w:r w:rsidR="001D28DC" w:rsidRPr="00D1015F">
        <w:t xml:space="preserve"> </w:t>
      </w:r>
      <w:r w:rsidR="00D1015F" w:rsidRPr="00D1015F">
        <w:t>разработк</w:t>
      </w:r>
      <w:r w:rsidR="00D1015F">
        <w:t>а</w:t>
      </w:r>
      <w:r w:rsidR="00D1015F" w:rsidRPr="00D1015F">
        <w:t>, реализаци</w:t>
      </w:r>
      <w:r w:rsidR="00D1015F">
        <w:t>я</w:t>
      </w:r>
      <w:r w:rsidR="00D1015F" w:rsidRPr="00D1015F">
        <w:t xml:space="preserve"> и управлени</w:t>
      </w:r>
      <w:r w:rsidR="00D1015F">
        <w:t>е</w:t>
      </w:r>
      <w:r w:rsidR="00D1015F" w:rsidRPr="00D1015F">
        <w:t xml:space="preserve"> коммуникационными кампаниями и мероприятиями в </w:t>
      </w:r>
      <w:proofErr w:type="gramStart"/>
      <w:r w:rsidR="00D1015F" w:rsidRPr="00D1015F">
        <w:t>Интернете</w:t>
      </w:r>
      <w:proofErr w:type="gramEnd"/>
      <w:r w:rsidR="00D1015F">
        <w:t xml:space="preserve">, формирование контент-плана организации, </w:t>
      </w:r>
      <w:r w:rsidR="005448C0">
        <w:t>размещения и представления информации в социальных сетях и сайтах</w:t>
      </w:r>
    </w:p>
    <w:p w:rsidR="001E2EE5" w:rsidRPr="008C00F6" w:rsidRDefault="00223B62" w:rsidP="0095707D">
      <w:pPr>
        <w:pStyle w:val="a4"/>
        <w:ind w:left="0" w:firstLine="851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65142D" w:rsidP="0095707D">
      <w:pPr>
        <w:pStyle w:val="a4"/>
        <w:numPr>
          <w:ilvl w:val="1"/>
          <w:numId w:val="1"/>
        </w:numPr>
        <w:ind w:left="0" w:firstLine="851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лица, имеющие и (или) получающие СПО </w:t>
      </w:r>
    </w:p>
    <w:p w:rsidR="001E2EE5" w:rsidRPr="008C00F6" w:rsidRDefault="0065142D" w:rsidP="0095707D">
      <w:pPr>
        <w:pStyle w:val="a4"/>
        <w:numPr>
          <w:ilvl w:val="1"/>
          <w:numId w:val="1"/>
        </w:numPr>
        <w:ind w:left="0" w:firstLine="851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лица, имеющие и (или) получающие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ВО</w:t>
      </w:r>
      <w:proofErr w:type="gramEnd"/>
    </w:p>
    <w:p w:rsidR="00A406A2" w:rsidRPr="008C00F6" w:rsidRDefault="00A406A2" w:rsidP="0095707D">
      <w:pPr>
        <w:pStyle w:val="a4"/>
        <w:ind w:left="0" w:firstLine="851"/>
      </w:pPr>
    </w:p>
    <w:p w:rsidR="008D6B21" w:rsidRPr="008C00F6" w:rsidRDefault="008D6B21" w:rsidP="0095707D">
      <w:pPr>
        <w:pStyle w:val="a4"/>
        <w:ind w:left="0" w:firstLine="851"/>
      </w:pPr>
    </w:p>
    <w:p w:rsidR="00A406A2" w:rsidRPr="008C00F6" w:rsidRDefault="000841CD" w:rsidP="0095707D">
      <w:pPr>
        <w:pStyle w:val="a4"/>
        <w:ind w:left="0" w:firstLine="851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r w:rsidR="0065142D" w:rsidRPr="00695F59">
        <w:t>Цифровой маркетинг и продвижение для организаций сервиса, туризма и массового обслуживания</w:t>
      </w:r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 xml:space="preserve">№ </w:t>
            </w:r>
            <w:proofErr w:type="gramStart"/>
            <w:r w:rsidRPr="008C00F6">
              <w:rPr>
                <w:b/>
              </w:rPr>
              <w:t>п</w:t>
            </w:r>
            <w:proofErr w:type="gramEnd"/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512EAE" w:rsidRPr="008C00F6" w:rsidTr="009F3FE0">
        <w:tc>
          <w:tcPr>
            <w:tcW w:w="547" w:type="dxa"/>
          </w:tcPr>
          <w:p w:rsidR="00512EAE" w:rsidRPr="00E27211" w:rsidRDefault="00885258" w:rsidP="00512EAE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2842" w:type="dxa"/>
          </w:tcPr>
          <w:p w:rsidR="00512EAE" w:rsidRPr="005448C0" w:rsidRDefault="005448C0" w:rsidP="00512EAE">
            <w:pPr>
              <w:rPr>
                <w:b/>
              </w:rPr>
            </w:pPr>
            <w:r w:rsidRPr="005448C0">
              <w:t xml:space="preserve">Раздел 1. Рекламные, PR, вирусные кампании в </w:t>
            </w:r>
            <w:proofErr w:type="gramStart"/>
            <w:r w:rsidRPr="005448C0">
              <w:t>Интернете</w:t>
            </w:r>
            <w:proofErr w:type="gramEnd"/>
          </w:p>
        </w:tc>
        <w:tc>
          <w:tcPr>
            <w:tcW w:w="955" w:type="dxa"/>
          </w:tcPr>
          <w:p w:rsidR="00512EAE" w:rsidRPr="00AA309C" w:rsidRDefault="00AA309C" w:rsidP="00512EAE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319" w:type="dxa"/>
          </w:tcPr>
          <w:p w:rsidR="00512EAE" w:rsidRPr="00AA309C" w:rsidRDefault="00AA309C" w:rsidP="00512EA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25" w:type="dxa"/>
          </w:tcPr>
          <w:p w:rsidR="00512EAE" w:rsidRPr="00AA309C" w:rsidRDefault="00AA309C" w:rsidP="00512EAE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57" w:type="dxa"/>
          </w:tcPr>
          <w:p w:rsidR="00512EAE" w:rsidRDefault="00AA309C" w:rsidP="00512EAE">
            <w:r>
              <w:t>6</w:t>
            </w:r>
          </w:p>
          <w:p w:rsidR="00512EAE" w:rsidRPr="00E27211" w:rsidRDefault="00512EAE" w:rsidP="00512EAE">
            <w:pPr>
              <w:rPr>
                <w:b/>
                <w:lang w:val="en-US"/>
              </w:rPr>
            </w:pPr>
          </w:p>
        </w:tc>
      </w:tr>
      <w:tr w:rsidR="00512EAE" w:rsidRPr="008C00F6" w:rsidTr="009F3FE0">
        <w:tc>
          <w:tcPr>
            <w:tcW w:w="547" w:type="dxa"/>
          </w:tcPr>
          <w:p w:rsidR="00512EAE" w:rsidRPr="00E27211" w:rsidRDefault="00885258" w:rsidP="00512EA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512EAE" w:rsidRPr="00AA309C" w:rsidRDefault="005448C0" w:rsidP="00512EAE">
            <w:pPr>
              <w:rPr>
                <w:b/>
              </w:rPr>
            </w:pPr>
            <w:r w:rsidRPr="005448C0">
              <w:t xml:space="preserve">Раздел 2. Сеть как среда формирования </w:t>
            </w:r>
            <w:proofErr w:type="spellStart"/>
            <w:r w:rsidRPr="005448C0">
              <w:t>коммьюнити</w:t>
            </w:r>
            <w:proofErr w:type="spellEnd"/>
          </w:p>
        </w:tc>
        <w:tc>
          <w:tcPr>
            <w:tcW w:w="955" w:type="dxa"/>
          </w:tcPr>
          <w:p w:rsidR="00512EAE" w:rsidRPr="00AA309C" w:rsidRDefault="00AA309C" w:rsidP="00512EAE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319" w:type="dxa"/>
          </w:tcPr>
          <w:p w:rsidR="00512EAE" w:rsidRPr="00AA309C" w:rsidRDefault="00E366F3" w:rsidP="00512EA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25" w:type="dxa"/>
          </w:tcPr>
          <w:p w:rsidR="00512EAE" w:rsidRPr="00E27211" w:rsidRDefault="00AA309C" w:rsidP="00512EAE">
            <w:pPr>
              <w:rPr>
                <w:b/>
                <w:lang w:val="en-US"/>
              </w:rPr>
            </w:pPr>
            <w:r>
              <w:t>2</w:t>
            </w:r>
            <w:r w:rsidR="00552FCE">
              <w:t>6</w:t>
            </w:r>
          </w:p>
        </w:tc>
        <w:tc>
          <w:tcPr>
            <w:tcW w:w="1857" w:type="dxa"/>
          </w:tcPr>
          <w:p w:rsidR="001D28DC" w:rsidRDefault="00AA309C" w:rsidP="00512EAE">
            <w:r>
              <w:t>1</w:t>
            </w:r>
            <w:r w:rsidR="00E366F3">
              <w:t>4</w:t>
            </w:r>
          </w:p>
          <w:p w:rsidR="00512EAE" w:rsidRPr="00E27211" w:rsidRDefault="00512EAE" w:rsidP="00512EAE">
            <w:pPr>
              <w:rPr>
                <w:b/>
                <w:lang w:val="en-US"/>
              </w:rPr>
            </w:pPr>
          </w:p>
        </w:tc>
      </w:tr>
      <w:tr w:rsidR="00512EAE" w:rsidRPr="008C00F6" w:rsidTr="009F3FE0">
        <w:tc>
          <w:tcPr>
            <w:tcW w:w="3389" w:type="dxa"/>
            <w:gridSpan w:val="2"/>
          </w:tcPr>
          <w:p w:rsidR="00512EAE" w:rsidRPr="008C00F6" w:rsidRDefault="00512EAE" w:rsidP="00512EAE">
            <w:pPr>
              <w:rPr>
                <w:b/>
              </w:rPr>
            </w:pPr>
          </w:p>
        </w:tc>
        <w:tc>
          <w:tcPr>
            <w:tcW w:w="955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</w:p>
        </w:tc>
        <w:tc>
          <w:tcPr>
            <w:tcW w:w="5001" w:type="dxa"/>
            <w:gridSpan w:val="3"/>
          </w:tcPr>
          <w:p w:rsidR="00512EAE" w:rsidRPr="008C00F6" w:rsidRDefault="00512EAE" w:rsidP="00512EAE">
            <w:pPr>
              <w:rPr>
                <w:b/>
              </w:rPr>
            </w:pPr>
          </w:p>
        </w:tc>
      </w:tr>
      <w:tr w:rsidR="005448C0" w:rsidRPr="008C00F6" w:rsidTr="009F3FE0">
        <w:tc>
          <w:tcPr>
            <w:tcW w:w="3389" w:type="dxa"/>
            <w:gridSpan w:val="2"/>
          </w:tcPr>
          <w:p w:rsidR="005448C0" w:rsidRPr="008C00F6" w:rsidRDefault="005448C0" w:rsidP="005448C0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5448C0" w:rsidRPr="00E27211" w:rsidRDefault="005448C0" w:rsidP="005448C0">
            <w:pPr>
              <w:rPr>
                <w:b/>
                <w:lang w:val="en-US"/>
              </w:rPr>
            </w:pPr>
          </w:p>
        </w:tc>
        <w:tc>
          <w:tcPr>
            <w:tcW w:w="5001" w:type="dxa"/>
            <w:gridSpan w:val="3"/>
          </w:tcPr>
          <w:p w:rsidR="005448C0" w:rsidRPr="008C00F6" w:rsidRDefault="005448C0" w:rsidP="005448C0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5448C0" w:rsidRPr="008C00F6" w:rsidTr="009F3FE0">
        <w:tc>
          <w:tcPr>
            <w:tcW w:w="3389" w:type="dxa"/>
            <w:gridSpan w:val="2"/>
          </w:tcPr>
          <w:p w:rsidR="005448C0" w:rsidRPr="00CB72F5" w:rsidRDefault="005448C0" w:rsidP="005448C0">
            <w:pPr>
              <w:rPr>
                <w:b/>
              </w:rPr>
            </w:pPr>
            <w:r>
              <w:t xml:space="preserve"> Тест</w:t>
            </w:r>
          </w:p>
        </w:tc>
        <w:tc>
          <w:tcPr>
            <w:tcW w:w="955" w:type="dxa"/>
          </w:tcPr>
          <w:p w:rsidR="005448C0" w:rsidRPr="00CB72F5" w:rsidRDefault="005448C0" w:rsidP="005448C0">
            <w:pPr>
              <w:rPr>
                <w:b/>
              </w:rPr>
            </w:pPr>
            <w:r>
              <w:t>2</w:t>
            </w:r>
          </w:p>
        </w:tc>
        <w:tc>
          <w:tcPr>
            <w:tcW w:w="5001" w:type="dxa"/>
            <w:gridSpan w:val="3"/>
          </w:tcPr>
          <w:p w:rsidR="005448C0" w:rsidRPr="00CB72F5" w:rsidRDefault="005448C0" w:rsidP="005448C0">
            <w:pPr>
              <w:rPr>
                <w:b/>
              </w:rPr>
            </w:pPr>
            <w:r>
              <w:t>зачет</w:t>
            </w:r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proofErr w:type="gramStart"/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  <w:proofErr w:type="gramEnd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2126"/>
        <w:gridCol w:w="1454"/>
      </w:tblGrid>
      <w:tr w:rsidR="008C00F6" w:rsidRPr="008C00F6" w:rsidTr="00425CAF">
        <w:tc>
          <w:tcPr>
            <w:tcW w:w="567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№ </w:t>
            </w:r>
            <w:proofErr w:type="gramStart"/>
            <w:r w:rsidRPr="008C00F6">
              <w:rPr>
                <w:b/>
              </w:rPr>
              <w:t>п</w:t>
            </w:r>
            <w:proofErr w:type="gramEnd"/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5245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126" w:type="dxa"/>
            <w:vAlign w:val="center"/>
          </w:tcPr>
          <w:p w:rsidR="004D5953" w:rsidRPr="008C00F6" w:rsidRDefault="004D5953" w:rsidP="00425CAF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41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512EAE" w:rsidRPr="008C00F6" w:rsidTr="00425CAF">
        <w:tc>
          <w:tcPr>
            <w:tcW w:w="567" w:type="dxa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1</w:t>
            </w:r>
          </w:p>
        </w:tc>
        <w:tc>
          <w:tcPr>
            <w:tcW w:w="5245" w:type="dxa"/>
          </w:tcPr>
          <w:p w:rsidR="00512EAE" w:rsidRPr="008C00F6" w:rsidRDefault="005F59C9" w:rsidP="00512EAE">
            <w:pPr>
              <w:pStyle w:val="a4"/>
              <w:ind w:left="0"/>
              <w:rPr>
                <w:b/>
              </w:rPr>
            </w:pPr>
            <w:r w:rsidRPr="005448C0">
              <w:t xml:space="preserve">Раздел 1. Рекламные, PR, вирусные кампании в </w:t>
            </w:r>
            <w:proofErr w:type="gramStart"/>
            <w:r w:rsidRPr="005448C0">
              <w:t>Интернете</w:t>
            </w:r>
            <w:proofErr w:type="gramEnd"/>
            <w:r w:rsidR="00512EAE" w:rsidRPr="008C00F6">
              <w:rPr>
                <w:b/>
              </w:rPr>
              <w:t>.</w:t>
            </w:r>
          </w:p>
        </w:tc>
        <w:tc>
          <w:tcPr>
            <w:tcW w:w="2126" w:type="dxa"/>
            <w:vAlign w:val="center"/>
          </w:tcPr>
          <w:p w:rsidR="00512EAE" w:rsidRPr="00AA309C" w:rsidRDefault="00AA309C" w:rsidP="00425CA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E366F3">
              <w:rPr>
                <w:b/>
              </w:rPr>
              <w:t>4</w:t>
            </w:r>
          </w:p>
        </w:tc>
        <w:tc>
          <w:tcPr>
            <w:tcW w:w="1412" w:type="dxa"/>
          </w:tcPr>
          <w:p w:rsidR="00512EAE" w:rsidRPr="00E27211" w:rsidRDefault="00704353" w:rsidP="00512EAE">
            <w:pPr>
              <w:rPr>
                <w:b/>
                <w:lang w:val="en-US"/>
              </w:rPr>
            </w:pPr>
            <w:r>
              <w:t>02.11.2020</w:t>
            </w:r>
            <w:r w:rsidR="00FA1477">
              <w:t>- 0</w:t>
            </w:r>
            <w:r w:rsidR="00A516C9">
              <w:t>5</w:t>
            </w:r>
            <w:r w:rsidR="00FA1477">
              <w:t>.11.2020</w:t>
            </w:r>
          </w:p>
        </w:tc>
      </w:tr>
      <w:tr w:rsidR="00512EAE" w:rsidRPr="008C00F6" w:rsidTr="00425CAF">
        <w:tc>
          <w:tcPr>
            <w:tcW w:w="567" w:type="dxa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2</w:t>
            </w:r>
          </w:p>
        </w:tc>
        <w:tc>
          <w:tcPr>
            <w:tcW w:w="5245" w:type="dxa"/>
          </w:tcPr>
          <w:p w:rsidR="00512EAE" w:rsidRPr="008C00F6" w:rsidRDefault="00AA309C" w:rsidP="00512EAE">
            <w:pPr>
              <w:pStyle w:val="a4"/>
              <w:ind w:left="0"/>
              <w:rPr>
                <w:b/>
              </w:rPr>
            </w:pPr>
            <w:r w:rsidRPr="005448C0">
              <w:t xml:space="preserve">Раздел 2. Сеть как среда формирования </w:t>
            </w:r>
            <w:proofErr w:type="spellStart"/>
            <w:r w:rsidRPr="005448C0">
              <w:t>коммьюнити</w:t>
            </w:r>
            <w:proofErr w:type="spellEnd"/>
          </w:p>
        </w:tc>
        <w:tc>
          <w:tcPr>
            <w:tcW w:w="2126" w:type="dxa"/>
            <w:vAlign w:val="center"/>
          </w:tcPr>
          <w:p w:rsidR="00512EAE" w:rsidRPr="00E366F3" w:rsidRDefault="00E366F3" w:rsidP="00425CAF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412" w:type="dxa"/>
          </w:tcPr>
          <w:p w:rsidR="00512EAE" w:rsidRPr="00E27211" w:rsidRDefault="00704353" w:rsidP="00512EAE">
            <w:pPr>
              <w:rPr>
                <w:b/>
                <w:lang w:val="en-US"/>
              </w:rPr>
            </w:pPr>
            <w:r>
              <w:t>0</w:t>
            </w:r>
            <w:r w:rsidR="00E366F3">
              <w:t>7</w:t>
            </w:r>
            <w:r w:rsidR="00FA1477">
              <w:t>.</w:t>
            </w:r>
            <w:r w:rsidR="00552FCE">
              <w:t>3</w:t>
            </w:r>
            <w:r>
              <w:t>.11.2020-1</w:t>
            </w:r>
            <w:r w:rsidR="00D57CBF">
              <w:t>3</w:t>
            </w:r>
            <w:r>
              <w:t>.11.2020</w:t>
            </w:r>
          </w:p>
        </w:tc>
      </w:tr>
      <w:tr w:rsidR="00512EAE" w:rsidRPr="008C00F6" w:rsidTr="00425CAF">
        <w:tc>
          <w:tcPr>
            <w:tcW w:w="567" w:type="dxa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3</w:t>
            </w:r>
          </w:p>
        </w:tc>
        <w:tc>
          <w:tcPr>
            <w:tcW w:w="5245" w:type="dxa"/>
          </w:tcPr>
          <w:p w:rsidR="00512EAE" w:rsidRPr="008C00F6" w:rsidRDefault="00704353" w:rsidP="00512EAE">
            <w:pPr>
              <w:pStyle w:val="a4"/>
              <w:ind w:left="0"/>
              <w:rPr>
                <w:b/>
              </w:rPr>
            </w:pPr>
            <w:r>
              <w:t>И</w:t>
            </w:r>
            <w:r w:rsidRPr="00704353">
              <w:t xml:space="preserve">тоговая аттестация </w:t>
            </w:r>
          </w:p>
        </w:tc>
        <w:tc>
          <w:tcPr>
            <w:tcW w:w="2126" w:type="dxa"/>
            <w:vAlign w:val="center"/>
          </w:tcPr>
          <w:p w:rsidR="00512EAE" w:rsidRPr="00E27211" w:rsidRDefault="00704353" w:rsidP="00425CAF">
            <w:pPr>
              <w:jc w:val="center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412" w:type="dxa"/>
          </w:tcPr>
          <w:p w:rsidR="00512EAE" w:rsidRPr="00E27211" w:rsidRDefault="00704353" w:rsidP="00D57CBF">
            <w:pPr>
              <w:rPr>
                <w:b/>
                <w:lang w:val="en-US"/>
              </w:rPr>
            </w:pPr>
            <w:r>
              <w:t>14.11.2020</w:t>
            </w:r>
          </w:p>
        </w:tc>
      </w:tr>
      <w:tr w:rsidR="00512EAE" w:rsidRPr="008C00F6" w:rsidTr="00425CAF">
        <w:tc>
          <w:tcPr>
            <w:tcW w:w="5812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126" w:type="dxa"/>
            <w:vAlign w:val="center"/>
          </w:tcPr>
          <w:p w:rsidR="00512EAE" w:rsidRPr="00E27211" w:rsidRDefault="00704353" w:rsidP="00425CAF">
            <w:pPr>
              <w:jc w:val="center"/>
              <w:rPr>
                <w:b/>
                <w:lang w:val="en-US"/>
              </w:rPr>
            </w:pPr>
            <w:r>
              <w:t>72</w:t>
            </w:r>
          </w:p>
        </w:tc>
        <w:tc>
          <w:tcPr>
            <w:tcW w:w="1412" w:type="dxa"/>
          </w:tcPr>
          <w:p w:rsidR="00512EAE" w:rsidRPr="00E27211" w:rsidRDefault="00704353" w:rsidP="00512EAE">
            <w:pPr>
              <w:rPr>
                <w:b/>
                <w:lang w:val="en-US"/>
              </w:rPr>
            </w:pPr>
            <w:r>
              <w:t>02.11-2020-14.11.2020</w:t>
            </w:r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 xml:space="preserve">Учебно-тематический </w:t>
      </w:r>
      <w:proofErr w:type="spellStart"/>
      <w:r w:rsidR="00B469DB" w:rsidRPr="008C00F6">
        <w:rPr>
          <w:b/>
        </w:rPr>
        <w:t>планпрограммы</w:t>
      </w:r>
      <w:proofErr w:type="spellEnd"/>
      <w:r w:rsidR="00B469DB" w:rsidRPr="008C00F6">
        <w:rPr>
          <w:b/>
        </w:rPr>
        <w:t xml:space="preserve"> </w:t>
      </w:r>
      <w:r w:rsidR="009F3FE0" w:rsidRPr="008C00F6">
        <w:rPr>
          <w:b/>
        </w:rPr>
        <w:t>«</w:t>
      </w:r>
      <w:r w:rsidR="00D57CBF" w:rsidRPr="00695F59">
        <w:t>Цифровой маркетинг и продвижение для организаций сервиса, туризма и массового обслуживания</w:t>
      </w:r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2231"/>
        <w:gridCol w:w="796"/>
        <w:gridCol w:w="920"/>
        <w:gridCol w:w="1530"/>
        <w:gridCol w:w="1857"/>
        <w:gridCol w:w="1697"/>
      </w:tblGrid>
      <w:tr w:rsidR="008C00F6" w:rsidRPr="008C00F6" w:rsidTr="00D03B26">
        <w:trPr>
          <w:trHeight w:val="270"/>
        </w:trPr>
        <w:tc>
          <w:tcPr>
            <w:tcW w:w="546" w:type="dxa"/>
            <w:vMerge w:val="restart"/>
            <w:vAlign w:val="center"/>
          </w:tcPr>
          <w:p w:rsidR="001E2EE5" w:rsidRPr="008C00F6" w:rsidRDefault="001E2EE5" w:rsidP="00352F83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№ </w:t>
            </w:r>
            <w:proofErr w:type="gramStart"/>
            <w:r w:rsidRPr="008C00F6">
              <w:rPr>
                <w:b/>
              </w:rPr>
              <w:t>п</w:t>
            </w:r>
            <w:proofErr w:type="gramEnd"/>
            <w:r w:rsidRPr="008C00F6">
              <w:rPr>
                <w:b/>
              </w:rPr>
              <w:t>/п</w:t>
            </w:r>
          </w:p>
        </w:tc>
        <w:tc>
          <w:tcPr>
            <w:tcW w:w="2231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5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3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696" w:type="dxa"/>
            <w:vMerge w:val="restart"/>
            <w:vAlign w:val="center"/>
          </w:tcPr>
          <w:p w:rsidR="001E2EE5" w:rsidRPr="008C00F6" w:rsidRDefault="001E2EE5" w:rsidP="00352F83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295B67" w:rsidRPr="008C00F6" w:rsidTr="00D03B26">
        <w:trPr>
          <w:trHeight w:val="270"/>
        </w:trPr>
        <w:tc>
          <w:tcPr>
            <w:tcW w:w="546" w:type="dxa"/>
            <w:vMerge/>
            <w:vAlign w:val="center"/>
          </w:tcPr>
          <w:p w:rsidR="001E2EE5" w:rsidRPr="008C00F6" w:rsidRDefault="001E2EE5" w:rsidP="00352F83">
            <w:pPr>
              <w:jc w:val="center"/>
              <w:rPr>
                <w:b/>
              </w:rPr>
            </w:pPr>
          </w:p>
        </w:tc>
        <w:tc>
          <w:tcPr>
            <w:tcW w:w="2231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5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19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29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5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696" w:type="dxa"/>
            <w:vMerge/>
            <w:vAlign w:val="center"/>
          </w:tcPr>
          <w:p w:rsidR="001E2EE5" w:rsidRPr="008C00F6" w:rsidRDefault="001E2EE5" w:rsidP="00352F83">
            <w:pPr>
              <w:jc w:val="center"/>
              <w:rPr>
                <w:b/>
              </w:rPr>
            </w:pPr>
          </w:p>
        </w:tc>
      </w:tr>
      <w:tr w:rsidR="00295B67" w:rsidRPr="00295B67" w:rsidTr="00D03B26">
        <w:tc>
          <w:tcPr>
            <w:tcW w:w="546" w:type="dxa"/>
            <w:vAlign w:val="center"/>
          </w:tcPr>
          <w:p w:rsidR="001E2EE5" w:rsidRPr="00295B67" w:rsidRDefault="001E2EE5" w:rsidP="00352F83">
            <w:pPr>
              <w:jc w:val="center"/>
              <w:rPr>
                <w:b/>
              </w:rPr>
            </w:pPr>
            <w:r w:rsidRPr="00295B67">
              <w:rPr>
                <w:b/>
              </w:rPr>
              <w:t>1</w:t>
            </w:r>
            <w:r w:rsidR="00590382" w:rsidRPr="00295B67">
              <w:rPr>
                <w:b/>
              </w:rPr>
              <w:t>.</w:t>
            </w:r>
          </w:p>
        </w:tc>
        <w:tc>
          <w:tcPr>
            <w:tcW w:w="2231" w:type="dxa"/>
          </w:tcPr>
          <w:p w:rsidR="001E2EE5" w:rsidRPr="00295B67" w:rsidRDefault="005F59C9" w:rsidP="00956601">
            <w:pPr>
              <w:rPr>
                <w:b/>
              </w:rPr>
            </w:pPr>
            <w:r w:rsidRPr="00295B67">
              <w:rPr>
                <w:b/>
              </w:rPr>
              <w:t xml:space="preserve">Раздел 1. Рекламные, PR, вирусные кампании в </w:t>
            </w:r>
            <w:proofErr w:type="gramStart"/>
            <w:r w:rsidRPr="00295B67">
              <w:rPr>
                <w:b/>
              </w:rPr>
              <w:t>Интернете</w:t>
            </w:r>
            <w:proofErr w:type="gramEnd"/>
          </w:p>
        </w:tc>
        <w:tc>
          <w:tcPr>
            <w:tcW w:w="795" w:type="dxa"/>
            <w:vAlign w:val="center"/>
          </w:tcPr>
          <w:p w:rsidR="001E2EE5" w:rsidRPr="00295B67" w:rsidRDefault="00D57CBF" w:rsidP="005F59C9">
            <w:pPr>
              <w:jc w:val="center"/>
              <w:rPr>
                <w:b/>
                <w:lang w:val="en-US"/>
              </w:rPr>
            </w:pPr>
            <w:r w:rsidRPr="00295B67">
              <w:rPr>
                <w:b/>
              </w:rPr>
              <w:t>24</w:t>
            </w:r>
          </w:p>
        </w:tc>
        <w:tc>
          <w:tcPr>
            <w:tcW w:w="919" w:type="dxa"/>
            <w:vAlign w:val="center"/>
          </w:tcPr>
          <w:p w:rsidR="001E2EE5" w:rsidRPr="00295B67" w:rsidRDefault="00D57CBF" w:rsidP="005F59C9">
            <w:pPr>
              <w:jc w:val="center"/>
              <w:rPr>
                <w:b/>
              </w:rPr>
            </w:pPr>
            <w:r w:rsidRPr="00295B67">
              <w:rPr>
                <w:b/>
              </w:rPr>
              <w:t>6</w:t>
            </w:r>
          </w:p>
        </w:tc>
        <w:tc>
          <w:tcPr>
            <w:tcW w:w="1529" w:type="dxa"/>
            <w:vAlign w:val="center"/>
          </w:tcPr>
          <w:p w:rsidR="001E2EE5" w:rsidRPr="00295B67" w:rsidRDefault="00D57CBF" w:rsidP="005F59C9">
            <w:pPr>
              <w:jc w:val="center"/>
              <w:rPr>
                <w:b/>
              </w:rPr>
            </w:pPr>
            <w:r w:rsidRPr="00295B67">
              <w:rPr>
                <w:b/>
              </w:rPr>
              <w:t>12</w:t>
            </w:r>
          </w:p>
        </w:tc>
        <w:tc>
          <w:tcPr>
            <w:tcW w:w="1855" w:type="dxa"/>
            <w:vAlign w:val="center"/>
          </w:tcPr>
          <w:p w:rsidR="001E2EE5" w:rsidRPr="00295B67" w:rsidRDefault="00AC1A73" w:rsidP="005F59C9">
            <w:pPr>
              <w:jc w:val="center"/>
              <w:rPr>
                <w:b/>
                <w:lang w:val="en-US"/>
              </w:rPr>
            </w:pPr>
            <w:r w:rsidRPr="00295B67">
              <w:rPr>
                <w:b/>
              </w:rPr>
              <w:t>6</w:t>
            </w:r>
          </w:p>
        </w:tc>
        <w:tc>
          <w:tcPr>
            <w:tcW w:w="1696" w:type="dxa"/>
            <w:vAlign w:val="center"/>
          </w:tcPr>
          <w:p w:rsidR="001E2EE5" w:rsidRPr="00295B67" w:rsidRDefault="005F59C9" w:rsidP="00352F83">
            <w:pPr>
              <w:jc w:val="center"/>
              <w:rPr>
                <w:b/>
                <w:lang w:val="en-US"/>
              </w:rPr>
            </w:pPr>
            <w:r w:rsidRPr="00295B67">
              <w:rPr>
                <w:b/>
              </w:rPr>
              <w:t>Т</w:t>
            </w:r>
            <w:r w:rsidR="00704353" w:rsidRPr="00295B67">
              <w:rPr>
                <w:b/>
              </w:rPr>
              <w:t>ест</w:t>
            </w:r>
            <w:r w:rsidRPr="00295B67">
              <w:rPr>
                <w:b/>
              </w:rPr>
              <w:t>, Эссе, Практическое задание</w:t>
            </w:r>
          </w:p>
        </w:tc>
      </w:tr>
      <w:tr w:rsidR="00295B67" w:rsidRPr="00295B67" w:rsidTr="00D03B26">
        <w:tc>
          <w:tcPr>
            <w:tcW w:w="546" w:type="dxa"/>
            <w:vAlign w:val="center"/>
          </w:tcPr>
          <w:p w:rsidR="009F3C6C" w:rsidRPr="00295B67" w:rsidRDefault="009F3C6C" w:rsidP="00352F83">
            <w:pPr>
              <w:jc w:val="center"/>
            </w:pPr>
            <w:r w:rsidRPr="00295B67">
              <w:t>1.1</w:t>
            </w:r>
          </w:p>
        </w:tc>
        <w:tc>
          <w:tcPr>
            <w:tcW w:w="2231" w:type="dxa"/>
          </w:tcPr>
          <w:p w:rsidR="009F3C6C" w:rsidRPr="00295B67" w:rsidRDefault="009F3C6C" w:rsidP="009F3C6C">
            <w:r w:rsidRPr="00295B67">
              <w:t>Тема 1. Характеристика глобальной сети как рекламной площадки организаций сервиса, туризма и массового обслуживания</w:t>
            </w:r>
          </w:p>
        </w:tc>
        <w:tc>
          <w:tcPr>
            <w:tcW w:w="795" w:type="dxa"/>
            <w:vAlign w:val="center"/>
          </w:tcPr>
          <w:p w:rsidR="009F3C6C" w:rsidRPr="00295B67" w:rsidRDefault="00AC1A73" w:rsidP="005F59C9">
            <w:pPr>
              <w:jc w:val="center"/>
            </w:pPr>
            <w:r w:rsidRPr="00295B67">
              <w:t>4</w:t>
            </w:r>
          </w:p>
        </w:tc>
        <w:tc>
          <w:tcPr>
            <w:tcW w:w="919" w:type="dxa"/>
            <w:vAlign w:val="center"/>
          </w:tcPr>
          <w:p w:rsidR="009F3C6C" w:rsidRPr="00295B67" w:rsidRDefault="009F3C6C" w:rsidP="005F59C9">
            <w:pPr>
              <w:jc w:val="center"/>
            </w:pPr>
            <w:r w:rsidRPr="00295B67">
              <w:t>1</w:t>
            </w:r>
          </w:p>
        </w:tc>
        <w:tc>
          <w:tcPr>
            <w:tcW w:w="1529" w:type="dxa"/>
            <w:vAlign w:val="center"/>
          </w:tcPr>
          <w:p w:rsidR="009F3C6C" w:rsidRPr="00295B67" w:rsidRDefault="009F3C6C" w:rsidP="005F59C9">
            <w:pPr>
              <w:jc w:val="center"/>
            </w:pPr>
            <w:r w:rsidRPr="00295B67">
              <w:t>2</w:t>
            </w:r>
          </w:p>
        </w:tc>
        <w:tc>
          <w:tcPr>
            <w:tcW w:w="1855" w:type="dxa"/>
            <w:vAlign w:val="center"/>
          </w:tcPr>
          <w:p w:rsidR="009F3C6C" w:rsidRPr="00295B67" w:rsidRDefault="00AC1A73" w:rsidP="005F59C9">
            <w:pPr>
              <w:jc w:val="center"/>
            </w:pPr>
            <w:r w:rsidRPr="00295B67">
              <w:t>1</w:t>
            </w:r>
          </w:p>
        </w:tc>
        <w:tc>
          <w:tcPr>
            <w:tcW w:w="1696" w:type="dxa"/>
            <w:vAlign w:val="center"/>
          </w:tcPr>
          <w:p w:rsidR="009F3C6C" w:rsidRPr="00295B67" w:rsidRDefault="00352F83" w:rsidP="00352F83">
            <w:pPr>
              <w:jc w:val="center"/>
            </w:pPr>
            <w:r w:rsidRPr="00295B67">
              <w:t>Т</w:t>
            </w:r>
            <w:r w:rsidR="009F3C6C" w:rsidRPr="00295B67">
              <w:t>ест</w:t>
            </w:r>
          </w:p>
        </w:tc>
      </w:tr>
      <w:tr w:rsidR="00295B67" w:rsidRPr="00295B67" w:rsidTr="00D03B26">
        <w:tc>
          <w:tcPr>
            <w:tcW w:w="546" w:type="dxa"/>
            <w:vAlign w:val="center"/>
          </w:tcPr>
          <w:p w:rsidR="009F3C6C" w:rsidRPr="00295B67" w:rsidRDefault="00352F83" w:rsidP="00352F83">
            <w:pPr>
              <w:jc w:val="center"/>
            </w:pPr>
            <w:r w:rsidRPr="00295B67">
              <w:t>1.2</w:t>
            </w:r>
          </w:p>
        </w:tc>
        <w:tc>
          <w:tcPr>
            <w:tcW w:w="2231" w:type="dxa"/>
          </w:tcPr>
          <w:p w:rsidR="009F3C6C" w:rsidRPr="00295B67" w:rsidRDefault="00991E47" w:rsidP="009F3C6C">
            <w:r w:rsidRPr="00295B67">
              <w:t>Тема 2. Принципы и методы реализации рекламных коммуникаций в Интернете</w:t>
            </w:r>
          </w:p>
        </w:tc>
        <w:tc>
          <w:tcPr>
            <w:tcW w:w="795" w:type="dxa"/>
            <w:vAlign w:val="center"/>
          </w:tcPr>
          <w:p w:rsidR="009F3C6C" w:rsidRPr="00295B67" w:rsidRDefault="00AC1A73" w:rsidP="005F59C9">
            <w:pPr>
              <w:jc w:val="center"/>
            </w:pPr>
            <w:r w:rsidRPr="00295B67">
              <w:t>4</w:t>
            </w:r>
          </w:p>
        </w:tc>
        <w:tc>
          <w:tcPr>
            <w:tcW w:w="919" w:type="dxa"/>
            <w:vAlign w:val="center"/>
          </w:tcPr>
          <w:p w:rsidR="009F3C6C" w:rsidRPr="00295B67" w:rsidRDefault="00991E47" w:rsidP="005F59C9">
            <w:pPr>
              <w:jc w:val="center"/>
            </w:pPr>
            <w:r w:rsidRPr="00295B67">
              <w:t>1</w:t>
            </w:r>
          </w:p>
        </w:tc>
        <w:tc>
          <w:tcPr>
            <w:tcW w:w="1529" w:type="dxa"/>
            <w:vAlign w:val="center"/>
          </w:tcPr>
          <w:p w:rsidR="009F3C6C" w:rsidRPr="00295B67" w:rsidRDefault="00991E47" w:rsidP="005F59C9">
            <w:pPr>
              <w:jc w:val="center"/>
            </w:pPr>
            <w:r w:rsidRPr="00295B67">
              <w:t>2</w:t>
            </w:r>
          </w:p>
        </w:tc>
        <w:tc>
          <w:tcPr>
            <w:tcW w:w="1855" w:type="dxa"/>
            <w:vAlign w:val="center"/>
          </w:tcPr>
          <w:p w:rsidR="009F3C6C" w:rsidRPr="00295B67" w:rsidRDefault="00AC1A73" w:rsidP="005F59C9">
            <w:pPr>
              <w:jc w:val="center"/>
            </w:pPr>
            <w:r w:rsidRPr="00295B67">
              <w:t>1</w:t>
            </w:r>
          </w:p>
        </w:tc>
        <w:tc>
          <w:tcPr>
            <w:tcW w:w="1696" w:type="dxa"/>
            <w:vAlign w:val="center"/>
          </w:tcPr>
          <w:p w:rsidR="009F3C6C" w:rsidRPr="00295B67" w:rsidRDefault="00991E47" w:rsidP="00352F83">
            <w:pPr>
              <w:jc w:val="center"/>
            </w:pPr>
            <w:r w:rsidRPr="00295B67">
              <w:t>Тест (самопроверка)</w:t>
            </w:r>
          </w:p>
        </w:tc>
      </w:tr>
      <w:tr w:rsidR="00295B67" w:rsidRPr="00295B67" w:rsidTr="00D03B26">
        <w:tc>
          <w:tcPr>
            <w:tcW w:w="546" w:type="dxa"/>
            <w:vAlign w:val="center"/>
          </w:tcPr>
          <w:p w:rsidR="009F3C6C" w:rsidRPr="00295B67" w:rsidRDefault="00352F83" w:rsidP="00352F83">
            <w:pPr>
              <w:jc w:val="center"/>
            </w:pPr>
            <w:r w:rsidRPr="00295B67">
              <w:t>1.3</w:t>
            </w:r>
          </w:p>
        </w:tc>
        <w:tc>
          <w:tcPr>
            <w:tcW w:w="2231" w:type="dxa"/>
          </w:tcPr>
          <w:p w:rsidR="009F3C6C" w:rsidRPr="00295B67" w:rsidRDefault="00991E47" w:rsidP="009F3C6C">
            <w:r w:rsidRPr="00295B67">
              <w:t xml:space="preserve">Тема 3. </w:t>
            </w:r>
            <w:proofErr w:type="spellStart"/>
            <w:r w:rsidRPr="00295B67">
              <w:t>Медийная</w:t>
            </w:r>
            <w:proofErr w:type="spellEnd"/>
            <w:r w:rsidRPr="00295B67">
              <w:t xml:space="preserve"> реклама в сети Интернет (для организаций сервиса, туризма и массового обслуживания). Принципы </w:t>
            </w:r>
            <w:proofErr w:type="spellStart"/>
            <w:r w:rsidRPr="00295B67">
              <w:t>медиапланирования</w:t>
            </w:r>
            <w:proofErr w:type="spellEnd"/>
          </w:p>
        </w:tc>
        <w:tc>
          <w:tcPr>
            <w:tcW w:w="795" w:type="dxa"/>
            <w:vAlign w:val="center"/>
          </w:tcPr>
          <w:p w:rsidR="009F3C6C" w:rsidRPr="00295B67" w:rsidRDefault="00352F83" w:rsidP="005F59C9">
            <w:pPr>
              <w:jc w:val="center"/>
            </w:pPr>
            <w:r w:rsidRPr="00295B67">
              <w:t>5</w:t>
            </w:r>
          </w:p>
        </w:tc>
        <w:tc>
          <w:tcPr>
            <w:tcW w:w="919" w:type="dxa"/>
            <w:vAlign w:val="center"/>
          </w:tcPr>
          <w:p w:rsidR="009F3C6C" w:rsidRPr="00295B67" w:rsidRDefault="005F59C9" w:rsidP="005F59C9">
            <w:pPr>
              <w:jc w:val="center"/>
            </w:pPr>
            <w:r w:rsidRPr="00295B67">
              <w:t>1</w:t>
            </w:r>
          </w:p>
        </w:tc>
        <w:tc>
          <w:tcPr>
            <w:tcW w:w="1529" w:type="dxa"/>
            <w:vAlign w:val="center"/>
          </w:tcPr>
          <w:p w:rsidR="009F3C6C" w:rsidRPr="00295B67" w:rsidRDefault="005F59C9" w:rsidP="005F59C9">
            <w:pPr>
              <w:jc w:val="center"/>
            </w:pPr>
            <w:r w:rsidRPr="00295B67">
              <w:t>2</w:t>
            </w:r>
          </w:p>
        </w:tc>
        <w:tc>
          <w:tcPr>
            <w:tcW w:w="1855" w:type="dxa"/>
            <w:vAlign w:val="center"/>
          </w:tcPr>
          <w:p w:rsidR="009F3C6C" w:rsidRPr="00295B67" w:rsidRDefault="00AC1A73" w:rsidP="005F59C9">
            <w:pPr>
              <w:jc w:val="center"/>
            </w:pPr>
            <w:r w:rsidRPr="00295B67">
              <w:t>2</w:t>
            </w:r>
          </w:p>
        </w:tc>
        <w:tc>
          <w:tcPr>
            <w:tcW w:w="1696" w:type="dxa"/>
            <w:vAlign w:val="center"/>
          </w:tcPr>
          <w:p w:rsidR="009F3C6C" w:rsidRPr="00295B67" w:rsidRDefault="00991E47" w:rsidP="00352F83">
            <w:pPr>
              <w:jc w:val="center"/>
            </w:pPr>
            <w:proofErr w:type="gramStart"/>
            <w:r w:rsidRPr="00295B67">
              <w:t>Практические</w:t>
            </w:r>
            <w:proofErr w:type="gramEnd"/>
            <w:r w:rsidRPr="00295B67">
              <w:t xml:space="preserve"> задание «Создание </w:t>
            </w:r>
            <w:proofErr w:type="spellStart"/>
            <w:r w:rsidRPr="00295B67">
              <w:t>медиаплана</w:t>
            </w:r>
            <w:proofErr w:type="spellEnd"/>
            <w:r w:rsidRPr="00295B67">
              <w:t>»</w:t>
            </w:r>
          </w:p>
        </w:tc>
      </w:tr>
      <w:tr w:rsidR="00295B67" w:rsidRPr="00295B67" w:rsidTr="00D03B26">
        <w:tc>
          <w:tcPr>
            <w:tcW w:w="546" w:type="dxa"/>
            <w:vAlign w:val="center"/>
          </w:tcPr>
          <w:p w:rsidR="00991E47" w:rsidRPr="00295B67" w:rsidRDefault="00352F83" w:rsidP="00352F83">
            <w:pPr>
              <w:jc w:val="center"/>
            </w:pPr>
            <w:r w:rsidRPr="00295B67">
              <w:t>1.4</w:t>
            </w:r>
          </w:p>
        </w:tc>
        <w:tc>
          <w:tcPr>
            <w:tcW w:w="2231" w:type="dxa"/>
          </w:tcPr>
          <w:p w:rsidR="00991E47" w:rsidRPr="00295B67" w:rsidRDefault="00991E47" w:rsidP="009F3C6C">
            <w:r w:rsidRPr="00295B67">
              <w:t xml:space="preserve">Тема 4. PR-кампании в </w:t>
            </w:r>
            <w:proofErr w:type="gramStart"/>
            <w:r w:rsidRPr="00295B67">
              <w:t>Интернете</w:t>
            </w:r>
            <w:proofErr w:type="gramEnd"/>
          </w:p>
        </w:tc>
        <w:tc>
          <w:tcPr>
            <w:tcW w:w="795" w:type="dxa"/>
            <w:vAlign w:val="center"/>
          </w:tcPr>
          <w:p w:rsidR="00991E47" w:rsidRPr="00295B67" w:rsidRDefault="00352F83" w:rsidP="005F59C9">
            <w:pPr>
              <w:jc w:val="center"/>
            </w:pPr>
            <w:r w:rsidRPr="00295B67">
              <w:t>7</w:t>
            </w:r>
          </w:p>
        </w:tc>
        <w:tc>
          <w:tcPr>
            <w:tcW w:w="919" w:type="dxa"/>
            <w:vAlign w:val="center"/>
          </w:tcPr>
          <w:p w:rsidR="00991E47" w:rsidRPr="00295B67" w:rsidRDefault="005F59C9" w:rsidP="005F59C9">
            <w:pPr>
              <w:jc w:val="center"/>
            </w:pPr>
            <w:r w:rsidRPr="00295B67">
              <w:t>2</w:t>
            </w:r>
          </w:p>
        </w:tc>
        <w:tc>
          <w:tcPr>
            <w:tcW w:w="1529" w:type="dxa"/>
            <w:vAlign w:val="center"/>
          </w:tcPr>
          <w:p w:rsidR="00991E47" w:rsidRPr="00295B67" w:rsidRDefault="005F59C9" w:rsidP="005F59C9">
            <w:pPr>
              <w:jc w:val="center"/>
            </w:pPr>
            <w:r w:rsidRPr="00295B67">
              <w:t>4</w:t>
            </w:r>
          </w:p>
        </w:tc>
        <w:tc>
          <w:tcPr>
            <w:tcW w:w="1855" w:type="dxa"/>
            <w:vAlign w:val="center"/>
          </w:tcPr>
          <w:p w:rsidR="00991E47" w:rsidRPr="00295B67" w:rsidRDefault="00AC1A73" w:rsidP="005F59C9">
            <w:pPr>
              <w:jc w:val="center"/>
            </w:pPr>
            <w:r w:rsidRPr="00295B67">
              <w:t>1</w:t>
            </w:r>
          </w:p>
        </w:tc>
        <w:tc>
          <w:tcPr>
            <w:tcW w:w="1696" w:type="dxa"/>
            <w:vAlign w:val="center"/>
          </w:tcPr>
          <w:p w:rsidR="00991E47" w:rsidRPr="00295B67" w:rsidRDefault="00991E47" w:rsidP="00352F83">
            <w:pPr>
              <w:jc w:val="center"/>
            </w:pPr>
            <w:r w:rsidRPr="00295B67">
              <w:t>Практическое задание - эссе</w:t>
            </w:r>
          </w:p>
        </w:tc>
      </w:tr>
      <w:tr w:rsidR="00295B67" w:rsidRPr="00295B67" w:rsidTr="00D03B26">
        <w:tc>
          <w:tcPr>
            <w:tcW w:w="546" w:type="dxa"/>
            <w:vAlign w:val="center"/>
          </w:tcPr>
          <w:p w:rsidR="00991E47" w:rsidRPr="00295B67" w:rsidRDefault="00991E47" w:rsidP="00352F83">
            <w:pPr>
              <w:jc w:val="center"/>
            </w:pPr>
          </w:p>
        </w:tc>
        <w:tc>
          <w:tcPr>
            <w:tcW w:w="2231" w:type="dxa"/>
          </w:tcPr>
          <w:p w:rsidR="00991E47" w:rsidRPr="00295B67" w:rsidRDefault="00991E47" w:rsidP="009F3C6C">
            <w:r w:rsidRPr="00295B67">
              <w:t xml:space="preserve">Тема 5. Вирусные кампании в </w:t>
            </w:r>
            <w:proofErr w:type="gramStart"/>
            <w:r w:rsidRPr="00295B67">
              <w:t>Интернете</w:t>
            </w:r>
            <w:proofErr w:type="gramEnd"/>
          </w:p>
        </w:tc>
        <w:tc>
          <w:tcPr>
            <w:tcW w:w="795" w:type="dxa"/>
            <w:vAlign w:val="center"/>
          </w:tcPr>
          <w:p w:rsidR="00991E47" w:rsidRPr="00295B67" w:rsidRDefault="00352F83" w:rsidP="005F59C9">
            <w:pPr>
              <w:jc w:val="center"/>
            </w:pPr>
            <w:r w:rsidRPr="00295B67">
              <w:t>4</w:t>
            </w:r>
          </w:p>
        </w:tc>
        <w:tc>
          <w:tcPr>
            <w:tcW w:w="919" w:type="dxa"/>
            <w:vAlign w:val="center"/>
          </w:tcPr>
          <w:p w:rsidR="00991E47" w:rsidRPr="00295B67" w:rsidRDefault="005F59C9" w:rsidP="005F59C9">
            <w:pPr>
              <w:jc w:val="center"/>
            </w:pPr>
            <w:r w:rsidRPr="00295B67">
              <w:t>1</w:t>
            </w:r>
          </w:p>
        </w:tc>
        <w:tc>
          <w:tcPr>
            <w:tcW w:w="1529" w:type="dxa"/>
            <w:vAlign w:val="center"/>
          </w:tcPr>
          <w:p w:rsidR="00991E47" w:rsidRPr="00295B67" w:rsidRDefault="005F59C9" w:rsidP="005F59C9">
            <w:pPr>
              <w:jc w:val="center"/>
            </w:pPr>
            <w:r w:rsidRPr="00295B67">
              <w:t>2</w:t>
            </w:r>
          </w:p>
        </w:tc>
        <w:tc>
          <w:tcPr>
            <w:tcW w:w="1855" w:type="dxa"/>
            <w:vAlign w:val="center"/>
          </w:tcPr>
          <w:p w:rsidR="00991E47" w:rsidRPr="00295B67" w:rsidRDefault="00352F83" w:rsidP="005F59C9">
            <w:pPr>
              <w:jc w:val="center"/>
            </w:pPr>
            <w:r w:rsidRPr="00295B67">
              <w:t>1</w:t>
            </w:r>
          </w:p>
        </w:tc>
        <w:tc>
          <w:tcPr>
            <w:tcW w:w="1696" w:type="dxa"/>
            <w:vAlign w:val="center"/>
          </w:tcPr>
          <w:p w:rsidR="00991E47" w:rsidRPr="00295B67" w:rsidRDefault="00991E47" w:rsidP="00352F83">
            <w:pPr>
              <w:jc w:val="center"/>
            </w:pPr>
            <w:r w:rsidRPr="00295B67">
              <w:t>тест</w:t>
            </w:r>
          </w:p>
        </w:tc>
      </w:tr>
      <w:tr w:rsidR="00295B67" w:rsidRPr="00295B67" w:rsidTr="00D03B26">
        <w:tc>
          <w:tcPr>
            <w:tcW w:w="546" w:type="dxa"/>
            <w:vAlign w:val="center"/>
          </w:tcPr>
          <w:p w:rsidR="00207A17" w:rsidRPr="00295B67" w:rsidRDefault="00207A17" w:rsidP="00207A17">
            <w:pPr>
              <w:jc w:val="center"/>
              <w:rPr>
                <w:b/>
              </w:rPr>
            </w:pPr>
            <w:r w:rsidRPr="00295B67">
              <w:rPr>
                <w:b/>
              </w:rPr>
              <w:t>2.</w:t>
            </w:r>
          </w:p>
        </w:tc>
        <w:tc>
          <w:tcPr>
            <w:tcW w:w="2231" w:type="dxa"/>
          </w:tcPr>
          <w:p w:rsidR="00207A17" w:rsidRPr="00295B67" w:rsidRDefault="00207A17" w:rsidP="00207A17">
            <w:pPr>
              <w:pStyle w:val="a4"/>
              <w:ind w:left="0"/>
              <w:rPr>
                <w:b/>
              </w:rPr>
            </w:pPr>
            <w:r w:rsidRPr="00295B67">
              <w:rPr>
                <w:b/>
              </w:rPr>
              <w:t xml:space="preserve">Раздел 2. Сеть как среда формирования </w:t>
            </w:r>
            <w:proofErr w:type="spellStart"/>
            <w:r w:rsidRPr="00295B67">
              <w:rPr>
                <w:b/>
              </w:rPr>
              <w:t>коммьюнити</w:t>
            </w:r>
            <w:proofErr w:type="spellEnd"/>
          </w:p>
        </w:tc>
        <w:tc>
          <w:tcPr>
            <w:tcW w:w="795" w:type="dxa"/>
            <w:vAlign w:val="center"/>
          </w:tcPr>
          <w:p w:rsidR="00207A17" w:rsidRPr="00295B67" w:rsidRDefault="00207A17" w:rsidP="00D03B26">
            <w:pPr>
              <w:jc w:val="center"/>
              <w:rPr>
                <w:b/>
              </w:rPr>
            </w:pPr>
            <w:r w:rsidRPr="00295B67">
              <w:rPr>
                <w:b/>
              </w:rPr>
              <w:t>46</w:t>
            </w:r>
          </w:p>
        </w:tc>
        <w:tc>
          <w:tcPr>
            <w:tcW w:w="919" w:type="dxa"/>
            <w:vAlign w:val="center"/>
          </w:tcPr>
          <w:p w:rsidR="00207A17" w:rsidRPr="00295B67" w:rsidRDefault="00207A17" w:rsidP="00D03B26">
            <w:pPr>
              <w:jc w:val="center"/>
              <w:rPr>
                <w:b/>
              </w:rPr>
            </w:pPr>
            <w:r w:rsidRPr="00295B67">
              <w:rPr>
                <w:b/>
              </w:rPr>
              <w:t>6</w:t>
            </w:r>
          </w:p>
        </w:tc>
        <w:tc>
          <w:tcPr>
            <w:tcW w:w="1529" w:type="dxa"/>
            <w:vAlign w:val="center"/>
          </w:tcPr>
          <w:p w:rsidR="00207A17" w:rsidRPr="00295B67" w:rsidRDefault="00207A17" w:rsidP="00D03B26">
            <w:pPr>
              <w:jc w:val="center"/>
              <w:rPr>
                <w:b/>
                <w:lang w:val="en-US"/>
              </w:rPr>
            </w:pPr>
            <w:r w:rsidRPr="00295B67">
              <w:rPr>
                <w:b/>
              </w:rPr>
              <w:t>26</w:t>
            </w:r>
          </w:p>
        </w:tc>
        <w:tc>
          <w:tcPr>
            <w:tcW w:w="1855" w:type="dxa"/>
            <w:vAlign w:val="center"/>
          </w:tcPr>
          <w:p w:rsidR="00207A17" w:rsidRPr="00295B67" w:rsidRDefault="00207A17" w:rsidP="00D03B26">
            <w:pPr>
              <w:jc w:val="center"/>
              <w:rPr>
                <w:b/>
                <w:lang w:val="en-US"/>
              </w:rPr>
            </w:pPr>
            <w:r w:rsidRPr="00295B67">
              <w:rPr>
                <w:b/>
              </w:rPr>
              <w:t>14</w:t>
            </w:r>
          </w:p>
        </w:tc>
        <w:tc>
          <w:tcPr>
            <w:tcW w:w="1696" w:type="dxa"/>
            <w:vAlign w:val="center"/>
          </w:tcPr>
          <w:p w:rsidR="00207A17" w:rsidRPr="00295B67" w:rsidRDefault="00295B67" w:rsidP="00207A17">
            <w:pPr>
              <w:jc w:val="center"/>
              <w:rPr>
                <w:b/>
              </w:rPr>
            </w:pPr>
            <w:r>
              <w:rPr>
                <w:b/>
              </w:rPr>
              <w:t>Тест, Практическое задание</w:t>
            </w:r>
          </w:p>
        </w:tc>
      </w:tr>
      <w:tr w:rsidR="00295B67" w:rsidRPr="008C00F6" w:rsidTr="00D03B26">
        <w:tc>
          <w:tcPr>
            <w:tcW w:w="546" w:type="dxa"/>
            <w:vAlign w:val="center"/>
          </w:tcPr>
          <w:p w:rsidR="00207A17" w:rsidRPr="00295B67" w:rsidRDefault="00207A17" w:rsidP="00207A17">
            <w:pPr>
              <w:jc w:val="center"/>
            </w:pPr>
            <w:r w:rsidRPr="00295B67">
              <w:lastRenderedPageBreak/>
              <w:t>2.1</w:t>
            </w:r>
          </w:p>
        </w:tc>
        <w:tc>
          <w:tcPr>
            <w:tcW w:w="2231" w:type="dxa"/>
          </w:tcPr>
          <w:p w:rsidR="00207A17" w:rsidRPr="00295B67" w:rsidRDefault="00207A17" w:rsidP="00207A17">
            <w:r w:rsidRPr="00295B67">
              <w:t xml:space="preserve">Тема 1. Социальные сети и сайты как среда формирования </w:t>
            </w:r>
            <w:proofErr w:type="spellStart"/>
            <w:r w:rsidRPr="00295B67">
              <w:t>коммьюнити</w:t>
            </w:r>
            <w:proofErr w:type="spellEnd"/>
          </w:p>
        </w:tc>
        <w:tc>
          <w:tcPr>
            <w:tcW w:w="795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16</w:t>
            </w:r>
          </w:p>
        </w:tc>
        <w:tc>
          <w:tcPr>
            <w:tcW w:w="919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2</w:t>
            </w:r>
          </w:p>
        </w:tc>
        <w:tc>
          <w:tcPr>
            <w:tcW w:w="1529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8</w:t>
            </w:r>
          </w:p>
        </w:tc>
        <w:tc>
          <w:tcPr>
            <w:tcW w:w="1855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6</w:t>
            </w:r>
          </w:p>
        </w:tc>
        <w:tc>
          <w:tcPr>
            <w:tcW w:w="1696" w:type="dxa"/>
            <w:vAlign w:val="center"/>
          </w:tcPr>
          <w:p w:rsidR="00207A17" w:rsidRPr="00295B67" w:rsidRDefault="00295B67" w:rsidP="00207A17">
            <w:pPr>
              <w:jc w:val="center"/>
            </w:pPr>
            <w:r w:rsidRPr="00295B67">
              <w:t>Тест (самопроверка)</w:t>
            </w:r>
          </w:p>
        </w:tc>
      </w:tr>
      <w:tr w:rsidR="00295B67" w:rsidRPr="008C00F6" w:rsidTr="00D03B26">
        <w:tc>
          <w:tcPr>
            <w:tcW w:w="546" w:type="dxa"/>
            <w:vAlign w:val="center"/>
          </w:tcPr>
          <w:p w:rsidR="00207A17" w:rsidRPr="00295B67" w:rsidRDefault="00D03B26" w:rsidP="00207A17">
            <w:pPr>
              <w:jc w:val="center"/>
            </w:pPr>
            <w:r w:rsidRPr="00295B67">
              <w:t>2.2</w:t>
            </w:r>
          </w:p>
        </w:tc>
        <w:tc>
          <w:tcPr>
            <w:tcW w:w="2231" w:type="dxa"/>
          </w:tcPr>
          <w:p w:rsidR="00207A17" w:rsidRPr="00295B67" w:rsidRDefault="00D03B26" w:rsidP="00207A17">
            <w:r w:rsidRPr="00295B67">
              <w:t>Тема 2. Принципы проектирования и разработки сайта (для организаций сервиса, туризма и массового обслуживания)</w:t>
            </w:r>
          </w:p>
        </w:tc>
        <w:tc>
          <w:tcPr>
            <w:tcW w:w="795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20</w:t>
            </w:r>
          </w:p>
        </w:tc>
        <w:tc>
          <w:tcPr>
            <w:tcW w:w="919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2</w:t>
            </w:r>
          </w:p>
        </w:tc>
        <w:tc>
          <w:tcPr>
            <w:tcW w:w="1529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10</w:t>
            </w:r>
          </w:p>
        </w:tc>
        <w:tc>
          <w:tcPr>
            <w:tcW w:w="1855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8</w:t>
            </w:r>
          </w:p>
        </w:tc>
        <w:tc>
          <w:tcPr>
            <w:tcW w:w="1696" w:type="dxa"/>
            <w:vAlign w:val="center"/>
          </w:tcPr>
          <w:p w:rsidR="00207A17" w:rsidRPr="00295B67" w:rsidRDefault="00295B67" w:rsidP="00207A17">
            <w:pPr>
              <w:jc w:val="center"/>
            </w:pPr>
            <w:r w:rsidRPr="00295B67">
              <w:t>Тест</w:t>
            </w:r>
          </w:p>
          <w:p w:rsidR="00295B67" w:rsidRPr="00295B67" w:rsidRDefault="00295B67" w:rsidP="00207A17">
            <w:pPr>
              <w:jc w:val="center"/>
            </w:pPr>
            <w:r w:rsidRPr="00295B67">
              <w:t>Практическое задание</w:t>
            </w:r>
          </w:p>
        </w:tc>
      </w:tr>
      <w:tr w:rsidR="00295B67" w:rsidRPr="008C00F6" w:rsidTr="00D03B26">
        <w:tc>
          <w:tcPr>
            <w:tcW w:w="546" w:type="dxa"/>
            <w:vAlign w:val="center"/>
          </w:tcPr>
          <w:p w:rsidR="00207A17" w:rsidRPr="00295B67" w:rsidRDefault="00D03B26" w:rsidP="00207A17">
            <w:pPr>
              <w:jc w:val="center"/>
            </w:pPr>
            <w:r w:rsidRPr="00295B67">
              <w:t>2.3</w:t>
            </w:r>
          </w:p>
        </w:tc>
        <w:tc>
          <w:tcPr>
            <w:tcW w:w="2231" w:type="dxa"/>
          </w:tcPr>
          <w:p w:rsidR="00207A17" w:rsidRPr="00295B67" w:rsidRDefault="00D03B26" w:rsidP="00207A17">
            <w:r w:rsidRPr="00295B67">
              <w:t xml:space="preserve">Тема 3. Механизмы работы в социальных </w:t>
            </w:r>
            <w:proofErr w:type="gramStart"/>
            <w:r w:rsidRPr="00295B67">
              <w:t>сетях</w:t>
            </w:r>
            <w:proofErr w:type="gramEnd"/>
          </w:p>
        </w:tc>
        <w:tc>
          <w:tcPr>
            <w:tcW w:w="795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20</w:t>
            </w:r>
          </w:p>
        </w:tc>
        <w:tc>
          <w:tcPr>
            <w:tcW w:w="919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2</w:t>
            </w:r>
          </w:p>
        </w:tc>
        <w:tc>
          <w:tcPr>
            <w:tcW w:w="1529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8</w:t>
            </w:r>
          </w:p>
        </w:tc>
        <w:tc>
          <w:tcPr>
            <w:tcW w:w="1855" w:type="dxa"/>
            <w:vAlign w:val="center"/>
          </w:tcPr>
          <w:p w:rsidR="00207A17" w:rsidRPr="00295B67" w:rsidRDefault="00D03B26" w:rsidP="00D03B26">
            <w:pPr>
              <w:jc w:val="center"/>
            </w:pPr>
            <w:r w:rsidRPr="00295B67">
              <w:t>10</w:t>
            </w:r>
          </w:p>
        </w:tc>
        <w:tc>
          <w:tcPr>
            <w:tcW w:w="1696" w:type="dxa"/>
            <w:vAlign w:val="center"/>
          </w:tcPr>
          <w:p w:rsidR="00207A17" w:rsidRPr="00295B67" w:rsidRDefault="00295B67" w:rsidP="00207A17">
            <w:pPr>
              <w:jc w:val="center"/>
            </w:pPr>
            <w:r w:rsidRPr="00295B67">
              <w:t>Практическое задание</w:t>
            </w:r>
          </w:p>
        </w:tc>
      </w:tr>
      <w:tr w:rsidR="00295B67" w:rsidRPr="008C00F6" w:rsidTr="00D03B26">
        <w:tc>
          <w:tcPr>
            <w:tcW w:w="546" w:type="dxa"/>
            <w:vAlign w:val="center"/>
          </w:tcPr>
          <w:p w:rsidR="00207A17" w:rsidRPr="008C00F6" w:rsidRDefault="00207A17" w:rsidP="00207A17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2231" w:type="dxa"/>
          </w:tcPr>
          <w:p w:rsidR="00207A17" w:rsidRPr="00E27211" w:rsidRDefault="00207A17" w:rsidP="00207A17">
            <w:pPr>
              <w:rPr>
                <w:b/>
                <w:lang w:val="en-US"/>
              </w:rPr>
            </w:pPr>
            <w:r w:rsidRPr="005438E8">
              <w:t>Итоговая аттестация</w:t>
            </w:r>
          </w:p>
        </w:tc>
        <w:tc>
          <w:tcPr>
            <w:tcW w:w="795" w:type="dxa"/>
          </w:tcPr>
          <w:p w:rsidR="00207A17" w:rsidRPr="00E27211" w:rsidRDefault="00207A17" w:rsidP="00207A1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919" w:type="dxa"/>
          </w:tcPr>
          <w:p w:rsidR="00207A17" w:rsidRPr="00E27211" w:rsidRDefault="00207A17" w:rsidP="00207A17">
            <w:pPr>
              <w:rPr>
                <w:b/>
                <w:lang w:val="en-US"/>
              </w:rPr>
            </w:pPr>
          </w:p>
        </w:tc>
        <w:tc>
          <w:tcPr>
            <w:tcW w:w="1529" w:type="dxa"/>
          </w:tcPr>
          <w:p w:rsidR="00207A17" w:rsidRPr="00E27211" w:rsidRDefault="00207A17" w:rsidP="00207A1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5" w:type="dxa"/>
          </w:tcPr>
          <w:p w:rsidR="00207A17" w:rsidRPr="00E27211" w:rsidRDefault="00207A17" w:rsidP="00207A17">
            <w:pPr>
              <w:rPr>
                <w:b/>
                <w:lang w:val="en-US"/>
              </w:rPr>
            </w:pPr>
          </w:p>
        </w:tc>
        <w:tc>
          <w:tcPr>
            <w:tcW w:w="1696" w:type="dxa"/>
            <w:vAlign w:val="center"/>
          </w:tcPr>
          <w:p w:rsidR="00207A17" w:rsidRPr="00E27211" w:rsidRDefault="00207A17" w:rsidP="00207A17">
            <w:pPr>
              <w:jc w:val="center"/>
              <w:rPr>
                <w:b/>
                <w:lang w:val="en-US"/>
              </w:rPr>
            </w:pPr>
            <w:r>
              <w:t>тест</w:t>
            </w:r>
          </w:p>
        </w:tc>
      </w:tr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956601">
        <w:rPr>
          <w:b/>
        </w:rPr>
        <w:t>Учебная (рабочая</w:t>
      </w:r>
      <w:r w:rsidR="00B469DB" w:rsidRPr="008C00F6">
        <w:rPr>
          <w:b/>
        </w:rPr>
        <w:t xml:space="preserve">) программа повышения квалификации </w:t>
      </w:r>
      <w:r w:rsidR="00295B67" w:rsidRPr="008C00F6">
        <w:rPr>
          <w:b/>
        </w:rPr>
        <w:t>«</w:t>
      </w:r>
      <w:r w:rsidR="00295B67" w:rsidRPr="00695F59">
        <w:t>Цифровой маркетинг и продвижение для организаций сервиса, туризма и массового обслуживания</w:t>
      </w:r>
      <w:r w:rsidR="00295B67" w:rsidRPr="008C00F6">
        <w:rPr>
          <w:b/>
        </w:rPr>
        <w:t>»</w:t>
      </w:r>
    </w:p>
    <w:p w:rsidR="00870824" w:rsidRPr="00870824" w:rsidRDefault="00295B67" w:rsidP="00870824">
      <w:r w:rsidRPr="005448C0">
        <w:t xml:space="preserve">Раздел 1. Рекламные, PR, вирусные кампании в </w:t>
      </w:r>
      <w:proofErr w:type="gramStart"/>
      <w:r w:rsidRPr="005448C0">
        <w:t>Интернете</w:t>
      </w:r>
      <w:proofErr w:type="gramEnd"/>
      <w:r w:rsidR="00870824" w:rsidRPr="00870824">
        <w:t xml:space="preserve"> (</w:t>
      </w:r>
      <w:r>
        <w:t>24</w:t>
      </w:r>
      <w:r w:rsidR="00870824" w:rsidRPr="00870824">
        <w:t xml:space="preserve"> часа)</w:t>
      </w:r>
    </w:p>
    <w:p w:rsidR="00870824" w:rsidRDefault="002D78C0" w:rsidP="00870824">
      <w:r w:rsidRPr="00295B67">
        <w:t>Тема 1. Характеристика глобальной сети как рекламной площадки организаций сервиса, туризма и массового обслуживания</w:t>
      </w:r>
      <w:r>
        <w:t xml:space="preserve"> (4 часа)</w:t>
      </w:r>
    </w:p>
    <w:p w:rsidR="002D78C0" w:rsidRPr="002D78C0" w:rsidRDefault="002D78C0" w:rsidP="002D78C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Важнейшие составные элементы электронного бизнеса.</w:t>
      </w:r>
    </w:p>
    <w:p w:rsidR="002D78C0" w:rsidRPr="002D78C0" w:rsidRDefault="002D78C0" w:rsidP="002D78C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Появление и развитие сети Интернет.</w:t>
      </w:r>
    </w:p>
    <w:p w:rsidR="002D78C0" w:rsidRPr="002D78C0" w:rsidRDefault="002D78C0" w:rsidP="002D78C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Электронная коммерция.</w:t>
      </w:r>
    </w:p>
    <w:p w:rsidR="002D78C0" w:rsidRPr="002D78C0" w:rsidRDefault="002D78C0" w:rsidP="002D78C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Категории электронного бизнеса.</w:t>
      </w:r>
    </w:p>
    <w:p w:rsidR="002D78C0" w:rsidRPr="002D78C0" w:rsidRDefault="002D78C0" w:rsidP="002D78C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Теория и методология организации маркетинга в среде Интернета.</w:t>
      </w:r>
    </w:p>
    <w:p w:rsidR="002D78C0" w:rsidRDefault="002D78C0" w:rsidP="00870824">
      <w:r w:rsidRPr="00295B67">
        <w:t>Тема 2. Принципы и методы реализации рекламных коммуникаций в Интернете</w:t>
      </w:r>
      <w:r>
        <w:t xml:space="preserve"> (4 часа)</w:t>
      </w:r>
    </w:p>
    <w:p w:rsidR="002D78C0" w:rsidRPr="002D78C0" w:rsidRDefault="002D78C0" w:rsidP="002D78C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Структура и основные особенности элементов комплекса маркетинговых коммуникаций: рекламы, PR, личной продажи, стимулирования сбыта.</w:t>
      </w:r>
    </w:p>
    <w:p w:rsidR="002D78C0" w:rsidRPr="002D78C0" w:rsidRDefault="002D78C0" w:rsidP="002D78C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Факторы, определяющие значимость элементов в структуре маркетинговых коммуникаций в Интернете.</w:t>
      </w:r>
    </w:p>
    <w:p w:rsidR="002D78C0" w:rsidRPr="002D78C0" w:rsidRDefault="002D78C0" w:rsidP="002D78C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Оценка эффективности коммуникационных стратегий предприятия.</w:t>
      </w:r>
    </w:p>
    <w:p w:rsidR="002D78C0" w:rsidRPr="002D78C0" w:rsidRDefault="002D78C0" w:rsidP="002D78C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Основные решения связей с общественностью в </w:t>
      </w:r>
      <w:proofErr w:type="gramStart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Интернете</w:t>
      </w:r>
      <w:proofErr w:type="gramEnd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2D78C0" w:rsidRDefault="002D78C0" w:rsidP="00870824">
      <w:r w:rsidRPr="00295B67">
        <w:t xml:space="preserve">Тема 3. </w:t>
      </w:r>
      <w:proofErr w:type="spellStart"/>
      <w:r w:rsidRPr="00295B67">
        <w:t>Медийная</w:t>
      </w:r>
      <w:proofErr w:type="spellEnd"/>
      <w:r w:rsidRPr="00295B67">
        <w:t xml:space="preserve"> реклама в сети Интернет (для организаций сервиса, туризма и массового обслуживания). Принципы </w:t>
      </w:r>
      <w:proofErr w:type="spellStart"/>
      <w:r w:rsidRPr="00295B67">
        <w:t>медиапланирования</w:t>
      </w:r>
      <w:proofErr w:type="spellEnd"/>
      <w:r w:rsidR="007D43AA">
        <w:t xml:space="preserve"> (5 часов)</w:t>
      </w:r>
    </w:p>
    <w:p w:rsidR="002D78C0" w:rsidRPr="002D78C0" w:rsidRDefault="002D78C0" w:rsidP="002D78C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Участники рекламного рынка (производители / </w:t>
      </w:r>
      <w:proofErr w:type="spellStart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sale</w:t>
      </w:r>
      <w:proofErr w:type="spellEnd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inhouse</w:t>
      </w:r>
      <w:proofErr w:type="spellEnd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/ системы </w:t>
      </w:r>
      <w:proofErr w:type="spellStart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открутки</w:t>
      </w:r>
      <w:proofErr w:type="spellEnd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/ агентства).</w:t>
      </w:r>
    </w:p>
    <w:p w:rsidR="002D78C0" w:rsidRPr="002D78C0" w:rsidRDefault="002D78C0" w:rsidP="002D78C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Особенности государственного регулирования интернет рекламы.</w:t>
      </w:r>
    </w:p>
    <w:p w:rsidR="002D78C0" w:rsidRPr="002D78C0" w:rsidRDefault="002D78C0" w:rsidP="002D78C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Баннерная (</w:t>
      </w:r>
      <w:proofErr w:type="spellStart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медийная</w:t>
      </w:r>
      <w:proofErr w:type="spellEnd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реклама (форматы, особенности, ошибки).</w:t>
      </w:r>
    </w:p>
    <w:p w:rsidR="002D78C0" w:rsidRPr="002D78C0" w:rsidRDefault="002D78C0" w:rsidP="002D78C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Контекстная реклама (форматы, особенности, ошибки). </w:t>
      </w:r>
    </w:p>
    <w:p w:rsidR="002D78C0" w:rsidRPr="002D78C0" w:rsidRDefault="002D78C0" w:rsidP="002D78C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Особенности функционирования интернет СМИ.</w:t>
      </w:r>
    </w:p>
    <w:p w:rsidR="002D78C0" w:rsidRPr="002D78C0" w:rsidRDefault="002D78C0" w:rsidP="002D78C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Реклама / </w:t>
      </w:r>
      <w:proofErr w:type="spellStart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лонгриды</w:t>
      </w:r>
      <w:proofErr w:type="spellEnd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/ спецпроекты.</w:t>
      </w:r>
    </w:p>
    <w:p w:rsidR="002D78C0" w:rsidRPr="002D78C0" w:rsidRDefault="002D78C0" w:rsidP="002D78C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Специальные метрики и инструменты контент анализа.</w:t>
      </w:r>
    </w:p>
    <w:p w:rsidR="002D78C0" w:rsidRPr="002D78C0" w:rsidRDefault="002D78C0" w:rsidP="002D78C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Принципы работы SERM.</w:t>
      </w:r>
    </w:p>
    <w:p w:rsidR="002D78C0" w:rsidRPr="002D78C0" w:rsidRDefault="002D78C0" w:rsidP="002D78C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Определение KPI и интерпретация результатов.</w:t>
      </w:r>
    </w:p>
    <w:p w:rsidR="002D78C0" w:rsidRDefault="002D78C0" w:rsidP="00870824">
      <w:r w:rsidRPr="00295B67">
        <w:t xml:space="preserve">Тема 4. PR-кампании в </w:t>
      </w:r>
      <w:proofErr w:type="gramStart"/>
      <w:r w:rsidRPr="00295B67">
        <w:t>Интернете</w:t>
      </w:r>
      <w:proofErr w:type="gramEnd"/>
      <w:r w:rsidR="007D43AA">
        <w:t xml:space="preserve"> (7 часов)</w:t>
      </w:r>
    </w:p>
    <w:p w:rsidR="002D78C0" w:rsidRPr="002D78C0" w:rsidRDefault="002D78C0" w:rsidP="002D78C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Критерии выбора рекламных площадок.</w:t>
      </w:r>
    </w:p>
    <w:p w:rsidR="002D78C0" w:rsidRPr="002D78C0" w:rsidRDefault="002D78C0" w:rsidP="002D78C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Основные решения в сфере рекламы в Интернете.</w:t>
      </w:r>
    </w:p>
    <w:p w:rsidR="002D78C0" w:rsidRPr="002D78C0" w:rsidRDefault="002D78C0" w:rsidP="002D78C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Цели и задачи рекламной кампании.</w:t>
      </w:r>
    </w:p>
    <w:p w:rsidR="002D78C0" w:rsidRPr="002D78C0" w:rsidRDefault="002D78C0" w:rsidP="002D78C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Ценовые модели размещения рекламы.</w:t>
      </w:r>
    </w:p>
    <w:p w:rsidR="002D78C0" w:rsidRPr="002D78C0" w:rsidRDefault="002D78C0" w:rsidP="002D78C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Оценка эффективности рекламной кампании.</w:t>
      </w:r>
    </w:p>
    <w:p w:rsidR="002D78C0" w:rsidRDefault="002D78C0" w:rsidP="00870824">
      <w:r w:rsidRPr="00295B67">
        <w:t xml:space="preserve">Тема 5. Вирусные кампании в </w:t>
      </w:r>
      <w:proofErr w:type="gramStart"/>
      <w:r w:rsidRPr="00295B67">
        <w:t>Интернете</w:t>
      </w:r>
      <w:proofErr w:type="gramEnd"/>
      <w:r w:rsidR="007D43AA">
        <w:t xml:space="preserve"> (4 часа)</w:t>
      </w:r>
    </w:p>
    <w:p w:rsidR="002D78C0" w:rsidRPr="002D78C0" w:rsidRDefault="002D78C0" w:rsidP="002D78C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Понятие вирусной рекламы в </w:t>
      </w:r>
      <w:proofErr w:type="gramStart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Интернете</w:t>
      </w:r>
      <w:proofErr w:type="gramEnd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2D78C0" w:rsidRPr="002D78C0" w:rsidRDefault="002D78C0" w:rsidP="002D78C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Механизмы создания вирусной рекламы в </w:t>
      </w:r>
      <w:proofErr w:type="gramStart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Интернете</w:t>
      </w:r>
      <w:proofErr w:type="gramEnd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2D78C0" w:rsidRPr="002D78C0" w:rsidRDefault="002D78C0" w:rsidP="002D78C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Принципы и методика создания вирусной рекламы в </w:t>
      </w:r>
      <w:proofErr w:type="gramStart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Интернете</w:t>
      </w:r>
      <w:proofErr w:type="gramEnd"/>
      <w:r w:rsidRPr="002D78C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7D43AA" w:rsidRPr="00295B67" w:rsidRDefault="007D43AA" w:rsidP="007D43AA">
      <w:pPr>
        <w:pStyle w:val="a4"/>
        <w:ind w:left="0"/>
        <w:rPr>
          <w:b/>
        </w:rPr>
      </w:pPr>
      <w:r w:rsidRPr="00295B67">
        <w:rPr>
          <w:b/>
        </w:rPr>
        <w:t xml:space="preserve">Раздел 2. Сеть как среда формирования </w:t>
      </w:r>
      <w:proofErr w:type="spellStart"/>
      <w:r w:rsidRPr="00295B67">
        <w:rPr>
          <w:b/>
        </w:rPr>
        <w:t>коммьюнити</w:t>
      </w:r>
      <w:proofErr w:type="spellEnd"/>
      <w:r>
        <w:rPr>
          <w:b/>
        </w:rPr>
        <w:t xml:space="preserve"> (46 час)</w:t>
      </w:r>
    </w:p>
    <w:p w:rsidR="002D78C0" w:rsidRDefault="007D43AA" w:rsidP="00870824">
      <w:r w:rsidRPr="00295B67">
        <w:t xml:space="preserve">Тема 1. Социальные сети и сайты как среда формирования </w:t>
      </w:r>
      <w:proofErr w:type="spellStart"/>
      <w:r w:rsidRPr="00295B67">
        <w:t>коммьюнити</w:t>
      </w:r>
      <w:proofErr w:type="spellEnd"/>
      <w:r>
        <w:t xml:space="preserve"> (16 час)</w:t>
      </w:r>
    </w:p>
    <w:p w:rsidR="007D43AA" w:rsidRPr="007D43AA" w:rsidRDefault="007D43AA" w:rsidP="007D43A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Связи с общественностью.</w:t>
      </w:r>
    </w:p>
    <w:p w:rsidR="007D43AA" w:rsidRPr="007D43AA" w:rsidRDefault="007D43AA" w:rsidP="007D43A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Формирование связей со средствами массовой информации.</w:t>
      </w:r>
    </w:p>
    <w:p w:rsidR="007D43AA" w:rsidRPr="007D43AA" w:rsidRDefault="007D43AA" w:rsidP="007D43A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Организация связей с целевыми группами.</w:t>
      </w:r>
    </w:p>
    <w:p w:rsidR="007D43AA" w:rsidRPr="007D43AA" w:rsidRDefault="007D43AA" w:rsidP="007D43A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Основные решения связей с общественностью в </w:t>
      </w:r>
      <w:proofErr w:type="gramStart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Интернете</w:t>
      </w:r>
      <w:proofErr w:type="gramEnd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7D43AA" w:rsidRPr="007D43AA" w:rsidRDefault="007D43AA" w:rsidP="007D43A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Размещение логотипа на </w:t>
      </w:r>
      <w:proofErr w:type="gramStart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страницах</w:t>
      </w:r>
      <w:proofErr w:type="gramEnd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спонсируемого сайта.</w:t>
      </w:r>
    </w:p>
    <w:p w:rsidR="007D43AA" w:rsidRPr="007D43AA" w:rsidRDefault="007D43AA" w:rsidP="007D43A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Проведение опросов, анкетирования, лотерей и конкурсов на спонсируемом </w:t>
      </w:r>
      <w:proofErr w:type="gramStart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сайте</w:t>
      </w:r>
      <w:proofErr w:type="gramEnd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2D78C0" w:rsidRDefault="002D78C0" w:rsidP="00870824"/>
    <w:p w:rsidR="007D43AA" w:rsidRDefault="007D43AA" w:rsidP="00870824">
      <w:r w:rsidRPr="00295B67">
        <w:t>Тема 2. Принципы проектирования и разработки сайта (для организаций сервиса, туризма и массового обслуживания)</w:t>
      </w:r>
    </w:p>
    <w:p w:rsidR="007D43AA" w:rsidRDefault="007D43AA" w:rsidP="007D43A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Основные сведения о языках разметки: HTML, XML, XHTML.</w:t>
      </w:r>
    </w:p>
    <w:p w:rsidR="007D43AA" w:rsidRDefault="007D43AA" w:rsidP="007D43A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Эволюция языков разметки.</w:t>
      </w:r>
    </w:p>
    <w:p w:rsidR="007D43AA" w:rsidRDefault="007D43AA" w:rsidP="007D43A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Цели и задачи языка HTML.</w:t>
      </w:r>
    </w:p>
    <w:p w:rsidR="007D43AA" w:rsidRDefault="007D43AA" w:rsidP="007D43A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Что такое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ВЕБ-сервер</w:t>
      </w:r>
      <w:proofErr w:type="spellEnd"/>
      <w:r>
        <w:rPr>
          <w:rFonts w:ascii="Helvetica" w:hAnsi="Helvetica"/>
          <w:color w:val="333333"/>
          <w:sz w:val="21"/>
          <w:szCs w:val="21"/>
        </w:rPr>
        <w:t>, </w:t>
      </w:r>
      <w:hyperlink r:id="rId17" w:tooltip="Глоссарий курса: Веб-сайт" w:history="1">
        <w:r>
          <w:rPr>
            <w:rStyle w:val="aa"/>
            <w:rFonts w:ascii="Helvetica" w:hAnsi="Helvetica"/>
            <w:color w:val="0070A8"/>
            <w:sz w:val="21"/>
            <w:szCs w:val="21"/>
          </w:rPr>
          <w:t>веб-сайт</w:t>
        </w:r>
      </w:hyperlink>
      <w:r>
        <w:rPr>
          <w:rFonts w:ascii="Helvetica" w:hAnsi="Helvetica"/>
          <w:color w:val="333333"/>
          <w:sz w:val="21"/>
          <w:szCs w:val="21"/>
        </w:rPr>
        <w:t>, </w:t>
      </w:r>
      <w:hyperlink r:id="rId18" w:tooltip="Глоссарий курса: Веб-страница" w:history="1">
        <w:r>
          <w:rPr>
            <w:rStyle w:val="aa"/>
            <w:rFonts w:ascii="Helvetica" w:hAnsi="Helvetica"/>
            <w:color w:val="0070A8"/>
            <w:sz w:val="21"/>
            <w:szCs w:val="21"/>
          </w:rPr>
          <w:t>веб-страница</w:t>
        </w:r>
      </w:hyperlink>
      <w:r>
        <w:rPr>
          <w:rFonts w:ascii="Helvetica" w:hAnsi="Helvetica"/>
          <w:color w:val="333333"/>
          <w:sz w:val="21"/>
          <w:szCs w:val="21"/>
        </w:rPr>
        <w:t>, веб-приложение и чем они отличаются.</w:t>
      </w:r>
    </w:p>
    <w:p w:rsidR="007D43AA" w:rsidRDefault="007D43AA" w:rsidP="007D43A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Планирование сайта и </w:t>
      </w:r>
      <w:proofErr w:type="gramStart"/>
      <w:r>
        <w:rPr>
          <w:rFonts w:ascii="Helvetica" w:hAnsi="Helvetica"/>
          <w:color w:val="333333"/>
          <w:sz w:val="21"/>
          <w:szCs w:val="21"/>
        </w:rPr>
        <w:t>интернет-приложения</w:t>
      </w:r>
      <w:proofErr w:type="gramEnd"/>
      <w:r>
        <w:rPr>
          <w:rFonts w:ascii="Helvetica" w:hAnsi="Helvetica"/>
          <w:color w:val="333333"/>
          <w:sz w:val="21"/>
          <w:szCs w:val="21"/>
        </w:rPr>
        <w:t>.</w:t>
      </w:r>
    </w:p>
    <w:p w:rsidR="007D43AA" w:rsidRDefault="007D43AA" w:rsidP="007D43A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Структура сайта и </w:t>
      </w:r>
      <w:proofErr w:type="gramStart"/>
      <w:r>
        <w:rPr>
          <w:rFonts w:ascii="Helvetica" w:hAnsi="Helvetica"/>
          <w:color w:val="333333"/>
          <w:sz w:val="21"/>
          <w:szCs w:val="21"/>
        </w:rPr>
        <w:t>интернет-приложения</w:t>
      </w:r>
      <w:proofErr w:type="gramEnd"/>
      <w:r>
        <w:rPr>
          <w:rFonts w:ascii="Helvetica" w:hAnsi="Helvetica"/>
          <w:color w:val="333333"/>
          <w:sz w:val="21"/>
          <w:szCs w:val="21"/>
        </w:rPr>
        <w:t>.</w:t>
      </w:r>
    </w:p>
    <w:p w:rsidR="007D43AA" w:rsidRDefault="007D43AA" w:rsidP="00870824"/>
    <w:p w:rsidR="007D43AA" w:rsidRDefault="007D43AA" w:rsidP="00870824">
      <w:r w:rsidRPr="00295B67">
        <w:t xml:space="preserve">Тема 3. Механизмы работы в социальных </w:t>
      </w:r>
      <w:proofErr w:type="gramStart"/>
      <w:r w:rsidRPr="00295B67">
        <w:t>сетях</w:t>
      </w:r>
      <w:proofErr w:type="gramEnd"/>
    </w:p>
    <w:p w:rsidR="007D43AA" w:rsidRPr="007D43AA" w:rsidRDefault="007D43AA" w:rsidP="007D43A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Особенности и отличия платформ (VK, OK, FB, </w:t>
      </w:r>
      <w:proofErr w:type="spellStart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Instagram</w:t>
      </w:r>
      <w:proofErr w:type="spellEnd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Snapchat</w:t>
      </w:r>
      <w:proofErr w:type="spellEnd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WeChat</w:t>
      </w:r>
      <w:proofErr w:type="spellEnd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 т.д.).</w:t>
      </w:r>
    </w:p>
    <w:p w:rsidR="007D43AA" w:rsidRPr="007D43AA" w:rsidRDefault="007D43AA" w:rsidP="007D43A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Особенности видео сегмента в социальных медиа (</w:t>
      </w:r>
      <w:proofErr w:type="spellStart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YouTube</w:t>
      </w:r>
      <w:proofErr w:type="spellEnd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p w:rsidR="007D43AA" w:rsidRPr="007D43AA" w:rsidRDefault="007D43AA" w:rsidP="007D43A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Нативные</w:t>
      </w:r>
      <w:proofErr w:type="spellEnd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механизмы платформ и сторонние решения по продвижению.</w:t>
      </w:r>
    </w:p>
    <w:p w:rsidR="007D43AA" w:rsidRPr="007D43AA" w:rsidRDefault="007D43AA" w:rsidP="007D43A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«</w:t>
      </w:r>
      <w:proofErr w:type="spellStart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Блогеры</w:t>
      </w:r>
      <w:proofErr w:type="spellEnd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 и «</w:t>
      </w:r>
      <w:proofErr w:type="spellStart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селебритис</w:t>
      </w:r>
      <w:proofErr w:type="spellEnd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».</w:t>
      </w:r>
    </w:p>
    <w:p w:rsidR="007D43AA" w:rsidRPr="007D43AA" w:rsidRDefault="007D43AA" w:rsidP="007D43A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Принципы работы «</w:t>
      </w:r>
      <w:proofErr w:type="spellStart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отзовиков</w:t>
      </w:r>
      <w:proofErr w:type="spellEnd"/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».</w:t>
      </w:r>
    </w:p>
    <w:p w:rsidR="007D43AA" w:rsidRPr="007D43AA" w:rsidRDefault="007D43AA" w:rsidP="007D43A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D43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Определение KPI и интерпретация результатов.</w:t>
      </w: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D85327" w:rsidRPr="0075422D" w:rsidTr="004D5953">
        <w:tc>
          <w:tcPr>
            <w:tcW w:w="567" w:type="dxa"/>
          </w:tcPr>
          <w:p w:rsidR="00D85327" w:rsidRPr="0075422D" w:rsidRDefault="00D85327" w:rsidP="0075422D">
            <w:pPr>
              <w:pStyle w:val="a4"/>
              <w:ind w:left="0"/>
              <w:jc w:val="center"/>
            </w:pPr>
            <w:r w:rsidRPr="0075422D">
              <w:t>1</w:t>
            </w:r>
          </w:p>
        </w:tc>
        <w:tc>
          <w:tcPr>
            <w:tcW w:w="2747" w:type="dxa"/>
          </w:tcPr>
          <w:p w:rsidR="00D85327" w:rsidRPr="0075422D" w:rsidRDefault="00D85327" w:rsidP="0075422D">
            <w:pPr>
              <w:pStyle w:val="a4"/>
              <w:ind w:left="0"/>
              <w:jc w:val="center"/>
            </w:pPr>
            <w:r w:rsidRPr="0075422D">
              <w:t>1.3</w:t>
            </w:r>
          </w:p>
        </w:tc>
        <w:tc>
          <w:tcPr>
            <w:tcW w:w="3194" w:type="dxa"/>
          </w:tcPr>
          <w:p w:rsidR="00D85327" w:rsidRPr="0075422D" w:rsidRDefault="00D85327" w:rsidP="00D85327">
            <w:pPr>
              <w:pStyle w:val="a4"/>
              <w:ind w:left="0"/>
            </w:pPr>
            <w:r w:rsidRPr="0075422D">
              <w:t xml:space="preserve">Практическое задание (создание </w:t>
            </w:r>
            <w:proofErr w:type="spellStart"/>
            <w:r w:rsidRPr="0075422D">
              <w:t>медиаплана</w:t>
            </w:r>
            <w:proofErr w:type="spellEnd"/>
            <w:r w:rsidRPr="0075422D">
              <w:t>)</w:t>
            </w:r>
          </w:p>
        </w:tc>
        <w:tc>
          <w:tcPr>
            <w:tcW w:w="2842" w:type="dxa"/>
          </w:tcPr>
          <w:p w:rsidR="00D85327" w:rsidRPr="0075422D" w:rsidRDefault="00D85327" w:rsidP="00D85327">
            <w:pPr>
              <w:pStyle w:val="a4"/>
              <w:ind w:left="0"/>
              <w:rPr>
                <w:lang w:val="en-US"/>
              </w:rPr>
            </w:pPr>
            <w:proofErr w:type="spellStart"/>
            <w:r w:rsidRPr="0075422D">
              <w:t>Практикоориентированная</w:t>
            </w:r>
            <w:proofErr w:type="spellEnd"/>
            <w:r w:rsidRPr="0075422D">
              <w:t xml:space="preserve"> задача</w:t>
            </w:r>
          </w:p>
        </w:tc>
      </w:tr>
      <w:tr w:rsidR="00D85327" w:rsidRPr="0075422D" w:rsidTr="004D5953">
        <w:tc>
          <w:tcPr>
            <w:tcW w:w="567" w:type="dxa"/>
          </w:tcPr>
          <w:p w:rsidR="00D85327" w:rsidRPr="0075422D" w:rsidRDefault="00D85327" w:rsidP="0075422D">
            <w:pPr>
              <w:pStyle w:val="a4"/>
              <w:ind w:left="0"/>
              <w:jc w:val="center"/>
            </w:pPr>
            <w:r w:rsidRPr="0075422D">
              <w:t>2</w:t>
            </w:r>
          </w:p>
        </w:tc>
        <w:tc>
          <w:tcPr>
            <w:tcW w:w="2747" w:type="dxa"/>
          </w:tcPr>
          <w:p w:rsidR="00D85327" w:rsidRPr="0075422D" w:rsidRDefault="00D85327" w:rsidP="0075422D">
            <w:pPr>
              <w:pStyle w:val="a4"/>
              <w:ind w:left="0"/>
              <w:jc w:val="center"/>
            </w:pPr>
            <w:r w:rsidRPr="0075422D">
              <w:t>1.4</w:t>
            </w:r>
          </w:p>
        </w:tc>
        <w:tc>
          <w:tcPr>
            <w:tcW w:w="3194" w:type="dxa"/>
          </w:tcPr>
          <w:p w:rsidR="00D85327" w:rsidRPr="0075422D" w:rsidRDefault="00D85327" w:rsidP="00D85327">
            <w:pPr>
              <w:pStyle w:val="a4"/>
              <w:ind w:left="0"/>
            </w:pPr>
            <w:r w:rsidRPr="0075422D">
              <w:t>Практическое задание</w:t>
            </w:r>
          </w:p>
          <w:p w:rsidR="00D85327" w:rsidRPr="0075422D" w:rsidRDefault="00D85327" w:rsidP="00D85327">
            <w:pPr>
              <w:pStyle w:val="a4"/>
              <w:ind w:left="0"/>
            </w:pPr>
            <w:r w:rsidRPr="0075422D">
              <w:t>(теоретические вопросы-эссе)</w:t>
            </w:r>
          </w:p>
        </w:tc>
        <w:tc>
          <w:tcPr>
            <w:tcW w:w="2842" w:type="dxa"/>
          </w:tcPr>
          <w:p w:rsidR="00D85327" w:rsidRPr="0075422D" w:rsidRDefault="00D85327" w:rsidP="00D85327">
            <w:pPr>
              <w:pStyle w:val="a4"/>
              <w:ind w:left="0"/>
            </w:pPr>
            <w:proofErr w:type="spellStart"/>
            <w:r w:rsidRPr="0075422D">
              <w:t>Практикоориентированная</w:t>
            </w:r>
            <w:proofErr w:type="spellEnd"/>
            <w:r w:rsidRPr="0075422D">
              <w:t xml:space="preserve"> задача</w:t>
            </w:r>
          </w:p>
        </w:tc>
      </w:tr>
      <w:tr w:rsidR="00D85327" w:rsidRPr="0075422D" w:rsidTr="004D5953">
        <w:tc>
          <w:tcPr>
            <w:tcW w:w="567" w:type="dxa"/>
          </w:tcPr>
          <w:p w:rsidR="00D85327" w:rsidRPr="0075422D" w:rsidRDefault="00D85327" w:rsidP="0075422D">
            <w:pPr>
              <w:pStyle w:val="a4"/>
              <w:ind w:left="0"/>
              <w:jc w:val="center"/>
            </w:pPr>
            <w:r w:rsidRPr="0075422D">
              <w:t>3</w:t>
            </w:r>
          </w:p>
        </w:tc>
        <w:tc>
          <w:tcPr>
            <w:tcW w:w="2747" w:type="dxa"/>
          </w:tcPr>
          <w:p w:rsidR="00D85327" w:rsidRPr="0075422D" w:rsidRDefault="00D85327" w:rsidP="0075422D">
            <w:pPr>
              <w:pStyle w:val="a4"/>
              <w:ind w:left="0"/>
              <w:jc w:val="center"/>
            </w:pPr>
            <w:r w:rsidRPr="0075422D">
              <w:t>2.2</w:t>
            </w:r>
          </w:p>
        </w:tc>
        <w:tc>
          <w:tcPr>
            <w:tcW w:w="3194" w:type="dxa"/>
          </w:tcPr>
          <w:p w:rsidR="00D85327" w:rsidRPr="0075422D" w:rsidRDefault="00D85327" w:rsidP="00D85327">
            <w:pPr>
              <w:pStyle w:val="a4"/>
              <w:ind w:left="0"/>
            </w:pPr>
            <w:r w:rsidRPr="0075422D">
              <w:t xml:space="preserve">Практическое задание (создание сайта) </w:t>
            </w:r>
          </w:p>
        </w:tc>
        <w:tc>
          <w:tcPr>
            <w:tcW w:w="2842" w:type="dxa"/>
          </w:tcPr>
          <w:p w:rsidR="00D85327" w:rsidRPr="0075422D" w:rsidRDefault="00D85327" w:rsidP="00D85327">
            <w:pPr>
              <w:pStyle w:val="a4"/>
              <w:ind w:left="0"/>
            </w:pPr>
            <w:proofErr w:type="spellStart"/>
            <w:r w:rsidRPr="0075422D">
              <w:t>Практикоориентированная</w:t>
            </w:r>
            <w:proofErr w:type="spellEnd"/>
            <w:r w:rsidRPr="0075422D">
              <w:t xml:space="preserve"> задача</w:t>
            </w:r>
          </w:p>
        </w:tc>
      </w:tr>
      <w:tr w:rsidR="00D85327" w:rsidRPr="0075422D" w:rsidTr="004D5953">
        <w:tc>
          <w:tcPr>
            <w:tcW w:w="567" w:type="dxa"/>
          </w:tcPr>
          <w:p w:rsidR="00D85327" w:rsidRPr="0075422D" w:rsidRDefault="00D85327" w:rsidP="0075422D">
            <w:pPr>
              <w:pStyle w:val="a4"/>
              <w:ind w:left="0"/>
              <w:jc w:val="center"/>
            </w:pPr>
            <w:r w:rsidRPr="0075422D">
              <w:t>4</w:t>
            </w:r>
          </w:p>
        </w:tc>
        <w:tc>
          <w:tcPr>
            <w:tcW w:w="2747" w:type="dxa"/>
          </w:tcPr>
          <w:p w:rsidR="00D85327" w:rsidRPr="0075422D" w:rsidRDefault="00D85327" w:rsidP="0075422D">
            <w:pPr>
              <w:pStyle w:val="a4"/>
              <w:ind w:left="0"/>
              <w:jc w:val="center"/>
            </w:pPr>
            <w:r w:rsidRPr="0075422D">
              <w:t>2.3</w:t>
            </w:r>
          </w:p>
        </w:tc>
        <w:tc>
          <w:tcPr>
            <w:tcW w:w="3194" w:type="dxa"/>
          </w:tcPr>
          <w:p w:rsidR="00D85327" w:rsidRPr="0075422D" w:rsidRDefault="0075422D" w:rsidP="00D85327">
            <w:pPr>
              <w:pStyle w:val="a4"/>
              <w:ind w:left="0"/>
            </w:pPr>
            <w:r w:rsidRPr="0075422D">
              <w:t>Практическое задание (создание страницы в социальной сети)</w:t>
            </w:r>
          </w:p>
        </w:tc>
        <w:tc>
          <w:tcPr>
            <w:tcW w:w="2842" w:type="dxa"/>
          </w:tcPr>
          <w:p w:rsidR="00D85327" w:rsidRPr="0075422D" w:rsidRDefault="0075422D" w:rsidP="00D85327">
            <w:pPr>
              <w:pStyle w:val="a4"/>
              <w:ind w:left="0"/>
            </w:pPr>
            <w:proofErr w:type="spellStart"/>
            <w:r w:rsidRPr="0075422D">
              <w:t>Практикоориентированная</w:t>
            </w:r>
            <w:proofErr w:type="spellEnd"/>
            <w:r w:rsidRPr="0075422D">
              <w:t xml:space="preserve"> задача</w:t>
            </w:r>
          </w:p>
        </w:tc>
      </w:tr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8C00F6" w:rsidRPr="008C00F6" w:rsidTr="00B469DB">
        <w:tc>
          <w:tcPr>
            <w:tcW w:w="993" w:type="dxa"/>
          </w:tcPr>
          <w:p w:rsidR="00772882" w:rsidRPr="008C00F6" w:rsidRDefault="00DE3CBB" w:rsidP="00F40A1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1.</w:t>
            </w:r>
          </w:p>
        </w:tc>
        <w:tc>
          <w:tcPr>
            <w:tcW w:w="2835" w:type="dxa"/>
          </w:tcPr>
          <w:p w:rsidR="0075422D" w:rsidRDefault="0075422D" w:rsidP="00A406A2">
            <w:pPr>
              <w:pStyle w:val="a4"/>
              <w:ind w:left="0"/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HTML – это:</w:t>
            </w:r>
            <w:r>
              <w:t xml:space="preserve"> </w:t>
            </w:r>
          </w:p>
          <w:p w:rsidR="00F40A1C" w:rsidRDefault="00291B4E" w:rsidP="00A406A2">
            <w:pPr>
              <w:pStyle w:val="a4"/>
              <w:ind w:left="0"/>
            </w:pPr>
            <w:r w:rsidRPr="00291B4E">
              <w:t xml:space="preserve">В Россию мода на социальные сети пришла в …, с появлением Одноклассников и </w:t>
            </w:r>
            <w:proofErr w:type="spellStart"/>
            <w:r w:rsidRPr="00291B4E">
              <w:t>ВКонтакте</w:t>
            </w:r>
            <w:proofErr w:type="spellEnd"/>
            <w:r>
              <w:t>;</w:t>
            </w:r>
          </w:p>
          <w:p w:rsidR="00F40A1C" w:rsidRDefault="00291B4E" w:rsidP="00F40A1C">
            <w:pPr>
              <w:pStyle w:val="a4"/>
              <w:ind w:left="0"/>
            </w:pPr>
            <w:r w:rsidRPr="00291B4E">
              <w:t>Какой показатель контекстной рекламы характеризует работу рекламного агентства</w:t>
            </w:r>
          </w:p>
          <w:p w:rsidR="00291B4E" w:rsidRPr="00F40A1C" w:rsidRDefault="00291B4E" w:rsidP="00F40A1C">
            <w:pPr>
              <w:pStyle w:val="a4"/>
              <w:ind w:left="0"/>
              <w:rPr>
                <w:b/>
              </w:rPr>
            </w:pPr>
            <w:r w:rsidRPr="00291B4E">
              <w:t>Выбрать определение социальной сети</w:t>
            </w:r>
          </w:p>
        </w:tc>
        <w:tc>
          <w:tcPr>
            <w:tcW w:w="2976" w:type="dxa"/>
          </w:tcPr>
          <w:p w:rsidR="00F40A1C" w:rsidRDefault="00291B4E" w:rsidP="00A406A2">
            <w:pPr>
              <w:pStyle w:val="a4"/>
              <w:ind w:left="0"/>
            </w:pPr>
            <w:r w:rsidRPr="00291B4E">
              <w:t xml:space="preserve">Задачей </w:t>
            </w:r>
            <w:proofErr w:type="spellStart"/>
            <w:r w:rsidRPr="00291B4E">
              <w:t>медиапланирования</w:t>
            </w:r>
            <w:proofErr w:type="spellEnd"/>
            <w:r w:rsidRPr="00291B4E">
              <w:t xml:space="preserve"> является</w:t>
            </w:r>
            <w:r>
              <w:t>;</w:t>
            </w:r>
          </w:p>
          <w:p w:rsidR="00816262" w:rsidRDefault="00816262" w:rsidP="00816262">
            <w:pPr>
              <w:pStyle w:val="a4"/>
              <w:ind w:left="0"/>
            </w:pPr>
            <w:proofErr w:type="spellStart"/>
            <w:r w:rsidRPr="00F940D8">
              <w:t>Продакт-плейсмент</w:t>
            </w:r>
            <w:proofErr w:type="spellEnd"/>
            <w:r w:rsidRPr="00F940D8">
              <w:t xml:space="preserve"> в </w:t>
            </w:r>
            <w:proofErr w:type="gramStart"/>
            <w:r w:rsidRPr="00F940D8">
              <w:t>интернете</w:t>
            </w:r>
            <w:proofErr w:type="gramEnd"/>
            <w:r w:rsidRPr="00F940D8">
              <w:t xml:space="preserve"> – это </w:t>
            </w:r>
          </w:p>
          <w:p w:rsidR="00816262" w:rsidRPr="00816262" w:rsidRDefault="00816262" w:rsidP="00816262">
            <w:pPr>
              <w:pStyle w:val="a4"/>
              <w:ind w:left="0"/>
            </w:pPr>
            <w:r w:rsidRPr="00816262">
              <w:t>Процесс</w:t>
            </w:r>
          </w:p>
          <w:p w:rsidR="00291B4E" w:rsidRPr="00F40A1C" w:rsidRDefault="00291B4E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F40A1C" w:rsidRDefault="00291B4E" w:rsidP="00A406A2">
            <w:pPr>
              <w:pStyle w:val="a4"/>
              <w:ind w:left="0"/>
            </w:pPr>
            <w:r w:rsidRPr="00291B4E">
              <w:t>Импульсная реклама – это реклама</w:t>
            </w:r>
          </w:p>
          <w:p w:rsidR="00291B4E" w:rsidRDefault="00291B4E" w:rsidP="00A406A2">
            <w:pPr>
              <w:pStyle w:val="a4"/>
              <w:ind w:left="0"/>
            </w:pPr>
            <w:r w:rsidRPr="00291B4E">
              <w:t>К какому виду рекламы относится информирование покупателя об особенностях и достоинствах услуг, пробуждает интерес к ним</w:t>
            </w:r>
          </w:p>
          <w:p w:rsidR="00291B4E" w:rsidRPr="00291B4E" w:rsidRDefault="00291B4E" w:rsidP="00A406A2">
            <w:pPr>
              <w:pStyle w:val="a4"/>
              <w:ind w:left="0"/>
            </w:pPr>
            <w:r w:rsidRPr="00291B4E">
              <w:t xml:space="preserve">Какой инструмент </w:t>
            </w:r>
            <w:proofErr w:type="gramStart"/>
            <w:r w:rsidRPr="00291B4E">
              <w:t>интернет-маркетинга</w:t>
            </w:r>
            <w:proofErr w:type="gramEnd"/>
            <w:r w:rsidRPr="00291B4E">
              <w:t xml:space="preserve"> в долгосрочной перспективе с большей долей вероятности привлечет на сайт посетителя с минимальной стоимостью затрат</w:t>
            </w:r>
          </w:p>
        </w:tc>
      </w:tr>
      <w:tr w:rsidR="008C00F6" w:rsidRPr="008C00F6" w:rsidTr="00B469DB">
        <w:tc>
          <w:tcPr>
            <w:tcW w:w="993" w:type="dxa"/>
          </w:tcPr>
          <w:p w:rsidR="00772882" w:rsidRPr="008C00F6" w:rsidRDefault="00DE3CBB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2.</w:t>
            </w:r>
          </w:p>
        </w:tc>
        <w:tc>
          <w:tcPr>
            <w:tcW w:w="2835" w:type="dxa"/>
          </w:tcPr>
          <w:p w:rsidR="00F40A1C" w:rsidRDefault="00291B4E" w:rsidP="00F40A1C">
            <w:r w:rsidRPr="00291B4E">
              <w:t xml:space="preserve">Задачей </w:t>
            </w:r>
            <w:proofErr w:type="spellStart"/>
            <w:r w:rsidRPr="00291B4E">
              <w:t>медиапланирования</w:t>
            </w:r>
            <w:proofErr w:type="spellEnd"/>
            <w:r w:rsidRPr="00291B4E">
              <w:t xml:space="preserve"> является</w:t>
            </w:r>
            <w:r w:rsidR="00F40A1C" w:rsidRPr="00F40A1C">
              <w:t>»?</w:t>
            </w:r>
          </w:p>
          <w:p w:rsidR="00291B4E" w:rsidRDefault="00F940D8" w:rsidP="00F40A1C">
            <w:r w:rsidRPr="00F940D8">
              <w:t xml:space="preserve">Контекстная реклама в </w:t>
            </w:r>
            <w:proofErr w:type="gramStart"/>
            <w:r w:rsidRPr="00F940D8">
              <w:t>интернете</w:t>
            </w:r>
            <w:proofErr w:type="gramEnd"/>
            <w:r w:rsidRPr="00F940D8">
              <w:t xml:space="preserve"> – это</w:t>
            </w:r>
          </w:p>
          <w:p w:rsidR="00F940D8" w:rsidRPr="00F40A1C" w:rsidRDefault="00F940D8" w:rsidP="00F40A1C">
            <w:r w:rsidRPr="00F940D8">
              <w:t xml:space="preserve">Короткое описание исходных данных и целей конкретного </w:t>
            </w:r>
            <w:proofErr w:type="spellStart"/>
            <w:r w:rsidRPr="00F940D8">
              <w:t>медиаплана</w:t>
            </w:r>
            <w:proofErr w:type="spellEnd"/>
            <w:r w:rsidRPr="00F940D8">
              <w:t xml:space="preserve"> носит название</w:t>
            </w:r>
          </w:p>
          <w:p w:rsidR="00F40A1C" w:rsidRPr="00F40A1C" w:rsidRDefault="00F40A1C" w:rsidP="00F40A1C"/>
          <w:p w:rsidR="00772882" w:rsidRPr="00F40A1C" w:rsidRDefault="00772882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772882" w:rsidRDefault="00F940D8" w:rsidP="00F940D8">
            <w:proofErr w:type="spellStart"/>
            <w:r w:rsidRPr="00F940D8">
              <w:t>Медиапланирование</w:t>
            </w:r>
            <w:proofErr w:type="spellEnd"/>
            <w:r w:rsidRPr="00F940D8">
              <w:t xml:space="preserve"> – это</w:t>
            </w:r>
            <w:r>
              <w:t>;</w:t>
            </w:r>
          </w:p>
          <w:p w:rsidR="00F940D8" w:rsidRDefault="00F940D8" w:rsidP="00F940D8">
            <w:r w:rsidRPr="00F940D8">
              <w:t>Можно ли давать гарантию на попадание сайта в ТОП-10 (20) выдачи поисковой машины при соблюдении определенных правил работы с сайтом?</w:t>
            </w:r>
          </w:p>
          <w:p w:rsidR="00F940D8" w:rsidRDefault="00F940D8" w:rsidP="00F940D8">
            <w:r w:rsidRPr="00F940D8">
              <w:t>Особенностью российской электронной торговли является</w:t>
            </w:r>
          </w:p>
          <w:p w:rsidR="00F940D8" w:rsidRPr="00F940D8" w:rsidRDefault="00F940D8" w:rsidP="00F940D8">
            <w:r w:rsidRPr="00F940D8">
              <w:t xml:space="preserve">Показателем того, что пользователь </w:t>
            </w:r>
            <w:proofErr w:type="gramStart"/>
            <w:r w:rsidRPr="00F940D8">
              <w:t xml:space="preserve">заинтересовался сайтом </w:t>
            </w:r>
            <w:r w:rsidRPr="00F940D8">
              <w:lastRenderedPageBreak/>
              <w:t>является</w:t>
            </w:r>
            <w:proofErr w:type="gramEnd"/>
            <w:r w:rsidRPr="00F940D8">
              <w:t xml:space="preserve"> следующее</w:t>
            </w:r>
          </w:p>
        </w:tc>
        <w:tc>
          <w:tcPr>
            <w:tcW w:w="2546" w:type="dxa"/>
          </w:tcPr>
          <w:p w:rsidR="00772882" w:rsidRDefault="00F940D8" w:rsidP="00A406A2">
            <w:pPr>
              <w:pStyle w:val="a4"/>
              <w:ind w:left="0"/>
            </w:pPr>
            <w:proofErr w:type="spellStart"/>
            <w:r w:rsidRPr="00F940D8">
              <w:lastRenderedPageBreak/>
              <w:t>Продакт-плейсмент</w:t>
            </w:r>
            <w:proofErr w:type="spellEnd"/>
            <w:r w:rsidRPr="00F940D8">
              <w:t xml:space="preserve"> в </w:t>
            </w:r>
            <w:proofErr w:type="gramStart"/>
            <w:r w:rsidRPr="00F940D8">
              <w:t>интернете</w:t>
            </w:r>
            <w:proofErr w:type="gramEnd"/>
            <w:r w:rsidRPr="00F940D8">
              <w:t xml:space="preserve"> – это </w:t>
            </w:r>
          </w:p>
          <w:p w:rsidR="00F940D8" w:rsidRDefault="00F940D8" w:rsidP="00A406A2">
            <w:pPr>
              <w:pStyle w:val="a4"/>
              <w:ind w:left="0"/>
              <w:rPr>
                <w:b/>
              </w:rPr>
            </w:pPr>
            <w:r w:rsidRPr="00F940D8">
              <w:rPr>
                <w:b/>
              </w:rPr>
              <w:t xml:space="preserve">Процесс </w:t>
            </w:r>
            <w:proofErr w:type="spellStart"/>
            <w:r w:rsidRPr="00F940D8">
              <w:rPr>
                <w:b/>
              </w:rPr>
              <w:t>медиапланирования</w:t>
            </w:r>
            <w:proofErr w:type="spellEnd"/>
            <w:r w:rsidRPr="00F940D8">
              <w:rPr>
                <w:b/>
              </w:rPr>
              <w:t xml:space="preserve"> представляется в </w:t>
            </w:r>
            <w:proofErr w:type="gramStart"/>
            <w:r w:rsidRPr="00F940D8">
              <w:rPr>
                <w:b/>
              </w:rPr>
              <w:t>виде</w:t>
            </w:r>
            <w:proofErr w:type="gramEnd"/>
            <w:r w:rsidRPr="00F940D8">
              <w:rPr>
                <w:b/>
              </w:rPr>
              <w:t xml:space="preserve"> последовательности</w:t>
            </w:r>
          </w:p>
          <w:p w:rsidR="00F940D8" w:rsidRDefault="00F940D8" w:rsidP="00A406A2">
            <w:pPr>
              <w:pStyle w:val="a4"/>
              <w:ind w:left="0"/>
              <w:rPr>
                <w:b/>
              </w:rPr>
            </w:pPr>
            <w:proofErr w:type="spellStart"/>
            <w:r w:rsidRPr="00F940D8">
              <w:rPr>
                <w:b/>
              </w:rPr>
              <w:t>Ретаргетинг</w:t>
            </w:r>
            <w:proofErr w:type="spellEnd"/>
            <w:r w:rsidRPr="00F940D8">
              <w:rPr>
                <w:b/>
              </w:rPr>
              <w:t xml:space="preserve"> (или ремаркетинг) в рекламных </w:t>
            </w:r>
            <w:proofErr w:type="gramStart"/>
            <w:r w:rsidRPr="00F940D8">
              <w:rPr>
                <w:b/>
              </w:rPr>
              <w:t>системах</w:t>
            </w:r>
            <w:proofErr w:type="gramEnd"/>
            <w:r w:rsidRPr="00F940D8">
              <w:rPr>
                <w:b/>
              </w:rPr>
              <w:t xml:space="preserve"> – это</w:t>
            </w:r>
          </w:p>
          <w:p w:rsidR="00F940D8" w:rsidRDefault="00F940D8" w:rsidP="00A406A2">
            <w:pPr>
              <w:pStyle w:val="a4"/>
              <w:ind w:left="0"/>
              <w:rPr>
                <w:b/>
              </w:rPr>
            </w:pPr>
            <w:r w:rsidRPr="00F940D8">
              <w:rPr>
                <w:b/>
              </w:rPr>
              <w:t>Ударная реклама – это реклама</w:t>
            </w:r>
          </w:p>
          <w:p w:rsidR="001C07F5" w:rsidRPr="00F40A1C" w:rsidRDefault="001C07F5" w:rsidP="00A406A2">
            <w:pPr>
              <w:pStyle w:val="a4"/>
              <w:ind w:left="0"/>
              <w:rPr>
                <w:b/>
              </w:rPr>
            </w:pPr>
            <w:r w:rsidRPr="001C07F5">
              <w:rPr>
                <w:b/>
              </w:rPr>
              <w:t xml:space="preserve">Цель </w:t>
            </w:r>
            <w:proofErr w:type="spellStart"/>
            <w:r w:rsidRPr="001C07F5">
              <w:rPr>
                <w:b/>
              </w:rPr>
              <w:lastRenderedPageBreak/>
              <w:t>медиапланирования</w:t>
            </w:r>
            <w:proofErr w:type="spellEnd"/>
          </w:p>
        </w:tc>
      </w:tr>
      <w:tr w:rsidR="008C00F6" w:rsidRPr="008C00F6" w:rsidTr="00B469DB">
        <w:tc>
          <w:tcPr>
            <w:tcW w:w="993" w:type="dxa"/>
          </w:tcPr>
          <w:p w:rsidR="00772882" w:rsidRPr="008C00F6" w:rsidRDefault="00DE3CBB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…</w:t>
            </w:r>
          </w:p>
        </w:tc>
        <w:tc>
          <w:tcPr>
            <w:tcW w:w="2835" w:type="dxa"/>
          </w:tcPr>
          <w:p w:rsidR="00772882" w:rsidRPr="00F940D8" w:rsidRDefault="00772882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772882" w:rsidRPr="00F940D8" w:rsidRDefault="00772882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772882" w:rsidRPr="00F940D8" w:rsidRDefault="00772882" w:rsidP="00A406A2">
            <w:pPr>
              <w:pStyle w:val="a4"/>
              <w:ind w:left="0"/>
              <w:rPr>
                <w:b/>
              </w:rPr>
            </w:pPr>
          </w:p>
        </w:tc>
      </w:tr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DA52BB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r w:rsidR="00DA52BB" w:rsidRPr="00DA52BB">
        <w:t>описание показателей и критериев оценивания, шкалы оценивания</w:t>
      </w:r>
    </w:p>
    <w:p w:rsidR="00422FCF" w:rsidRPr="00422FCF" w:rsidRDefault="00422FCF" w:rsidP="00422FCF">
      <w:r w:rsidRPr="00422FCF">
        <w:t>Оценивание выполнения практических заданий</w:t>
      </w:r>
    </w:p>
    <w:tbl>
      <w:tblPr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8"/>
        <w:gridCol w:w="2693"/>
        <w:gridCol w:w="5245"/>
      </w:tblGrid>
      <w:tr w:rsidR="00DA52BB" w:rsidRPr="00BB1FC7" w:rsidTr="00774C28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>4-балльная шкала</w:t>
            </w:r>
          </w:p>
          <w:p w:rsidR="00DA52BB" w:rsidRPr="00DA52BB" w:rsidRDefault="00DA52BB" w:rsidP="00DA52BB">
            <w:r w:rsidRPr="00DA52BB">
              <w:t>(уровень освоения)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>Показатели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pPr>
              <w:rPr>
                <w:highlight w:val="yellow"/>
              </w:rPr>
            </w:pPr>
            <w:r w:rsidRPr="00DA52BB">
              <w:t>Критерии</w:t>
            </w:r>
          </w:p>
        </w:tc>
      </w:tr>
      <w:tr w:rsidR="00DA52BB" w:rsidRPr="00BB1FC7" w:rsidTr="00774C28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>Отлично</w:t>
            </w:r>
            <w:r w:rsidR="00180A80">
              <w:t xml:space="preserve"> </w:t>
            </w:r>
          </w:p>
          <w:p w:rsidR="00DA52BB" w:rsidRPr="00DA52BB" w:rsidRDefault="00DA52BB" w:rsidP="00DA52BB">
            <w:r w:rsidRPr="00DA52BB">
              <w:t>(повышенный уровень)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>Полнота и правильность выполнения практического задания;</w:t>
            </w:r>
          </w:p>
          <w:p w:rsidR="00DA52BB" w:rsidRPr="00DA52BB" w:rsidRDefault="00DA52BB" w:rsidP="00DA52BB">
            <w:r w:rsidRPr="00DA52BB">
              <w:t>Своевременность выполнения задания;</w:t>
            </w:r>
          </w:p>
          <w:p w:rsidR="00DA52BB" w:rsidRPr="00DA52BB" w:rsidRDefault="00DA52BB" w:rsidP="00DA52BB">
            <w:r w:rsidRPr="00DA52BB">
              <w:t>Самостоятельность решения;</w:t>
            </w:r>
          </w:p>
          <w:p w:rsidR="00DA52BB" w:rsidRPr="00DA52BB" w:rsidRDefault="00DA52BB" w:rsidP="00DA52BB"/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 xml:space="preserve">Слушателем задание выполнено самостоятельно. При этом составлен правильный алгоритм выполнения задания, в </w:t>
            </w:r>
            <w:proofErr w:type="gramStart"/>
            <w:r w:rsidRPr="00DA52BB">
              <w:t>логических рассуждениях</w:t>
            </w:r>
            <w:proofErr w:type="gramEnd"/>
            <w:r w:rsidRPr="00DA52BB">
              <w:t xml:space="preserve"> и решении нет ошибок, получен верный ответ, задание выполнено рациональным способом.</w:t>
            </w:r>
          </w:p>
        </w:tc>
      </w:tr>
      <w:tr w:rsidR="00DA52BB" w:rsidRPr="00BB1FC7" w:rsidTr="00774C28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>Хорошо</w:t>
            </w:r>
          </w:p>
          <w:p w:rsidR="00DA52BB" w:rsidRPr="00DA52BB" w:rsidRDefault="00DA52BB" w:rsidP="00DA52BB">
            <w:r w:rsidRPr="00DA52BB">
              <w:t>(базовый уровень)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/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 xml:space="preserve">Слушателем задание выполнено с подсказкой преподавателя. При этом составлен правильный алгоритм выполнения задания, в </w:t>
            </w:r>
            <w:proofErr w:type="gramStart"/>
            <w:r w:rsidRPr="00DA52BB">
              <w:t>логическом рассуждении</w:t>
            </w:r>
            <w:proofErr w:type="gramEnd"/>
            <w:r w:rsidRPr="00DA52BB">
              <w:t xml:space="preserve"> и выполнении нет существенных ошибок; есть объяснение решения, допущено не более двух несущественных ошибок, получен верный ответ.</w:t>
            </w:r>
          </w:p>
        </w:tc>
      </w:tr>
      <w:tr w:rsidR="00DA52BB" w:rsidRPr="00BB1FC7" w:rsidTr="00774C28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>Удовлетворительно</w:t>
            </w:r>
          </w:p>
          <w:p w:rsidR="00DA52BB" w:rsidRPr="00DA52BB" w:rsidRDefault="00DA52BB" w:rsidP="00DA52BB">
            <w:r w:rsidRPr="00DA52BB">
              <w:t>(пороговый уровень)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/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 xml:space="preserve">Слушателем задание выполнено с подсказками преподавателя. При этом задание понято правильно, в </w:t>
            </w:r>
            <w:proofErr w:type="gramStart"/>
            <w:r w:rsidRPr="00DA52BB">
              <w:t>логическом рассуждении</w:t>
            </w:r>
            <w:proofErr w:type="gramEnd"/>
            <w:r w:rsidRPr="00DA52BB">
              <w:t xml:space="preserve"> нет существенных ошибок, задание выполнено не полностью или в общем виде.</w:t>
            </w:r>
          </w:p>
        </w:tc>
      </w:tr>
      <w:tr w:rsidR="00DA52BB" w:rsidRPr="00BB1FC7" w:rsidTr="00774C28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proofErr w:type="spellStart"/>
            <w:proofErr w:type="gramStart"/>
            <w:r w:rsidRPr="00DA52BB">
              <w:t>Неудовлетвори-тельно</w:t>
            </w:r>
            <w:proofErr w:type="spellEnd"/>
            <w:proofErr w:type="gramEnd"/>
          </w:p>
          <w:p w:rsidR="00DA52BB" w:rsidRPr="00DA52BB" w:rsidRDefault="00DA52BB" w:rsidP="00DA52BB">
            <w:r w:rsidRPr="00DA52BB">
              <w:t>(уровень не сформирован)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/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 xml:space="preserve">Слушателем задание не выполнено. </w:t>
            </w:r>
          </w:p>
        </w:tc>
      </w:tr>
    </w:tbl>
    <w:p w:rsidR="00DA52BB" w:rsidRPr="00DA52BB" w:rsidRDefault="00DA52BB" w:rsidP="00DA52BB"/>
    <w:p w:rsidR="00DA52BB" w:rsidRPr="00DA52BB" w:rsidRDefault="00DA52BB" w:rsidP="00DA52BB">
      <w:r w:rsidRPr="00DA52BB">
        <w:t>Оценивание выполнения тестов</w:t>
      </w:r>
    </w:p>
    <w:tbl>
      <w:tblPr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8"/>
        <w:gridCol w:w="2693"/>
        <w:gridCol w:w="5245"/>
      </w:tblGrid>
      <w:tr w:rsidR="00DA52BB" w:rsidRPr="00BB1FC7" w:rsidTr="00774C28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>4-балльная шкала</w:t>
            </w:r>
          </w:p>
          <w:p w:rsidR="00DA52BB" w:rsidRPr="00DA52BB" w:rsidRDefault="00DA52BB" w:rsidP="00DA52BB">
            <w:r w:rsidRPr="00DA52BB">
              <w:t>(уровень освоения)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>Показатели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pPr>
              <w:rPr>
                <w:highlight w:val="yellow"/>
              </w:rPr>
            </w:pPr>
            <w:r w:rsidRPr="00DA52BB">
              <w:t>Критерии</w:t>
            </w:r>
          </w:p>
        </w:tc>
      </w:tr>
      <w:tr w:rsidR="00DA52BB" w:rsidRPr="00BB1FC7" w:rsidTr="00774C28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>Отлично</w:t>
            </w:r>
            <w:r w:rsidR="00774C28">
              <w:t xml:space="preserve"> (зачтено)</w:t>
            </w:r>
          </w:p>
          <w:p w:rsidR="00DA52BB" w:rsidRPr="00DA52BB" w:rsidRDefault="00DA52BB" w:rsidP="00DA52BB">
            <w:r w:rsidRPr="00DA52BB">
              <w:t>(повышенный уровень)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>Полнота выполнения тестовых заданий;</w:t>
            </w:r>
          </w:p>
          <w:p w:rsidR="00DA52BB" w:rsidRPr="00DA52BB" w:rsidRDefault="00DA52BB" w:rsidP="00DA52BB">
            <w:r w:rsidRPr="00DA52BB">
              <w:t>Своевременность выполнения;</w:t>
            </w:r>
          </w:p>
          <w:p w:rsidR="00DA52BB" w:rsidRPr="00DA52BB" w:rsidRDefault="00DA52BB" w:rsidP="00DA52BB">
            <w:r w:rsidRPr="00DA52BB">
              <w:lastRenderedPageBreak/>
              <w:t>Правильность ответов на вопросы;</w:t>
            </w:r>
          </w:p>
          <w:p w:rsidR="00DA52BB" w:rsidRPr="00DA52BB" w:rsidRDefault="00DA52BB" w:rsidP="00DA52BB">
            <w:r w:rsidRPr="00DA52BB">
              <w:t>Самостоятельность тестирования;</w:t>
            </w:r>
          </w:p>
          <w:p w:rsidR="00DA52BB" w:rsidRPr="00DA52BB" w:rsidRDefault="00DA52BB" w:rsidP="00DA52BB"/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lastRenderedPageBreak/>
              <w:t xml:space="preserve">выполнено </w:t>
            </w:r>
            <w:r w:rsidR="001C07F5">
              <w:t xml:space="preserve">более 85% </w:t>
            </w:r>
            <w:r w:rsidRPr="00DA52BB">
              <w:t xml:space="preserve">заданий предложенного теста, в </w:t>
            </w:r>
            <w:proofErr w:type="gramStart"/>
            <w:r w:rsidRPr="00DA52BB">
              <w:t>заданиях</w:t>
            </w:r>
            <w:proofErr w:type="gramEnd"/>
            <w:r w:rsidRPr="00DA52BB">
              <w:t xml:space="preserve"> открытого типа дан полный, развернутый ответ на поставленный вопрос; </w:t>
            </w:r>
          </w:p>
        </w:tc>
      </w:tr>
      <w:tr w:rsidR="00DA52BB" w:rsidRPr="00BB1FC7" w:rsidTr="00774C28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>Хорошо</w:t>
            </w:r>
            <w:r w:rsidR="00774C28">
              <w:t xml:space="preserve"> (зачтено)</w:t>
            </w:r>
          </w:p>
          <w:p w:rsidR="00DA52BB" w:rsidRPr="00DA52BB" w:rsidRDefault="00DA52BB" w:rsidP="00DA52BB">
            <w:r w:rsidRPr="00DA52BB">
              <w:lastRenderedPageBreak/>
              <w:t>(базовый уровень)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/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 xml:space="preserve">выполнено </w:t>
            </w:r>
            <w:r w:rsidR="00277589">
              <w:t>от 65% до 85%</w:t>
            </w:r>
            <w:r w:rsidRPr="00DA52BB">
              <w:t xml:space="preserve"> заданий предложенного </w:t>
            </w:r>
            <w:r w:rsidRPr="00DA52BB">
              <w:lastRenderedPageBreak/>
              <w:t xml:space="preserve">теста, в </w:t>
            </w:r>
            <w:proofErr w:type="gramStart"/>
            <w:r w:rsidRPr="00DA52BB">
              <w:t>заданиях</w:t>
            </w:r>
            <w:proofErr w:type="gramEnd"/>
            <w:r w:rsidRPr="00DA52BB">
              <w:t xml:space="preserve"> открытого типа дан полный, развернутый ответ на поставленный вопрос; однако были допущены неточности в определении понятий, терминов и др.</w:t>
            </w:r>
          </w:p>
        </w:tc>
      </w:tr>
      <w:tr w:rsidR="00DA52BB" w:rsidRPr="00BB1FC7" w:rsidTr="00774C28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lastRenderedPageBreak/>
              <w:t>Удовлетворительно</w:t>
            </w:r>
            <w:r w:rsidR="00774C28">
              <w:t xml:space="preserve"> (зачтено)</w:t>
            </w:r>
          </w:p>
          <w:p w:rsidR="00DA52BB" w:rsidRPr="00DA52BB" w:rsidRDefault="00DA52BB" w:rsidP="00DA52BB">
            <w:r w:rsidRPr="00DA52BB">
              <w:t>(пороговый уровень)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/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 xml:space="preserve">выполнено </w:t>
            </w:r>
            <w:r w:rsidR="00277589">
              <w:t>от 50% - 65 %</w:t>
            </w:r>
            <w:r w:rsidRPr="00DA52BB">
              <w:t xml:space="preserve"> заданий предложенного теста, в </w:t>
            </w:r>
            <w:proofErr w:type="gramStart"/>
            <w:r w:rsidRPr="00DA52BB">
              <w:t>заданиях</w:t>
            </w:r>
            <w:proofErr w:type="gramEnd"/>
            <w:r w:rsidRPr="00DA52BB">
              <w:t xml:space="preserve"> открытого типа дан неполный ответ на поставленный вопрос, в ответе не присутствуют доказательные примеры, текст со стилистическими и орфографическими ошибками.</w:t>
            </w:r>
          </w:p>
        </w:tc>
      </w:tr>
      <w:tr w:rsidR="00DA52BB" w:rsidRPr="00BB1FC7" w:rsidTr="00774C28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proofErr w:type="spellStart"/>
            <w:proofErr w:type="gramStart"/>
            <w:r w:rsidRPr="00DA52BB">
              <w:t>Неудовлетвори-тельно</w:t>
            </w:r>
            <w:proofErr w:type="spellEnd"/>
            <w:proofErr w:type="gramEnd"/>
            <w:r w:rsidR="00774C28">
              <w:t xml:space="preserve"> (не зачтено)</w:t>
            </w:r>
          </w:p>
          <w:p w:rsidR="00DA52BB" w:rsidRPr="00DA52BB" w:rsidRDefault="00DA52BB" w:rsidP="00DA52BB">
            <w:r w:rsidRPr="00DA52BB">
              <w:t>(уровень не сформирован)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/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2BB" w:rsidRPr="00DA52BB" w:rsidRDefault="00DA52BB" w:rsidP="00DA52BB">
            <w:r w:rsidRPr="00DA52BB">
              <w:t xml:space="preserve">выполнено </w:t>
            </w:r>
            <w:r w:rsidR="00277589">
              <w:t xml:space="preserve">менее 50% </w:t>
            </w:r>
            <w:r w:rsidRPr="00DA52BB">
              <w:t xml:space="preserve"> заданий предложенного теста, на поставленные вопросы ответ отсутствует или неполный,  допущены существенные ошибки в теоретическом </w:t>
            </w:r>
            <w:proofErr w:type="gramStart"/>
            <w:r w:rsidRPr="00DA52BB">
              <w:t>материале</w:t>
            </w:r>
            <w:proofErr w:type="gramEnd"/>
            <w:r w:rsidRPr="00DA52BB">
              <w:t xml:space="preserve"> (терминах, понятиях).</w:t>
            </w:r>
          </w:p>
        </w:tc>
      </w:tr>
    </w:tbl>
    <w:p w:rsidR="00C2642C" w:rsidRPr="008C00F6" w:rsidRDefault="00D505A2" w:rsidP="00C2642C">
      <w:pPr>
        <w:pStyle w:val="a4"/>
        <w:ind w:left="360"/>
        <w:rPr>
          <w:b/>
        </w:rPr>
      </w:pPr>
      <w:r>
        <w:rPr>
          <w:b/>
        </w:rPr>
        <w:t>.</w:t>
      </w:r>
    </w:p>
    <w:p w:rsidR="00DA52BB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>.3. примеры к</w:t>
      </w:r>
      <w:r w:rsidR="00772882" w:rsidRPr="008C00F6">
        <w:rPr>
          <w:b/>
        </w:rPr>
        <w:t xml:space="preserve">онтрольных заданий </w:t>
      </w:r>
      <w:r w:rsidR="00422FCF">
        <w:t xml:space="preserve">по </w:t>
      </w:r>
      <w:r w:rsidR="00772882" w:rsidRPr="008C00F6">
        <w:rPr>
          <w:b/>
        </w:rPr>
        <w:t>всей образовательной программе</w:t>
      </w:r>
    </w:p>
    <w:p w:rsidR="00277589" w:rsidRDefault="001C2CE9" w:rsidP="00277589">
      <w:pPr>
        <w:pStyle w:val="ad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9" w:tooltip="Глоссарий курса: Реклама" w:history="1">
        <w:r w:rsidR="00277589">
          <w:rPr>
            <w:rStyle w:val="aa"/>
            <w:rFonts w:ascii="Helvetica" w:hAnsi="Helvetica"/>
            <w:color w:val="0070A8"/>
            <w:sz w:val="21"/>
            <w:szCs w:val="21"/>
          </w:rPr>
          <w:t>Реклама</w:t>
        </w:r>
      </w:hyperlink>
      <w:r w:rsidR="00277589">
        <w:rPr>
          <w:rFonts w:ascii="Helvetica" w:hAnsi="Helvetica"/>
          <w:color w:val="333333"/>
          <w:sz w:val="21"/>
          <w:szCs w:val="21"/>
        </w:rPr>
        <w:t xml:space="preserve"> в </w:t>
      </w:r>
      <w:proofErr w:type="gramStart"/>
      <w:r w:rsidR="00277589">
        <w:rPr>
          <w:rFonts w:ascii="Helvetica" w:hAnsi="Helvetica"/>
          <w:color w:val="333333"/>
          <w:sz w:val="21"/>
          <w:szCs w:val="21"/>
        </w:rPr>
        <w:t>интернете</w:t>
      </w:r>
      <w:proofErr w:type="gramEnd"/>
      <w:r w:rsidR="00277589">
        <w:rPr>
          <w:rFonts w:ascii="Helvetica" w:hAnsi="Helvetica"/>
          <w:color w:val="333333"/>
          <w:sz w:val="21"/>
          <w:szCs w:val="21"/>
        </w:rPr>
        <w:t xml:space="preserve"> характеризуется</w:t>
      </w:r>
    </w:p>
    <w:p w:rsidR="00277589" w:rsidRDefault="00277589" w:rsidP="0027758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Выберите один ответ:</w:t>
      </w:r>
    </w:p>
    <w:p w:rsidR="00277589" w:rsidRDefault="00277589" w:rsidP="00277589">
      <w:pPr>
        <w:ind w:hanging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8pt" o:ole="">
            <v:imagedata r:id="rId20" o:title=""/>
          </v:shape>
          <w:control r:id="rId21" w:name="DefaultOcxName" w:shapeid="_x0000_i1048"/>
        </w:object>
      </w:r>
      <w:r>
        <w:rPr>
          <w:rStyle w:val="answernumber"/>
          <w:rFonts w:ascii="Helvetica" w:hAnsi="Helvetica"/>
          <w:color w:val="333333"/>
          <w:sz w:val="21"/>
          <w:szCs w:val="21"/>
        </w:rPr>
        <w:t>a. </w:t>
      </w:r>
      <w:r>
        <w:rPr>
          <w:rFonts w:ascii="Helvetica" w:hAnsi="Helvetica"/>
          <w:color w:val="333333"/>
          <w:sz w:val="21"/>
          <w:szCs w:val="21"/>
        </w:rPr>
        <w:t>сравнительно низкой стоимостью, широтой аудитории, выбором целевой группы, избирательностью</w:t>
      </w:r>
    </w:p>
    <w:p w:rsidR="00277589" w:rsidRDefault="00277589" w:rsidP="00277589">
      <w:pPr>
        <w:ind w:hanging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object w:dxaOrig="225" w:dyaOrig="225">
          <v:shape id="_x0000_i1051" type="#_x0000_t75" style="width:20.25pt;height:18pt" o:ole="">
            <v:imagedata r:id="rId20" o:title=""/>
          </v:shape>
          <w:control r:id="rId22" w:name="DefaultOcxName1" w:shapeid="_x0000_i1051"/>
        </w:object>
      </w:r>
      <w:r>
        <w:rPr>
          <w:rStyle w:val="answernumber"/>
          <w:rFonts w:ascii="Helvetica" w:hAnsi="Helvetica"/>
          <w:color w:val="333333"/>
          <w:sz w:val="21"/>
          <w:szCs w:val="21"/>
        </w:rPr>
        <w:t>b. </w:t>
      </w:r>
      <w:r>
        <w:rPr>
          <w:rFonts w:ascii="Helvetica" w:hAnsi="Helvetica"/>
          <w:color w:val="333333"/>
          <w:sz w:val="21"/>
          <w:szCs w:val="21"/>
        </w:rPr>
        <w:t>сравнительно низкой стоимостью, небольшой аудиторией, выбором целевой группы, избирательностью</w:t>
      </w:r>
    </w:p>
    <w:p w:rsidR="00277589" w:rsidRDefault="00277589" w:rsidP="00277589">
      <w:pPr>
        <w:ind w:hanging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object w:dxaOrig="225" w:dyaOrig="225">
          <v:shape id="_x0000_i1054" type="#_x0000_t75" style="width:20.25pt;height:18pt" o:ole="">
            <v:imagedata r:id="rId20" o:title=""/>
          </v:shape>
          <w:control r:id="rId23" w:name="DefaultOcxName2" w:shapeid="_x0000_i1054"/>
        </w:object>
      </w:r>
      <w:r>
        <w:rPr>
          <w:rStyle w:val="answernumber"/>
          <w:rFonts w:ascii="Helvetica" w:hAnsi="Helvetica"/>
          <w:color w:val="333333"/>
          <w:sz w:val="21"/>
          <w:szCs w:val="21"/>
        </w:rPr>
        <w:t>c. </w:t>
      </w:r>
      <w:r>
        <w:rPr>
          <w:rFonts w:ascii="Helvetica" w:hAnsi="Helvetica"/>
          <w:color w:val="333333"/>
          <w:sz w:val="21"/>
          <w:szCs w:val="21"/>
        </w:rPr>
        <w:t>высокой стоимостью, широтой аудитории, выбором целевой группы, избирательностью</w:t>
      </w:r>
    </w:p>
    <w:p w:rsidR="00277589" w:rsidRDefault="00277589" w:rsidP="00277589">
      <w:pPr>
        <w:ind w:hanging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object w:dxaOrig="225" w:dyaOrig="225">
          <v:shape id="_x0000_i1057" type="#_x0000_t75" style="width:20.25pt;height:18pt" o:ole="">
            <v:imagedata r:id="rId20" o:title=""/>
          </v:shape>
          <w:control r:id="rId24" w:name="DefaultOcxName3" w:shapeid="_x0000_i1057"/>
        </w:object>
      </w:r>
      <w:r>
        <w:rPr>
          <w:rStyle w:val="answernumber"/>
          <w:rFonts w:ascii="Helvetica" w:hAnsi="Helvetica"/>
          <w:color w:val="333333"/>
          <w:sz w:val="21"/>
          <w:szCs w:val="21"/>
        </w:rPr>
        <w:t>d. </w:t>
      </w:r>
      <w:r>
        <w:rPr>
          <w:rFonts w:ascii="Helvetica" w:hAnsi="Helvetica"/>
          <w:color w:val="333333"/>
          <w:sz w:val="21"/>
          <w:szCs w:val="21"/>
        </w:rPr>
        <w:t>сравнительно низкой стоимостью, широтой аудитории, невозможностью выбора целевой группы, избирательностью</w:t>
      </w:r>
    </w:p>
    <w:p w:rsidR="00277589" w:rsidRDefault="00277589" w:rsidP="00DE3CBB">
      <w:pPr>
        <w:pStyle w:val="a4"/>
        <w:ind w:left="360"/>
        <w:rPr>
          <w:b/>
        </w:rPr>
      </w:pPr>
    </w:p>
    <w:p w:rsidR="00277589" w:rsidRPr="00277589" w:rsidRDefault="00277589" w:rsidP="00277589">
      <w:pPr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Официальным началом “бума” социальных сетей принято </w:t>
      </w:r>
      <w:proofErr w:type="gramStart"/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считать</w:t>
      </w:r>
      <w:proofErr w:type="gramEnd"/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… когда были запущены </w:t>
      </w:r>
      <w:proofErr w:type="spellStart"/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LinkedIn</w:t>
      </w:r>
      <w:proofErr w:type="spellEnd"/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MySpace</w:t>
      </w:r>
      <w:proofErr w:type="spellEnd"/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 </w:t>
      </w:r>
      <w:proofErr w:type="spellStart"/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Facebook</w:t>
      </w:r>
      <w:proofErr w:type="spellEnd"/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277589" w:rsidRPr="00277589" w:rsidRDefault="00277589" w:rsidP="0027758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Выберите один ответ:</w:t>
      </w:r>
    </w:p>
    <w:p w:rsidR="00277589" w:rsidRPr="00277589" w:rsidRDefault="00277589" w:rsidP="00277589">
      <w:pPr>
        <w:spacing w:after="0" w:line="240" w:lineRule="auto"/>
        <w:ind w:hanging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77589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0" type="#_x0000_t75" style="width:20.25pt;height:18pt" o:ole="">
            <v:imagedata r:id="rId20" o:title=""/>
          </v:shape>
          <w:control r:id="rId25" w:name="DefaultOcxName4" w:shapeid="_x0000_i1060"/>
        </w:object>
      </w:r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a. 2003-2004 гг.</w:t>
      </w:r>
    </w:p>
    <w:p w:rsidR="00277589" w:rsidRPr="00277589" w:rsidRDefault="00277589" w:rsidP="00277589">
      <w:pPr>
        <w:spacing w:after="0" w:line="240" w:lineRule="auto"/>
        <w:ind w:hanging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77589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3" type="#_x0000_t75" style="width:20.25pt;height:18pt" o:ole="">
            <v:imagedata r:id="rId20" o:title=""/>
          </v:shape>
          <w:control r:id="rId26" w:name="DefaultOcxName11" w:shapeid="_x0000_i1063"/>
        </w:object>
      </w:r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b. 2013-2014 гг.</w:t>
      </w:r>
    </w:p>
    <w:p w:rsidR="00277589" w:rsidRPr="00277589" w:rsidRDefault="00277589" w:rsidP="00277589">
      <w:pPr>
        <w:spacing w:after="72" w:line="240" w:lineRule="auto"/>
        <w:ind w:hanging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77589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6" type="#_x0000_t75" style="width:20.25pt;height:18pt" o:ole="">
            <v:imagedata r:id="rId20" o:title=""/>
          </v:shape>
          <w:control r:id="rId27" w:name="DefaultOcxName21" w:shapeid="_x0000_i1066"/>
        </w:object>
      </w:r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c. 2000-2001 гг.</w:t>
      </w:r>
    </w:p>
    <w:p w:rsidR="00277589" w:rsidRDefault="00277589" w:rsidP="00DE3CBB">
      <w:pPr>
        <w:pStyle w:val="a4"/>
        <w:ind w:left="360"/>
        <w:rPr>
          <w:b/>
        </w:rPr>
      </w:pPr>
    </w:p>
    <w:p w:rsidR="00277589" w:rsidRPr="00277589" w:rsidRDefault="00277589" w:rsidP="00277589">
      <w:pPr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Задачей </w:t>
      </w:r>
      <w:proofErr w:type="spellStart"/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медиапланирования</w:t>
      </w:r>
      <w:proofErr w:type="spellEnd"/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является</w:t>
      </w:r>
    </w:p>
    <w:p w:rsidR="00277589" w:rsidRPr="00277589" w:rsidRDefault="00277589" w:rsidP="0027758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Выберите один или несколько ответов:</w:t>
      </w:r>
    </w:p>
    <w:p w:rsidR="00277589" w:rsidRPr="00277589" w:rsidRDefault="00277589" w:rsidP="00277589">
      <w:pPr>
        <w:spacing w:after="0" w:line="240" w:lineRule="auto"/>
        <w:ind w:hanging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77589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9" type="#_x0000_t75" style="width:20.25pt;height:18pt" o:ole="">
            <v:imagedata r:id="rId28" o:title=""/>
          </v:shape>
          <w:control r:id="rId29" w:name="DefaultOcxName5" w:shapeid="_x0000_i1069"/>
        </w:object>
      </w:r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a. распределение бюджета по категориям СМИ</w:t>
      </w:r>
    </w:p>
    <w:p w:rsidR="00277589" w:rsidRPr="00277589" w:rsidRDefault="00277589" w:rsidP="00277589">
      <w:pPr>
        <w:spacing w:after="0" w:line="240" w:lineRule="auto"/>
        <w:ind w:hanging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77589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72" type="#_x0000_t75" style="width:20.25pt;height:18pt" o:ole="">
            <v:imagedata r:id="rId28" o:title=""/>
          </v:shape>
          <w:control r:id="rId30" w:name="DefaultOcxName12" w:shapeid="_x0000_i1072"/>
        </w:object>
      </w:r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b. планирование этапов рекламной кампании по времени</w:t>
      </w:r>
    </w:p>
    <w:p w:rsidR="00277589" w:rsidRPr="00277589" w:rsidRDefault="00277589" w:rsidP="00277589">
      <w:pPr>
        <w:spacing w:after="0" w:line="240" w:lineRule="auto"/>
        <w:ind w:hanging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77589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object w:dxaOrig="225" w:dyaOrig="225">
          <v:shape id="_x0000_i1075" type="#_x0000_t75" style="width:20.25pt;height:18pt" o:ole="">
            <v:imagedata r:id="rId28" o:title=""/>
          </v:shape>
          <w:control r:id="rId31" w:name="DefaultOcxName22" w:shapeid="_x0000_i1075"/>
        </w:object>
      </w:r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c. определение приоритетных категорий СМИ</w:t>
      </w:r>
    </w:p>
    <w:p w:rsidR="00277589" w:rsidRPr="00277589" w:rsidRDefault="00277589" w:rsidP="00277589">
      <w:pPr>
        <w:spacing w:after="72" w:line="240" w:lineRule="auto"/>
        <w:ind w:hanging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77589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78" type="#_x0000_t75" style="width:20.25pt;height:18pt" o:ole="">
            <v:imagedata r:id="rId28" o:title=""/>
          </v:shape>
          <w:control r:id="rId32" w:name="DefaultOcxName31" w:shapeid="_x0000_i1078"/>
        </w:object>
      </w:r>
      <w:r w:rsidRPr="0027758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d. создание рекламного ролика</w:t>
      </w:r>
    </w:p>
    <w:p w:rsidR="00277589" w:rsidRDefault="00277589" w:rsidP="00DE3CBB">
      <w:pPr>
        <w:pStyle w:val="a4"/>
        <w:ind w:left="360"/>
        <w:rPr>
          <w:b/>
        </w:rPr>
      </w:pPr>
    </w:p>
    <w:p w:rsidR="00772882" w:rsidRPr="008C00F6" w:rsidRDefault="00D505A2" w:rsidP="00DE3CBB">
      <w:pPr>
        <w:pStyle w:val="a4"/>
        <w:ind w:left="360"/>
        <w:rPr>
          <w:b/>
        </w:rPr>
      </w:pPr>
      <w:r>
        <w:rPr>
          <w:b/>
        </w:rPr>
        <w:t>.</w:t>
      </w:r>
    </w:p>
    <w:p w:rsidR="00DA52BB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r w:rsidR="00422FCF">
        <w:t xml:space="preserve">примерные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</w:p>
    <w:p w:rsidR="00F40A1C" w:rsidRPr="00F40A1C" w:rsidRDefault="00F40A1C" w:rsidP="00F40A1C">
      <w:r w:rsidRPr="00F40A1C">
        <w:t xml:space="preserve">Примерные вопросы для эссе и  </w:t>
      </w:r>
      <w:proofErr w:type="spellStart"/>
      <w:r w:rsidRPr="00F40A1C">
        <w:t>практикоориентированные</w:t>
      </w:r>
      <w:proofErr w:type="spellEnd"/>
      <w:r w:rsidRPr="00F40A1C">
        <w:t xml:space="preserve"> задания:</w:t>
      </w:r>
    </w:p>
    <w:p w:rsidR="00350E54" w:rsidRDefault="00350E54" w:rsidP="00350E54">
      <w:r>
        <w:t>Раздел 1</w:t>
      </w:r>
    </w:p>
    <w:p w:rsidR="00350E54" w:rsidRDefault="00350E54" w:rsidP="00350E54">
      <w:r>
        <w:t>Практическое задание (теоретические вопросы-эссе)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>Реклама в сети Интернет.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>Виды баннеров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>Способы увеличения CTR баннера;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>Баннерообменные сети;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>Модели размещения рекламы в сети;</w:t>
      </w:r>
    </w:p>
    <w:p w:rsidR="00350E54" w:rsidRDefault="00350E54" w:rsidP="00350E54">
      <w:pPr>
        <w:pStyle w:val="a4"/>
        <w:numPr>
          <w:ilvl w:val="0"/>
          <w:numId w:val="44"/>
        </w:numPr>
      </w:pPr>
      <w:proofErr w:type="spellStart"/>
      <w:r>
        <w:t>Медиапланирование</w:t>
      </w:r>
      <w:proofErr w:type="spellEnd"/>
      <w:r>
        <w:t xml:space="preserve"> в сети интернет;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>Выбор площадок для размещения рекламы;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>Оценка эффективности рекламных кампаний;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>Расчет эффективности для рекламного направления;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>Разработка и проведение PR кампаний в сети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>Обмен ссылками с площадками со смежной тематикой,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 xml:space="preserve">Регистрация в </w:t>
      </w:r>
      <w:proofErr w:type="gramStart"/>
      <w:r>
        <w:t>каталогах</w:t>
      </w:r>
      <w:proofErr w:type="gramEnd"/>
      <w:r>
        <w:t>, рейтингах, поисковых машинах,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 xml:space="preserve">Участие в </w:t>
      </w:r>
      <w:proofErr w:type="gramStart"/>
      <w:r>
        <w:t>форумах</w:t>
      </w:r>
      <w:proofErr w:type="gramEnd"/>
      <w:r>
        <w:t>, блогах,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 xml:space="preserve">Использование технологий </w:t>
      </w:r>
      <w:proofErr w:type="spellStart"/>
      <w:r>
        <w:t>sms</w:t>
      </w:r>
      <w:proofErr w:type="spellEnd"/>
      <w:r>
        <w:t>,</w:t>
      </w:r>
    </w:p>
    <w:p w:rsidR="00350E54" w:rsidRDefault="00350E54" w:rsidP="00350E54">
      <w:pPr>
        <w:pStyle w:val="a4"/>
        <w:numPr>
          <w:ilvl w:val="0"/>
          <w:numId w:val="44"/>
        </w:numPr>
      </w:pPr>
      <w:r>
        <w:t>Вирусный маркетинг</w:t>
      </w:r>
    </w:p>
    <w:p w:rsidR="00F40A1C" w:rsidRDefault="00350E54" w:rsidP="00350E54">
      <w:pPr>
        <w:pStyle w:val="a4"/>
        <w:numPr>
          <w:ilvl w:val="0"/>
          <w:numId w:val="44"/>
        </w:numPr>
      </w:pPr>
      <w:r>
        <w:t>"</w:t>
      </w:r>
      <w:proofErr w:type="spellStart"/>
      <w:r>
        <w:t>Usability</w:t>
      </w:r>
      <w:proofErr w:type="spellEnd"/>
      <w:r>
        <w:t>" и оптимизация контента сайта</w:t>
      </w:r>
      <w:r w:rsidRPr="00F40A1C">
        <w:t xml:space="preserve"> </w:t>
      </w:r>
      <w:r w:rsidR="00F40A1C" w:rsidRPr="00F40A1C">
        <w:t>Раздел 1 Основы муниципального  управления</w:t>
      </w:r>
    </w:p>
    <w:p w:rsidR="00350E54" w:rsidRPr="00F40A1C" w:rsidRDefault="00350E54" w:rsidP="00350E54">
      <w:pPr>
        <w:pStyle w:val="a4"/>
      </w:pPr>
    </w:p>
    <w:p w:rsidR="00F40A1C" w:rsidRPr="00F40A1C" w:rsidRDefault="00C26F95" w:rsidP="00F40A1C">
      <w:r w:rsidRPr="00295B67">
        <w:rPr>
          <w:b/>
        </w:rPr>
        <w:t xml:space="preserve">Раздел 2. Сеть как среда формирования </w:t>
      </w:r>
      <w:proofErr w:type="spellStart"/>
      <w:r w:rsidRPr="00295B67">
        <w:rPr>
          <w:b/>
        </w:rPr>
        <w:t>коммьюнити</w:t>
      </w:r>
      <w:proofErr w:type="spellEnd"/>
    </w:p>
    <w:p w:rsidR="00C26F95" w:rsidRDefault="00C26F95" w:rsidP="00C26F95">
      <w:pPr>
        <w:pStyle w:val="a4"/>
        <w:ind w:left="360"/>
      </w:pPr>
      <w:r>
        <w:t>Практическое задание (создание сайта)</w:t>
      </w:r>
    </w:p>
    <w:p w:rsidR="00C26F95" w:rsidRDefault="00C26F95" w:rsidP="00C26F95">
      <w:pPr>
        <w:pStyle w:val="a4"/>
        <w:ind w:left="360"/>
      </w:pPr>
      <w:r>
        <w:t xml:space="preserve">В данном практическом задании Вам необходимо создать сайт организации сервиса, туризма и массового обслуживания с использованием конструктора сайтов </w:t>
      </w:r>
      <w:proofErr w:type="spellStart"/>
      <w:r>
        <w:t>Tilda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>.</w:t>
      </w:r>
    </w:p>
    <w:p w:rsidR="00C26F95" w:rsidRDefault="00C26F95" w:rsidP="00C26F95">
      <w:pPr>
        <w:pStyle w:val="a4"/>
        <w:ind w:left="360"/>
      </w:pPr>
    </w:p>
    <w:p w:rsidR="00F40A1C" w:rsidRDefault="00C26F95" w:rsidP="00C26F95">
      <w:pPr>
        <w:pStyle w:val="a4"/>
        <w:ind w:left="360"/>
      </w:pPr>
      <w:r>
        <w:t>В качестве ответа на задание необходимо прикрепить ссылку на Ваш сайт.</w:t>
      </w:r>
    </w:p>
    <w:p w:rsidR="00DE3CBB" w:rsidRPr="008C00F6" w:rsidRDefault="00D505A2" w:rsidP="00DE3CBB">
      <w:pPr>
        <w:pStyle w:val="a4"/>
        <w:ind w:left="360"/>
        <w:rPr>
          <w:b/>
        </w:rPr>
      </w:pPr>
      <w:r>
        <w:rPr>
          <w:b/>
        </w:rPr>
        <w:t>.</w:t>
      </w:r>
    </w:p>
    <w:p w:rsidR="00DA52BB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>. описание процедуры оценивания результатов обучения</w:t>
      </w:r>
    </w:p>
    <w:p w:rsidR="00DA52BB" w:rsidRPr="00DA52BB" w:rsidRDefault="00DA52BB" w:rsidP="00DA52BB">
      <w:r w:rsidRPr="00DA52BB">
        <w:t xml:space="preserve">Уровень </w:t>
      </w:r>
      <w:proofErr w:type="spellStart"/>
      <w:r w:rsidRPr="00DA52BB">
        <w:t>сформированности</w:t>
      </w:r>
      <w:proofErr w:type="spellEnd"/>
      <w:r w:rsidRPr="00DA52BB">
        <w:t xml:space="preserve"> компетенции определяется путем проведения текущего и рубежного контроля в виде проверки оценочных материалов практического занятия и самостоятельной работы студента (решений </w:t>
      </w:r>
      <w:proofErr w:type="spellStart"/>
      <w:r w:rsidRPr="00DA52BB">
        <w:t>практикоориентированных</w:t>
      </w:r>
      <w:proofErr w:type="spellEnd"/>
      <w:r w:rsidRPr="00DA52BB">
        <w:t xml:space="preserve"> задач и заданий).</w:t>
      </w:r>
    </w:p>
    <w:p w:rsidR="00DA52BB" w:rsidRDefault="00DA52BB" w:rsidP="00DA52BB">
      <w:r w:rsidRPr="00DA52BB">
        <w:t>Программа завершается итоговым тестированием</w:t>
      </w:r>
    </w:p>
    <w:p w:rsidR="00DA52BB" w:rsidRPr="00DA52BB" w:rsidRDefault="00DA52BB" w:rsidP="00DA52BB">
      <w:r w:rsidRPr="00DA52BB">
        <w:t xml:space="preserve">Итоговое тестирование выполняется после изучения лекционного материала, выполнения задач на практических </w:t>
      </w:r>
      <w:proofErr w:type="gramStart"/>
      <w:r w:rsidRPr="00DA52BB">
        <w:t>занятиях</w:t>
      </w:r>
      <w:proofErr w:type="gramEnd"/>
      <w:r w:rsidRPr="00DA52BB">
        <w:t xml:space="preserve">, решения </w:t>
      </w:r>
      <w:proofErr w:type="spellStart"/>
      <w:r w:rsidRPr="00DA52BB">
        <w:t>практикоориентированных</w:t>
      </w:r>
      <w:proofErr w:type="spellEnd"/>
      <w:r w:rsidRPr="00DA52BB">
        <w:t xml:space="preserve"> заданий  в режиме самостоятельной работы.</w:t>
      </w:r>
    </w:p>
    <w:p w:rsidR="00DA52BB" w:rsidRPr="00DA52BB" w:rsidRDefault="00DA52BB" w:rsidP="00DA52BB">
      <w:r w:rsidRPr="00DA52BB">
        <w:lastRenderedPageBreak/>
        <w:t>Критерии оценки теста:</w:t>
      </w:r>
    </w:p>
    <w:p w:rsidR="00DA52BB" w:rsidRPr="00DA52BB" w:rsidRDefault="00DA52BB" w:rsidP="00DA52BB">
      <w:r w:rsidRPr="00DA52BB">
        <w:t>менее 60% - "не зачтено"</w:t>
      </w:r>
    </w:p>
    <w:p w:rsidR="00DA52BB" w:rsidRPr="00DA52BB" w:rsidRDefault="00DA52BB" w:rsidP="00DA52BB">
      <w:r w:rsidRPr="00DA52BB">
        <w:t>60% и более - "зачтено"</w:t>
      </w:r>
    </w:p>
    <w:p w:rsidR="00DA52BB" w:rsidRPr="00DA52BB" w:rsidRDefault="00DA52BB" w:rsidP="00DA52BB">
      <w:r w:rsidRPr="00DA52BB">
        <w:t xml:space="preserve">Тест состоит из 30 вопросов. Время выполнения теста </w:t>
      </w:r>
      <w:r w:rsidR="00BE465E">
        <w:t>50 минут</w:t>
      </w:r>
      <w:r w:rsidRPr="00DA52BB">
        <w:t>, одна попытка, чтобы пройти тест.</w:t>
      </w:r>
    </w:p>
    <w:p w:rsidR="00DA52BB" w:rsidRPr="00DA52BB" w:rsidRDefault="00DA52BB" w:rsidP="00DA52BB">
      <w:r w:rsidRPr="00DA52BB">
        <w:t xml:space="preserve">Тест считается пройденным после того, как слушатель нажимает кнопку "Отправить всё и завершить тест". </w:t>
      </w: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 xml:space="preserve">Организационно-педагогические </w:t>
      </w:r>
      <w:proofErr w:type="spellStart"/>
      <w:r w:rsidR="00A406A2" w:rsidRPr="008C00F6">
        <w:rPr>
          <w:b/>
        </w:rPr>
        <w:t>условияреализации</w:t>
      </w:r>
      <w:proofErr w:type="spellEnd"/>
      <w:r w:rsidR="00A406A2" w:rsidRPr="008C00F6">
        <w:rPr>
          <w:b/>
        </w:rPr>
        <w:t xml:space="preserve">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0"/>
        <w:gridCol w:w="1318"/>
        <w:gridCol w:w="1787"/>
        <w:gridCol w:w="4373"/>
        <w:gridCol w:w="1247"/>
        <w:gridCol w:w="1241"/>
      </w:tblGrid>
      <w:tr w:rsidR="00A92D32" w:rsidRPr="008C00F6" w:rsidTr="00A92D32">
        <w:tc>
          <w:tcPr>
            <w:tcW w:w="442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proofErr w:type="gramStart"/>
            <w:r w:rsidRPr="008C00F6">
              <w:rPr>
                <w:b/>
              </w:rPr>
              <w:t>п</w:t>
            </w:r>
            <w:proofErr w:type="gramEnd"/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671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4065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17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 xml:space="preserve">ото в формате </w:t>
            </w:r>
            <w:proofErr w:type="spellStart"/>
            <w:r w:rsidR="00DE3CBB" w:rsidRPr="008C00F6">
              <w:rPr>
                <w:b/>
              </w:rPr>
              <w:t>jpeg</w:t>
            </w:r>
            <w:proofErr w:type="spellEnd"/>
          </w:p>
        </w:tc>
        <w:tc>
          <w:tcPr>
            <w:tcW w:w="1165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A92D32" w:rsidRPr="008C00F6" w:rsidTr="00A92D32">
        <w:tc>
          <w:tcPr>
            <w:tcW w:w="442" w:type="dxa"/>
          </w:tcPr>
          <w:p w:rsidR="00BE465E" w:rsidRPr="008C00F6" w:rsidRDefault="00BE465E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63" w:type="dxa"/>
          </w:tcPr>
          <w:p w:rsidR="00BE465E" w:rsidRPr="008C00F6" w:rsidRDefault="00BE465E" w:rsidP="00DE3CBB">
            <w:pPr>
              <w:pStyle w:val="a4"/>
              <w:ind w:left="0"/>
              <w:rPr>
                <w:b/>
              </w:rPr>
            </w:pPr>
            <w:r w:rsidRPr="00BE465E">
              <w:rPr>
                <w:b/>
              </w:rPr>
              <w:t>Дунец Александр Николаевич</w:t>
            </w:r>
          </w:p>
        </w:tc>
        <w:tc>
          <w:tcPr>
            <w:tcW w:w="1671" w:type="dxa"/>
          </w:tcPr>
          <w:p w:rsidR="00BE465E" w:rsidRPr="00BE465E" w:rsidRDefault="00BE465E" w:rsidP="00DE3CBB">
            <w:pPr>
              <w:pStyle w:val="a4"/>
              <w:ind w:left="0"/>
            </w:pPr>
            <w:r w:rsidRPr="00BE465E">
              <w:t>Директор института географии (Алтайский государственный университет),</w:t>
            </w:r>
          </w:p>
          <w:p w:rsidR="00BE465E" w:rsidRPr="008C00F6" w:rsidRDefault="00BE465E" w:rsidP="00DE3CBB">
            <w:pPr>
              <w:pStyle w:val="a4"/>
              <w:ind w:left="0"/>
              <w:rPr>
                <w:b/>
              </w:rPr>
            </w:pPr>
            <w:r w:rsidRPr="00BE465E">
              <w:t>доктор географических наук, доцент</w:t>
            </w:r>
          </w:p>
        </w:tc>
        <w:tc>
          <w:tcPr>
            <w:tcW w:w="4065" w:type="dxa"/>
          </w:tcPr>
          <w:p w:rsidR="00BE465E" w:rsidRDefault="001C2CE9" w:rsidP="00DE3CBB">
            <w:pPr>
              <w:pStyle w:val="a4"/>
              <w:ind w:left="0"/>
              <w:rPr>
                <w:b/>
              </w:rPr>
            </w:pPr>
            <w:hyperlink r:id="rId33" w:history="1">
              <w:r w:rsidR="00BE465E" w:rsidRPr="00BC229B">
                <w:rPr>
                  <w:rStyle w:val="aa"/>
                  <w:b/>
                </w:rPr>
                <w:t>https://www.asu.ru/univer_about/personalities/dean/1941/</w:t>
              </w:r>
            </w:hyperlink>
          </w:p>
          <w:p w:rsidR="00BE465E" w:rsidRPr="008C00F6" w:rsidRDefault="00BE465E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170" w:type="dxa"/>
          </w:tcPr>
          <w:p w:rsidR="00BE465E" w:rsidRPr="008C00F6" w:rsidRDefault="0038584D" w:rsidP="00DE3CBB">
            <w:pPr>
              <w:pStyle w:val="a4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C261EF" wp14:editId="2A33E664">
                  <wp:extent cx="504583" cy="668740"/>
                  <wp:effectExtent l="0" t="0" r="0" b="0"/>
                  <wp:docPr id="1" name="Рисунок 1" descr="https://www.asu.ru/files/persons/images/000019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asu.ru/files/persons/images/000019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09" cy="674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BE465E" w:rsidRPr="008C00F6" w:rsidRDefault="0038584D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получено</w:t>
            </w:r>
          </w:p>
        </w:tc>
      </w:tr>
      <w:tr w:rsidR="00A92D32" w:rsidRPr="008C00F6" w:rsidTr="00A92D32">
        <w:tc>
          <w:tcPr>
            <w:tcW w:w="442" w:type="dxa"/>
          </w:tcPr>
          <w:p w:rsidR="00BE465E" w:rsidRPr="008C00F6" w:rsidRDefault="00BE465E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63" w:type="dxa"/>
          </w:tcPr>
          <w:p w:rsidR="00BE465E" w:rsidRPr="008C00F6" w:rsidRDefault="0038584D" w:rsidP="00DE3CBB">
            <w:pPr>
              <w:pStyle w:val="a4"/>
              <w:ind w:left="0"/>
              <w:rPr>
                <w:b/>
              </w:rPr>
            </w:pPr>
            <w:r w:rsidRPr="0038584D">
              <w:rPr>
                <w:b/>
              </w:rPr>
              <w:t>Латышева Ольга Анатольевна</w:t>
            </w:r>
          </w:p>
        </w:tc>
        <w:tc>
          <w:tcPr>
            <w:tcW w:w="1671" w:type="dxa"/>
          </w:tcPr>
          <w:p w:rsidR="00BE465E" w:rsidRPr="008C00F6" w:rsidRDefault="0038584D" w:rsidP="00DE3CBB">
            <w:pPr>
              <w:pStyle w:val="a4"/>
              <w:ind w:left="0"/>
              <w:rPr>
                <w:b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доцент кафедры экономической географии и картографии Институт географии</w:t>
            </w:r>
            <w:r w:rsidR="0029174C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="0029174C" w:rsidRPr="00BE465E">
              <w:t>(Алтайский государственный университет),</w:t>
            </w:r>
            <w:r w:rsidR="0029174C">
              <w:t xml:space="preserve"> </w:t>
            </w:r>
            <w:r w:rsidR="0029174C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кандидат сельскохозяйственных наук</w:t>
            </w:r>
          </w:p>
        </w:tc>
        <w:tc>
          <w:tcPr>
            <w:tcW w:w="4065" w:type="dxa"/>
          </w:tcPr>
          <w:p w:rsidR="00BE465E" w:rsidRDefault="001C2CE9" w:rsidP="00DE3CBB">
            <w:pPr>
              <w:pStyle w:val="a4"/>
              <w:ind w:left="0"/>
              <w:rPr>
                <w:b/>
              </w:rPr>
            </w:pPr>
            <w:hyperlink r:id="rId35" w:history="1">
              <w:r w:rsidR="0029174C" w:rsidRPr="00BC229B">
                <w:rPr>
                  <w:rStyle w:val="aa"/>
                  <w:b/>
                </w:rPr>
                <w:t>https://www.asu.ru/univer_about/personalities/1886/</w:t>
              </w:r>
            </w:hyperlink>
          </w:p>
          <w:p w:rsidR="0029174C" w:rsidRPr="008C00F6" w:rsidRDefault="0029174C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170" w:type="dxa"/>
          </w:tcPr>
          <w:p w:rsidR="00BE465E" w:rsidRPr="008C00F6" w:rsidRDefault="0029174C" w:rsidP="00DE3CBB">
            <w:pPr>
              <w:pStyle w:val="a4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1A58A1" wp14:editId="21C6EB36">
                  <wp:extent cx="682351" cy="904342"/>
                  <wp:effectExtent l="0" t="0" r="0" b="0"/>
                  <wp:docPr id="2" name="Рисунок 2" descr="https://www.asu.ru/files/persons/images/0000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asu.ru/files/persons/images/0000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297" cy="90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BE465E" w:rsidRPr="008C00F6" w:rsidRDefault="0029174C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получено</w:t>
            </w:r>
          </w:p>
        </w:tc>
      </w:tr>
      <w:tr w:rsidR="00A92D32" w:rsidRPr="008C00F6" w:rsidTr="00A92D32">
        <w:tc>
          <w:tcPr>
            <w:tcW w:w="442" w:type="dxa"/>
          </w:tcPr>
          <w:p w:rsidR="00BE465E" w:rsidRPr="008C00F6" w:rsidRDefault="00BE465E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63" w:type="dxa"/>
          </w:tcPr>
          <w:p w:rsidR="00BE465E" w:rsidRPr="008C00F6" w:rsidRDefault="00111C99" w:rsidP="00DE3CBB">
            <w:pPr>
              <w:pStyle w:val="a4"/>
              <w:ind w:left="0"/>
              <w:rPr>
                <w:b/>
              </w:rPr>
            </w:pPr>
            <w:proofErr w:type="spellStart"/>
            <w:r>
              <w:rPr>
                <w:b/>
              </w:rPr>
              <w:t>Бушманский</w:t>
            </w:r>
            <w:proofErr w:type="spellEnd"/>
            <w:r>
              <w:rPr>
                <w:b/>
              </w:rPr>
              <w:t xml:space="preserve"> Александр Юрьевич</w:t>
            </w:r>
          </w:p>
        </w:tc>
        <w:tc>
          <w:tcPr>
            <w:tcW w:w="1671" w:type="dxa"/>
          </w:tcPr>
          <w:p w:rsidR="00BE465E" w:rsidRDefault="0029174C" w:rsidP="00DE3CBB">
            <w:pPr>
              <w:pStyle w:val="a4"/>
              <w:ind w:left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b/>
              </w:rPr>
              <w:t xml:space="preserve">Директор центра коммуникаций и консалтинга МИЭМИС,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ассистент кафедры связей с общественностью и рекламы, Институт массовых коммуникаций, филологии и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lastRenderedPageBreak/>
              <w:t xml:space="preserve">политологии </w:t>
            </w:r>
          </w:p>
          <w:p w:rsidR="00A92D32" w:rsidRPr="008C00F6" w:rsidRDefault="00A92D32" w:rsidP="00DE3CBB">
            <w:pPr>
              <w:pStyle w:val="a4"/>
              <w:ind w:left="0"/>
              <w:rPr>
                <w:b/>
              </w:rPr>
            </w:pPr>
            <w:r w:rsidRPr="00BE465E">
              <w:t>(Алтайский государственный университет),</w:t>
            </w:r>
          </w:p>
        </w:tc>
        <w:tc>
          <w:tcPr>
            <w:tcW w:w="4065" w:type="dxa"/>
          </w:tcPr>
          <w:p w:rsidR="00BE465E" w:rsidRPr="008C00F6" w:rsidRDefault="00A92D32" w:rsidP="00DE3CBB">
            <w:pPr>
              <w:pStyle w:val="a4"/>
              <w:ind w:left="0"/>
              <w:rPr>
                <w:b/>
              </w:rPr>
            </w:pPr>
            <w:r w:rsidRPr="00A92D32">
              <w:rPr>
                <w:b/>
              </w:rPr>
              <w:lastRenderedPageBreak/>
              <w:t>https://www.asu.ru/search/persons/2061/</w:t>
            </w:r>
          </w:p>
        </w:tc>
        <w:tc>
          <w:tcPr>
            <w:tcW w:w="1170" w:type="dxa"/>
          </w:tcPr>
          <w:p w:rsidR="00BE465E" w:rsidRPr="008C00F6" w:rsidRDefault="0029174C" w:rsidP="00DE3CBB">
            <w:pPr>
              <w:pStyle w:val="a4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3A3E79" wp14:editId="407B8937">
                  <wp:extent cx="614112" cy="813902"/>
                  <wp:effectExtent l="0" t="0" r="0" b="0"/>
                  <wp:docPr id="3" name="Рисунок 3" descr="https://www.asu.ru/files/persons/images/00002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asu.ru/files/persons/images/000020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383" cy="820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BE465E" w:rsidRPr="008C00F6" w:rsidRDefault="00A92D32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получено</w:t>
            </w:r>
          </w:p>
        </w:tc>
      </w:tr>
      <w:tr w:rsidR="00A92D32" w:rsidRPr="008C00F6" w:rsidTr="00A92D32">
        <w:tc>
          <w:tcPr>
            <w:tcW w:w="442" w:type="dxa"/>
          </w:tcPr>
          <w:p w:rsidR="00BE465E" w:rsidRPr="008C00F6" w:rsidRDefault="00BE465E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063" w:type="dxa"/>
          </w:tcPr>
          <w:p w:rsidR="00BE465E" w:rsidRPr="008C00F6" w:rsidRDefault="001355A0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Черных Антон Александрович</w:t>
            </w:r>
          </w:p>
        </w:tc>
        <w:tc>
          <w:tcPr>
            <w:tcW w:w="1671" w:type="dxa"/>
          </w:tcPr>
          <w:p w:rsidR="00BE465E" w:rsidRPr="008C00F6" w:rsidRDefault="00A92D32" w:rsidP="00DE3CBB">
            <w:pPr>
              <w:pStyle w:val="a4"/>
              <w:ind w:left="0"/>
              <w:rPr>
                <w:b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доцент кафедры цифровых технологий и </w:t>
            </w:r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бизнес-аналитики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, Международный институт экономики, менеджмента и информационных систем, </w:t>
            </w:r>
            <w:r w:rsidRPr="00BE465E">
              <w:t>(Алтайский государственный университет)</w:t>
            </w:r>
          </w:p>
        </w:tc>
        <w:tc>
          <w:tcPr>
            <w:tcW w:w="4065" w:type="dxa"/>
          </w:tcPr>
          <w:p w:rsidR="00BE465E" w:rsidRPr="008C00F6" w:rsidRDefault="00A92D32" w:rsidP="00DE3CBB">
            <w:pPr>
              <w:pStyle w:val="a4"/>
              <w:ind w:left="0"/>
              <w:rPr>
                <w:b/>
              </w:rPr>
            </w:pPr>
            <w:r w:rsidRPr="00A92D32">
              <w:rPr>
                <w:b/>
              </w:rPr>
              <w:t>https://www.asu.ru/search/persons/2192/</w:t>
            </w:r>
          </w:p>
        </w:tc>
        <w:tc>
          <w:tcPr>
            <w:tcW w:w="1170" w:type="dxa"/>
          </w:tcPr>
          <w:p w:rsidR="00BE465E" w:rsidRPr="008C00F6" w:rsidRDefault="00A92D32" w:rsidP="00DE3CBB">
            <w:pPr>
              <w:pStyle w:val="a4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4BD3FA" wp14:editId="1E100539">
                  <wp:extent cx="887067" cy="887067"/>
                  <wp:effectExtent l="0" t="0" r="0" b="0"/>
                  <wp:docPr id="5" name="Рисунок 5" descr="https://www.asu.ru/files/persons/images/000021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asu.ru/files/persons/images/000021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457" cy="89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:rsidR="00BE465E" w:rsidRPr="008C00F6" w:rsidRDefault="00BE465E" w:rsidP="00DE3CBB">
            <w:pPr>
              <w:pStyle w:val="a4"/>
              <w:ind w:left="0"/>
              <w:rPr>
                <w:b/>
              </w:rPr>
            </w:pPr>
          </w:p>
        </w:tc>
      </w:tr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73"/>
        <w:gridCol w:w="5048"/>
      </w:tblGrid>
      <w:tr w:rsidR="008C00F6" w:rsidRPr="008C00F6" w:rsidTr="003D3625">
        <w:tc>
          <w:tcPr>
            <w:tcW w:w="5000" w:type="pct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3D3625">
        <w:tc>
          <w:tcPr>
            <w:tcW w:w="2578" w:type="pct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2422" w:type="pct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8C00F6" w:rsidRPr="00C77691" w:rsidTr="003D3625">
        <w:tc>
          <w:tcPr>
            <w:tcW w:w="2578" w:type="pct"/>
          </w:tcPr>
          <w:p w:rsidR="002F3536" w:rsidRPr="00CB72F5" w:rsidRDefault="009B209E" w:rsidP="00071721">
            <w:pPr>
              <w:pStyle w:val="a4"/>
              <w:ind w:left="360"/>
              <w:jc w:val="both"/>
            </w:pPr>
            <w:r w:rsidRPr="009B209E">
              <w:t>Работа с основной и дополнительной литературой</w:t>
            </w:r>
          </w:p>
        </w:tc>
        <w:tc>
          <w:tcPr>
            <w:tcW w:w="2422" w:type="pct"/>
          </w:tcPr>
          <w:p w:rsidR="00D25B0A" w:rsidRPr="00D25B0A" w:rsidRDefault="00D25B0A" w:rsidP="00D25B0A">
            <w:r w:rsidRPr="00D25B0A">
              <w:t>Интернет-маркетинг</w:t>
            </w:r>
            <w:proofErr w:type="gramStart"/>
            <w:r w:rsidRPr="00D25B0A">
              <w:t> :</w:t>
            </w:r>
            <w:proofErr w:type="gramEnd"/>
            <w:r w:rsidRPr="00D25B0A">
              <w:t xml:space="preserve"> учебник для вузов / О. Н. </w:t>
            </w:r>
            <w:proofErr w:type="spellStart"/>
            <w:r w:rsidRPr="00D25B0A">
              <w:t>Жильцова</w:t>
            </w:r>
            <w:proofErr w:type="spellEnd"/>
            <w:r w:rsidRPr="00D25B0A">
              <w:t xml:space="preserve"> [и др.] ; под общей редакцией О. Н. </w:t>
            </w:r>
            <w:proofErr w:type="spellStart"/>
            <w:r w:rsidRPr="00D25B0A">
              <w:t>Жильцовой</w:t>
            </w:r>
            <w:proofErr w:type="spellEnd"/>
            <w:r w:rsidRPr="00D25B0A">
              <w:t xml:space="preserve">. — 2-е изд., </w:t>
            </w:r>
            <w:proofErr w:type="spellStart"/>
            <w:r w:rsidRPr="00D25B0A">
              <w:t>перераб</w:t>
            </w:r>
            <w:proofErr w:type="spellEnd"/>
            <w:r w:rsidRPr="00D25B0A">
              <w:t xml:space="preserve">. и доп. — Москва : Издательство </w:t>
            </w:r>
            <w:proofErr w:type="spellStart"/>
            <w:r w:rsidRPr="00D25B0A">
              <w:t>Юрайт</w:t>
            </w:r>
            <w:proofErr w:type="spellEnd"/>
            <w:r w:rsidRPr="00D25B0A">
              <w:t>, 2020. — 301 с. — (Высшее образование). — ISBN 978-5-534-04238-2. — Текст</w:t>
            </w:r>
            <w:proofErr w:type="gramStart"/>
            <w:r w:rsidRPr="00D25B0A">
              <w:t xml:space="preserve"> :</w:t>
            </w:r>
            <w:proofErr w:type="gramEnd"/>
            <w:r w:rsidRPr="00D25B0A">
              <w:t xml:space="preserve"> электронный // ЭБС </w:t>
            </w:r>
            <w:proofErr w:type="spellStart"/>
            <w:r w:rsidRPr="00D25B0A">
              <w:t>Юрайт</w:t>
            </w:r>
            <w:proofErr w:type="spellEnd"/>
            <w:r w:rsidRPr="00D25B0A">
              <w:t xml:space="preserve"> [сайт]. — URL: </w:t>
            </w:r>
            <w:hyperlink r:id="rId39" w:tgtFrame="_blank" w:history="1">
              <w:r w:rsidRPr="00D25B0A">
                <w:rPr>
                  <w:rStyle w:val="aa"/>
                </w:rPr>
                <w:t>https://urait.ru/bcode/450115</w:t>
              </w:r>
            </w:hyperlink>
          </w:p>
          <w:p w:rsidR="00C77691" w:rsidRDefault="00C77691" w:rsidP="00D25B0A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Алашкин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П.</w:t>
            </w:r>
            <w:r w:rsidRPr="0000189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Все о рекламе и продвижении в Интернете: научная литература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М.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Альпина Бизнес Букс, 2016, </w:t>
            </w:r>
          </w:p>
          <w:p w:rsidR="002F3536" w:rsidRDefault="00C77691" w:rsidP="00D25B0A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C7769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biblioclub.ru/</w:t>
            </w:r>
            <w:proofErr w:type="spellStart"/>
            <w:r w:rsidRPr="00C7769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End"/>
            <w:r w:rsidRPr="00C7769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69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ndex.php</w:t>
            </w:r>
            <w:proofErr w:type="spellEnd"/>
            <w:r w:rsidRPr="00C7769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? page=</w:t>
            </w:r>
            <w:proofErr w:type="spellStart"/>
            <w:r w:rsidRPr="00C7769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book&amp;id</w:t>
            </w:r>
            <w:proofErr w:type="spellEnd"/>
            <w:r w:rsidRPr="00C7769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=229721</w:t>
            </w:r>
          </w:p>
          <w:p w:rsidR="00C77691" w:rsidRPr="00C77691" w:rsidRDefault="00C77691" w:rsidP="00D25B0A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М.В.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Акулич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Интернет-маркетинг : учебник </w:t>
            </w:r>
            <w:r w:rsidRPr="0000189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М. : Издательско- торговая корпорация «Дашков и</w:t>
            </w:r>
            <w:proofErr w:type="gramStart"/>
            <w:r w:rsidRPr="0000189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К</w:t>
            </w:r>
            <w:proofErr w:type="gramEnd"/>
            <w:r w:rsidRPr="0000189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°», 2016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biblioclub.ru/i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ndex.php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book&amp;id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=453407</w:t>
            </w:r>
          </w:p>
          <w:p w:rsidR="00C77691" w:rsidRPr="00C77691" w:rsidRDefault="00C77691" w:rsidP="00D25B0A"/>
        </w:tc>
      </w:tr>
      <w:tr w:rsidR="008C00F6" w:rsidRPr="008C00F6" w:rsidTr="003D3625">
        <w:tc>
          <w:tcPr>
            <w:tcW w:w="2578" w:type="pct"/>
          </w:tcPr>
          <w:p w:rsidR="002F3536" w:rsidRDefault="009B209E" w:rsidP="00071721">
            <w:pPr>
              <w:pStyle w:val="a4"/>
              <w:ind w:left="360"/>
              <w:jc w:val="both"/>
            </w:pPr>
            <w:r w:rsidRPr="009B209E">
              <w:t>Выполнение письменной работы (эссе) с предоставлением ответа в электронной образовательной среде</w:t>
            </w:r>
          </w:p>
          <w:p w:rsidR="009B209E" w:rsidRPr="009B209E" w:rsidRDefault="009B209E" w:rsidP="009B209E">
            <w:r w:rsidRPr="009B209E">
              <w:t>Подготовка ответов на письменные вопросы с предоставлением ответа в электронной образовательной среде</w:t>
            </w:r>
          </w:p>
          <w:p w:rsidR="009B209E" w:rsidRPr="00CB72F5" w:rsidRDefault="009B209E" w:rsidP="00071721">
            <w:pPr>
              <w:pStyle w:val="a4"/>
              <w:ind w:left="360"/>
              <w:jc w:val="both"/>
            </w:pPr>
            <w:r w:rsidRPr="009B209E">
              <w:t>Выполнение практико-ориентированного задания с предоставлением ответа в электронной образовательной среде</w:t>
            </w:r>
          </w:p>
        </w:tc>
        <w:tc>
          <w:tcPr>
            <w:tcW w:w="2422" w:type="pct"/>
          </w:tcPr>
          <w:p w:rsidR="00D25B0A" w:rsidRDefault="00D25B0A" w:rsidP="00D25B0A">
            <w:pPr>
              <w:rPr>
                <w:rStyle w:val="aa"/>
              </w:rPr>
            </w:pPr>
            <w:r w:rsidRPr="00D25B0A">
              <w:t>Связи с общественностью: учебник для вузов / М. М. Васильева [и др.]</w:t>
            </w:r>
            <w:proofErr w:type="gramStart"/>
            <w:r w:rsidRPr="00D25B0A">
              <w:t> ;</w:t>
            </w:r>
            <w:proofErr w:type="gramEnd"/>
            <w:r w:rsidRPr="00D25B0A">
              <w:t xml:space="preserve"> под редакцией М. М. Васильевой. — 2-е изд., </w:t>
            </w:r>
            <w:proofErr w:type="spellStart"/>
            <w:r w:rsidRPr="00D25B0A">
              <w:t>перераб</w:t>
            </w:r>
            <w:proofErr w:type="spellEnd"/>
            <w:r w:rsidRPr="00D25B0A">
              <w:t xml:space="preserve">. и доп. — Москва : Издательство </w:t>
            </w:r>
            <w:proofErr w:type="spellStart"/>
            <w:r w:rsidRPr="00D25B0A">
              <w:t>Юрайт</w:t>
            </w:r>
            <w:proofErr w:type="spellEnd"/>
            <w:r w:rsidRPr="00D25B0A">
              <w:t>, 2020. — 366 с. — (Высшее образование). — ISBN 978-5-534-04540-6. — Текст</w:t>
            </w:r>
            <w:proofErr w:type="gramStart"/>
            <w:r w:rsidRPr="00D25B0A">
              <w:t xml:space="preserve"> :</w:t>
            </w:r>
            <w:proofErr w:type="gramEnd"/>
            <w:r w:rsidRPr="00D25B0A">
              <w:t xml:space="preserve"> электронный // ЭБС </w:t>
            </w:r>
            <w:proofErr w:type="spellStart"/>
            <w:r w:rsidRPr="00D25B0A">
              <w:t>Юрайт</w:t>
            </w:r>
            <w:proofErr w:type="spellEnd"/>
            <w:r w:rsidRPr="00D25B0A">
              <w:t xml:space="preserve"> [сайт]. — URL: </w:t>
            </w:r>
            <w:hyperlink r:id="rId40" w:tgtFrame="_blank" w:history="1">
              <w:r w:rsidRPr="00D25B0A">
                <w:rPr>
                  <w:rStyle w:val="aa"/>
                </w:rPr>
                <w:t>https://urait.ru/bcode/450085</w:t>
              </w:r>
            </w:hyperlink>
          </w:p>
          <w:p w:rsidR="00C77691" w:rsidRPr="00D25B0A" w:rsidRDefault="00C77691" w:rsidP="00D25B0A">
            <w:r w:rsidRPr="0000189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Макарова Т. В., Ткаченко О. Н., Капустина О. Г., Дмитриева Л. М.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00189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Основы информационных технологий в рекламе: учеб. пособие для вузов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М.: ЮНИТ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И-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[ДАНА], 2009</w:t>
            </w:r>
          </w:p>
          <w:p w:rsidR="0093513E" w:rsidRPr="00CB72F5" w:rsidRDefault="0093513E" w:rsidP="00D25B0A"/>
        </w:tc>
      </w:tr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73"/>
        <w:gridCol w:w="5048"/>
      </w:tblGrid>
      <w:tr w:rsidR="008C00F6" w:rsidRPr="008C00F6" w:rsidTr="003D3625">
        <w:tc>
          <w:tcPr>
            <w:tcW w:w="5000" w:type="pct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bookmarkStart w:id="0" w:name="_GoBack"/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3D3625">
        <w:tc>
          <w:tcPr>
            <w:tcW w:w="2578" w:type="pct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2422" w:type="pct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8C00F6" w:rsidRPr="008C00F6" w:rsidTr="003D3625">
        <w:tc>
          <w:tcPr>
            <w:tcW w:w="2578" w:type="pct"/>
          </w:tcPr>
          <w:p w:rsidR="00071721" w:rsidRPr="009B209E" w:rsidRDefault="009B209E" w:rsidP="00071721">
            <w:pPr>
              <w:pStyle w:val="a4"/>
              <w:ind w:left="360"/>
              <w:jc w:val="center"/>
            </w:pPr>
            <w:r w:rsidRPr="009B209E">
              <w:rPr>
                <w:lang w:val="en-US"/>
              </w:rPr>
              <w:t>https</w:t>
            </w:r>
            <w:r w:rsidRPr="009B209E">
              <w:t>://</w:t>
            </w:r>
            <w:r w:rsidRPr="009B209E">
              <w:rPr>
                <w:lang w:val="en-US"/>
              </w:rPr>
              <w:t>public</w:t>
            </w:r>
            <w:r w:rsidRPr="009B209E">
              <w:t>.</w:t>
            </w:r>
            <w:proofErr w:type="spellStart"/>
            <w:r w:rsidRPr="009B209E">
              <w:rPr>
                <w:lang w:val="en-US"/>
              </w:rPr>
              <w:t>edu</w:t>
            </w:r>
            <w:proofErr w:type="spellEnd"/>
            <w:r w:rsidRPr="009B209E">
              <w:t>.</w:t>
            </w:r>
            <w:proofErr w:type="spellStart"/>
            <w:r w:rsidRPr="009B209E">
              <w:rPr>
                <w:lang w:val="en-US"/>
              </w:rPr>
              <w:t>asu</w:t>
            </w:r>
            <w:proofErr w:type="spellEnd"/>
            <w:r w:rsidRPr="009B209E">
              <w:t>.</w:t>
            </w:r>
            <w:proofErr w:type="spellStart"/>
            <w:r w:rsidRPr="009B209E">
              <w:rPr>
                <w:lang w:val="en-US"/>
              </w:rPr>
              <w:t>ru</w:t>
            </w:r>
            <w:proofErr w:type="spellEnd"/>
            <w:r w:rsidRPr="009B209E">
              <w:t>/</w:t>
            </w:r>
          </w:p>
        </w:tc>
        <w:tc>
          <w:tcPr>
            <w:tcW w:w="2422" w:type="pct"/>
          </w:tcPr>
          <w:p w:rsidR="00071721" w:rsidRPr="009B209E" w:rsidRDefault="009B209E" w:rsidP="00071721">
            <w:pPr>
              <w:pStyle w:val="a4"/>
              <w:ind w:left="360"/>
              <w:jc w:val="center"/>
            </w:pPr>
            <w:r w:rsidRPr="009B209E">
              <w:t>http://elibrary.asu.ru/</w:t>
            </w:r>
          </w:p>
        </w:tc>
      </w:tr>
      <w:bookmarkEnd w:id="0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5E0B0A" w:rsidRPr="008C00F6" w:rsidTr="00B469DB">
        <w:tc>
          <w:tcPr>
            <w:tcW w:w="4820" w:type="dxa"/>
          </w:tcPr>
          <w:p w:rsidR="005E0B0A" w:rsidRPr="005E0B0A" w:rsidRDefault="005E0B0A" w:rsidP="00071721">
            <w:pPr>
              <w:pStyle w:val="a4"/>
              <w:ind w:left="0"/>
              <w:rPr>
                <w:i/>
              </w:rPr>
            </w:pPr>
            <w:r>
              <w:rPr>
                <w:i/>
              </w:rPr>
              <w:t>Лекции</w:t>
            </w:r>
          </w:p>
        </w:tc>
        <w:tc>
          <w:tcPr>
            <w:tcW w:w="4536" w:type="dxa"/>
            <w:vMerge w:val="restart"/>
          </w:tcPr>
          <w:p w:rsidR="005E0B0A" w:rsidRPr="005E0B0A" w:rsidRDefault="005E0B0A" w:rsidP="00071721">
            <w:pPr>
              <w:pStyle w:val="a4"/>
              <w:ind w:left="0"/>
              <w:rPr>
                <w:i/>
              </w:rPr>
            </w:pPr>
            <w:r w:rsidRPr="0000189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Стандартно оборудованные лекционные аудитории для проведения интерактивных лекций: мультимеди</w:t>
            </w:r>
            <w:proofErr w:type="gramStart"/>
            <w:r w:rsidRPr="0000189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а-</w:t>
            </w:r>
            <w:proofErr w:type="gramEnd"/>
            <w:r w:rsidRPr="0000189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проектор, экран настенный, ноутбук с программным обеспечением для проведения презентаций (например,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PowerPoint</w:t>
            </w:r>
            <w:proofErr w:type="spellEnd"/>
            <w:r w:rsidRPr="0000189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 с акустической системой, диктофон, видео- и фото оборудование.</w:t>
            </w:r>
          </w:p>
        </w:tc>
      </w:tr>
      <w:tr w:rsidR="005E0B0A" w:rsidRPr="008C00F6" w:rsidTr="00B469DB">
        <w:tc>
          <w:tcPr>
            <w:tcW w:w="4820" w:type="dxa"/>
          </w:tcPr>
          <w:p w:rsidR="005E0B0A" w:rsidRPr="005E0B0A" w:rsidRDefault="005E0B0A" w:rsidP="00071721">
            <w:pPr>
              <w:pStyle w:val="a4"/>
              <w:ind w:left="0"/>
              <w:rPr>
                <w:i/>
              </w:rPr>
            </w:pPr>
            <w:r>
              <w:rPr>
                <w:i/>
              </w:rPr>
              <w:t>Практические занятия</w:t>
            </w:r>
          </w:p>
        </w:tc>
        <w:tc>
          <w:tcPr>
            <w:tcW w:w="4536" w:type="dxa"/>
            <w:vMerge/>
          </w:tcPr>
          <w:p w:rsidR="005E0B0A" w:rsidRPr="00E27211" w:rsidRDefault="005E0B0A" w:rsidP="00071721">
            <w:pPr>
              <w:pStyle w:val="a4"/>
              <w:ind w:left="0"/>
              <w:rPr>
                <w:i/>
                <w:lang w:val="en-US"/>
              </w:rPr>
            </w:pPr>
          </w:p>
        </w:tc>
      </w:tr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 w:rsidRPr="008C00F6">
        <w:t>и(</w:t>
      </w:r>
      <w:proofErr w:type="gramEnd"/>
      <w:r w:rsidRPr="008C00F6">
        <w:t xml:space="preserve">-й) в области цифровой экономики и представлены в виде Паспорта компетенций в машиночитаемом текстовом формате. Структура паспорта представлена в </w:t>
      </w:r>
      <w:proofErr w:type="gramStart"/>
      <w:r w:rsidRPr="008C00F6">
        <w:t>приложении</w:t>
      </w:r>
      <w:proofErr w:type="gramEnd"/>
      <w:r w:rsidRPr="008C00F6">
        <w:t>.</w:t>
      </w:r>
    </w:p>
    <w:p w:rsidR="00502BB7" w:rsidRPr="00502BB7" w:rsidRDefault="00502BB7" w:rsidP="00502BB7">
      <w:r w:rsidRPr="00502BB7">
        <w:t>ПАСПОРТ КОМПЕТЕНЦИИ</w:t>
      </w:r>
    </w:p>
    <w:p w:rsidR="00D25B0A" w:rsidRPr="00D25B0A" w:rsidRDefault="009950B4" w:rsidP="00D25B0A">
      <w:bookmarkStart w:id="1" w:name="_Hlk53624355"/>
      <w:r w:rsidRPr="00695F59">
        <w:t>Цифровой маркетинг и продвижение для организаций сервиса, туризма и массового обслуживания</w:t>
      </w:r>
      <w:bookmarkEnd w:id="1"/>
      <w:r w:rsidR="00D25B0A" w:rsidRPr="00D25B0A">
        <w:t xml:space="preserve"> </w:t>
      </w:r>
    </w:p>
    <w:p w:rsidR="00502BB7" w:rsidRPr="00502BB7" w:rsidRDefault="00502BB7" w:rsidP="00502BB7">
      <w:r w:rsidRPr="00502BB7">
        <w:t>(</w:t>
      </w:r>
      <w:r w:rsidR="000364FA" w:rsidRPr="000364FA">
        <w:t xml:space="preserve">ФГБОУ </w:t>
      </w:r>
      <w:proofErr w:type="gramStart"/>
      <w:r w:rsidR="000364FA" w:rsidRPr="000364FA">
        <w:t>ВО</w:t>
      </w:r>
      <w:proofErr w:type="gramEnd"/>
      <w:r w:rsidR="000364FA" w:rsidRPr="000364FA">
        <w:t xml:space="preserve"> "Алтайский государственный университет</w:t>
      </w:r>
      <w:r w:rsidRPr="00502BB7">
        <w:t>)</w:t>
      </w:r>
    </w:p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551"/>
        <w:gridCol w:w="2410"/>
        <w:gridCol w:w="1955"/>
      </w:tblGrid>
      <w:tr w:rsidR="00502BB7" w:rsidRPr="003E00D6" w:rsidTr="00816262">
        <w:tc>
          <w:tcPr>
            <w:tcW w:w="628" w:type="dxa"/>
            <w:vAlign w:val="center"/>
          </w:tcPr>
          <w:p w:rsidR="00502BB7" w:rsidRPr="00502BB7" w:rsidRDefault="00502BB7" w:rsidP="00816262">
            <w:pPr>
              <w:jc w:val="center"/>
            </w:pPr>
            <w:r w:rsidRPr="00502BB7">
              <w:t>1.</w:t>
            </w:r>
          </w:p>
        </w:tc>
        <w:tc>
          <w:tcPr>
            <w:tcW w:w="4583" w:type="dxa"/>
            <w:gridSpan w:val="2"/>
            <w:vAlign w:val="center"/>
          </w:tcPr>
          <w:p w:rsidR="00502BB7" w:rsidRPr="00502BB7" w:rsidRDefault="00502BB7" w:rsidP="00816262">
            <w:pPr>
              <w:jc w:val="center"/>
            </w:pPr>
            <w:r w:rsidRPr="00502BB7">
              <w:t>Наименование компетенции</w:t>
            </w:r>
          </w:p>
          <w:p w:rsidR="00502BB7" w:rsidRPr="00502BB7" w:rsidRDefault="00502BB7" w:rsidP="00816262">
            <w:pPr>
              <w:jc w:val="center"/>
            </w:pPr>
          </w:p>
        </w:tc>
        <w:tc>
          <w:tcPr>
            <w:tcW w:w="4365" w:type="dxa"/>
            <w:gridSpan w:val="2"/>
            <w:vAlign w:val="center"/>
          </w:tcPr>
          <w:p w:rsidR="00502BB7" w:rsidRPr="00502BB7" w:rsidRDefault="006A3533" w:rsidP="00816262">
            <w:pPr>
              <w:jc w:val="center"/>
            </w:pPr>
            <w:proofErr w:type="gramStart"/>
            <w:r>
              <w:t>Способен</w:t>
            </w:r>
            <w:proofErr w:type="gramEnd"/>
            <w:r>
              <w:t xml:space="preserve"> применять технологические новации и современное программное обеспечение в сфере сервиса</w:t>
            </w:r>
          </w:p>
        </w:tc>
      </w:tr>
      <w:tr w:rsidR="00502BB7" w:rsidRPr="003E00D6" w:rsidTr="00D25B0A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551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365" w:type="dxa"/>
            <w:gridSpan w:val="2"/>
          </w:tcPr>
          <w:p w:rsidR="00502BB7" w:rsidRPr="00502BB7" w:rsidRDefault="00502BB7" w:rsidP="00502BB7"/>
        </w:tc>
      </w:tr>
      <w:tr w:rsidR="00502BB7" w:rsidRPr="003E00D6" w:rsidTr="00D25B0A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551" w:type="dxa"/>
          </w:tcPr>
          <w:p w:rsidR="00502BB7" w:rsidRPr="00502BB7" w:rsidRDefault="001C2CE9" w:rsidP="00502BB7">
            <w:sdt>
              <w:sdtPr>
                <w:tag w:val="goog_rdk_63"/>
                <w:id w:val="381673293"/>
              </w:sdtPr>
              <w:sdtEndPr/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</w:t>
            </w:r>
            <w:sdt>
              <w:sdtPr>
                <w:tag w:val="goog_rdk_65"/>
                <w:id w:val="861251199"/>
                <w:showingPlcHdr/>
              </w:sdtPr>
              <w:sdtEndPr/>
              <w:sdtContent/>
            </w:sdt>
            <w:r w:rsidR="00502BB7" w:rsidRPr="00502BB7">
              <w:t>ная</w:t>
            </w:r>
          </w:p>
        </w:tc>
        <w:tc>
          <w:tcPr>
            <w:tcW w:w="4365" w:type="dxa"/>
            <w:gridSpan w:val="2"/>
          </w:tcPr>
          <w:p w:rsidR="00502BB7" w:rsidRPr="00502BB7" w:rsidRDefault="009950B4" w:rsidP="00502BB7">
            <w:r>
              <w:t>+</w:t>
            </w:r>
          </w:p>
        </w:tc>
      </w:tr>
      <w:tr w:rsidR="00502BB7" w:rsidRPr="003E00D6" w:rsidTr="00D25B0A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551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365" w:type="dxa"/>
            <w:gridSpan w:val="2"/>
          </w:tcPr>
          <w:p w:rsidR="00502BB7" w:rsidRPr="00502BB7" w:rsidRDefault="00502BB7" w:rsidP="00502BB7"/>
          <w:p w:rsidR="00502BB7" w:rsidRPr="00502BB7" w:rsidRDefault="00502BB7" w:rsidP="00502BB7"/>
        </w:tc>
      </w:tr>
      <w:tr w:rsidR="00502BB7" w:rsidRPr="003E00D6" w:rsidTr="00D25B0A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551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365" w:type="dxa"/>
            <w:gridSpan w:val="2"/>
          </w:tcPr>
          <w:p w:rsidR="00502BB7" w:rsidRPr="00502BB7" w:rsidRDefault="00502BB7" w:rsidP="00502BB7"/>
        </w:tc>
      </w:tr>
      <w:tr w:rsidR="00502BB7" w:rsidRPr="003E00D6" w:rsidTr="00D25B0A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583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365" w:type="dxa"/>
            <w:gridSpan w:val="2"/>
          </w:tcPr>
          <w:p w:rsidR="00D25B0A" w:rsidRPr="00D25B0A" w:rsidRDefault="004D5249" w:rsidP="00D25B0A"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</w:t>
            </w:r>
            <w:proofErr w:type="gramEnd"/>
            <w:r w:rsidR="006A3533" w:rsidRPr="00CA04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использовать</w:t>
            </w:r>
            <w:r w:rsidR="006A353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6A3533" w:rsidRPr="00CA04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цифровой среде различные цифровые средства, позволяющие во взаимодействии с другими людьми достигать поставленных целей</w:t>
            </w:r>
            <w:r w:rsidR="00203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502BB7" w:rsidRPr="00D25B0A" w:rsidRDefault="00D25B0A" w:rsidP="00203295">
            <w:r w:rsidRPr="004D52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Обладает способностью к аналитической обработке информации, владеет инструментарием и технологиями </w:t>
            </w:r>
          </w:p>
        </w:tc>
      </w:tr>
      <w:tr w:rsidR="00502BB7" w:rsidRPr="003E00D6" w:rsidTr="00D25B0A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4.</w:t>
            </w:r>
          </w:p>
        </w:tc>
        <w:tc>
          <w:tcPr>
            <w:tcW w:w="4583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10" w:type="dxa"/>
          </w:tcPr>
          <w:sdt>
            <w:sdtPr>
              <w:tag w:val="goog_rdk_67"/>
              <w:id w:val="250486280"/>
            </w:sdtPr>
            <w:sdtEndPr/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</w:r>
                <w:proofErr w:type="spellStart"/>
                <w:proofErr w:type="gramStart"/>
                <w:r w:rsidRPr="00502BB7">
                  <w:t>сформирован</w:t>
                </w:r>
                <w:proofErr w:type="gramEnd"/>
                <w:sdt>
                  <w:sdtPr>
                    <w:tag w:val="goog_rdk_66"/>
                    <w:id w:val="-1255045592"/>
                    <w:showingPlcHdr/>
                  </w:sdtPr>
                  <w:sdtEndPr/>
                  <w:sdtContent/>
                </w:sdt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955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D25B0A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583" w:type="dxa"/>
            <w:gridSpan w:val="2"/>
          </w:tcPr>
          <w:p w:rsidR="00502BB7" w:rsidRPr="00502BB7" w:rsidRDefault="00502BB7" w:rsidP="00502BB7"/>
        </w:tc>
        <w:tc>
          <w:tcPr>
            <w:tcW w:w="241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компетенции. </w:t>
            </w:r>
            <w:proofErr w:type="gramStart"/>
            <w:r w:rsidRPr="00502BB7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955" w:type="dxa"/>
          </w:tcPr>
          <w:p w:rsidR="00203295" w:rsidRPr="003374F2" w:rsidRDefault="00203295" w:rsidP="00203295">
            <w:pPr>
              <w:pStyle w:val="a4"/>
              <w:ind w:left="0"/>
            </w:pPr>
            <w:r w:rsidRPr="003374F2">
              <w:lastRenderedPageBreak/>
              <w:t xml:space="preserve">Имеет </w:t>
            </w:r>
            <w:r w:rsidRPr="003374F2">
              <w:lastRenderedPageBreak/>
              <w:t>представление об основных принципах, организации коммуникационных кампаний и мероприятий в Интернете.</w:t>
            </w:r>
          </w:p>
          <w:p w:rsidR="00203295" w:rsidRPr="003374F2" w:rsidRDefault="003374F2" w:rsidP="00203295">
            <w:pPr>
              <w:pStyle w:val="a4"/>
              <w:ind w:left="0"/>
            </w:pPr>
            <w:r>
              <w:t xml:space="preserve">Знает порядок разработки </w:t>
            </w:r>
            <w:r w:rsidR="00203295" w:rsidRPr="003374F2">
              <w:t>программ</w:t>
            </w:r>
            <w:r>
              <w:t>ы</w:t>
            </w:r>
            <w:r w:rsidR="00203295" w:rsidRPr="003374F2">
              <w:t>, коммуникационны</w:t>
            </w:r>
            <w:r>
              <w:t>х</w:t>
            </w:r>
            <w:r w:rsidR="00203295" w:rsidRPr="003374F2">
              <w:t xml:space="preserve"> кампаниями и мероприяти</w:t>
            </w:r>
            <w:r>
              <w:t>й</w:t>
            </w:r>
            <w:r w:rsidR="00203295" w:rsidRPr="003374F2">
              <w:t xml:space="preserve"> в </w:t>
            </w:r>
            <w:proofErr w:type="gramStart"/>
            <w:r w:rsidR="00203295" w:rsidRPr="003374F2">
              <w:t>Интернете</w:t>
            </w:r>
            <w:proofErr w:type="gramEnd"/>
            <w:r w:rsidR="00203295" w:rsidRPr="003374F2">
              <w:t>.</w:t>
            </w:r>
          </w:p>
          <w:p w:rsidR="00502BB7" w:rsidRPr="003374F2" w:rsidRDefault="003374F2" w:rsidP="00203295">
            <w:r>
              <w:t>Владеет н</w:t>
            </w:r>
            <w:r w:rsidR="00203295" w:rsidRPr="003374F2">
              <w:t xml:space="preserve">авыками разработки, формирования страниц в социальных </w:t>
            </w:r>
            <w:proofErr w:type="gramStart"/>
            <w:r w:rsidR="00203295" w:rsidRPr="003374F2">
              <w:t>сетях</w:t>
            </w:r>
            <w:proofErr w:type="gramEnd"/>
            <w:r w:rsidR="00203295" w:rsidRPr="003374F2">
              <w:t>, и основным</w:t>
            </w:r>
            <w:r>
              <w:t>и</w:t>
            </w:r>
            <w:r w:rsidR="00203295" w:rsidRPr="003374F2">
              <w:t xml:space="preserve"> методам</w:t>
            </w:r>
            <w:r>
              <w:t>и</w:t>
            </w:r>
            <w:r w:rsidR="00203295" w:rsidRPr="003374F2">
              <w:t xml:space="preserve"> работы по созданию сайтов.</w:t>
            </w:r>
          </w:p>
        </w:tc>
      </w:tr>
      <w:tr w:rsidR="00502BB7" w:rsidRPr="003E00D6" w:rsidTr="00D25B0A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583" w:type="dxa"/>
            <w:gridSpan w:val="2"/>
          </w:tcPr>
          <w:p w:rsidR="00502BB7" w:rsidRPr="00502BB7" w:rsidRDefault="00502BB7" w:rsidP="00502BB7"/>
        </w:tc>
        <w:tc>
          <w:tcPr>
            <w:tcW w:w="2410" w:type="dxa"/>
          </w:tcPr>
          <w:p w:rsidR="00502BB7" w:rsidRPr="00502BB7" w:rsidRDefault="00502BB7" w:rsidP="00502BB7">
            <w:r w:rsidRPr="00502BB7">
              <w:t>Базовый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proofErr w:type="gramEnd"/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/>
            </w:sdt>
            <w:r w:rsidRPr="00502BB7">
              <w:t>сложности.)</w:t>
            </w:r>
          </w:p>
        </w:tc>
        <w:tc>
          <w:tcPr>
            <w:tcW w:w="1955" w:type="dxa"/>
          </w:tcPr>
          <w:p w:rsidR="00D54317" w:rsidRPr="00FE38F2" w:rsidRDefault="00D54317" w:rsidP="00D54317">
            <w:pPr>
              <w:pStyle w:val="a4"/>
              <w:ind w:left="0"/>
              <w:rPr>
                <w:i/>
              </w:rPr>
            </w:pPr>
            <w:r w:rsidRPr="00FE38F2">
              <w:rPr>
                <w:i/>
              </w:rPr>
              <w:t>Зна</w:t>
            </w:r>
            <w:r>
              <w:rPr>
                <w:i/>
              </w:rPr>
              <w:t>ет</w:t>
            </w:r>
          </w:p>
          <w:p w:rsidR="00D54317" w:rsidRDefault="00D54317" w:rsidP="00D54317">
            <w:pPr>
              <w:pStyle w:val="a4"/>
              <w:ind w:left="0"/>
            </w:pPr>
            <w:r>
              <w:t>принципы, методы организации коммуникационных кампаний в Интернете.</w:t>
            </w:r>
          </w:p>
          <w:p w:rsidR="00D54317" w:rsidRPr="00FE38F2" w:rsidRDefault="00D54317" w:rsidP="00D54317">
            <w:pPr>
              <w:pStyle w:val="a4"/>
              <w:ind w:left="0"/>
              <w:rPr>
                <w:i/>
              </w:rPr>
            </w:pPr>
            <w:r w:rsidRPr="00FE38F2">
              <w:rPr>
                <w:i/>
              </w:rPr>
              <w:t>Уме</w:t>
            </w:r>
            <w:r w:rsidR="00F92319">
              <w:rPr>
                <w:i/>
              </w:rPr>
              <w:t>е</w:t>
            </w:r>
            <w:r w:rsidRPr="00FE38F2">
              <w:rPr>
                <w:i/>
              </w:rPr>
              <w:t>т:</w:t>
            </w:r>
          </w:p>
          <w:p w:rsidR="00D54317" w:rsidRDefault="00D54317" w:rsidP="00D54317">
            <w:pPr>
              <w:pStyle w:val="a4"/>
              <w:ind w:left="0"/>
            </w:pPr>
            <w:r>
              <w:t>Разрабатывать программу</w:t>
            </w:r>
            <w:r w:rsidR="00F92319">
              <w:t xml:space="preserve"> и</w:t>
            </w:r>
            <w:r>
              <w:t xml:space="preserve"> создавать коммуникационны</w:t>
            </w:r>
            <w:r w:rsidR="00F92319">
              <w:t>е</w:t>
            </w:r>
            <w:r>
              <w:t xml:space="preserve"> кампани</w:t>
            </w:r>
            <w:r w:rsidR="00F92319">
              <w:t>и</w:t>
            </w:r>
            <w:r>
              <w:t xml:space="preserve"> и мероприятиями в </w:t>
            </w:r>
            <w:proofErr w:type="gramStart"/>
            <w:r>
              <w:t>Интернете</w:t>
            </w:r>
            <w:proofErr w:type="gramEnd"/>
            <w:r>
              <w:t>.</w:t>
            </w:r>
          </w:p>
          <w:p w:rsidR="00D54317" w:rsidRPr="00FE38F2" w:rsidRDefault="00D54317" w:rsidP="00D54317">
            <w:pPr>
              <w:pStyle w:val="a4"/>
              <w:ind w:left="0"/>
              <w:rPr>
                <w:i/>
              </w:rPr>
            </w:pPr>
            <w:r w:rsidRPr="00FE38F2">
              <w:rPr>
                <w:i/>
              </w:rPr>
              <w:t>Иметь навыки и опыт:</w:t>
            </w:r>
          </w:p>
          <w:p w:rsidR="00502BB7" w:rsidRPr="00D25B0A" w:rsidRDefault="00D54317" w:rsidP="00D54317">
            <w:r>
              <w:t>Навыками разработки</w:t>
            </w:r>
            <w:r w:rsidR="00F92319">
              <w:t xml:space="preserve"> и </w:t>
            </w:r>
            <w:r>
              <w:t xml:space="preserve"> </w:t>
            </w:r>
            <w:proofErr w:type="gramStart"/>
            <w:r>
              <w:lastRenderedPageBreak/>
              <w:t>реализации</w:t>
            </w:r>
            <w:proofErr w:type="gramEnd"/>
            <w:r>
              <w:t xml:space="preserve"> коммуникационны</w:t>
            </w:r>
            <w:r w:rsidR="00F92319">
              <w:t>х</w:t>
            </w:r>
            <w:r>
              <w:t xml:space="preserve"> </w:t>
            </w:r>
            <w:proofErr w:type="spellStart"/>
            <w:r>
              <w:t>кампания</w:t>
            </w:r>
            <w:r w:rsidR="00F92319">
              <w:t>й</w:t>
            </w:r>
            <w:proofErr w:type="spellEnd"/>
            <w:r>
              <w:t xml:space="preserve"> и мероприятиями в Интернете, а также формирования страниц в социальных сетях, и основным методам работы по созданию сайтов.</w:t>
            </w:r>
          </w:p>
        </w:tc>
      </w:tr>
      <w:tr w:rsidR="00502BB7" w:rsidRPr="003E00D6" w:rsidTr="00D25B0A">
        <w:trPr>
          <w:trHeight w:val="55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583" w:type="dxa"/>
            <w:gridSpan w:val="2"/>
          </w:tcPr>
          <w:p w:rsidR="00502BB7" w:rsidRPr="00502BB7" w:rsidRDefault="00502BB7" w:rsidP="00502BB7"/>
        </w:tc>
        <w:tc>
          <w:tcPr>
            <w:tcW w:w="2410" w:type="dxa"/>
          </w:tcPr>
          <w:p w:rsidR="00502BB7" w:rsidRPr="00502BB7" w:rsidRDefault="00502BB7" w:rsidP="00502BB7">
            <w:r w:rsidRPr="00502BB7">
              <w:t>Продвинутый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55" w:type="dxa"/>
          </w:tcPr>
          <w:p w:rsidR="00F92319" w:rsidRPr="00FE38F2" w:rsidRDefault="00F92319" w:rsidP="00F92319">
            <w:pPr>
              <w:pStyle w:val="a4"/>
              <w:ind w:left="0" w:firstLine="27"/>
              <w:rPr>
                <w:i/>
              </w:rPr>
            </w:pPr>
            <w:r w:rsidRPr="00FE38F2">
              <w:rPr>
                <w:i/>
              </w:rPr>
              <w:t>Знать:</w:t>
            </w:r>
          </w:p>
          <w:p w:rsidR="00F92319" w:rsidRDefault="00F92319" w:rsidP="00F92319">
            <w:pPr>
              <w:pStyle w:val="a4"/>
              <w:ind w:left="0" w:firstLine="27"/>
            </w:pPr>
            <w:r>
              <w:t>Основные принципы, методы и современные технологии организации коммуникационных кампаний и мероприятий в Интернете.</w:t>
            </w:r>
          </w:p>
          <w:p w:rsidR="00F92319" w:rsidRPr="00FE38F2" w:rsidRDefault="00F92319" w:rsidP="00F92319">
            <w:pPr>
              <w:pStyle w:val="a4"/>
              <w:ind w:left="0" w:firstLine="27"/>
              <w:rPr>
                <w:i/>
              </w:rPr>
            </w:pPr>
            <w:r w:rsidRPr="00FE38F2">
              <w:rPr>
                <w:i/>
              </w:rPr>
              <w:t>Уметь:</w:t>
            </w:r>
          </w:p>
          <w:p w:rsidR="00F92319" w:rsidRDefault="00F92319" w:rsidP="00F92319">
            <w:pPr>
              <w:pStyle w:val="a4"/>
              <w:ind w:left="0" w:firstLine="27"/>
            </w:pPr>
            <w:r>
              <w:t xml:space="preserve">Разрабатывать программу, создавать и управлять коммуникационными кампаниями и мероприятиями в </w:t>
            </w:r>
            <w:proofErr w:type="gramStart"/>
            <w:r>
              <w:t>Интернете</w:t>
            </w:r>
            <w:proofErr w:type="gramEnd"/>
            <w:r>
              <w:t>.</w:t>
            </w:r>
          </w:p>
          <w:p w:rsidR="00F92319" w:rsidRPr="00FE38F2" w:rsidRDefault="00F92319" w:rsidP="00F92319">
            <w:pPr>
              <w:pStyle w:val="a4"/>
              <w:ind w:left="0" w:firstLine="27"/>
              <w:rPr>
                <w:i/>
              </w:rPr>
            </w:pPr>
            <w:r w:rsidRPr="00FE38F2">
              <w:rPr>
                <w:i/>
              </w:rPr>
              <w:t>Иметь навыки и опыт:</w:t>
            </w:r>
          </w:p>
          <w:p w:rsidR="00502BB7" w:rsidRPr="00502BB7" w:rsidRDefault="00F92319" w:rsidP="00F92319">
            <w:pPr>
              <w:ind w:firstLine="27"/>
            </w:pPr>
            <w:r>
              <w:t xml:space="preserve">Навыками разработки, реализации и управления коммуникационными кампаниями и мероприятиями в Интернете, а также формирования </w:t>
            </w:r>
            <w:r>
              <w:lastRenderedPageBreak/>
              <w:t>страниц в социальных сетях, и основным методам работы по созданию сайтов для различных нужд.</w:t>
            </w:r>
          </w:p>
        </w:tc>
      </w:tr>
      <w:tr w:rsidR="00502BB7" w:rsidRPr="003E00D6" w:rsidTr="00D25B0A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583" w:type="dxa"/>
            <w:gridSpan w:val="2"/>
          </w:tcPr>
          <w:p w:rsidR="00502BB7" w:rsidRPr="00502BB7" w:rsidRDefault="00502BB7" w:rsidP="00502BB7"/>
        </w:tc>
        <w:tc>
          <w:tcPr>
            <w:tcW w:w="2410" w:type="dxa"/>
          </w:tcPr>
          <w:p w:rsidR="00502BB7" w:rsidRPr="00502BB7" w:rsidRDefault="00502BB7" w:rsidP="00502BB7">
            <w:r w:rsidRPr="00502BB7">
              <w:t>Профессиональный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02BB7">
              <w:t>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proofErr w:type="gram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02BB7" w:rsidRPr="00502BB7" w:rsidRDefault="00502BB7" w:rsidP="00502BB7">
            <w:r w:rsidRPr="00502BB7">
              <w:t xml:space="preserve">в </w:t>
            </w:r>
            <w:proofErr w:type="gramStart"/>
            <w:r w:rsidRPr="00502BB7">
              <w:t>ситуациях</w:t>
            </w:r>
            <w:proofErr w:type="gramEnd"/>
            <w:r w:rsidRPr="00502BB7">
              <w:t xml:space="preserve"> повышенной сложности.)</w:t>
            </w:r>
          </w:p>
        </w:tc>
        <w:tc>
          <w:tcPr>
            <w:tcW w:w="1955" w:type="dxa"/>
          </w:tcPr>
          <w:p w:rsidR="00F92319" w:rsidRPr="00FE38F2" w:rsidRDefault="00F92319" w:rsidP="00F92319">
            <w:pPr>
              <w:pStyle w:val="a4"/>
              <w:ind w:left="27"/>
              <w:rPr>
                <w:i/>
              </w:rPr>
            </w:pPr>
            <w:r w:rsidRPr="00FE38F2">
              <w:rPr>
                <w:i/>
              </w:rPr>
              <w:t>Знать:</w:t>
            </w:r>
          </w:p>
          <w:p w:rsidR="00F92319" w:rsidRDefault="00F92319" w:rsidP="00F92319">
            <w:pPr>
              <w:pStyle w:val="a4"/>
              <w:ind w:left="27"/>
            </w:pPr>
            <w:r>
              <w:t>Основные принципы, методы и современные технологии организации коммуникационных кампаний и мероприятий в Интернете.</w:t>
            </w:r>
          </w:p>
          <w:p w:rsidR="00F92319" w:rsidRPr="00FE38F2" w:rsidRDefault="00F92319" w:rsidP="00F92319">
            <w:pPr>
              <w:pStyle w:val="a4"/>
              <w:ind w:left="27"/>
              <w:rPr>
                <w:i/>
              </w:rPr>
            </w:pPr>
            <w:r w:rsidRPr="00FE38F2">
              <w:rPr>
                <w:i/>
              </w:rPr>
              <w:t>Уметь:</w:t>
            </w:r>
          </w:p>
          <w:p w:rsidR="00F92319" w:rsidRDefault="00F92319" w:rsidP="00F92319">
            <w:pPr>
              <w:pStyle w:val="a4"/>
              <w:ind w:left="27"/>
            </w:pPr>
            <w:r>
              <w:t xml:space="preserve">Разрабатывать программу, создавать и управлять коммуникационными кампаниями и мероприятиями в </w:t>
            </w:r>
            <w:proofErr w:type="gramStart"/>
            <w:r>
              <w:t>Интернете</w:t>
            </w:r>
            <w:proofErr w:type="gramEnd"/>
            <w:r>
              <w:t>.</w:t>
            </w:r>
          </w:p>
          <w:p w:rsidR="00F92319" w:rsidRPr="00FE38F2" w:rsidRDefault="00F92319" w:rsidP="00F92319">
            <w:pPr>
              <w:pStyle w:val="a4"/>
              <w:ind w:left="27"/>
              <w:rPr>
                <w:i/>
              </w:rPr>
            </w:pPr>
            <w:r w:rsidRPr="00FE38F2">
              <w:rPr>
                <w:i/>
              </w:rPr>
              <w:t>Иметь навыки и опыт:</w:t>
            </w:r>
          </w:p>
          <w:p w:rsidR="00502BB7" w:rsidRPr="00502BB7" w:rsidRDefault="00F92319" w:rsidP="00F92319">
            <w:pPr>
              <w:ind w:left="27"/>
            </w:pPr>
            <w:r>
              <w:t xml:space="preserve">Навыками разработки, реализации и управления коммуникационными кампаниями и мероприятиями в Интернете, а также формирования страниц в социальных сетях, и основным методам работы по созданию </w:t>
            </w:r>
            <w:r>
              <w:lastRenderedPageBreak/>
              <w:t>сайтов для различных нужд</w:t>
            </w:r>
            <w:r w:rsidR="000A0975">
              <w:t xml:space="preserve">, а также </w:t>
            </w:r>
            <w:r w:rsidR="000A0975" w:rsidRPr="005208DD">
              <w:t xml:space="preserve">Применяет </w:t>
            </w:r>
            <w:proofErr w:type="spellStart"/>
            <w:r w:rsidR="000A0975" w:rsidRPr="005208DD">
              <w:t>клиентоориентированны</w:t>
            </w:r>
            <w:proofErr w:type="gramStart"/>
            <w:r w:rsidR="000A0975" w:rsidRPr="005208DD">
              <w:t>е</w:t>
            </w:r>
            <w:proofErr w:type="spellEnd"/>
            <w:r w:rsidR="000A0975">
              <w:t>(</w:t>
            </w:r>
            <w:proofErr w:type="gramEnd"/>
            <w:r w:rsidR="000A0975">
              <w:t>в том числе цифровые)</w:t>
            </w:r>
            <w:r w:rsidR="000A0975" w:rsidRPr="005208DD">
              <w:t xml:space="preserve"> технологии в сервисной</w:t>
            </w:r>
            <w:r w:rsidR="000A0975">
              <w:t>, туристской и иной</w:t>
            </w:r>
            <w:r w:rsidR="000A0975" w:rsidRPr="005208DD">
              <w:t xml:space="preserve"> деятельности</w:t>
            </w:r>
          </w:p>
        </w:tc>
      </w:tr>
      <w:tr w:rsidR="00502BB7" w:rsidRPr="003E00D6" w:rsidTr="00D25B0A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lastRenderedPageBreak/>
              <w:t>5.</w:t>
            </w:r>
          </w:p>
        </w:tc>
        <w:tc>
          <w:tcPr>
            <w:tcW w:w="4583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65" w:type="dxa"/>
            <w:gridSpan w:val="2"/>
          </w:tcPr>
          <w:p w:rsidR="00502BB7" w:rsidRPr="00502BB7" w:rsidRDefault="00943E58" w:rsidP="00502BB7">
            <w:r>
              <w:t>Цифровые компетенции</w:t>
            </w:r>
          </w:p>
          <w:p w:rsidR="00502BB7" w:rsidRPr="00502BB7" w:rsidRDefault="00502BB7" w:rsidP="00502BB7"/>
        </w:tc>
      </w:tr>
      <w:tr w:rsidR="00502BB7" w:rsidRPr="003E00D6" w:rsidTr="00D25B0A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583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4365" w:type="dxa"/>
            <w:gridSpan w:val="2"/>
          </w:tcPr>
          <w:p w:rsidR="00502BB7" w:rsidRPr="00502BB7" w:rsidRDefault="00943E58" w:rsidP="00502BB7">
            <w:r w:rsidRPr="00943E58">
              <w:t xml:space="preserve">Уровень </w:t>
            </w:r>
            <w:proofErr w:type="spellStart"/>
            <w:r w:rsidRPr="00943E58">
              <w:t>сформированности</w:t>
            </w:r>
            <w:proofErr w:type="spellEnd"/>
            <w:r w:rsidRPr="00943E58">
              <w:t xml:space="preserve"> компетенции определяется путем проведения текущего и рубежного контроля в виде проверки оценочных материалов практического занятия и самостоятельной работы студента (решений </w:t>
            </w:r>
            <w:proofErr w:type="spellStart"/>
            <w:r w:rsidRPr="00943E58">
              <w:t>практикоориентированных</w:t>
            </w:r>
            <w:proofErr w:type="spellEnd"/>
            <w:r w:rsidRPr="00943E58">
              <w:t xml:space="preserve"> задач и заданий), тестирования</w:t>
            </w:r>
          </w:p>
        </w:tc>
      </w:tr>
    </w:tbl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</w:p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 xml:space="preserve">Иная информация о качестве и востребованности образовательной </w:t>
      </w:r>
      <w:proofErr w:type="gramStart"/>
      <w:r w:rsidR="00A406A2" w:rsidRPr="008C00F6">
        <w:rPr>
          <w:b/>
        </w:rPr>
        <w:t>программы</w:t>
      </w:r>
      <w:r w:rsidR="00C2642C" w:rsidRPr="008C00F6">
        <w:t>(</w:t>
      </w:r>
      <w:proofErr w:type="gramEnd"/>
      <w:r w:rsidR="00C2642C" w:rsidRPr="008C00F6">
        <w:t xml:space="preserve">результаты профессионально-общественной аккредитации образовательной программы, включение в системы </w:t>
      </w:r>
      <w:proofErr w:type="spellStart"/>
      <w:r w:rsidR="00C2642C" w:rsidRPr="008C00F6">
        <w:t>рейтингования</w:t>
      </w:r>
      <w:proofErr w:type="spellEnd"/>
      <w:r w:rsidR="00C2642C" w:rsidRPr="008C00F6">
        <w:t>, призовые места по результатам проведения конкурсов образовательных программ и др.)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</w:p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 xml:space="preserve">: </w:t>
      </w:r>
    </w:p>
    <w:p w:rsidR="00E26266" w:rsidRPr="00B91D8F" w:rsidRDefault="00FE4F36" w:rsidP="00BC5A02">
      <w:pPr>
        <w:pStyle w:val="a4"/>
        <w:ind w:left="360"/>
        <w:jc w:val="both"/>
      </w:pPr>
      <w:r w:rsidRPr="00B91D8F">
        <w:t>Рекомендательное письм</w:t>
      </w:r>
      <w:proofErr w:type="gramStart"/>
      <w:r w:rsidRPr="00B91D8F">
        <w:t xml:space="preserve">о </w:t>
      </w:r>
      <w:r w:rsidR="000A0975" w:rsidRPr="00B91D8F">
        <w:t>ООО</w:t>
      </w:r>
      <w:proofErr w:type="gramEnd"/>
      <w:r w:rsidR="000A0975" w:rsidRPr="00B91D8F">
        <w:t xml:space="preserve"> «АГРО»</w:t>
      </w:r>
      <w:r w:rsidR="00D25B0A" w:rsidRPr="00B91D8F">
        <w:t xml:space="preserve"> Алтайского края</w:t>
      </w:r>
    </w:p>
    <w:p w:rsidR="0093513E" w:rsidRDefault="00FE4F36" w:rsidP="00BC5A02">
      <w:pPr>
        <w:pStyle w:val="a4"/>
        <w:ind w:left="360"/>
        <w:jc w:val="both"/>
      </w:pPr>
      <w:r w:rsidRPr="00B91D8F">
        <w:t>Рекомендательное письмо</w:t>
      </w:r>
      <w:r w:rsidR="00D25B0A" w:rsidRPr="00B91D8F">
        <w:t xml:space="preserve"> </w:t>
      </w:r>
      <w:r w:rsidR="00B91D8F" w:rsidRPr="00B91D8F">
        <w:t>АО «Курорт Белокуриха»</w:t>
      </w:r>
      <w:r>
        <w:t xml:space="preserve"> </w:t>
      </w:r>
    </w:p>
    <w:p w:rsidR="00422FCF" w:rsidRPr="00E26266" w:rsidRDefault="00422FCF" w:rsidP="00BC5A02">
      <w:pPr>
        <w:pStyle w:val="a4"/>
        <w:ind w:left="360"/>
        <w:jc w:val="both"/>
      </w:pPr>
      <w:r>
        <w:t xml:space="preserve">См. в </w:t>
      </w:r>
      <w:proofErr w:type="gramStart"/>
      <w:r>
        <w:t>приложении</w:t>
      </w:r>
      <w:proofErr w:type="gramEnd"/>
    </w:p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93513E" w:rsidRPr="0093513E" w:rsidRDefault="0093513E" w:rsidP="0093513E">
      <w:r>
        <w:t xml:space="preserve">Сценарии профессиональной траектории граждан, успешно окончивших программу </w:t>
      </w:r>
      <w:r w:rsidRPr="0093513E">
        <w:t>«</w:t>
      </w:r>
      <w:r w:rsidR="00B91D8F" w:rsidRPr="00695F59">
        <w:t>Цифровой маркетинг и продвижение для организаций сервиса, туризма и массового обслуживания</w:t>
      </w:r>
      <w:r w:rsidR="00B91D8F">
        <w:t>»</w:t>
      </w:r>
    </w:p>
    <w:p w:rsidR="0093513E" w:rsidRDefault="0093513E" w:rsidP="0093513E"/>
    <w:p w:rsidR="0093513E" w:rsidRPr="0093513E" w:rsidRDefault="0093513E" w:rsidP="0093513E">
      <w:r>
        <w:t xml:space="preserve">Цели получения персонального </w:t>
      </w:r>
      <w:r w:rsidRPr="0093513E">
        <w:t>цифрового сертификата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3513E" w:rsidTr="00D25B0A">
        <w:tc>
          <w:tcPr>
            <w:tcW w:w="4785" w:type="dxa"/>
          </w:tcPr>
          <w:p w:rsidR="0093513E" w:rsidRPr="0093513E" w:rsidRDefault="0093513E" w:rsidP="005E0B0A">
            <w:pPr>
              <w:jc w:val="center"/>
            </w:pPr>
            <w:r w:rsidRPr="00033FDC">
              <w:t>текущий статус</w:t>
            </w:r>
          </w:p>
        </w:tc>
        <w:tc>
          <w:tcPr>
            <w:tcW w:w="4786" w:type="dxa"/>
          </w:tcPr>
          <w:p w:rsidR="0093513E" w:rsidRPr="0093513E" w:rsidRDefault="0093513E" w:rsidP="005E0B0A">
            <w:pPr>
              <w:jc w:val="center"/>
            </w:pPr>
            <w:r w:rsidRPr="00033FDC">
              <w:t>цель</w:t>
            </w:r>
          </w:p>
        </w:tc>
      </w:tr>
      <w:tr w:rsidR="0093513E" w:rsidTr="00D25B0A">
        <w:tc>
          <w:tcPr>
            <w:tcW w:w="9571" w:type="dxa"/>
            <w:gridSpan w:val="2"/>
          </w:tcPr>
          <w:p w:rsidR="0093513E" w:rsidRPr="0093513E" w:rsidRDefault="0093513E" w:rsidP="00B05D5B">
            <w:pPr>
              <w:jc w:val="center"/>
            </w:pPr>
            <w:r>
              <w:t>Развитие компетенций в текущей сфере занятости</w:t>
            </w:r>
          </w:p>
        </w:tc>
      </w:tr>
      <w:tr w:rsidR="0093513E" w:rsidTr="00D25B0A">
        <w:tc>
          <w:tcPr>
            <w:tcW w:w="4785" w:type="dxa"/>
          </w:tcPr>
          <w:p w:rsidR="0093513E" w:rsidRPr="0093513E" w:rsidRDefault="0093513E" w:rsidP="0093513E">
            <w:proofErr w:type="gramStart"/>
            <w:r>
              <w:t>работающий</w:t>
            </w:r>
            <w:proofErr w:type="gramEnd"/>
            <w:r>
              <w:t xml:space="preserve"> по найму в организации, на предприятии</w:t>
            </w:r>
          </w:p>
        </w:tc>
        <w:tc>
          <w:tcPr>
            <w:tcW w:w="4786" w:type="dxa"/>
          </w:tcPr>
          <w:p w:rsidR="0093513E" w:rsidRPr="0093513E" w:rsidRDefault="0093513E" w:rsidP="0093513E">
            <w:r>
              <w:t>развитие профессиональных качеств</w:t>
            </w:r>
          </w:p>
        </w:tc>
      </w:tr>
      <w:tr w:rsidR="0093513E" w:rsidTr="00D25B0A">
        <w:tc>
          <w:tcPr>
            <w:tcW w:w="4785" w:type="dxa"/>
          </w:tcPr>
          <w:p w:rsidR="0093513E" w:rsidRPr="0093513E" w:rsidRDefault="0093513E" w:rsidP="0093513E">
            <w:proofErr w:type="gramStart"/>
            <w:r>
              <w:t>работающий</w:t>
            </w:r>
            <w:proofErr w:type="gramEnd"/>
            <w:r>
              <w:t xml:space="preserve"> по найму в организации, на предприятии</w:t>
            </w:r>
          </w:p>
        </w:tc>
        <w:tc>
          <w:tcPr>
            <w:tcW w:w="4786" w:type="dxa"/>
          </w:tcPr>
          <w:p w:rsidR="0093513E" w:rsidRPr="0093513E" w:rsidRDefault="0093513E" w:rsidP="0093513E">
            <w:r>
              <w:t>повышение заработной платы</w:t>
            </w:r>
          </w:p>
        </w:tc>
      </w:tr>
      <w:tr w:rsidR="0093513E" w:rsidTr="00D25B0A">
        <w:tc>
          <w:tcPr>
            <w:tcW w:w="4785" w:type="dxa"/>
          </w:tcPr>
          <w:p w:rsidR="0093513E" w:rsidRPr="0093513E" w:rsidRDefault="0093513E" w:rsidP="0093513E">
            <w:proofErr w:type="gramStart"/>
            <w:r>
              <w:t>работающий</w:t>
            </w:r>
            <w:proofErr w:type="gramEnd"/>
            <w:r>
              <w:t xml:space="preserve"> по найму в организации, на предприятии</w:t>
            </w:r>
          </w:p>
        </w:tc>
        <w:tc>
          <w:tcPr>
            <w:tcW w:w="4786" w:type="dxa"/>
          </w:tcPr>
          <w:p w:rsidR="0093513E" w:rsidRPr="0093513E" w:rsidRDefault="0093513E" w:rsidP="0093513E">
            <w:r>
              <w:t>смена работы без изменения сферы профессиональной деятельности</w:t>
            </w:r>
          </w:p>
        </w:tc>
      </w:tr>
      <w:tr w:rsidR="0093513E" w:rsidTr="00D25B0A">
        <w:tc>
          <w:tcPr>
            <w:tcW w:w="4785" w:type="dxa"/>
          </w:tcPr>
          <w:p w:rsidR="0093513E" w:rsidRPr="0093513E" w:rsidRDefault="0093513E" w:rsidP="0093513E">
            <w:r>
              <w:t xml:space="preserve">временно отсутствующий на </w:t>
            </w:r>
            <w:proofErr w:type="gramStart"/>
            <w:r>
              <w:t>рабочем</w:t>
            </w:r>
            <w:proofErr w:type="gramEnd"/>
            <w:r>
              <w:t xml:space="preserve"> месте (декрет, отпуск по уходу за ребенком и др.)</w:t>
            </w:r>
          </w:p>
        </w:tc>
        <w:tc>
          <w:tcPr>
            <w:tcW w:w="4786" w:type="dxa"/>
          </w:tcPr>
          <w:p w:rsidR="0093513E" w:rsidRPr="0093513E" w:rsidRDefault="0093513E" w:rsidP="0093513E">
            <w:r>
              <w:t>сохранение и развитие квалификации</w:t>
            </w:r>
          </w:p>
        </w:tc>
      </w:tr>
      <w:tr w:rsidR="0093513E" w:rsidTr="00D25B0A">
        <w:tc>
          <w:tcPr>
            <w:tcW w:w="9571" w:type="dxa"/>
            <w:gridSpan w:val="2"/>
          </w:tcPr>
          <w:p w:rsidR="0093513E" w:rsidRPr="0093513E" w:rsidRDefault="0093513E" w:rsidP="00B05D5B">
            <w:pPr>
              <w:jc w:val="center"/>
            </w:pPr>
            <w:r>
              <w:t>Переход в новую сферу занятости</w:t>
            </w:r>
          </w:p>
        </w:tc>
      </w:tr>
      <w:tr w:rsidR="0093513E" w:rsidTr="00D25B0A">
        <w:tc>
          <w:tcPr>
            <w:tcW w:w="4785" w:type="dxa"/>
          </w:tcPr>
          <w:p w:rsidR="0093513E" w:rsidRPr="0093513E" w:rsidRDefault="0093513E" w:rsidP="0093513E">
            <w:r>
              <w:t>освоение смежных профессиональных областей</w:t>
            </w:r>
          </w:p>
        </w:tc>
        <w:tc>
          <w:tcPr>
            <w:tcW w:w="4786" w:type="dxa"/>
          </w:tcPr>
          <w:p w:rsidR="0093513E" w:rsidRPr="0093513E" w:rsidRDefault="0093513E" w:rsidP="0093513E">
            <w:r>
              <w:t>повышение уровня дохода, расширение профессиональной деятельности</w:t>
            </w:r>
          </w:p>
        </w:tc>
      </w:tr>
    </w:tbl>
    <w:p w:rsidR="00E26266" w:rsidRDefault="00E26266" w:rsidP="00BC5A02">
      <w:pPr>
        <w:pStyle w:val="a4"/>
        <w:ind w:left="360"/>
      </w:pPr>
    </w:p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proofErr w:type="gramStart"/>
      <w:r w:rsidRPr="008C00F6">
        <w:t>У</w:t>
      </w:r>
      <w:r w:rsidR="005045AA" w:rsidRPr="008C00F6">
        <w:t>твержденной</w:t>
      </w:r>
      <w:proofErr w:type="gramEnd"/>
      <w:r w:rsidR="005045AA" w:rsidRPr="008C00F6">
        <w:t xml:space="preserve"> рабочей программа (подпись, печать</w:t>
      </w:r>
      <w:r w:rsidR="00333BC5" w:rsidRPr="008C00F6">
        <w:t>, в формате</w:t>
      </w:r>
      <w:r w:rsidR="005045AA" w:rsidRPr="008C00F6">
        <w:t xml:space="preserve"> </w:t>
      </w:r>
      <w:proofErr w:type="spellStart"/>
      <w:r w:rsidR="005045AA" w:rsidRPr="008C00F6">
        <w:t>pdf</w:t>
      </w:r>
      <w:proofErr w:type="spellEnd"/>
      <w:r w:rsidR="005045AA" w:rsidRPr="008C00F6">
        <w:t>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3D3625">
      <w:footerReference w:type="default" r:id="rId41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5A0" w:rsidRDefault="001355A0" w:rsidP="0016325B">
      <w:pPr>
        <w:spacing w:after="0" w:line="240" w:lineRule="auto"/>
      </w:pPr>
      <w:r>
        <w:separator/>
      </w:r>
    </w:p>
  </w:endnote>
  <w:endnote w:type="continuationSeparator" w:id="0">
    <w:p w:rsidR="001355A0" w:rsidRDefault="001355A0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1355A0" w:rsidRDefault="001355A0">
        <w:pPr>
          <w:pStyle w:val="a7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C2CE9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1355A0" w:rsidRDefault="001355A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5A0" w:rsidRDefault="001355A0" w:rsidP="0016325B">
      <w:pPr>
        <w:spacing w:after="0" w:line="240" w:lineRule="auto"/>
      </w:pPr>
      <w:r>
        <w:separator/>
      </w:r>
    </w:p>
  </w:footnote>
  <w:footnote w:type="continuationSeparator" w:id="0">
    <w:p w:rsidR="001355A0" w:rsidRDefault="001355A0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762"/>
    <w:multiLevelType w:val="hybridMultilevel"/>
    <w:tmpl w:val="2A72C2F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F6A7D"/>
    <w:multiLevelType w:val="hybridMultilevel"/>
    <w:tmpl w:val="58262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A4375"/>
    <w:multiLevelType w:val="multilevel"/>
    <w:tmpl w:val="372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7D4F6B"/>
    <w:multiLevelType w:val="hybridMultilevel"/>
    <w:tmpl w:val="0C9C1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86962"/>
    <w:multiLevelType w:val="hybridMultilevel"/>
    <w:tmpl w:val="346A2B1A"/>
    <w:lvl w:ilvl="0" w:tplc="A4E2E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17761D"/>
    <w:multiLevelType w:val="hybridMultilevel"/>
    <w:tmpl w:val="27CAC114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71C09D4"/>
    <w:multiLevelType w:val="hybridMultilevel"/>
    <w:tmpl w:val="8780A3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A1777"/>
    <w:multiLevelType w:val="hybridMultilevel"/>
    <w:tmpl w:val="EDF470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43090"/>
    <w:multiLevelType w:val="hybridMultilevel"/>
    <w:tmpl w:val="8B000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143CB"/>
    <w:multiLevelType w:val="hybridMultilevel"/>
    <w:tmpl w:val="88E653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1B933AF"/>
    <w:multiLevelType w:val="hybridMultilevel"/>
    <w:tmpl w:val="676E7F40"/>
    <w:lvl w:ilvl="0" w:tplc="085E7C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E033C"/>
    <w:multiLevelType w:val="hybridMultilevel"/>
    <w:tmpl w:val="6582AB8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743DF"/>
    <w:multiLevelType w:val="hybridMultilevel"/>
    <w:tmpl w:val="13E0E200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52A4C8D"/>
    <w:multiLevelType w:val="multilevel"/>
    <w:tmpl w:val="1138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5C25F7"/>
    <w:multiLevelType w:val="multilevel"/>
    <w:tmpl w:val="3B50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D37B8B"/>
    <w:multiLevelType w:val="multilevel"/>
    <w:tmpl w:val="ABB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1C6C61"/>
    <w:multiLevelType w:val="hybridMultilevel"/>
    <w:tmpl w:val="DB3AF486"/>
    <w:lvl w:ilvl="0" w:tplc="259E8CA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05BF5"/>
    <w:multiLevelType w:val="multilevel"/>
    <w:tmpl w:val="3974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BE0B8D"/>
    <w:multiLevelType w:val="multilevel"/>
    <w:tmpl w:val="B9D2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466448"/>
    <w:multiLevelType w:val="hybridMultilevel"/>
    <w:tmpl w:val="C8982E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FA26FEC"/>
    <w:multiLevelType w:val="hybridMultilevel"/>
    <w:tmpl w:val="E1B0DDD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FA169D"/>
    <w:multiLevelType w:val="multilevel"/>
    <w:tmpl w:val="9500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F91269"/>
    <w:multiLevelType w:val="hybridMultilevel"/>
    <w:tmpl w:val="F8546716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8E30077"/>
    <w:multiLevelType w:val="hybridMultilevel"/>
    <w:tmpl w:val="16E25D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A7417A"/>
    <w:multiLevelType w:val="hybridMultilevel"/>
    <w:tmpl w:val="410A77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467D96"/>
    <w:multiLevelType w:val="multilevel"/>
    <w:tmpl w:val="53FE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191BD7"/>
    <w:multiLevelType w:val="hybridMultilevel"/>
    <w:tmpl w:val="87789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4254FE"/>
    <w:multiLevelType w:val="hybridMultilevel"/>
    <w:tmpl w:val="D8803A60"/>
    <w:lvl w:ilvl="0" w:tplc="678261C0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>
    <w:nsid w:val="5AB40572"/>
    <w:multiLevelType w:val="hybridMultilevel"/>
    <w:tmpl w:val="DFE4D334"/>
    <w:lvl w:ilvl="0" w:tplc="04190019">
      <w:start w:val="1"/>
      <w:numFmt w:val="lowerLetter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1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23C520E"/>
    <w:multiLevelType w:val="hybridMultilevel"/>
    <w:tmpl w:val="6F080C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466EE5"/>
    <w:multiLevelType w:val="hybridMultilevel"/>
    <w:tmpl w:val="BBE60078"/>
    <w:lvl w:ilvl="0" w:tplc="167006C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65F07884"/>
    <w:multiLevelType w:val="hybridMultilevel"/>
    <w:tmpl w:val="0B6ED7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A906BE"/>
    <w:multiLevelType w:val="multilevel"/>
    <w:tmpl w:val="BD18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2F046E"/>
    <w:multiLevelType w:val="hybridMultilevel"/>
    <w:tmpl w:val="277AFF40"/>
    <w:lvl w:ilvl="0" w:tplc="A4E2E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8">
    <w:nsid w:val="6E2958F6"/>
    <w:multiLevelType w:val="hybridMultilevel"/>
    <w:tmpl w:val="6EC2759E"/>
    <w:lvl w:ilvl="0" w:tplc="CB82B60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0070C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9">
    <w:nsid w:val="6FBB1DE8"/>
    <w:multiLevelType w:val="hybridMultilevel"/>
    <w:tmpl w:val="22A471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AC1028"/>
    <w:multiLevelType w:val="multilevel"/>
    <w:tmpl w:val="D4EAA8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73317A7C"/>
    <w:multiLevelType w:val="hybridMultilevel"/>
    <w:tmpl w:val="3C7CD5D8"/>
    <w:lvl w:ilvl="0" w:tplc="041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AEE5B76"/>
    <w:multiLevelType w:val="hybridMultilevel"/>
    <w:tmpl w:val="4B2C3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FE4345"/>
    <w:multiLevelType w:val="multilevel"/>
    <w:tmpl w:val="F682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1"/>
  </w:num>
  <w:num w:numId="3">
    <w:abstractNumId w:val="20"/>
  </w:num>
  <w:num w:numId="4">
    <w:abstractNumId w:val="37"/>
  </w:num>
  <w:num w:numId="5">
    <w:abstractNumId w:val="38"/>
  </w:num>
  <w:num w:numId="6">
    <w:abstractNumId w:val="9"/>
  </w:num>
  <w:num w:numId="7">
    <w:abstractNumId w:val="17"/>
  </w:num>
  <w:num w:numId="8">
    <w:abstractNumId w:val="1"/>
  </w:num>
  <w:num w:numId="9">
    <w:abstractNumId w:val="4"/>
  </w:num>
  <w:num w:numId="10">
    <w:abstractNumId w:val="41"/>
  </w:num>
  <w:num w:numId="11">
    <w:abstractNumId w:val="33"/>
  </w:num>
  <w:num w:numId="12">
    <w:abstractNumId w:val="12"/>
  </w:num>
  <w:num w:numId="13">
    <w:abstractNumId w:val="5"/>
  </w:num>
  <w:num w:numId="14">
    <w:abstractNumId w:val="24"/>
  </w:num>
  <w:num w:numId="15">
    <w:abstractNumId w:val="30"/>
  </w:num>
  <w:num w:numId="16">
    <w:abstractNumId w:val="21"/>
  </w:num>
  <w:num w:numId="17">
    <w:abstractNumId w:val="11"/>
  </w:num>
  <w:num w:numId="18">
    <w:abstractNumId w:val="40"/>
  </w:num>
  <w:num w:numId="19">
    <w:abstractNumId w:val="36"/>
  </w:num>
  <w:num w:numId="20">
    <w:abstractNumId w:val="10"/>
  </w:num>
  <w:num w:numId="21">
    <w:abstractNumId w:val="0"/>
  </w:num>
  <w:num w:numId="22">
    <w:abstractNumId w:val="7"/>
  </w:num>
  <w:num w:numId="23">
    <w:abstractNumId w:val="8"/>
  </w:num>
  <w:num w:numId="24">
    <w:abstractNumId w:val="34"/>
  </w:num>
  <w:num w:numId="25">
    <w:abstractNumId w:val="26"/>
  </w:num>
  <w:num w:numId="26">
    <w:abstractNumId w:val="39"/>
  </w:num>
  <w:num w:numId="27">
    <w:abstractNumId w:val="6"/>
  </w:num>
  <w:num w:numId="28">
    <w:abstractNumId w:val="32"/>
  </w:num>
  <w:num w:numId="29">
    <w:abstractNumId w:val="25"/>
  </w:num>
  <w:num w:numId="30">
    <w:abstractNumId w:val="16"/>
  </w:num>
  <w:num w:numId="31">
    <w:abstractNumId w:val="42"/>
  </w:num>
  <w:num w:numId="32">
    <w:abstractNumId w:val="28"/>
  </w:num>
  <w:num w:numId="33">
    <w:abstractNumId w:val="29"/>
  </w:num>
  <w:num w:numId="34">
    <w:abstractNumId w:val="3"/>
  </w:num>
  <w:num w:numId="35">
    <w:abstractNumId w:val="14"/>
  </w:num>
  <w:num w:numId="36">
    <w:abstractNumId w:val="15"/>
  </w:num>
  <w:num w:numId="37">
    <w:abstractNumId w:val="27"/>
  </w:num>
  <w:num w:numId="38">
    <w:abstractNumId w:val="13"/>
  </w:num>
  <w:num w:numId="39">
    <w:abstractNumId w:val="43"/>
  </w:num>
  <w:num w:numId="40">
    <w:abstractNumId w:val="23"/>
  </w:num>
  <w:num w:numId="41">
    <w:abstractNumId w:val="35"/>
  </w:num>
  <w:num w:numId="42">
    <w:abstractNumId w:val="18"/>
  </w:num>
  <w:num w:numId="43">
    <w:abstractNumId w:val="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D0"/>
    <w:rsid w:val="0000679B"/>
    <w:rsid w:val="00016AE1"/>
    <w:rsid w:val="00020802"/>
    <w:rsid w:val="000364FA"/>
    <w:rsid w:val="0005237D"/>
    <w:rsid w:val="00071721"/>
    <w:rsid w:val="000841CD"/>
    <w:rsid w:val="00086627"/>
    <w:rsid w:val="000A0975"/>
    <w:rsid w:val="000D7009"/>
    <w:rsid w:val="000E1B05"/>
    <w:rsid w:val="000F2CEF"/>
    <w:rsid w:val="00111C99"/>
    <w:rsid w:val="001355A0"/>
    <w:rsid w:val="00141256"/>
    <w:rsid w:val="001535C5"/>
    <w:rsid w:val="00157B21"/>
    <w:rsid w:val="0016325B"/>
    <w:rsid w:val="00180A80"/>
    <w:rsid w:val="00184F7E"/>
    <w:rsid w:val="001858B9"/>
    <w:rsid w:val="00185B4E"/>
    <w:rsid w:val="001C07F5"/>
    <w:rsid w:val="001C2CE9"/>
    <w:rsid w:val="001D28DC"/>
    <w:rsid w:val="001E2EE5"/>
    <w:rsid w:val="001F1482"/>
    <w:rsid w:val="00203295"/>
    <w:rsid w:val="00207A17"/>
    <w:rsid w:val="00223B62"/>
    <w:rsid w:val="002644F5"/>
    <w:rsid w:val="002704F7"/>
    <w:rsid w:val="00277589"/>
    <w:rsid w:val="0029174C"/>
    <w:rsid w:val="00291B4E"/>
    <w:rsid w:val="00295B67"/>
    <w:rsid w:val="002D78C0"/>
    <w:rsid w:val="002F3536"/>
    <w:rsid w:val="002F7DAD"/>
    <w:rsid w:val="00305A44"/>
    <w:rsid w:val="00322AE8"/>
    <w:rsid w:val="00333BC5"/>
    <w:rsid w:val="00336BD5"/>
    <w:rsid w:val="003374F2"/>
    <w:rsid w:val="003413CC"/>
    <w:rsid w:val="00350E54"/>
    <w:rsid w:val="00352F83"/>
    <w:rsid w:val="0035749F"/>
    <w:rsid w:val="00384CCC"/>
    <w:rsid w:val="0038584D"/>
    <w:rsid w:val="003A23BE"/>
    <w:rsid w:val="003B18D0"/>
    <w:rsid w:val="003B210F"/>
    <w:rsid w:val="003D3625"/>
    <w:rsid w:val="00422FCF"/>
    <w:rsid w:val="00425CAF"/>
    <w:rsid w:val="00465CB6"/>
    <w:rsid w:val="00471B14"/>
    <w:rsid w:val="004A3330"/>
    <w:rsid w:val="004D5249"/>
    <w:rsid w:val="004D5953"/>
    <w:rsid w:val="004D5A00"/>
    <w:rsid w:val="004E6EB0"/>
    <w:rsid w:val="004F583F"/>
    <w:rsid w:val="00502BB7"/>
    <w:rsid w:val="005045AA"/>
    <w:rsid w:val="00510773"/>
    <w:rsid w:val="00510A31"/>
    <w:rsid w:val="00512EAE"/>
    <w:rsid w:val="0052577A"/>
    <w:rsid w:val="00525945"/>
    <w:rsid w:val="00535D3C"/>
    <w:rsid w:val="00541900"/>
    <w:rsid w:val="005438E8"/>
    <w:rsid w:val="005448C0"/>
    <w:rsid w:val="00552FCE"/>
    <w:rsid w:val="00577A9E"/>
    <w:rsid w:val="00590382"/>
    <w:rsid w:val="005A2020"/>
    <w:rsid w:val="005D159B"/>
    <w:rsid w:val="005E0B0A"/>
    <w:rsid w:val="005F0A71"/>
    <w:rsid w:val="005F59C9"/>
    <w:rsid w:val="0061636B"/>
    <w:rsid w:val="00637B53"/>
    <w:rsid w:val="0065142D"/>
    <w:rsid w:val="006652C0"/>
    <w:rsid w:val="006676DC"/>
    <w:rsid w:val="00695F59"/>
    <w:rsid w:val="006A3533"/>
    <w:rsid w:val="006B061B"/>
    <w:rsid w:val="006B21A9"/>
    <w:rsid w:val="006C1335"/>
    <w:rsid w:val="006F2FAD"/>
    <w:rsid w:val="00704353"/>
    <w:rsid w:val="00753267"/>
    <w:rsid w:val="007539B8"/>
    <w:rsid w:val="0075422D"/>
    <w:rsid w:val="007573A7"/>
    <w:rsid w:val="00762466"/>
    <w:rsid w:val="00764CAF"/>
    <w:rsid w:val="00772882"/>
    <w:rsid w:val="00774C28"/>
    <w:rsid w:val="00783160"/>
    <w:rsid w:val="00785C5B"/>
    <w:rsid w:val="007C06AD"/>
    <w:rsid w:val="007D43AA"/>
    <w:rsid w:val="007F1DAA"/>
    <w:rsid w:val="0080116A"/>
    <w:rsid w:val="00802CEB"/>
    <w:rsid w:val="00803FE3"/>
    <w:rsid w:val="0080491E"/>
    <w:rsid w:val="00816262"/>
    <w:rsid w:val="00822BF6"/>
    <w:rsid w:val="00853AA3"/>
    <w:rsid w:val="00870824"/>
    <w:rsid w:val="00871DE0"/>
    <w:rsid w:val="00885258"/>
    <w:rsid w:val="008B0E59"/>
    <w:rsid w:val="008C00F6"/>
    <w:rsid w:val="008C6F2C"/>
    <w:rsid w:val="008D6B21"/>
    <w:rsid w:val="008E6181"/>
    <w:rsid w:val="00932214"/>
    <w:rsid w:val="0093513E"/>
    <w:rsid w:val="00943E58"/>
    <w:rsid w:val="00956601"/>
    <w:rsid w:val="0095707D"/>
    <w:rsid w:val="00991E47"/>
    <w:rsid w:val="009950B4"/>
    <w:rsid w:val="009B209E"/>
    <w:rsid w:val="009E0BB5"/>
    <w:rsid w:val="009F088E"/>
    <w:rsid w:val="009F0E8D"/>
    <w:rsid w:val="009F3C6C"/>
    <w:rsid w:val="009F3FE0"/>
    <w:rsid w:val="00A0755E"/>
    <w:rsid w:val="00A224A1"/>
    <w:rsid w:val="00A24C33"/>
    <w:rsid w:val="00A406A2"/>
    <w:rsid w:val="00A40C51"/>
    <w:rsid w:val="00A40FBC"/>
    <w:rsid w:val="00A516C9"/>
    <w:rsid w:val="00A536DC"/>
    <w:rsid w:val="00A73001"/>
    <w:rsid w:val="00A92D32"/>
    <w:rsid w:val="00AA0FD0"/>
    <w:rsid w:val="00AA309C"/>
    <w:rsid w:val="00AC0158"/>
    <w:rsid w:val="00AC1A73"/>
    <w:rsid w:val="00AC2B5A"/>
    <w:rsid w:val="00B05D5B"/>
    <w:rsid w:val="00B469DB"/>
    <w:rsid w:val="00B47B00"/>
    <w:rsid w:val="00B50A11"/>
    <w:rsid w:val="00B526A6"/>
    <w:rsid w:val="00B530DF"/>
    <w:rsid w:val="00B903B4"/>
    <w:rsid w:val="00B91D8F"/>
    <w:rsid w:val="00BB655C"/>
    <w:rsid w:val="00BC5A02"/>
    <w:rsid w:val="00BE3A96"/>
    <w:rsid w:val="00BE465E"/>
    <w:rsid w:val="00BE5151"/>
    <w:rsid w:val="00BF14C8"/>
    <w:rsid w:val="00C24E4D"/>
    <w:rsid w:val="00C2531A"/>
    <w:rsid w:val="00C2642C"/>
    <w:rsid w:val="00C26F95"/>
    <w:rsid w:val="00C63A7B"/>
    <w:rsid w:val="00C63F0D"/>
    <w:rsid w:val="00C64304"/>
    <w:rsid w:val="00C77691"/>
    <w:rsid w:val="00CB72F5"/>
    <w:rsid w:val="00CC0F25"/>
    <w:rsid w:val="00CD0896"/>
    <w:rsid w:val="00CD1E37"/>
    <w:rsid w:val="00CF3C62"/>
    <w:rsid w:val="00D03B26"/>
    <w:rsid w:val="00D1015F"/>
    <w:rsid w:val="00D25B0A"/>
    <w:rsid w:val="00D32760"/>
    <w:rsid w:val="00D33C60"/>
    <w:rsid w:val="00D505A2"/>
    <w:rsid w:val="00D54317"/>
    <w:rsid w:val="00D57CBF"/>
    <w:rsid w:val="00D81B71"/>
    <w:rsid w:val="00D85327"/>
    <w:rsid w:val="00D92B02"/>
    <w:rsid w:val="00D96E45"/>
    <w:rsid w:val="00DA52BB"/>
    <w:rsid w:val="00DD07D6"/>
    <w:rsid w:val="00DE39DC"/>
    <w:rsid w:val="00DE3CBB"/>
    <w:rsid w:val="00E26266"/>
    <w:rsid w:val="00E27211"/>
    <w:rsid w:val="00E35782"/>
    <w:rsid w:val="00E366F3"/>
    <w:rsid w:val="00E63D78"/>
    <w:rsid w:val="00E75060"/>
    <w:rsid w:val="00E75553"/>
    <w:rsid w:val="00E82937"/>
    <w:rsid w:val="00E85C35"/>
    <w:rsid w:val="00EB0856"/>
    <w:rsid w:val="00EB0881"/>
    <w:rsid w:val="00EB2197"/>
    <w:rsid w:val="00ED79C6"/>
    <w:rsid w:val="00EE0965"/>
    <w:rsid w:val="00F04571"/>
    <w:rsid w:val="00F32A10"/>
    <w:rsid w:val="00F40A1C"/>
    <w:rsid w:val="00F47A07"/>
    <w:rsid w:val="00F804D9"/>
    <w:rsid w:val="00F868B8"/>
    <w:rsid w:val="00F92319"/>
    <w:rsid w:val="00F940D8"/>
    <w:rsid w:val="00F96E1E"/>
    <w:rsid w:val="00F96EDF"/>
    <w:rsid w:val="00FA1477"/>
    <w:rsid w:val="00FB7037"/>
    <w:rsid w:val="00FB73A9"/>
    <w:rsid w:val="00FE38F2"/>
    <w:rsid w:val="00FE4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link w:val="10"/>
    <w:uiPriority w:val="9"/>
    <w:qFormat/>
    <w:rsid w:val="00BE4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0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E0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unhideWhenUsed/>
    <w:rsid w:val="002644F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57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57B21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DA5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 Indent"/>
    <w:basedOn w:val="a"/>
    <w:link w:val="af"/>
    <w:rsid w:val="00FA1477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">
    <w:name w:val="Основной текст с отступом Знак"/>
    <w:basedOn w:val="a0"/>
    <w:link w:val="ae"/>
    <w:rsid w:val="00FA1477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822BF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9E0B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number">
    <w:name w:val="answernumber"/>
    <w:basedOn w:val="a0"/>
    <w:rsid w:val="00277589"/>
  </w:style>
  <w:style w:type="character" w:customStyle="1" w:styleId="20">
    <w:name w:val="Заголовок 2 Знак"/>
    <w:basedOn w:val="a0"/>
    <w:link w:val="2"/>
    <w:uiPriority w:val="9"/>
    <w:semiHidden/>
    <w:rsid w:val="00350E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BE46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E85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8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36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6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0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42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3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ea.ru/ru/org/faculties/Fakultet-biznesa-i-dopolnitelnogo-obrazovanija/bizschoolmarkent/Pages/pim.aspx" TargetMode="External"/><Relationship Id="rId18" Type="http://schemas.openxmlformats.org/officeDocument/2006/relationships/hyperlink" Target="https://public.edu.asu.ru/mod/glossary/showentry.php?eid=14021&amp;displayformat=dictionary" TargetMode="External"/><Relationship Id="rId26" Type="http://schemas.openxmlformats.org/officeDocument/2006/relationships/control" Target="activeX/activeX6.xml"/><Relationship Id="rId39" Type="http://schemas.openxmlformats.org/officeDocument/2006/relationships/hyperlink" Target="https://urait.ru/bcode/450115" TargetMode="External"/><Relationship Id="rId3" Type="http://schemas.openxmlformats.org/officeDocument/2006/relationships/styles" Target="styles.xml"/><Relationship Id="rId21" Type="http://schemas.openxmlformats.org/officeDocument/2006/relationships/control" Target="activeX/activeX1.xml"/><Relationship Id="rId34" Type="http://schemas.openxmlformats.org/officeDocument/2006/relationships/image" Target="media/image5.jpe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public.edu.asu.ru/course/view.php?id=743" TargetMode="External"/><Relationship Id="rId17" Type="http://schemas.openxmlformats.org/officeDocument/2006/relationships/hyperlink" Target="https://public.edu.asu.ru/mod/glossary/showentry.php?eid=14020&amp;displayformat=dictionary" TargetMode="External"/><Relationship Id="rId25" Type="http://schemas.openxmlformats.org/officeDocument/2006/relationships/control" Target="activeX/activeX5.xml"/><Relationship Id="rId33" Type="http://schemas.openxmlformats.org/officeDocument/2006/relationships/hyperlink" Target="https://www.asu.ru/univer_about/personalities/dean/1941/" TargetMode="External"/><Relationship Id="rId38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public.edu.asu.ru/course/index.php?categoryid=36" TargetMode="External"/><Relationship Id="rId20" Type="http://schemas.openxmlformats.org/officeDocument/2006/relationships/image" Target="media/image3.wmf"/><Relationship Id="rId29" Type="http://schemas.openxmlformats.org/officeDocument/2006/relationships/control" Target="activeX/activeX8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lic.edu.asu.ru/mod/page/view.php?id=34579" TargetMode="External"/><Relationship Id="rId24" Type="http://schemas.openxmlformats.org/officeDocument/2006/relationships/control" Target="activeX/activeX4.xml"/><Relationship Id="rId32" Type="http://schemas.openxmlformats.org/officeDocument/2006/relationships/control" Target="activeX/activeX11.xml"/><Relationship Id="rId37" Type="http://schemas.openxmlformats.org/officeDocument/2006/relationships/image" Target="media/image7.jpeg"/><Relationship Id="rId40" Type="http://schemas.openxmlformats.org/officeDocument/2006/relationships/hyperlink" Target="https://urait.ru/bcode/4500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arnaul.xn--d1ababe6aaeff9c5g.xn--p1ai/obrazovanie/%D0%BC%D0%B0%D1%80%D0%BA%D0%B5%D1%82%D0%B8%D0%BD%D0%B3-%D0%B8-%D0%BF%D1%80%D0%BE%D0%B4%D0%B2%D0%B8%D0%B6%D0%B5%D0%BD%D0%B8%D0%B5/122-%D0%BE%D0%B1%D1%83%D1%87%D0%B5%D0%BD%D0%B8%D0%B5-%D0%BC%D0%B0%D1%80%D0%BA%D0%B5%D1%82%D0%B8%D0%BD%D0%B3%D1%83-%D0%B8-%D0%B8%D0%BD%D1%82%D0%B5%D1%80%D0%BD%D0%B5%D1%82-%D0%BF%D1%80%D0%BE%D0%B4%D0%B2%D0%B8%D0%B6%D0%B5%D0%BD%D0%B8%D1%8E" TargetMode="External"/><Relationship Id="rId23" Type="http://schemas.openxmlformats.org/officeDocument/2006/relationships/control" Target="activeX/activeX3.xml"/><Relationship Id="rId28" Type="http://schemas.openxmlformats.org/officeDocument/2006/relationships/image" Target="media/image4.wmf"/><Relationship Id="rId36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hyperlink" Target="https://public.edu.asu.ru/mod/glossary/showentry.php?eid=14022&amp;displayformat=dictionary" TargetMode="External"/><Relationship Id="rId31" Type="http://schemas.openxmlformats.org/officeDocument/2006/relationships/control" Target="activeX/activeX10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xn--90ana5af.xn--p1ai/%D0%BE%D0%B1%D1%83%D1%87%D0%B5%D0%BD%D0%B8%D0%B5/%D0%BA%D1%83%D1%80%D1%81%D1%8B-%D0%BC%D0%B0%D1%80%D0%BA%D0%B5%D1%82%D0%B8%D0%BD%D0%B3%D0%B0-%D0%B8-%D1%80%D0%B5%D0%BA%D0%BB%D0%B0%D0%BC%D1%8B/" TargetMode="External"/><Relationship Id="rId22" Type="http://schemas.openxmlformats.org/officeDocument/2006/relationships/control" Target="activeX/activeX2.xml"/><Relationship Id="rId27" Type="http://schemas.openxmlformats.org/officeDocument/2006/relationships/control" Target="activeX/activeX7.xml"/><Relationship Id="rId30" Type="http://schemas.openxmlformats.org/officeDocument/2006/relationships/control" Target="activeX/activeX9.xml"/><Relationship Id="rId35" Type="http://schemas.openxmlformats.org/officeDocument/2006/relationships/hyperlink" Target="https://www.asu.ru/univer_about/personalities/1886/" TargetMode="Externa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7FDB43-2E7A-4D8E-B638-D5B8B138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23</Pages>
  <Words>4722</Words>
  <Characters>26919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Черных</dc:creator>
  <cp:lastModifiedBy>Заичко Лариса Петровна</cp:lastModifiedBy>
  <cp:revision>6</cp:revision>
  <cp:lastPrinted>2020-10-23T04:58:00Z</cp:lastPrinted>
  <dcterms:created xsi:type="dcterms:W3CDTF">2020-10-15T06:06:00Z</dcterms:created>
  <dcterms:modified xsi:type="dcterms:W3CDTF">2020-10-23T04:59:00Z</dcterms:modified>
</cp:coreProperties>
</file>