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right="0" w:hanging="72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Паспорт Образовательной программы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Сrash-курс по информационной безопасности</w:t>
      </w:r>
      <w:r w:rsidDel="00000000" w:rsidR="00000000" w:rsidRPr="00000000">
        <w:rPr>
          <w:b w:val="1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5943"/>
        <w:tblGridChange w:id="0">
          <w:tblGrid>
            <w:gridCol w:w="3402"/>
            <w:gridCol w:w="5943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 программы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Версии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08.10.2020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Сведения о Провайдере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2"/>
        <w:gridCol w:w="3476"/>
        <w:gridCol w:w="5337"/>
        <w:tblGridChange w:id="0">
          <w:tblGrid>
            <w:gridCol w:w="532"/>
            <w:gridCol w:w="3476"/>
            <w:gridCol w:w="533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Провайдер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Университет Иннополис 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Логотип образовательной организации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2363708" cy="75507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708" cy="7550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Провайдер ИНН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1655258235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за программу ФИО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Бадрутдинова Гульгена Эдуардовна 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должность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менеджер проектов Университет Иннополиса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Телефон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89953315878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Ответственный Е-mail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color w:val="2067b0"/>
                <w:sz w:val="23"/>
                <w:szCs w:val="23"/>
                <w:shd w:fill="f9fafb" w:val="clear"/>
                <w:rtl w:val="0"/>
              </w:rPr>
              <w:t xml:space="preserve">g.badrutdinova@innopolis.ru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Данные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"/>
        <w:gridCol w:w="3466"/>
        <w:gridCol w:w="5272"/>
        <w:tblGridChange w:id="0">
          <w:tblGrid>
            <w:gridCol w:w="607"/>
            <w:gridCol w:w="3466"/>
            <w:gridCol w:w="5272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программы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Дополнительная профессиональная программа (программа повышения квалификации) “Crash-курс ” по информационной безопасности 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Ссылка  на страницу программы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https://cdo-lms.innopolis.university/invite/XRAUR</w:t>
              </w:r>
            </w:hyperlink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Формат обучения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Онлайн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Подтверждаем   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сложности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Базовый 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академических часов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61 академических часа:</w:t>
            </w:r>
          </w:p>
          <w:p w:rsidR="00000000" w:rsidDel="00000000" w:rsidP="00000000" w:rsidRDefault="00000000" w:rsidRPr="00000000" w14:paraId="00000039">
            <w:pPr>
              <w:keepNext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практических заданий - 26 часов</w:t>
            </w:r>
          </w:p>
          <w:p w:rsidR="00000000" w:rsidDel="00000000" w:rsidP="00000000" w:rsidRDefault="00000000" w:rsidRPr="00000000" w14:paraId="0000003A">
            <w:pPr>
              <w:keepNext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самостоятельных работ -  35 часов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15 000 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Ссылки на аналогичные курсы: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https://netology.ru/programs/informationsecurity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https://geekbrains.ru/geek_university/security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https://skillbox.ru/course/profession-cybersecurity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Минимальное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Максимальное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 количестве слушателей, ранее успешно прошедших обучение по образовательной программе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При наличии   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Формы аттестации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зачет в форме контрольного тестирования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Кибербезопасность и защита данных 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Аннотация программы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Программа регламентирует требования к повышению (расширению) квалификации в области кибербезопасности и защиты данных специалиста по информационной безопасности.  Целью подготовки слушателей по Программе является совершенствование компетенций, необходимых для профессиональной деятельности специалиста по информационной безопасности. Учащиеся на данном курсе приобретают навыки работы с системами обнаружения вторжений, использования системы криптографической защиты информации, использования сетевых сканеров, перехвата и анализа сетевого трафика.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Результатами обучения на курсе являются: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Умение проводить собственные расследования инцидентов с помощью инструментария специалиста ИБ. Умение систематизировать знания в области оптимизации ИТ-инфраструктуры, организационных мер информационной безопасности, циклов безопасной разработки. Способность работать в компьютерных сетях с соблюдением действующих требований по защите информации. Устанавливать программное обеспечение в соответствии с технической документацией. Устанавливать обновления программного обеспечения, включая программное обеспечение средств защиты информации. Применять средства защиты информации в компьютерных сетях,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основные сетевые технологии.  Учебный процесс организуется с применением дистанционных образовательных технологий, инновационных технологий и методик обучения, способных обеспечить получение слушателями знаний, умений и навыков в области информационной безопасности. Программа повышения квалификации рассчитана на 72 академических часа. Лекционные и практические занятия проводятся в форме вебинаров. Задания и материалы программы размещаются в системе LMS Moodle, доступ к которой получают все обучающиеся.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Закрепление теоретического материала осуществляется через выполнение практических заданий с автоматизированной проверкой, тренажеров. К каждому занятию прилагается полный конспект, который загружается в платформу, что позволяет сделать изучение курса комфортным. Содержание вебинаров и практических заданий отличает высокая степень соответствия современному состоянию развития веб-технологий.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АВТОНОМНАЯ НЕКОММЕРЧЕСКАЯ ОРГАНИЗАЦИЯ</w:t>
      </w:r>
    </w:p>
    <w:p w:rsidR="00000000" w:rsidDel="00000000" w:rsidP="00000000" w:rsidRDefault="00000000" w:rsidRPr="00000000" w14:paraId="0000005A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5B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«УНИВЕРСИТЕТ ИННОПОЛИС»</w:t>
      </w:r>
    </w:p>
    <w:p w:rsidR="00000000" w:rsidDel="00000000" w:rsidP="00000000" w:rsidRDefault="00000000" w:rsidRPr="00000000" w14:paraId="0000005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4"/>
        <w:tblW w:w="97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5565"/>
        <w:tblGridChange w:id="0">
          <w:tblGrid>
            <w:gridCol w:w="4140"/>
            <w:gridCol w:w="5565"/>
          </w:tblGrid>
        </w:tblGridChange>
      </w:tblGrid>
      <w:tr>
        <w:trPr>
          <w:trHeight w:val="4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УТВЕРЖДЕНА</w:t>
            </w:r>
          </w:p>
          <w:p w:rsidR="00000000" w:rsidDel="00000000" w:rsidP="00000000" w:rsidRDefault="00000000" w:rsidRPr="00000000" w14:paraId="0000005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роректор – начальник управления     по проектной и научно-исследовательской деятельности</w:t>
            </w:r>
          </w:p>
          <w:p w:rsidR="00000000" w:rsidDel="00000000" w:rsidP="00000000" w:rsidRDefault="00000000" w:rsidRPr="00000000" w14:paraId="0000006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АНО ВО «Университет Иннополис»</w:t>
            </w:r>
          </w:p>
          <w:p w:rsidR="00000000" w:rsidDel="00000000" w:rsidP="00000000" w:rsidRDefault="00000000" w:rsidRPr="00000000" w14:paraId="0000006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 Бариев И.И.</w:t>
            </w:r>
          </w:p>
          <w:p w:rsidR="00000000" w:rsidDel="00000000" w:rsidP="00000000" w:rsidRDefault="00000000" w:rsidRPr="00000000" w14:paraId="0000006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Приказ № __________________</w:t>
            </w:r>
          </w:p>
          <w:p w:rsidR="00000000" w:rsidDel="00000000" w:rsidP="00000000" w:rsidRDefault="00000000" w:rsidRPr="00000000" w14:paraId="0000006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«____» _____________________ г.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Дополнительная профессиональная программа</w:t>
      </w:r>
    </w:p>
    <w:p w:rsidR="00000000" w:rsidDel="00000000" w:rsidP="00000000" w:rsidRDefault="00000000" w:rsidRPr="00000000" w14:paraId="00000067">
      <w:pPr>
        <w:spacing w:after="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(программа повышения квалификации) </w:t>
      </w:r>
    </w:p>
    <w:tbl>
      <w:tblPr>
        <w:tblStyle w:val="Table5"/>
        <w:tblW w:w="87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«Crash-курс по информационной безопасности»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(наименование программы)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дополнительное профессиональное образование</w:t>
            </w:r>
          </w:p>
          <w:p w:rsidR="00000000" w:rsidDel="00000000" w:rsidP="00000000" w:rsidRDefault="00000000" w:rsidRPr="00000000" w14:paraId="0000006B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06C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(подвид дополнительного образования)</w:t>
            </w:r>
          </w:p>
          <w:p w:rsidR="00000000" w:rsidDel="00000000" w:rsidP="00000000" w:rsidRDefault="00000000" w:rsidRPr="00000000" w14:paraId="0000006D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Иннополис 2020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ХАРАКТЕРИСТИКА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1.Цель программы</w:t>
      </w:r>
    </w:p>
    <w:p w:rsidR="00000000" w:rsidDel="00000000" w:rsidP="00000000" w:rsidRDefault="00000000" w:rsidRPr="00000000" w14:paraId="00000072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Совершенствование</w:t>
      </w:r>
      <w:r w:rsidDel="00000000" w:rsidR="00000000" w:rsidRPr="00000000">
        <w:rPr>
          <w:rtl w:val="0"/>
        </w:rPr>
        <w:t xml:space="preserve"> компетенций, необходимых для профессиональной деятельности специалиста по информационной безопасности.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2.Планируемые результаты обучения: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2.1.Знание (осведомленность в областях)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 2.1.1.  </w:t>
      </w:r>
      <w:r w:rsidDel="00000000" w:rsidR="00000000" w:rsidRPr="00000000">
        <w:rPr>
          <w:rtl w:val="0"/>
        </w:rPr>
        <w:t xml:space="preserve">уязвимости широко распространённых сетевых технологий и методы подавления таких уязвимостей;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2.1.2. типовые сетевые атаки и способы защиты от них;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2.1.3. сущность и содержание понятия ИБ, характеристики ее составляющей;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2.1.4. оценки рисков, виды рисков, методы управления рисками;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2.1..5.   типовые kill chain;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 2.1.6. общие принципы функционирования вредоносного программного обеспечения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 2.1.7.    сущность и содержание понятия информационной безопасности, характеристики ее составляющих</w:t>
      </w:r>
    </w:p>
    <w:p w:rsidR="00000000" w:rsidDel="00000000" w:rsidP="00000000" w:rsidRDefault="00000000" w:rsidRPr="00000000" w14:paraId="0000007D">
      <w:pPr>
        <w:ind w:left="142" w:firstLine="0"/>
        <w:rPr/>
      </w:pPr>
      <w:r w:rsidDel="00000000" w:rsidR="00000000" w:rsidRPr="00000000">
        <w:rPr>
          <w:rtl w:val="0"/>
        </w:rPr>
        <w:t xml:space="preserve">2.2. Умение (способность к деятельности) </w:t>
      </w:r>
    </w:p>
    <w:p w:rsidR="00000000" w:rsidDel="00000000" w:rsidP="00000000" w:rsidRDefault="00000000" w:rsidRPr="00000000" w14:paraId="0000007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2.2.1.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проводить собственные расследования инцидентов с помощью инструментария специалиста ИБ;</w:t>
      </w:r>
    </w:p>
    <w:p w:rsidR="00000000" w:rsidDel="00000000" w:rsidP="00000000" w:rsidRDefault="00000000" w:rsidRPr="00000000" w14:paraId="0000007F">
      <w:pPr>
        <w:ind w:left="283.46456692913375" w:firstLine="0"/>
        <w:rPr/>
      </w:pPr>
      <w:r w:rsidDel="00000000" w:rsidR="00000000" w:rsidRPr="00000000">
        <w:rPr>
          <w:rtl w:val="0"/>
        </w:rPr>
        <w:t xml:space="preserve">2.2.2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проводить собственные расследования инцидентов с помощью инструментария специалиста ИБ;</w:t>
      </w:r>
    </w:p>
    <w:p w:rsidR="00000000" w:rsidDel="00000000" w:rsidP="00000000" w:rsidRDefault="00000000" w:rsidRPr="00000000" w14:paraId="00000080">
      <w:pPr>
        <w:ind w:left="283.46456692913375" w:firstLine="0"/>
        <w:rPr/>
      </w:pPr>
      <w:r w:rsidDel="00000000" w:rsidR="00000000" w:rsidRPr="00000000">
        <w:rPr>
          <w:rtl w:val="0"/>
        </w:rPr>
        <w:t xml:space="preserve">2.2.3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систематизировать знания в области оптимизации ИТ-инфраструктуры, организационных мер информационной безопасности, циклов безопасной разработки;</w:t>
      </w:r>
    </w:p>
    <w:p w:rsidR="00000000" w:rsidDel="00000000" w:rsidP="00000000" w:rsidRDefault="00000000" w:rsidRPr="00000000" w14:paraId="00000081">
      <w:pPr>
        <w:ind w:left="283.46456692913375" w:firstLine="0"/>
        <w:rPr/>
      </w:pPr>
      <w:r w:rsidDel="00000000" w:rsidR="00000000" w:rsidRPr="00000000">
        <w:rPr>
          <w:rtl w:val="0"/>
        </w:rPr>
        <w:t xml:space="preserve">2.2.4.работать в компьютерных сетях с соблюдением действующих требований по защите информации</w:t>
      </w:r>
    </w:p>
    <w:p w:rsidR="00000000" w:rsidDel="00000000" w:rsidP="00000000" w:rsidRDefault="00000000" w:rsidRPr="00000000" w14:paraId="00000082">
      <w:pPr>
        <w:ind w:left="283.46456692913375" w:firstLine="0"/>
        <w:rPr/>
      </w:pPr>
      <w:r w:rsidDel="00000000" w:rsidR="00000000" w:rsidRPr="00000000">
        <w:rPr>
          <w:rtl w:val="0"/>
        </w:rPr>
        <w:t xml:space="preserve">2.2.5.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устанавливать программное обеспечение в соответствии с технической документацией;</w:t>
      </w:r>
    </w:p>
    <w:p w:rsidR="00000000" w:rsidDel="00000000" w:rsidP="00000000" w:rsidRDefault="00000000" w:rsidRPr="00000000" w14:paraId="00000083">
      <w:pPr>
        <w:ind w:left="142" w:firstLine="0"/>
        <w:rPr/>
      </w:pPr>
      <w:r w:rsidDel="00000000" w:rsidR="00000000" w:rsidRPr="00000000">
        <w:rPr>
          <w:rtl w:val="0"/>
        </w:rPr>
        <w:t xml:space="preserve">2.3.Навыки (использование конкретных инструментов)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2.3.1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применения средств защиты информации в компьютерных сетях;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2.3.2  </w:t>
      </w:r>
      <w:r w:rsidDel="00000000" w:rsidR="00000000" w:rsidRPr="00000000">
        <w:rPr>
          <w:rtl w:val="0"/>
        </w:rPr>
        <w:t xml:space="preserve">использования основных сетевых технологий.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3.Категория слушателей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(возможно заполнение не всех полей)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rtl w:val="0"/>
        </w:rPr>
        <w:t xml:space="preserve">ица,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имеющие или получающие высшее или среднее профессиональное образование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Разработчики ПО, специалисты по компьютерным сетям, системные администраторы, специалисты по информационной безопасности.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релевантный опыт от 1 года.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Предварительное освоение иных дисциплин/курсов /модулей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4.Учебный план программы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«Crash-курс по информационной безопасности»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</w:t>
      </w:r>
    </w:p>
    <w:tbl>
      <w:tblPr>
        <w:tblStyle w:val="Table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"/>
        <w:gridCol w:w="2842"/>
        <w:gridCol w:w="955"/>
        <w:gridCol w:w="1319"/>
        <w:gridCol w:w="1825"/>
        <w:gridCol w:w="1857"/>
        <w:tblGridChange w:id="0">
          <w:tblGrid>
            <w:gridCol w:w="547"/>
            <w:gridCol w:w="2842"/>
            <w:gridCol w:w="955"/>
            <w:gridCol w:w="1319"/>
            <w:gridCol w:w="1825"/>
            <w:gridCol w:w="1857"/>
          </w:tblGrid>
        </w:tblGridChange>
      </w:tblGrid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Всего, час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Виды учебных занятий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лекции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практические занятия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самостоятельная работа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    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Основы защиты информации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26 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9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11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2    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Инструментарий специалиста ИБ</w:t>
            </w: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42 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 1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17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24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Итоговая аттестация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зачет 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5.Календарный план-график реализации образовательной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программы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01.11.2020 – 16.11.2020 в текущем календарном году, указания на периодичность набора групп (не менее 1 группы в месяц)</w:t>
      </w:r>
    </w:p>
    <w:tbl>
      <w:tblPr>
        <w:tblStyle w:val="Table7"/>
        <w:tblW w:w="97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995"/>
        <w:gridCol w:w="1545"/>
        <w:gridCol w:w="2685"/>
        <w:tblGridChange w:id="0">
          <w:tblGrid>
            <w:gridCol w:w="570"/>
            <w:gridCol w:w="4995"/>
            <w:gridCol w:w="1545"/>
            <w:gridCol w:w="2685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учебных модулей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Трудоёмкость (час)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обучения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Основы защиты информации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 26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с 1.11.2020 - 6.11.2020 </w:t>
            </w:r>
            <w:r w:rsidDel="00000000" w:rsidR="00000000" w:rsidRPr="00000000">
              <w:rPr>
                <w:b w:val="1"/>
                <w:rtl w:val="0"/>
              </w:rPr>
              <w:t xml:space="preserve">    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Инструментарий специалиста ИБ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 42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с 6.11.2020 - 15.11.2020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Итоговая аттестация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16.11.2020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Всего: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 72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Учебно-тематический план программы 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Crash-курс по информационной безопасности»</w:t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tbl>
      <w:tblPr>
        <w:tblStyle w:val="Table8"/>
        <w:tblW w:w="951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2130"/>
        <w:gridCol w:w="795"/>
        <w:gridCol w:w="915"/>
        <w:gridCol w:w="1530"/>
        <w:gridCol w:w="1860"/>
        <w:gridCol w:w="1725"/>
        <w:tblGridChange w:id="0">
          <w:tblGrid>
            <w:gridCol w:w="555"/>
            <w:gridCol w:w="2130"/>
            <w:gridCol w:w="795"/>
            <w:gridCol w:w="915"/>
            <w:gridCol w:w="1530"/>
            <w:gridCol w:w="1860"/>
            <w:gridCol w:w="1725"/>
          </w:tblGrid>
        </w:tblGridChange>
      </w:tblGrid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 / Тема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Всего, час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Виды учебных занятий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Формы контроля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лекции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практические занятия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самостоятельная работа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Основы защиты информации  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26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 6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 9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Введение в информационную безопасность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2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2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0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 текущий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1.2.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Оценка рисков (качественная и количественная)   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4 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3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0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текущий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Управление рисками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4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2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текущий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1.4.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Основы защиты информационной инфраструктуры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текущий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1.5.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Сетевые технологии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текущий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Инструментарий специалиста ИБ  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текущий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2.1.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Теория атак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22   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0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8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14  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текущий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Инструментарий специалиста ИБ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5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5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текущий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2.3.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Расследование инцидентов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1 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5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текущий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Итоговая аттестация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   4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зачет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Учебная (рабочая) программа повышения квалификации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Crash-курс по  информационной безопасности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»</w:t>
      </w:r>
      <w:r w:rsidDel="00000000" w:rsidR="00000000" w:rsidRPr="00000000">
        <w:rPr>
          <w:rtl w:val="0"/>
        </w:rPr>
      </w:r>
    </w:p>
    <w:tbl>
      <w:tblPr>
        <w:tblStyle w:val="Table9"/>
        <w:tblW w:w="9960.0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7095"/>
        <w:gridCol w:w="2010"/>
        <w:tblGridChange w:id="0">
          <w:tblGrid>
            <w:gridCol w:w="855"/>
            <w:gridCol w:w="7095"/>
            <w:gridCol w:w="2010"/>
          </w:tblGrid>
        </w:tblGridChange>
      </w:tblGrid>
      <w:tr>
        <w:trPr>
          <w:trHeight w:val="577.8554687500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ind w:left="0" w:right="1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и краткое содержание раздела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Объем, часов</w:t>
            </w:r>
          </w:p>
        </w:tc>
      </w:tr>
      <w:tr>
        <w:trPr>
          <w:trHeight w:val="563.837890624999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240" w:line="276" w:lineRule="auto"/>
              <w:ind w:left="0" w:right="14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Модуль  1. </w:t>
            </w:r>
            <w:r w:rsidDel="00000000" w:rsidR="00000000" w:rsidRPr="00000000">
              <w:rPr>
                <w:rtl w:val="0"/>
              </w:rPr>
              <w:t xml:space="preserve">Основы защиты информации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240" w:line="276" w:lineRule="auto"/>
              <w:ind w:left="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</w:tr>
      <w:tr>
        <w:trPr>
          <w:trHeight w:val="2980.7031249999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240" w:line="276" w:lineRule="auto"/>
              <w:ind w:left="0" w:right="1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240" w:line="276" w:lineRule="auto"/>
              <w:ind w:left="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Введение в информационную безопасность</w:t>
            </w:r>
          </w:p>
          <w:p w:rsidR="00000000" w:rsidDel="00000000" w:rsidP="00000000" w:rsidRDefault="00000000" w:rsidRPr="00000000" w14:paraId="00000133">
            <w:pPr>
              <w:spacing w:after="0" w:line="276" w:lineRule="auto"/>
              <w:ind w:left="0" w:right="14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Краткое содержание:</w:t>
            </w:r>
          </w:p>
          <w:p w:rsidR="00000000" w:rsidDel="00000000" w:rsidP="00000000" w:rsidRDefault="00000000" w:rsidRPr="00000000" w14:paraId="00000134">
            <w:pPr>
              <w:spacing w:after="0" w:before="240" w:line="276" w:lineRule="auto"/>
              <w:ind w:left="140" w:right="14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Обзор требований регуляторов и федеральных законов в части информационной безопасности. Документальное обеспечение безопасности информации. Основы базовой терминологии. Основные принципы информационной безопасности. Основные цели информационной безопасности. Границы информационной безопасности.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48.837890624999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240" w:line="276" w:lineRule="auto"/>
              <w:ind w:left="0" w:right="1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76" w:lineRule="auto"/>
              <w:ind w:right="1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Оценка рисков (качественная и количественная)</w:t>
            </w:r>
          </w:p>
          <w:p w:rsidR="00000000" w:rsidDel="00000000" w:rsidP="00000000" w:rsidRDefault="00000000" w:rsidRPr="00000000" w14:paraId="00000138">
            <w:pPr>
              <w:spacing w:after="0" w:line="276" w:lineRule="auto"/>
              <w:ind w:right="14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Краткое содержание:</w:t>
            </w:r>
          </w:p>
          <w:p w:rsidR="00000000" w:rsidDel="00000000" w:rsidP="00000000" w:rsidRDefault="00000000" w:rsidRPr="00000000" w14:paraId="00000139">
            <w:pPr>
              <w:spacing w:after="0" w:before="240" w:line="276" w:lineRule="auto"/>
              <w:ind w:left="140" w:right="14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Применение различных подходов к оценке информационных рисков. Процесс анализа рисков. Необходимость и важность использования системы оценки и анализа рисков при проектировании системы обеспечения информационной безопасности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48.837890624999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ind w:left="0" w:right="1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1.3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276" w:lineRule="auto"/>
              <w:ind w:right="1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Управление рисками</w:t>
            </w:r>
          </w:p>
          <w:p w:rsidR="00000000" w:rsidDel="00000000" w:rsidP="00000000" w:rsidRDefault="00000000" w:rsidRPr="00000000" w14:paraId="0000013D">
            <w:pPr>
              <w:spacing w:after="0" w:line="276" w:lineRule="auto"/>
              <w:ind w:right="14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="276" w:lineRule="auto"/>
              <w:ind w:right="14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Краткое содержание: </w:t>
            </w:r>
          </w:p>
          <w:p w:rsidR="00000000" w:rsidDel="00000000" w:rsidP="00000000" w:rsidRDefault="00000000" w:rsidRPr="00000000" w14:paraId="0000013F">
            <w:pPr>
              <w:spacing w:after="0" w:line="276" w:lineRule="auto"/>
              <w:ind w:right="1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Основные системы анализа и оценки рисков. Современные методики управления рисками. Анализ (идентификация и измерение) риска. Критерии оценивания рисков информационной безопасности. Критерии принятия риска. Проведение непрерывного мониторинга и пересмотра рисков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48.837890624999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ind w:left="0" w:right="1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1.4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276" w:lineRule="auto"/>
              <w:ind w:right="1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Основы защиты информационной инфраструктуры</w:t>
            </w:r>
          </w:p>
          <w:p w:rsidR="00000000" w:rsidDel="00000000" w:rsidP="00000000" w:rsidRDefault="00000000" w:rsidRPr="00000000" w14:paraId="00000143">
            <w:pPr>
              <w:spacing w:after="0" w:line="276" w:lineRule="auto"/>
              <w:ind w:right="14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76" w:lineRule="auto"/>
              <w:ind w:right="14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Краткое содержание: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spacing w:after="0" w:line="276" w:lineRule="auto"/>
              <w:ind w:right="1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Основные плюсы и минусы использования PKI. Цели применения криптографии в наши дни. Современные системы обеспечения защиты сетей и систем. Принципы построения защищенных систем связи;</w:t>
            </w:r>
          </w:p>
          <w:p w:rsidR="00000000" w:rsidDel="00000000" w:rsidP="00000000" w:rsidRDefault="00000000" w:rsidRPr="00000000" w14:paraId="00000146">
            <w:pPr>
              <w:spacing w:after="0" w:line="276" w:lineRule="auto"/>
              <w:ind w:right="1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требования национальных регуляторов в области. Навыки проектировки защищенных сетей и систем. Необходимые меры по обеспечению информационной безопасности сетей Защита данных во время хранения и транзита. Принципы методов аутентификации. Формирование защищенных каналов данных.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8.378906249999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240" w:line="276" w:lineRule="auto"/>
              <w:ind w:left="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Сетевые технологии </w:t>
            </w:r>
          </w:p>
          <w:p w:rsidR="00000000" w:rsidDel="00000000" w:rsidP="00000000" w:rsidRDefault="00000000" w:rsidRPr="00000000" w14:paraId="0000014A">
            <w:pPr>
              <w:keepNext w:val="1"/>
              <w:keepLines w:val="1"/>
              <w:spacing w:after="0" w:before="240" w:line="276" w:lineRule="auto"/>
              <w:ind w:left="0" w:right="14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Краткое содержание: </w:t>
            </w:r>
            <w:r w:rsidDel="00000000" w:rsidR="00000000" w:rsidRPr="00000000">
              <w:rPr>
                <w:rtl w:val="0"/>
              </w:rPr>
              <w:t xml:space="preserve">Основные принципы работы сетевых технологий, базовых уязвимостей и атак на глобальные и локальные сети. Основы сетевых технологий. Классификация сетей передачи данных. Применение методов защиты от несанкционированного доступа в корпоративной сети. Модель взаимодействия открытых систем. Системы адресации используемые в сетевых технологиях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 2. </w:t>
            </w:r>
            <w:r w:rsidDel="00000000" w:rsidR="00000000" w:rsidRPr="00000000">
              <w:rPr>
                <w:rtl w:val="0"/>
              </w:rPr>
              <w:t xml:space="preserve">Инструментарий специалиста ИБ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240" w:line="276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Теория атак  </w:t>
            </w:r>
          </w:p>
          <w:p w:rsidR="00000000" w:rsidDel="00000000" w:rsidP="00000000" w:rsidRDefault="00000000" w:rsidRPr="00000000" w14:paraId="00000151">
            <w:pPr>
              <w:spacing w:after="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Краткое содержание: </w:t>
            </w:r>
          </w:p>
          <w:p w:rsidR="00000000" w:rsidDel="00000000" w:rsidP="00000000" w:rsidRDefault="00000000" w:rsidRPr="00000000" w14:paraId="00000152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Идентификация и обнаружение уязвимостей, угроз применение контрмер. Программные и системные ошибки. Вредоносное ПО. Принципы работы современных хакерских группировок. Применение базового инструментария для проверки защищенности инфраструктуры. Проведение пентеста. Сетевая безопасность. Управление доступом. Обеспечение непрерывности бизнес-процессов. Наиболее распространенные методы взлома. Комплексный поиск возможных методов доступа. Проведение пентеста. Сетевая безопасность. Управление доступом. Обеспечение непрерывности бизнес-процессов. Применение методов защиты от несанкционированного доступа в корпоративной сети.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Инструментарий специалиста ИБ </w:t>
            </w:r>
          </w:p>
          <w:p w:rsidR="00000000" w:rsidDel="00000000" w:rsidP="00000000" w:rsidRDefault="00000000" w:rsidRPr="00000000" w14:paraId="00000156">
            <w:pPr>
              <w:spacing w:after="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Краткое содержание: </w:t>
            </w:r>
          </w:p>
          <w:p w:rsidR="00000000" w:rsidDel="00000000" w:rsidP="00000000" w:rsidRDefault="00000000" w:rsidRPr="00000000" w14:paraId="00000157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Проведение тестирования на проникновение. Контроль и мониторинг информационной инфраструктуры. Предотвращение и реагирование на инциденты. Методы управления информационной безопасностью. Компетенции необходимые для начинающего специалиста. Назначение унификации и стандартизации. Состав базовых программных средств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Расследование инцидентов </w:t>
            </w:r>
          </w:p>
          <w:p w:rsidR="00000000" w:rsidDel="00000000" w:rsidP="00000000" w:rsidRDefault="00000000" w:rsidRPr="00000000" w14:paraId="0000015B">
            <w:pPr>
              <w:spacing w:after="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Краткое содержание: </w:t>
            </w:r>
          </w:p>
          <w:p w:rsidR="00000000" w:rsidDel="00000000" w:rsidP="00000000" w:rsidRDefault="00000000" w:rsidRPr="00000000" w14:paraId="0000015C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Формирование планов действий в случае чрезвычайных ситуаций и/или компрометации инфраструктуры. Поиск следов атак. Построение цепочки атак. Методы поиска вредоносного кода и атак на приложение. Инструменты, применяемые в расследовании. Этапы обработки инцидента информационной безопасности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240"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240" w:line="276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Итоговая аттестация: Зачет в форме контрольного теститрования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240" w:line="276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практико-ориентированных заданий и кейсов </w:t>
      </w:r>
    </w:p>
    <w:tbl>
      <w:tblPr>
        <w:tblStyle w:val="Table10"/>
        <w:tblW w:w="934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490"/>
        <w:gridCol w:w="3000"/>
        <w:gridCol w:w="3285"/>
        <w:tblGridChange w:id="0">
          <w:tblGrid>
            <w:gridCol w:w="567"/>
            <w:gridCol w:w="2490"/>
            <w:gridCol w:w="3000"/>
            <w:gridCol w:w="3285"/>
          </w:tblGrid>
        </w:tblGridChange>
      </w:tblGrid>
      <w:t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Номер темы/модуля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Наименование практического занятия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Модуль  1. Основы защиты информации     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  1.1.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Введение в информационную безопасность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Тест-опрос «Введение в информационную безопасность»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ответ</w:t>
            </w:r>
            <w:r w:rsidDel="00000000" w:rsidR="00000000" w:rsidRPr="00000000">
              <w:rPr>
                <w:rtl w:val="0"/>
              </w:rPr>
              <w:t xml:space="preserve">ить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на вопросы по основ</w:t>
            </w:r>
            <w:r w:rsidDel="00000000" w:rsidR="00000000" w:rsidRPr="00000000">
              <w:rPr>
                <w:rtl w:val="0"/>
              </w:rPr>
              <w:t xml:space="preserve">ным терминам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spacing w:after="200" w:line="276" w:lineRule="auto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before="240" w:line="276" w:lineRule="auto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Оценка рисков (качественная и количественная)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Определить наименее рисковый проект.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выбор наиболее эффективных мер, для снижения рисков информационной</w:t>
            </w:r>
          </w:p>
          <w:p w:rsidR="00000000" w:rsidDel="00000000" w:rsidP="00000000" w:rsidRDefault="00000000" w:rsidRPr="00000000" w14:paraId="0000017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безопасности, учитывая</w:t>
            </w:r>
          </w:p>
          <w:p w:rsidR="00000000" w:rsidDel="00000000" w:rsidP="00000000" w:rsidRDefault="00000000" w:rsidRPr="00000000" w14:paraId="0000017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особенности методов управления рисками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рисками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  <w:t xml:space="preserve">ыполнить Расчёт рисков и показателя возврата инвестиций при внедрении антивирусной системы. Построение виртуальной корпоративной сети;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выполнение оценки рисков, определение характеристик информационной системы, выполнение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анализа  процедуры управления риском. Выполнение количественной оценки риска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17A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Основы защиты информационной инфраструктуры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комплекса мер по защите информации в предприятии.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Обзор способов и протоколов аутентификации в веб-приложениях, у</w:t>
            </w:r>
            <w:r w:rsidDel="00000000" w:rsidR="00000000" w:rsidRPr="00000000">
              <w:rPr>
                <w:rtl w:val="0"/>
              </w:rPr>
              <w:t xml:space="preserve">читывая</w:t>
            </w:r>
            <w:r w:rsidDel="00000000" w:rsidR="00000000" w:rsidRPr="00000000">
              <w:rPr>
                <w:rtl w:val="0"/>
              </w:rPr>
              <w:t xml:space="preserve"> системы и методы аутентификации пользователей.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Обзор методов беспарольной аутентификации.</w:t>
            </w:r>
            <w:r w:rsidDel="00000000" w:rsidR="00000000" w:rsidRPr="00000000">
              <w:rPr>
                <w:rtl w:val="0"/>
              </w:rPr>
              <w:t xml:space="preserve"> В</w:t>
            </w:r>
            <w:r w:rsidDel="00000000" w:rsidR="00000000" w:rsidRPr="00000000">
              <w:rPr>
                <w:rtl w:val="0"/>
              </w:rPr>
              <w:t xml:space="preserve">ыявление критерии экспертной оценки применительно к системе информационной безопасности (ИБ) конкретной организации.</w:t>
            </w:r>
          </w:p>
        </w:tc>
      </w:tr>
      <w:tr>
        <w:trPr>
          <w:trHeight w:val="98.83789062499993" w:hRule="atLeast"/>
        </w:trPr>
        <w:tc>
          <w:tcPr>
            <w:vMerge w:val="continue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Сетевые технологии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Провести простейшую атаку на сетевые устройства.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Применить разные  тактики, и подходы к атакам,  стадии кибератаки при этом использовать различные виды сетевых атак. Рассмотреть основные уязвимости сетевых служб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 Модуль 2 Инструментарий специалиста ИБ  </w:t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Теория атак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200" w:line="276" w:lineRule="auto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Произвести исследование сервиса на наличие уязвимостей.Получить доступ к хостирующей машине. Найти флаг.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описание объекта исследования. Выявить индикаторы компрометации для определения стадии атаки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Инструментарий специалиста ИБ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Провести проверку на наличие угроз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Провести нагрузочное тестирование сайта, развертывание системы мониторинга сервиса, развертывание системы управления логами, развертывание IDS. Провести проверку на наличие угроз, описать возможности, предоставляемые программой обнаружить хотя бы один вирус и описать его.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Расследование инцидентов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Построение таймлайна инцидента.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 найти первичную точку входа. Определить текущий этап атаки. Найти вредоносные файлы. Исследовать память на наличие чувствительной информации.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Итоговая аттестация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Материалы для контрольного тестирования в рамках итоговой аттестации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Выбрать верный из предложенных вариантов ответов контрольного теста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8.Оценочные материалы по образовательной программе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8.1. Вопросы тестирования по модулям</w:t>
      </w:r>
    </w:p>
    <w:tbl>
      <w:tblPr>
        <w:tblStyle w:val="Table11"/>
        <w:tblW w:w="935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835"/>
        <w:gridCol w:w="2976"/>
        <w:gridCol w:w="2546"/>
        <w:tblGridChange w:id="0">
          <w:tblGrid>
            <w:gridCol w:w="993"/>
            <w:gridCol w:w="2835"/>
            <w:gridCol w:w="2976"/>
            <w:gridCol w:w="2546"/>
          </w:tblGrid>
        </w:tblGridChange>
      </w:tblGrid>
      <w:t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модуля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Вопросы входного тестирования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Вопросы промежуточного тестирования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Вопросы итогового тестирования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оценивает уровень знаний слушателя, необходимый для освоения разделов Программы; (Приложение)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   не </w:t>
            </w:r>
            <w:r w:rsidDel="00000000" w:rsidR="00000000" w:rsidRPr="00000000">
              <w:rPr>
                <w:rtl w:val="0"/>
              </w:rPr>
              <w:t xml:space="preserve">предусмотрены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программой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   в форме зачета. Зачет в форме контрольного тестирования. Необходимо реш</w:t>
            </w:r>
            <w:r w:rsidDel="00000000" w:rsidR="00000000" w:rsidRPr="00000000">
              <w:rPr>
                <w:rtl w:val="0"/>
              </w:rPr>
              <w:t xml:space="preserve">ить не менее </w:t>
            </w:r>
            <w:r w:rsidDel="00000000" w:rsidR="00000000" w:rsidRPr="00000000">
              <w:rPr>
                <w:rtl w:val="0"/>
              </w:rPr>
              <w:t xml:space="preserve">75% заданий контрольного теста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показателей и критериев оценивания, шкалы оценивания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A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Тест-опрос «Введение в информационную безопасность»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решено более 70 % от общего объема задач</w:t>
      </w:r>
    </w:p>
    <w:p w:rsidR="00000000" w:rsidDel="00000000" w:rsidP="00000000" w:rsidRDefault="00000000" w:rsidRPr="00000000" w14:paraId="000001AC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Практические задания -</w:t>
      </w:r>
    </w:p>
    <w:p w:rsidR="00000000" w:rsidDel="00000000" w:rsidP="00000000" w:rsidRDefault="00000000" w:rsidRPr="00000000" w14:paraId="000001AD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Определен эффективный метод повышения безопасности информации, как с точки зрения быстродействия, так и с точки зрения точности.</w:t>
      </w:r>
    </w:p>
    <w:p w:rsidR="00000000" w:rsidDel="00000000" w:rsidP="00000000" w:rsidRDefault="00000000" w:rsidRPr="00000000" w14:paraId="000001AE">
      <w:pPr>
        <w:numPr>
          <w:ilvl w:val="0"/>
          <w:numId w:val="6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Сформулирован алгоритм обнаружения индикаторов компрометации данных.</w:t>
      </w:r>
    </w:p>
    <w:p w:rsidR="00000000" w:rsidDel="00000000" w:rsidP="00000000" w:rsidRDefault="00000000" w:rsidRPr="00000000" w14:paraId="000001AF">
      <w:pPr>
        <w:numPr>
          <w:ilvl w:val="0"/>
          <w:numId w:val="6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Оценено качество предложенного алгоритма действий и проведения сравнения эффективности различных алгоритмических решений </w:t>
      </w:r>
    </w:p>
    <w:p w:rsidR="00000000" w:rsidDel="00000000" w:rsidP="00000000" w:rsidRDefault="00000000" w:rsidRPr="00000000" w14:paraId="000001B0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Итоговая аттестация-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Решено не менее 75% заданий контрольного теста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8.3. -8.5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Перечень примерных практических заданий:</w:t>
      </w:r>
    </w:p>
    <w:p w:rsidR="00000000" w:rsidDel="00000000" w:rsidP="00000000" w:rsidRDefault="00000000" w:rsidRPr="00000000" w14:paraId="000001B3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26.1 </w:t>
      </w: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: Тест-опрос «Введение в информационную безопасность»</w:t>
      </w:r>
    </w:p>
    <w:p w:rsidR="00000000" w:rsidDel="00000000" w:rsidP="00000000" w:rsidRDefault="00000000" w:rsidRPr="00000000" w14:paraId="000001B5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6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1. Под информационной безопасностью понимается…</w:t>
      </w:r>
    </w:p>
    <w:p w:rsidR="00000000" w:rsidDel="00000000" w:rsidP="00000000" w:rsidRDefault="00000000" w:rsidRPr="00000000" w14:paraId="000001B7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) защищенность информации и поддерживающей инфраструктуры от случайных или преднамеренных воздействий естественного или случайного характера, которые могут нанести неприемлемый ущерб субъектам информационных отношений в том числе владельцам и пользователям информации и поддерживающей инфраструктуре.</w:t>
      </w:r>
    </w:p>
    <w:p w:rsidR="00000000" w:rsidDel="00000000" w:rsidP="00000000" w:rsidRDefault="00000000" w:rsidRPr="00000000" w14:paraId="000001B8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программный продукт и базы данных должны быть защищены по нескольким направлениям от воздействия</w:t>
      </w:r>
    </w:p>
    <w:p w:rsidR="00000000" w:rsidDel="00000000" w:rsidP="00000000" w:rsidRDefault="00000000" w:rsidRPr="00000000" w14:paraId="000001B9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нет правильного ответа</w:t>
      </w:r>
    </w:p>
    <w:p w:rsidR="00000000" w:rsidDel="00000000" w:rsidP="00000000" w:rsidRDefault="00000000" w:rsidRPr="00000000" w14:paraId="000001BA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B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2. Защита информации – это..</w:t>
      </w:r>
    </w:p>
    <w:p w:rsidR="00000000" w:rsidDel="00000000" w:rsidP="00000000" w:rsidRDefault="00000000" w:rsidRPr="00000000" w14:paraId="000001BC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А)</w:t>
      </w:r>
      <w:r w:rsidDel="00000000" w:rsidR="00000000" w:rsidRPr="00000000">
        <w:rPr>
          <w:rtl w:val="0"/>
        </w:rPr>
        <w:t xml:space="preserve"> комплекс мероприятий, направленных на обеспечение информационной безопасности.</w:t>
      </w:r>
    </w:p>
    <w:p w:rsidR="00000000" w:rsidDel="00000000" w:rsidP="00000000" w:rsidRDefault="00000000" w:rsidRPr="00000000" w14:paraId="000001BD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Б) процесс разработки структуры базы данных в соответствии с требованиями пользователей</w:t>
      </w:r>
    </w:p>
    <w:p w:rsidR="00000000" w:rsidDel="00000000" w:rsidP="00000000" w:rsidRDefault="00000000" w:rsidRPr="00000000" w14:paraId="000001BE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небольшая программа для выполнения определенной задачи</w:t>
      </w:r>
    </w:p>
    <w:p w:rsidR="00000000" w:rsidDel="00000000" w:rsidP="00000000" w:rsidRDefault="00000000" w:rsidRPr="00000000" w14:paraId="000001BF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3. От чего зависит информационная безопасность?</w:t>
      </w:r>
    </w:p>
    <w:p w:rsidR="00000000" w:rsidDel="00000000" w:rsidP="00000000" w:rsidRDefault="00000000" w:rsidRPr="00000000" w14:paraId="000001C0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А) от компьютеров</w:t>
      </w:r>
    </w:p>
    <w:p w:rsidR="00000000" w:rsidDel="00000000" w:rsidP="00000000" w:rsidRDefault="00000000" w:rsidRPr="00000000" w14:paraId="000001C1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Б)</w:t>
      </w:r>
      <w:r w:rsidDel="00000000" w:rsidR="00000000" w:rsidRPr="00000000">
        <w:rPr>
          <w:rtl w:val="0"/>
        </w:rPr>
        <w:t xml:space="preserve"> от поддерживающей инфраструктуры</w:t>
      </w:r>
    </w:p>
    <w:p w:rsidR="00000000" w:rsidDel="00000000" w:rsidP="00000000" w:rsidRDefault="00000000" w:rsidRPr="00000000" w14:paraId="000001C2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от информации</w:t>
      </w:r>
    </w:p>
    <w:p w:rsidR="00000000" w:rsidDel="00000000" w:rsidP="00000000" w:rsidRDefault="00000000" w:rsidRPr="00000000" w14:paraId="000001C3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4. Основные составляющие информационной безопасности:</w:t>
      </w:r>
    </w:p>
    <w:p w:rsidR="00000000" w:rsidDel="00000000" w:rsidP="00000000" w:rsidRDefault="00000000" w:rsidRPr="00000000" w14:paraId="000001C4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) целостность</w:t>
      </w:r>
    </w:p>
    <w:p w:rsidR="00000000" w:rsidDel="00000000" w:rsidP="00000000" w:rsidRDefault="00000000" w:rsidRPr="00000000" w14:paraId="000001C5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Б)</w:t>
      </w:r>
      <w:r w:rsidDel="00000000" w:rsidR="00000000" w:rsidRPr="00000000">
        <w:rPr>
          <w:rtl w:val="0"/>
        </w:rPr>
        <w:t xml:space="preserve"> достоверность</w:t>
      </w:r>
    </w:p>
    <w:p w:rsidR="00000000" w:rsidDel="00000000" w:rsidP="00000000" w:rsidRDefault="00000000" w:rsidRPr="00000000" w14:paraId="000001C6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В)</w:t>
      </w:r>
      <w:r w:rsidDel="00000000" w:rsidR="00000000" w:rsidRPr="00000000">
        <w:rPr>
          <w:rtl w:val="0"/>
        </w:rPr>
        <w:t xml:space="preserve"> конфиденциальность</w:t>
      </w:r>
    </w:p>
    <w:p w:rsidR="00000000" w:rsidDel="00000000" w:rsidP="00000000" w:rsidRDefault="00000000" w:rsidRPr="00000000" w14:paraId="000001C7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5. Доступность – это…</w:t>
      </w:r>
    </w:p>
    <w:p w:rsidR="00000000" w:rsidDel="00000000" w:rsidP="00000000" w:rsidRDefault="00000000" w:rsidRPr="00000000" w14:paraId="000001C8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А)</w:t>
      </w:r>
      <w:r w:rsidDel="00000000" w:rsidR="00000000" w:rsidRPr="00000000">
        <w:rPr>
          <w:rtl w:val="0"/>
        </w:rPr>
        <w:t xml:space="preserve"> возможность за приемлемое время получить требуемую информационную услугу.</w:t>
      </w:r>
    </w:p>
    <w:p w:rsidR="00000000" w:rsidDel="00000000" w:rsidP="00000000" w:rsidRDefault="00000000" w:rsidRPr="00000000" w14:paraId="000001C9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логическая независимость</w:t>
      </w:r>
    </w:p>
    <w:p w:rsidR="00000000" w:rsidDel="00000000" w:rsidP="00000000" w:rsidRDefault="00000000" w:rsidRPr="00000000" w14:paraId="000001CA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нет правильного ответа</w:t>
      </w:r>
    </w:p>
    <w:p w:rsidR="00000000" w:rsidDel="00000000" w:rsidP="00000000" w:rsidRDefault="00000000" w:rsidRPr="00000000" w14:paraId="000001CB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6. Целостность – это..</w:t>
      </w:r>
    </w:p>
    <w:p w:rsidR="00000000" w:rsidDel="00000000" w:rsidP="00000000" w:rsidRDefault="00000000" w:rsidRPr="00000000" w14:paraId="000001CC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А) целостность информации</w:t>
      </w:r>
    </w:p>
    <w:p w:rsidR="00000000" w:rsidDel="00000000" w:rsidP="00000000" w:rsidRDefault="00000000" w:rsidRPr="00000000" w14:paraId="000001CD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Б) </w:t>
      </w:r>
      <w:r w:rsidDel="00000000" w:rsidR="00000000" w:rsidRPr="00000000">
        <w:rPr>
          <w:rtl w:val="0"/>
        </w:rPr>
        <w:t xml:space="preserve">непротиворечивость информации</w:t>
      </w:r>
    </w:p>
    <w:p w:rsidR="00000000" w:rsidDel="00000000" w:rsidP="00000000" w:rsidRDefault="00000000" w:rsidRPr="00000000" w14:paraId="000001CE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В)</w:t>
      </w:r>
      <w:r w:rsidDel="00000000" w:rsidR="00000000" w:rsidRPr="00000000">
        <w:rPr>
          <w:rtl w:val="0"/>
        </w:rPr>
        <w:t xml:space="preserve"> защищенность от разрушения</w:t>
      </w:r>
    </w:p>
    <w:p w:rsidR="00000000" w:rsidDel="00000000" w:rsidP="00000000" w:rsidRDefault="00000000" w:rsidRPr="00000000" w14:paraId="000001CF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7. Конфиденциальность – это..</w:t>
      </w:r>
    </w:p>
    <w:p w:rsidR="00000000" w:rsidDel="00000000" w:rsidP="00000000" w:rsidRDefault="00000000" w:rsidRPr="00000000" w14:paraId="000001D0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А)</w:t>
      </w:r>
      <w:r w:rsidDel="00000000" w:rsidR="00000000" w:rsidRPr="00000000">
        <w:rPr>
          <w:rtl w:val="0"/>
        </w:rPr>
        <w:t xml:space="preserve"> защита от несанкционированного доступа к информации</w:t>
      </w:r>
    </w:p>
    <w:p w:rsidR="00000000" w:rsidDel="00000000" w:rsidP="00000000" w:rsidRDefault="00000000" w:rsidRPr="00000000" w14:paraId="000001D1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программ и программных комплексов, обеспечивающих технологию разработки, отладки и внедрения создаваемых программных продуктов</w:t>
      </w:r>
    </w:p>
    <w:p w:rsidR="00000000" w:rsidDel="00000000" w:rsidP="00000000" w:rsidRDefault="00000000" w:rsidRPr="00000000" w14:paraId="000001D2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описание процедур</w:t>
      </w:r>
    </w:p>
    <w:p w:rsidR="00000000" w:rsidDel="00000000" w:rsidP="00000000" w:rsidRDefault="00000000" w:rsidRPr="00000000" w14:paraId="000001D3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8. Для чего создаются информационные системы?</w:t>
      </w:r>
    </w:p>
    <w:p w:rsidR="00000000" w:rsidDel="00000000" w:rsidP="00000000" w:rsidRDefault="00000000" w:rsidRPr="00000000" w14:paraId="000001D4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А)</w:t>
      </w:r>
      <w:r w:rsidDel="00000000" w:rsidR="00000000" w:rsidRPr="00000000">
        <w:rPr>
          <w:rtl w:val="0"/>
        </w:rPr>
        <w:t xml:space="preserve"> получения определенных информационных услуг</w:t>
      </w:r>
    </w:p>
    <w:p w:rsidR="00000000" w:rsidDel="00000000" w:rsidP="00000000" w:rsidRDefault="00000000" w:rsidRPr="00000000" w14:paraId="000001D6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обработки информации</w:t>
      </w:r>
    </w:p>
    <w:p w:rsidR="00000000" w:rsidDel="00000000" w:rsidP="00000000" w:rsidRDefault="00000000" w:rsidRPr="00000000" w14:paraId="000001D7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все ответы правильные</w:t>
      </w:r>
    </w:p>
    <w:p w:rsidR="00000000" w:rsidDel="00000000" w:rsidP="00000000" w:rsidRDefault="00000000" w:rsidRPr="00000000" w14:paraId="000001D8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9. Целостность можно подразделить:</w:t>
      </w:r>
    </w:p>
    <w:p w:rsidR="00000000" w:rsidDel="00000000" w:rsidP="00000000" w:rsidRDefault="00000000" w:rsidRPr="00000000" w14:paraId="000001D9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) статическую</w:t>
      </w:r>
    </w:p>
    <w:p w:rsidR="00000000" w:rsidDel="00000000" w:rsidP="00000000" w:rsidRDefault="00000000" w:rsidRPr="00000000" w14:paraId="000001DA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Б)</w:t>
      </w:r>
      <w:r w:rsidDel="00000000" w:rsidR="00000000" w:rsidRPr="00000000">
        <w:rPr>
          <w:rtl w:val="0"/>
        </w:rPr>
        <w:t xml:space="preserve"> динамичную</w:t>
      </w:r>
    </w:p>
    <w:p w:rsidR="00000000" w:rsidDel="00000000" w:rsidP="00000000" w:rsidRDefault="00000000" w:rsidRPr="00000000" w14:paraId="000001DB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структурную</w:t>
      </w:r>
    </w:p>
    <w:p w:rsidR="00000000" w:rsidDel="00000000" w:rsidP="00000000" w:rsidRDefault="00000000" w:rsidRPr="00000000" w14:paraId="000001DC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10. Где применяются средства контроля динамической целостности?</w:t>
      </w:r>
    </w:p>
    <w:p w:rsidR="00000000" w:rsidDel="00000000" w:rsidP="00000000" w:rsidRDefault="00000000" w:rsidRPr="00000000" w14:paraId="000001DD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А)</w:t>
      </w:r>
      <w:r w:rsidDel="00000000" w:rsidR="00000000" w:rsidRPr="00000000">
        <w:rPr>
          <w:rtl w:val="0"/>
        </w:rPr>
        <w:t xml:space="preserve"> анализе потока финансовых сообщений</w:t>
      </w:r>
    </w:p>
    <w:p w:rsidR="00000000" w:rsidDel="00000000" w:rsidP="00000000" w:rsidRDefault="00000000" w:rsidRPr="00000000" w14:paraId="000001DE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обработке данных</w:t>
      </w:r>
    </w:p>
    <w:p w:rsidR="00000000" w:rsidDel="00000000" w:rsidP="00000000" w:rsidRDefault="00000000" w:rsidRPr="00000000" w14:paraId="000001DF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В)</w:t>
      </w:r>
      <w:r w:rsidDel="00000000" w:rsidR="00000000" w:rsidRPr="00000000">
        <w:rPr>
          <w:rtl w:val="0"/>
        </w:rPr>
        <w:t xml:space="preserve"> при выявлении кражи, дублирования отдельных сообщений</w:t>
      </w:r>
    </w:p>
    <w:p w:rsidR="00000000" w:rsidDel="00000000" w:rsidP="00000000" w:rsidRDefault="00000000" w:rsidRPr="00000000" w14:paraId="000001E0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11.Какие трудности возникают в информационных системах при конфиденциальности?</w:t>
      </w:r>
    </w:p>
    <w:p w:rsidR="00000000" w:rsidDel="00000000" w:rsidP="00000000" w:rsidRDefault="00000000" w:rsidRPr="00000000" w14:paraId="000001E1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А) сведения о технических каналах утечки информации являются закрытыми</w:t>
      </w:r>
    </w:p>
    <w:p w:rsidR="00000000" w:rsidDel="00000000" w:rsidP="00000000" w:rsidRDefault="00000000" w:rsidRPr="00000000" w14:paraId="000001E2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на пути пользовательской криптографии стоят многочисленные технические проблемы</w:t>
      </w:r>
    </w:p>
    <w:p w:rsidR="00000000" w:rsidDel="00000000" w:rsidP="00000000" w:rsidRDefault="00000000" w:rsidRPr="00000000" w14:paraId="000001E3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В)</w:t>
      </w:r>
      <w:r w:rsidDel="00000000" w:rsidR="00000000" w:rsidRPr="00000000">
        <w:rPr>
          <w:rtl w:val="0"/>
        </w:rPr>
        <w:t xml:space="preserve"> все ответы правильные</w:t>
      </w:r>
    </w:p>
    <w:p w:rsidR="00000000" w:rsidDel="00000000" w:rsidP="00000000" w:rsidRDefault="00000000" w:rsidRPr="00000000" w14:paraId="000001E4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12. Угроза – это…</w:t>
      </w:r>
    </w:p>
    <w:p w:rsidR="00000000" w:rsidDel="00000000" w:rsidP="00000000" w:rsidRDefault="00000000" w:rsidRPr="00000000" w14:paraId="000001E5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А)</w:t>
      </w:r>
      <w:r w:rsidDel="00000000" w:rsidR="00000000" w:rsidRPr="00000000">
        <w:rPr>
          <w:rtl w:val="0"/>
        </w:rPr>
        <w:t xml:space="preserve"> потенциальная возможность определенным образом нарушить информационную безопасность</w:t>
      </w:r>
    </w:p>
    <w:p w:rsidR="00000000" w:rsidDel="00000000" w:rsidP="00000000" w:rsidRDefault="00000000" w:rsidRPr="00000000" w14:paraId="000001E6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система программных языковых организационных и технических средств, предназначенных для накопления и коллективного использования данных</w:t>
      </w:r>
    </w:p>
    <w:p w:rsidR="00000000" w:rsidDel="00000000" w:rsidP="00000000" w:rsidRDefault="00000000" w:rsidRPr="00000000" w14:paraId="000001E7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процесс определения отвечает на текущее состояние разработки требованиям данного этапа</w:t>
      </w:r>
    </w:p>
    <w:p w:rsidR="00000000" w:rsidDel="00000000" w:rsidP="00000000" w:rsidRDefault="00000000" w:rsidRPr="00000000" w14:paraId="000001E8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13. Атака – это…</w:t>
      </w:r>
    </w:p>
    <w:p w:rsidR="00000000" w:rsidDel="00000000" w:rsidP="00000000" w:rsidRDefault="00000000" w:rsidRPr="00000000" w14:paraId="000001E9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А)</w:t>
      </w:r>
      <w:r w:rsidDel="00000000" w:rsidR="00000000" w:rsidRPr="00000000">
        <w:rPr>
          <w:rtl w:val="0"/>
        </w:rPr>
        <w:t xml:space="preserve"> попытка реализации угрозы</w:t>
      </w:r>
    </w:p>
    <w:p w:rsidR="00000000" w:rsidDel="00000000" w:rsidP="00000000" w:rsidRDefault="00000000" w:rsidRPr="00000000" w14:paraId="000001EA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потенциальная возможность определенным образом нарушить информационную безопасность</w:t>
      </w:r>
    </w:p>
    <w:p w:rsidR="00000000" w:rsidDel="00000000" w:rsidP="00000000" w:rsidRDefault="00000000" w:rsidRPr="00000000" w14:paraId="000001EB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программы, предназначенные для поиска необходимых программ.</w:t>
      </w:r>
    </w:p>
    <w:p w:rsidR="00000000" w:rsidDel="00000000" w:rsidP="00000000" w:rsidRDefault="00000000" w:rsidRPr="00000000" w14:paraId="000001EC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14. Источник угрозы – это..</w:t>
      </w:r>
    </w:p>
    <w:p w:rsidR="00000000" w:rsidDel="00000000" w:rsidP="00000000" w:rsidRDefault="00000000" w:rsidRPr="00000000" w14:paraId="000001ED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А)</w:t>
      </w:r>
      <w:r w:rsidDel="00000000" w:rsidR="00000000" w:rsidRPr="00000000">
        <w:rPr>
          <w:rtl w:val="0"/>
        </w:rPr>
        <w:t xml:space="preserve"> потенциальный злоумышленник</w:t>
      </w:r>
    </w:p>
    <w:p w:rsidR="00000000" w:rsidDel="00000000" w:rsidP="00000000" w:rsidRDefault="00000000" w:rsidRPr="00000000" w14:paraId="000001EE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злоумышленник</w:t>
      </w:r>
    </w:p>
    <w:p w:rsidR="00000000" w:rsidDel="00000000" w:rsidP="00000000" w:rsidRDefault="00000000" w:rsidRPr="00000000" w14:paraId="000001EF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нет правильного ответа</w:t>
      </w:r>
    </w:p>
    <w:p w:rsidR="00000000" w:rsidDel="00000000" w:rsidP="00000000" w:rsidRDefault="00000000" w:rsidRPr="00000000" w14:paraId="000001F0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15. Окно опасности – это…</w:t>
      </w:r>
    </w:p>
    <w:p w:rsidR="00000000" w:rsidDel="00000000" w:rsidP="00000000" w:rsidRDefault="00000000" w:rsidRPr="00000000" w14:paraId="000001F1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А)</w:t>
      </w:r>
      <w:r w:rsidDel="00000000" w:rsidR="00000000" w:rsidRPr="00000000">
        <w:rPr>
          <w:rtl w:val="0"/>
        </w:rPr>
        <w:t xml:space="preserve"> промежуток времени от момента, когда появится возможность слабого места и до момента, когда пробел ликвидируется.</w:t>
      </w:r>
    </w:p>
    <w:p w:rsidR="00000000" w:rsidDel="00000000" w:rsidP="00000000" w:rsidRDefault="00000000" w:rsidRPr="00000000" w14:paraId="000001F2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Б) комплекс взаимосвязанных программ для решения задач определенного класса конкретной предметной области</w:t>
      </w:r>
    </w:p>
    <w:p w:rsidR="00000000" w:rsidDel="00000000" w:rsidP="00000000" w:rsidRDefault="00000000" w:rsidRPr="00000000" w14:paraId="000001F3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В) формализованный язык для описания задач алгоритма решения задачи пользователя на компьютере</w:t>
      </w:r>
    </w:p>
    <w:p w:rsidR="00000000" w:rsidDel="00000000" w:rsidP="00000000" w:rsidRDefault="00000000" w:rsidRPr="00000000" w14:paraId="000001F4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16. Какие события должны произойти за время существования окна опасности?</w:t>
      </w:r>
    </w:p>
    <w:p w:rsidR="00000000" w:rsidDel="00000000" w:rsidP="00000000" w:rsidRDefault="00000000" w:rsidRPr="00000000" w14:paraId="000001F5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А) </w:t>
      </w:r>
      <w:r w:rsidDel="00000000" w:rsidR="00000000" w:rsidRPr="00000000">
        <w:rPr>
          <w:rtl w:val="0"/>
        </w:rPr>
        <w:t xml:space="preserve">должно стать известно о средствах использования пробелов в защите.</w:t>
      </w:r>
    </w:p>
    <w:p w:rsidR="00000000" w:rsidDel="00000000" w:rsidP="00000000" w:rsidRDefault="00000000" w:rsidRPr="00000000" w14:paraId="000001F6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Б) </w:t>
      </w:r>
      <w:r w:rsidDel="00000000" w:rsidR="00000000" w:rsidRPr="00000000">
        <w:rPr>
          <w:rtl w:val="0"/>
        </w:rPr>
        <w:t xml:space="preserve">должны быть выпущены соответствующие заплаты.</w:t>
      </w:r>
    </w:p>
    <w:p w:rsidR="00000000" w:rsidDel="00000000" w:rsidP="00000000" w:rsidRDefault="00000000" w:rsidRPr="00000000" w14:paraId="000001F7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В)</w:t>
      </w:r>
      <w:r w:rsidDel="00000000" w:rsidR="00000000" w:rsidRPr="00000000">
        <w:rPr>
          <w:rtl w:val="0"/>
        </w:rPr>
        <w:t xml:space="preserve"> заплаты должны быть установлены в защищаемой И.С.</w:t>
      </w:r>
    </w:p>
    <w:p w:rsidR="00000000" w:rsidDel="00000000" w:rsidP="00000000" w:rsidRDefault="00000000" w:rsidRPr="00000000" w14:paraId="000001F8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17. Угрозы можно классифицировать по нескольким критериям:</w:t>
      </w:r>
    </w:p>
    <w:p w:rsidR="00000000" w:rsidDel="00000000" w:rsidP="00000000" w:rsidRDefault="00000000" w:rsidRPr="00000000" w14:paraId="000001F9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А) </w:t>
      </w:r>
      <w:r w:rsidDel="00000000" w:rsidR="00000000" w:rsidRPr="00000000">
        <w:rPr>
          <w:rtl w:val="0"/>
        </w:rPr>
        <w:t xml:space="preserve">по спектру И.Б.</w:t>
      </w:r>
    </w:p>
    <w:p w:rsidR="00000000" w:rsidDel="00000000" w:rsidP="00000000" w:rsidRDefault="00000000" w:rsidRPr="00000000" w14:paraId="000001FA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Б) </w:t>
      </w:r>
      <w:r w:rsidDel="00000000" w:rsidR="00000000" w:rsidRPr="00000000">
        <w:rPr>
          <w:rtl w:val="0"/>
        </w:rPr>
        <w:t xml:space="preserve">по способу осуществления</w:t>
      </w:r>
    </w:p>
    <w:p w:rsidR="00000000" w:rsidDel="00000000" w:rsidP="00000000" w:rsidRDefault="00000000" w:rsidRPr="00000000" w14:paraId="000001FB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В)</w:t>
      </w:r>
      <w:r w:rsidDel="00000000" w:rsidR="00000000" w:rsidRPr="00000000">
        <w:rPr>
          <w:rtl w:val="0"/>
        </w:rPr>
        <w:t xml:space="preserve"> по компонентам И.С.</w:t>
      </w:r>
    </w:p>
    <w:p w:rsidR="00000000" w:rsidDel="00000000" w:rsidP="00000000" w:rsidRDefault="00000000" w:rsidRPr="00000000" w14:paraId="000001FC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18. По каким компонентам классифицируется угрозы доступности:</w:t>
      </w:r>
    </w:p>
    <w:p w:rsidR="00000000" w:rsidDel="00000000" w:rsidP="00000000" w:rsidRDefault="00000000" w:rsidRPr="00000000" w14:paraId="000001FD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) отказ пользователей</w:t>
      </w:r>
    </w:p>
    <w:p w:rsidR="00000000" w:rsidDel="00000000" w:rsidP="00000000" w:rsidRDefault="00000000" w:rsidRPr="00000000" w14:paraId="000001FE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Б)</w:t>
      </w:r>
      <w:r w:rsidDel="00000000" w:rsidR="00000000" w:rsidRPr="00000000">
        <w:rPr>
          <w:rtl w:val="0"/>
        </w:rPr>
        <w:t xml:space="preserve"> отказ поддерживающей инфраструктуры</w:t>
      </w:r>
    </w:p>
    <w:p w:rsidR="00000000" w:rsidDel="00000000" w:rsidP="00000000" w:rsidRDefault="00000000" w:rsidRPr="00000000" w14:paraId="000001FF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ошибка в программе</w:t>
      </w:r>
    </w:p>
    <w:p w:rsidR="00000000" w:rsidDel="00000000" w:rsidP="00000000" w:rsidRDefault="00000000" w:rsidRPr="00000000" w14:paraId="00000200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19. Основными источниками внутренних отказов являются:</w:t>
      </w:r>
    </w:p>
    <w:p w:rsidR="00000000" w:rsidDel="00000000" w:rsidP="00000000" w:rsidRDefault="00000000" w:rsidRPr="00000000" w14:paraId="00000201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А) отступление от установленных правил эксплуатации</w:t>
      </w:r>
    </w:p>
    <w:p w:rsidR="00000000" w:rsidDel="00000000" w:rsidP="00000000" w:rsidRDefault="00000000" w:rsidRPr="00000000" w14:paraId="00000202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разрушение данных</w:t>
      </w:r>
    </w:p>
    <w:p w:rsidR="00000000" w:rsidDel="00000000" w:rsidP="00000000" w:rsidRDefault="00000000" w:rsidRPr="00000000" w14:paraId="00000203">
      <w:pPr>
        <w:spacing w:after="0" w:before="240" w:line="276" w:lineRule="auto"/>
        <w:rPr/>
      </w:pPr>
      <w:r w:rsidDel="00000000" w:rsidR="00000000" w:rsidRPr="00000000">
        <w:rPr>
          <w:b w:val="1"/>
          <w:rtl w:val="0"/>
        </w:rPr>
        <w:t xml:space="preserve">В</w:t>
      </w:r>
      <w:r w:rsidDel="00000000" w:rsidR="00000000" w:rsidRPr="00000000">
        <w:rPr>
          <w:rtl w:val="0"/>
        </w:rPr>
        <w:t xml:space="preserve">) все ответы правильные</w:t>
      </w:r>
    </w:p>
    <w:p w:rsidR="00000000" w:rsidDel="00000000" w:rsidP="00000000" w:rsidRDefault="00000000" w:rsidRPr="00000000" w14:paraId="00000204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20. Основными источниками внутренних отказов являются:</w:t>
      </w:r>
    </w:p>
    <w:p w:rsidR="00000000" w:rsidDel="00000000" w:rsidP="00000000" w:rsidRDefault="00000000" w:rsidRPr="00000000" w14:paraId="00000205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А)</w:t>
      </w:r>
      <w:r w:rsidDel="00000000" w:rsidR="00000000" w:rsidRPr="00000000">
        <w:rPr>
          <w:rtl w:val="0"/>
        </w:rPr>
        <w:t xml:space="preserve"> ошибки при конфигурировании системы</w:t>
      </w:r>
    </w:p>
    <w:p w:rsidR="00000000" w:rsidDel="00000000" w:rsidP="00000000" w:rsidRDefault="00000000" w:rsidRPr="00000000" w14:paraId="00000206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Б) отказы программного или аппаратного обеспечения</w:t>
      </w:r>
    </w:p>
    <w:p w:rsidR="00000000" w:rsidDel="00000000" w:rsidP="00000000" w:rsidRDefault="00000000" w:rsidRPr="00000000" w14:paraId="00000207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В) выход системы из штатного режима эксплуатации</w:t>
      </w:r>
    </w:p>
    <w:p w:rsidR="00000000" w:rsidDel="00000000" w:rsidP="00000000" w:rsidRDefault="00000000" w:rsidRPr="00000000" w14:paraId="00000208">
      <w:pPr>
        <w:spacing w:after="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 26.2 </w:t>
      </w: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209">
      <w:pPr>
        <w:spacing w:after="160" w:before="240" w:line="256.8" w:lineRule="auto"/>
        <w:rPr/>
      </w:pPr>
      <w:r w:rsidDel="00000000" w:rsidR="00000000" w:rsidRPr="00000000">
        <w:rPr>
          <w:rtl w:val="0"/>
        </w:rPr>
        <w:t xml:space="preserve">Пусть задано 3 инвестиционных проекта, данные по которым приведены в таблице. Определить наименее рисковый проект.</w:t>
      </w:r>
    </w:p>
    <w:tbl>
      <w:tblPr>
        <w:tblStyle w:val="Table12"/>
        <w:tblW w:w="8505.0" w:type="dxa"/>
        <w:jc w:val="left"/>
        <w:tblInd w:w="8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50"/>
        <w:gridCol w:w="1845"/>
        <w:gridCol w:w="1620"/>
        <w:gridCol w:w="1545"/>
        <w:gridCol w:w="2145"/>
        <w:tblGridChange w:id="0">
          <w:tblGrid>
            <w:gridCol w:w="1350"/>
            <w:gridCol w:w="1845"/>
            <w:gridCol w:w="1620"/>
            <w:gridCol w:w="1545"/>
            <w:gridCol w:w="2145"/>
          </w:tblGrid>
        </w:tblGridChange>
      </w:tblGrid>
      <w:tr>
        <w:trPr>
          <w:trHeight w:val="115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Проект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Прибыль, ден.ед.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Число случаев, n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Общее число случаев, N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Доля вероятности, Pi</w:t>
            </w:r>
          </w:p>
        </w:tc>
      </w:tr>
      <w:tr>
        <w:trPr>
          <w:trHeight w:val="279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2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-20</w:t>
            </w:r>
          </w:p>
          <w:p w:rsidR="00000000" w:rsidDel="00000000" w:rsidP="00000000" w:rsidRDefault="00000000" w:rsidRPr="00000000" w14:paraId="0000021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1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1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1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1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1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1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79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2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2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  <w:p w:rsidR="00000000" w:rsidDel="00000000" w:rsidP="00000000" w:rsidRDefault="00000000" w:rsidRPr="00000000" w14:paraId="0000022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  <w:p w:rsidR="00000000" w:rsidDel="00000000" w:rsidP="00000000" w:rsidRDefault="00000000" w:rsidRPr="00000000" w14:paraId="000002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  <w:p w:rsidR="00000000" w:rsidDel="00000000" w:rsidP="00000000" w:rsidRDefault="00000000" w:rsidRPr="00000000" w14:paraId="0000022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2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  <w:p w:rsidR="00000000" w:rsidDel="00000000" w:rsidP="00000000" w:rsidRDefault="00000000" w:rsidRPr="00000000" w14:paraId="0000022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trHeight w:val="279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22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3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3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  <w:p w:rsidR="00000000" w:rsidDel="00000000" w:rsidP="00000000" w:rsidRDefault="00000000" w:rsidRPr="00000000" w14:paraId="0000023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3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3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3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3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23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23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23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2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E">
      <w:pPr>
        <w:spacing w:after="160" w:before="24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F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26.3</w:t>
      </w:r>
      <w:r w:rsidDel="00000000" w:rsidR="00000000" w:rsidRPr="00000000">
        <w:rPr>
          <w:b w:val="1"/>
          <w:rtl w:val="0"/>
        </w:rPr>
        <w:t xml:space="preserve"> Задание: </w:t>
      </w:r>
      <w:r w:rsidDel="00000000" w:rsidR="00000000" w:rsidRPr="00000000">
        <w:rPr>
          <w:rtl w:val="0"/>
        </w:rPr>
        <w:t xml:space="preserve">Выполнить Расчёт рисков и показателя возврата инвестиций при внедрении антивирусной системы в банке на 10000 устройств. Построение виртуальной корпоративной сети.</w:t>
      </w:r>
    </w:p>
    <w:p w:rsidR="00000000" w:rsidDel="00000000" w:rsidP="00000000" w:rsidRDefault="00000000" w:rsidRPr="00000000" w14:paraId="00000240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детальное рассмотрение процесса оценки рисков, определение характеристик информационной системы. Анализ процедуры управления риском. Количественная оценка риска. Современные методики управления рисками. Рассчитать SLE, ARO, ALE, ROI для предложенной ИС и выбранных рисков. Обосновать выбранные инструменты управления рисками расчётами ROI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26.4</w:t>
      </w:r>
      <w:r w:rsidDel="00000000" w:rsidR="00000000" w:rsidRPr="00000000">
        <w:rPr>
          <w:b w:val="1"/>
          <w:rtl w:val="0"/>
        </w:rPr>
        <w:t xml:space="preserve"> Задание: </w:t>
      </w:r>
      <w:r w:rsidDel="00000000" w:rsidR="00000000" w:rsidRPr="00000000">
        <w:rPr>
          <w:rtl w:val="0"/>
        </w:rPr>
        <w:t xml:space="preserve">Разработка комплекса мер по защите информации на предприятии.</w:t>
      </w:r>
    </w:p>
    <w:p w:rsidR="00000000" w:rsidDel="00000000" w:rsidP="00000000" w:rsidRDefault="00000000" w:rsidRPr="00000000" w14:paraId="00000244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Подсистема информационной безопасности должна содержать средства защиты КСПД, рабочих станций, периметра и мобильных устройств.</w:t>
      </w:r>
    </w:p>
    <w:p w:rsidR="00000000" w:rsidDel="00000000" w:rsidP="00000000" w:rsidRDefault="00000000" w:rsidRPr="00000000" w14:paraId="00000245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6">
      <w:pPr>
        <w:spacing w:after="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Последовательность выполнения:</w:t>
      </w:r>
    </w:p>
    <w:p w:rsidR="00000000" w:rsidDel="00000000" w:rsidP="00000000" w:rsidRDefault="00000000" w:rsidRPr="00000000" w14:paraId="00000247">
      <w:pPr>
        <w:spacing w:after="0" w:line="276" w:lineRule="auto"/>
        <w:ind w:left="1760" w:hanging="70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Обзор способов и протоколов аутентификации в веб-приложениях</w:t>
      </w:r>
    </w:p>
    <w:p w:rsidR="00000000" w:rsidDel="00000000" w:rsidP="00000000" w:rsidRDefault="00000000" w:rsidRPr="00000000" w14:paraId="00000248">
      <w:pPr>
        <w:spacing w:after="0" w:line="276" w:lineRule="auto"/>
        <w:ind w:left="1760" w:hanging="70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Обзор системы и методов аутентификации пользователей</w:t>
      </w:r>
    </w:p>
    <w:p w:rsidR="00000000" w:rsidDel="00000000" w:rsidP="00000000" w:rsidRDefault="00000000" w:rsidRPr="00000000" w14:paraId="00000249">
      <w:pPr>
        <w:spacing w:after="0" w:line="276" w:lineRule="auto"/>
        <w:ind w:left="1760" w:hanging="70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Обзор методов беспарольной аутентификации</w:t>
      </w:r>
    </w:p>
    <w:p w:rsidR="00000000" w:rsidDel="00000000" w:rsidP="00000000" w:rsidRDefault="00000000" w:rsidRPr="00000000" w14:paraId="0000024A">
      <w:pPr>
        <w:spacing w:after="0" w:lineRule="auto"/>
        <w:ind w:left="1760" w:hanging="70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выявление критерии экспертной оценки применительно к системе информационной безопасности (ИБ) конкретной организации</w:t>
      </w:r>
    </w:p>
    <w:p w:rsidR="00000000" w:rsidDel="00000000" w:rsidP="00000000" w:rsidRDefault="00000000" w:rsidRPr="00000000" w14:paraId="0000024B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D">
      <w:pPr>
        <w:spacing w:after="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26.5</w:t>
      </w:r>
      <w:r w:rsidDel="00000000" w:rsidR="00000000" w:rsidRPr="00000000">
        <w:rPr>
          <w:b w:val="1"/>
          <w:rtl w:val="0"/>
        </w:rPr>
        <w:t xml:space="preserve"> Задание: Провести простейшую атаку на сетевые устройства. </w:t>
      </w:r>
    </w:p>
    <w:p w:rsidR="00000000" w:rsidDel="00000000" w:rsidP="00000000" w:rsidRDefault="00000000" w:rsidRPr="00000000" w14:paraId="0000024E">
      <w:pPr>
        <w:spacing w:after="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Последовательность выполнения:</w:t>
      </w:r>
    </w:p>
    <w:p w:rsidR="00000000" w:rsidDel="00000000" w:rsidP="00000000" w:rsidRDefault="00000000" w:rsidRPr="00000000" w14:paraId="0000024F">
      <w:pPr>
        <w:spacing w:after="0" w:line="276" w:lineRule="auto"/>
        <w:ind w:left="1760" w:hanging="70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построение DNS</w:t>
      </w:r>
    </w:p>
    <w:p w:rsidR="00000000" w:rsidDel="00000000" w:rsidP="00000000" w:rsidRDefault="00000000" w:rsidRPr="00000000" w14:paraId="00000250">
      <w:pPr>
        <w:spacing w:after="0" w:line="276" w:lineRule="auto"/>
        <w:ind w:left="1760" w:hanging="70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проведение анализа траффика в приложенном файле</w:t>
      </w:r>
    </w:p>
    <w:p w:rsidR="00000000" w:rsidDel="00000000" w:rsidP="00000000" w:rsidRDefault="00000000" w:rsidRPr="00000000" w14:paraId="00000251">
      <w:pPr>
        <w:spacing w:after="0" w:line="276" w:lineRule="auto"/>
        <w:ind w:left="1760" w:hanging="70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выполнение проектирования системы защиты корпоративной сети</w:t>
      </w:r>
    </w:p>
    <w:p w:rsidR="00000000" w:rsidDel="00000000" w:rsidP="00000000" w:rsidRDefault="00000000" w:rsidRPr="00000000" w14:paraId="00000252">
      <w:pPr>
        <w:spacing w:after="0" w:line="276" w:lineRule="auto"/>
        <w:ind w:left="1760" w:hanging="70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анализ сетевого траффика между рабочей станцией и сервером при авторизации по протоколу RDP при входе через доменное имя и по IP адресу.</w:t>
      </w:r>
    </w:p>
    <w:p w:rsidR="00000000" w:rsidDel="00000000" w:rsidP="00000000" w:rsidRDefault="00000000" w:rsidRPr="00000000" w14:paraId="0000025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26.6. </w:t>
      </w: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Произвести исследование сервиса на наличие уязвимостей. Получить доступ к хостирующей машине. Найти флаг.</w:t>
      </w:r>
    </w:p>
    <w:p w:rsidR="00000000" w:rsidDel="00000000" w:rsidP="00000000" w:rsidRDefault="00000000" w:rsidRPr="00000000" w14:paraId="0000025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Необходимо разделиться на команды. Каждая команда запускает две виртуальных машины. Командам дается 2 дня на подготовительный этап для защиты веб службы. Затем необходимо атаковать сервис противоположной команды. Одновременно с этим необходимо обеспечить защищенность своего сервиса. Провести анализ лог-файлов. Провести анализ сетевого траффика. Провести анализ памяти, дампов памяти и свап-файлов. Произвести расследование инцидента. Сформировать базу данных трафика, содержащую информацию о риске безопасности или сведения об аномальном поведении пользователя в системе. Идентифицировать момент начала атаки и его окончание в операционной системе Windows.</w:t>
      </w:r>
    </w:p>
    <w:p w:rsidR="00000000" w:rsidDel="00000000" w:rsidP="00000000" w:rsidRDefault="00000000" w:rsidRPr="00000000" w14:paraId="00000256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26.7</w:t>
      </w:r>
      <w:r w:rsidDel="00000000" w:rsidR="00000000" w:rsidRPr="00000000">
        <w:rPr>
          <w:b w:val="1"/>
          <w:rtl w:val="0"/>
        </w:rPr>
        <w:t xml:space="preserve"> Задание: Провести проверку на наличие угроз</w:t>
      </w:r>
    </w:p>
    <w:p w:rsidR="00000000" w:rsidDel="00000000" w:rsidP="00000000" w:rsidRDefault="00000000" w:rsidRPr="00000000" w14:paraId="0000025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Провести нагрузочное тестирование сайта, развертывание системы мониторинга сервиса, развертывание системы управления логами, развертывание IDS. Провести проверку на наличие угроз, описать возможности, предоставляемые программой обнаружить хотя бы один вирус и описать его.</w:t>
      </w:r>
    </w:p>
    <w:p w:rsidR="00000000" w:rsidDel="00000000" w:rsidP="00000000" w:rsidRDefault="00000000" w:rsidRPr="00000000" w14:paraId="00000259">
      <w:pPr>
        <w:spacing w:after="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5A">
      <w:pPr>
        <w:spacing w:after="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</w:t>
      </w:r>
    </w:p>
    <w:p w:rsidR="00000000" w:rsidDel="00000000" w:rsidP="00000000" w:rsidRDefault="00000000" w:rsidRPr="00000000" w14:paraId="0000025B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Необходимо учитывать основные метрики для исследования на безопасность информации, технологию обнаружения проникновений, стратегии оповещения о тревогах с помощью инструментов.</w:t>
      </w:r>
    </w:p>
    <w:p w:rsidR="00000000" w:rsidDel="00000000" w:rsidP="00000000" w:rsidRDefault="00000000" w:rsidRPr="00000000" w14:paraId="0000025C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26.8</w:t>
      </w:r>
      <w:r w:rsidDel="00000000" w:rsidR="00000000" w:rsidRPr="00000000">
        <w:rPr>
          <w:b w:val="1"/>
          <w:rtl w:val="0"/>
        </w:rPr>
        <w:t xml:space="preserve"> Задание: </w:t>
      </w:r>
      <w:r w:rsidDel="00000000" w:rsidR="00000000" w:rsidRPr="00000000">
        <w:rPr>
          <w:rtl w:val="0"/>
        </w:rPr>
        <w:t xml:space="preserve">Построение таймлайна инцидента.</w:t>
      </w:r>
    </w:p>
    <w:p w:rsidR="00000000" w:rsidDel="00000000" w:rsidP="00000000" w:rsidRDefault="00000000" w:rsidRPr="00000000" w14:paraId="0000025D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Необходимо найти первичную точку входа. Определить текущий этап атаки. Найти вредоносные файлы. Исследовать память на наличие чувствительной информации.</w:t>
      </w:r>
    </w:p>
    <w:p w:rsidR="00000000" w:rsidDel="00000000" w:rsidP="00000000" w:rsidRDefault="00000000" w:rsidRPr="00000000" w14:paraId="0000025E">
      <w:pPr>
        <w:spacing w:after="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Требования.</w:t>
      </w:r>
    </w:p>
    <w:p w:rsidR="00000000" w:rsidDel="00000000" w:rsidP="00000000" w:rsidRDefault="00000000" w:rsidRPr="00000000" w14:paraId="0000025F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Необходимо применение новых функционалов. Использование на практике Timeline</w:t>
      </w:r>
    </w:p>
    <w:p w:rsidR="00000000" w:rsidDel="00000000" w:rsidP="00000000" w:rsidRDefault="00000000" w:rsidRPr="00000000" w14:paraId="00000260">
      <w:pPr>
        <w:spacing w:after="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27. Материалы для контрольного тестирования в рамках итоговой аттестации:</w:t>
      </w:r>
    </w:p>
    <w:p w:rsidR="00000000" w:rsidDel="00000000" w:rsidP="00000000" w:rsidRDefault="00000000" w:rsidRPr="00000000" w14:paraId="00000261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          1.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 Как называется метод тестирования гипотез</w:t>
      </w:r>
    </w:p>
    <w:p w:rsidR="00000000" w:rsidDel="00000000" w:rsidP="00000000" w:rsidRDefault="00000000" w:rsidRPr="00000000" w14:paraId="00000262">
      <w:pPr>
        <w:spacing w:after="0" w:lineRule="auto"/>
        <w:ind w:left="1120" w:hanging="20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market readiness;</w:t>
      </w:r>
    </w:p>
    <w:p w:rsidR="00000000" w:rsidDel="00000000" w:rsidP="00000000" w:rsidRDefault="00000000" w:rsidRPr="00000000" w14:paraId="00000263">
      <w:pPr>
        <w:spacing w:after="0" w:lineRule="auto"/>
        <w:ind w:left="1120" w:hanging="20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null hypothesis;</w:t>
      </w:r>
    </w:p>
    <w:p w:rsidR="00000000" w:rsidDel="00000000" w:rsidP="00000000" w:rsidRDefault="00000000" w:rsidRPr="00000000" w14:paraId="00000264">
      <w:pPr>
        <w:spacing w:after="0" w:lineRule="auto"/>
        <w:ind w:left="1120" w:hanging="20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custdev;</w:t>
      </w:r>
    </w:p>
    <w:p w:rsidR="00000000" w:rsidDel="00000000" w:rsidP="00000000" w:rsidRDefault="00000000" w:rsidRPr="00000000" w14:paraId="00000265">
      <w:pPr>
        <w:spacing w:after="0" w:lineRule="auto"/>
        <w:ind w:left="1120" w:hanging="20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product pool.</w:t>
      </w:r>
    </w:p>
    <w:p w:rsidR="00000000" w:rsidDel="00000000" w:rsidP="00000000" w:rsidRDefault="00000000" w:rsidRPr="00000000" w14:paraId="00000266">
      <w:p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Опубликованные исследования в сети Интернет это:</w:t>
      </w:r>
    </w:p>
    <w:p w:rsidR="00000000" w:rsidDel="00000000" w:rsidP="00000000" w:rsidRDefault="00000000" w:rsidRPr="00000000" w14:paraId="00000267">
      <w:pPr>
        <w:spacing w:after="0" w:lineRule="auto"/>
        <w:ind w:left="70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вторичные источники информации;</w:t>
      </w:r>
    </w:p>
    <w:p w:rsidR="00000000" w:rsidDel="00000000" w:rsidP="00000000" w:rsidRDefault="00000000" w:rsidRPr="00000000" w14:paraId="00000268">
      <w:pPr>
        <w:spacing w:after="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первичные источники информации;</w:t>
      </w:r>
    </w:p>
    <w:p w:rsidR="00000000" w:rsidDel="00000000" w:rsidP="00000000" w:rsidRDefault="00000000" w:rsidRPr="00000000" w14:paraId="00000269">
      <w:pPr>
        <w:spacing w:after="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сетевые источники информации;</w:t>
      </w:r>
    </w:p>
    <w:p w:rsidR="00000000" w:rsidDel="00000000" w:rsidP="00000000" w:rsidRDefault="00000000" w:rsidRPr="00000000" w14:paraId="0000026A">
      <w:pPr>
        <w:spacing w:after="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свободные источники информации.</w:t>
      </w:r>
    </w:p>
    <w:p w:rsidR="00000000" w:rsidDel="00000000" w:rsidP="00000000" w:rsidRDefault="00000000" w:rsidRPr="00000000" w14:paraId="0000026B">
      <w:pPr>
        <w:spacing w:after="0" w:lineRule="auto"/>
        <w:ind w:left="1060" w:hanging="360"/>
        <w:rPr/>
      </w:pPr>
      <w:r w:rsidDel="00000000" w:rsidR="00000000" w:rsidRPr="00000000">
        <w:rPr>
          <w:rtl w:val="0"/>
        </w:rPr>
        <w:t xml:space="preserve">3.Что описывает модель OSI?</w:t>
      </w:r>
    </w:p>
    <w:p w:rsidR="00000000" w:rsidDel="00000000" w:rsidP="00000000" w:rsidRDefault="00000000" w:rsidRPr="00000000" w14:paraId="0000026C">
      <w:pPr>
        <w:spacing w:after="0" w:lineRule="auto"/>
        <w:ind w:left="70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алгоритм кодирования-декодирования информации;</w:t>
      </w:r>
    </w:p>
    <w:p w:rsidR="00000000" w:rsidDel="00000000" w:rsidP="00000000" w:rsidRDefault="00000000" w:rsidRPr="00000000" w14:paraId="0000026D">
      <w:pPr>
        <w:spacing w:after="0" w:lineRule="auto"/>
        <w:ind w:left="70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различные уровни взаимодействия открытых систем;</w:t>
      </w:r>
    </w:p>
    <w:p w:rsidR="00000000" w:rsidDel="00000000" w:rsidP="00000000" w:rsidRDefault="00000000" w:rsidRPr="00000000" w14:paraId="0000026E">
      <w:pPr>
        <w:spacing w:after="0" w:lineRule="auto"/>
        <w:ind w:left="70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условное распределение оборудования по классам.</w:t>
      </w:r>
    </w:p>
    <w:p w:rsidR="00000000" w:rsidDel="00000000" w:rsidP="00000000" w:rsidRDefault="00000000" w:rsidRPr="00000000" w14:paraId="0000026F">
      <w:pPr>
        <w:spacing w:after="0" w:lineRule="auto"/>
        <w:ind w:left="1060" w:hanging="360"/>
        <w:rPr/>
      </w:pPr>
      <w:r w:rsidDel="00000000" w:rsidR="00000000" w:rsidRPr="00000000">
        <w:rPr>
          <w:rtl w:val="0"/>
        </w:rPr>
        <w:t xml:space="preserve">4.Какие функции выполняет DHCP-сервер?</w:t>
      </w:r>
    </w:p>
    <w:p w:rsidR="00000000" w:rsidDel="00000000" w:rsidP="00000000" w:rsidRDefault="00000000" w:rsidRPr="00000000" w14:paraId="00000270">
      <w:pPr>
        <w:spacing w:after="0" w:lineRule="auto"/>
        <w:ind w:left="70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возвращает имя хоста по IP адресу;</w:t>
      </w:r>
    </w:p>
    <w:p w:rsidR="00000000" w:rsidDel="00000000" w:rsidP="00000000" w:rsidRDefault="00000000" w:rsidRPr="00000000" w14:paraId="00000271">
      <w:pPr>
        <w:spacing w:after="0" w:lineRule="auto"/>
        <w:ind w:left="70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возвращает IP адрес по имени хоста;</w:t>
      </w:r>
    </w:p>
    <w:p w:rsidR="00000000" w:rsidDel="00000000" w:rsidP="00000000" w:rsidRDefault="00000000" w:rsidRPr="00000000" w14:paraId="00000272">
      <w:pPr>
        <w:spacing w:after="0" w:lineRule="auto"/>
        <w:ind w:left="70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пересылает электронные сообщения клиентам электронной почты;</w:t>
      </w:r>
    </w:p>
    <w:p w:rsidR="00000000" w:rsidDel="00000000" w:rsidP="00000000" w:rsidRDefault="00000000" w:rsidRPr="00000000" w14:paraId="00000273">
      <w:pPr>
        <w:spacing w:after="0" w:lineRule="auto"/>
        <w:ind w:left="700" w:firstLine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динамически выдает IP адреса;</w:t>
      </w:r>
    </w:p>
    <w:p w:rsidR="00000000" w:rsidDel="00000000" w:rsidP="00000000" w:rsidRDefault="00000000" w:rsidRPr="00000000" w14:paraId="00000274">
      <w:pPr>
        <w:spacing w:after="0" w:lineRule="auto"/>
        <w:ind w:left="700" w:firstLine="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обрабатывает HTTP-запросы.</w:t>
      </w:r>
    </w:p>
    <w:p w:rsidR="00000000" w:rsidDel="00000000" w:rsidP="00000000" w:rsidRDefault="00000000" w:rsidRPr="00000000" w14:paraId="00000275">
      <w:p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Отметьте уровни стека сетевых протоколов TCP/IP:</w:t>
      </w:r>
    </w:p>
    <w:p w:rsidR="00000000" w:rsidDel="00000000" w:rsidP="00000000" w:rsidRDefault="00000000" w:rsidRPr="00000000" w14:paraId="00000276">
      <w:pPr>
        <w:spacing w:after="240" w:before="240" w:lin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прикладной;</w:t>
      </w:r>
    </w:p>
    <w:p w:rsidR="00000000" w:rsidDel="00000000" w:rsidP="00000000" w:rsidRDefault="00000000" w:rsidRPr="00000000" w14:paraId="00000277">
      <w:pPr>
        <w:spacing w:after="240" w:before="240" w:lin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сеансовый;</w:t>
      </w:r>
    </w:p>
    <w:p w:rsidR="00000000" w:rsidDel="00000000" w:rsidP="00000000" w:rsidRDefault="00000000" w:rsidRPr="00000000" w14:paraId="00000278">
      <w:pPr>
        <w:spacing w:after="240" w:before="240" w:lin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канальный;</w:t>
      </w:r>
    </w:p>
    <w:p w:rsidR="00000000" w:rsidDel="00000000" w:rsidP="00000000" w:rsidRDefault="00000000" w:rsidRPr="00000000" w14:paraId="00000279">
      <w:pPr>
        <w:spacing w:after="240" w:before="240" w:lin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представления;</w:t>
      </w:r>
    </w:p>
    <w:p w:rsidR="00000000" w:rsidDel="00000000" w:rsidP="00000000" w:rsidRDefault="00000000" w:rsidRPr="00000000" w14:paraId="0000027A">
      <w:pPr>
        <w:spacing w:after="240" w:before="240" w:lin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транспортный;</w:t>
      </w:r>
    </w:p>
    <w:p w:rsidR="00000000" w:rsidDel="00000000" w:rsidP="00000000" w:rsidRDefault="00000000" w:rsidRPr="00000000" w14:paraId="0000027B">
      <w:pPr>
        <w:spacing w:after="240" w:before="240" w:lin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сетевой;</w:t>
      </w:r>
    </w:p>
    <w:p w:rsidR="00000000" w:rsidDel="00000000" w:rsidP="00000000" w:rsidRDefault="00000000" w:rsidRPr="00000000" w14:paraId="0000027C">
      <w:pPr>
        <w:spacing w:after="240" w:before="240" w:lin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безопасный.</w:t>
      </w:r>
    </w:p>
    <w:p w:rsidR="00000000" w:rsidDel="00000000" w:rsidP="00000000" w:rsidRDefault="00000000" w:rsidRPr="00000000" w14:paraId="0000027D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Выберите сети, которые не маршрутизируются в интернете:</w:t>
      </w:r>
    </w:p>
    <w:p w:rsidR="00000000" w:rsidDel="00000000" w:rsidP="00000000" w:rsidRDefault="00000000" w:rsidRPr="00000000" w14:paraId="0000027E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169.254.0.0;</w:t>
      </w:r>
    </w:p>
    <w:p w:rsidR="00000000" w:rsidDel="00000000" w:rsidP="00000000" w:rsidRDefault="00000000" w:rsidRPr="00000000" w14:paraId="0000027F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188.130.155.0;</w:t>
      </w:r>
    </w:p>
    <w:p w:rsidR="00000000" w:rsidDel="00000000" w:rsidP="00000000" w:rsidRDefault="00000000" w:rsidRPr="00000000" w14:paraId="00000280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127.233.21.0;</w:t>
      </w:r>
    </w:p>
    <w:p w:rsidR="00000000" w:rsidDel="00000000" w:rsidP="00000000" w:rsidRDefault="00000000" w:rsidRPr="00000000" w14:paraId="00000281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172.17.23.0;</w:t>
      </w:r>
    </w:p>
    <w:p w:rsidR="00000000" w:rsidDel="00000000" w:rsidP="00000000" w:rsidRDefault="00000000" w:rsidRPr="00000000" w14:paraId="00000282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10.155.78.0;</w:t>
      </w:r>
    </w:p>
    <w:p w:rsidR="00000000" w:rsidDel="00000000" w:rsidP="00000000" w:rsidRDefault="00000000" w:rsidRPr="00000000" w14:paraId="00000283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192.168.30.59;</w:t>
      </w:r>
    </w:p>
    <w:p w:rsidR="00000000" w:rsidDel="00000000" w:rsidP="00000000" w:rsidRDefault="00000000" w:rsidRPr="00000000" w14:paraId="00000284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111.111.111.0.</w:t>
      </w:r>
    </w:p>
    <w:p w:rsidR="00000000" w:rsidDel="00000000" w:rsidP="00000000" w:rsidRDefault="00000000" w:rsidRPr="00000000" w14:paraId="00000285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Что содержит ARP-таблица?</w:t>
      </w:r>
    </w:p>
    <w:p w:rsidR="00000000" w:rsidDel="00000000" w:rsidP="00000000" w:rsidRDefault="00000000" w:rsidRPr="00000000" w14:paraId="00000286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сетевые адреса и соответствующие им порты маршрутизатора;</w:t>
      </w:r>
    </w:p>
    <w:p w:rsidR="00000000" w:rsidDel="00000000" w:rsidP="00000000" w:rsidRDefault="00000000" w:rsidRPr="00000000" w14:paraId="00000287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DNS записи;</w:t>
      </w:r>
    </w:p>
    <w:p w:rsidR="00000000" w:rsidDel="00000000" w:rsidP="00000000" w:rsidRDefault="00000000" w:rsidRPr="00000000" w14:paraId="00000288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сетевые адреса и соответствующие им физические адреса сетевых устройств;</w:t>
      </w:r>
    </w:p>
    <w:p w:rsidR="00000000" w:rsidDel="00000000" w:rsidP="00000000" w:rsidRDefault="00000000" w:rsidRPr="00000000" w14:paraId="00000289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физические адреса сетевых устройств и соответствующие им порты коммутатора.</w:t>
      </w:r>
    </w:p>
    <w:p w:rsidR="00000000" w:rsidDel="00000000" w:rsidP="00000000" w:rsidRDefault="00000000" w:rsidRPr="00000000" w14:paraId="0000028A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Что такое MAC-адрес?</w:t>
      </w:r>
    </w:p>
    <w:p w:rsidR="00000000" w:rsidDel="00000000" w:rsidP="00000000" w:rsidRDefault="00000000" w:rsidRPr="00000000" w14:paraId="0000028B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логический адрес сетевого устройства;</w:t>
      </w:r>
    </w:p>
    <w:p w:rsidR="00000000" w:rsidDel="00000000" w:rsidP="00000000" w:rsidRDefault="00000000" w:rsidRPr="00000000" w14:paraId="0000028C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физический адрес сетевого устройства;</w:t>
      </w:r>
    </w:p>
    <w:p w:rsidR="00000000" w:rsidDel="00000000" w:rsidP="00000000" w:rsidRDefault="00000000" w:rsidRPr="00000000" w14:paraId="0000028D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адрес сети;</w:t>
      </w:r>
    </w:p>
    <w:p w:rsidR="00000000" w:rsidDel="00000000" w:rsidP="00000000" w:rsidRDefault="00000000" w:rsidRPr="00000000" w14:paraId="0000028E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адрес подсети;</w:t>
      </w:r>
    </w:p>
    <w:p w:rsidR="00000000" w:rsidDel="00000000" w:rsidP="00000000" w:rsidRDefault="00000000" w:rsidRPr="00000000" w14:paraId="0000028F">
      <w:pPr>
        <w:spacing w:after="240" w:before="240" w:lineRule="auto"/>
        <w:ind w:left="1360" w:hanging="360"/>
        <w:jc w:val="both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адрес маски сети.</w:t>
      </w:r>
    </w:p>
    <w:p w:rsidR="00000000" w:rsidDel="00000000" w:rsidP="00000000" w:rsidRDefault="00000000" w:rsidRPr="00000000" w14:paraId="00000290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Что такое уязвимость нулевого дня?</w:t>
      </w:r>
    </w:p>
    <w:p w:rsidR="00000000" w:rsidDel="00000000" w:rsidP="00000000" w:rsidRDefault="00000000" w:rsidRPr="00000000" w14:paraId="00000291">
      <w:pPr>
        <w:spacing w:after="240" w:before="240" w:lineRule="auto"/>
        <w:ind w:left="1280" w:hanging="280"/>
        <w:jc w:val="both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уязвимость, которая известна всем;</w:t>
      </w:r>
    </w:p>
    <w:p w:rsidR="00000000" w:rsidDel="00000000" w:rsidP="00000000" w:rsidRDefault="00000000" w:rsidRPr="00000000" w14:paraId="00000292">
      <w:pPr>
        <w:spacing w:after="240" w:before="240" w:lineRule="auto"/>
        <w:ind w:left="1280" w:hanging="28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уязвимость, о которой никто не знает;</w:t>
      </w:r>
    </w:p>
    <w:p w:rsidR="00000000" w:rsidDel="00000000" w:rsidP="00000000" w:rsidRDefault="00000000" w:rsidRPr="00000000" w14:paraId="00000293">
      <w:pPr>
        <w:spacing w:after="240" w:before="240" w:lineRule="auto"/>
        <w:ind w:left="1280" w:hanging="280"/>
        <w:jc w:val="both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известная уязвимость, исправление которой еще не разработано;</w:t>
      </w:r>
    </w:p>
    <w:p w:rsidR="00000000" w:rsidDel="00000000" w:rsidP="00000000" w:rsidRDefault="00000000" w:rsidRPr="00000000" w14:paraId="00000294">
      <w:pPr>
        <w:spacing w:after="240" w:before="240" w:lineRule="auto"/>
        <w:ind w:left="1280" w:hanging="280"/>
        <w:jc w:val="both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ни один из вышеперечисленных.</w:t>
      </w:r>
    </w:p>
    <w:p w:rsidR="00000000" w:rsidDel="00000000" w:rsidP="00000000" w:rsidRDefault="00000000" w:rsidRPr="00000000" w14:paraId="00000295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Безопасно ли использовать DES шифрование?</w:t>
      </w:r>
    </w:p>
    <w:p w:rsidR="00000000" w:rsidDel="00000000" w:rsidP="00000000" w:rsidRDefault="00000000" w:rsidRPr="00000000" w14:paraId="00000296">
      <w:pPr>
        <w:spacing w:after="240" w:before="240" w:lineRule="auto"/>
        <w:ind w:left="20"/>
        <w:jc w:val="both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Безопасно;</w:t>
      </w:r>
    </w:p>
    <w:p w:rsidR="00000000" w:rsidDel="00000000" w:rsidP="00000000" w:rsidRDefault="00000000" w:rsidRPr="00000000" w14:paraId="00000297">
      <w:pPr>
        <w:spacing w:after="240" w:before="240" w:lineRule="auto"/>
        <w:ind w:left="2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безопасно, но только в локальных сетях;</w:t>
      </w:r>
    </w:p>
    <w:p w:rsidR="00000000" w:rsidDel="00000000" w:rsidP="00000000" w:rsidRDefault="00000000" w:rsidRPr="00000000" w14:paraId="00000298">
      <w:pPr>
        <w:spacing w:after="240" w:before="240" w:lineRule="auto"/>
        <w:ind w:left="20"/>
        <w:jc w:val="both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безопасно, только при использовании ключа больше 256 бит;</w:t>
      </w:r>
    </w:p>
    <w:p w:rsidR="00000000" w:rsidDel="00000000" w:rsidP="00000000" w:rsidRDefault="00000000" w:rsidRPr="00000000" w14:paraId="00000299">
      <w:pPr>
        <w:spacing w:after="240" w:before="240" w:lineRule="auto"/>
        <w:ind w:left="20"/>
        <w:jc w:val="both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не безопасно;</w:t>
      </w:r>
    </w:p>
    <w:p w:rsidR="00000000" w:rsidDel="00000000" w:rsidP="00000000" w:rsidRDefault="00000000" w:rsidRPr="00000000" w14:paraId="0000029A">
      <w:pPr>
        <w:spacing w:after="0" w:before="240" w:line="276" w:lineRule="auto"/>
        <w:ind w:lef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это не шифрование.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9.Организационно-педагогические условия реализации программы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9.1. Кадровое обеспечение программы</w:t>
      </w:r>
    </w:p>
    <w:tbl>
      <w:tblPr>
        <w:tblStyle w:val="Table13"/>
        <w:tblW w:w="9349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410"/>
        <w:gridCol w:w="1894"/>
        <w:gridCol w:w="1812"/>
        <w:gridCol w:w="1063"/>
        <w:gridCol w:w="1604"/>
        <w:tblGridChange w:id="0">
          <w:tblGrid>
            <w:gridCol w:w="567"/>
            <w:gridCol w:w="2410"/>
            <w:gridCol w:w="1894"/>
            <w:gridCol w:w="1812"/>
            <w:gridCol w:w="1063"/>
            <w:gridCol w:w="1604"/>
          </w:tblGrid>
        </w:tblGridChange>
      </w:tblGrid>
      <w:tr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Фамилия, имя, отчество (при наличии)</w:t>
            </w:r>
          </w:p>
        </w:tc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Место основной работы и должность, ученая степень и ученое звание (при наличии)</w:t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Ссылки на веб-страницы с портфолио (при наличии)</w:t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Фото в формате jpeg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Отметка о полученном согласии на обработку персональных данных</w:t>
            </w:r>
          </w:p>
        </w:tc>
      </w:tr>
      <w:tr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Иванов Илья Иванович</w:t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</w:tr>
      <w:tr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9.2.Учебно-методическое обеспечение и информационное сопровождение </w:t>
      </w:r>
    </w:p>
    <w:tbl>
      <w:tblPr>
        <w:tblStyle w:val="Table14"/>
        <w:tblW w:w="934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5"/>
        <w:gridCol w:w="5160"/>
        <w:tblGridChange w:id="0">
          <w:tblGrid>
            <w:gridCol w:w="4185"/>
            <w:gridCol w:w="516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Учебно-методические материалы</w:t>
            </w:r>
          </w:p>
        </w:tc>
      </w:tr>
      <w:tr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Методы, формы и технологии</w:t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Методические разработки,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материалы курса, учебная литература</w:t>
            </w:r>
          </w:p>
        </w:tc>
      </w:tr>
      <w:tr>
        <w:tc>
          <w:tcPr/>
          <w:p w:rsidR="00000000" w:rsidDel="00000000" w:rsidP="00000000" w:rsidRDefault="00000000" w:rsidRPr="00000000" w14:paraId="000002B8">
            <w:pPr>
              <w:spacing w:line="276" w:lineRule="auto"/>
              <w:ind w:left="425.19685039370086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лекции;</w:t>
            </w:r>
          </w:p>
          <w:p w:rsidR="00000000" w:rsidDel="00000000" w:rsidP="00000000" w:rsidRDefault="00000000" w:rsidRPr="00000000" w14:paraId="000002B9">
            <w:pPr>
              <w:spacing w:line="276" w:lineRule="auto"/>
              <w:ind w:left="425.19685039370086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семинары (практические занятия);</w:t>
            </w:r>
          </w:p>
          <w:p w:rsidR="00000000" w:rsidDel="00000000" w:rsidP="00000000" w:rsidRDefault="00000000" w:rsidRPr="00000000" w14:paraId="000002BA">
            <w:pPr>
              <w:spacing w:line="276" w:lineRule="auto"/>
              <w:ind w:left="425.19685039370086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самостоятельная работа;</w:t>
            </w:r>
          </w:p>
          <w:p w:rsidR="00000000" w:rsidDel="00000000" w:rsidP="00000000" w:rsidRDefault="00000000" w:rsidRPr="00000000" w14:paraId="000002BB">
            <w:pPr>
              <w:spacing w:line="276" w:lineRule="auto"/>
              <w:ind w:left="425.19685039370086" w:hanging="36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итоговая аттестация (в форме зачета).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shd w:fill="ffffff" w:val="clear"/>
              <w:spacing w:line="276" w:lineRule="auto"/>
              <w:ind w:firstLine="700"/>
              <w:jc w:val="both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  <w:t xml:space="preserve">Шаньгин, В. Ф. Информационная безопасность и защита информации / В. Ф. Шаньгин. — 2-е изд. — Саратов: Профобразование, 2019. — 702 c. — ISBN 978-5-4488-0070-2. — Текст: электронный // Электронно-библиотечная система IPR BOOKS: [сайт]. — URL:</w:t>
            </w:r>
            <w:hyperlink r:id="rId1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http://www.iprbookshop.ru/87995.html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hd w:fill="ffffff" w:val="clear"/>
              <w:spacing w:line="276" w:lineRule="auto"/>
              <w:ind w:firstLine="7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  <w:t xml:space="preserve">Скрипник, Д.А. Общие вопросы технической защиты информации: учебное пособие / Д.А. Скрипник. — 3-е изд. — Москва, Саратов: Интернет-Университет Информационных Технологий (ИНТУИТ), Ай Пи Ар Медиа, 2020. — 424 c. — ISBN 978-5-4497-0336-1. — Текст: электронный // Электронно-библиотечная система IPR BOOKS: [сайт]. — URL:</w:t>
            </w:r>
            <w:hyperlink r:id="rId1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http://www.iprbookshop.ru/89451.html</w:t>
              </w:r>
            </w:hyperlink>
            <w:r w:rsidDel="00000000" w:rsidR="00000000" w:rsidRPr="00000000">
              <w:rPr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2BE">
            <w:pPr>
              <w:shd w:fill="ffffff" w:val="clear"/>
              <w:spacing w:line="276" w:lineRule="auto"/>
              <w:ind w:firstLine="7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  <w:t xml:space="preserve">Фаронов, А.Е. Основы информационной безопасности при работе на компьютере: учебное пособие / А.Е. Фаронов. — 3-е изд. — Москва, Саратов: Интернет-Университет Информационных Технологий (ИНТУИТ), Ай Пи Ар Медиа, 2020. — 154 c. — ISBN 978-5-4497-0338-5. — Текст: электронный // Электронно-библиотечная система IPR BOOKS: [сайт]. — URL:</w:t>
            </w:r>
            <w:hyperlink r:id="rId1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http://www.iprbookshop.ru/89453.html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Университет Иннополис обеспечен необходимым комплектом лицензионного программного обеспечения.</w:t>
            </w:r>
          </w:p>
          <w:p w:rsidR="00000000" w:rsidDel="00000000" w:rsidP="00000000" w:rsidRDefault="00000000" w:rsidRPr="00000000" w14:paraId="000002C1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Каждый слушатель в течение всего периода обучения обеспечен индивидуальным неограниченным доступом к электронно-библиотечной системе (электронной библиотеке) и к электронной информационно-образовательной среде Университета (https://my.university.innopolis.ru). Электронно-библиотечная система и электронная информационно-образовательная среда обеспечивают возможность доступа, слушателя из любой точки, в которой имеется доступ к информационно-телекоммуникационной сети «Интернет» (далее - сеть «Интернет»), как на территории Университета, так и вне ее.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after="240" w:before="240" w:line="276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Так же слушателям обеспечен доступ (удаленный доступ) к современным профессиональным базам данных и информационным справочным системам.</w:t>
            </w:r>
          </w:p>
          <w:p w:rsidR="00000000" w:rsidDel="00000000" w:rsidP="00000000" w:rsidRDefault="00000000" w:rsidRPr="00000000" w14:paraId="000002C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Для самостоятельной работы слушателей специальные помещения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 Университета.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0"/>
        <w:tblGridChange w:id="0">
          <w:tblGrid>
            <w:gridCol w:w="4820"/>
            <w:gridCol w:w="45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Информационное сопровождение</w:t>
            </w:r>
          </w:p>
        </w:tc>
      </w:tr>
      <w:tr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Электронные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образовательные ресурсы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Электронные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информационные ресурсы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Лекции проводятся в формате онлайн вебинаров и видеолекций, размещенных на платформе университета</w:t>
            </w:r>
            <w:r w:rsidDel="00000000" w:rsidR="00000000" w:rsidRPr="00000000">
              <w:rPr>
                <w:rtl w:val="0"/>
              </w:rPr>
              <w:t xml:space="preserve"> LMC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и доступных слушателям. Задания для самостоятельных работ размещаются также  на платформе Университета. 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9.3.Материально-технические условия реализации программы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6"/>
        <w:tblGridChange w:id="0">
          <w:tblGrid>
            <w:gridCol w:w="4820"/>
            <w:gridCol w:w="4536"/>
          </w:tblGrid>
        </w:tblGridChange>
      </w:tblGrid>
      <w:t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 занятий</w:t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оборудования,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программного обеспечения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after="20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Университет располагает материально-технической базой, соответствующей действующим противопожарным правилам и нормам и обеспечивающей проведение всех видов дисциплинарной и междисциплинарной подготовки, практической и научно-исследовательской работ обучающихся, предусмотренных учебным планом;</w:t>
            </w:r>
          </w:p>
          <w:p w:rsidR="00000000" w:rsidDel="00000000" w:rsidP="00000000" w:rsidRDefault="00000000" w:rsidRPr="00000000" w14:paraId="000002D6">
            <w:pPr>
              <w:spacing w:after="20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Специальные помещения, которые представляют собой учебные аудитории для проведения занятий лекционного типа, занятий семинарского (практического) типа,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 укомплектованные специализированной мебелью и техническими средствами обучения, служащими для представления учебной информации большой аудитории;</w:t>
            </w:r>
          </w:p>
          <w:p w:rsidR="00000000" w:rsidDel="00000000" w:rsidP="00000000" w:rsidRDefault="00000000" w:rsidRPr="00000000" w14:paraId="000002D7">
            <w:pPr>
              <w:spacing w:after="240" w:before="24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Для проведения занятий лекционного и семинарского (практического) типа предлагаются наборы демонстрационного оборудования и учебно-наглядных пособий, обеспечивающие тематические иллюстрации, соответствующие программе дисциплины (модуля).</w:t>
            </w:r>
          </w:p>
          <w:p w:rsidR="00000000" w:rsidDel="00000000" w:rsidP="00000000" w:rsidRDefault="00000000" w:rsidRPr="00000000" w14:paraId="000002D8">
            <w:pPr>
              <w:spacing w:after="240" w:before="24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Лаборатории Университета оснащены лабораторным и специализированным оборудованием.</w:t>
            </w:r>
          </w:p>
        </w:tc>
      </w:tr>
    </w:tbl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III.Паспорт компетенций (Приложение 2)</w:t>
      </w:r>
    </w:p>
    <w:p w:rsidR="00000000" w:rsidDel="00000000" w:rsidP="00000000" w:rsidRDefault="00000000" w:rsidRPr="00000000" w14:paraId="000002DE">
      <w:pPr>
        <w:tabs>
          <w:tab w:val="left" w:pos="4111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АВТОНОМНАЯ НЕКОММЕРЧЕСКАЯ ОРГАНИЗАЦИЯ</w:t>
      </w:r>
    </w:p>
    <w:p w:rsidR="00000000" w:rsidDel="00000000" w:rsidP="00000000" w:rsidRDefault="00000000" w:rsidRPr="00000000" w14:paraId="000002DF">
      <w:pPr>
        <w:tabs>
          <w:tab w:val="left" w:pos="4111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2E0">
      <w:pPr>
        <w:tabs>
          <w:tab w:val="left" w:pos="4111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«УНИВЕРСИТЕТ ИННОПОЛИС»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ПАСПОРТ КОМПЕТЕНЦИИ</w:t>
      </w:r>
    </w:p>
    <w:p w:rsidR="00000000" w:rsidDel="00000000" w:rsidP="00000000" w:rsidRDefault="00000000" w:rsidRPr="00000000" w14:paraId="000002E3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Дополнительной профессиональная программа (программа повышения квалификации) «Crash-курс по информационной безопасности»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320.0" w:type="dxa"/>
        <w:jc w:val="left"/>
        <w:tblInd w:w="-7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2790"/>
        <w:gridCol w:w="1425"/>
        <w:gridCol w:w="2070"/>
        <w:gridCol w:w="3420"/>
        <w:tblGridChange w:id="0">
          <w:tblGrid>
            <w:gridCol w:w="615"/>
            <w:gridCol w:w="2790"/>
            <w:gridCol w:w="1425"/>
            <w:gridCol w:w="2070"/>
            <w:gridCol w:w="3420"/>
          </w:tblGrid>
        </w:tblGridChange>
      </w:tblGrid>
      <w:tr>
        <w:trPr>
          <w:trHeight w:val="1187.3876953125" w:hRule="atLeast"/>
        </w:trPr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компетенции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Способностью понимать социальную значимость своей будущей профессии, обладать мотивацией к выполнению профессиональной деятельности в области обеспечения информационной безопасности и защиты интересов личности, общества и государства, соблюдать нормы профессиональной этики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(ОК - 5)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Общекультурная</w:t>
            </w:r>
          </w:p>
        </w:tc>
      </w:tr>
      <w:tr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Под компетенцией </w:t>
            </w:r>
            <w:r w:rsidDel="00000000" w:rsidR="00000000" w:rsidRPr="00000000">
              <w:rPr>
                <w:rtl w:val="0"/>
              </w:rPr>
              <w:t xml:space="preserve">ОК - 5 </w:t>
            </w:r>
            <w:r w:rsidDel="00000000" w:rsidR="00000000" w:rsidRPr="00000000">
              <w:rPr>
                <w:rtl w:val="0"/>
              </w:rPr>
              <w:t xml:space="preserve">понимается осознание обучающимся  сути и социальной значимости профессии, его готовность к  осуществлению систематической деятельности по повышению профессионального мастерства. 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Стремление и готовность к совершению определенных поступков в целях удовлетворения профессиональных потребностей  для достижения целей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.6757812500001" w:hRule="atLeast"/>
        </w:trPr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Дескриптор знаний, умений и навыков по уровням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Индикаторы</w:t>
            </w:r>
          </w:p>
        </w:tc>
      </w:tr>
      <w:tr>
        <w:trPr>
          <w:trHeight w:val="1122" w:hRule="atLeast"/>
        </w:trPr>
        <w:tc>
          <w:tcPr>
            <w:vMerge w:val="restart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знания: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основополагающие термины и понятия; предметная область, цели, состав и значение информационных ресурсов организации; характеристики основных классов информационных технологий; базовые концепции корпоративных информационных систем; современное состояние отечественного ынка программного обеспечения корпоративных информационных систем </w:t>
            </w:r>
          </w:p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умения: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 самостоятельно изучать специальную литературу; проводить исследования в коммуникативном пространстве организации; оценивать эффективность коммуникаций в организации и анализировать причины их недостаточной эффективности; определять перспективные направления и пути совершенствования коммуникационной системы.</w:t>
            </w:r>
          </w:p>
          <w:p w:rsidR="00000000" w:rsidDel="00000000" w:rsidP="00000000" w:rsidRDefault="00000000" w:rsidRPr="00000000" w14:paraId="000002FF">
            <w:pPr>
              <w:spacing w:after="0" w:line="240" w:lineRule="auto"/>
              <w:ind w:left="-4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навыки: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владеть навыками использования компьютерной техники и информационных технологий; владеть основами информационно-аналитической деятельности и способностью их применить в профессиональной сфере.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Базовый уровень</w:t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(Уверенно владеет навыками, способен, проявлять соответствующие навыки в ситуациях с элементами неопределенности,сложности.)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Знать цели, задачи, принципы и основные направления обеспечения криптографической информационной безопасности государства;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Уметь проводить анализ и давать оценку степени защищенности компьютерных систем, осуществлять повышение уровня защиты с учетом криптографических средств защиты информации</w:t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Владеть профессиональной терминологией и методами теоретического обоснования в выборе криптографических средств обеспечения информационной безопасности.</w:t>
            </w:r>
          </w:p>
        </w:tc>
      </w:tr>
      <w:tr>
        <w:trPr>
          <w:trHeight w:val="8850" w:hRule="atLeast"/>
        </w:trPr>
        <w:tc>
          <w:tcPr>
            <w:vMerge w:val="continue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1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76.923828125002" w:hRule="atLeast"/>
        </w:trPr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Перечислены основы для формирования компетенции ОК-5 :</w:t>
            </w:r>
          </w:p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ОПК-1:</w:t>
            </w:r>
          </w:p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способность анализировать физические явления и процессы для решения</w:t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профессиональных задач;</w:t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 - 7</w:t>
            </w:r>
          </w:p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способность определять информационные ресурсы, подлежащие защите, </w:t>
            </w:r>
          </w:p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угрозы безопасности информации и возможные пути их реализации на основе анализа структуры и содержания информационных процессов и особенностей функционирования объекта защиты </w:t>
            </w:r>
          </w:p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ПК-1: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Cпособность выполнять работы по установке, настройке и обслуживанию программных, программно-аппаратных (в том числе криптографических) и технических средств защиты информации 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ПК-2:</w:t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 применять программные средства системного, прикладного и специального назначения, инструментальные средства для решения профессиональных задач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9">
            <w:pPr>
              <w:numPr>
                <w:ilvl w:val="0"/>
                <w:numId w:val="2"/>
              </w:numPr>
              <w:spacing w:after="0" w:line="259" w:lineRule="auto"/>
              <w:ind w:left="1031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текущий контроль</w:t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2"/>
              </w:numPr>
              <w:spacing w:after="160" w:line="259" w:lineRule="auto"/>
              <w:ind w:left="1031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итоговая аттестация</w:t>
            </w:r>
          </w:p>
        </w:tc>
      </w:tr>
    </w:tbl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710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2955"/>
        <w:gridCol w:w="1770"/>
        <w:gridCol w:w="2520"/>
        <w:gridCol w:w="2895"/>
        <w:tblGridChange w:id="0">
          <w:tblGrid>
            <w:gridCol w:w="570"/>
            <w:gridCol w:w="2955"/>
            <w:gridCol w:w="1770"/>
            <w:gridCol w:w="2520"/>
            <w:gridCol w:w="2895"/>
          </w:tblGrid>
        </w:tblGridChange>
      </w:tblGrid>
      <w:tr>
        <w:trPr>
          <w:trHeight w:val="1187.3876953125" w:hRule="atLeast"/>
        </w:trPr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компетенции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ОПК-1:</w:t>
            </w:r>
          </w:p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способность анализировать физические явления и процессы для решения</w:t>
            </w:r>
          </w:p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профессиональных задач;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общепрофессиональная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 Индикаторы</w:t>
            </w:r>
          </w:p>
        </w:tc>
      </w:tr>
      <w:tr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.3515625" w:hRule="atLeast"/>
        </w:trPr>
        <w:tc>
          <w:tcPr>
            <w:vMerge w:val="restart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Уровни</w:t>
              <w:br w:type="textWrapping"/>
              <w:t xml:space="preserve">сформированности компетенции</w:t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обучающегося</w:t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знания: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основные физические явления и законы, их описывающие;</w:t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 - библиографические источники и информационно</w:t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-коммуникационные технологии для поиска необходимой информации;</w:t>
            </w:r>
          </w:p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 - новые принципы построения систем моделирования;</w:t>
            </w:r>
          </w:p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 - основные источники технической информации, нормативных и методических материалов по методам обеспечения информационной безопасности </w:t>
            </w:r>
          </w:p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умения:</w:t>
            </w:r>
          </w:p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 - решать стандартные задачи;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 - проводить научные исследования;</w:t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 - решать задачи по физике на основе информационной и библиографической культуры с применением информационно-коммуникационных технологий;</w:t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 - применять на практике новые принципы систем моделирования;</w:t>
            </w:r>
          </w:p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- осуществлять подбор технической информации, нормативных и методических материалов по методам обеспечения информационной безопасности телекоммуникационных систем. </w:t>
            </w:r>
          </w:p>
          <w:p w:rsidR="00000000" w:rsidDel="00000000" w:rsidP="00000000" w:rsidRDefault="00000000" w:rsidRPr="00000000" w14:paraId="0000035B">
            <w:pPr>
              <w:spacing w:after="0" w:line="240" w:lineRule="auto"/>
              <w:ind w:left="-4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навыки:</w:t>
            </w:r>
          </w:p>
          <w:p w:rsidR="00000000" w:rsidDel="00000000" w:rsidP="00000000" w:rsidRDefault="00000000" w:rsidRPr="00000000" w14:paraId="0000035C">
            <w:pPr>
              <w:spacing w:after="0" w:line="240" w:lineRule="auto"/>
              <w:ind w:left="-4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работы с библиографическими источниками; - проведения научно - исследовательской работы;</w:t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- работы с библиографическими источниками и информационно- коммуникационными технологиями;</w:t>
            </w:r>
          </w:p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 - физико-математическим аппаратом для решения задач профессиональной деятельности;</w:t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 - навыками применения новых технологий моделирования инфокоммуникационных систем и сетей; </w:t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- начальными навыками подбора, изучения, анализа и обобщения научно-технической информации, нормативных и методических материалов.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Базовый уровень</w:t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Уверенно владеет навыками, способен, проявлять соответствующие навыки в ситуациях с элементами неопределённости,      сложности.</w:t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Знать основные физические явления и законы, библиографические источники и информационно-коммуникационные технологии для поиска необходимой информации,  основные источники технической информации, нормативных и методических материалов по методам обеспечения информационной безопасности </w:t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Уметь  решать стандартные задачи;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 - проводить научные исследования;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 - решать задачи по физике на основе информационной и библиографической культуры с применением информационно-коммуникационных технологий;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 - применять на практике новые принципы систем моделирования;</w:t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- осуществлять подбор технической информации, нормативных и методических материалов по методам обеспечения информационной безопасности телекоммуникационных систем. </w:t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Иметь навыки : </w:t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работы с библиографическими источниками; - проведения научно - исследовательской работы;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- работы с библиографическими источниками и информационно- коммуникационными технологиями;</w:t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 - физико-математическим аппаратом для решения задач профессиональной деятельности;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 - навыками применения новых технологий моделирования инфокоммуникационных систем и сетей; 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- начальными навыками подбора, изучения, анализа и обобщения научно-технической информации, нормативных и методических материалов.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Перечислены основы для формирования компетенции ОПК-1 :</w:t>
            </w:r>
          </w:p>
          <w:p w:rsidR="00000000" w:rsidDel="00000000" w:rsidP="00000000" w:rsidRDefault="00000000" w:rsidRPr="00000000" w14:paraId="000003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 - 5</w:t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способностью понимать социальную значимость своей будущей профессии, обладать мотивацией к выполнению профессиональной деятельности в области обеспечения информационной безопасности и защиты интересов личности, общества и государства, соблюдать нормы профессиональной этики</w:t>
            </w:r>
          </w:p>
          <w:p w:rsidR="00000000" w:rsidDel="00000000" w:rsidP="00000000" w:rsidRDefault="00000000" w:rsidRPr="00000000" w14:paraId="000003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 - 7</w:t>
            </w:r>
          </w:p>
          <w:p w:rsidR="00000000" w:rsidDel="00000000" w:rsidP="00000000" w:rsidRDefault="00000000" w:rsidRPr="00000000" w14:paraId="000003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способность определять информационные ресурсы, подлежащие защите, угрозы безопасности информации и возможные пути их реализации на основе анализа структуры и содержания информационных процессов и особенностей функционирования объекта защиты </w:t>
            </w:r>
          </w:p>
          <w:p w:rsidR="00000000" w:rsidDel="00000000" w:rsidP="00000000" w:rsidRDefault="00000000" w:rsidRPr="00000000" w14:paraId="000003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ПК-1:</w:t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 выполнять работы по установке, настройке и обслуживанию программных, программно-аппаратных (в том числе криптографических) и технических средств защиты информации 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ПК-2: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 применять программные средства системного, прикладного и специального назначения, инструментальные средства для решения профессиональных задач</w:t>
            </w:r>
          </w:p>
        </w:tc>
      </w:tr>
      <w:tr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7">
            <w:pPr>
              <w:numPr>
                <w:ilvl w:val="0"/>
                <w:numId w:val="2"/>
              </w:numPr>
              <w:spacing w:after="0" w:line="259" w:lineRule="auto"/>
              <w:ind w:left="1031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текущий контроль</w:t>
            </w:r>
          </w:p>
          <w:p w:rsidR="00000000" w:rsidDel="00000000" w:rsidP="00000000" w:rsidRDefault="00000000" w:rsidRPr="00000000" w14:paraId="00000388">
            <w:pPr>
              <w:numPr>
                <w:ilvl w:val="0"/>
                <w:numId w:val="2"/>
              </w:numPr>
              <w:spacing w:after="160" w:line="259" w:lineRule="auto"/>
              <w:ind w:left="1031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итоговая аттестация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710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2955"/>
        <w:gridCol w:w="1770"/>
        <w:gridCol w:w="2520"/>
        <w:gridCol w:w="2895"/>
        <w:tblGridChange w:id="0">
          <w:tblGrid>
            <w:gridCol w:w="570"/>
            <w:gridCol w:w="2955"/>
            <w:gridCol w:w="1770"/>
            <w:gridCol w:w="2520"/>
            <w:gridCol w:w="2895"/>
          </w:tblGrid>
        </w:tblGridChange>
      </w:tblGrid>
      <w:tr>
        <w:trPr>
          <w:trHeight w:val="1187.3876953125" w:hRule="atLeast"/>
        </w:trPr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компетенции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ОПК-7:</w:t>
            </w:r>
          </w:p>
          <w:p w:rsidR="00000000" w:rsidDel="00000000" w:rsidP="00000000" w:rsidRDefault="00000000" w:rsidRPr="00000000" w14:paraId="000003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способность определять информационные ресурсы, подлежащие защите, угрозы безопасности информации и возможные пути их реализации на основе анализа структуры и содержания информационных процессов и особенностей функционирования объекта защиты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общепрофессиональная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 Индикаторы</w:t>
            </w:r>
          </w:p>
        </w:tc>
      </w:tr>
      <w:tr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.3515625" w:hRule="atLeast"/>
        </w:trPr>
        <w:tc>
          <w:tcPr>
            <w:vMerge w:val="restart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Уровни</w:t>
              <w:br w:type="textWrapping"/>
              <w:t xml:space="preserve">сформированности компетенции</w:t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обучающегося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A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знания: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основные концепции и архитектуры  построения систем управления информационной безопасностью;</w:t>
            </w:r>
          </w:p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умения:</w:t>
            </w:r>
          </w:p>
          <w:p w:rsidR="00000000" w:rsidDel="00000000" w:rsidP="00000000" w:rsidRDefault="00000000" w:rsidRPr="00000000" w14:paraId="000003A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проводить аудит и анализировать состояние информационной безопасности на объектах информатизации и в организациях, использующих в своей деятельности информационные системы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E">
            <w:pPr>
              <w:spacing w:after="0" w:line="240" w:lineRule="auto"/>
              <w:ind w:left="-4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навыки:</w:t>
            </w:r>
          </w:p>
          <w:p w:rsidR="00000000" w:rsidDel="00000000" w:rsidP="00000000" w:rsidRDefault="00000000" w:rsidRPr="00000000" w14:paraId="000003AF">
            <w:pPr>
              <w:spacing w:after="0" w:line="240" w:lineRule="auto"/>
              <w:ind w:left="-4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иметь представление о существующих и перспективных продуктах управления системами информационной безопасности.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Базовый уровень</w:t>
            </w:r>
          </w:p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Уверенно владеет навыками, способен, проявлять соответствующие навыки в ситуациях с элементами неопределенности,      сложности.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Знать основные концепции и архитектуры  построения систем управления информационной безопасностью;</w:t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Уметь  проводить аудит и анализировать состояние информационной безопасности на объектах информатизации и в организациях, использующих в своей деятельности информационные системы </w:t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Иметь навыки : </w:t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представления  о существующих и перспективных продуктах управления системами информационной безопасности.</w:t>
            </w:r>
          </w:p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Перечислены основы для формирования компетенции ОПК-7 :</w:t>
            </w:r>
          </w:p>
          <w:p w:rsidR="00000000" w:rsidDel="00000000" w:rsidP="00000000" w:rsidRDefault="00000000" w:rsidRPr="00000000" w14:paraId="000003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 - 5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способностью понимать социальную значимость своей будущей профессии, обладать мотивацией к выполнению профессиональной деятельности в области обеспечения информационной безопасности и защиты интересов личности, общества и государства, соблюдать нормы профессиональной этики</w:t>
            </w:r>
          </w:p>
          <w:p w:rsidR="00000000" w:rsidDel="00000000" w:rsidP="00000000" w:rsidRDefault="00000000" w:rsidRPr="00000000" w14:paraId="000003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ОПК-1:</w:t>
            </w:r>
          </w:p>
          <w:p w:rsidR="00000000" w:rsidDel="00000000" w:rsidP="00000000" w:rsidRDefault="00000000" w:rsidRPr="00000000" w14:paraId="000003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способность анализировать физические явления и процессы для решения</w:t>
            </w:r>
          </w:p>
          <w:p w:rsidR="00000000" w:rsidDel="00000000" w:rsidP="00000000" w:rsidRDefault="00000000" w:rsidRPr="00000000" w14:paraId="000003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профессиональных задач; </w:t>
            </w:r>
          </w:p>
          <w:p w:rsidR="00000000" w:rsidDel="00000000" w:rsidP="00000000" w:rsidRDefault="00000000" w:rsidRPr="00000000" w14:paraId="000003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ПК-1: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 выполнять работы по установке, настройке и обслуживанию программных, программно-аппаратных (в том числе криптографических) и технических средств защиты информации </w:t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ПК-2:</w:t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 применять программные средства системного, прикладного и специального назначения, инструментальные средства для решения профессиональных задач</w:t>
            </w:r>
          </w:p>
        </w:tc>
      </w:tr>
      <w:tr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1">
            <w:pPr>
              <w:numPr>
                <w:ilvl w:val="0"/>
                <w:numId w:val="2"/>
              </w:numPr>
              <w:spacing w:after="0" w:line="259" w:lineRule="auto"/>
              <w:ind w:left="1031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текущий контроль</w:t>
            </w:r>
          </w:p>
          <w:p w:rsidR="00000000" w:rsidDel="00000000" w:rsidP="00000000" w:rsidRDefault="00000000" w:rsidRPr="00000000" w14:paraId="000003D2">
            <w:pPr>
              <w:numPr>
                <w:ilvl w:val="0"/>
                <w:numId w:val="2"/>
              </w:numPr>
              <w:spacing w:after="160" w:line="259" w:lineRule="auto"/>
              <w:ind w:left="1031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итоговая аттестация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890.0" w:type="dxa"/>
        <w:jc w:val="left"/>
        <w:tblInd w:w="-10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3075"/>
        <w:gridCol w:w="1425"/>
        <w:gridCol w:w="1890"/>
        <w:gridCol w:w="3870"/>
        <w:tblGridChange w:id="0">
          <w:tblGrid>
            <w:gridCol w:w="630"/>
            <w:gridCol w:w="3075"/>
            <w:gridCol w:w="1425"/>
            <w:gridCol w:w="1890"/>
            <w:gridCol w:w="3870"/>
          </w:tblGrid>
        </w:tblGridChange>
      </w:tblGrid>
      <w:tr>
        <w:trPr>
          <w:trHeight w:val="1187.3876953125" w:hRule="atLeast"/>
        </w:trPr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компетенции</w:t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ПК-1: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 выполнять работы по установке, настройке и обслуживанию программных, программно-аппаратных (в том числе криптографических) и технических средств защиты информации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 Индикаторы</w:t>
            </w:r>
          </w:p>
        </w:tc>
      </w:tr>
      <w:tr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.3515625" w:hRule="atLeast"/>
        </w:trPr>
        <w:tc>
          <w:tcPr>
            <w:vMerge w:val="restart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Уровни</w:t>
              <w:br w:type="textWrapping"/>
              <w:t xml:space="preserve">сформированности компетенции</w:t>
            </w:r>
          </w:p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обучающегося</w:t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F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знания: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4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85"/>
              <w:tblGridChange w:id="0">
                <w:tblGrid>
                  <w:gridCol w:w="4485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80.0" w:type="dxa"/>
                    <w:bottom w:w="100.0" w:type="dxa"/>
                    <w:right w:w="18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keepNext w:val="1"/>
                    <w:keepLines w:val="1"/>
                    <w:spacing w:after="240" w:before="240" w:line="240" w:lineRule="auto"/>
                    <w:ind w:left="-141.73228346456688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tl w:val="0"/>
                    </w:rPr>
                    <w:t xml:space="preserve">Типовые сетевые атаки и способы защиты от них</w:t>
                  </w:r>
                </w:p>
              </w:tc>
            </w:tr>
          </w:tbl>
          <w:p w:rsidR="00000000" w:rsidDel="00000000" w:rsidP="00000000" w:rsidRDefault="00000000" w:rsidRPr="00000000" w14:paraId="000003F6">
            <w:pPr>
              <w:keepNext w:val="1"/>
              <w:keepLines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Сущность и содержание понятия ИБ,   </w:t>
            </w:r>
          </w:p>
          <w:p w:rsidR="00000000" w:rsidDel="00000000" w:rsidP="00000000" w:rsidRDefault="00000000" w:rsidRPr="00000000" w14:paraId="000003F7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характеристики ее составляющей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умения:</w:t>
            </w:r>
          </w:p>
          <w:p w:rsidR="00000000" w:rsidDel="00000000" w:rsidP="00000000" w:rsidRDefault="00000000" w:rsidRPr="00000000" w14:paraId="000003FA">
            <w:pPr>
              <w:numPr>
                <w:ilvl w:val="0"/>
                <w:numId w:val="3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- применять программно-аппаратные средства защиты информации в компьютерных сетях</w:t>
            </w:r>
          </w:p>
          <w:p w:rsidR="00000000" w:rsidDel="00000000" w:rsidP="00000000" w:rsidRDefault="00000000" w:rsidRPr="00000000" w14:paraId="000003FB">
            <w:pPr>
              <w:numPr>
                <w:ilvl w:val="0"/>
                <w:numId w:val="3"/>
              </w:numPr>
              <w:ind w:left="141.73228346456688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работать в  компьютерных сетях с соблюдением действующих требований по защите информации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spacing w:after="0" w:line="240" w:lineRule="auto"/>
              <w:ind w:left="-4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навыки:</w:t>
            </w:r>
          </w:p>
          <w:p w:rsidR="00000000" w:rsidDel="00000000" w:rsidP="00000000" w:rsidRDefault="00000000" w:rsidRPr="00000000" w14:paraId="000003FD">
            <w:pPr>
              <w:spacing w:after="0" w:line="240" w:lineRule="auto"/>
              <w:ind w:left="-4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иметь представление о существующих и перспективных продуктах управления системами информационной безопасности.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Базовый уровень</w:t>
            </w:r>
          </w:p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Уверенно владеет навыками, способен, проявлять соответствующие навыки в ситуациях с элементами неопределенности,      сложности.</w:t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типовые сетевые атаки и способы защиты от них на базовом уровне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сущность и содержание понятия ИБ, характеристики ее составляющей на базовом уровне</w:t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 применять программно-аппаратные средства защиты информации в компьютерных сетях</w:t>
            </w:r>
          </w:p>
          <w:p w:rsidR="00000000" w:rsidDel="00000000" w:rsidP="00000000" w:rsidRDefault="00000000" w:rsidRPr="00000000" w14:paraId="000004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работать в  компьютерных сетях с соблюдением действующих требований по защите информации</w:t>
            </w:r>
          </w:p>
          <w:p w:rsidR="00000000" w:rsidDel="00000000" w:rsidP="00000000" w:rsidRDefault="00000000" w:rsidRPr="00000000" w14:paraId="000004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сравнивать технико-эксплуатационные возможности устройств и систем защиты информации на базовом уровне 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Иметь навыки : </w:t>
            </w:r>
          </w:p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представления  о существующих и перспективных продуктах управления системами информационной безопасности;</w:t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использования программно-аппаратных средств защиты информации в профессиональной деятельности на базовом уровне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Перечислены основы для формирования компетенции ПК-1 :</w:t>
            </w:r>
          </w:p>
          <w:p w:rsidR="00000000" w:rsidDel="00000000" w:rsidP="00000000" w:rsidRDefault="00000000" w:rsidRPr="00000000" w14:paraId="000004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 - 5</w:t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способностью понимать социальную значимость своей будущей профессии, обладать мотивацией к выполнению профессиональной деятельности в области обеспечения информационной безопасности и защиты интересов личности, общества и государства, соблюдать нормы профессиональной этики</w:t>
            </w:r>
          </w:p>
          <w:p w:rsidR="00000000" w:rsidDel="00000000" w:rsidP="00000000" w:rsidRDefault="00000000" w:rsidRPr="00000000" w14:paraId="000004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ОПК-1:</w:t>
            </w:r>
          </w:p>
          <w:p w:rsidR="00000000" w:rsidDel="00000000" w:rsidP="00000000" w:rsidRDefault="00000000" w:rsidRPr="00000000" w14:paraId="000004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способность анализировать физические явления и процессы для решения</w:t>
            </w:r>
          </w:p>
          <w:p w:rsidR="00000000" w:rsidDel="00000000" w:rsidP="00000000" w:rsidRDefault="00000000" w:rsidRPr="00000000" w14:paraId="000004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профессиональных задач; </w:t>
            </w:r>
          </w:p>
          <w:p w:rsidR="00000000" w:rsidDel="00000000" w:rsidP="00000000" w:rsidRDefault="00000000" w:rsidRPr="00000000" w14:paraId="000004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 - 7</w:t>
            </w:r>
          </w:p>
          <w:p w:rsidR="00000000" w:rsidDel="00000000" w:rsidP="00000000" w:rsidRDefault="00000000" w:rsidRPr="00000000" w14:paraId="000004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способность определять информационные ресурсы, подлежащие защите, угрозы безопасности информации и возможные пути их реализации на основе анализа структуры и содержания информационных процессов и особенностей функционирования объекта защиты </w:t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ПК-2:</w:t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 применять программные средства системного, прикладного и специального назначения, инструментальные средства для решения профессиональных задач</w:t>
            </w:r>
          </w:p>
        </w:tc>
      </w:tr>
      <w:tr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3">
            <w:pPr>
              <w:numPr>
                <w:ilvl w:val="0"/>
                <w:numId w:val="2"/>
              </w:numPr>
              <w:spacing w:after="0" w:line="259" w:lineRule="auto"/>
              <w:ind w:left="1031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текущий контроль</w:t>
            </w:r>
          </w:p>
          <w:p w:rsidR="00000000" w:rsidDel="00000000" w:rsidP="00000000" w:rsidRDefault="00000000" w:rsidRPr="00000000" w14:paraId="00000424">
            <w:pPr>
              <w:numPr>
                <w:ilvl w:val="0"/>
                <w:numId w:val="2"/>
              </w:numPr>
              <w:spacing w:after="160" w:line="259" w:lineRule="auto"/>
              <w:ind w:left="1031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итоговая аттестация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890.0" w:type="dxa"/>
        <w:jc w:val="left"/>
        <w:tblInd w:w="-10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3075"/>
        <w:gridCol w:w="1530"/>
        <w:gridCol w:w="1785"/>
        <w:gridCol w:w="3870"/>
        <w:tblGridChange w:id="0">
          <w:tblGrid>
            <w:gridCol w:w="630"/>
            <w:gridCol w:w="3075"/>
            <w:gridCol w:w="1530"/>
            <w:gridCol w:w="1785"/>
            <w:gridCol w:w="3870"/>
          </w:tblGrid>
        </w:tblGridChange>
      </w:tblGrid>
      <w:tr>
        <w:trPr>
          <w:trHeight w:val="1958.027343750001" w:hRule="atLeast"/>
        </w:trPr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компетенции</w:t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ПК-2:</w:t>
            </w:r>
          </w:p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 применять программные средства системного, прикладного и специального назначения, инструментальные средства для решения профессиональных задач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 Индикаторы</w:t>
            </w:r>
          </w:p>
        </w:tc>
      </w:tr>
      <w:tr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.3515625" w:hRule="atLeast"/>
        </w:trPr>
        <w:tc>
          <w:tcPr>
            <w:vMerge w:val="restart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Уровни</w:t>
              <w:br w:type="textWrapping"/>
              <w:t xml:space="preserve">сформированности компетенции</w:t>
            </w:r>
          </w:p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обучающегося</w:t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знания:</w:t>
            </w:r>
            <w:r w:rsidDel="00000000" w:rsidR="00000000" w:rsidRPr="00000000">
              <w:rPr>
                <w:rtl w:val="0"/>
              </w:rPr>
              <w:t xml:space="preserve">•</w:t>
              <w:tab/>
            </w:r>
          </w:p>
          <w:p w:rsidR="00000000" w:rsidDel="00000000" w:rsidP="00000000" w:rsidRDefault="00000000" w:rsidRPr="00000000" w14:paraId="000004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общие принципы функционирования вредоносного программного обеспечения</w:t>
            </w:r>
          </w:p>
          <w:p w:rsidR="00000000" w:rsidDel="00000000" w:rsidP="00000000" w:rsidRDefault="00000000" w:rsidRPr="00000000" w14:paraId="000004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сущность и содержание понятия информационной безопасности, характеристики ее составляющих</w:t>
            </w:r>
          </w:p>
          <w:p w:rsidR="00000000" w:rsidDel="00000000" w:rsidP="00000000" w:rsidRDefault="00000000" w:rsidRPr="00000000" w14:paraId="000004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умения:</w:t>
            </w:r>
          </w:p>
          <w:p w:rsidR="00000000" w:rsidDel="00000000" w:rsidP="00000000" w:rsidRDefault="00000000" w:rsidRPr="00000000" w14:paraId="0000044A">
            <w:pPr>
              <w:numPr>
                <w:ilvl w:val="0"/>
                <w:numId w:val="3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- устанавливать программное обеспечение в соответствии с технической документацией</w:t>
            </w:r>
          </w:p>
          <w:p w:rsidR="00000000" w:rsidDel="00000000" w:rsidP="00000000" w:rsidRDefault="00000000" w:rsidRPr="00000000" w14:paraId="0000044B">
            <w:pPr>
              <w:numPr>
                <w:ilvl w:val="0"/>
                <w:numId w:val="3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- устанавливать обновления программного обеспечения, включая программное обеспечение средств защиты информации</w:t>
            </w:r>
          </w:p>
          <w:p w:rsidR="00000000" w:rsidDel="00000000" w:rsidP="00000000" w:rsidRDefault="00000000" w:rsidRPr="00000000" w14:paraId="0000044C">
            <w:pPr>
              <w:numPr>
                <w:ilvl w:val="0"/>
                <w:numId w:val="3"/>
              </w:numPr>
              <w:ind w:left="141.73228346456688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spacing w:after="0" w:line="240" w:lineRule="auto"/>
              <w:ind w:left="-4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Необходимые навыки:</w:t>
            </w:r>
          </w:p>
          <w:p w:rsidR="00000000" w:rsidDel="00000000" w:rsidP="00000000" w:rsidRDefault="00000000" w:rsidRPr="00000000" w14:paraId="0000044E">
            <w:pPr>
              <w:spacing w:after="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применения средств защиты информации в компьютерных сетях</w:t>
            </w:r>
          </w:p>
          <w:p w:rsidR="00000000" w:rsidDel="00000000" w:rsidP="00000000" w:rsidRDefault="00000000" w:rsidRPr="00000000" w14:paraId="0000044F">
            <w:pPr>
              <w:spacing w:after="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-использования основных сетевых технологий.</w:t>
            </w:r>
          </w:p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Базовый уровень</w:t>
            </w:r>
          </w:p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Уверенно владеет навыками, способен, проявлять соответствующие навыки в ситуациях с элементами неопределенности,      сложности.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общие принципы функционирования вредоносного программного обеспечения на базовом уровне </w:t>
            </w:r>
          </w:p>
          <w:p w:rsidR="00000000" w:rsidDel="00000000" w:rsidP="00000000" w:rsidRDefault="00000000" w:rsidRPr="00000000" w14:paraId="000004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сущность и содержание понятия информационной безопасности, характеристики ее составляющих на базовом уровне</w:t>
            </w:r>
          </w:p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 - устанавливать программное обеспечение в соответствии с технической документацией на базовом уровне</w:t>
            </w:r>
          </w:p>
          <w:p w:rsidR="00000000" w:rsidDel="00000000" w:rsidP="00000000" w:rsidRDefault="00000000" w:rsidRPr="00000000" w14:paraId="0000045A">
            <w:pPr>
              <w:numPr>
                <w:ilvl w:val="0"/>
                <w:numId w:val="3"/>
              </w:numPr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- устанавливать обновления программного обеспечения, включая программное обеспечение средств защиты информации на базовом уровне</w:t>
            </w:r>
          </w:p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Иметь навыки : </w:t>
            </w:r>
          </w:p>
          <w:p w:rsidR="00000000" w:rsidDel="00000000" w:rsidP="00000000" w:rsidRDefault="00000000" w:rsidRPr="00000000" w14:paraId="0000045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применения средств защиты информации в компьютерных сетях на базовом уровне</w:t>
            </w:r>
          </w:p>
          <w:p w:rsidR="00000000" w:rsidDel="00000000" w:rsidP="00000000" w:rsidRDefault="00000000" w:rsidRPr="00000000" w14:paraId="0000045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-использования основных сетевых технологий на базовом уровне</w:t>
            </w:r>
          </w:p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Перечислены основы для формирования компетенции ПК-2 :</w:t>
            </w:r>
          </w:p>
          <w:p w:rsidR="00000000" w:rsidDel="00000000" w:rsidP="00000000" w:rsidRDefault="00000000" w:rsidRPr="00000000" w14:paraId="000004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 - 5</w:t>
            </w:r>
          </w:p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способностью понимать социальную значимость своей будущей профессии, обладать мотивацией к выполнению профессиональной деятельности в области обеспечения информационной безопасности и защиты интересов личности, общества и государства, соблюдать нормы профессиональной этики</w:t>
            </w:r>
          </w:p>
          <w:p w:rsidR="00000000" w:rsidDel="00000000" w:rsidP="00000000" w:rsidRDefault="00000000" w:rsidRPr="00000000" w14:paraId="000004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ОПК-1:</w:t>
            </w:r>
          </w:p>
          <w:p w:rsidR="00000000" w:rsidDel="00000000" w:rsidP="00000000" w:rsidRDefault="00000000" w:rsidRPr="00000000" w14:paraId="000004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способность анализировать физические явления и процессы для решения</w:t>
            </w:r>
          </w:p>
          <w:p w:rsidR="00000000" w:rsidDel="00000000" w:rsidP="00000000" w:rsidRDefault="00000000" w:rsidRPr="00000000" w14:paraId="000004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профессиональных задач; </w:t>
            </w:r>
          </w:p>
          <w:p w:rsidR="00000000" w:rsidDel="00000000" w:rsidP="00000000" w:rsidRDefault="00000000" w:rsidRPr="00000000" w14:paraId="000004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ОПК - 7</w:t>
            </w:r>
          </w:p>
          <w:p w:rsidR="00000000" w:rsidDel="00000000" w:rsidP="00000000" w:rsidRDefault="00000000" w:rsidRPr="00000000" w14:paraId="000004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способность определять информационные ресурсы, подлежащие защите, угрозы безопасности информации и возможные пути их реализации на основе анализа структуры и содержания информационных процессов и особенностей функционирования объекта защиты </w:t>
            </w:r>
          </w:p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ПК-1:</w:t>
            </w:r>
          </w:p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способность выполнять работы по установке, настройке и обслуживанию программных, программно-аппаратных (в том числе криптографических) и технических средств защиты информации</w:t>
            </w:r>
          </w:p>
        </w:tc>
      </w:tr>
      <w:tr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8">
            <w:pPr>
              <w:numPr>
                <w:ilvl w:val="0"/>
                <w:numId w:val="2"/>
              </w:numPr>
              <w:spacing w:after="0" w:line="259" w:lineRule="auto"/>
              <w:ind w:left="1031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текущий контроль</w:t>
            </w:r>
          </w:p>
          <w:p w:rsidR="00000000" w:rsidDel="00000000" w:rsidP="00000000" w:rsidRDefault="00000000" w:rsidRPr="00000000" w14:paraId="00000479">
            <w:pPr>
              <w:numPr>
                <w:ilvl w:val="0"/>
                <w:numId w:val="2"/>
              </w:numPr>
              <w:spacing w:after="160" w:line="259" w:lineRule="auto"/>
              <w:ind w:left="1031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итоговая аттестация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Рекомендаций к программе от работодателей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000000" w:rsidDel="00000000" w:rsidP="00000000" w:rsidRDefault="00000000" w:rsidRPr="00000000" w14:paraId="000004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Указание на возможные сценарии профессиональной траектории граждан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 итогам освоения образовательной программы (в соответствии с приложением)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Приложенные Скан-копии</w:t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Утвержденной рабочей программа (подпись, печать, в формате pdf)</w:t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574" w:hanging="432.00000000000006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left"/>
      <w:pPr>
        <w:ind w:left="1428" w:hanging="719.9999999999999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16AE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4E6EB0"/>
    <w:pPr>
      <w:ind w:left="720"/>
      <w:contextualSpacing w:val="1"/>
    </w:pPr>
  </w:style>
  <w:style w:type="paragraph" w:styleId="a5">
    <w:name w:val="header"/>
    <w:basedOn w:val="a"/>
    <w:link w:val="a6"/>
    <w:uiPriority w:val="99"/>
    <w:unhideWhenUsed w:val="1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 w:val="1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16325B"/>
  </w:style>
  <w:style w:type="paragraph" w:styleId="paragraph" w:customStyle="1">
    <w:name w:val="paragraph"/>
    <w:basedOn w:val="a"/>
    <w:rsid w:val="00AC01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AC0158"/>
  </w:style>
  <w:style w:type="character" w:styleId="eop" w:customStyle="1">
    <w:name w:val="eop"/>
    <w:basedOn w:val="a0"/>
    <w:rsid w:val="00AC0158"/>
  </w:style>
  <w:style w:type="character" w:styleId="spellingerror" w:customStyle="1">
    <w:name w:val="spellingerror"/>
    <w:basedOn w:val="a0"/>
    <w:rsid w:val="00AC0158"/>
  </w:style>
  <w:style w:type="character" w:styleId="fontstyle01" w:customStyle="1">
    <w:name w:val="fontstyle01"/>
    <w:basedOn w:val="a0"/>
    <w:rsid w:val="006C1335"/>
    <w:rPr>
      <w:rFonts w:ascii="TimesNewRomanPS-ItalicMT" w:hAnsi="TimesNewRomanPS-ItalicMT" w:hint="default"/>
      <w:b w:val="0"/>
      <w:bCs w:val="0"/>
      <w:i w:val="1"/>
      <w:iCs w:val="1"/>
      <w:color w:val="000000"/>
      <w:sz w:val="22"/>
      <w:szCs w:val="22"/>
    </w:rPr>
  </w:style>
  <w:style w:type="character" w:styleId="a9">
    <w:name w:val="Placeholder Text"/>
    <w:basedOn w:val="a0"/>
    <w:uiPriority w:val="99"/>
    <w:semiHidden w:val="1"/>
    <w:rsid w:val="004A333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killbox.ru/course/profession-cybersecurity" TargetMode="External"/><Relationship Id="rId10" Type="http://schemas.openxmlformats.org/officeDocument/2006/relationships/hyperlink" Target="https://geekbrains.ru/geek_university/security" TargetMode="External"/><Relationship Id="rId13" Type="http://schemas.openxmlformats.org/officeDocument/2006/relationships/hyperlink" Target="http://www.iprbookshop.ru/87995.html" TargetMode="External"/><Relationship Id="rId12" Type="http://schemas.openxmlformats.org/officeDocument/2006/relationships/hyperlink" Target="http://www.iprbookshop.ru/87995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ology.ru/programs/informationsecurity" TargetMode="External"/><Relationship Id="rId15" Type="http://schemas.openxmlformats.org/officeDocument/2006/relationships/hyperlink" Target="http://www.iprbookshop.ru/89451.html" TargetMode="External"/><Relationship Id="rId14" Type="http://schemas.openxmlformats.org/officeDocument/2006/relationships/hyperlink" Target="http://www.iprbookshop.ru/89451.html" TargetMode="External"/><Relationship Id="rId17" Type="http://schemas.openxmlformats.org/officeDocument/2006/relationships/hyperlink" Target="http://www.iprbookshop.ru/89453.html" TargetMode="External"/><Relationship Id="rId16" Type="http://schemas.openxmlformats.org/officeDocument/2006/relationships/hyperlink" Target="http://www.iprbookshop.ru/89453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cdo-lms.innopolis.university/invite/XRAU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v+6duphZ2vGE81Nl2aV0jLUdmQ==">AMUW2mWnugUSS70QYnmnLR/gOTHA51JM6FtCnkfWjD9HudvLTY5wvesYSWErTFr6+jwJugV5LjfXFEKuS4uxYkCFiPjZIw9QLiF3DLbZVcnefFd7/S3S2Hoq1Q5DviaU+UgoybPDCVpK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2020-09-30T09:39:00Z</dcterms:created>
  <dc:creator>Pavel Bartev</dc:creator>
</cp:coreProperties>
</file>