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878" w:tblpY="-138"/>
        <w:tblW w:w="0" w:type="auto"/>
        <w:tblLook w:val="0000" w:firstRow="0" w:lastRow="0" w:firstColumn="0" w:lastColumn="0" w:noHBand="0" w:noVBand="0"/>
      </w:tblPr>
      <w:tblGrid>
        <w:gridCol w:w="3852"/>
      </w:tblGrid>
      <w:tr w:rsidR="006F3E44" w14:paraId="1F2BCF10" w14:textId="77777777" w:rsidTr="006F3E44">
        <w:trPr>
          <w:trHeight w:val="2777"/>
        </w:trPr>
        <w:tc>
          <w:tcPr>
            <w:tcW w:w="3852" w:type="dxa"/>
          </w:tcPr>
          <w:p w14:paraId="0EF0D13B" w14:textId="3FECF02E" w:rsidR="006F3E44" w:rsidRPr="002C0C55" w:rsidRDefault="006F3E44" w:rsidP="006F3E4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C5BF9">
              <w:rPr>
                <w:rFonts w:ascii="Times New Roman" w:hAnsi="Times New Roman"/>
                <w:color w:val="000000" w:themeColor="text1"/>
              </w:rPr>
              <w:t>Ректору</w:t>
            </w:r>
            <w:r w:rsidR="002C0C55" w:rsidRPr="002C0C55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7FC6ED59" w14:textId="711F9FAD" w:rsidR="002C0C55" w:rsidRDefault="002C0C55" w:rsidP="002C0C55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>Федерально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</w:t>
            </w: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государственно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го </w:t>
            </w: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>автономно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</w:t>
            </w: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образовательно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</w:t>
            </w: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учреждени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</w:t>
            </w:r>
            <w:r w:rsidRPr="002C0C5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высшего образования «Национальный исследовательский университет ИТМО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»</w:t>
            </w:r>
          </w:p>
          <w:p w14:paraId="1030B3AF" w14:textId="3769E776" w:rsidR="002C0C55" w:rsidRPr="002C0C55" w:rsidRDefault="002C0C55" w:rsidP="002C0C55">
            <w:pPr>
              <w:spacing w:after="0" w:line="240" w:lineRule="auto"/>
              <w:jc w:val="center"/>
              <w:rPr>
                <w:rFonts w:ascii="Helvetica" w:hAnsi="Helvetica"/>
                <w:color w:val="000000"/>
                <w:sz w:val="20"/>
                <w:szCs w:val="20"/>
                <w:lang w:eastAsia="ru-RU"/>
              </w:rPr>
            </w:pPr>
            <w:r w:rsidRPr="002C0C55">
              <w:rPr>
                <w:rFonts w:ascii="Helvetica" w:hAnsi="Helvetica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29899BD4" w14:textId="2276E8D2" w:rsidR="006F3E44" w:rsidRPr="00727AAA" w:rsidRDefault="002C0C55" w:rsidP="002C0C55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6F3E44">
              <w:rPr>
                <w:rFonts w:ascii="Times New Roman" w:hAnsi="Times New Roman"/>
                <w:color w:val="000000" w:themeColor="text1"/>
              </w:rPr>
              <w:t>Васильеву В.Н.</w:t>
            </w:r>
          </w:p>
        </w:tc>
      </w:tr>
    </w:tbl>
    <w:p w14:paraId="672A6659" w14:textId="4390448F" w:rsidR="00B132E1" w:rsidRPr="000C5BF9" w:rsidRDefault="000C5BF9" w:rsidP="000C5BF9">
      <w:pPr>
        <w:ind w:left="-142" w:hanging="142"/>
        <w:rPr>
          <w:rFonts w:ascii="Times New Roman" w:hAnsi="Times New Roman"/>
        </w:rPr>
      </w:pPr>
      <w:r w:rsidRPr="00C15AA9">
        <w:rPr>
          <w:rFonts w:ascii="Times New Roman" w:hAnsi="Times New Roman"/>
          <w:noProof/>
          <w:sz w:val="26"/>
          <w:szCs w:val="26"/>
          <w:lang w:eastAsia="ru-RU"/>
        </w:rPr>
        <w:t xml:space="preserve"> </w:t>
      </w:r>
      <w:r w:rsidR="004415B4" w:rsidRPr="00C15AA9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36AC3564" wp14:editId="07777777">
            <wp:extent cx="1914525" cy="904875"/>
            <wp:effectExtent l="0" t="0" r="9525" b="952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8"/>
                    <a:stretch/>
                  </pic:blipFill>
                  <pic:spPr bwMode="auto"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</w:p>
    <w:p w14:paraId="0A37501D" w14:textId="2E47104D" w:rsidR="00BA5B37" w:rsidRPr="006F3E44" w:rsidRDefault="000C5BF9" w:rsidP="006F3E44">
      <w:pPr>
        <w:ind w:left="-142" w:hanging="142"/>
      </w:pPr>
      <w:r>
        <w:t xml:space="preserve">                                                                                                                                        </w:t>
      </w:r>
    </w:p>
    <w:p w14:paraId="146A859E" w14:textId="77777777" w:rsidR="006F3E44" w:rsidRDefault="64BAB888" w:rsidP="64BAB8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64BAB888">
        <w:rPr>
          <w:rFonts w:ascii="Times New Roman" w:hAnsi="Times New Roman"/>
          <w:sz w:val="24"/>
          <w:szCs w:val="24"/>
        </w:rPr>
        <w:t xml:space="preserve">Исх. №017 от 12.10.2020 </w:t>
      </w:r>
    </w:p>
    <w:p w14:paraId="6F188D60" w14:textId="5594A7E8" w:rsidR="00C15AA9" w:rsidRDefault="006F3E44" w:rsidP="64BAB8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64BAB888" w:rsidRPr="64BAB888">
        <w:rPr>
          <w:rFonts w:ascii="Times New Roman" w:hAnsi="Times New Roman"/>
          <w:sz w:val="24"/>
          <w:szCs w:val="24"/>
        </w:rPr>
        <w:t xml:space="preserve">                   </w:t>
      </w:r>
      <w:r w:rsidR="000C5BF9">
        <w:rPr>
          <w:rFonts w:ascii="Times New Roman" w:hAnsi="Times New Roman"/>
          <w:sz w:val="24"/>
          <w:szCs w:val="24"/>
        </w:rPr>
        <w:t xml:space="preserve"> </w:t>
      </w:r>
    </w:p>
    <w:p w14:paraId="5059FFB2" w14:textId="1A71924B" w:rsidR="000C5BF9" w:rsidRDefault="00727AAA" w:rsidP="006F3E4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Уважаемый </w:t>
      </w:r>
      <w:r w:rsidR="006F3E44">
        <w:rPr>
          <w:rFonts w:ascii="Times New Roman" w:hAnsi="Times New Roman"/>
          <w:sz w:val="24"/>
          <w:szCs w:val="24"/>
        </w:rPr>
        <w:t>Владимир Николаевич!</w:t>
      </w:r>
    </w:p>
    <w:p w14:paraId="5DAB6C7B" w14:textId="01CB7594" w:rsidR="00C15AA9" w:rsidRDefault="64BAB888" w:rsidP="64BAB8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64BAB888">
        <w:rPr>
          <w:rFonts w:ascii="Times New Roman" w:hAnsi="Times New Roman"/>
          <w:sz w:val="24"/>
          <w:szCs w:val="24"/>
        </w:rPr>
        <w:t xml:space="preserve">    </w:t>
      </w:r>
      <w:bookmarkStart w:id="0" w:name="_GoBack"/>
      <w:bookmarkEnd w:id="0"/>
    </w:p>
    <w:p w14:paraId="5777E45B" w14:textId="48AC91E9" w:rsidR="116E0EB5" w:rsidRDefault="64BAB888" w:rsidP="64BAB888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64BAB888">
        <w:rPr>
          <w:rFonts w:ascii="Times New Roman" w:eastAsia="Times New Roman" w:hAnsi="Times New Roman"/>
          <w:color w:val="000000" w:themeColor="text1"/>
          <w:sz w:val="24"/>
          <w:szCs w:val="24"/>
        </w:rPr>
        <w:t>Искусственный интеллект на сегодняшний день успешно применяется во многих сферах экономики и общественной жизни: банки, телеком, промышленность, ритейл, логистика, медицина. AI-технологии можно разделить на две основные группы: ИИ для людей и для машин.</w:t>
      </w:r>
      <w:r w:rsidRPr="64BAB888">
        <w:rPr>
          <w:rFonts w:cs="Calibri"/>
          <w:sz w:val="24"/>
          <w:szCs w:val="24"/>
        </w:rPr>
        <w:t xml:space="preserve"> </w:t>
      </w:r>
      <w:r w:rsidRPr="64BAB888">
        <w:rPr>
          <w:rFonts w:ascii="Times New Roman" w:eastAsia="Times New Roman" w:hAnsi="Times New Roman"/>
          <w:color w:val="000000" w:themeColor="text1"/>
          <w:sz w:val="24"/>
          <w:szCs w:val="24"/>
        </w:rPr>
        <w:t>Фундамент всех современных технологий в области ИИ – математика, и, даже если мы говорим про нейронные сети и машинное обучение, специалист должен понимать, как правильно подготовить данные и интерпретировать результаты обучения систем. Поэтому мы рекомендуем к прохождению программы «Прикладной искусственный интеллект» от Университета ИТМО. В программе по прикладному искусственному интеллекту слушатели получат глубокие знания в области теоретических основ и разработки алгоритмов в области искусственного интеллекта. Студенты погрузятся в практический подход к обучению в сочетании различных курсов, от базовых курсов до современных тем.</w:t>
      </w:r>
    </w:p>
    <w:p w14:paraId="1DF67127" w14:textId="734C611A" w:rsidR="116E0EB5" w:rsidRDefault="64BAB888" w:rsidP="64BAB888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64BAB888">
        <w:rPr>
          <w:rFonts w:ascii="Times New Roman" w:eastAsia="Times New Roman" w:hAnsi="Times New Roman"/>
          <w:color w:val="000000" w:themeColor="text1"/>
          <w:sz w:val="24"/>
          <w:szCs w:val="24"/>
        </w:rPr>
        <w:t>Программа прикладного искусственного интеллекта готовит слушателей к специализации по искусственному интеллекту (ИИ) для прикладных областей инженерного дела. Задача курса — дать слушателям базовое представление о методах искусственного интеллекта, познакомить с терминологией и научить применять некоторые из методов для решения несложных задач.</w:t>
      </w:r>
    </w:p>
    <w:p w14:paraId="0B1D74FB" w14:textId="63CEE9EB" w:rsidR="116E0EB5" w:rsidRDefault="64BAB888" w:rsidP="64BAB888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64BAB888">
        <w:rPr>
          <w:rFonts w:ascii="Times New Roman" w:eastAsia="Times New Roman" w:hAnsi="Times New Roman"/>
          <w:color w:val="000000" w:themeColor="text1"/>
          <w:sz w:val="24"/>
          <w:szCs w:val="24"/>
        </w:rPr>
        <w:t>Студент, успешно прошедший курс, будет полноценно ориентироваться в современных технологиях искусственного интеллекта. Он сможет выступать экспертом для СМИ, консультантом для предпринимателей и компаний, которые планируют внедрять в свою деятельности методы искусственного интеллекта.</w:t>
      </w:r>
    </w:p>
    <w:p w14:paraId="53B4AC7A" w14:textId="34172491" w:rsidR="00102E34" w:rsidRDefault="57485FEF" w:rsidP="116E0E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57485FEF">
        <w:rPr>
          <w:rFonts w:ascii="Times New Roman" w:hAnsi="Times New Roman"/>
          <w:sz w:val="24"/>
          <w:szCs w:val="24"/>
        </w:rPr>
        <w:t xml:space="preserve">С уважением, Директор                </w:t>
      </w:r>
      <w:r w:rsidR="00102E34">
        <w:rPr>
          <w:noProof/>
        </w:rPr>
        <w:drawing>
          <wp:inline distT="0" distB="0" distL="0" distR="0" wp14:anchorId="7C8F2A3E" wp14:editId="64BAB888">
            <wp:extent cx="1575052" cy="678341"/>
            <wp:effectExtent l="0" t="0" r="0" b="0"/>
            <wp:docPr id="459584815" name="Рисунок 2" descr="D:\Подпись Г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052" cy="6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57485FEF">
        <w:rPr>
          <w:rFonts w:ascii="Times New Roman" w:hAnsi="Times New Roman"/>
          <w:sz w:val="24"/>
          <w:szCs w:val="24"/>
        </w:rPr>
        <w:t xml:space="preserve">                Д.А. Гаврилов</w:t>
      </w:r>
    </w:p>
    <w:p w14:paraId="3656B9AB" w14:textId="7523C821" w:rsidR="00102E34" w:rsidRDefault="00102E34" w:rsidP="116E0EB5">
      <w:pPr>
        <w:spacing w:after="0" w:line="240" w:lineRule="auto"/>
        <w:ind w:firstLine="708"/>
        <w:jc w:val="both"/>
      </w:pPr>
    </w:p>
    <w:sectPr w:rsidR="00102E34" w:rsidSect="00F00B1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FE4F" w14:textId="77777777" w:rsidR="00107CFC" w:rsidRDefault="00107CFC" w:rsidP="00134779">
      <w:pPr>
        <w:spacing w:after="0" w:line="240" w:lineRule="auto"/>
      </w:pPr>
      <w:r>
        <w:separator/>
      </w:r>
    </w:p>
  </w:endnote>
  <w:endnote w:type="continuationSeparator" w:id="0">
    <w:p w14:paraId="2AA1C1A5" w14:textId="77777777" w:rsidR="00107CFC" w:rsidRDefault="00107CFC" w:rsidP="0013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7A88" w14:textId="1A643FDA" w:rsidR="00134779" w:rsidRDefault="00134779">
    <w:pPr>
      <w:pStyle w:val="a8"/>
      <w:rPr>
        <w:rFonts w:ascii="Bebas Neue Bold" w:hAnsi="Bebas Neue Bold"/>
      </w:rPr>
    </w:pPr>
    <w:r w:rsidRPr="00134779">
      <w:rPr>
        <w:rFonts w:ascii="Bebas Neue Bold" w:hAnsi="Bebas Neue Bold"/>
      </w:rPr>
      <w:t>НАЦИОНАЛЬНЫЙ ЦЕНТР СОЦИАЛЬНО-ГУМАНИТАРНЫХ ПРОЕКТОВ</w:t>
    </w:r>
  </w:p>
  <w:p w14:paraId="06E1B6F9" w14:textId="3A001808" w:rsidR="006F3E44" w:rsidRDefault="00134779">
    <w:pPr>
      <w:pStyle w:val="a8"/>
    </w:pPr>
    <w:r>
      <w:rPr>
        <w:rFonts w:ascii="Bebas Neue Bold" w:hAnsi="Bebas Neue Bold"/>
      </w:rPr>
      <w:t>+</w:t>
    </w:r>
    <w:r w:rsidRPr="00134779">
      <w:rPr>
        <w:rFonts w:ascii="Book Antiqua" w:hAnsi="Book Antiqua"/>
      </w:rPr>
      <w:t xml:space="preserve">79128564410 </w:t>
    </w:r>
    <w:proofErr w:type="spellStart"/>
    <w:r w:rsidRPr="00134779">
      <w:rPr>
        <w:rFonts w:ascii="Book Antiqua" w:hAnsi="Book Antiqua"/>
        <w:lang w:val="en-US"/>
      </w:rPr>
      <w:t>unidel</w:t>
    </w:r>
    <w:proofErr w:type="spellEnd"/>
    <w:r w:rsidRPr="000A7470">
      <w:rPr>
        <w:rFonts w:ascii="Book Antiqua" w:hAnsi="Book Antiqua"/>
      </w:rPr>
      <w:t>@</w:t>
    </w:r>
    <w:proofErr w:type="spellStart"/>
    <w:r w:rsidRPr="00134779">
      <w:rPr>
        <w:rFonts w:ascii="Book Antiqua" w:hAnsi="Book Antiqua"/>
        <w:lang w:val="en-US"/>
      </w:rPr>
      <w:t>yandex</w:t>
    </w:r>
    <w:proofErr w:type="spellEnd"/>
    <w:r w:rsidRPr="000A7470">
      <w:rPr>
        <w:rFonts w:ascii="Book Antiqua" w:hAnsi="Book Antiqua"/>
      </w:rPr>
      <w:t>.</w:t>
    </w:r>
    <w:proofErr w:type="spellStart"/>
    <w:r w:rsidRPr="00134779">
      <w:rPr>
        <w:rFonts w:ascii="Book Antiqua" w:hAnsi="Book Antiqua"/>
        <w:lang w:val="en-US"/>
      </w:rPr>
      <w:t>ru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EAB47" w14:textId="77777777" w:rsidR="00107CFC" w:rsidRDefault="00107CFC" w:rsidP="00134779">
      <w:pPr>
        <w:spacing w:after="0" w:line="240" w:lineRule="auto"/>
      </w:pPr>
      <w:r>
        <w:separator/>
      </w:r>
    </w:p>
  </w:footnote>
  <w:footnote w:type="continuationSeparator" w:id="0">
    <w:p w14:paraId="60CFFF7F" w14:textId="77777777" w:rsidR="00107CFC" w:rsidRDefault="00107CFC" w:rsidP="00134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50"/>
    <w:rsid w:val="00012387"/>
    <w:rsid w:val="000A7470"/>
    <w:rsid w:val="000B60FC"/>
    <w:rsid w:val="000C5BF9"/>
    <w:rsid w:val="000F17F5"/>
    <w:rsid w:val="00102E34"/>
    <w:rsid w:val="00107CFC"/>
    <w:rsid w:val="00134779"/>
    <w:rsid w:val="002C0C55"/>
    <w:rsid w:val="00313CD9"/>
    <w:rsid w:val="00327885"/>
    <w:rsid w:val="00346CDA"/>
    <w:rsid w:val="00410C9D"/>
    <w:rsid w:val="00441305"/>
    <w:rsid w:val="004415B4"/>
    <w:rsid w:val="00456770"/>
    <w:rsid w:val="004975E4"/>
    <w:rsid w:val="004F5997"/>
    <w:rsid w:val="006C7BFF"/>
    <w:rsid w:val="006F3E44"/>
    <w:rsid w:val="00727AAA"/>
    <w:rsid w:val="00786297"/>
    <w:rsid w:val="008821D1"/>
    <w:rsid w:val="008F79B2"/>
    <w:rsid w:val="00A42650"/>
    <w:rsid w:val="00A758DA"/>
    <w:rsid w:val="00AF3419"/>
    <w:rsid w:val="00B132E1"/>
    <w:rsid w:val="00B31F99"/>
    <w:rsid w:val="00B51EB5"/>
    <w:rsid w:val="00B66E80"/>
    <w:rsid w:val="00BA5B37"/>
    <w:rsid w:val="00C15AA9"/>
    <w:rsid w:val="00CC5D15"/>
    <w:rsid w:val="00D7695C"/>
    <w:rsid w:val="00F00B16"/>
    <w:rsid w:val="00F17B9A"/>
    <w:rsid w:val="00F66C50"/>
    <w:rsid w:val="00F741FF"/>
    <w:rsid w:val="00FA7630"/>
    <w:rsid w:val="116E0EB5"/>
    <w:rsid w:val="57485FEF"/>
    <w:rsid w:val="64BAB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E07F"/>
  <w15:chartTrackingRefBased/>
  <w15:docId w15:val="{9B46286E-2906-4B13-9B8C-FA4B69E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B1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B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975E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34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4779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34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477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Амалия Григорян</cp:lastModifiedBy>
  <cp:revision>3</cp:revision>
  <cp:lastPrinted>2018-12-18T12:43:00Z</cp:lastPrinted>
  <dcterms:created xsi:type="dcterms:W3CDTF">2020-10-13T08:48:00Z</dcterms:created>
  <dcterms:modified xsi:type="dcterms:W3CDTF">2020-10-13T08:56:00Z</dcterms:modified>
</cp:coreProperties>
</file>