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8516" w14:textId="77777777" w:rsidR="002548A4" w:rsidRDefault="002548A4" w:rsidP="002548A4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14:paraId="420498B3" w14:textId="77777777" w:rsidR="002548A4" w:rsidRPr="008C00F6" w:rsidRDefault="002548A4" w:rsidP="002548A4">
      <w:pPr>
        <w:jc w:val="center"/>
        <w:rPr>
          <w:b/>
          <w:sz w:val="36"/>
        </w:rPr>
      </w:pPr>
      <w:r w:rsidRPr="008C00F6">
        <w:rPr>
          <w:b/>
          <w:sz w:val="36"/>
        </w:rPr>
        <w:t xml:space="preserve"> «</w:t>
      </w:r>
      <w:r>
        <w:t>Цифровые технологии финансовой грамотности</w:t>
      </w:r>
      <w:r w:rsidRPr="008C00F6">
        <w:rPr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2548A4" w:rsidRPr="008C00F6" w14:paraId="5D669169" w14:textId="77777777" w:rsidTr="00EF7C25">
        <w:tc>
          <w:tcPr>
            <w:tcW w:w="3402" w:type="dxa"/>
          </w:tcPr>
          <w:p w14:paraId="4562E098" w14:textId="77777777" w:rsidR="002548A4" w:rsidRPr="008C00F6" w:rsidRDefault="002548A4" w:rsidP="00A7187B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14:paraId="7D4F11B0" w14:textId="77777777" w:rsidR="002548A4" w:rsidRPr="008C00F6" w:rsidRDefault="002548A4" w:rsidP="00A7187B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2548A4" w:rsidRPr="008C00F6" w14:paraId="081BF8DD" w14:textId="77777777" w:rsidTr="00EF7C25">
        <w:tc>
          <w:tcPr>
            <w:tcW w:w="3402" w:type="dxa"/>
          </w:tcPr>
          <w:p w14:paraId="42E54861" w14:textId="77777777" w:rsidR="002548A4" w:rsidRPr="008C00F6" w:rsidRDefault="002548A4" w:rsidP="00A7187B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14:paraId="711685E8" w14:textId="77777777" w:rsidR="002548A4" w:rsidRPr="008C00F6" w:rsidRDefault="002548A4" w:rsidP="00A7187B">
            <w:pPr>
              <w:rPr>
                <w:b/>
              </w:rPr>
            </w:pPr>
            <w:r>
              <w:t xml:space="preserve">   21.09.2020   </w:t>
            </w:r>
          </w:p>
        </w:tc>
      </w:tr>
    </w:tbl>
    <w:p w14:paraId="3426F932" w14:textId="77777777" w:rsidR="002548A4" w:rsidRPr="008C00F6" w:rsidRDefault="002548A4" w:rsidP="002548A4">
      <w:pPr>
        <w:rPr>
          <w:b/>
        </w:rPr>
      </w:pPr>
    </w:p>
    <w:p w14:paraId="5632D4DF" w14:textId="77777777" w:rsidR="002548A4" w:rsidRPr="008C00F6" w:rsidRDefault="002548A4" w:rsidP="002548A4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2548A4" w:rsidRPr="008C00F6" w14:paraId="60E72900" w14:textId="77777777" w:rsidTr="00A7187B">
        <w:tc>
          <w:tcPr>
            <w:tcW w:w="532" w:type="dxa"/>
          </w:tcPr>
          <w:p w14:paraId="771D4374" w14:textId="77777777" w:rsidR="002548A4" w:rsidRPr="008C00F6" w:rsidRDefault="002548A4" w:rsidP="00A7187B">
            <w:r w:rsidRPr="008C00F6">
              <w:t>1.1</w:t>
            </w:r>
          </w:p>
        </w:tc>
        <w:tc>
          <w:tcPr>
            <w:tcW w:w="3476" w:type="dxa"/>
          </w:tcPr>
          <w:p w14:paraId="38B1AE2E" w14:textId="77777777" w:rsidR="002548A4" w:rsidRPr="008C00F6" w:rsidRDefault="002548A4" w:rsidP="00A7187B">
            <w:r w:rsidRPr="008C00F6">
              <w:t>Провайдер</w:t>
            </w:r>
          </w:p>
        </w:tc>
        <w:tc>
          <w:tcPr>
            <w:tcW w:w="5337" w:type="dxa"/>
          </w:tcPr>
          <w:p w14:paraId="1373EA10" w14:textId="77777777" w:rsidR="002548A4" w:rsidRPr="002548A4" w:rsidRDefault="002548A4" w:rsidP="00A7187B">
            <w:pPr>
              <w:rPr>
                <w:b/>
              </w:rPr>
            </w:pPr>
            <w:r w:rsidRPr="002548A4">
              <w:rPr>
                <w:b/>
              </w:rPr>
              <w:t xml:space="preserve"> </w:t>
            </w:r>
            <w:r>
              <w:t xml:space="preserve"> Центр опережающей профессиональной подготовки, ОГБПОУ "Томский техникум информационных технологий"</w:t>
            </w:r>
            <w:r w:rsidRPr="00562CC3">
              <w:rPr>
                <w:b/>
              </w:rPr>
              <w:t xml:space="preserve"> </w:t>
            </w:r>
          </w:p>
        </w:tc>
      </w:tr>
      <w:tr w:rsidR="002548A4" w:rsidRPr="008C00F6" w14:paraId="743650A3" w14:textId="77777777" w:rsidTr="00A7187B">
        <w:tc>
          <w:tcPr>
            <w:tcW w:w="532" w:type="dxa"/>
          </w:tcPr>
          <w:p w14:paraId="1F1CBFE4" w14:textId="77777777" w:rsidR="002548A4" w:rsidRPr="008C00F6" w:rsidRDefault="002548A4" w:rsidP="00A7187B">
            <w:r w:rsidRPr="008C00F6">
              <w:t>1.2</w:t>
            </w:r>
          </w:p>
        </w:tc>
        <w:tc>
          <w:tcPr>
            <w:tcW w:w="3476" w:type="dxa"/>
          </w:tcPr>
          <w:p w14:paraId="2CFA4DF8" w14:textId="77777777" w:rsidR="002548A4" w:rsidRPr="008C00F6" w:rsidRDefault="002548A4" w:rsidP="00A7187B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98DE928" w14:textId="77777777" w:rsidR="002548A4" w:rsidRPr="008C00F6" w:rsidRDefault="002548A4" w:rsidP="00A7187B">
            <w:pPr>
              <w:rPr>
                <w:b/>
              </w:rPr>
            </w:pPr>
            <w:r w:rsidRPr="00AB5B0F">
              <w:rPr>
                <w:noProof/>
              </w:rPr>
              <w:drawing>
                <wp:inline distT="0" distB="0" distL="0" distR="0" wp14:anchorId="46A18485" wp14:editId="3D65AB72">
                  <wp:extent cx="1114425" cy="647700"/>
                  <wp:effectExtent l="0" t="0" r="9525" b="0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8A4" w:rsidRPr="008C00F6" w14:paraId="29D20CDC" w14:textId="77777777" w:rsidTr="00A7187B">
        <w:tc>
          <w:tcPr>
            <w:tcW w:w="532" w:type="dxa"/>
          </w:tcPr>
          <w:p w14:paraId="62C06464" w14:textId="77777777" w:rsidR="002548A4" w:rsidRPr="008C00F6" w:rsidRDefault="002548A4" w:rsidP="00A7187B">
            <w:r w:rsidRPr="008C00F6">
              <w:t>1.3</w:t>
            </w:r>
          </w:p>
        </w:tc>
        <w:tc>
          <w:tcPr>
            <w:tcW w:w="3476" w:type="dxa"/>
          </w:tcPr>
          <w:p w14:paraId="09D82ED1" w14:textId="77777777" w:rsidR="002548A4" w:rsidRPr="008C00F6" w:rsidRDefault="002548A4" w:rsidP="00A7187B">
            <w:r w:rsidRPr="008C00F6">
              <w:t>Провайдер ИНН</w:t>
            </w:r>
          </w:p>
        </w:tc>
        <w:tc>
          <w:tcPr>
            <w:tcW w:w="5337" w:type="dxa"/>
          </w:tcPr>
          <w:p w14:paraId="4588BD46" w14:textId="77777777" w:rsidR="002548A4" w:rsidRPr="00E27211" w:rsidRDefault="002548A4" w:rsidP="00A7187B">
            <w:pPr>
              <w:rPr>
                <w:b/>
                <w:lang w:val="en-US"/>
              </w:rPr>
            </w:pPr>
            <w:r>
              <w:t xml:space="preserve"> </w:t>
            </w:r>
            <w:r w:rsidRPr="00562CC3">
              <w:t>7018016438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2548A4" w:rsidRPr="008C00F6" w14:paraId="3F927FE4" w14:textId="77777777" w:rsidTr="00A7187B">
        <w:tc>
          <w:tcPr>
            <w:tcW w:w="532" w:type="dxa"/>
          </w:tcPr>
          <w:p w14:paraId="7A441302" w14:textId="77777777" w:rsidR="002548A4" w:rsidRPr="008C00F6" w:rsidRDefault="002548A4" w:rsidP="00A7187B">
            <w:r w:rsidRPr="008C00F6">
              <w:t>1.4</w:t>
            </w:r>
          </w:p>
        </w:tc>
        <w:tc>
          <w:tcPr>
            <w:tcW w:w="3476" w:type="dxa"/>
          </w:tcPr>
          <w:p w14:paraId="209A31AF" w14:textId="77777777" w:rsidR="002548A4" w:rsidRPr="008C00F6" w:rsidRDefault="002548A4" w:rsidP="00A7187B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14:paraId="5670C716" w14:textId="77777777" w:rsidR="002548A4" w:rsidRPr="00E27211" w:rsidRDefault="002548A4" w:rsidP="00A7187B">
            <w:pPr>
              <w:rPr>
                <w:b/>
                <w:lang w:val="en-US"/>
              </w:rPr>
            </w:pPr>
            <w:r w:rsidRPr="00562CC3">
              <w:t>Исаков Александр Михайлович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2548A4" w:rsidRPr="008C00F6" w14:paraId="23B6F881" w14:textId="77777777" w:rsidTr="00A7187B">
        <w:tc>
          <w:tcPr>
            <w:tcW w:w="532" w:type="dxa"/>
          </w:tcPr>
          <w:p w14:paraId="7241330E" w14:textId="77777777" w:rsidR="002548A4" w:rsidRPr="008C00F6" w:rsidRDefault="002548A4" w:rsidP="00A7187B">
            <w:r w:rsidRPr="008C00F6">
              <w:t>1.5</w:t>
            </w:r>
          </w:p>
        </w:tc>
        <w:tc>
          <w:tcPr>
            <w:tcW w:w="3476" w:type="dxa"/>
          </w:tcPr>
          <w:p w14:paraId="4A508923" w14:textId="77777777" w:rsidR="002548A4" w:rsidRPr="008C00F6" w:rsidRDefault="002548A4" w:rsidP="00A7187B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14:paraId="0EA9D0AB" w14:textId="77777777" w:rsidR="002548A4" w:rsidRPr="00E27211" w:rsidRDefault="002548A4" w:rsidP="00A718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Pr="00562CC3">
              <w:t>Методист ЦОПП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2548A4" w:rsidRPr="008C00F6" w14:paraId="2F21658F" w14:textId="77777777" w:rsidTr="00A7187B">
        <w:tc>
          <w:tcPr>
            <w:tcW w:w="532" w:type="dxa"/>
          </w:tcPr>
          <w:p w14:paraId="3D68322C" w14:textId="77777777" w:rsidR="002548A4" w:rsidRPr="008C00F6" w:rsidRDefault="002548A4" w:rsidP="00A7187B">
            <w:r w:rsidRPr="008C00F6">
              <w:t>1.6</w:t>
            </w:r>
          </w:p>
        </w:tc>
        <w:tc>
          <w:tcPr>
            <w:tcW w:w="3476" w:type="dxa"/>
          </w:tcPr>
          <w:p w14:paraId="61599C7F" w14:textId="77777777" w:rsidR="002548A4" w:rsidRPr="008C00F6" w:rsidRDefault="002548A4" w:rsidP="00A7187B">
            <w:r w:rsidRPr="008C00F6">
              <w:t>Ответственный Телефон</w:t>
            </w:r>
          </w:p>
        </w:tc>
        <w:tc>
          <w:tcPr>
            <w:tcW w:w="5337" w:type="dxa"/>
          </w:tcPr>
          <w:p w14:paraId="45D59E29" w14:textId="77777777" w:rsidR="002548A4" w:rsidRPr="00E27211" w:rsidRDefault="002548A4" w:rsidP="00A718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Pr="00095F67">
              <w:t>+7(923)4041050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2548A4" w:rsidRPr="008C00F6" w14:paraId="6888713D" w14:textId="77777777" w:rsidTr="00A7187B">
        <w:tc>
          <w:tcPr>
            <w:tcW w:w="532" w:type="dxa"/>
          </w:tcPr>
          <w:p w14:paraId="2F41F08C" w14:textId="77777777" w:rsidR="002548A4" w:rsidRPr="008C00F6" w:rsidRDefault="002548A4" w:rsidP="00A7187B">
            <w:r w:rsidRPr="008C00F6">
              <w:t>1.7</w:t>
            </w:r>
          </w:p>
        </w:tc>
        <w:tc>
          <w:tcPr>
            <w:tcW w:w="3476" w:type="dxa"/>
          </w:tcPr>
          <w:p w14:paraId="0FB5FD49" w14:textId="77777777" w:rsidR="002548A4" w:rsidRPr="008C00F6" w:rsidRDefault="002548A4" w:rsidP="00A7187B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14:paraId="53C28580" w14:textId="77777777" w:rsidR="002548A4" w:rsidRPr="00E27211" w:rsidRDefault="002548A4" w:rsidP="00A718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Pr="00562CC3">
              <w:t>iam@copp70.ru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14:paraId="556D2705" w14:textId="77777777" w:rsidR="002548A4" w:rsidRPr="008C00F6" w:rsidRDefault="002548A4" w:rsidP="002548A4">
      <w:pPr>
        <w:rPr>
          <w:b/>
        </w:rPr>
      </w:pPr>
    </w:p>
    <w:p w14:paraId="577EE04E" w14:textId="77777777" w:rsidR="002548A4" w:rsidRPr="008C00F6" w:rsidRDefault="002548A4" w:rsidP="002548A4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07"/>
        <w:gridCol w:w="3277"/>
        <w:gridCol w:w="5467"/>
      </w:tblGrid>
      <w:tr w:rsidR="002548A4" w:rsidRPr="008C00F6" w14:paraId="46C8E303" w14:textId="77777777" w:rsidTr="0053388D">
        <w:tc>
          <w:tcPr>
            <w:tcW w:w="607" w:type="dxa"/>
          </w:tcPr>
          <w:p w14:paraId="396FE2FC" w14:textId="77777777" w:rsidR="002548A4" w:rsidRPr="008C00F6" w:rsidRDefault="002548A4" w:rsidP="00A7187B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277" w:type="dxa"/>
          </w:tcPr>
          <w:p w14:paraId="14639E70" w14:textId="77777777" w:rsidR="002548A4" w:rsidRPr="008C00F6" w:rsidRDefault="002548A4" w:rsidP="00A7187B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467" w:type="dxa"/>
          </w:tcPr>
          <w:p w14:paraId="4CC1EDB4" w14:textId="77777777" w:rsidR="002548A4" w:rsidRPr="008C00F6" w:rsidRDefault="002548A4" w:rsidP="00A7187B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548A4" w:rsidRPr="008C00F6" w14:paraId="3F016D7B" w14:textId="77777777" w:rsidTr="0053388D">
        <w:tc>
          <w:tcPr>
            <w:tcW w:w="607" w:type="dxa"/>
          </w:tcPr>
          <w:p w14:paraId="23B9D504" w14:textId="77777777" w:rsidR="002548A4" w:rsidRPr="008C00F6" w:rsidRDefault="002548A4" w:rsidP="00A7187B">
            <w:r w:rsidRPr="008C00F6">
              <w:t>2.1</w:t>
            </w:r>
          </w:p>
        </w:tc>
        <w:tc>
          <w:tcPr>
            <w:tcW w:w="3277" w:type="dxa"/>
          </w:tcPr>
          <w:p w14:paraId="2B2DB5A6" w14:textId="77777777" w:rsidR="002548A4" w:rsidRPr="008C00F6" w:rsidRDefault="002548A4" w:rsidP="00A7187B">
            <w:r w:rsidRPr="008C00F6">
              <w:t>Название программы</w:t>
            </w:r>
          </w:p>
        </w:tc>
        <w:tc>
          <w:tcPr>
            <w:tcW w:w="5467" w:type="dxa"/>
          </w:tcPr>
          <w:p w14:paraId="139E67D1" w14:textId="77777777" w:rsidR="002548A4" w:rsidRPr="00E27211" w:rsidRDefault="002548A4" w:rsidP="00A7187B">
            <w:pPr>
              <w:rPr>
                <w:b/>
                <w:lang w:val="en-US"/>
              </w:rPr>
            </w:pPr>
            <w:r>
              <w:t xml:space="preserve"> Цифровые технологии финансовой грамотности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2548A4" w:rsidRPr="008C00F6" w14:paraId="0A99B47A" w14:textId="77777777" w:rsidTr="0053388D">
        <w:tc>
          <w:tcPr>
            <w:tcW w:w="607" w:type="dxa"/>
          </w:tcPr>
          <w:p w14:paraId="34D1D622" w14:textId="77777777" w:rsidR="002548A4" w:rsidRPr="008C00F6" w:rsidRDefault="002548A4" w:rsidP="00A7187B">
            <w:r w:rsidRPr="008C00F6">
              <w:t>2.2</w:t>
            </w:r>
          </w:p>
        </w:tc>
        <w:tc>
          <w:tcPr>
            <w:tcW w:w="3277" w:type="dxa"/>
          </w:tcPr>
          <w:p w14:paraId="7110B702" w14:textId="77777777" w:rsidR="002548A4" w:rsidRPr="008C00F6" w:rsidRDefault="002548A4" w:rsidP="00A7187B">
            <w:proofErr w:type="gramStart"/>
            <w:r w:rsidRPr="008C00F6">
              <w:t>Ссылка  на</w:t>
            </w:r>
            <w:proofErr w:type="gramEnd"/>
            <w:r w:rsidRPr="008C00F6">
              <w:t xml:space="preserve"> страницу программы</w:t>
            </w:r>
          </w:p>
        </w:tc>
        <w:tc>
          <w:tcPr>
            <w:tcW w:w="5467" w:type="dxa"/>
          </w:tcPr>
          <w:p w14:paraId="2949ADB5" w14:textId="77777777" w:rsidR="002548A4" w:rsidRPr="002548A4" w:rsidRDefault="002548A4" w:rsidP="00A7187B">
            <w:pPr>
              <w:rPr>
                <w:b/>
              </w:rPr>
            </w:pPr>
            <w:r w:rsidRPr="00801E72">
              <w:rPr>
                <w:b/>
              </w:rPr>
              <w:t xml:space="preserve"> </w:t>
            </w:r>
            <w:r w:rsidRPr="00AE2C63">
              <w:rPr>
                <w:lang w:val="en-US"/>
              </w:rPr>
              <w:t>https</w:t>
            </w:r>
            <w:r w:rsidRPr="00801E72">
              <w:t>://</w:t>
            </w:r>
            <w:proofErr w:type="spellStart"/>
            <w:r w:rsidRPr="00AE2C63">
              <w:rPr>
                <w:lang w:val="en-US"/>
              </w:rPr>
              <w:t>copp</w:t>
            </w:r>
            <w:proofErr w:type="spellEnd"/>
            <w:r w:rsidRPr="00801E72">
              <w:t>70.</w:t>
            </w:r>
            <w:proofErr w:type="spellStart"/>
            <w:r w:rsidRPr="00AE2C63">
              <w:rPr>
                <w:lang w:val="en-US"/>
              </w:rPr>
              <w:t>ru</w:t>
            </w:r>
            <w:proofErr w:type="spellEnd"/>
            <w:r w:rsidRPr="00801E72">
              <w:t>/</w:t>
            </w:r>
            <w:r w:rsidRPr="00AE2C63">
              <w:rPr>
                <w:lang w:val="en-US"/>
              </w:rPr>
              <w:t>catalog</w:t>
            </w:r>
            <w:r w:rsidRPr="00801E72">
              <w:t>/</w:t>
            </w:r>
            <w:r w:rsidRPr="00AE2C63">
              <w:rPr>
                <w:lang w:val="en-US"/>
              </w:rPr>
              <w:t>program</w:t>
            </w:r>
            <w:r w:rsidRPr="00801E72">
              <w:t>/</w:t>
            </w:r>
            <w:r>
              <w:t xml:space="preserve">70 </w:t>
            </w:r>
            <w:r w:rsidRPr="002548A4">
              <w:rPr>
                <w:b/>
              </w:rPr>
              <w:t xml:space="preserve">  </w:t>
            </w:r>
          </w:p>
        </w:tc>
      </w:tr>
      <w:tr w:rsidR="002548A4" w:rsidRPr="008C00F6" w14:paraId="22123275" w14:textId="77777777" w:rsidTr="0053388D">
        <w:tc>
          <w:tcPr>
            <w:tcW w:w="607" w:type="dxa"/>
          </w:tcPr>
          <w:p w14:paraId="45AD56E1" w14:textId="77777777" w:rsidR="002548A4" w:rsidRPr="00BB655C" w:rsidRDefault="002548A4" w:rsidP="00A7187B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277" w:type="dxa"/>
          </w:tcPr>
          <w:p w14:paraId="25EAD62C" w14:textId="77777777" w:rsidR="002548A4" w:rsidRPr="008C00F6" w:rsidRDefault="002548A4" w:rsidP="00A7187B">
            <w:r w:rsidRPr="008C00F6">
              <w:t>Формат обучения</w:t>
            </w:r>
          </w:p>
        </w:tc>
        <w:tc>
          <w:tcPr>
            <w:tcW w:w="5467" w:type="dxa"/>
          </w:tcPr>
          <w:p w14:paraId="3D27270F" w14:textId="77777777" w:rsidR="002548A4" w:rsidRDefault="002548A4" w:rsidP="00A7187B">
            <w:r>
              <w:t>Онлайн</w:t>
            </w:r>
          </w:p>
        </w:tc>
      </w:tr>
      <w:tr w:rsidR="002548A4" w:rsidRPr="008C00F6" w14:paraId="3F6F9B71" w14:textId="77777777" w:rsidTr="0053388D">
        <w:tc>
          <w:tcPr>
            <w:tcW w:w="607" w:type="dxa"/>
          </w:tcPr>
          <w:p w14:paraId="2F267B56" w14:textId="77777777" w:rsidR="002548A4" w:rsidRDefault="002548A4" w:rsidP="00A7187B">
            <w:r>
              <w:t>2.4</w:t>
            </w:r>
          </w:p>
        </w:tc>
        <w:tc>
          <w:tcPr>
            <w:tcW w:w="3277" w:type="dxa"/>
          </w:tcPr>
          <w:p w14:paraId="72565AFF" w14:textId="77777777" w:rsidR="002548A4" w:rsidRPr="008C00F6" w:rsidRDefault="002548A4" w:rsidP="00A7187B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</w:t>
            </w:r>
            <w:r w:rsidRPr="008C00F6">
              <w:lastRenderedPageBreak/>
              <w:t>данных в форме элементов цифрового следа</w:t>
            </w:r>
          </w:p>
        </w:tc>
        <w:tc>
          <w:tcPr>
            <w:tcW w:w="5467" w:type="dxa"/>
          </w:tcPr>
          <w:p w14:paraId="75EDD0C9" w14:textId="77777777" w:rsidR="002548A4" w:rsidRDefault="002548A4" w:rsidP="00A7187B">
            <w:r>
              <w:lastRenderedPageBreak/>
              <w:t xml:space="preserve"> </w:t>
            </w:r>
            <w:r w:rsidRPr="00AB5B0F">
              <w:t xml:space="preserve">Цифровая платформа ЦОПП система дистанционного обучения на базе LMS </w:t>
            </w:r>
            <w:proofErr w:type="spellStart"/>
            <w:r w:rsidRPr="00AB5B0F">
              <w:t>Moodle</w:t>
            </w:r>
            <w:proofErr w:type="spellEnd"/>
            <w:r w:rsidRPr="00AB5B0F">
              <w:t xml:space="preserve"> с интегрированной платформой для проведения веб-конференций </w:t>
            </w:r>
            <w:proofErr w:type="spellStart"/>
            <w:r w:rsidRPr="00AB5B0F">
              <w:t>BigBlueButton</w:t>
            </w:r>
            <w:proofErr w:type="spellEnd"/>
            <w:r w:rsidRPr="00AB5B0F">
              <w:t xml:space="preserve"> (ссылка: https://online.copp70.ru/)</w:t>
            </w:r>
            <w:r>
              <w:t xml:space="preserve"> </w:t>
            </w:r>
          </w:p>
        </w:tc>
      </w:tr>
      <w:tr w:rsidR="002548A4" w:rsidRPr="008C00F6" w14:paraId="63108205" w14:textId="77777777" w:rsidTr="0053388D">
        <w:tc>
          <w:tcPr>
            <w:tcW w:w="607" w:type="dxa"/>
          </w:tcPr>
          <w:p w14:paraId="37AB1199" w14:textId="77777777" w:rsidR="002548A4" w:rsidRPr="008C00F6" w:rsidRDefault="002548A4" w:rsidP="00A7187B">
            <w:r w:rsidRPr="008C00F6">
              <w:t>2.</w:t>
            </w:r>
            <w:r>
              <w:t>5</w:t>
            </w:r>
          </w:p>
        </w:tc>
        <w:tc>
          <w:tcPr>
            <w:tcW w:w="3277" w:type="dxa"/>
          </w:tcPr>
          <w:p w14:paraId="38CEE25D" w14:textId="77777777" w:rsidR="002548A4" w:rsidRPr="008C00F6" w:rsidRDefault="002548A4" w:rsidP="00A7187B">
            <w:r w:rsidRPr="008C00F6">
              <w:t>Уровень сложности</w:t>
            </w:r>
          </w:p>
        </w:tc>
        <w:tc>
          <w:tcPr>
            <w:tcW w:w="5467" w:type="dxa"/>
          </w:tcPr>
          <w:p w14:paraId="73CEE412" w14:textId="77777777" w:rsidR="002548A4" w:rsidRPr="008C00F6" w:rsidRDefault="002548A4" w:rsidP="00A7187B">
            <w:r>
              <w:t xml:space="preserve"> </w:t>
            </w:r>
            <w:r w:rsidRPr="008C00F6">
              <w:t xml:space="preserve">Базовый </w:t>
            </w:r>
            <w:r>
              <w:t xml:space="preserve"> </w:t>
            </w:r>
          </w:p>
        </w:tc>
      </w:tr>
      <w:tr w:rsidR="002548A4" w:rsidRPr="008C00F6" w14:paraId="0C33C1A6" w14:textId="77777777" w:rsidTr="0053388D">
        <w:tc>
          <w:tcPr>
            <w:tcW w:w="607" w:type="dxa"/>
          </w:tcPr>
          <w:p w14:paraId="0B58E0D9" w14:textId="77777777" w:rsidR="002548A4" w:rsidRPr="008C00F6" w:rsidRDefault="002548A4" w:rsidP="00A7187B">
            <w:r>
              <w:t>2.6</w:t>
            </w:r>
          </w:p>
        </w:tc>
        <w:tc>
          <w:tcPr>
            <w:tcW w:w="3277" w:type="dxa"/>
          </w:tcPr>
          <w:p w14:paraId="6BB68EF0" w14:textId="77777777" w:rsidR="002548A4" w:rsidRPr="008C00F6" w:rsidRDefault="002548A4" w:rsidP="00A7187B">
            <w:r w:rsidRPr="008C00F6">
              <w:t>Количество академических часов</w:t>
            </w:r>
          </w:p>
        </w:tc>
        <w:tc>
          <w:tcPr>
            <w:tcW w:w="5467" w:type="dxa"/>
          </w:tcPr>
          <w:p w14:paraId="55969089" w14:textId="77777777" w:rsidR="002548A4" w:rsidRPr="00E27211" w:rsidRDefault="002548A4" w:rsidP="00A7187B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часа   </w:t>
            </w:r>
          </w:p>
        </w:tc>
      </w:tr>
      <w:tr w:rsidR="002548A4" w:rsidRPr="008C00F6" w14:paraId="0EF21C07" w14:textId="77777777" w:rsidTr="0053388D">
        <w:tc>
          <w:tcPr>
            <w:tcW w:w="607" w:type="dxa"/>
          </w:tcPr>
          <w:p w14:paraId="3898A3AB" w14:textId="77777777" w:rsidR="002548A4" w:rsidRPr="008C00F6" w:rsidRDefault="002548A4" w:rsidP="00A7187B">
            <w:r>
              <w:t>2.7</w:t>
            </w:r>
          </w:p>
        </w:tc>
        <w:tc>
          <w:tcPr>
            <w:tcW w:w="3277" w:type="dxa"/>
          </w:tcPr>
          <w:p w14:paraId="52CBB0F6" w14:textId="77777777" w:rsidR="002548A4" w:rsidRPr="008C00F6" w:rsidRDefault="002548A4" w:rsidP="00A7187B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467" w:type="dxa"/>
          </w:tcPr>
          <w:p w14:paraId="6B509F09" w14:textId="77777777" w:rsidR="002548A4" w:rsidRPr="00CB72F5" w:rsidRDefault="002548A4" w:rsidP="00A7187B">
            <w:r w:rsidRPr="00CB72F5">
              <w:t xml:space="preserve"> </w:t>
            </w:r>
            <w:r>
              <w:t xml:space="preserve">60 часов </w:t>
            </w:r>
            <w:r w:rsidRPr="00CB72F5">
              <w:t xml:space="preserve">  </w:t>
            </w:r>
          </w:p>
        </w:tc>
      </w:tr>
      <w:tr w:rsidR="002548A4" w:rsidRPr="008C00F6" w14:paraId="016A0E94" w14:textId="77777777" w:rsidTr="0053388D">
        <w:tc>
          <w:tcPr>
            <w:tcW w:w="607" w:type="dxa"/>
          </w:tcPr>
          <w:p w14:paraId="7929E07A" w14:textId="77777777" w:rsidR="002548A4" w:rsidRPr="008C00F6" w:rsidRDefault="002548A4" w:rsidP="00A7187B">
            <w:r w:rsidRPr="008C00F6">
              <w:t>2.</w:t>
            </w:r>
            <w:r>
              <w:t>8</w:t>
            </w:r>
          </w:p>
        </w:tc>
        <w:tc>
          <w:tcPr>
            <w:tcW w:w="3277" w:type="dxa"/>
          </w:tcPr>
          <w:p w14:paraId="5695A167" w14:textId="77777777" w:rsidR="002548A4" w:rsidRPr="008C00F6" w:rsidRDefault="002548A4" w:rsidP="00A7187B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467" w:type="dxa"/>
          </w:tcPr>
          <w:p w14:paraId="455DDAA3" w14:textId="77777777" w:rsidR="002548A4" w:rsidRDefault="002548A4" w:rsidP="00A7187B">
            <w:r>
              <w:t>30000 руб.</w:t>
            </w:r>
          </w:p>
          <w:p w14:paraId="3C998079" w14:textId="77777777" w:rsidR="002548A4" w:rsidRDefault="002548A4" w:rsidP="00A7187B"/>
          <w:p w14:paraId="67E272F4" w14:textId="77777777" w:rsidR="002548A4" w:rsidRDefault="0053388D" w:rsidP="00A7187B">
            <w:hyperlink r:id="rId8" w:history="1">
              <w:r w:rsidR="002548A4" w:rsidRPr="002C5ACC">
                <w:rPr>
                  <w:rStyle w:val="ae"/>
                </w:rPr>
                <w:t>https://skillbox.ru/course/profession-finance-manager/?utm_expid=.5TYtNHoRSfu-qwqWydGLZg.0&amp;utm_referrer=https%3A%2F%2Fskillbox.ru%2Fmanagement%2F</w:t>
              </w:r>
            </w:hyperlink>
          </w:p>
          <w:p w14:paraId="7560E20A" w14:textId="77777777" w:rsidR="002548A4" w:rsidRDefault="0053388D" w:rsidP="00A7187B">
            <w:hyperlink r:id="rId9" w:history="1">
              <w:r w:rsidR="002548A4" w:rsidRPr="002C5ACC">
                <w:rPr>
                  <w:rStyle w:val="ae"/>
                </w:rPr>
                <w:t>https://netology.ru/programs/finance-management</w:t>
              </w:r>
            </w:hyperlink>
          </w:p>
          <w:p w14:paraId="20CC8CF3" w14:textId="77777777" w:rsidR="002548A4" w:rsidRDefault="0053388D" w:rsidP="00A7187B">
            <w:hyperlink r:id="rId10" w:history="1">
              <w:r w:rsidR="002548A4" w:rsidRPr="002C5ACC">
                <w:rPr>
                  <w:rStyle w:val="ae"/>
                </w:rPr>
                <w:t>https://irs.academy/kurs_finansov?utm_source=checkroi.ru&amp;utm_medium=checkroi.ru&amp;utm_campaign=checkroi.ru</w:t>
              </w:r>
            </w:hyperlink>
          </w:p>
          <w:p w14:paraId="62480EBB" w14:textId="77777777" w:rsidR="002548A4" w:rsidRPr="00CB72F5" w:rsidRDefault="002548A4" w:rsidP="00A7187B">
            <w:pPr>
              <w:rPr>
                <w:b/>
              </w:rPr>
            </w:pPr>
            <w:r>
              <w:t xml:space="preserve"> </w:t>
            </w:r>
            <w:r w:rsidRPr="00CB72F5">
              <w:rPr>
                <w:b/>
              </w:rPr>
              <w:t xml:space="preserve">  </w:t>
            </w:r>
          </w:p>
        </w:tc>
      </w:tr>
      <w:tr w:rsidR="002548A4" w:rsidRPr="008C00F6" w14:paraId="2926E2B3" w14:textId="77777777" w:rsidTr="0053388D">
        <w:tc>
          <w:tcPr>
            <w:tcW w:w="607" w:type="dxa"/>
          </w:tcPr>
          <w:p w14:paraId="5CBDF3CB" w14:textId="77777777" w:rsidR="002548A4" w:rsidRPr="008C00F6" w:rsidRDefault="002548A4" w:rsidP="00A7187B">
            <w:r>
              <w:t>2.9</w:t>
            </w:r>
          </w:p>
        </w:tc>
        <w:tc>
          <w:tcPr>
            <w:tcW w:w="3277" w:type="dxa"/>
          </w:tcPr>
          <w:p w14:paraId="7E3E9D24" w14:textId="77777777" w:rsidR="002548A4" w:rsidRPr="008C00F6" w:rsidRDefault="002548A4" w:rsidP="00A7187B">
            <w:r w:rsidRPr="008C00F6">
              <w:t>Минимальное количество человек на курсе</w:t>
            </w:r>
          </w:p>
        </w:tc>
        <w:tc>
          <w:tcPr>
            <w:tcW w:w="5467" w:type="dxa"/>
          </w:tcPr>
          <w:p w14:paraId="431F770C" w14:textId="77777777" w:rsidR="002548A4" w:rsidRPr="00CB72F5" w:rsidRDefault="002548A4" w:rsidP="00A7187B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 xml:space="preserve">10 чел. </w:t>
            </w:r>
            <w:r w:rsidRPr="00CB72F5">
              <w:rPr>
                <w:b/>
              </w:rPr>
              <w:t xml:space="preserve">  </w:t>
            </w:r>
          </w:p>
        </w:tc>
      </w:tr>
      <w:tr w:rsidR="002548A4" w:rsidRPr="008C00F6" w14:paraId="6A1E81B6" w14:textId="77777777" w:rsidTr="0053388D">
        <w:tc>
          <w:tcPr>
            <w:tcW w:w="607" w:type="dxa"/>
          </w:tcPr>
          <w:p w14:paraId="53D3B09D" w14:textId="77777777" w:rsidR="002548A4" w:rsidRPr="008C00F6" w:rsidRDefault="002548A4" w:rsidP="00A7187B">
            <w:r>
              <w:t>2.10</w:t>
            </w:r>
          </w:p>
        </w:tc>
        <w:tc>
          <w:tcPr>
            <w:tcW w:w="3277" w:type="dxa"/>
          </w:tcPr>
          <w:p w14:paraId="7B2B4ABA" w14:textId="77777777" w:rsidR="002548A4" w:rsidRPr="008C00F6" w:rsidRDefault="002548A4" w:rsidP="00A7187B">
            <w:r w:rsidRPr="008C00F6">
              <w:t>Максимальное количество человек на курсе</w:t>
            </w:r>
          </w:p>
        </w:tc>
        <w:tc>
          <w:tcPr>
            <w:tcW w:w="5467" w:type="dxa"/>
          </w:tcPr>
          <w:p w14:paraId="46DEBDA7" w14:textId="77777777" w:rsidR="002548A4" w:rsidRPr="00CB72F5" w:rsidRDefault="002548A4" w:rsidP="00A7187B">
            <w:pPr>
              <w:rPr>
                <w:b/>
              </w:rPr>
            </w:pPr>
            <w:r>
              <w:t xml:space="preserve"> 30 чел.</w:t>
            </w:r>
            <w:r w:rsidRPr="00CB72F5">
              <w:rPr>
                <w:b/>
              </w:rPr>
              <w:t xml:space="preserve">   </w:t>
            </w:r>
          </w:p>
        </w:tc>
      </w:tr>
      <w:tr w:rsidR="002548A4" w:rsidRPr="008C00F6" w14:paraId="7C7E6174" w14:textId="77777777" w:rsidTr="0053388D">
        <w:tc>
          <w:tcPr>
            <w:tcW w:w="607" w:type="dxa"/>
          </w:tcPr>
          <w:p w14:paraId="2F631F5A" w14:textId="77777777" w:rsidR="002548A4" w:rsidRPr="008C00F6" w:rsidRDefault="002548A4" w:rsidP="00A7187B">
            <w:r>
              <w:t>2.11</w:t>
            </w:r>
          </w:p>
        </w:tc>
        <w:tc>
          <w:tcPr>
            <w:tcW w:w="3277" w:type="dxa"/>
          </w:tcPr>
          <w:p w14:paraId="08B67952" w14:textId="77777777" w:rsidR="002548A4" w:rsidRPr="008C00F6" w:rsidRDefault="002548A4" w:rsidP="00A7187B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467" w:type="dxa"/>
          </w:tcPr>
          <w:p w14:paraId="5B58E60D" w14:textId="77777777" w:rsidR="002548A4" w:rsidRPr="008C00F6" w:rsidRDefault="002548A4" w:rsidP="00A7187B">
            <w:r>
              <w:t xml:space="preserve"> 15 чел.  </w:t>
            </w:r>
          </w:p>
        </w:tc>
      </w:tr>
      <w:tr w:rsidR="002548A4" w:rsidRPr="008C00F6" w14:paraId="724667FD" w14:textId="77777777" w:rsidTr="0053388D">
        <w:tc>
          <w:tcPr>
            <w:tcW w:w="607" w:type="dxa"/>
          </w:tcPr>
          <w:p w14:paraId="176D8C17" w14:textId="77777777" w:rsidR="002548A4" w:rsidRPr="008C00F6" w:rsidRDefault="002548A4" w:rsidP="00A7187B">
            <w:r>
              <w:t>2.12</w:t>
            </w:r>
          </w:p>
        </w:tc>
        <w:tc>
          <w:tcPr>
            <w:tcW w:w="3277" w:type="dxa"/>
          </w:tcPr>
          <w:p w14:paraId="60A40607" w14:textId="77777777" w:rsidR="002548A4" w:rsidRPr="008C00F6" w:rsidRDefault="002548A4" w:rsidP="00A7187B">
            <w:r w:rsidRPr="008C00F6">
              <w:t>Формы аттестации</w:t>
            </w:r>
          </w:p>
        </w:tc>
        <w:tc>
          <w:tcPr>
            <w:tcW w:w="5467" w:type="dxa"/>
          </w:tcPr>
          <w:p w14:paraId="0F8812D0" w14:textId="77777777" w:rsidR="002548A4" w:rsidRPr="002548A4" w:rsidRDefault="002548A4" w:rsidP="00A7187B">
            <w:pPr>
              <w:rPr>
                <w:b/>
              </w:rPr>
            </w:pPr>
            <w:r w:rsidRPr="002671BF">
              <w:rPr>
                <w:b/>
              </w:rPr>
              <w:t xml:space="preserve"> </w:t>
            </w:r>
            <w:r>
              <w:t>Итоговая аттестация в форме защиты выполненных практических заданий, зачет.</w:t>
            </w:r>
            <w:r w:rsidRPr="002548A4">
              <w:rPr>
                <w:b/>
              </w:rPr>
              <w:t xml:space="preserve">  </w:t>
            </w:r>
          </w:p>
        </w:tc>
      </w:tr>
      <w:tr w:rsidR="002548A4" w:rsidRPr="008C00F6" w14:paraId="79874EB1" w14:textId="77777777" w:rsidTr="0053388D">
        <w:tc>
          <w:tcPr>
            <w:tcW w:w="607" w:type="dxa"/>
          </w:tcPr>
          <w:p w14:paraId="1210381E" w14:textId="77777777" w:rsidR="002548A4" w:rsidRPr="008C00F6" w:rsidRDefault="002548A4" w:rsidP="00A7187B">
            <w:r>
              <w:lastRenderedPageBreak/>
              <w:t>2.13</w:t>
            </w:r>
          </w:p>
        </w:tc>
        <w:tc>
          <w:tcPr>
            <w:tcW w:w="3277" w:type="dxa"/>
          </w:tcPr>
          <w:p w14:paraId="13459D42" w14:textId="77777777" w:rsidR="002548A4" w:rsidRPr="008C00F6" w:rsidRDefault="002548A4" w:rsidP="00A7187B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467" w:type="dxa"/>
          </w:tcPr>
          <w:p w14:paraId="70AEB5F4" w14:textId="77777777" w:rsidR="002548A4" w:rsidRPr="008C00F6" w:rsidRDefault="002548A4" w:rsidP="00A7187B">
            <w:r>
              <w:t xml:space="preserve"> Цифровой маркетинг и медиа </w:t>
            </w:r>
          </w:p>
        </w:tc>
      </w:tr>
    </w:tbl>
    <w:p w14:paraId="56E2E2A5" w14:textId="77777777" w:rsidR="002548A4" w:rsidRPr="008C00F6" w:rsidRDefault="002548A4" w:rsidP="002548A4">
      <w:pPr>
        <w:rPr>
          <w:b/>
        </w:rPr>
      </w:pPr>
    </w:p>
    <w:p w14:paraId="591DC801" w14:textId="77777777" w:rsidR="002548A4" w:rsidRPr="008C00F6" w:rsidRDefault="002548A4" w:rsidP="002548A4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14:paraId="668EB610" w14:textId="77777777" w:rsidR="002548A4" w:rsidRPr="008C00F6" w:rsidRDefault="002548A4" w:rsidP="002548A4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14:paraId="0BEB6CA4" w14:textId="77777777" w:rsidR="002548A4" w:rsidRPr="008C00F6" w:rsidRDefault="002548A4" w:rsidP="002548A4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14:paraId="61B38779" w14:textId="77777777" w:rsidR="002548A4" w:rsidRPr="008C00F6" w:rsidRDefault="002548A4" w:rsidP="002548A4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14:paraId="3F611A21" w14:textId="77777777" w:rsidR="002548A4" w:rsidRPr="008C00F6" w:rsidRDefault="002548A4" w:rsidP="002548A4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14:paraId="0B34306B" w14:textId="004ED3BA" w:rsidR="002548A4" w:rsidRDefault="002548A4" w:rsidP="002548A4">
      <w:pPr>
        <w:pStyle w:val="a4"/>
      </w:pPr>
      <w:r w:rsidRPr="008C00F6">
        <w:t>Ограничение по размеру: не менее 1000 символо</w:t>
      </w:r>
      <w:r w:rsidR="0053388D">
        <w:t>в</w:t>
      </w:r>
      <w:bookmarkStart w:id="0" w:name="_GoBack"/>
      <w:bookmarkEnd w:id="0"/>
    </w:p>
    <w:p w14:paraId="6C3236D6" w14:textId="77777777" w:rsidR="002548A4" w:rsidRDefault="002548A4" w:rsidP="002548A4">
      <w:r w:rsidRPr="008C466C">
        <w:t>В результате о</w:t>
      </w:r>
      <w:r>
        <w:t>своения образовательной программы "</w:t>
      </w:r>
      <w:r w:rsidRPr="000B4557">
        <w:t xml:space="preserve"> </w:t>
      </w:r>
      <w:r>
        <w:t>Цифровые технологии финансовой грамотности"</w:t>
      </w:r>
      <w:r w:rsidRPr="0051123A">
        <w:t xml:space="preserve"> </w:t>
      </w:r>
      <w:r w:rsidRPr="008C466C">
        <w:t xml:space="preserve">будут сформированы знания, умения и навыки применения современных </w:t>
      </w:r>
      <w:r>
        <w:t xml:space="preserve">цифровых </w:t>
      </w:r>
      <w:r w:rsidRPr="008C466C">
        <w:t>технологий</w:t>
      </w:r>
      <w:r>
        <w:t xml:space="preserve"> финансовой грамотности</w:t>
      </w:r>
      <w:r w:rsidRPr="008C466C">
        <w:t xml:space="preserve"> (в частности ИКТ)</w:t>
      </w:r>
      <w:r>
        <w:t xml:space="preserve">, навык применения цифровых сервисов при формировании финансовой грамотности. </w:t>
      </w:r>
    </w:p>
    <w:p w14:paraId="5D6E91E6" w14:textId="77777777" w:rsidR="002548A4" w:rsidRDefault="002548A4" w:rsidP="002548A4">
      <w:r w:rsidRPr="008C466C">
        <w:t>Изучение курса позволит развить профессиональную компетенцию цифровой экономики «</w:t>
      </w:r>
      <w:r>
        <w:t>П</w:t>
      </w:r>
      <w:r w:rsidRPr="008C466C">
        <w:t>остроение информационных систем на основе инновационных технологий»</w:t>
      </w:r>
      <w:r>
        <w:t xml:space="preserve"> </w:t>
      </w:r>
      <w:r w:rsidRPr="008C466C">
        <w:t>и базовую компетенцию «</w:t>
      </w:r>
      <w:r>
        <w:t>К</w:t>
      </w:r>
      <w:r w:rsidRPr="008C466C">
        <w:t>оммуникация и кооперация в цифровой среде».</w:t>
      </w:r>
    </w:p>
    <w:p w14:paraId="75DFFC98" w14:textId="77777777" w:rsidR="002548A4" w:rsidRDefault="002548A4" w:rsidP="002548A4">
      <w:r w:rsidRPr="005D2D28">
        <w:t>Данная программа рекомендована как педагогическим работникам, так и   широкому кругу слушателей.</w:t>
      </w:r>
    </w:p>
    <w:p w14:paraId="2CEA3D78" w14:textId="77777777" w:rsidR="002548A4" w:rsidRPr="008C466C" w:rsidRDefault="002548A4" w:rsidP="002548A4"/>
    <w:p w14:paraId="3144EDF3" w14:textId="77777777" w:rsidR="002548A4" w:rsidRDefault="002548A4" w:rsidP="002548A4"/>
    <w:p w14:paraId="3C695673" w14:textId="77777777" w:rsidR="002548A4" w:rsidRPr="00CB72F5" w:rsidRDefault="002548A4" w:rsidP="002548A4">
      <w:pPr>
        <w:pStyle w:val="a4"/>
      </w:pPr>
      <w:r w:rsidRPr="00CB72F5">
        <w:t xml:space="preserve">      </w:t>
      </w:r>
    </w:p>
    <w:p w14:paraId="30264515" w14:textId="77777777" w:rsidR="002548A4" w:rsidRPr="008C00F6" w:rsidRDefault="002548A4" w:rsidP="002548A4">
      <w:r w:rsidRPr="008C00F6">
        <w:br w:type="page"/>
      </w:r>
    </w:p>
    <w:p w14:paraId="4734FF29" w14:textId="77777777" w:rsidR="002548A4" w:rsidRDefault="002548A4" w:rsidP="002548A4">
      <w:pPr>
        <w:pStyle w:val="a4"/>
        <w:jc w:val="center"/>
      </w:pPr>
      <w:r>
        <w:lastRenderedPageBreak/>
        <w:t>ОГБПОУ «Томский техникум информационных технологий»</w:t>
      </w:r>
    </w:p>
    <w:p w14:paraId="572D9B24" w14:textId="77777777" w:rsidR="002548A4" w:rsidRDefault="002548A4" w:rsidP="002548A4">
      <w:pPr>
        <w:pStyle w:val="a4"/>
        <w:jc w:val="center"/>
      </w:pPr>
      <w:r>
        <w:t>ЦОПП Томской области</w:t>
      </w:r>
    </w:p>
    <w:p w14:paraId="0BA5865A" w14:textId="77777777" w:rsidR="002548A4" w:rsidRDefault="002548A4" w:rsidP="002548A4">
      <w:pPr>
        <w:pStyle w:val="a4"/>
        <w:jc w:val="center"/>
      </w:pPr>
    </w:p>
    <w:p w14:paraId="681FEF1A" w14:textId="77777777" w:rsidR="002548A4" w:rsidRPr="008C00F6" w:rsidRDefault="002548A4" w:rsidP="002548A4">
      <w:pPr>
        <w:pStyle w:val="a4"/>
        <w:jc w:val="center"/>
      </w:pPr>
    </w:p>
    <w:p w14:paraId="2C24B26E" w14:textId="77777777" w:rsidR="002548A4" w:rsidRPr="008C00F6" w:rsidRDefault="002548A4" w:rsidP="002548A4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14:paraId="16DDF4B7" w14:textId="77777777" w:rsidR="002548A4" w:rsidRPr="008C00F6" w:rsidRDefault="002548A4" w:rsidP="002548A4">
      <w:pPr>
        <w:jc w:val="center"/>
      </w:pPr>
      <w:r>
        <w:t>«Цифровые технологии финансовой грамотности</w:t>
      </w:r>
      <w:r w:rsidRPr="008C00F6">
        <w:t>»</w:t>
      </w:r>
    </w:p>
    <w:p w14:paraId="5C01C049" w14:textId="77777777" w:rsidR="002548A4" w:rsidRPr="000D7009" w:rsidRDefault="002548A4" w:rsidP="002548A4">
      <w:pPr>
        <w:jc w:val="center"/>
      </w:pPr>
      <w:r>
        <w:t xml:space="preserve">72  </w:t>
      </w:r>
      <w:r w:rsidRPr="008C00F6">
        <w:t xml:space="preserve"> ч</w:t>
      </w:r>
      <w:r>
        <w:t>ас.</w:t>
      </w:r>
    </w:p>
    <w:p w14:paraId="4A3A8603" w14:textId="77777777" w:rsidR="002548A4" w:rsidRPr="008C00F6" w:rsidRDefault="002548A4" w:rsidP="002548A4">
      <w:r w:rsidRPr="008C00F6">
        <w:br w:type="page"/>
      </w:r>
    </w:p>
    <w:p w14:paraId="42340498" w14:textId="77777777" w:rsidR="002548A4" w:rsidRPr="008C00F6" w:rsidRDefault="002548A4" w:rsidP="002548A4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60A11D73" w14:textId="77777777" w:rsidR="002548A4" w:rsidRPr="008C00F6" w:rsidRDefault="002548A4" w:rsidP="002548A4">
      <w:pPr>
        <w:pStyle w:val="a4"/>
        <w:jc w:val="center"/>
      </w:pPr>
    </w:p>
    <w:p w14:paraId="1FF3A3A4" w14:textId="77777777" w:rsidR="002548A4" w:rsidRPr="008C00F6" w:rsidRDefault="002548A4" w:rsidP="002548A4">
      <w:pPr>
        <w:pStyle w:val="a4"/>
        <w:ind w:left="360"/>
        <w:rPr>
          <w:b/>
        </w:rPr>
      </w:pPr>
      <w:r w:rsidRPr="008C00F6">
        <w:rPr>
          <w:b/>
        </w:rPr>
        <w:t>1.Цель программы</w:t>
      </w:r>
    </w:p>
    <w:p w14:paraId="60D97C67" w14:textId="77777777" w:rsidR="002548A4" w:rsidRPr="008C00F6" w:rsidRDefault="002548A4" w:rsidP="002548A4">
      <w:pPr>
        <w:pStyle w:val="a4"/>
      </w:pPr>
      <w:r>
        <w:t xml:space="preserve"> </w:t>
      </w:r>
      <w:r w:rsidRPr="003F5D2F">
        <w:t>Совершенствовани</w:t>
      </w:r>
      <w:r>
        <w:t>е</w:t>
      </w:r>
      <w:r w:rsidRPr="003F5D2F">
        <w:t xml:space="preserve"> у педагогических работников компетенций, обеспечивающих возможности использования цифровых сервисов налоговых органов при реализации образовательного процесса по дисциплинам блока финансовой грамотности</w:t>
      </w:r>
      <w:r>
        <w:t xml:space="preserve">  </w:t>
      </w:r>
    </w:p>
    <w:p w14:paraId="1286739B" w14:textId="77777777" w:rsidR="002548A4" w:rsidRPr="008C00F6" w:rsidRDefault="002548A4" w:rsidP="002548A4">
      <w:pPr>
        <w:pStyle w:val="a4"/>
        <w:ind w:left="360"/>
        <w:rPr>
          <w:b/>
        </w:rPr>
      </w:pPr>
    </w:p>
    <w:p w14:paraId="4B0DC245" w14:textId="77777777" w:rsidR="002548A4" w:rsidRPr="008C00F6" w:rsidRDefault="002548A4" w:rsidP="002548A4">
      <w:pPr>
        <w:pStyle w:val="a4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14:paraId="69E2BD69" w14:textId="77777777" w:rsidR="002548A4" w:rsidRPr="008C00F6" w:rsidRDefault="002548A4" w:rsidP="002548A4">
      <w:pPr>
        <w:ind w:left="284"/>
      </w:pPr>
      <w:r w:rsidRPr="008C00F6">
        <w:t>2.</w:t>
      </w:r>
      <w:proofErr w:type="gramStart"/>
      <w:r w:rsidRPr="008C00F6">
        <w:t>1.Знание</w:t>
      </w:r>
      <w:proofErr w:type="gramEnd"/>
      <w:r w:rsidRPr="008C00F6">
        <w:t xml:space="preserve"> (осведомленность в областях)</w:t>
      </w:r>
    </w:p>
    <w:p w14:paraId="3A895803" w14:textId="77777777" w:rsidR="002548A4" w:rsidRDefault="002548A4" w:rsidP="002548A4">
      <w:pPr>
        <w:pStyle w:val="a4"/>
      </w:pPr>
      <w:r w:rsidRPr="008C00F6">
        <w:t>2.1.1.</w:t>
      </w:r>
      <w:r>
        <w:t xml:space="preserve"> </w:t>
      </w:r>
      <w:r w:rsidRPr="003F5D2F">
        <w:t>Видов доходов, облагаемых налогами в соответствии с законодательством РФ</w:t>
      </w:r>
      <w:r>
        <w:t>;</w:t>
      </w:r>
    </w:p>
    <w:p w14:paraId="42023006" w14:textId="77777777" w:rsidR="002548A4" w:rsidRDefault="002548A4" w:rsidP="002548A4">
      <w:pPr>
        <w:pStyle w:val="a4"/>
      </w:pPr>
      <w:r>
        <w:t xml:space="preserve">2.1.2 </w:t>
      </w:r>
      <w:r w:rsidRPr="003F5D2F">
        <w:t>Ставок налога на доходы физического лица в РФ</w:t>
      </w:r>
      <w:r>
        <w:t>;</w:t>
      </w:r>
    </w:p>
    <w:p w14:paraId="68F93436" w14:textId="77777777" w:rsidR="002548A4" w:rsidRDefault="002548A4" w:rsidP="002548A4">
      <w:pPr>
        <w:pStyle w:val="a4"/>
      </w:pPr>
      <w:r>
        <w:t xml:space="preserve">2.1.3 </w:t>
      </w:r>
      <w:r w:rsidRPr="003F5D2F">
        <w:t>Видов вычетов по налогу на доходы физического лица</w:t>
      </w:r>
      <w:r>
        <w:t>;</w:t>
      </w:r>
    </w:p>
    <w:p w14:paraId="3B54FA3F" w14:textId="77777777" w:rsidR="002548A4" w:rsidRDefault="002548A4" w:rsidP="002548A4">
      <w:pPr>
        <w:pStyle w:val="a4"/>
      </w:pPr>
      <w:r>
        <w:t xml:space="preserve">2.1.4 </w:t>
      </w:r>
      <w:r w:rsidRPr="003F5D2F">
        <w:t>Функционала сервиса «Декларация»</w:t>
      </w:r>
      <w:r>
        <w:t>.;</w:t>
      </w:r>
    </w:p>
    <w:p w14:paraId="46111BAD" w14:textId="77777777" w:rsidR="002548A4" w:rsidRDefault="002548A4" w:rsidP="002548A4">
      <w:pPr>
        <w:pStyle w:val="a4"/>
      </w:pPr>
      <w:r>
        <w:t xml:space="preserve">2.1.5 </w:t>
      </w:r>
      <w:r w:rsidRPr="003F5D2F">
        <w:t>Функционала сервиса «Личный кабинет налогоплательщика физического лица»</w:t>
      </w:r>
      <w:r>
        <w:t>;</w:t>
      </w:r>
    </w:p>
    <w:p w14:paraId="195F9F0E" w14:textId="77777777" w:rsidR="002548A4" w:rsidRPr="008C00F6" w:rsidRDefault="002548A4" w:rsidP="002548A4">
      <w:pPr>
        <w:pStyle w:val="a4"/>
      </w:pPr>
      <w:r>
        <w:t>2.1.6 Особенностей электронного взаимодействия налогоплательщика с налоговыми органами.</w:t>
      </w:r>
    </w:p>
    <w:p w14:paraId="0465A273" w14:textId="77777777" w:rsidR="002548A4" w:rsidRPr="008C00F6" w:rsidRDefault="002548A4" w:rsidP="002548A4">
      <w:pPr>
        <w:ind w:left="142"/>
      </w:pPr>
      <w:r w:rsidRPr="008C00F6">
        <w:t xml:space="preserve">2.2. Умение (способность к деятельности) </w:t>
      </w:r>
    </w:p>
    <w:p w14:paraId="4A15B865" w14:textId="77777777" w:rsidR="002548A4" w:rsidRDefault="002548A4" w:rsidP="002548A4">
      <w:pPr>
        <w:pStyle w:val="a4"/>
      </w:pPr>
      <w:r w:rsidRPr="008C00F6">
        <w:t>2.2.1.</w:t>
      </w:r>
      <w:r>
        <w:t xml:space="preserve"> </w:t>
      </w:r>
      <w:r w:rsidRPr="003F5D2F">
        <w:t>Использовать сервис «Декларация» при заполнении декларации 3 НДФЛ</w:t>
      </w:r>
      <w:r w:rsidRPr="00266ED5">
        <w:t>;</w:t>
      </w:r>
    </w:p>
    <w:p w14:paraId="3E4FD162" w14:textId="77777777" w:rsidR="002548A4" w:rsidRDefault="002548A4" w:rsidP="002548A4">
      <w:pPr>
        <w:pStyle w:val="a4"/>
      </w:pPr>
      <w:r>
        <w:t xml:space="preserve">2.2.2 </w:t>
      </w:r>
      <w:r w:rsidRPr="003F5D2F">
        <w:t>Использовать сервис «Личный кабинет налогоплательщика физического лица» для просмотра сведений о доходах, имуществе, коммуникации с налоговыми органами</w:t>
      </w:r>
      <w:r>
        <w:t>;</w:t>
      </w:r>
    </w:p>
    <w:p w14:paraId="17207C83" w14:textId="77777777" w:rsidR="002548A4" w:rsidRPr="008C00F6" w:rsidRDefault="002548A4" w:rsidP="002548A4">
      <w:pPr>
        <w:pStyle w:val="a4"/>
      </w:pPr>
      <w:r>
        <w:t>2.2.3 Использовать сервис "Личный кабинет налогоплательщика физического лица" при подаче Декларации 3 НДФЛ в электронном виде;</w:t>
      </w:r>
    </w:p>
    <w:p w14:paraId="5455743F" w14:textId="77777777" w:rsidR="002548A4" w:rsidRPr="008C00F6" w:rsidRDefault="002548A4" w:rsidP="002548A4">
      <w:pPr>
        <w:pStyle w:val="a4"/>
      </w:pPr>
    </w:p>
    <w:p w14:paraId="6D5979BD" w14:textId="77777777" w:rsidR="002548A4" w:rsidRPr="008C00F6" w:rsidRDefault="002548A4" w:rsidP="002548A4">
      <w:pPr>
        <w:ind w:left="142"/>
      </w:pPr>
      <w:r w:rsidRPr="008C00F6">
        <w:t>2.</w:t>
      </w:r>
      <w:proofErr w:type="gramStart"/>
      <w:r w:rsidRPr="008C00F6">
        <w:t>3.Навыки</w:t>
      </w:r>
      <w:proofErr w:type="gramEnd"/>
      <w:r w:rsidRPr="008C00F6">
        <w:t xml:space="preserve"> (использование конкретных инструментов)</w:t>
      </w:r>
    </w:p>
    <w:p w14:paraId="1CA0343C" w14:textId="77777777" w:rsidR="002548A4" w:rsidRDefault="002548A4" w:rsidP="002548A4">
      <w:pPr>
        <w:pStyle w:val="a4"/>
      </w:pPr>
      <w:r w:rsidRPr="008C00F6">
        <w:t>2.3.1</w:t>
      </w:r>
      <w:r>
        <w:t xml:space="preserve"> Заполнения Декларации 3 НДФЛ с помощью цифрового медиа сервиса "Декларация"</w:t>
      </w:r>
      <w:r w:rsidRPr="00266ED5">
        <w:t>;</w:t>
      </w:r>
    </w:p>
    <w:p w14:paraId="49009CEA" w14:textId="77777777" w:rsidR="002548A4" w:rsidRPr="00266ED5" w:rsidRDefault="002548A4" w:rsidP="002548A4">
      <w:pPr>
        <w:pStyle w:val="a4"/>
      </w:pPr>
      <w:r>
        <w:t>2.3.2 Организации взаимодействия с налоговыми органами посредством цифрового медиа сервиса "Личный кабинет налогоплательщика физического лица"</w:t>
      </w:r>
    </w:p>
    <w:p w14:paraId="3790A2E9" w14:textId="77777777" w:rsidR="002548A4" w:rsidRPr="00266ED5" w:rsidRDefault="002548A4" w:rsidP="002548A4">
      <w:pPr>
        <w:pStyle w:val="a4"/>
      </w:pPr>
      <w:r>
        <w:t xml:space="preserve">2.3.3 </w:t>
      </w:r>
      <w:r w:rsidRPr="00C96546">
        <w:t>Генер</w:t>
      </w:r>
      <w:r>
        <w:t>ации</w:t>
      </w:r>
      <w:r w:rsidRPr="00C96546">
        <w:t xml:space="preserve"> электронн</w:t>
      </w:r>
      <w:r>
        <w:t>ой</w:t>
      </w:r>
      <w:r w:rsidRPr="00C96546">
        <w:t xml:space="preserve"> цифров</w:t>
      </w:r>
      <w:r>
        <w:t>ой</w:t>
      </w:r>
      <w:r w:rsidRPr="00C96546">
        <w:t xml:space="preserve"> подпис</w:t>
      </w:r>
      <w:r>
        <w:t>и</w:t>
      </w:r>
      <w:r w:rsidRPr="00C96546">
        <w:t xml:space="preserve"> с помощью сервиса «Личный кабинет налогоплательщика физического лица»</w:t>
      </w:r>
      <w:r w:rsidRPr="00266ED5">
        <w:t>;</w:t>
      </w:r>
    </w:p>
    <w:p w14:paraId="42C69FAF" w14:textId="77777777" w:rsidR="002548A4" w:rsidRDefault="002548A4" w:rsidP="002548A4">
      <w:pPr>
        <w:pStyle w:val="a4"/>
      </w:pPr>
      <w:r>
        <w:t>2.3.4 Применения полученных знаний при организации образовательного процесса по предметной области финансовой грамотности</w:t>
      </w:r>
      <w:r w:rsidRPr="00266ED5">
        <w:t>;</w:t>
      </w:r>
    </w:p>
    <w:p w14:paraId="58E8CAA6" w14:textId="77777777" w:rsidR="002548A4" w:rsidRPr="008C00F6" w:rsidRDefault="002548A4" w:rsidP="002548A4">
      <w:pPr>
        <w:pStyle w:val="a4"/>
        <w:rPr>
          <w:b/>
        </w:rPr>
      </w:pPr>
    </w:p>
    <w:p w14:paraId="75B3267B" w14:textId="77777777" w:rsidR="002548A4" w:rsidRPr="008C00F6" w:rsidRDefault="002548A4" w:rsidP="002548A4">
      <w:pPr>
        <w:pStyle w:val="a4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14:paraId="74D83743" w14:textId="77777777" w:rsidR="002548A4" w:rsidRPr="008C00F6" w:rsidRDefault="002548A4" w:rsidP="002548A4">
      <w:pPr>
        <w:pStyle w:val="a4"/>
        <w:numPr>
          <w:ilvl w:val="1"/>
          <w:numId w:val="1"/>
        </w:numPr>
      </w:pPr>
      <w:r>
        <w:t xml:space="preserve">   </w:t>
      </w:r>
      <w:r w:rsidRPr="008C00F6">
        <w:t>Образование</w:t>
      </w:r>
      <w:r>
        <w:t xml:space="preserve">: </w:t>
      </w:r>
      <w:r w:rsidRPr="005D2D28">
        <w:t>слушатели, имеющие среднее или высшее профессиональное образование</w:t>
      </w:r>
      <w:r>
        <w:t xml:space="preserve">  </w:t>
      </w:r>
    </w:p>
    <w:p w14:paraId="25CD0BD7" w14:textId="77777777" w:rsidR="002548A4" w:rsidRPr="008C00F6" w:rsidRDefault="002548A4" w:rsidP="002548A4">
      <w:pPr>
        <w:pStyle w:val="a4"/>
        <w:numPr>
          <w:ilvl w:val="1"/>
          <w:numId w:val="1"/>
        </w:numPr>
      </w:pPr>
      <w:r>
        <w:t xml:space="preserve">   </w:t>
      </w:r>
      <w:r w:rsidRPr="008C00F6">
        <w:t>Квалификаци</w:t>
      </w:r>
      <w:r>
        <w:t xml:space="preserve">я: </w:t>
      </w:r>
      <w:r w:rsidRPr="005D2D28">
        <w:t>педагогические работники</w:t>
      </w:r>
      <w:r>
        <w:t xml:space="preserve">  </w:t>
      </w:r>
    </w:p>
    <w:p w14:paraId="464BEC61" w14:textId="77777777" w:rsidR="002548A4" w:rsidRPr="008C00F6" w:rsidRDefault="002548A4" w:rsidP="002548A4">
      <w:pPr>
        <w:pStyle w:val="a4"/>
        <w:numPr>
          <w:ilvl w:val="1"/>
          <w:numId w:val="1"/>
        </w:numPr>
      </w:pPr>
      <w:r>
        <w:t xml:space="preserve">   </w:t>
      </w:r>
      <w:r w:rsidRPr="008C00F6">
        <w:t>Наличие опыта профессиональной деятельности</w:t>
      </w:r>
      <w:r>
        <w:t xml:space="preserve">: нет требований  </w:t>
      </w:r>
    </w:p>
    <w:p w14:paraId="69B824B2" w14:textId="77777777" w:rsidR="002548A4" w:rsidRPr="008C00F6" w:rsidRDefault="002548A4" w:rsidP="002548A4">
      <w:pPr>
        <w:pStyle w:val="a4"/>
        <w:numPr>
          <w:ilvl w:val="1"/>
          <w:numId w:val="1"/>
        </w:numPr>
      </w:pPr>
      <w:r>
        <w:t xml:space="preserve">   </w:t>
      </w:r>
      <w:r w:rsidRPr="008C00F6">
        <w:t>Предварительное освоение иных дисциплин/курсов /модулей</w:t>
      </w:r>
      <w:r>
        <w:t xml:space="preserve">: не требуется    </w:t>
      </w:r>
    </w:p>
    <w:p w14:paraId="5864AA3D" w14:textId="77777777" w:rsidR="002548A4" w:rsidRPr="008C00F6" w:rsidRDefault="002548A4" w:rsidP="002548A4">
      <w:pPr>
        <w:pStyle w:val="a4"/>
        <w:ind w:left="792"/>
      </w:pPr>
    </w:p>
    <w:p w14:paraId="28E3BD61" w14:textId="77777777" w:rsidR="002548A4" w:rsidRPr="008C00F6" w:rsidRDefault="002548A4" w:rsidP="002548A4">
      <w:pPr>
        <w:pStyle w:val="a4"/>
        <w:ind w:left="792"/>
      </w:pPr>
    </w:p>
    <w:p w14:paraId="43E4F633" w14:textId="77777777" w:rsidR="002548A4" w:rsidRPr="008C00F6" w:rsidRDefault="002548A4" w:rsidP="002548A4">
      <w:pPr>
        <w:pStyle w:val="a4"/>
        <w:ind w:left="360"/>
        <w:rPr>
          <w:b/>
        </w:rPr>
      </w:pPr>
      <w:r w:rsidRPr="008C00F6">
        <w:rPr>
          <w:b/>
        </w:rPr>
        <w:t>4.Учебный план программы «</w:t>
      </w:r>
      <w:r>
        <w:t>Цифровые технологии финансовой грамотности</w:t>
      </w:r>
      <w:r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2548A4" w:rsidRPr="008C00F6" w14:paraId="223A82D7" w14:textId="77777777" w:rsidTr="00A7187B">
        <w:trPr>
          <w:trHeight w:val="270"/>
        </w:trPr>
        <w:tc>
          <w:tcPr>
            <w:tcW w:w="547" w:type="dxa"/>
            <w:vMerge w:val="restart"/>
          </w:tcPr>
          <w:p w14:paraId="41C5D2B3" w14:textId="77777777" w:rsidR="002548A4" w:rsidRPr="008C00F6" w:rsidRDefault="002548A4" w:rsidP="00A7187B">
            <w:pPr>
              <w:rPr>
                <w:b/>
              </w:rPr>
            </w:pPr>
            <w:r w:rsidRPr="008C00F6">
              <w:rPr>
                <w:b/>
              </w:rPr>
              <w:lastRenderedPageBreak/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5D310480" w14:textId="77777777" w:rsidR="002548A4" w:rsidRPr="008C00F6" w:rsidRDefault="002548A4" w:rsidP="00A7187B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3C869CC9" w14:textId="77777777" w:rsidR="002548A4" w:rsidRPr="008C00F6" w:rsidRDefault="002548A4" w:rsidP="00A7187B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13398F48" w14:textId="77777777" w:rsidR="002548A4" w:rsidRPr="008C00F6" w:rsidRDefault="002548A4" w:rsidP="00A7187B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2548A4" w:rsidRPr="008C00F6" w14:paraId="34616CE1" w14:textId="77777777" w:rsidTr="00A7187B">
        <w:trPr>
          <w:trHeight w:val="270"/>
        </w:trPr>
        <w:tc>
          <w:tcPr>
            <w:tcW w:w="547" w:type="dxa"/>
            <w:vMerge/>
          </w:tcPr>
          <w:p w14:paraId="39BA4919" w14:textId="77777777" w:rsidR="002548A4" w:rsidRPr="008C00F6" w:rsidRDefault="002548A4" w:rsidP="00A7187B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14:paraId="3A931980" w14:textId="77777777" w:rsidR="002548A4" w:rsidRPr="008C00F6" w:rsidRDefault="002548A4" w:rsidP="00A7187B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14:paraId="3846200A" w14:textId="77777777" w:rsidR="002548A4" w:rsidRPr="008C00F6" w:rsidRDefault="002548A4" w:rsidP="00A7187B">
            <w:pPr>
              <w:rPr>
                <w:b/>
              </w:rPr>
            </w:pPr>
          </w:p>
        </w:tc>
        <w:tc>
          <w:tcPr>
            <w:tcW w:w="1319" w:type="dxa"/>
          </w:tcPr>
          <w:p w14:paraId="7547DF9E" w14:textId="77777777" w:rsidR="002548A4" w:rsidRPr="008C00F6" w:rsidRDefault="002548A4" w:rsidP="00A7187B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14:paraId="615AB53F" w14:textId="77777777" w:rsidR="002548A4" w:rsidRPr="008C00F6" w:rsidRDefault="002548A4" w:rsidP="00A7187B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6FE80DAC" w14:textId="77777777" w:rsidR="002548A4" w:rsidRPr="008C00F6" w:rsidRDefault="002548A4" w:rsidP="00A7187B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2548A4" w:rsidRPr="008C00F6" w14:paraId="2BFB4B17" w14:textId="77777777" w:rsidTr="00A7187B">
        <w:tc>
          <w:tcPr>
            <w:tcW w:w="547" w:type="dxa"/>
          </w:tcPr>
          <w:p w14:paraId="189AD513" w14:textId="77777777" w:rsidR="002548A4" w:rsidRPr="00214C59" w:rsidRDefault="002548A4" w:rsidP="00A7187B">
            <w:r>
              <w:t>1</w:t>
            </w:r>
          </w:p>
        </w:tc>
        <w:tc>
          <w:tcPr>
            <w:tcW w:w="2842" w:type="dxa"/>
          </w:tcPr>
          <w:p w14:paraId="06ECEB82" w14:textId="77777777" w:rsidR="002548A4" w:rsidRPr="00214C59" w:rsidRDefault="002548A4" w:rsidP="00A7187B">
            <w:r w:rsidRPr="00352162">
              <w:t xml:space="preserve">Модуль 1. </w:t>
            </w:r>
            <w:r w:rsidRPr="00214C59">
              <w:t>Концептуальные основы налогообложения доходов физических лиц в Российской Федерации</w:t>
            </w:r>
          </w:p>
        </w:tc>
        <w:tc>
          <w:tcPr>
            <w:tcW w:w="955" w:type="dxa"/>
          </w:tcPr>
          <w:p w14:paraId="4A139725" w14:textId="77777777" w:rsidR="002548A4" w:rsidRPr="00214C59" w:rsidRDefault="002548A4" w:rsidP="00A7187B">
            <w:r>
              <w:t>48</w:t>
            </w:r>
          </w:p>
        </w:tc>
        <w:tc>
          <w:tcPr>
            <w:tcW w:w="1319" w:type="dxa"/>
          </w:tcPr>
          <w:p w14:paraId="6C9A33C4" w14:textId="77777777" w:rsidR="002548A4" w:rsidRPr="00214C59" w:rsidRDefault="002548A4" w:rsidP="00A7187B">
            <w:r>
              <w:t>4</w:t>
            </w:r>
          </w:p>
        </w:tc>
        <w:tc>
          <w:tcPr>
            <w:tcW w:w="1825" w:type="dxa"/>
          </w:tcPr>
          <w:p w14:paraId="72C0D16C" w14:textId="77777777" w:rsidR="002548A4" w:rsidRPr="00214C59" w:rsidRDefault="002548A4" w:rsidP="00A7187B">
            <w:r>
              <w:t>26</w:t>
            </w:r>
          </w:p>
        </w:tc>
        <w:tc>
          <w:tcPr>
            <w:tcW w:w="1857" w:type="dxa"/>
          </w:tcPr>
          <w:p w14:paraId="6A2F19BD" w14:textId="77777777" w:rsidR="002548A4" w:rsidRPr="00214C59" w:rsidRDefault="002548A4" w:rsidP="00A7187B">
            <w:r>
              <w:t>18</w:t>
            </w:r>
          </w:p>
        </w:tc>
      </w:tr>
      <w:tr w:rsidR="002548A4" w:rsidRPr="008C00F6" w14:paraId="46998310" w14:textId="77777777" w:rsidTr="00A7187B">
        <w:tc>
          <w:tcPr>
            <w:tcW w:w="547" w:type="dxa"/>
          </w:tcPr>
          <w:p w14:paraId="627C8C9E" w14:textId="77777777" w:rsidR="002548A4" w:rsidRPr="001D3C09" w:rsidRDefault="002548A4" w:rsidP="00A7187B">
            <w:r>
              <w:t>2</w:t>
            </w:r>
          </w:p>
        </w:tc>
        <w:tc>
          <w:tcPr>
            <w:tcW w:w="2842" w:type="dxa"/>
          </w:tcPr>
          <w:p w14:paraId="5F2B6C61" w14:textId="77777777" w:rsidR="002548A4" w:rsidRPr="001D3C09" w:rsidRDefault="002548A4" w:rsidP="00A7187B">
            <w:r w:rsidRPr="00352162">
              <w:t xml:space="preserve">Модуль 2. </w:t>
            </w:r>
            <w:r w:rsidRPr="001D3C09">
              <w:t>Цифровые сервисы взаимоотношения человека с налоговыми органами.</w:t>
            </w:r>
          </w:p>
        </w:tc>
        <w:tc>
          <w:tcPr>
            <w:tcW w:w="955" w:type="dxa"/>
          </w:tcPr>
          <w:p w14:paraId="1FE99D0E" w14:textId="77777777" w:rsidR="002548A4" w:rsidRPr="001D3C09" w:rsidRDefault="002548A4" w:rsidP="00A7187B">
            <w:r>
              <w:t>20</w:t>
            </w:r>
          </w:p>
        </w:tc>
        <w:tc>
          <w:tcPr>
            <w:tcW w:w="1319" w:type="dxa"/>
          </w:tcPr>
          <w:p w14:paraId="603AF76D" w14:textId="77777777" w:rsidR="002548A4" w:rsidRPr="001D3C09" w:rsidRDefault="002548A4" w:rsidP="00A7187B">
            <w:r>
              <w:t>6</w:t>
            </w:r>
          </w:p>
        </w:tc>
        <w:tc>
          <w:tcPr>
            <w:tcW w:w="1825" w:type="dxa"/>
          </w:tcPr>
          <w:p w14:paraId="51330C87" w14:textId="77777777" w:rsidR="002548A4" w:rsidRPr="001D3C09" w:rsidRDefault="002548A4" w:rsidP="00A7187B">
            <w:r>
              <w:t>12</w:t>
            </w:r>
          </w:p>
        </w:tc>
        <w:tc>
          <w:tcPr>
            <w:tcW w:w="1857" w:type="dxa"/>
          </w:tcPr>
          <w:p w14:paraId="2E748184" w14:textId="77777777" w:rsidR="002548A4" w:rsidRPr="001D3C09" w:rsidRDefault="002548A4" w:rsidP="00A7187B">
            <w:r>
              <w:t>10</w:t>
            </w:r>
          </w:p>
        </w:tc>
      </w:tr>
      <w:tr w:rsidR="002548A4" w:rsidRPr="008C00F6" w14:paraId="46587376" w14:textId="77777777" w:rsidTr="00A7187B">
        <w:tc>
          <w:tcPr>
            <w:tcW w:w="3389" w:type="dxa"/>
            <w:gridSpan w:val="2"/>
          </w:tcPr>
          <w:p w14:paraId="0A45DC0D" w14:textId="77777777" w:rsidR="002548A4" w:rsidRPr="008C00F6" w:rsidRDefault="002548A4" w:rsidP="00A7187B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35178D08" w14:textId="77777777" w:rsidR="002548A4" w:rsidRPr="00E27211" w:rsidRDefault="002548A4" w:rsidP="00A718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638A291F" w14:textId="77777777" w:rsidR="002548A4" w:rsidRPr="008C00F6" w:rsidRDefault="002548A4" w:rsidP="00A7187B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2548A4" w:rsidRPr="008C00F6" w14:paraId="6DD0F491" w14:textId="77777777" w:rsidTr="00A7187B">
        <w:tc>
          <w:tcPr>
            <w:tcW w:w="3389" w:type="dxa"/>
            <w:gridSpan w:val="2"/>
          </w:tcPr>
          <w:p w14:paraId="4A52509B" w14:textId="77777777" w:rsidR="002548A4" w:rsidRPr="00CB72F5" w:rsidRDefault="002548A4" w:rsidP="00A7187B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14:paraId="52EB22DF" w14:textId="77777777" w:rsidR="002548A4" w:rsidRPr="00CB72F5" w:rsidRDefault="002548A4" w:rsidP="00A7187B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>4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21A5B9AD" w14:textId="77777777" w:rsidR="002548A4" w:rsidRPr="00CB72F5" w:rsidRDefault="002548A4" w:rsidP="00A7187B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Зачет (</w:t>
            </w:r>
            <w:r>
              <w:t>выполнение практического задания)</w:t>
            </w:r>
          </w:p>
        </w:tc>
      </w:tr>
    </w:tbl>
    <w:p w14:paraId="04434CE6" w14:textId="77777777" w:rsidR="002548A4" w:rsidRPr="008C00F6" w:rsidRDefault="002548A4" w:rsidP="002548A4">
      <w:pPr>
        <w:rPr>
          <w:b/>
        </w:rPr>
      </w:pPr>
    </w:p>
    <w:p w14:paraId="24E9CE86" w14:textId="77777777" w:rsidR="002548A4" w:rsidRPr="008C00F6" w:rsidRDefault="002548A4" w:rsidP="002548A4">
      <w:pPr>
        <w:pStyle w:val="a4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14:paraId="38A4C2A5" w14:textId="77777777" w:rsidR="002548A4" w:rsidRPr="008C00F6" w:rsidRDefault="002548A4" w:rsidP="002548A4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4418"/>
        <w:gridCol w:w="1993"/>
        <w:gridCol w:w="1891"/>
      </w:tblGrid>
      <w:tr w:rsidR="002548A4" w:rsidRPr="008C00F6" w14:paraId="13A1077A" w14:textId="77777777" w:rsidTr="00A7187B">
        <w:tc>
          <w:tcPr>
            <w:tcW w:w="565" w:type="dxa"/>
          </w:tcPr>
          <w:p w14:paraId="23CC1739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14:paraId="67A3B308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0E182522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14:paraId="4F553A0E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2548A4" w:rsidRPr="008C00F6" w14:paraId="6CB6733B" w14:textId="77777777" w:rsidTr="003575D4">
        <w:tc>
          <w:tcPr>
            <w:tcW w:w="565" w:type="dxa"/>
          </w:tcPr>
          <w:p w14:paraId="23A88560" w14:textId="77777777" w:rsidR="002548A4" w:rsidRPr="006F6730" w:rsidRDefault="002548A4" w:rsidP="00A7187B">
            <w:pPr>
              <w:pStyle w:val="a4"/>
            </w:pPr>
            <w:r w:rsidRPr="006F6730">
              <w:t>1</w:t>
            </w:r>
          </w:p>
        </w:tc>
        <w:tc>
          <w:tcPr>
            <w:tcW w:w="4753" w:type="dxa"/>
          </w:tcPr>
          <w:p w14:paraId="1311743E" w14:textId="77777777" w:rsidR="002548A4" w:rsidRPr="002678AB" w:rsidRDefault="002548A4" w:rsidP="00A7187B">
            <w:r w:rsidRPr="00352162">
              <w:t xml:space="preserve">Модуль 1. </w:t>
            </w:r>
            <w:r>
              <w:t>Концептуальные основы налогообложения доходов физических лиц в Российской Федерации</w:t>
            </w:r>
          </w:p>
        </w:tc>
        <w:tc>
          <w:tcPr>
            <w:tcW w:w="2050" w:type="dxa"/>
          </w:tcPr>
          <w:p w14:paraId="1FA52320" w14:textId="77777777" w:rsidR="002548A4" w:rsidRPr="002678AB" w:rsidRDefault="002548A4" w:rsidP="00A7187B">
            <w:r>
              <w:t>48</w:t>
            </w:r>
          </w:p>
        </w:tc>
        <w:tc>
          <w:tcPr>
            <w:tcW w:w="1982" w:type="dxa"/>
            <w:shd w:val="clear" w:color="auto" w:fill="auto"/>
          </w:tcPr>
          <w:p w14:paraId="1D4149BC" w14:textId="77777777" w:rsidR="002548A4" w:rsidRPr="003575D4" w:rsidRDefault="003575D4" w:rsidP="00A7187B">
            <w:r>
              <w:t>09</w:t>
            </w:r>
            <w:r w:rsidR="002548A4" w:rsidRPr="003575D4">
              <w:t>.11-</w:t>
            </w:r>
            <w:r>
              <w:t>13</w:t>
            </w:r>
            <w:r w:rsidR="002548A4" w:rsidRPr="003575D4">
              <w:t>.1</w:t>
            </w:r>
            <w:r>
              <w:t>1</w:t>
            </w:r>
            <w:r w:rsidR="002548A4" w:rsidRPr="003575D4">
              <w:t>.2020</w:t>
            </w:r>
          </w:p>
        </w:tc>
      </w:tr>
      <w:tr w:rsidR="002548A4" w:rsidRPr="008C00F6" w14:paraId="51316974" w14:textId="77777777" w:rsidTr="003575D4">
        <w:tc>
          <w:tcPr>
            <w:tcW w:w="565" w:type="dxa"/>
          </w:tcPr>
          <w:p w14:paraId="2E6F98A5" w14:textId="77777777" w:rsidR="002548A4" w:rsidRPr="006F6730" w:rsidRDefault="002548A4" w:rsidP="00A7187B">
            <w:pPr>
              <w:pStyle w:val="a4"/>
            </w:pPr>
            <w:r w:rsidRPr="006F6730">
              <w:t>2</w:t>
            </w:r>
          </w:p>
        </w:tc>
        <w:tc>
          <w:tcPr>
            <w:tcW w:w="4753" w:type="dxa"/>
          </w:tcPr>
          <w:p w14:paraId="0A3FAF50" w14:textId="77777777" w:rsidR="002548A4" w:rsidRPr="002678AB" w:rsidRDefault="002548A4" w:rsidP="00A7187B">
            <w:r w:rsidRPr="00352162">
              <w:t xml:space="preserve">Модуль 2. </w:t>
            </w:r>
            <w:r w:rsidRPr="00321A74">
              <w:t xml:space="preserve">Цифровые </w:t>
            </w:r>
            <w:r>
              <w:t>сервисы</w:t>
            </w:r>
            <w:r w:rsidRPr="00321A74">
              <w:t xml:space="preserve"> взаимоотношения человека с налоговыми органами.</w:t>
            </w:r>
          </w:p>
        </w:tc>
        <w:tc>
          <w:tcPr>
            <w:tcW w:w="2050" w:type="dxa"/>
          </w:tcPr>
          <w:p w14:paraId="48353A79" w14:textId="77777777" w:rsidR="002548A4" w:rsidRPr="002678AB" w:rsidRDefault="002548A4" w:rsidP="00A7187B">
            <w:r>
              <w:t>20</w:t>
            </w:r>
          </w:p>
        </w:tc>
        <w:tc>
          <w:tcPr>
            <w:tcW w:w="1982" w:type="dxa"/>
            <w:shd w:val="clear" w:color="auto" w:fill="auto"/>
          </w:tcPr>
          <w:p w14:paraId="3D110674" w14:textId="77777777" w:rsidR="002548A4" w:rsidRPr="003575D4" w:rsidRDefault="003575D4" w:rsidP="00A7187B">
            <w:r>
              <w:t>14</w:t>
            </w:r>
            <w:r w:rsidR="002548A4" w:rsidRPr="003575D4">
              <w:t>-1</w:t>
            </w:r>
            <w:r>
              <w:t>7</w:t>
            </w:r>
            <w:r w:rsidR="002548A4" w:rsidRPr="003575D4">
              <w:t>.1</w:t>
            </w:r>
            <w:r>
              <w:t>1</w:t>
            </w:r>
            <w:r w:rsidR="002548A4" w:rsidRPr="003575D4">
              <w:t>.2020</w:t>
            </w:r>
          </w:p>
        </w:tc>
      </w:tr>
      <w:tr w:rsidR="002548A4" w:rsidRPr="008C00F6" w14:paraId="774A65CF" w14:textId="77777777" w:rsidTr="003575D4">
        <w:tc>
          <w:tcPr>
            <w:tcW w:w="565" w:type="dxa"/>
          </w:tcPr>
          <w:p w14:paraId="6FA774C2" w14:textId="77777777" w:rsidR="002548A4" w:rsidRDefault="002548A4" w:rsidP="00A7187B">
            <w:pPr>
              <w:pStyle w:val="a4"/>
            </w:pPr>
          </w:p>
        </w:tc>
        <w:tc>
          <w:tcPr>
            <w:tcW w:w="4753" w:type="dxa"/>
          </w:tcPr>
          <w:p w14:paraId="06372CB8" w14:textId="77777777" w:rsidR="002548A4" w:rsidRPr="00352162" w:rsidRDefault="002548A4" w:rsidP="00A7187B">
            <w:r>
              <w:t>Итоговая аттестация</w:t>
            </w:r>
          </w:p>
        </w:tc>
        <w:tc>
          <w:tcPr>
            <w:tcW w:w="2050" w:type="dxa"/>
          </w:tcPr>
          <w:p w14:paraId="0DBB343D" w14:textId="77777777" w:rsidR="002548A4" w:rsidRDefault="002548A4" w:rsidP="00A7187B">
            <w:r>
              <w:t>4</w:t>
            </w:r>
          </w:p>
        </w:tc>
        <w:tc>
          <w:tcPr>
            <w:tcW w:w="1982" w:type="dxa"/>
            <w:shd w:val="clear" w:color="auto" w:fill="auto"/>
          </w:tcPr>
          <w:p w14:paraId="61CFADC6" w14:textId="77777777" w:rsidR="002548A4" w:rsidRPr="003575D4" w:rsidRDefault="002548A4" w:rsidP="00A7187B">
            <w:r w:rsidRPr="003575D4">
              <w:t>1</w:t>
            </w:r>
            <w:r w:rsidR="003575D4">
              <w:t>8</w:t>
            </w:r>
            <w:r w:rsidRPr="003575D4">
              <w:t>.1</w:t>
            </w:r>
            <w:r w:rsidR="003575D4">
              <w:t>1</w:t>
            </w:r>
            <w:r w:rsidRPr="003575D4">
              <w:t>.2020</w:t>
            </w:r>
          </w:p>
        </w:tc>
      </w:tr>
      <w:tr w:rsidR="002548A4" w:rsidRPr="008C00F6" w14:paraId="125EE52A" w14:textId="77777777" w:rsidTr="003575D4">
        <w:tc>
          <w:tcPr>
            <w:tcW w:w="5318" w:type="dxa"/>
            <w:gridSpan w:val="2"/>
          </w:tcPr>
          <w:p w14:paraId="7C30B114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14:paraId="73064845" w14:textId="77777777" w:rsidR="002548A4" w:rsidRPr="00E27211" w:rsidRDefault="002548A4" w:rsidP="00A718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72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  <w:shd w:val="clear" w:color="auto" w:fill="auto"/>
          </w:tcPr>
          <w:p w14:paraId="530F7095" w14:textId="77777777" w:rsidR="002548A4" w:rsidRPr="003575D4" w:rsidRDefault="003575D4" w:rsidP="00A7187B">
            <w:pPr>
              <w:rPr>
                <w:b/>
                <w:lang w:val="en-US"/>
              </w:rPr>
            </w:pPr>
            <w:r>
              <w:t>09</w:t>
            </w:r>
            <w:r w:rsidRPr="003575D4">
              <w:t>.11-</w:t>
            </w:r>
            <w:r>
              <w:t>18</w:t>
            </w:r>
            <w:r w:rsidRPr="003575D4">
              <w:t>.1</w:t>
            </w:r>
            <w:r>
              <w:t>1</w:t>
            </w:r>
            <w:r w:rsidRPr="003575D4">
              <w:t>.2020</w:t>
            </w:r>
          </w:p>
        </w:tc>
      </w:tr>
    </w:tbl>
    <w:p w14:paraId="5D8A3859" w14:textId="77777777" w:rsidR="002548A4" w:rsidRPr="008C00F6" w:rsidRDefault="002548A4" w:rsidP="002548A4">
      <w:pPr>
        <w:rPr>
          <w:b/>
        </w:rPr>
      </w:pPr>
    </w:p>
    <w:p w14:paraId="1AA0A219" w14:textId="77777777" w:rsidR="002548A4" w:rsidRPr="008C00F6" w:rsidRDefault="002548A4" w:rsidP="002548A4">
      <w:pPr>
        <w:pStyle w:val="a4"/>
        <w:ind w:left="360"/>
        <w:rPr>
          <w:b/>
        </w:rPr>
      </w:pPr>
      <w:r w:rsidRPr="008C00F6">
        <w:rPr>
          <w:b/>
        </w:rPr>
        <w:t>6.Учебно-тематический план программы «</w:t>
      </w:r>
      <w:r>
        <w:t>Цифровые технологии финансовой грамотности</w:t>
      </w:r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2206"/>
        <w:gridCol w:w="796"/>
        <w:gridCol w:w="920"/>
        <w:gridCol w:w="1530"/>
        <w:gridCol w:w="1857"/>
        <w:gridCol w:w="1490"/>
      </w:tblGrid>
      <w:tr w:rsidR="002548A4" w:rsidRPr="008C00F6" w14:paraId="5D0BC9FC" w14:textId="77777777" w:rsidTr="00A7187B">
        <w:trPr>
          <w:trHeight w:val="270"/>
        </w:trPr>
        <w:tc>
          <w:tcPr>
            <w:tcW w:w="557" w:type="dxa"/>
            <w:vMerge w:val="restart"/>
          </w:tcPr>
          <w:p w14:paraId="1F7764E9" w14:textId="77777777" w:rsidR="002548A4" w:rsidRPr="008C00F6" w:rsidRDefault="002548A4" w:rsidP="00A7187B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14:paraId="42671197" w14:textId="77777777" w:rsidR="002548A4" w:rsidRPr="008C00F6" w:rsidRDefault="002548A4" w:rsidP="00A7187B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071AAA9F" w14:textId="77777777" w:rsidR="002548A4" w:rsidRPr="008C00F6" w:rsidRDefault="002548A4" w:rsidP="00A7187B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2510444B" w14:textId="77777777" w:rsidR="002548A4" w:rsidRPr="008C00F6" w:rsidRDefault="002548A4" w:rsidP="00A7187B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7C18C35D" w14:textId="77777777" w:rsidR="002548A4" w:rsidRPr="008C00F6" w:rsidRDefault="002548A4" w:rsidP="00A7187B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2548A4" w:rsidRPr="008C00F6" w14:paraId="3B2A4023" w14:textId="77777777" w:rsidTr="00A7187B">
        <w:trPr>
          <w:trHeight w:val="270"/>
        </w:trPr>
        <w:tc>
          <w:tcPr>
            <w:tcW w:w="557" w:type="dxa"/>
            <w:vMerge/>
          </w:tcPr>
          <w:p w14:paraId="2850A47C" w14:textId="77777777" w:rsidR="002548A4" w:rsidRPr="008C00F6" w:rsidRDefault="002548A4" w:rsidP="00A7187B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14:paraId="38C2FE04" w14:textId="77777777" w:rsidR="002548A4" w:rsidRPr="008C00F6" w:rsidRDefault="002548A4" w:rsidP="00A7187B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14:paraId="2B97B88B" w14:textId="77777777" w:rsidR="002548A4" w:rsidRPr="008C00F6" w:rsidRDefault="002548A4" w:rsidP="00A7187B">
            <w:pPr>
              <w:rPr>
                <w:b/>
              </w:rPr>
            </w:pPr>
          </w:p>
        </w:tc>
        <w:tc>
          <w:tcPr>
            <w:tcW w:w="920" w:type="dxa"/>
          </w:tcPr>
          <w:p w14:paraId="768F8535" w14:textId="77777777" w:rsidR="002548A4" w:rsidRPr="008C00F6" w:rsidRDefault="002548A4" w:rsidP="00A7187B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14:paraId="7AF644DA" w14:textId="77777777" w:rsidR="002548A4" w:rsidRPr="008C00F6" w:rsidRDefault="002548A4" w:rsidP="00A7187B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54BC501C" w14:textId="77777777" w:rsidR="002548A4" w:rsidRPr="008C00F6" w:rsidRDefault="002548A4" w:rsidP="00A7187B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575A382F" w14:textId="77777777" w:rsidR="002548A4" w:rsidRPr="008C00F6" w:rsidRDefault="002548A4" w:rsidP="00A7187B">
            <w:pPr>
              <w:rPr>
                <w:b/>
              </w:rPr>
            </w:pPr>
          </w:p>
        </w:tc>
      </w:tr>
      <w:tr w:rsidR="002548A4" w:rsidRPr="008C00F6" w14:paraId="61F51CE5" w14:textId="77777777" w:rsidTr="00A7187B">
        <w:tc>
          <w:tcPr>
            <w:tcW w:w="557" w:type="dxa"/>
          </w:tcPr>
          <w:p w14:paraId="5EEB491E" w14:textId="77777777" w:rsidR="002548A4" w:rsidRPr="005A2AA9" w:rsidRDefault="002548A4" w:rsidP="00A7187B">
            <w:r>
              <w:t>1</w:t>
            </w:r>
          </w:p>
        </w:tc>
        <w:tc>
          <w:tcPr>
            <w:tcW w:w="1953" w:type="dxa"/>
          </w:tcPr>
          <w:p w14:paraId="0360EBE7" w14:textId="77777777" w:rsidR="002548A4" w:rsidRPr="005A2AA9" w:rsidRDefault="002548A4" w:rsidP="00A7187B">
            <w:r w:rsidRPr="00352162">
              <w:t xml:space="preserve">Модуль 1. </w:t>
            </w:r>
            <w:r w:rsidRPr="0087116C">
              <w:t xml:space="preserve">Концептуальные основы налогообложения </w:t>
            </w:r>
            <w:r w:rsidRPr="0087116C">
              <w:lastRenderedPageBreak/>
              <w:t>доходов физических лиц в Российской Федерации</w:t>
            </w:r>
          </w:p>
        </w:tc>
        <w:tc>
          <w:tcPr>
            <w:tcW w:w="796" w:type="dxa"/>
          </w:tcPr>
          <w:p w14:paraId="3846B4E4" w14:textId="77777777" w:rsidR="002548A4" w:rsidRPr="005A2AA9" w:rsidRDefault="002548A4" w:rsidP="00A7187B">
            <w:r>
              <w:lastRenderedPageBreak/>
              <w:t>48</w:t>
            </w:r>
          </w:p>
        </w:tc>
        <w:tc>
          <w:tcPr>
            <w:tcW w:w="920" w:type="dxa"/>
          </w:tcPr>
          <w:p w14:paraId="0B965C9B" w14:textId="77777777" w:rsidR="002548A4" w:rsidRPr="005A2AA9" w:rsidRDefault="002548A4" w:rsidP="00A7187B">
            <w:r>
              <w:t>4</w:t>
            </w:r>
          </w:p>
        </w:tc>
        <w:tc>
          <w:tcPr>
            <w:tcW w:w="1530" w:type="dxa"/>
          </w:tcPr>
          <w:p w14:paraId="226B6E9E" w14:textId="77777777" w:rsidR="002548A4" w:rsidRPr="005A2AA9" w:rsidRDefault="002548A4" w:rsidP="00A7187B">
            <w:r>
              <w:t>26</w:t>
            </w:r>
          </w:p>
        </w:tc>
        <w:tc>
          <w:tcPr>
            <w:tcW w:w="1857" w:type="dxa"/>
          </w:tcPr>
          <w:p w14:paraId="0E7F61BE" w14:textId="77777777" w:rsidR="002548A4" w:rsidRPr="005A2AA9" w:rsidRDefault="002548A4" w:rsidP="00A7187B">
            <w:r>
              <w:t>18</w:t>
            </w:r>
          </w:p>
        </w:tc>
        <w:tc>
          <w:tcPr>
            <w:tcW w:w="1732" w:type="dxa"/>
          </w:tcPr>
          <w:p w14:paraId="47D56E4B" w14:textId="77777777" w:rsidR="002548A4" w:rsidRPr="00E90FC2" w:rsidRDefault="002548A4" w:rsidP="00A7187B"/>
        </w:tc>
      </w:tr>
      <w:tr w:rsidR="002548A4" w:rsidRPr="008C00F6" w14:paraId="1769F69B" w14:textId="77777777" w:rsidTr="00A7187B">
        <w:tc>
          <w:tcPr>
            <w:tcW w:w="557" w:type="dxa"/>
          </w:tcPr>
          <w:p w14:paraId="13625B61" w14:textId="77777777" w:rsidR="002548A4" w:rsidRDefault="002548A4" w:rsidP="00A7187B">
            <w:r>
              <w:t>1.1</w:t>
            </w:r>
          </w:p>
        </w:tc>
        <w:tc>
          <w:tcPr>
            <w:tcW w:w="1953" w:type="dxa"/>
          </w:tcPr>
          <w:p w14:paraId="3F585814" w14:textId="77777777" w:rsidR="002548A4" w:rsidRPr="0087116C" w:rsidRDefault="002548A4" w:rsidP="00A7187B">
            <w:r w:rsidRPr="00715A4D">
              <w:t xml:space="preserve">Тема 1.1. </w:t>
            </w:r>
            <w:r>
              <w:t>Налогообложение доходов физических лиц в РФ</w:t>
            </w:r>
          </w:p>
        </w:tc>
        <w:tc>
          <w:tcPr>
            <w:tcW w:w="796" w:type="dxa"/>
          </w:tcPr>
          <w:p w14:paraId="3B37C7D0" w14:textId="77777777" w:rsidR="002548A4" w:rsidRPr="00715A4D" w:rsidRDefault="002548A4" w:rsidP="00A7187B">
            <w:pPr>
              <w:rPr>
                <w:b/>
              </w:rPr>
            </w:pPr>
            <w:r>
              <w:t>16</w:t>
            </w:r>
          </w:p>
        </w:tc>
        <w:tc>
          <w:tcPr>
            <w:tcW w:w="920" w:type="dxa"/>
          </w:tcPr>
          <w:p w14:paraId="65F95A84" w14:textId="77777777" w:rsidR="002548A4" w:rsidRPr="00715A4D" w:rsidRDefault="002548A4" w:rsidP="00A7187B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14:paraId="2A125FA2" w14:textId="77777777" w:rsidR="002548A4" w:rsidRPr="00715A4D" w:rsidRDefault="002548A4" w:rsidP="00A7187B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14:paraId="1DEB8FFD" w14:textId="77777777" w:rsidR="002548A4" w:rsidRPr="00715A4D" w:rsidRDefault="002548A4" w:rsidP="00A7187B">
            <w:pPr>
              <w:rPr>
                <w:b/>
              </w:rPr>
            </w:pPr>
            <w:r>
              <w:t>6</w:t>
            </w:r>
          </w:p>
        </w:tc>
        <w:tc>
          <w:tcPr>
            <w:tcW w:w="1732" w:type="dxa"/>
          </w:tcPr>
          <w:p w14:paraId="70FF90FC" w14:textId="77777777" w:rsidR="002548A4" w:rsidRPr="00715A4D" w:rsidRDefault="002548A4" w:rsidP="00A7187B">
            <w:pPr>
              <w:rPr>
                <w:b/>
              </w:rPr>
            </w:pPr>
            <w:r>
              <w:t>Дискуссия</w:t>
            </w:r>
          </w:p>
        </w:tc>
      </w:tr>
      <w:tr w:rsidR="002548A4" w:rsidRPr="008C00F6" w14:paraId="5DC23208" w14:textId="77777777" w:rsidTr="00A7187B">
        <w:tc>
          <w:tcPr>
            <w:tcW w:w="557" w:type="dxa"/>
          </w:tcPr>
          <w:p w14:paraId="572650E1" w14:textId="77777777" w:rsidR="002548A4" w:rsidRDefault="002548A4" w:rsidP="00A7187B">
            <w:r>
              <w:t>1.2</w:t>
            </w:r>
          </w:p>
        </w:tc>
        <w:tc>
          <w:tcPr>
            <w:tcW w:w="1953" w:type="dxa"/>
          </w:tcPr>
          <w:p w14:paraId="73F9A6E5" w14:textId="77777777" w:rsidR="002548A4" w:rsidRPr="00715A4D" w:rsidRDefault="002548A4" w:rsidP="00A7187B">
            <w:pPr>
              <w:rPr>
                <w:b/>
              </w:rPr>
            </w:pPr>
            <w:r w:rsidRPr="00715A4D">
              <w:t xml:space="preserve">Тема 1.2 </w:t>
            </w:r>
            <w:r>
              <w:t>Методика преподавания темы "Налогообложения физических лиц"</w:t>
            </w:r>
          </w:p>
        </w:tc>
        <w:tc>
          <w:tcPr>
            <w:tcW w:w="796" w:type="dxa"/>
          </w:tcPr>
          <w:p w14:paraId="4B849341" w14:textId="77777777" w:rsidR="002548A4" w:rsidRPr="00715A4D" w:rsidRDefault="002548A4" w:rsidP="00A7187B">
            <w:pPr>
              <w:rPr>
                <w:b/>
              </w:rPr>
            </w:pPr>
            <w:r>
              <w:t>32</w:t>
            </w:r>
          </w:p>
        </w:tc>
        <w:tc>
          <w:tcPr>
            <w:tcW w:w="920" w:type="dxa"/>
          </w:tcPr>
          <w:p w14:paraId="38120C64" w14:textId="77777777" w:rsidR="002548A4" w:rsidRPr="00715A4D" w:rsidRDefault="002548A4" w:rsidP="00A7187B">
            <w:pPr>
              <w:rPr>
                <w:b/>
              </w:rPr>
            </w:pPr>
          </w:p>
        </w:tc>
        <w:tc>
          <w:tcPr>
            <w:tcW w:w="1530" w:type="dxa"/>
          </w:tcPr>
          <w:p w14:paraId="277221C2" w14:textId="77777777" w:rsidR="002548A4" w:rsidRPr="00715A4D" w:rsidRDefault="002548A4" w:rsidP="00A7187B">
            <w:pPr>
              <w:rPr>
                <w:b/>
              </w:rPr>
            </w:pPr>
            <w:r>
              <w:t>20</w:t>
            </w:r>
          </w:p>
        </w:tc>
        <w:tc>
          <w:tcPr>
            <w:tcW w:w="1857" w:type="dxa"/>
          </w:tcPr>
          <w:p w14:paraId="6085E99D" w14:textId="77777777" w:rsidR="002548A4" w:rsidRPr="00715A4D" w:rsidRDefault="002548A4" w:rsidP="00A7187B">
            <w:pPr>
              <w:rPr>
                <w:b/>
              </w:rPr>
            </w:pPr>
            <w:r>
              <w:t>12</w:t>
            </w:r>
          </w:p>
        </w:tc>
        <w:tc>
          <w:tcPr>
            <w:tcW w:w="1732" w:type="dxa"/>
          </w:tcPr>
          <w:p w14:paraId="0C601995" w14:textId="77777777" w:rsidR="002548A4" w:rsidRPr="00715A4D" w:rsidRDefault="002548A4" w:rsidP="00A7187B">
            <w:pPr>
              <w:rPr>
                <w:b/>
              </w:rPr>
            </w:pPr>
            <w:r>
              <w:t xml:space="preserve">Разработка проекта урока </w:t>
            </w:r>
          </w:p>
        </w:tc>
      </w:tr>
      <w:tr w:rsidR="002548A4" w:rsidRPr="008C00F6" w14:paraId="64538710" w14:textId="77777777" w:rsidTr="00A7187B">
        <w:tc>
          <w:tcPr>
            <w:tcW w:w="557" w:type="dxa"/>
          </w:tcPr>
          <w:p w14:paraId="7E0652FD" w14:textId="77777777" w:rsidR="002548A4" w:rsidRPr="00E90FC2" w:rsidRDefault="002548A4" w:rsidP="00A7187B">
            <w:r>
              <w:t>2</w:t>
            </w:r>
          </w:p>
        </w:tc>
        <w:tc>
          <w:tcPr>
            <w:tcW w:w="1953" w:type="dxa"/>
          </w:tcPr>
          <w:p w14:paraId="53AABE4D" w14:textId="77777777" w:rsidR="002548A4" w:rsidRPr="00E90FC2" w:rsidRDefault="002548A4" w:rsidP="00A7187B">
            <w:r w:rsidRPr="00352162">
              <w:t xml:space="preserve">Модуль 2. </w:t>
            </w:r>
            <w:r w:rsidRPr="0087116C">
              <w:t>Цифровые сервисы взаимоотношения человека с налоговыми органами.</w:t>
            </w:r>
          </w:p>
        </w:tc>
        <w:tc>
          <w:tcPr>
            <w:tcW w:w="796" w:type="dxa"/>
          </w:tcPr>
          <w:p w14:paraId="58537CB1" w14:textId="77777777" w:rsidR="002548A4" w:rsidRPr="00E90FC2" w:rsidRDefault="002548A4" w:rsidP="00A7187B">
            <w:r>
              <w:t>20</w:t>
            </w:r>
          </w:p>
        </w:tc>
        <w:tc>
          <w:tcPr>
            <w:tcW w:w="920" w:type="dxa"/>
          </w:tcPr>
          <w:p w14:paraId="15E381A6" w14:textId="77777777" w:rsidR="002548A4" w:rsidRPr="00E90FC2" w:rsidRDefault="002548A4" w:rsidP="00A7187B">
            <w:r>
              <w:t>6</w:t>
            </w:r>
          </w:p>
        </w:tc>
        <w:tc>
          <w:tcPr>
            <w:tcW w:w="1530" w:type="dxa"/>
          </w:tcPr>
          <w:p w14:paraId="53F16DA2" w14:textId="77777777" w:rsidR="002548A4" w:rsidRPr="00E90FC2" w:rsidRDefault="002548A4" w:rsidP="00A7187B">
            <w:r>
              <w:t>12</w:t>
            </w:r>
          </w:p>
        </w:tc>
        <w:tc>
          <w:tcPr>
            <w:tcW w:w="1857" w:type="dxa"/>
          </w:tcPr>
          <w:p w14:paraId="7007BFC2" w14:textId="77777777" w:rsidR="002548A4" w:rsidRPr="00E90FC2" w:rsidRDefault="002548A4" w:rsidP="00A7187B">
            <w:r>
              <w:t>10</w:t>
            </w:r>
          </w:p>
        </w:tc>
        <w:tc>
          <w:tcPr>
            <w:tcW w:w="1732" w:type="dxa"/>
          </w:tcPr>
          <w:p w14:paraId="7454627F" w14:textId="77777777" w:rsidR="002548A4" w:rsidRPr="00E90FC2" w:rsidRDefault="002548A4" w:rsidP="00A7187B"/>
        </w:tc>
      </w:tr>
      <w:tr w:rsidR="002548A4" w:rsidRPr="008C00F6" w14:paraId="48A1B977" w14:textId="77777777" w:rsidTr="00A7187B">
        <w:tc>
          <w:tcPr>
            <w:tcW w:w="557" w:type="dxa"/>
          </w:tcPr>
          <w:p w14:paraId="7371646D" w14:textId="77777777" w:rsidR="002548A4" w:rsidRPr="00D834F1" w:rsidRDefault="002548A4" w:rsidP="00A7187B">
            <w:r>
              <w:t>2.1</w:t>
            </w:r>
          </w:p>
        </w:tc>
        <w:tc>
          <w:tcPr>
            <w:tcW w:w="1953" w:type="dxa"/>
          </w:tcPr>
          <w:p w14:paraId="60268DDA" w14:textId="77777777" w:rsidR="002548A4" w:rsidRPr="00D834F1" w:rsidRDefault="002548A4" w:rsidP="00A7187B">
            <w:r w:rsidRPr="00D834F1">
              <w:t xml:space="preserve">Тема 2.1. </w:t>
            </w:r>
            <w:r w:rsidRPr="0087116C">
              <w:t>Использование сервиса «Декларация»</w:t>
            </w:r>
          </w:p>
        </w:tc>
        <w:tc>
          <w:tcPr>
            <w:tcW w:w="796" w:type="dxa"/>
          </w:tcPr>
          <w:p w14:paraId="421CBF88" w14:textId="77777777" w:rsidR="002548A4" w:rsidRPr="00D834F1" w:rsidRDefault="002548A4" w:rsidP="00A7187B">
            <w:r>
              <w:t>10</w:t>
            </w:r>
          </w:p>
        </w:tc>
        <w:tc>
          <w:tcPr>
            <w:tcW w:w="920" w:type="dxa"/>
          </w:tcPr>
          <w:p w14:paraId="63ECAE5A" w14:textId="77777777" w:rsidR="002548A4" w:rsidRPr="00D834F1" w:rsidRDefault="002548A4" w:rsidP="00A7187B">
            <w:r>
              <w:t>2</w:t>
            </w:r>
          </w:p>
        </w:tc>
        <w:tc>
          <w:tcPr>
            <w:tcW w:w="1530" w:type="dxa"/>
          </w:tcPr>
          <w:p w14:paraId="09E9ACC2" w14:textId="77777777" w:rsidR="002548A4" w:rsidRPr="00D834F1" w:rsidRDefault="002548A4" w:rsidP="00A7187B">
            <w:r>
              <w:t>4</w:t>
            </w:r>
          </w:p>
        </w:tc>
        <w:tc>
          <w:tcPr>
            <w:tcW w:w="1857" w:type="dxa"/>
          </w:tcPr>
          <w:p w14:paraId="64953DD4" w14:textId="77777777" w:rsidR="002548A4" w:rsidRPr="00D834F1" w:rsidRDefault="002548A4" w:rsidP="00A7187B">
            <w:r>
              <w:t>4</w:t>
            </w:r>
          </w:p>
        </w:tc>
        <w:tc>
          <w:tcPr>
            <w:tcW w:w="1732" w:type="dxa"/>
          </w:tcPr>
          <w:p w14:paraId="4C71E66D" w14:textId="77777777" w:rsidR="002548A4" w:rsidRPr="00D834F1" w:rsidRDefault="002548A4" w:rsidP="00A7187B">
            <w:r>
              <w:t>Выполнение практических зада</w:t>
            </w:r>
            <w:r w:rsidRPr="005F7BF3">
              <w:t>ни</w:t>
            </w:r>
            <w:r>
              <w:t>й</w:t>
            </w:r>
          </w:p>
        </w:tc>
      </w:tr>
      <w:tr w:rsidR="002548A4" w:rsidRPr="008C00F6" w14:paraId="7AEEABF1" w14:textId="77777777" w:rsidTr="00A7187B">
        <w:tc>
          <w:tcPr>
            <w:tcW w:w="557" w:type="dxa"/>
          </w:tcPr>
          <w:p w14:paraId="7F54EA36" w14:textId="77777777" w:rsidR="002548A4" w:rsidRPr="00D834F1" w:rsidRDefault="002548A4" w:rsidP="00A7187B">
            <w:r>
              <w:t>2.2</w:t>
            </w:r>
          </w:p>
        </w:tc>
        <w:tc>
          <w:tcPr>
            <w:tcW w:w="1953" w:type="dxa"/>
          </w:tcPr>
          <w:p w14:paraId="77AA0D9A" w14:textId="77777777" w:rsidR="002548A4" w:rsidRPr="00D834F1" w:rsidRDefault="002548A4" w:rsidP="00A7187B">
            <w:r>
              <w:t xml:space="preserve">Тема 2.2. </w:t>
            </w:r>
            <w:r w:rsidRPr="0087116C">
              <w:t>Использование сервиса «Личный кабинет налогоплательщика» физического лица</w:t>
            </w:r>
          </w:p>
        </w:tc>
        <w:tc>
          <w:tcPr>
            <w:tcW w:w="796" w:type="dxa"/>
          </w:tcPr>
          <w:p w14:paraId="51D8D40A" w14:textId="77777777" w:rsidR="002548A4" w:rsidRPr="00D834F1" w:rsidRDefault="002548A4" w:rsidP="00A7187B">
            <w:r>
              <w:t>10</w:t>
            </w:r>
          </w:p>
        </w:tc>
        <w:tc>
          <w:tcPr>
            <w:tcW w:w="920" w:type="dxa"/>
          </w:tcPr>
          <w:p w14:paraId="064B70A8" w14:textId="77777777" w:rsidR="002548A4" w:rsidRPr="00D834F1" w:rsidRDefault="002548A4" w:rsidP="00A7187B">
            <w:r>
              <w:t>2</w:t>
            </w:r>
          </w:p>
        </w:tc>
        <w:tc>
          <w:tcPr>
            <w:tcW w:w="1530" w:type="dxa"/>
          </w:tcPr>
          <w:p w14:paraId="172D9B86" w14:textId="77777777" w:rsidR="002548A4" w:rsidRPr="00D834F1" w:rsidRDefault="002548A4" w:rsidP="00A7187B">
            <w:r>
              <w:t>4</w:t>
            </w:r>
          </w:p>
        </w:tc>
        <w:tc>
          <w:tcPr>
            <w:tcW w:w="1857" w:type="dxa"/>
          </w:tcPr>
          <w:p w14:paraId="4BB429E3" w14:textId="77777777" w:rsidR="002548A4" w:rsidRPr="00D834F1" w:rsidRDefault="002548A4" w:rsidP="00A7187B">
            <w:r>
              <w:t>4</w:t>
            </w:r>
          </w:p>
        </w:tc>
        <w:tc>
          <w:tcPr>
            <w:tcW w:w="1732" w:type="dxa"/>
          </w:tcPr>
          <w:p w14:paraId="59B7CADF" w14:textId="77777777" w:rsidR="002548A4" w:rsidRPr="00E90FC2" w:rsidRDefault="002548A4" w:rsidP="00A7187B">
            <w:r>
              <w:t>Выполнение практических зада</w:t>
            </w:r>
            <w:r w:rsidRPr="0087116C">
              <w:t>ний</w:t>
            </w:r>
          </w:p>
        </w:tc>
      </w:tr>
    </w:tbl>
    <w:p w14:paraId="31474213" w14:textId="77777777" w:rsidR="002548A4" w:rsidRPr="008C00F6" w:rsidRDefault="002548A4" w:rsidP="002548A4">
      <w:pPr>
        <w:rPr>
          <w:b/>
        </w:rPr>
      </w:pPr>
    </w:p>
    <w:p w14:paraId="15BEA0C1" w14:textId="77777777" w:rsidR="002548A4" w:rsidRPr="008C00F6" w:rsidRDefault="002548A4" w:rsidP="002548A4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>) программа повышения квалификации «</w:t>
      </w:r>
      <w:r>
        <w:t>Цифровые технологии финансовой грамотности</w:t>
      </w:r>
      <w:r w:rsidRPr="008C00F6">
        <w:rPr>
          <w:b/>
        </w:rPr>
        <w:t>»</w:t>
      </w:r>
    </w:p>
    <w:p w14:paraId="4D29DB63" w14:textId="77777777" w:rsidR="002548A4" w:rsidRPr="008C00F6" w:rsidRDefault="002548A4" w:rsidP="002548A4">
      <w:pPr>
        <w:pStyle w:val="a4"/>
        <w:ind w:left="360"/>
        <w:rPr>
          <w:b/>
        </w:rPr>
      </w:pPr>
      <w:r w:rsidRPr="00352162">
        <w:t xml:space="preserve">Модуль 1. </w:t>
      </w:r>
      <w:r w:rsidRPr="001D3C09">
        <w:t>Концептуальные основы налогообложения доходов физических лиц в Российской Федерации</w:t>
      </w:r>
      <w:r>
        <w:t>, 48 часов</w:t>
      </w:r>
    </w:p>
    <w:p w14:paraId="59D2458C" w14:textId="77777777" w:rsidR="002548A4" w:rsidRPr="008C00F6" w:rsidRDefault="002548A4" w:rsidP="002548A4">
      <w:pPr>
        <w:pStyle w:val="a4"/>
        <w:ind w:left="360"/>
        <w:rPr>
          <w:b/>
        </w:rPr>
      </w:pPr>
      <w:r w:rsidRPr="00715A4D">
        <w:t xml:space="preserve">Тема 1.1. </w:t>
      </w:r>
      <w:r w:rsidRPr="007F5714">
        <w:t>Налогообложение доходов физических лиц в РФ</w:t>
      </w:r>
      <w:r>
        <w:t>, 16 час</w:t>
      </w:r>
    </w:p>
    <w:p w14:paraId="72C2EADE" w14:textId="77777777" w:rsidR="002548A4" w:rsidRPr="008C00F6" w:rsidRDefault="002548A4" w:rsidP="002548A4">
      <w:pPr>
        <w:pStyle w:val="a4"/>
        <w:ind w:left="360"/>
        <w:rPr>
          <w:b/>
        </w:rPr>
      </w:pPr>
      <w:r>
        <w:t>Понятие и виды доходов физических лиц в РФ. Виды налогов на доходы физических лиц в РФ. Принципы налогообложения доходов физических лиц. Налоговые вычеты. Условия получения налоговых вычетов. Стандартные налоговые вычеты. Социальные налоговые вычеты. Имущественные налоговые вычеты.</w:t>
      </w:r>
    </w:p>
    <w:p w14:paraId="3AB92CC7" w14:textId="77777777" w:rsidR="002548A4" w:rsidRDefault="002548A4" w:rsidP="002548A4">
      <w:pPr>
        <w:pStyle w:val="a4"/>
        <w:ind w:left="360"/>
      </w:pPr>
      <w:r w:rsidRPr="00715A4D">
        <w:t xml:space="preserve">Тема 1.2 </w:t>
      </w:r>
      <w:r w:rsidRPr="007F5714">
        <w:t>Методика преподавания темы "Налогообложения физических лиц"</w:t>
      </w:r>
      <w:r>
        <w:t>, 32 час.</w:t>
      </w:r>
    </w:p>
    <w:p w14:paraId="6CF797F2" w14:textId="77777777" w:rsidR="002548A4" w:rsidRDefault="002548A4" w:rsidP="002548A4">
      <w:pPr>
        <w:pStyle w:val="a4"/>
        <w:ind w:left="360"/>
      </w:pPr>
      <w:r>
        <w:t>Особенности преподавания блока "Налоги и налогообложение". Подходы к организации учебного процесса по финансовой грамотности. Разработка проекта урока</w:t>
      </w:r>
      <w:r w:rsidRPr="00D834F1">
        <w:t>.</w:t>
      </w:r>
    </w:p>
    <w:p w14:paraId="56062848" w14:textId="77777777" w:rsidR="002548A4" w:rsidRPr="008C00F6" w:rsidRDefault="002548A4" w:rsidP="002548A4">
      <w:pPr>
        <w:pStyle w:val="a4"/>
        <w:ind w:left="360"/>
        <w:rPr>
          <w:b/>
        </w:rPr>
      </w:pPr>
      <w:r w:rsidRPr="00352162">
        <w:t xml:space="preserve">Модуль 2. </w:t>
      </w:r>
      <w:r w:rsidRPr="007F5714">
        <w:t>Цифровые сервисы взаимоотношения человека с налоговыми органами</w:t>
      </w:r>
      <w:r>
        <w:t>, 20 час.</w:t>
      </w:r>
    </w:p>
    <w:p w14:paraId="45443C68" w14:textId="77777777" w:rsidR="002548A4" w:rsidRDefault="002548A4" w:rsidP="002548A4">
      <w:pPr>
        <w:pStyle w:val="a4"/>
        <w:ind w:left="360"/>
      </w:pPr>
      <w:r w:rsidRPr="00D834F1">
        <w:t xml:space="preserve">Тема 2.1. </w:t>
      </w:r>
      <w:r w:rsidRPr="007F5714">
        <w:t>Использование сервиса «Декларация»</w:t>
      </w:r>
      <w:r>
        <w:t>, 10 час.</w:t>
      </w:r>
    </w:p>
    <w:p w14:paraId="65CE2AFC" w14:textId="77777777" w:rsidR="002548A4" w:rsidRDefault="002548A4" w:rsidP="002548A4">
      <w:pPr>
        <w:pStyle w:val="a4"/>
        <w:ind w:left="360"/>
      </w:pPr>
      <w:r w:rsidRPr="007F5714">
        <w:lastRenderedPageBreak/>
        <w:t>Установка приложения «Декларация» с сайта ФНС России. Функционал сервиса «Декларация». Обзор основных разделов сервиса. Виды доходов физического лица. Налоговые вычеты физического лица. Технология заполнения декларации через сервис</w:t>
      </w:r>
      <w:r w:rsidRPr="0025381D">
        <w:t>.</w:t>
      </w:r>
    </w:p>
    <w:p w14:paraId="3153F125" w14:textId="77777777" w:rsidR="002548A4" w:rsidRDefault="002548A4" w:rsidP="002548A4">
      <w:pPr>
        <w:pStyle w:val="a4"/>
        <w:ind w:left="360"/>
      </w:pPr>
      <w:r>
        <w:t>Тема 2.2</w:t>
      </w:r>
      <w:r w:rsidRPr="007F5714">
        <w:t>. Использование сервиса «Личный кабинет налогоплательщика» физического лица</w:t>
      </w:r>
      <w:r>
        <w:t>, 10 час.</w:t>
      </w:r>
    </w:p>
    <w:p w14:paraId="2DA810B1" w14:textId="77777777" w:rsidR="002548A4" w:rsidRPr="008C00F6" w:rsidRDefault="002548A4" w:rsidP="002548A4">
      <w:pPr>
        <w:pStyle w:val="a4"/>
        <w:ind w:left="360"/>
        <w:rPr>
          <w:b/>
        </w:rPr>
      </w:pPr>
      <w:r w:rsidRPr="007F5714">
        <w:t>Получение доступа к сервису «Личный кабинет налогоплательщика». Авторизация на сервисе. Обзор сервиса. Интерфейс сервиса. Навигация по сервису. Просмотр сведений о имуществе налогоплательщика. Просмотр сведений о доходах налогоплательщика. Коммуникация с налоговыми органами через сервис. Подача декларации 3 НДФЛ через сервис. Получение электронной цифровой подписи через сервис.</w:t>
      </w:r>
    </w:p>
    <w:p w14:paraId="239530BE" w14:textId="77777777" w:rsidR="002548A4" w:rsidRPr="008C00F6" w:rsidRDefault="002548A4" w:rsidP="002548A4">
      <w:pPr>
        <w:pStyle w:val="a4"/>
        <w:ind w:left="360"/>
        <w:rPr>
          <w:b/>
        </w:rPr>
      </w:pPr>
    </w:p>
    <w:p w14:paraId="2D7BA5B8" w14:textId="77777777" w:rsidR="002548A4" w:rsidRPr="008C00F6" w:rsidRDefault="002548A4" w:rsidP="002548A4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2023"/>
        <w:gridCol w:w="1971"/>
        <w:gridCol w:w="5038"/>
      </w:tblGrid>
      <w:tr w:rsidR="002548A4" w:rsidRPr="008C00F6" w14:paraId="67DBFCFF" w14:textId="77777777" w:rsidTr="00A7187B">
        <w:tc>
          <w:tcPr>
            <w:tcW w:w="567" w:type="dxa"/>
          </w:tcPr>
          <w:p w14:paraId="7B913C43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14:paraId="0DC1CDEE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5F05D30A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7D7E0D95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548A4" w:rsidRPr="008C00F6" w14:paraId="462672D6" w14:textId="77777777" w:rsidTr="00A7187B">
        <w:tc>
          <w:tcPr>
            <w:tcW w:w="567" w:type="dxa"/>
          </w:tcPr>
          <w:p w14:paraId="7D85A3D1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14:paraId="0AEA7952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715A4D">
              <w:t xml:space="preserve">Тема 1.2 </w:t>
            </w:r>
            <w:r w:rsidRPr="00F11B61">
              <w:t>Методика преподавания темы "Налогообложения физических лиц"</w:t>
            </w:r>
          </w:p>
        </w:tc>
        <w:tc>
          <w:tcPr>
            <w:tcW w:w="3194" w:type="dxa"/>
          </w:tcPr>
          <w:p w14:paraId="603D03F2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>
              <w:t>Разработка проекта урока</w:t>
            </w:r>
          </w:p>
        </w:tc>
        <w:tc>
          <w:tcPr>
            <w:tcW w:w="2842" w:type="dxa"/>
          </w:tcPr>
          <w:p w14:paraId="1FCD4DDB" w14:textId="77777777" w:rsidR="002548A4" w:rsidRDefault="002548A4" w:rsidP="00A7187B">
            <w:pPr>
              <w:pStyle w:val="a4"/>
              <w:ind w:left="0"/>
            </w:pPr>
            <w:r>
              <w:t>1. Определить тему урока</w:t>
            </w:r>
          </w:p>
          <w:p w14:paraId="22309677" w14:textId="77777777" w:rsidR="002548A4" w:rsidRDefault="002548A4" w:rsidP="00A7187B">
            <w:pPr>
              <w:pStyle w:val="a4"/>
              <w:ind w:left="0"/>
              <w:rPr>
                <w:b/>
              </w:rPr>
            </w:pPr>
            <w:r>
              <w:t>2. Разработать календарно-тематический план урока</w:t>
            </w:r>
          </w:p>
          <w:p w14:paraId="3D0906C8" w14:textId="77777777" w:rsidR="002548A4" w:rsidRDefault="002548A4" w:rsidP="00A7187B">
            <w:pPr>
              <w:pStyle w:val="a4"/>
              <w:ind w:left="0"/>
            </w:pPr>
            <w:r>
              <w:t>3. Разработать кейс</w:t>
            </w:r>
          </w:p>
          <w:p w14:paraId="1E55FF4C" w14:textId="77777777" w:rsidR="002548A4" w:rsidRDefault="002548A4" w:rsidP="00A7187B">
            <w:pPr>
              <w:pStyle w:val="a4"/>
              <w:ind w:left="0"/>
            </w:pPr>
            <w:r>
              <w:t>4. Разработать оценочные средства</w:t>
            </w:r>
          </w:p>
          <w:p w14:paraId="642FDBE0" w14:textId="77777777" w:rsidR="002548A4" w:rsidRDefault="002548A4" w:rsidP="00A7187B">
            <w:pPr>
              <w:pStyle w:val="a4"/>
              <w:ind w:left="0"/>
            </w:pPr>
            <w:r>
              <w:t>5. Разработать методическое сопровождение урока</w:t>
            </w:r>
          </w:p>
          <w:p w14:paraId="1B131557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>
              <w:t>6. Подготовить презентацию методической разработки</w:t>
            </w:r>
          </w:p>
        </w:tc>
      </w:tr>
      <w:tr w:rsidR="002548A4" w:rsidRPr="008C00F6" w14:paraId="5D28CB86" w14:textId="77777777" w:rsidTr="00A7187B">
        <w:tc>
          <w:tcPr>
            <w:tcW w:w="567" w:type="dxa"/>
          </w:tcPr>
          <w:p w14:paraId="4C10597A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47" w:type="dxa"/>
          </w:tcPr>
          <w:p w14:paraId="2A458014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D834F1">
              <w:t xml:space="preserve">Тема 2.1. </w:t>
            </w:r>
            <w:r w:rsidRPr="00FE3F4F">
              <w:t>Использование сервиса «Декларация»</w:t>
            </w:r>
          </w:p>
        </w:tc>
        <w:tc>
          <w:tcPr>
            <w:tcW w:w="3194" w:type="dxa"/>
          </w:tcPr>
          <w:p w14:paraId="474F422D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FE3F4F">
              <w:t>Заполнение Декларации 3 НДФЛ через сервис «Декларация»</w:t>
            </w:r>
          </w:p>
        </w:tc>
        <w:tc>
          <w:tcPr>
            <w:tcW w:w="2842" w:type="dxa"/>
          </w:tcPr>
          <w:p w14:paraId="46AA9A0E" w14:textId="77777777" w:rsidR="002548A4" w:rsidRPr="00FE3F4F" w:rsidRDefault="002548A4" w:rsidP="00A7187B">
            <w:pPr>
              <w:pStyle w:val="af0"/>
            </w:pPr>
            <w:r w:rsidRPr="00FE3F4F">
              <w:t>1. Установить приложение Декларация 2019 по ссылке: https://www.nalog.ru/rn70/program//5961249/</w:t>
            </w:r>
          </w:p>
          <w:p w14:paraId="19E4DF88" w14:textId="77777777" w:rsidR="002548A4" w:rsidRPr="00FE3F4F" w:rsidRDefault="002548A4" w:rsidP="00A7187B">
            <w:pPr>
              <w:pStyle w:val="af0"/>
            </w:pPr>
            <w:r w:rsidRPr="00FE3F4F">
              <w:t>2. Открыть приложение</w:t>
            </w:r>
          </w:p>
          <w:p w14:paraId="7C603314" w14:textId="77777777" w:rsidR="002548A4" w:rsidRPr="00FE3F4F" w:rsidRDefault="002548A4" w:rsidP="00A7187B">
            <w:pPr>
              <w:pStyle w:val="af0"/>
            </w:pPr>
            <w:r w:rsidRPr="00FE3F4F">
              <w:t>3. Задать условия новой декларации.</w:t>
            </w:r>
          </w:p>
          <w:p w14:paraId="11947BD5" w14:textId="77777777" w:rsidR="002548A4" w:rsidRPr="00FE3F4F" w:rsidRDefault="002548A4" w:rsidP="00A7187B">
            <w:pPr>
              <w:pStyle w:val="af0"/>
            </w:pPr>
            <w:r w:rsidRPr="00FE3F4F">
              <w:t>4. Ввести сведения о декларанте.</w:t>
            </w:r>
          </w:p>
          <w:p w14:paraId="085F4DB5" w14:textId="77777777" w:rsidR="002548A4" w:rsidRPr="00FE3F4F" w:rsidRDefault="002548A4" w:rsidP="00A7187B">
            <w:pPr>
              <w:pStyle w:val="af0"/>
            </w:pPr>
            <w:r w:rsidRPr="00FE3F4F">
              <w:t>5. Заполнить раздел "Доходы, полученные в РФ"</w:t>
            </w:r>
          </w:p>
          <w:p w14:paraId="4B34DC7D" w14:textId="77777777" w:rsidR="002548A4" w:rsidRPr="00FE3F4F" w:rsidRDefault="002548A4" w:rsidP="00A7187B">
            <w:pPr>
              <w:pStyle w:val="af0"/>
            </w:pPr>
            <w:r w:rsidRPr="00FE3F4F">
              <w:t>6. Заполнить раздел вычеты:</w:t>
            </w:r>
          </w:p>
          <w:p w14:paraId="45FB890B" w14:textId="77777777" w:rsidR="002548A4" w:rsidRPr="00FE3F4F" w:rsidRDefault="002548A4" w:rsidP="00A7187B">
            <w:pPr>
              <w:pStyle w:val="af0"/>
            </w:pPr>
            <w:r w:rsidRPr="00FE3F4F">
              <w:t>- имущественный по продаже недвижимости на сумму 1200000 руб.,</w:t>
            </w:r>
          </w:p>
          <w:p w14:paraId="5DC53878" w14:textId="77777777" w:rsidR="002548A4" w:rsidRPr="00FE3F4F" w:rsidRDefault="002548A4" w:rsidP="00A7187B">
            <w:pPr>
              <w:pStyle w:val="af0"/>
            </w:pPr>
            <w:r w:rsidRPr="00FE3F4F">
              <w:t xml:space="preserve">- социальный на лечение 50000 </w:t>
            </w:r>
            <w:proofErr w:type="spellStart"/>
            <w:r w:rsidRPr="00FE3F4F">
              <w:t>руб</w:t>
            </w:r>
            <w:proofErr w:type="spellEnd"/>
            <w:r w:rsidRPr="00FE3F4F">
              <w:t xml:space="preserve"> и образование 50000 руб.;</w:t>
            </w:r>
          </w:p>
          <w:p w14:paraId="72144CC0" w14:textId="77777777" w:rsidR="002548A4" w:rsidRPr="00FE3F4F" w:rsidRDefault="002548A4" w:rsidP="00A7187B">
            <w:pPr>
              <w:pStyle w:val="af0"/>
            </w:pPr>
            <w:r w:rsidRPr="00FE3F4F">
              <w:lastRenderedPageBreak/>
              <w:t>- стандартный на двух несовершеннолетних детей</w:t>
            </w:r>
          </w:p>
          <w:p w14:paraId="0FD156F1" w14:textId="77777777" w:rsidR="002548A4" w:rsidRPr="00FE3F4F" w:rsidRDefault="002548A4" w:rsidP="00A7187B">
            <w:pPr>
              <w:pStyle w:val="af0"/>
            </w:pPr>
            <w:r w:rsidRPr="00FE3F4F">
              <w:t xml:space="preserve">7. Сохранить презентацию в </w:t>
            </w:r>
            <w:proofErr w:type="gramStart"/>
            <w:r w:rsidRPr="00FE3F4F">
              <w:t>формате .dc</w:t>
            </w:r>
            <w:proofErr w:type="gramEnd"/>
            <w:r w:rsidRPr="00FE3F4F">
              <w:t>9 и .</w:t>
            </w:r>
            <w:proofErr w:type="spellStart"/>
            <w:r w:rsidRPr="00FE3F4F">
              <w:t>xml</w:t>
            </w:r>
            <w:proofErr w:type="spellEnd"/>
          </w:p>
          <w:p w14:paraId="6D011252" w14:textId="77777777" w:rsidR="002548A4" w:rsidRPr="00FE3F4F" w:rsidRDefault="002548A4" w:rsidP="00A7187B">
            <w:pPr>
              <w:pStyle w:val="af0"/>
            </w:pPr>
            <w:r w:rsidRPr="00FE3F4F">
              <w:t xml:space="preserve">8. Прикрепить файл с декларацией в </w:t>
            </w:r>
            <w:proofErr w:type="gramStart"/>
            <w:r w:rsidRPr="00FE3F4F">
              <w:t>формате .dc</w:t>
            </w:r>
            <w:proofErr w:type="gramEnd"/>
            <w:r w:rsidRPr="00FE3F4F">
              <w:t>9 в задание</w:t>
            </w:r>
          </w:p>
        </w:tc>
      </w:tr>
      <w:tr w:rsidR="002548A4" w:rsidRPr="008C00F6" w14:paraId="73CFAAD9" w14:textId="77777777" w:rsidTr="00A7187B">
        <w:tc>
          <w:tcPr>
            <w:tcW w:w="567" w:type="dxa"/>
          </w:tcPr>
          <w:p w14:paraId="0114B7B7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>
              <w:lastRenderedPageBreak/>
              <w:t>3</w:t>
            </w:r>
          </w:p>
        </w:tc>
        <w:tc>
          <w:tcPr>
            <w:tcW w:w="2747" w:type="dxa"/>
          </w:tcPr>
          <w:p w14:paraId="12D88767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>
              <w:t>Тема 2.2</w:t>
            </w:r>
            <w:r w:rsidRPr="00FE3F4F">
              <w:t>. Использование сервиса «Личный кабинет налогоплательщика» физического лица</w:t>
            </w:r>
          </w:p>
        </w:tc>
        <w:tc>
          <w:tcPr>
            <w:tcW w:w="3194" w:type="dxa"/>
          </w:tcPr>
          <w:p w14:paraId="17CF3C6F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FE3F4F">
              <w:t>Представление декларации 3 НДФЛ через личный кабинет налогоплательщика.</w:t>
            </w:r>
          </w:p>
        </w:tc>
        <w:tc>
          <w:tcPr>
            <w:tcW w:w="2842" w:type="dxa"/>
          </w:tcPr>
          <w:p w14:paraId="044E2E48" w14:textId="77777777" w:rsidR="002548A4" w:rsidRPr="00FE3F4F" w:rsidRDefault="002548A4" w:rsidP="00A7187B">
            <w:pPr>
              <w:pStyle w:val="af0"/>
            </w:pPr>
            <w:r w:rsidRPr="00FE3F4F">
              <w:t>1. Войти в личный кабинет налогоплательщика физического лица</w:t>
            </w:r>
          </w:p>
          <w:p w14:paraId="4652219D" w14:textId="77777777" w:rsidR="002548A4" w:rsidRPr="00FE3F4F" w:rsidRDefault="002548A4" w:rsidP="00A7187B">
            <w:pPr>
              <w:pStyle w:val="af0"/>
            </w:pPr>
            <w:r w:rsidRPr="00FE3F4F">
              <w:t>2. Авторизоваться</w:t>
            </w:r>
          </w:p>
          <w:p w14:paraId="57E04EA0" w14:textId="77777777" w:rsidR="002548A4" w:rsidRPr="00FE3F4F" w:rsidRDefault="002548A4" w:rsidP="00A7187B">
            <w:pPr>
              <w:pStyle w:val="af0"/>
            </w:pPr>
            <w:r w:rsidRPr="00FE3F4F">
              <w:t>3. Сделать скрин главного меню</w:t>
            </w:r>
          </w:p>
          <w:p w14:paraId="53353654" w14:textId="77777777" w:rsidR="002548A4" w:rsidRPr="00FE3F4F" w:rsidRDefault="002548A4" w:rsidP="00A7187B">
            <w:pPr>
              <w:pStyle w:val="af0"/>
            </w:pPr>
            <w:r w:rsidRPr="00FE3F4F">
              <w:t>4. Сделать скрин меню "Мои налоги"</w:t>
            </w:r>
          </w:p>
          <w:p w14:paraId="3B720510" w14:textId="77777777" w:rsidR="002548A4" w:rsidRPr="00FE3F4F" w:rsidRDefault="002548A4" w:rsidP="00A7187B">
            <w:pPr>
              <w:pStyle w:val="af0"/>
            </w:pPr>
            <w:r w:rsidRPr="00FE3F4F">
              <w:t>5. Сделать скрин меню "Доходы"</w:t>
            </w:r>
          </w:p>
          <w:p w14:paraId="20391AC5" w14:textId="77777777" w:rsidR="002548A4" w:rsidRPr="00FE3F4F" w:rsidRDefault="002548A4" w:rsidP="00A7187B">
            <w:pPr>
              <w:pStyle w:val="af0"/>
            </w:pPr>
            <w:r w:rsidRPr="00FE3F4F">
              <w:t>6. Сделать скрин меню "Имущество"</w:t>
            </w:r>
          </w:p>
          <w:p w14:paraId="49C4B6E1" w14:textId="77777777" w:rsidR="002548A4" w:rsidRPr="00FE3F4F" w:rsidRDefault="002548A4" w:rsidP="00A7187B">
            <w:pPr>
              <w:pStyle w:val="af0"/>
            </w:pPr>
            <w:r w:rsidRPr="00FE3F4F">
              <w:t>7. Сделать скрин меню "Подать декларацию 3-НДФЛ"</w:t>
            </w:r>
          </w:p>
          <w:p w14:paraId="1AA8C23D" w14:textId="77777777" w:rsidR="002548A4" w:rsidRPr="00FE3F4F" w:rsidRDefault="002548A4" w:rsidP="00A7187B">
            <w:pPr>
              <w:pStyle w:val="af0"/>
            </w:pPr>
            <w:r w:rsidRPr="00FE3F4F">
              <w:t>8. Сделать скрин меню "Загрузить"</w:t>
            </w:r>
          </w:p>
          <w:p w14:paraId="5730523C" w14:textId="77777777" w:rsidR="002548A4" w:rsidRPr="00FE3F4F" w:rsidRDefault="002548A4" w:rsidP="00A7187B">
            <w:pPr>
              <w:pStyle w:val="af0"/>
            </w:pPr>
            <w:r w:rsidRPr="00FE3F4F">
              <w:t>9. Упаковать скрины в архив и присоединить файлом к заданию</w:t>
            </w:r>
          </w:p>
        </w:tc>
      </w:tr>
    </w:tbl>
    <w:p w14:paraId="00DA4BFC" w14:textId="77777777" w:rsidR="002548A4" w:rsidRPr="008C00F6" w:rsidRDefault="002548A4" w:rsidP="002548A4">
      <w:pPr>
        <w:pStyle w:val="a4"/>
        <w:ind w:left="360"/>
        <w:rPr>
          <w:b/>
        </w:rPr>
      </w:pPr>
    </w:p>
    <w:p w14:paraId="51A1AD7B" w14:textId="77777777" w:rsidR="002548A4" w:rsidRPr="008C00F6" w:rsidRDefault="002548A4" w:rsidP="002548A4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14:paraId="42892499" w14:textId="77777777" w:rsidR="002548A4" w:rsidRPr="008C00F6" w:rsidRDefault="002548A4" w:rsidP="002548A4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2548A4" w:rsidRPr="008C00F6" w14:paraId="0883D4AF" w14:textId="77777777" w:rsidTr="00A7187B">
        <w:tc>
          <w:tcPr>
            <w:tcW w:w="993" w:type="dxa"/>
          </w:tcPr>
          <w:p w14:paraId="224DC984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14:paraId="1D388ED1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1DCBB4CE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2AE40440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548A4" w:rsidRPr="008C00F6" w14:paraId="38DD92A9" w14:textId="77777777" w:rsidTr="00A7187B">
        <w:tc>
          <w:tcPr>
            <w:tcW w:w="993" w:type="dxa"/>
          </w:tcPr>
          <w:p w14:paraId="4482F15A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</w:p>
        </w:tc>
        <w:tc>
          <w:tcPr>
            <w:tcW w:w="2835" w:type="dxa"/>
          </w:tcPr>
          <w:p w14:paraId="6E71D0E0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>
              <w:t>Тестирование на программе не проводится</w:t>
            </w:r>
          </w:p>
        </w:tc>
        <w:tc>
          <w:tcPr>
            <w:tcW w:w="2976" w:type="dxa"/>
          </w:tcPr>
          <w:p w14:paraId="1F6710A5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14:paraId="4FF659BD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</w:p>
        </w:tc>
      </w:tr>
    </w:tbl>
    <w:p w14:paraId="27501F8F" w14:textId="77777777" w:rsidR="002548A4" w:rsidRPr="008C00F6" w:rsidRDefault="002548A4" w:rsidP="002548A4">
      <w:pPr>
        <w:pStyle w:val="a4"/>
        <w:ind w:left="792"/>
        <w:rPr>
          <w:b/>
        </w:rPr>
      </w:pPr>
    </w:p>
    <w:p w14:paraId="47D77356" w14:textId="77777777" w:rsidR="002548A4" w:rsidRDefault="002548A4" w:rsidP="002548A4">
      <w:pPr>
        <w:pStyle w:val="a4"/>
        <w:ind w:left="360"/>
      </w:pPr>
      <w:r w:rsidRPr="008C00F6">
        <w:rPr>
          <w:b/>
        </w:rPr>
        <w:t xml:space="preserve">8.2. </w:t>
      </w:r>
      <w:r>
        <w:t xml:space="preserve"> Показатели оценки результата освоения программы:</w:t>
      </w:r>
    </w:p>
    <w:p w14:paraId="2F708189" w14:textId="77777777" w:rsidR="002548A4" w:rsidRDefault="002548A4" w:rsidP="002548A4">
      <w:pPr>
        <w:pStyle w:val="a4"/>
        <w:ind w:left="360"/>
      </w:pPr>
      <w:r>
        <w:t>1. Методическая разработка урока, выполненная в соответствии с заданными критериями</w:t>
      </w:r>
      <w:r w:rsidRPr="008758AE">
        <w:t>;</w:t>
      </w:r>
    </w:p>
    <w:p w14:paraId="0A262FB4" w14:textId="77777777" w:rsidR="002548A4" w:rsidRDefault="002548A4" w:rsidP="002548A4">
      <w:pPr>
        <w:pStyle w:val="a4"/>
        <w:ind w:left="360"/>
      </w:pPr>
      <w:r>
        <w:t>2. Практические задания, выполненные в соответствии с заданными критериями</w:t>
      </w:r>
      <w:r w:rsidRPr="008758AE">
        <w:t>.</w:t>
      </w:r>
    </w:p>
    <w:p w14:paraId="7600B214" w14:textId="77777777" w:rsidR="002548A4" w:rsidRDefault="002548A4" w:rsidP="002548A4">
      <w:pPr>
        <w:pStyle w:val="a4"/>
        <w:ind w:left="360"/>
      </w:pPr>
      <w:r>
        <w:t xml:space="preserve">3. </w:t>
      </w:r>
      <w:r w:rsidRPr="00FE3F4F">
        <w:t>Заполненная с использованием сервиса «Декларация 20</w:t>
      </w:r>
      <w:r>
        <w:t>19</w:t>
      </w:r>
      <w:r w:rsidRPr="00FE3F4F">
        <w:t>» декларация 3 НДФЛ</w:t>
      </w:r>
      <w:r>
        <w:t>.</w:t>
      </w:r>
    </w:p>
    <w:p w14:paraId="13BC911F" w14:textId="77777777" w:rsidR="002548A4" w:rsidRPr="008C00F6" w:rsidRDefault="002548A4" w:rsidP="002548A4">
      <w:pPr>
        <w:pStyle w:val="a4"/>
        <w:ind w:left="360"/>
        <w:rPr>
          <w:b/>
        </w:rPr>
      </w:pPr>
      <w:r>
        <w:t xml:space="preserve"> </w:t>
      </w:r>
      <w:r>
        <w:rPr>
          <w:b/>
        </w:rPr>
        <w:t>.</w:t>
      </w:r>
    </w:p>
    <w:p w14:paraId="4417FC72" w14:textId="77777777" w:rsidR="002548A4" w:rsidRDefault="002548A4" w:rsidP="002548A4">
      <w:r w:rsidRPr="008C00F6">
        <w:rPr>
          <w:b/>
        </w:rPr>
        <w:t xml:space="preserve">8.3.  </w:t>
      </w:r>
      <w:r w:rsidRPr="003F1242">
        <w:t>Задание на итоговую аттестацию</w:t>
      </w:r>
    </w:p>
    <w:p w14:paraId="673C855E" w14:textId="77777777" w:rsidR="002548A4" w:rsidRPr="00FE3F4F" w:rsidRDefault="002548A4" w:rsidP="002548A4">
      <w:pPr>
        <w:pStyle w:val="a4"/>
      </w:pPr>
      <w:r>
        <w:t xml:space="preserve">1. </w:t>
      </w:r>
      <w:r w:rsidRPr="00FE3F4F">
        <w:t>Скачать приложение Декларация с сайта ФНС России;</w:t>
      </w:r>
    </w:p>
    <w:p w14:paraId="17D54CD4" w14:textId="77777777" w:rsidR="002548A4" w:rsidRPr="00FE3F4F" w:rsidRDefault="002548A4" w:rsidP="002548A4">
      <w:pPr>
        <w:pStyle w:val="a4"/>
      </w:pPr>
      <w:r>
        <w:t xml:space="preserve">2. </w:t>
      </w:r>
      <w:r w:rsidRPr="00FE3F4F">
        <w:t>Установить приложение на ПК;</w:t>
      </w:r>
    </w:p>
    <w:p w14:paraId="6CF12725" w14:textId="77777777" w:rsidR="002548A4" w:rsidRPr="00FE3F4F" w:rsidRDefault="002548A4" w:rsidP="002548A4">
      <w:pPr>
        <w:pStyle w:val="a4"/>
      </w:pPr>
      <w:r>
        <w:t xml:space="preserve">3. </w:t>
      </w:r>
      <w:r w:rsidRPr="00FE3F4F">
        <w:t>Войти в приложение и создать новую декларацию;</w:t>
      </w:r>
    </w:p>
    <w:p w14:paraId="7A77B73D" w14:textId="77777777" w:rsidR="002548A4" w:rsidRPr="00FE3F4F" w:rsidRDefault="002548A4" w:rsidP="002548A4">
      <w:pPr>
        <w:pStyle w:val="a4"/>
      </w:pPr>
      <w:r>
        <w:t xml:space="preserve">4. </w:t>
      </w:r>
      <w:r w:rsidRPr="00FE3F4F">
        <w:t>Заполнить раздел «Задание условий»;</w:t>
      </w:r>
    </w:p>
    <w:p w14:paraId="5DBDA8A7" w14:textId="77777777" w:rsidR="002548A4" w:rsidRPr="00FE3F4F" w:rsidRDefault="002548A4" w:rsidP="002548A4">
      <w:pPr>
        <w:pStyle w:val="a4"/>
      </w:pPr>
      <w:r>
        <w:t xml:space="preserve">5. </w:t>
      </w:r>
      <w:r w:rsidRPr="00FE3F4F">
        <w:t>Заполнить раздел «Сведения о декларанте»;</w:t>
      </w:r>
    </w:p>
    <w:p w14:paraId="4FFBF47F" w14:textId="77777777" w:rsidR="002548A4" w:rsidRPr="00FE3F4F" w:rsidRDefault="002548A4" w:rsidP="002548A4">
      <w:pPr>
        <w:pStyle w:val="a4"/>
      </w:pPr>
      <w:r>
        <w:lastRenderedPageBreak/>
        <w:t xml:space="preserve">5. </w:t>
      </w:r>
      <w:r w:rsidRPr="00FE3F4F">
        <w:t>Заполнить раздел «Доходы, полученные в РФ»;</w:t>
      </w:r>
    </w:p>
    <w:p w14:paraId="0FDF8036" w14:textId="77777777" w:rsidR="002548A4" w:rsidRDefault="002548A4" w:rsidP="002548A4">
      <w:pPr>
        <w:pStyle w:val="a4"/>
      </w:pPr>
      <w:r>
        <w:t xml:space="preserve">6. </w:t>
      </w:r>
      <w:r w:rsidRPr="00FE3F4F">
        <w:t>Заполнить раздел «Вычеты»;</w:t>
      </w:r>
    </w:p>
    <w:p w14:paraId="0C464374" w14:textId="77777777" w:rsidR="002548A4" w:rsidRDefault="002548A4" w:rsidP="002548A4">
      <w:pPr>
        <w:pStyle w:val="a4"/>
      </w:pPr>
      <w:r>
        <w:t xml:space="preserve">7. </w:t>
      </w:r>
      <w:r w:rsidRPr="00FE3F4F">
        <w:t>Провести просмотр заполненной декларации;</w:t>
      </w:r>
    </w:p>
    <w:p w14:paraId="7E967694" w14:textId="77777777" w:rsidR="002548A4" w:rsidRPr="008C00F6" w:rsidRDefault="002548A4" w:rsidP="002548A4">
      <w:pPr>
        <w:pStyle w:val="a4"/>
        <w:ind w:left="360"/>
        <w:rPr>
          <w:b/>
        </w:rPr>
      </w:pPr>
      <w:r>
        <w:t xml:space="preserve">8. </w:t>
      </w:r>
      <w:r w:rsidRPr="00FE3F4F">
        <w:t>Конвертировать декларацию для загрузки в личный кабинет налогоплательщика</w:t>
      </w:r>
      <w:r>
        <w:rPr>
          <w:b/>
        </w:rPr>
        <w:t>.</w:t>
      </w:r>
    </w:p>
    <w:p w14:paraId="6D5009DE" w14:textId="77777777" w:rsidR="002548A4" w:rsidRPr="008C00F6" w:rsidRDefault="002548A4" w:rsidP="002548A4">
      <w:pPr>
        <w:pStyle w:val="a4"/>
        <w:ind w:left="360"/>
        <w:rPr>
          <w:b/>
        </w:rPr>
      </w:pPr>
      <w:r w:rsidRPr="008C00F6">
        <w:rPr>
          <w:b/>
        </w:rPr>
        <w:t xml:space="preserve">8.4. </w:t>
      </w:r>
      <w:r>
        <w:t xml:space="preserve"> Не имеется</w:t>
      </w:r>
      <w:r>
        <w:rPr>
          <w:b/>
        </w:rPr>
        <w:t>.</w:t>
      </w:r>
    </w:p>
    <w:p w14:paraId="32977E76" w14:textId="77777777" w:rsidR="002548A4" w:rsidRDefault="002548A4" w:rsidP="002548A4">
      <w:pPr>
        <w:pStyle w:val="a4"/>
        <w:ind w:left="360"/>
        <w:rPr>
          <w:b/>
        </w:rPr>
      </w:pPr>
      <w:r w:rsidRPr="008C00F6">
        <w:rPr>
          <w:b/>
        </w:rPr>
        <w:t xml:space="preserve">8.5. </w:t>
      </w:r>
      <w:r>
        <w:t xml:space="preserve">   </w:t>
      </w:r>
      <w:r w:rsidRPr="008C00F6">
        <w:rPr>
          <w:b/>
        </w:rPr>
        <w:t>описание процедуры оценивания результатов обучения</w:t>
      </w:r>
      <w:r>
        <w:t>:</w:t>
      </w:r>
    </w:p>
    <w:p w14:paraId="78DB5599" w14:textId="77777777" w:rsidR="002548A4" w:rsidRPr="00BC5636" w:rsidRDefault="002548A4" w:rsidP="002548A4">
      <w:r w:rsidRPr="00BC5636">
        <w:t xml:space="preserve">Оценка качества освоения программы осуществляется в форме промежуточной и итоговой аттестации обучающихся. </w:t>
      </w:r>
    </w:p>
    <w:p w14:paraId="116FBB88" w14:textId="77777777" w:rsidR="002548A4" w:rsidRPr="00BC5636" w:rsidRDefault="002548A4" w:rsidP="002548A4">
      <w:r w:rsidRPr="00BC5636">
        <w:t xml:space="preserve">Промежуточная аттестация осуществляется по всем модулям образовательной программы в форме практических заданий. </w:t>
      </w:r>
    </w:p>
    <w:p w14:paraId="067A0815" w14:textId="77777777" w:rsidR="002548A4" w:rsidRPr="00BC5636" w:rsidRDefault="002548A4" w:rsidP="002548A4">
      <w:r w:rsidRPr="00BC5636">
        <w:t xml:space="preserve">Реализация программы завершается итоговой аттестацией </w:t>
      </w:r>
      <w:r>
        <w:t>в форме выполнения практического задания</w:t>
      </w:r>
      <w:r w:rsidRPr="00BC5636">
        <w:t>.</w:t>
      </w:r>
    </w:p>
    <w:p w14:paraId="1294BF89" w14:textId="77777777" w:rsidR="002548A4" w:rsidRPr="00BC5636" w:rsidRDefault="002548A4" w:rsidP="002548A4">
      <w:r w:rsidRPr="00BC5636">
        <w:t>Итоговая аттестация проходит в дистанционном режиме.</w:t>
      </w:r>
    </w:p>
    <w:p w14:paraId="6F849D32" w14:textId="77777777" w:rsidR="002548A4" w:rsidRDefault="002548A4" w:rsidP="002548A4">
      <w:r>
        <w:t>Шкала оценивания результатов выполненного задания:</w:t>
      </w:r>
    </w:p>
    <w:p w14:paraId="4D8F6A5E" w14:textId="77777777" w:rsidR="002548A4" w:rsidRPr="00433164" w:rsidRDefault="002548A4" w:rsidP="002548A4">
      <w:r w:rsidRPr="00433164">
        <w:t>Итоговая аттестационная комиссия оценивает выполненные задания слушателей по каждому его подпункту согласно разработанной балльной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"/>
        <w:gridCol w:w="4996"/>
        <w:gridCol w:w="1696"/>
        <w:gridCol w:w="2210"/>
      </w:tblGrid>
      <w:tr w:rsidR="002548A4" w:rsidRPr="00AB67F9" w14:paraId="7FF22A3B" w14:textId="77777777" w:rsidTr="00A7187B">
        <w:tc>
          <w:tcPr>
            <w:tcW w:w="443" w:type="dxa"/>
          </w:tcPr>
          <w:p w14:paraId="11F084DF" w14:textId="77777777" w:rsidR="002548A4" w:rsidRPr="00FE3F4F" w:rsidRDefault="002548A4" w:rsidP="00A7187B">
            <w:r w:rsidRPr="00FE3F4F">
              <w:t>№</w:t>
            </w:r>
          </w:p>
        </w:tc>
        <w:tc>
          <w:tcPr>
            <w:tcW w:w="5227" w:type="dxa"/>
          </w:tcPr>
          <w:p w14:paraId="532627FE" w14:textId="77777777" w:rsidR="002548A4" w:rsidRPr="00FE3F4F" w:rsidRDefault="002548A4" w:rsidP="00A7187B">
            <w:r w:rsidRPr="00FE3F4F">
              <w:t>Элементы задания слушателей</w:t>
            </w:r>
          </w:p>
        </w:tc>
        <w:tc>
          <w:tcPr>
            <w:tcW w:w="1701" w:type="dxa"/>
          </w:tcPr>
          <w:p w14:paraId="79D911F6" w14:textId="77777777" w:rsidR="002548A4" w:rsidRPr="00FE3F4F" w:rsidRDefault="002548A4" w:rsidP="00A7187B">
            <w:r w:rsidRPr="00FE3F4F">
              <w:t>Максимальное количество баллов</w:t>
            </w:r>
          </w:p>
        </w:tc>
        <w:tc>
          <w:tcPr>
            <w:tcW w:w="2257" w:type="dxa"/>
          </w:tcPr>
          <w:p w14:paraId="179310A4" w14:textId="77777777" w:rsidR="002548A4" w:rsidRPr="00FE3F4F" w:rsidRDefault="002548A4" w:rsidP="00A7187B">
            <w:r w:rsidRPr="00FE3F4F">
              <w:t>Критерии оценки</w:t>
            </w:r>
          </w:p>
        </w:tc>
      </w:tr>
      <w:tr w:rsidR="002548A4" w:rsidRPr="00AB67F9" w14:paraId="61A93F92" w14:textId="77777777" w:rsidTr="00A7187B">
        <w:tc>
          <w:tcPr>
            <w:tcW w:w="443" w:type="dxa"/>
          </w:tcPr>
          <w:p w14:paraId="084B24A7" w14:textId="77777777" w:rsidR="002548A4" w:rsidRPr="00FE3F4F" w:rsidRDefault="002548A4" w:rsidP="00A7187B">
            <w:pPr>
              <w:pStyle w:val="a4"/>
            </w:pPr>
          </w:p>
        </w:tc>
        <w:tc>
          <w:tcPr>
            <w:tcW w:w="5227" w:type="dxa"/>
          </w:tcPr>
          <w:p w14:paraId="45C9E107" w14:textId="77777777" w:rsidR="002548A4" w:rsidRPr="00FE3F4F" w:rsidRDefault="002548A4" w:rsidP="00A7187B">
            <w:r w:rsidRPr="00FE3F4F">
              <w:t>Скачать приложение Декларация с сайта ФНС России;</w:t>
            </w:r>
          </w:p>
        </w:tc>
        <w:tc>
          <w:tcPr>
            <w:tcW w:w="1701" w:type="dxa"/>
          </w:tcPr>
          <w:p w14:paraId="6CCA9285" w14:textId="77777777" w:rsidR="002548A4" w:rsidRPr="00FE3F4F" w:rsidRDefault="002548A4" w:rsidP="00A7187B">
            <w:r w:rsidRPr="00FE3F4F">
              <w:t>5</w:t>
            </w:r>
          </w:p>
        </w:tc>
        <w:tc>
          <w:tcPr>
            <w:tcW w:w="2257" w:type="dxa"/>
            <w:vMerge w:val="restart"/>
          </w:tcPr>
          <w:p w14:paraId="3263F55F" w14:textId="77777777" w:rsidR="002548A4" w:rsidRPr="00FE3F4F" w:rsidRDefault="002548A4" w:rsidP="00A7187B">
            <w:r w:rsidRPr="00FE3F4F">
              <w:t>При выполнении всех пунктов задания слушатель получает максимальный балл.</w:t>
            </w:r>
          </w:p>
          <w:p w14:paraId="3FC91D7F" w14:textId="77777777" w:rsidR="002548A4" w:rsidRPr="00FE3F4F" w:rsidRDefault="002548A4" w:rsidP="00A7187B">
            <w:r w:rsidRPr="00FE3F4F">
              <w:t>- Слушатель не выполнил пункт задания:0 баллов</w:t>
            </w:r>
          </w:p>
          <w:p w14:paraId="217D5EC4" w14:textId="77777777" w:rsidR="002548A4" w:rsidRPr="00FE3F4F" w:rsidRDefault="002548A4" w:rsidP="00A7187B">
            <w:r w:rsidRPr="00FE3F4F">
              <w:t>- Слушатель путался при выполнении пункта задания: минус 2 балла;</w:t>
            </w:r>
          </w:p>
        </w:tc>
      </w:tr>
      <w:tr w:rsidR="002548A4" w:rsidRPr="00AB67F9" w14:paraId="45A9417C" w14:textId="77777777" w:rsidTr="00A7187B">
        <w:tc>
          <w:tcPr>
            <w:tcW w:w="443" w:type="dxa"/>
          </w:tcPr>
          <w:p w14:paraId="34F8B0FC" w14:textId="77777777" w:rsidR="002548A4" w:rsidRPr="00FE3F4F" w:rsidRDefault="002548A4" w:rsidP="00A7187B">
            <w:pPr>
              <w:pStyle w:val="a4"/>
            </w:pPr>
          </w:p>
        </w:tc>
        <w:tc>
          <w:tcPr>
            <w:tcW w:w="5227" w:type="dxa"/>
          </w:tcPr>
          <w:p w14:paraId="43AA916F" w14:textId="77777777" w:rsidR="002548A4" w:rsidRPr="00FE3F4F" w:rsidRDefault="002548A4" w:rsidP="00A7187B">
            <w:r w:rsidRPr="00FE3F4F">
              <w:t>Установить приложение на ПК;</w:t>
            </w:r>
          </w:p>
        </w:tc>
        <w:tc>
          <w:tcPr>
            <w:tcW w:w="1701" w:type="dxa"/>
          </w:tcPr>
          <w:p w14:paraId="019A19A8" w14:textId="77777777" w:rsidR="002548A4" w:rsidRPr="00FE3F4F" w:rsidRDefault="002548A4" w:rsidP="00A7187B">
            <w:r w:rsidRPr="00FE3F4F">
              <w:t>5</w:t>
            </w:r>
          </w:p>
        </w:tc>
        <w:tc>
          <w:tcPr>
            <w:tcW w:w="2257" w:type="dxa"/>
            <w:vMerge/>
          </w:tcPr>
          <w:p w14:paraId="0FD6FCB4" w14:textId="77777777" w:rsidR="002548A4" w:rsidRPr="00FE3F4F" w:rsidRDefault="002548A4" w:rsidP="00A7187B"/>
        </w:tc>
      </w:tr>
      <w:tr w:rsidR="002548A4" w:rsidRPr="00AB67F9" w14:paraId="66B3FC02" w14:textId="77777777" w:rsidTr="00A7187B">
        <w:tc>
          <w:tcPr>
            <w:tcW w:w="443" w:type="dxa"/>
          </w:tcPr>
          <w:p w14:paraId="09420AF4" w14:textId="77777777" w:rsidR="002548A4" w:rsidRPr="00FE3F4F" w:rsidRDefault="002548A4" w:rsidP="00A7187B">
            <w:pPr>
              <w:pStyle w:val="a4"/>
            </w:pPr>
          </w:p>
        </w:tc>
        <w:tc>
          <w:tcPr>
            <w:tcW w:w="5227" w:type="dxa"/>
          </w:tcPr>
          <w:p w14:paraId="45AAE6CA" w14:textId="77777777" w:rsidR="002548A4" w:rsidRPr="00FE3F4F" w:rsidRDefault="002548A4" w:rsidP="00A7187B">
            <w:r w:rsidRPr="00FE3F4F">
              <w:t>Войти в приложение и создать новую декларацию;</w:t>
            </w:r>
          </w:p>
        </w:tc>
        <w:tc>
          <w:tcPr>
            <w:tcW w:w="1701" w:type="dxa"/>
          </w:tcPr>
          <w:p w14:paraId="4864BD68" w14:textId="77777777" w:rsidR="002548A4" w:rsidRPr="00FE3F4F" w:rsidRDefault="002548A4" w:rsidP="00A7187B">
            <w:r w:rsidRPr="00FE3F4F">
              <w:t>5</w:t>
            </w:r>
          </w:p>
        </w:tc>
        <w:tc>
          <w:tcPr>
            <w:tcW w:w="2257" w:type="dxa"/>
            <w:vMerge/>
          </w:tcPr>
          <w:p w14:paraId="5BC31971" w14:textId="77777777" w:rsidR="002548A4" w:rsidRPr="00FE3F4F" w:rsidRDefault="002548A4" w:rsidP="00A7187B"/>
        </w:tc>
      </w:tr>
      <w:tr w:rsidR="002548A4" w:rsidRPr="00AB67F9" w14:paraId="6E66A136" w14:textId="77777777" w:rsidTr="00A7187B">
        <w:tc>
          <w:tcPr>
            <w:tcW w:w="443" w:type="dxa"/>
          </w:tcPr>
          <w:p w14:paraId="21D7D183" w14:textId="77777777" w:rsidR="002548A4" w:rsidRPr="00FE3F4F" w:rsidRDefault="002548A4" w:rsidP="00A7187B">
            <w:pPr>
              <w:pStyle w:val="a4"/>
            </w:pPr>
          </w:p>
        </w:tc>
        <w:tc>
          <w:tcPr>
            <w:tcW w:w="5227" w:type="dxa"/>
          </w:tcPr>
          <w:p w14:paraId="6F8D60EF" w14:textId="77777777" w:rsidR="002548A4" w:rsidRPr="00FE3F4F" w:rsidRDefault="002548A4" w:rsidP="00A7187B">
            <w:r w:rsidRPr="00FE3F4F">
              <w:t>Заполнить раздел «Задание условий»;</w:t>
            </w:r>
          </w:p>
        </w:tc>
        <w:tc>
          <w:tcPr>
            <w:tcW w:w="1701" w:type="dxa"/>
          </w:tcPr>
          <w:p w14:paraId="1DCCA291" w14:textId="77777777" w:rsidR="002548A4" w:rsidRPr="00FE3F4F" w:rsidRDefault="002548A4" w:rsidP="00A7187B">
            <w:r w:rsidRPr="00FE3F4F">
              <w:t>10</w:t>
            </w:r>
          </w:p>
        </w:tc>
        <w:tc>
          <w:tcPr>
            <w:tcW w:w="2257" w:type="dxa"/>
            <w:vMerge/>
          </w:tcPr>
          <w:p w14:paraId="4E856453" w14:textId="77777777" w:rsidR="002548A4" w:rsidRPr="00FE3F4F" w:rsidRDefault="002548A4" w:rsidP="00A7187B"/>
        </w:tc>
      </w:tr>
      <w:tr w:rsidR="002548A4" w:rsidRPr="00AB67F9" w14:paraId="69C6B839" w14:textId="77777777" w:rsidTr="00A7187B">
        <w:tc>
          <w:tcPr>
            <w:tcW w:w="443" w:type="dxa"/>
          </w:tcPr>
          <w:p w14:paraId="72438562" w14:textId="77777777" w:rsidR="002548A4" w:rsidRPr="00FE3F4F" w:rsidRDefault="002548A4" w:rsidP="00A7187B">
            <w:pPr>
              <w:pStyle w:val="a4"/>
            </w:pPr>
          </w:p>
        </w:tc>
        <w:tc>
          <w:tcPr>
            <w:tcW w:w="5227" w:type="dxa"/>
          </w:tcPr>
          <w:p w14:paraId="2360E8AE" w14:textId="77777777" w:rsidR="002548A4" w:rsidRPr="00FE3F4F" w:rsidRDefault="002548A4" w:rsidP="00A7187B">
            <w:r w:rsidRPr="00FE3F4F">
              <w:t>Заполнить раздел «Сведения о декларанте»;</w:t>
            </w:r>
          </w:p>
        </w:tc>
        <w:tc>
          <w:tcPr>
            <w:tcW w:w="1701" w:type="dxa"/>
          </w:tcPr>
          <w:p w14:paraId="57CB1A39" w14:textId="77777777" w:rsidR="002548A4" w:rsidRPr="00FE3F4F" w:rsidRDefault="002548A4" w:rsidP="00A7187B">
            <w:r w:rsidRPr="00FE3F4F">
              <w:t>10</w:t>
            </w:r>
          </w:p>
        </w:tc>
        <w:tc>
          <w:tcPr>
            <w:tcW w:w="2257" w:type="dxa"/>
            <w:vMerge/>
          </w:tcPr>
          <w:p w14:paraId="25B9F3B2" w14:textId="77777777" w:rsidR="002548A4" w:rsidRPr="00FE3F4F" w:rsidRDefault="002548A4" w:rsidP="00A7187B"/>
        </w:tc>
      </w:tr>
      <w:tr w:rsidR="002548A4" w:rsidRPr="00AB67F9" w14:paraId="668EB813" w14:textId="77777777" w:rsidTr="00A7187B">
        <w:tc>
          <w:tcPr>
            <w:tcW w:w="443" w:type="dxa"/>
          </w:tcPr>
          <w:p w14:paraId="07964444" w14:textId="77777777" w:rsidR="002548A4" w:rsidRPr="00FE3F4F" w:rsidRDefault="002548A4" w:rsidP="00A7187B">
            <w:pPr>
              <w:pStyle w:val="a4"/>
            </w:pPr>
          </w:p>
        </w:tc>
        <w:tc>
          <w:tcPr>
            <w:tcW w:w="5227" w:type="dxa"/>
          </w:tcPr>
          <w:p w14:paraId="2AC5AB36" w14:textId="77777777" w:rsidR="002548A4" w:rsidRPr="00FE3F4F" w:rsidRDefault="002548A4" w:rsidP="00A7187B">
            <w:r w:rsidRPr="00FE3F4F">
              <w:t>Заполнить раздел «Доходы, полученные в РФ»;</w:t>
            </w:r>
          </w:p>
        </w:tc>
        <w:tc>
          <w:tcPr>
            <w:tcW w:w="1701" w:type="dxa"/>
          </w:tcPr>
          <w:p w14:paraId="7C460D88" w14:textId="77777777" w:rsidR="002548A4" w:rsidRPr="00FE3F4F" w:rsidRDefault="002548A4" w:rsidP="00A7187B">
            <w:r w:rsidRPr="00FE3F4F">
              <w:t>20</w:t>
            </w:r>
          </w:p>
        </w:tc>
        <w:tc>
          <w:tcPr>
            <w:tcW w:w="2257" w:type="dxa"/>
            <w:vMerge/>
          </w:tcPr>
          <w:p w14:paraId="26820F39" w14:textId="77777777" w:rsidR="002548A4" w:rsidRPr="00FE3F4F" w:rsidRDefault="002548A4" w:rsidP="00A7187B"/>
        </w:tc>
      </w:tr>
      <w:tr w:rsidR="002548A4" w:rsidRPr="00AB67F9" w14:paraId="7B468CE8" w14:textId="77777777" w:rsidTr="00A7187B">
        <w:tc>
          <w:tcPr>
            <w:tcW w:w="443" w:type="dxa"/>
          </w:tcPr>
          <w:p w14:paraId="0C389DDA" w14:textId="77777777" w:rsidR="002548A4" w:rsidRPr="00FE3F4F" w:rsidRDefault="002548A4" w:rsidP="00A7187B">
            <w:pPr>
              <w:pStyle w:val="a4"/>
            </w:pPr>
          </w:p>
        </w:tc>
        <w:tc>
          <w:tcPr>
            <w:tcW w:w="5227" w:type="dxa"/>
          </w:tcPr>
          <w:p w14:paraId="730C6BB7" w14:textId="77777777" w:rsidR="002548A4" w:rsidRPr="00FE3F4F" w:rsidRDefault="002548A4" w:rsidP="00A7187B">
            <w:r w:rsidRPr="00FE3F4F">
              <w:t>Заполнить раздел «Вычеты»;</w:t>
            </w:r>
          </w:p>
        </w:tc>
        <w:tc>
          <w:tcPr>
            <w:tcW w:w="1701" w:type="dxa"/>
          </w:tcPr>
          <w:p w14:paraId="3E8D3C2C" w14:textId="77777777" w:rsidR="002548A4" w:rsidRPr="00FE3F4F" w:rsidRDefault="002548A4" w:rsidP="00A7187B">
            <w:r w:rsidRPr="00FE3F4F">
              <w:t>30</w:t>
            </w:r>
          </w:p>
        </w:tc>
        <w:tc>
          <w:tcPr>
            <w:tcW w:w="2257" w:type="dxa"/>
            <w:vMerge/>
          </w:tcPr>
          <w:p w14:paraId="4B4A4504" w14:textId="77777777" w:rsidR="002548A4" w:rsidRPr="00FE3F4F" w:rsidRDefault="002548A4" w:rsidP="00A7187B"/>
        </w:tc>
      </w:tr>
      <w:tr w:rsidR="002548A4" w:rsidRPr="00AB67F9" w14:paraId="4601E0E2" w14:textId="77777777" w:rsidTr="00A7187B">
        <w:tc>
          <w:tcPr>
            <w:tcW w:w="443" w:type="dxa"/>
          </w:tcPr>
          <w:p w14:paraId="5C98940B" w14:textId="77777777" w:rsidR="002548A4" w:rsidRPr="00FE3F4F" w:rsidRDefault="002548A4" w:rsidP="00A7187B">
            <w:pPr>
              <w:pStyle w:val="a4"/>
            </w:pPr>
          </w:p>
        </w:tc>
        <w:tc>
          <w:tcPr>
            <w:tcW w:w="5227" w:type="dxa"/>
          </w:tcPr>
          <w:p w14:paraId="64745C43" w14:textId="77777777" w:rsidR="002548A4" w:rsidRPr="00FE3F4F" w:rsidRDefault="002548A4" w:rsidP="00A7187B">
            <w:r w:rsidRPr="00FE3F4F">
              <w:t>Провести просмотр заполненной декларации;</w:t>
            </w:r>
          </w:p>
        </w:tc>
        <w:tc>
          <w:tcPr>
            <w:tcW w:w="1701" w:type="dxa"/>
          </w:tcPr>
          <w:p w14:paraId="5F045041" w14:textId="77777777" w:rsidR="002548A4" w:rsidRPr="00FE3F4F" w:rsidRDefault="002548A4" w:rsidP="00A7187B">
            <w:r w:rsidRPr="00FE3F4F">
              <w:t>5</w:t>
            </w:r>
          </w:p>
        </w:tc>
        <w:tc>
          <w:tcPr>
            <w:tcW w:w="2257" w:type="dxa"/>
            <w:vMerge/>
          </w:tcPr>
          <w:p w14:paraId="4387A641" w14:textId="77777777" w:rsidR="002548A4" w:rsidRPr="00FE3F4F" w:rsidRDefault="002548A4" w:rsidP="00A7187B"/>
        </w:tc>
      </w:tr>
      <w:tr w:rsidR="002548A4" w:rsidRPr="00AB67F9" w14:paraId="3A18A041" w14:textId="77777777" w:rsidTr="00A7187B">
        <w:tc>
          <w:tcPr>
            <w:tcW w:w="443" w:type="dxa"/>
          </w:tcPr>
          <w:p w14:paraId="511D0CB3" w14:textId="77777777" w:rsidR="002548A4" w:rsidRPr="00FE3F4F" w:rsidRDefault="002548A4" w:rsidP="00A7187B">
            <w:pPr>
              <w:pStyle w:val="a4"/>
            </w:pPr>
          </w:p>
        </w:tc>
        <w:tc>
          <w:tcPr>
            <w:tcW w:w="5227" w:type="dxa"/>
          </w:tcPr>
          <w:p w14:paraId="627D1D9F" w14:textId="77777777" w:rsidR="002548A4" w:rsidRPr="00FE3F4F" w:rsidRDefault="002548A4" w:rsidP="00A7187B">
            <w:r w:rsidRPr="00FE3F4F">
              <w:t>Конвертировать декларацию для загрузки в личный кабинет налогоплательщика.</w:t>
            </w:r>
          </w:p>
        </w:tc>
        <w:tc>
          <w:tcPr>
            <w:tcW w:w="1701" w:type="dxa"/>
          </w:tcPr>
          <w:p w14:paraId="74E63A7E" w14:textId="77777777" w:rsidR="002548A4" w:rsidRPr="00FE3F4F" w:rsidRDefault="002548A4" w:rsidP="00A7187B">
            <w:r w:rsidRPr="00FE3F4F">
              <w:t>10</w:t>
            </w:r>
          </w:p>
        </w:tc>
        <w:tc>
          <w:tcPr>
            <w:tcW w:w="2257" w:type="dxa"/>
            <w:vMerge/>
          </w:tcPr>
          <w:p w14:paraId="3F5EFCE5" w14:textId="77777777" w:rsidR="002548A4" w:rsidRPr="00FE3F4F" w:rsidRDefault="002548A4" w:rsidP="00A7187B"/>
        </w:tc>
      </w:tr>
      <w:tr w:rsidR="002548A4" w:rsidRPr="00AB67F9" w14:paraId="4626340E" w14:textId="77777777" w:rsidTr="00A7187B">
        <w:tc>
          <w:tcPr>
            <w:tcW w:w="5670" w:type="dxa"/>
            <w:gridSpan w:val="2"/>
          </w:tcPr>
          <w:p w14:paraId="5DC8A6E4" w14:textId="77777777" w:rsidR="002548A4" w:rsidRPr="00FE3F4F" w:rsidRDefault="002548A4" w:rsidP="00A7187B">
            <w:r w:rsidRPr="00FE3F4F">
              <w:t>Общее количество баллов</w:t>
            </w:r>
          </w:p>
        </w:tc>
        <w:tc>
          <w:tcPr>
            <w:tcW w:w="1701" w:type="dxa"/>
          </w:tcPr>
          <w:p w14:paraId="75B76B64" w14:textId="77777777" w:rsidR="002548A4" w:rsidRPr="00FE3F4F" w:rsidRDefault="002548A4" w:rsidP="00A7187B">
            <w:r w:rsidRPr="00FE3F4F">
              <w:t>100</w:t>
            </w:r>
          </w:p>
        </w:tc>
        <w:tc>
          <w:tcPr>
            <w:tcW w:w="2257" w:type="dxa"/>
          </w:tcPr>
          <w:p w14:paraId="189FD11E" w14:textId="77777777" w:rsidR="002548A4" w:rsidRPr="00FE3F4F" w:rsidRDefault="002548A4" w:rsidP="00A7187B"/>
        </w:tc>
      </w:tr>
    </w:tbl>
    <w:p w14:paraId="42A7D3DA" w14:textId="77777777" w:rsidR="002548A4" w:rsidRPr="008C00F6" w:rsidRDefault="002548A4" w:rsidP="002548A4">
      <w:pPr>
        <w:pStyle w:val="a4"/>
        <w:ind w:left="360"/>
        <w:rPr>
          <w:b/>
        </w:rPr>
      </w:pPr>
      <w:r w:rsidRPr="00433164">
        <w:t>Итоговая аттестация считается завершенной</w:t>
      </w:r>
      <w:r>
        <w:t xml:space="preserve">, </w:t>
      </w:r>
      <w:r w:rsidRPr="00433164">
        <w:t>если слушатель набрал минимальное количество баллов. Относительно данной программы минимумом является 50 баллов</w:t>
      </w:r>
      <w:proofErr w:type="gramStart"/>
      <w:r w:rsidRPr="00433164">
        <w:t>.</w:t>
      </w:r>
      <w:r>
        <w:t xml:space="preserve"> </w:t>
      </w:r>
      <w:r w:rsidRPr="008C00F6">
        <w:rPr>
          <w:b/>
        </w:rPr>
        <w:t>.</w:t>
      </w:r>
      <w:proofErr w:type="gramEnd"/>
    </w:p>
    <w:p w14:paraId="3B773913" w14:textId="77777777" w:rsidR="002548A4" w:rsidRPr="008C00F6" w:rsidRDefault="002548A4" w:rsidP="002548A4">
      <w:pPr>
        <w:pStyle w:val="a4"/>
        <w:ind w:left="360"/>
        <w:rPr>
          <w:b/>
        </w:rPr>
      </w:pPr>
    </w:p>
    <w:p w14:paraId="67D55070" w14:textId="77777777" w:rsidR="002548A4" w:rsidRPr="008C00F6" w:rsidRDefault="002548A4" w:rsidP="002548A4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14:paraId="7D7BBDEA" w14:textId="77777777" w:rsidR="002548A4" w:rsidRPr="008C00F6" w:rsidRDefault="002548A4" w:rsidP="002548A4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4"/>
        <w:gridCol w:w="1799"/>
        <w:gridCol w:w="2022"/>
        <w:gridCol w:w="1490"/>
        <w:gridCol w:w="1881"/>
        <w:gridCol w:w="1604"/>
      </w:tblGrid>
      <w:tr w:rsidR="002548A4" w:rsidRPr="008C00F6" w14:paraId="1BFAAAA6" w14:textId="77777777" w:rsidTr="00A7187B">
        <w:tc>
          <w:tcPr>
            <w:tcW w:w="567" w:type="dxa"/>
          </w:tcPr>
          <w:p w14:paraId="0F31A310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14:paraId="7E494366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14:paraId="5BAB8ECC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14:paraId="5F9213EE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14:paraId="021379EA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14:paraId="4038C16D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14:paraId="5C614E03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2548A4" w:rsidRPr="008C00F6" w14:paraId="4E2FA8DA" w14:textId="77777777" w:rsidTr="00A7187B">
        <w:tc>
          <w:tcPr>
            <w:tcW w:w="567" w:type="dxa"/>
          </w:tcPr>
          <w:p w14:paraId="7A7168CF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14:paraId="6BCECA7A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>
              <w:t>Исаков Александр Михайлович</w:t>
            </w:r>
          </w:p>
        </w:tc>
        <w:tc>
          <w:tcPr>
            <w:tcW w:w="1894" w:type="dxa"/>
          </w:tcPr>
          <w:p w14:paraId="773A9F21" w14:textId="77777777" w:rsidR="002548A4" w:rsidRPr="000B4557" w:rsidRDefault="002548A4" w:rsidP="00A7187B">
            <w:r w:rsidRPr="000B4557">
              <w:t>Методист</w:t>
            </w:r>
            <w:r>
              <w:t xml:space="preserve">, </w:t>
            </w:r>
          </w:p>
          <w:p w14:paraId="1EF7BC16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>
              <w:t xml:space="preserve"> Центр опережающей профессиональной подготовки </w:t>
            </w:r>
          </w:p>
        </w:tc>
        <w:tc>
          <w:tcPr>
            <w:tcW w:w="1812" w:type="dxa"/>
          </w:tcPr>
          <w:p w14:paraId="20F75EA7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14:paraId="4CF6EB28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06F190C" wp14:editId="412092AA">
                  <wp:extent cx="1057275" cy="949030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Фото Исаков (2)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91" cy="99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37A84A1A" w14:textId="77777777" w:rsidR="002548A4" w:rsidRPr="008C00F6" w:rsidRDefault="002548A4" w:rsidP="00A7187B">
            <w:pPr>
              <w:pStyle w:val="a4"/>
              <w:ind w:left="0"/>
              <w:rPr>
                <w:b/>
              </w:rPr>
            </w:pPr>
            <w:r>
              <w:t>Получено</w:t>
            </w:r>
          </w:p>
        </w:tc>
      </w:tr>
    </w:tbl>
    <w:p w14:paraId="156D9222" w14:textId="77777777" w:rsidR="002548A4" w:rsidRPr="008C00F6" w:rsidRDefault="002548A4" w:rsidP="002548A4">
      <w:pPr>
        <w:pStyle w:val="a4"/>
        <w:rPr>
          <w:b/>
        </w:rPr>
      </w:pPr>
    </w:p>
    <w:p w14:paraId="278BDB26" w14:textId="77777777" w:rsidR="002548A4" w:rsidRPr="008C00F6" w:rsidRDefault="002548A4" w:rsidP="002548A4">
      <w:pPr>
        <w:pStyle w:val="a4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2.Учебно</w:t>
      </w:r>
      <w:proofErr w:type="gramEnd"/>
      <w:r w:rsidRPr="008C00F6">
        <w:rPr>
          <w:b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2548A4" w:rsidRPr="008C00F6" w14:paraId="62305290" w14:textId="77777777" w:rsidTr="00A7187B">
        <w:tc>
          <w:tcPr>
            <w:tcW w:w="9350" w:type="dxa"/>
            <w:gridSpan w:val="2"/>
          </w:tcPr>
          <w:p w14:paraId="3B630E82" w14:textId="77777777" w:rsidR="002548A4" w:rsidRPr="008C00F6" w:rsidRDefault="002548A4" w:rsidP="00A7187B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2548A4" w:rsidRPr="008C00F6" w14:paraId="502234A8" w14:textId="77777777" w:rsidTr="00A7187B">
        <w:tc>
          <w:tcPr>
            <w:tcW w:w="4820" w:type="dxa"/>
          </w:tcPr>
          <w:p w14:paraId="72DC4722" w14:textId="77777777" w:rsidR="002548A4" w:rsidRPr="008C00F6" w:rsidRDefault="002548A4" w:rsidP="00A7187B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14:paraId="07A1E7FA" w14:textId="77777777" w:rsidR="002548A4" w:rsidRPr="008C00F6" w:rsidRDefault="002548A4" w:rsidP="00A7187B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14:paraId="694D28C6" w14:textId="77777777" w:rsidR="002548A4" w:rsidRPr="008C00F6" w:rsidRDefault="002548A4" w:rsidP="00A7187B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548A4" w:rsidRPr="008C00F6" w14:paraId="42E0700A" w14:textId="77777777" w:rsidTr="00A7187B">
        <w:tc>
          <w:tcPr>
            <w:tcW w:w="4820" w:type="dxa"/>
          </w:tcPr>
          <w:p w14:paraId="4B4AED1E" w14:textId="77777777" w:rsidR="002548A4" w:rsidRPr="000B4557" w:rsidRDefault="002548A4" w:rsidP="00A7187B">
            <w:pPr>
              <w:pStyle w:val="a4"/>
            </w:pPr>
            <w:r w:rsidRPr="00920A35">
              <w:t xml:space="preserve">Дистанционные образовательные </w:t>
            </w:r>
          </w:p>
          <w:p w14:paraId="14777ACF" w14:textId="77777777" w:rsidR="002548A4" w:rsidRPr="008C00F6" w:rsidRDefault="002548A4" w:rsidP="00A7187B">
            <w:pPr>
              <w:pStyle w:val="a4"/>
              <w:ind w:left="360"/>
              <w:jc w:val="both"/>
            </w:pPr>
            <w:r w:rsidRPr="00920A35">
              <w:t>технологии</w:t>
            </w:r>
          </w:p>
        </w:tc>
        <w:tc>
          <w:tcPr>
            <w:tcW w:w="4530" w:type="dxa"/>
          </w:tcPr>
          <w:p w14:paraId="46AF01AF" w14:textId="77777777" w:rsidR="002548A4" w:rsidRPr="008C00F6" w:rsidRDefault="002548A4" w:rsidP="00A7187B">
            <w:pPr>
              <w:jc w:val="both"/>
            </w:pPr>
            <w:r w:rsidRPr="00920A35">
              <w:t xml:space="preserve">Учебно-методические материалы размещены на Цифровой платформе ЦОПП ТО в системе дистанционного обучения на базе LMS </w:t>
            </w:r>
            <w:proofErr w:type="spellStart"/>
            <w:r w:rsidRPr="00920A35">
              <w:t>Moodle</w:t>
            </w:r>
            <w:proofErr w:type="spellEnd"/>
            <w:r w:rsidRPr="000B4557">
              <w:t xml:space="preserve"> с интегрированной платформой для проведения веб-конференций </w:t>
            </w:r>
            <w:proofErr w:type="spellStart"/>
            <w:r w:rsidRPr="000B4557">
              <w:t>BigBlueButton</w:t>
            </w:r>
            <w:proofErr w:type="spellEnd"/>
            <w:r w:rsidRPr="000B4557">
              <w:t xml:space="preserve"> (ссылка: https://online.copp70.ru/)</w:t>
            </w:r>
          </w:p>
        </w:tc>
      </w:tr>
      <w:tr w:rsidR="002548A4" w:rsidRPr="008C00F6" w14:paraId="01BE909C" w14:textId="77777777" w:rsidTr="00A7187B">
        <w:tc>
          <w:tcPr>
            <w:tcW w:w="4820" w:type="dxa"/>
          </w:tcPr>
          <w:p w14:paraId="373704D4" w14:textId="77777777" w:rsidR="002548A4" w:rsidRPr="00920A35" w:rsidRDefault="002548A4" w:rsidP="00A7187B">
            <w:pPr>
              <w:pStyle w:val="a4"/>
            </w:pPr>
          </w:p>
        </w:tc>
        <w:tc>
          <w:tcPr>
            <w:tcW w:w="4530" w:type="dxa"/>
          </w:tcPr>
          <w:p w14:paraId="54C100A5" w14:textId="77777777" w:rsidR="002548A4" w:rsidRDefault="002548A4" w:rsidP="00A7187B">
            <w:r w:rsidRPr="000B4557">
              <w:t>1.</w:t>
            </w:r>
            <w:r w:rsidRPr="000B4557">
              <w:tab/>
            </w:r>
            <w:proofErr w:type="spellStart"/>
            <w:r w:rsidRPr="000B4557">
              <w:t>Пансков</w:t>
            </w:r>
            <w:proofErr w:type="spellEnd"/>
            <w:r w:rsidRPr="000B4557">
              <w:t xml:space="preserve">, В. Г. Налоги и налогообложение. </w:t>
            </w:r>
            <w:proofErr w:type="gramStart"/>
            <w:r w:rsidRPr="000B4557">
              <w:t>Практикум :</w:t>
            </w:r>
            <w:proofErr w:type="gramEnd"/>
            <w:r w:rsidRPr="000B4557">
              <w:t xml:space="preserve"> учеб. пособие для СПО / В. Г. </w:t>
            </w:r>
            <w:proofErr w:type="spellStart"/>
            <w:r w:rsidRPr="000B4557">
              <w:t>Пансков</w:t>
            </w:r>
            <w:proofErr w:type="spellEnd"/>
            <w:r w:rsidRPr="000B4557">
              <w:t xml:space="preserve">, Т. А. Левочкина. — </w:t>
            </w:r>
            <w:proofErr w:type="gramStart"/>
            <w:r w:rsidRPr="000B4557">
              <w:t>М. :</w:t>
            </w:r>
            <w:proofErr w:type="gramEnd"/>
            <w:r w:rsidRPr="000B4557">
              <w:t xml:space="preserve"> Издательство </w:t>
            </w:r>
            <w:proofErr w:type="spellStart"/>
            <w:r w:rsidRPr="000B4557">
              <w:t>Юрайт</w:t>
            </w:r>
            <w:proofErr w:type="spellEnd"/>
            <w:r w:rsidRPr="000B4557">
              <w:t xml:space="preserve">, 2016. — 319 с. — (Профессиональное образование). — ISBN 978-5-9916-5769-3. </w:t>
            </w:r>
          </w:p>
          <w:p w14:paraId="0B42ACA9" w14:textId="77777777" w:rsidR="002548A4" w:rsidRDefault="002548A4" w:rsidP="00A7187B">
            <w:r w:rsidRPr="000B4557">
              <w:t xml:space="preserve">http://www.biblio-online.ru/book/2AEE8528-F7A0-40A4-A743-47D19C17F487 </w:t>
            </w:r>
          </w:p>
          <w:p w14:paraId="17E68665" w14:textId="77777777" w:rsidR="002548A4" w:rsidRPr="00920A35" w:rsidRDefault="002548A4" w:rsidP="00A7187B">
            <w:r>
              <w:t>(дата обращения: 15.09.2020)</w:t>
            </w:r>
            <w:r w:rsidRPr="000B4557">
              <w:t xml:space="preserve"> </w:t>
            </w:r>
          </w:p>
        </w:tc>
      </w:tr>
      <w:tr w:rsidR="002548A4" w:rsidRPr="008C00F6" w14:paraId="26A94658" w14:textId="77777777" w:rsidTr="00A7187B">
        <w:tc>
          <w:tcPr>
            <w:tcW w:w="4820" w:type="dxa"/>
          </w:tcPr>
          <w:p w14:paraId="06BE61D4" w14:textId="77777777" w:rsidR="002548A4" w:rsidRPr="00920A35" w:rsidRDefault="002548A4" w:rsidP="00A7187B">
            <w:pPr>
              <w:pStyle w:val="a4"/>
            </w:pPr>
          </w:p>
        </w:tc>
        <w:tc>
          <w:tcPr>
            <w:tcW w:w="4530" w:type="dxa"/>
          </w:tcPr>
          <w:p w14:paraId="50BBBB7D" w14:textId="77777777" w:rsidR="002548A4" w:rsidRDefault="002548A4" w:rsidP="00A7187B">
            <w:r w:rsidRPr="000B4557">
              <w:t xml:space="preserve">Как открыть личный кабинет налогоплательщика - </w:t>
            </w:r>
            <w:hyperlink r:id="rId12" w:history="1">
              <w:r w:rsidRPr="00646F44">
                <w:rPr>
                  <w:rStyle w:val="ae"/>
                </w:rPr>
                <w:t>https://zen.yandex.ru/media/openjournal/kak-otkryt-lichnyi-kabinet-nalogoplatelscika-5c8d386c67fa3e00b3987aa0</w:t>
              </w:r>
            </w:hyperlink>
          </w:p>
          <w:p w14:paraId="4D148118" w14:textId="77777777" w:rsidR="002548A4" w:rsidRPr="000B4557" w:rsidRDefault="002548A4" w:rsidP="00A7187B">
            <w:r w:rsidRPr="0000069E">
              <w:lastRenderedPageBreak/>
              <w:t xml:space="preserve">(дата обращения: </w:t>
            </w:r>
            <w:r>
              <w:t>15</w:t>
            </w:r>
            <w:r w:rsidRPr="0000069E">
              <w:t>.09.2020)</w:t>
            </w:r>
          </w:p>
        </w:tc>
      </w:tr>
    </w:tbl>
    <w:p w14:paraId="46FC6287" w14:textId="77777777" w:rsidR="002548A4" w:rsidRPr="008C00F6" w:rsidRDefault="002548A4" w:rsidP="002548A4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2548A4" w:rsidRPr="008C00F6" w14:paraId="0ED5F875" w14:textId="77777777" w:rsidTr="00A7187B">
        <w:tc>
          <w:tcPr>
            <w:tcW w:w="9350" w:type="dxa"/>
            <w:gridSpan w:val="2"/>
          </w:tcPr>
          <w:p w14:paraId="5B5CB699" w14:textId="77777777" w:rsidR="002548A4" w:rsidRPr="008C00F6" w:rsidRDefault="002548A4" w:rsidP="00A7187B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2548A4" w:rsidRPr="008C00F6" w14:paraId="5EBB0C39" w14:textId="77777777" w:rsidTr="00A7187B">
        <w:tc>
          <w:tcPr>
            <w:tcW w:w="4820" w:type="dxa"/>
          </w:tcPr>
          <w:p w14:paraId="41A9510F" w14:textId="77777777" w:rsidR="002548A4" w:rsidRPr="008C00F6" w:rsidRDefault="002548A4" w:rsidP="00A7187B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17977AE7" w14:textId="77777777" w:rsidR="002548A4" w:rsidRPr="008C00F6" w:rsidRDefault="002548A4" w:rsidP="00A7187B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14:paraId="2952AA37" w14:textId="77777777" w:rsidR="002548A4" w:rsidRPr="008C00F6" w:rsidRDefault="002548A4" w:rsidP="00A7187B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6358BF98" w14:textId="77777777" w:rsidR="002548A4" w:rsidRPr="008C00F6" w:rsidRDefault="002548A4" w:rsidP="00A7187B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548A4" w:rsidRPr="008C00F6" w14:paraId="79805B29" w14:textId="77777777" w:rsidTr="00A7187B">
        <w:tc>
          <w:tcPr>
            <w:tcW w:w="4820" w:type="dxa"/>
          </w:tcPr>
          <w:p w14:paraId="48D0D706" w14:textId="77777777" w:rsidR="002548A4" w:rsidRPr="008C00F6" w:rsidRDefault="002548A4" w:rsidP="00A7187B">
            <w:pPr>
              <w:pStyle w:val="a4"/>
              <w:ind w:left="360"/>
              <w:jc w:val="center"/>
            </w:pPr>
            <w:r w:rsidRPr="00433164">
              <w:t xml:space="preserve">Цифровая платформа ЦОПП система дистанционного обучения на базе LMS </w:t>
            </w:r>
            <w:proofErr w:type="spellStart"/>
            <w:r w:rsidRPr="00433164">
              <w:t>Moodle</w:t>
            </w:r>
            <w:proofErr w:type="spellEnd"/>
            <w:r w:rsidRPr="00433164">
              <w:t xml:space="preserve"> с интегрированной платформой для проведения веб-конференций </w:t>
            </w:r>
            <w:proofErr w:type="spellStart"/>
            <w:r w:rsidRPr="00433164">
              <w:t>BigBlueButton</w:t>
            </w:r>
            <w:proofErr w:type="spellEnd"/>
            <w:r w:rsidRPr="00433164">
              <w:t xml:space="preserve"> (ссылка: https://online.copp70.ru/)</w:t>
            </w:r>
          </w:p>
        </w:tc>
        <w:tc>
          <w:tcPr>
            <w:tcW w:w="4530" w:type="dxa"/>
          </w:tcPr>
          <w:p w14:paraId="0ED5E5BD" w14:textId="77777777" w:rsidR="002548A4" w:rsidRDefault="002548A4" w:rsidP="00A7187B">
            <w:pPr>
              <w:rPr>
                <w:rStyle w:val="ae"/>
              </w:rPr>
            </w:pPr>
            <w:r w:rsidRPr="004D4A61">
              <w:t xml:space="preserve">Как открыть личный кабинет налогоплательщика - </w:t>
            </w:r>
            <w:hyperlink r:id="rId13" w:history="1">
              <w:r w:rsidRPr="004D4A61">
                <w:rPr>
                  <w:rStyle w:val="ae"/>
                </w:rPr>
                <w:t>https://zen.yandex.ru/media/openjournal/kak-otkryt-lichnyi-kabinet-nalogoplatelscika-5c8d386c67fa3e00b3987aa0</w:t>
              </w:r>
            </w:hyperlink>
          </w:p>
          <w:p w14:paraId="3EDB2DFF" w14:textId="77777777" w:rsidR="002548A4" w:rsidRPr="008C00F6" w:rsidRDefault="002548A4" w:rsidP="00A7187B">
            <w:r>
              <w:t>(дата обращения: 15.09.2020)</w:t>
            </w:r>
          </w:p>
        </w:tc>
      </w:tr>
    </w:tbl>
    <w:p w14:paraId="4C3637B1" w14:textId="77777777" w:rsidR="002548A4" w:rsidRPr="008C00F6" w:rsidRDefault="002548A4" w:rsidP="002548A4">
      <w:pPr>
        <w:pStyle w:val="a4"/>
        <w:rPr>
          <w:b/>
        </w:rPr>
      </w:pPr>
    </w:p>
    <w:p w14:paraId="57036E9F" w14:textId="77777777" w:rsidR="002548A4" w:rsidRPr="008C00F6" w:rsidRDefault="002548A4" w:rsidP="002548A4">
      <w:pPr>
        <w:pStyle w:val="a4"/>
        <w:ind w:left="360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3.Материально</w:t>
      </w:r>
      <w:proofErr w:type="gramEnd"/>
      <w:r w:rsidRPr="008C00F6">
        <w:rPr>
          <w:b/>
        </w:rPr>
        <w:t xml:space="preserve">-технические условия реализации программы </w:t>
      </w:r>
    </w:p>
    <w:p w14:paraId="39B7A420" w14:textId="77777777" w:rsidR="002548A4" w:rsidRPr="008C00F6" w:rsidRDefault="002548A4" w:rsidP="002548A4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2548A4" w:rsidRPr="008C00F6" w14:paraId="00B9B903" w14:textId="77777777" w:rsidTr="00A7187B">
        <w:tc>
          <w:tcPr>
            <w:tcW w:w="4820" w:type="dxa"/>
          </w:tcPr>
          <w:p w14:paraId="55203BB6" w14:textId="77777777" w:rsidR="002548A4" w:rsidRPr="008C00F6" w:rsidRDefault="002548A4" w:rsidP="00A7187B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14:paraId="509F9806" w14:textId="77777777" w:rsidR="002548A4" w:rsidRPr="008C00F6" w:rsidRDefault="002548A4" w:rsidP="00A7187B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14:paraId="1597EF08" w14:textId="77777777" w:rsidR="002548A4" w:rsidRPr="008C00F6" w:rsidRDefault="002548A4" w:rsidP="00A7187B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548A4" w:rsidRPr="008C00F6" w14:paraId="21004146" w14:textId="77777777" w:rsidTr="00A7187B">
        <w:tc>
          <w:tcPr>
            <w:tcW w:w="4820" w:type="dxa"/>
          </w:tcPr>
          <w:p w14:paraId="6FFB56EB" w14:textId="77777777" w:rsidR="002548A4" w:rsidRPr="008C00F6" w:rsidRDefault="002548A4" w:rsidP="00A7187B">
            <w:pPr>
              <w:pStyle w:val="a4"/>
              <w:ind w:left="0"/>
              <w:jc w:val="center"/>
            </w:pPr>
            <w:r>
              <w:t>Лекции</w:t>
            </w:r>
          </w:p>
        </w:tc>
        <w:tc>
          <w:tcPr>
            <w:tcW w:w="4536" w:type="dxa"/>
          </w:tcPr>
          <w:p w14:paraId="1842635F" w14:textId="77777777" w:rsidR="002548A4" w:rsidRDefault="002548A4" w:rsidP="00A7187B">
            <w:r>
              <w:t xml:space="preserve">Персональный компьютер, оснащенный </w:t>
            </w:r>
            <w:proofErr w:type="spellStart"/>
            <w:r>
              <w:t>вебкамерой</w:t>
            </w:r>
            <w:proofErr w:type="spellEnd"/>
            <w:r>
              <w:t xml:space="preserve"> и микрофоном.</w:t>
            </w:r>
          </w:p>
          <w:p w14:paraId="45EAE50A" w14:textId="77777777" w:rsidR="002548A4" w:rsidRDefault="002548A4" w:rsidP="00A7187B">
            <w:r>
              <w:t>Выход в интернет.</w:t>
            </w:r>
          </w:p>
          <w:p w14:paraId="5F618CF1" w14:textId="77777777" w:rsidR="002548A4" w:rsidRDefault="002548A4" w:rsidP="00A7187B">
            <w:r>
              <w:t xml:space="preserve">Программное обеспечение для проведения видеоконференций </w:t>
            </w:r>
            <w:proofErr w:type="spellStart"/>
            <w:r>
              <w:t>BigBlueButton</w:t>
            </w:r>
            <w:proofErr w:type="spellEnd"/>
            <w:r>
              <w:t>.</w:t>
            </w:r>
          </w:p>
          <w:p w14:paraId="3C68F15D" w14:textId="77777777" w:rsidR="002548A4" w:rsidRPr="008C00F6" w:rsidRDefault="002548A4" w:rsidP="00A7187B">
            <w:r>
              <w:t>Д</w:t>
            </w:r>
            <w:r w:rsidRPr="00920A35">
              <w:t xml:space="preserve">оступ к Цифровой платформе ЦОПП, системе дистанционного обучения на базе LMS </w:t>
            </w:r>
            <w:proofErr w:type="spellStart"/>
            <w:r w:rsidRPr="00920A35">
              <w:t>Moodle</w:t>
            </w:r>
            <w:proofErr w:type="spellEnd"/>
            <w:r w:rsidRPr="00920A35">
              <w:t xml:space="preserve"> с интегрированной платформой для проведения веб-конференций </w:t>
            </w:r>
            <w:proofErr w:type="spellStart"/>
            <w:r w:rsidRPr="00920A35">
              <w:t>BigBlueButton</w:t>
            </w:r>
            <w:proofErr w:type="spellEnd"/>
            <w:r w:rsidRPr="00920A35">
              <w:t xml:space="preserve"> (ссылка: https://online.copp70.ru/)</w:t>
            </w:r>
          </w:p>
        </w:tc>
      </w:tr>
      <w:tr w:rsidR="002548A4" w:rsidRPr="008C00F6" w14:paraId="148CDBB1" w14:textId="77777777" w:rsidTr="00A7187B">
        <w:tc>
          <w:tcPr>
            <w:tcW w:w="4820" w:type="dxa"/>
          </w:tcPr>
          <w:p w14:paraId="21D4CEA8" w14:textId="77777777" w:rsidR="002548A4" w:rsidRPr="008C00F6" w:rsidRDefault="002548A4" w:rsidP="00A7187B">
            <w:pPr>
              <w:pStyle w:val="a4"/>
              <w:ind w:left="0"/>
              <w:jc w:val="center"/>
            </w:pPr>
            <w:r>
              <w:t>Практики</w:t>
            </w:r>
          </w:p>
        </w:tc>
        <w:tc>
          <w:tcPr>
            <w:tcW w:w="4536" w:type="dxa"/>
          </w:tcPr>
          <w:p w14:paraId="7C08CDA8" w14:textId="77777777" w:rsidR="002548A4" w:rsidRPr="00342686" w:rsidRDefault="002548A4" w:rsidP="00A7187B">
            <w:r>
              <w:t xml:space="preserve">Персональный компьютер, оснащенный </w:t>
            </w:r>
            <w:proofErr w:type="spellStart"/>
            <w:r>
              <w:t>вебкамерой</w:t>
            </w:r>
            <w:proofErr w:type="spellEnd"/>
            <w:r>
              <w:t xml:space="preserve"> и микрофон</w:t>
            </w:r>
            <w:r w:rsidRPr="00342686">
              <w:t>о</w:t>
            </w:r>
            <w:r>
              <w:t>м.</w:t>
            </w:r>
          </w:p>
          <w:p w14:paraId="78C6A2EF" w14:textId="77777777" w:rsidR="002548A4" w:rsidRPr="00342686" w:rsidRDefault="002548A4" w:rsidP="00A7187B">
            <w:r>
              <w:t>Выход в инте</w:t>
            </w:r>
            <w:r w:rsidRPr="00342686">
              <w:t>рнет</w:t>
            </w:r>
            <w:r>
              <w:t>.</w:t>
            </w:r>
          </w:p>
          <w:p w14:paraId="7765A33B" w14:textId="77777777" w:rsidR="002548A4" w:rsidRDefault="002548A4" w:rsidP="00A7187B">
            <w:r>
              <w:t>Программное обеспечен</w:t>
            </w:r>
            <w:r w:rsidRPr="00342686">
              <w:t xml:space="preserve">ие для проведения видеоконференций </w:t>
            </w:r>
            <w:proofErr w:type="spellStart"/>
            <w:r w:rsidRPr="00342686">
              <w:t>BigBlueButton</w:t>
            </w:r>
            <w:proofErr w:type="spellEnd"/>
            <w:r>
              <w:t>.</w:t>
            </w:r>
          </w:p>
          <w:p w14:paraId="11340ABE" w14:textId="77777777" w:rsidR="002548A4" w:rsidRPr="008C00F6" w:rsidRDefault="002548A4" w:rsidP="00A7187B">
            <w:r>
              <w:t>Д</w:t>
            </w:r>
            <w:r w:rsidRPr="00920A35">
              <w:t xml:space="preserve">оступ к Цифровой платформе ЦОПП, системе дистанционного обучения на базе LMS </w:t>
            </w:r>
            <w:proofErr w:type="spellStart"/>
            <w:r w:rsidRPr="00920A35">
              <w:t>Moodle</w:t>
            </w:r>
            <w:proofErr w:type="spellEnd"/>
            <w:r w:rsidRPr="00920A35">
              <w:t xml:space="preserve"> с интегрированной платформой для проведения веб-конференций </w:t>
            </w:r>
            <w:proofErr w:type="spellStart"/>
            <w:r w:rsidRPr="00920A35">
              <w:lastRenderedPageBreak/>
              <w:t>BigBlueButton</w:t>
            </w:r>
            <w:proofErr w:type="spellEnd"/>
            <w:r w:rsidRPr="00920A35">
              <w:t xml:space="preserve"> (ссылка: https://online.copp70.ru/)</w:t>
            </w:r>
          </w:p>
        </w:tc>
      </w:tr>
      <w:tr w:rsidR="002548A4" w:rsidRPr="008C00F6" w14:paraId="7F6B9E21" w14:textId="77777777" w:rsidTr="00A7187B">
        <w:tc>
          <w:tcPr>
            <w:tcW w:w="4820" w:type="dxa"/>
          </w:tcPr>
          <w:p w14:paraId="7AD4BF68" w14:textId="77777777" w:rsidR="002548A4" w:rsidRPr="008C00F6" w:rsidRDefault="002548A4" w:rsidP="00A7187B">
            <w:pPr>
              <w:pStyle w:val="a4"/>
              <w:ind w:left="0"/>
              <w:jc w:val="center"/>
            </w:pPr>
            <w:r>
              <w:lastRenderedPageBreak/>
              <w:t>Итоговая аттестация</w:t>
            </w:r>
          </w:p>
        </w:tc>
        <w:tc>
          <w:tcPr>
            <w:tcW w:w="4536" w:type="dxa"/>
          </w:tcPr>
          <w:p w14:paraId="4EBFFC21" w14:textId="77777777" w:rsidR="002548A4" w:rsidRPr="00342686" w:rsidRDefault="002548A4" w:rsidP="00A7187B">
            <w:r>
              <w:t xml:space="preserve">Персональный компьютер, оснащенный </w:t>
            </w:r>
            <w:proofErr w:type="spellStart"/>
            <w:r>
              <w:t>вебкамерой</w:t>
            </w:r>
            <w:proofErr w:type="spellEnd"/>
            <w:r>
              <w:t xml:space="preserve"> и микрофон</w:t>
            </w:r>
            <w:r w:rsidRPr="00342686">
              <w:t>о</w:t>
            </w:r>
            <w:r>
              <w:t>м.</w:t>
            </w:r>
          </w:p>
          <w:p w14:paraId="363867DD" w14:textId="77777777" w:rsidR="002548A4" w:rsidRPr="00342686" w:rsidRDefault="002548A4" w:rsidP="00A7187B">
            <w:r>
              <w:t>Выход в инте</w:t>
            </w:r>
            <w:r w:rsidRPr="00342686">
              <w:t>рнет</w:t>
            </w:r>
            <w:r>
              <w:t>.</w:t>
            </w:r>
          </w:p>
          <w:p w14:paraId="2CF55603" w14:textId="77777777" w:rsidR="002548A4" w:rsidRDefault="002548A4" w:rsidP="00A7187B">
            <w:r>
              <w:t>Программное обеспечен</w:t>
            </w:r>
            <w:r w:rsidRPr="00342686">
              <w:t xml:space="preserve">ие для проведения видеоконференций </w:t>
            </w:r>
            <w:proofErr w:type="spellStart"/>
            <w:r w:rsidRPr="00342686">
              <w:t>BigBlueButton</w:t>
            </w:r>
            <w:proofErr w:type="spellEnd"/>
            <w:r>
              <w:t>.</w:t>
            </w:r>
          </w:p>
          <w:p w14:paraId="5AF18AED" w14:textId="77777777" w:rsidR="002548A4" w:rsidRPr="008C00F6" w:rsidRDefault="002548A4" w:rsidP="00A7187B">
            <w:r>
              <w:t>Д</w:t>
            </w:r>
            <w:r w:rsidRPr="00920A35">
              <w:t xml:space="preserve">оступ к Цифровой платформе ЦОПП, системе дистанционного обучения на базе LMS </w:t>
            </w:r>
            <w:proofErr w:type="spellStart"/>
            <w:r w:rsidRPr="00920A35">
              <w:t>Moodle</w:t>
            </w:r>
            <w:proofErr w:type="spellEnd"/>
            <w:r w:rsidRPr="00920A35">
              <w:t xml:space="preserve"> с интегрированной платформой для проведения веб-конференций </w:t>
            </w:r>
            <w:proofErr w:type="spellStart"/>
            <w:r w:rsidRPr="00920A35">
              <w:t>BigBlueButton</w:t>
            </w:r>
            <w:proofErr w:type="spellEnd"/>
            <w:r w:rsidRPr="00920A35">
              <w:t xml:space="preserve"> (ссылка: https://online.copp70.ru/)</w:t>
            </w:r>
          </w:p>
        </w:tc>
      </w:tr>
    </w:tbl>
    <w:p w14:paraId="5E9E57BD" w14:textId="77777777" w:rsidR="002548A4" w:rsidRPr="008C00F6" w:rsidRDefault="002548A4" w:rsidP="002548A4">
      <w:pPr>
        <w:pStyle w:val="a4"/>
        <w:rPr>
          <w:i/>
        </w:rPr>
      </w:pPr>
    </w:p>
    <w:p w14:paraId="7B98E252" w14:textId="77777777" w:rsidR="002548A4" w:rsidRPr="008C00F6" w:rsidRDefault="002548A4" w:rsidP="002548A4">
      <w:pPr>
        <w:rPr>
          <w:b/>
        </w:rPr>
      </w:pPr>
      <w:r w:rsidRPr="008C00F6">
        <w:rPr>
          <w:b/>
        </w:rPr>
        <w:br w:type="page"/>
      </w:r>
    </w:p>
    <w:p w14:paraId="332F5CE0" w14:textId="77777777" w:rsidR="002548A4" w:rsidRPr="008C00F6" w:rsidRDefault="002548A4" w:rsidP="002548A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2548A4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14:paraId="3B0AC53B" w14:textId="77777777" w:rsidR="002548A4" w:rsidRPr="008C00F6" w:rsidRDefault="002548A4" w:rsidP="002548A4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14:paraId="273D49B1" w14:textId="77777777" w:rsidR="002548A4" w:rsidRDefault="002548A4" w:rsidP="002548A4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14:paraId="7540DC4C" w14:textId="77777777" w:rsidR="002548A4" w:rsidRPr="00502BB7" w:rsidRDefault="002548A4" w:rsidP="002548A4">
      <w:r>
        <w:t xml:space="preserve">                                                    </w:t>
      </w:r>
      <w:r w:rsidRPr="00502BB7">
        <w:t>ПАСПОРТ КОМПЕТЕНЦИИ</w:t>
      </w:r>
    </w:p>
    <w:p w14:paraId="54503702" w14:textId="77777777" w:rsidR="002548A4" w:rsidRPr="00502BB7" w:rsidRDefault="002548A4" w:rsidP="002548A4">
      <w:r>
        <w:t>Цифровые технологии финансовой грамотности</w:t>
      </w:r>
    </w:p>
    <w:p w14:paraId="245B3B0B" w14:textId="77777777" w:rsidR="002548A4" w:rsidRPr="00502BB7" w:rsidRDefault="002548A4" w:rsidP="002548A4">
      <w:r>
        <w:t>ОГБПОУ "Томский техникум информационных технологий", Центр опережающей профессиональной подготовки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2548A4" w:rsidRPr="003E00D6" w14:paraId="3BBF606F" w14:textId="77777777" w:rsidTr="00A7187B">
        <w:tc>
          <w:tcPr>
            <w:tcW w:w="628" w:type="dxa"/>
          </w:tcPr>
          <w:p w14:paraId="5AF4DD60" w14:textId="77777777" w:rsidR="002548A4" w:rsidRPr="00502BB7" w:rsidRDefault="002548A4" w:rsidP="00A7187B">
            <w:r w:rsidRPr="00502BB7">
              <w:t>1.</w:t>
            </w:r>
          </w:p>
        </w:tc>
        <w:tc>
          <w:tcPr>
            <w:tcW w:w="4882" w:type="dxa"/>
            <w:gridSpan w:val="2"/>
          </w:tcPr>
          <w:p w14:paraId="7EDD978B" w14:textId="77777777" w:rsidR="002548A4" w:rsidRDefault="002548A4" w:rsidP="00A7187B">
            <w:r w:rsidRPr="00502BB7">
              <w:t>Наименование компетенции</w:t>
            </w:r>
            <w:r>
              <w:t>:</w:t>
            </w:r>
          </w:p>
          <w:p w14:paraId="160BB060" w14:textId="77777777" w:rsidR="002548A4" w:rsidRPr="00502BB7" w:rsidRDefault="002548A4" w:rsidP="00A7187B"/>
        </w:tc>
        <w:tc>
          <w:tcPr>
            <w:tcW w:w="4066" w:type="dxa"/>
            <w:gridSpan w:val="2"/>
          </w:tcPr>
          <w:p w14:paraId="597A1689" w14:textId="77777777" w:rsidR="002548A4" w:rsidRPr="00502BB7" w:rsidRDefault="002548A4" w:rsidP="00A7187B">
            <w:r w:rsidRPr="00F93981">
              <w:t>Использова</w:t>
            </w:r>
            <w:r>
              <w:t>ние</w:t>
            </w:r>
            <w:r w:rsidRPr="00F93981">
              <w:t xml:space="preserve"> возможност</w:t>
            </w:r>
            <w:r>
              <w:t>ей</w:t>
            </w:r>
            <w:r w:rsidRPr="00F93981">
              <w:t xml:space="preserve"> цифровых сервисов налоговых органов в учебном процессе.</w:t>
            </w:r>
          </w:p>
        </w:tc>
      </w:tr>
      <w:tr w:rsidR="002548A4" w:rsidRPr="003E00D6" w14:paraId="4522602E" w14:textId="77777777" w:rsidTr="00A7187B">
        <w:trPr>
          <w:trHeight w:val="240"/>
        </w:trPr>
        <w:tc>
          <w:tcPr>
            <w:tcW w:w="628" w:type="dxa"/>
            <w:vMerge w:val="restart"/>
          </w:tcPr>
          <w:p w14:paraId="37E353EC" w14:textId="77777777" w:rsidR="002548A4" w:rsidRPr="00502BB7" w:rsidRDefault="002548A4" w:rsidP="00A7187B">
            <w:r w:rsidRPr="00502BB7">
              <w:t>2.</w:t>
            </w:r>
          </w:p>
        </w:tc>
        <w:tc>
          <w:tcPr>
            <w:tcW w:w="2032" w:type="dxa"/>
            <w:vMerge w:val="restart"/>
          </w:tcPr>
          <w:p w14:paraId="27175728" w14:textId="77777777" w:rsidR="002548A4" w:rsidRPr="00502BB7" w:rsidRDefault="002548A4" w:rsidP="00A7187B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14:paraId="45776BE1" w14:textId="77777777" w:rsidR="002548A4" w:rsidRPr="00502BB7" w:rsidRDefault="002548A4" w:rsidP="00A7187B">
            <w:r w:rsidRPr="00502BB7">
              <w:t>общекультурная/</w:t>
            </w:r>
          </w:p>
          <w:p w14:paraId="1172621F" w14:textId="77777777" w:rsidR="002548A4" w:rsidRPr="00502BB7" w:rsidRDefault="002548A4" w:rsidP="00A7187B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14:paraId="6C2AE865" w14:textId="77777777" w:rsidR="002548A4" w:rsidRPr="00502BB7" w:rsidRDefault="002548A4" w:rsidP="00A7187B"/>
        </w:tc>
      </w:tr>
      <w:tr w:rsidR="002548A4" w:rsidRPr="003E00D6" w14:paraId="003FB764" w14:textId="77777777" w:rsidTr="00A7187B">
        <w:trPr>
          <w:trHeight w:val="240"/>
        </w:trPr>
        <w:tc>
          <w:tcPr>
            <w:tcW w:w="628" w:type="dxa"/>
            <w:vMerge/>
          </w:tcPr>
          <w:p w14:paraId="52D0975B" w14:textId="77777777" w:rsidR="002548A4" w:rsidRPr="00502BB7" w:rsidRDefault="002548A4" w:rsidP="00A7187B"/>
        </w:tc>
        <w:tc>
          <w:tcPr>
            <w:tcW w:w="2032" w:type="dxa"/>
            <w:vMerge/>
          </w:tcPr>
          <w:p w14:paraId="274B6550" w14:textId="77777777" w:rsidR="002548A4" w:rsidRPr="00502BB7" w:rsidRDefault="002548A4" w:rsidP="00A7187B"/>
        </w:tc>
        <w:tc>
          <w:tcPr>
            <w:tcW w:w="2850" w:type="dxa"/>
          </w:tcPr>
          <w:p w14:paraId="127A6D15" w14:textId="77777777" w:rsidR="002548A4" w:rsidRPr="00502BB7" w:rsidRDefault="0053388D" w:rsidP="00A7187B">
            <w:sdt>
              <w:sdtPr>
                <w:tag w:val="goog_rdk_63"/>
                <w:id w:val="381673293"/>
              </w:sdtPr>
              <w:sdtEndPr/>
              <w:sdtContent>
                <w:r w:rsidR="002548A4" w:rsidRPr="00502BB7">
                  <w:t>о</w:t>
                </w:r>
              </w:sdtContent>
            </w:sdt>
            <w:r w:rsidR="002548A4"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14:paraId="7DB768E3" w14:textId="77777777" w:rsidR="002548A4" w:rsidRPr="00502BB7" w:rsidRDefault="002548A4" w:rsidP="00A7187B"/>
        </w:tc>
      </w:tr>
      <w:tr w:rsidR="002548A4" w:rsidRPr="003E00D6" w14:paraId="63F20C42" w14:textId="77777777" w:rsidTr="00A7187B">
        <w:trPr>
          <w:trHeight w:val="447"/>
        </w:trPr>
        <w:tc>
          <w:tcPr>
            <w:tcW w:w="628" w:type="dxa"/>
            <w:vMerge/>
          </w:tcPr>
          <w:p w14:paraId="276B3299" w14:textId="77777777" w:rsidR="002548A4" w:rsidRPr="00502BB7" w:rsidRDefault="002548A4" w:rsidP="00A7187B"/>
        </w:tc>
        <w:tc>
          <w:tcPr>
            <w:tcW w:w="2032" w:type="dxa"/>
            <w:vMerge/>
          </w:tcPr>
          <w:p w14:paraId="5680E50F" w14:textId="77777777" w:rsidR="002548A4" w:rsidRPr="00502BB7" w:rsidRDefault="002548A4" w:rsidP="00A7187B"/>
        </w:tc>
        <w:tc>
          <w:tcPr>
            <w:tcW w:w="2850" w:type="dxa"/>
          </w:tcPr>
          <w:p w14:paraId="29E051A2" w14:textId="77777777" w:rsidR="002548A4" w:rsidRPr="00502BB7" w:rsidRDefault="002548A4" w:rsidP="00A7187B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14:paraId="1DA87DE2" w14:textId="77777777" w:rsidR="002548A4" w:rsidRPr="00502BB7" w:rsidRDefault="002548A4" w:rsidP="00A7187B">
            <w:r>
              <w:t>Да</w:t>
            </w:r>
          </w:p>
        </w:tc>
      </w:tr>
      <w:tr w:rsidR="002548A4" w:rsidRPr="003E00D6" w14:paraId="3B434DF1" w14:textId="77777777" w:rsidTr="00A7187B">
        <w:trPr>
          <w:trHeight w:val="240"/>
        </w:trPr>
        <w:tc>
          <w:tcPr>
            <w:tcW w:w="628" w:type="dxa"/>
            <w:vMerge/>
          </w:tcPr>
          <w:p w14:paraId="57CD32EA" w14:textId="77777777" w:rsidR="002548A4" w:rsidRPr="00502BB7" w:rsidRDefault="002548A4" w:rsidP="00A7187B"/>
        </w:tc>
        <w:tc>
          <w:tcPr>
            <w:tcW w:w="2032" w:type="dxa"/>
            <w:vMerge/>
          </w:tcPr>
          <w:p w14:paraId="76272D45" w14:textId="77777777" w:rsidR="002548A4" w:rsidRPr="00502BB7" w:rsidRDefault="002548A4" w:rsidP="00A7187B"/>
        </w:tc>
        <w:tc>
          <w:tcPr>
            <w:tcW w:w="2850" w:type="dxa"/>
          </w:tcPr>
          <w:p w14:paraId="5800B058" w14:textId="77777777" w:rsidR="002548A4" w:rsidRPr="00502BB7" w:rsidRDefault="002548A4" w:rsidP="00A7187B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2D79F89C" w14:textId="77777777" w:rsidR="002548A4" w:rsidRPr="00502BB7" w:rsidRDefault="002548A4" w:rsidP="00A7187B"/>
        </w:tc>
      </w:tr>
      <w:tr w:rsidR="002548A4" w:rsidRPr="003E00D6" w14:paraId="5E0A0F23" w14:textId="77777777" w:rsidTr="00A7187B">
        <w:tc>
          <w:tcPr>
            <w:tcW w:w="628" w:type="dxa"/>
          </w:tcPr>
          <w:p w14:paraId="2011E527" w14:textId="77777777" w:rsidR="002548A4" w:rsidRPr="00502BB7" w:rsidRDefault="002548A4" w:rsidP="00A7187B">
            <w:r w:rsidRPr="00502BB7">
              <w:t>3.</w:t>
            </w:r>
          </w:p>
        </w:tc>
        <w:tc>
          <w:tcPr>
            <w:tcW w:w="4882" w:type="dxa"/>
            <w:gridSpan w:val="2"/>
          </w:tcPr>
          <w:p w14:paraId="6990D166" w14:textId="77777777" w:rsidR="002548A4" w:rsidRPr="00502BB7" w:rsidRDefault="002548A4" w:rsidP="00A7187B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73BE13CA" w14:textId="77777777" w:rsidR="002548A4" w:rsidRPr="00502BB7" w:rsidRDefault="002548A4" w:rsidP="00A7187B">
            <w:r w:rsidRPr="001E44AF">
              <w:t xml:space="preserve">Способность использовать </w:t>
            </w:r>
            <w:r>
              <w:t>возможности цифровых медиа сервисов налоговых органов при организации учебного процесса по финансовой грамотности</w:t>
            </w:r>
          </w:p>
        </w:tc>
      </w:tr>
      <w:tr w:rsidR="002548A4" w:rsidRPr="003E00D6" w14:paraId="6EEACC01" w14:textId="77777777" w:rsidTr="00A7187B">
        <w:trPr>
          <w:trHeight w:val="1122"/>
        </w:trPr>
        <w:tc>
          <w:tcPr>
            <w:tcW w:w="628" w:type="dxa"/>
            <w:vMerge w:val="restart"/>
          </w:tcPr>
          <w:p w14:paraId="42F39B24" w14:textId="77777777" w:rsidR="002548A4" w:rsidRPr="00502BB7" w:rsidRDefault="002548A4" w:rsidP="00A7187B">
            <w:r w:rsidRPr="00502BB7">
              <w:t>4.</w:t>
            </w:r>
          </w:p>
        </w:tc>
        <w:tc>
          <w:tcPr>
            <w:tcW w:w="4882" w:type="dxa"/>
            <w:gridSpan w:val="2"/>
          </w:tcPr>
          <w:p w14:paraId="16937D5C" w14:textId="77777777" w:rsidR="002548A4" w:rsidRPr="00502BB7" w:rsidRDefault="002548A4" w:rsidP="00A7187B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14:paraId="333CFEA0" w14:textId="77777777" w:rsidR="002548A4" w:rsidRPr="00502BB7" w:rsidRDefault="002548A4" w:rsidP="00A7187B">
                <w:r w:rsidRPr="00502BB7">
                  <w:t>Уровни</w:t>
                </w:r>
                <w:r w:rsidRPr="00502BB7">
                  <w:br/>
                  <w:t>сформированности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14:paraId="46010F8D" w14:textId="77777777" w:rsidR="002548A4" w:rsidRPr="00502BB7" w:rsidRDefault="002548A4" w:rsidP="00A7187B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31BE5C61" w14:textId="77777777" w:rsidR="002548A4" w:rsidRPr="00502BB7" w:rsidRDefault="002548A4" w:rsidP="00A7187B">
            <w:r w:rsidRPr="00502BB7">
              <w:t>Индикаторы</w:t>
            </w:r>
          </w:p>
        </w:tc>
      </w:tr>
      <w:tr w:rsidR="002548A4" w:rsidRPr="003E00D6" w14:paraId="4F790204" w14:textId="77777777" w:rsidTr="00A7187B">
        <w:tc>
          <w:tcPr>
            <w:tcW w:w="628" w:type="dxa"/>
            <w:vMerge/>
          </w:tcPr>
          <w:p w14:paraId="40A1293D" w14:textId="77777777" w:rsidR="002548A4" w:rsidRPr="00502BB7" w:rsidRDefault="002548A4" w:rsidP="00A7187B"/>
        </w:tc>
        <w:tc>
          <w:tcPr>
            <w:tcW w:w="4882" w:type="dxa"/>
            <w:gridSpan w:val="2"/>
          </w:tcPr>
          <w:p w14:paraId="01B7F224" w14:textId="77777777" w:rsidR="002548A4" w:rsidRPr="000369E3" w:rsidRDefault="002548A4" w:rsidP="00A7187B">
            <w:r w:rsidRPr="000369E3">
              <w:t>Знает:</w:t>
            </w:r>
          </w:p>
          <w:p w14:paraId="08D0EE8D" w14:textId="77777777" w:rsidR="002548A4" w:rsidRPr="000369E3" w:rsidRDefault="002548A4" w:rsidP="00A7187B">
            <w:r w:rsidRPr="000369E3">
              <w:t>- виды доходов, облагаемых налогами в соответствии с законодательством РФ;</w:t>
            </w:r>
          </w:p>
          <w:p w14:paraId="525C55CA" w14:textId="77777777" w:rsidR="002548A4" w:rsidRPr="000369E3" w:rsidRDefault="002548A4" w:rsidP="00A7187B">
            <w:r w:rsidRPr="000369E3">
              <w:t>- ставки налога на доходы физического лица в РФ;</w:t>
            </w:r>
          </w:p>
          <w:p w14:paraId="3B540A8E" w14:textId="77777777" w:rsidR="002548A4" w:rsidRPr="000369E3" w:rsidRDefault="002548A4" w:rsidP="00A7187B">
            <w:r w:rsidRPr="000369E3">
              <w:t>- виды вычетов по налогу на доходы физического лица</w:t>
            </w:r>
          </w:p>
          <w:p w14:paraId="2225AE86" w14:textId="77777777" w:rsidR="002548A4" w:rsidRPr="00502BB7" w:rsidRDefault="002548A4" w:rsidP="00A7187B">
            <w:r w:rsidRPr="000369E3">
              <w:lastRenderedPageBreak/>
              <w:t>Умеет загружать Декларацию и открывать Личный кабинет налогоплательщика физического лиц</w:t>
            </w:r>
          </w:p>
        </w:tc>
        <w:tc>
          <w:tcPr>
            <w:tcW w:w="2400" w:type="dxa"/>
          </w:tcPr>
          <w:p w14:paraId="1AA5025B" w14:textId="77777777" w:rsidR="002548A4" w:rsidRPr="00502BB7" w:rsidRDefault="002548A4" w:rsidP="00A7187B">
            <w:r w:rsidRPr="00502BB7">
              <w:lastRenderedPageBreak/>
              <w:t>Начальный уровень</w:t>
            </w:r>
          </w:p>
          <w:p w14:paraId="47580EF6" w14:textId="77777777" w:rsidR="002548A4" w:rsidRPr="00502BB7" w:rsidRDefault="002548A4" w:rsidP="00A7187B"/>
          <w:p w14:paraId="1842CC29" w14:textId="77777777" w:rsidR="002548A4" w:rsidRPr="00502BB7" w:rsidRDefault="002548A4" w:rsidP="00A7187B">
            <w:r w:rsidRPr="00502BB7">
              <w:t xml:space="preserve">(Компетенция недостаточно развита. Частично проявляет навыки, входящие в состав компетенции. Пытается, стремится </w:t>
            </w:r>
            <w:r w:rsidRPr="00502BB7">
              <w:lastRenderedPageBreak/>
              <w:t>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14:paraId="559EFDBC" w14:textId="77777777" w:rsidR="002548A4" w:rsidRPr="00502BB7" w:rsidRDefault="002548A4" w:rsidP="00A7187B">
            <w:r>
              <w:lastRenderedPageBreak/>
              <w:t>Да/нет</w:t>
            </w:r>
          </w:p>
        </w:tc>
      </w:tr>
      <w:tr w:rsidR="002548A4" w:rsidRPr="003E00D6" w14:paraId="172A5927" w14:textId="77777777" w:rsidTr="00A7187B">
        <w:tc>
          <w:tcPr>
            <w:tcW w:w="628" w:type="dxa"/>
            <w:vMerge/>
          </w:tcPr>
          <w:p w14:paraId="704F42CB" w14:textId="77777777" w:rsidR="002548A4" w:rsidRPr="00502BB7" w:rsidRDefault="002548A4" w:rsidP="00A7187B"/>
        </w:tc>
        <w:tc>
          <w:tcPr>
            <w:tcW w:w="4882" w:type="dxa"/>
            <w:gridSpan w:val="2"/>
          </w:tcPr>
          <w:p w14:paraId="2BC262CE" w14:textId="77777777" w:rsidR="002548A4" w:rsidRPr="000369E3" w:rsidRDefault="002548A4" w:rsidP="00A7187B">
            <w:r w:rsidRPr="000369E3">
              <w:t>Знает - виды доходов, облагаемых налогами в соответствии с законодательством РФ;</w:t>
            </w:r>
          </w:p>
          <w:p w14:paraId="5B553274" w14:textId="77777777" w:rsidR="002548A4" w:rsidRPr="000369E3" w:rsidRDefault="002548A4" w:rsidP="00A7187B">
            <w:r w:rsidRPr="000369E3">
              <w:t>- ставки налога на доходы физического лица в РФ;</w:t>
            </w:r>
          </w:p>
          <w:p w14:paraId="6E7D8021" w14:textId="77777777" w:rsidR="002548A4" w:rsidRPr="000369E3" w:rsidRDefault="002548A4" w:rsidP="00A7187B">
            <w:r w:rsidRPr="000369E3">
              <w:t>- виды вычетов по налогу на доходы физического лица;</w:t>
            </w:r>
          </w:p>
          <w:p w14:paraId="5FA952B8" w14:textId="77777777" w:rsidR="002548A4" w:rsidRPr="000369E3" w:rsidRDefault="002548A4" w:rsidP="00A7187B">
            <w:r w:rsidRPr="000369E3">
              <w:t>- Функционал сервиса «Декларация»;</w:t>
            </w:r>
          </w:p>
          <w:p w14:paraId="7DD749DC" w14:textId="77777777" w:rsidR="002548A4" w:rsidRPr="000369E3" w:rsidRDefault="002548A4" w:rsidP="00A7187B">
            <w:r w:rsidRPr="000369E3">
              <w:t>- Функционал сервиса «Личный кабинет налогоплательщика физического лица».</w:t>
            </w:r>
          </w:p>
          <w:p w14:paraId="47398823" w14:textId="77777777" w:rsidR="002548A4" w:rsidRPr="000369E3" w:rsidRDefault="002548A4" w:rsidP="00A7187B">
            <w:r w:rsidRPr="000369E3">
              <w:t>Умеет пользоваться функционалом цифрового сервиса "Декларация" и "Личный кабинет налогоплательщика физического лица"</w:t>
            </w:r>
          </w:p>
          <w:p w14:paraId="05289371" w14:textId="77777777" w:rsidR="002548A4" w:rsidRPr="00502BB7" w:rsidRDefault="002548A4" w:rsidP="00A7187B">
            <w:r w:rsidRPr="000369E3">
              <w:t>Владеет навыками заполнения Декларации 3 НДФЛ с помощью сервиса "Декларация"</w:t>
            </w:r>
          </w:p>
        </w:tc>
        <w:tc>
          <w:tcPr>
            <w:tcW w:w="2400" w:type="dxa"/>
          </w:tcPr>
          <w:p w14:paraId="00ACF8AC" w14:textId="77777777" w:rsidR="002548A4" w:rsidRPr="00502BB7" w:rsidRDefault="002548A4" w:rsidP="00A7187B">
            <w:r w:rsidRPr="00502BB7">
              <w:t>Базовый уровень</w:t>
            </w:r>
          </w:p>
          <w:p w14:paraId="06CC8ED1" w14:textId="77777777" w:rsidR="002548A4" w:rsidRPr="00502BB7" w:rsidRDefault="002548A4" w:rsidP="00A7187B"/>
          <w:p w14:paraId="708FA178" w14:textId="77777777" w:rsidR="002548A4" w:rsidRPr="00502BB7" w:rsidRDefault="002548A4" w:rsidP="00A7187B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02BB7">
              <w:t>неопределён</w:t>
            </w:r>
            <w:sdt>
              <w:sdtPr>
                <w:tag w:val="goog_rdk_69"/>
                <w:id w:val="1986889607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14:paraId="5132711D" w14:textId="77777777" w:rsidR="002548A4" w:rsidRPr="00502BB7" w:rsidRDefault="002548A4" w:rsidP="00A7187B">
            <w:r>
              <w:t>Да/нет</w:t>
            </w:r>
          </w:p>
        </w:tc>
      </w:tr>
      <w:tr w:rsidR="002548A4" w:rsidRPr="003E00D6" w14:paraId="4377FEBB" w14:textId="77777777" w:rsidTr="00A7187B">
        <w:trPr>
          <w:trHeight w:val="557"/>
        </w:trPr>
        <w:tc>
          <w:tcPr>
            <w:tcW w:w="628" w:type="dxa"/>
            <w:vMerge/>
          </w:tcPr>
          <w:p w14:paraId="4EAAEB0F" w14:textId="77777777" w:rsidR="002548A4" w:rsidRPr="00502BB7" w:rsidRDefault="002548A4" w:rsidP="00A7187B"/>
        </w:tc>
        <w:tc>
          <w:tcPr>
            <w:tcW w:w="4882" w:type="dxa"/>
            <w:gridSpan w:val="2"/>
          </w:tcPr>
          <w:p w14:paraId="0E0879A4" w14:textId="77777777" w:rsidR="002548A4" w:rsidRPr="000369E3" w:rsidRDefault="002548A4" w:rsidP="00A7187B">
            <w:r w:rsidRPr="000369E3">
              <w:t>Знает - виды доходов, облагаемых налогами в соответствии с законодательством РФ;</w:t>
            </w:r>
          </w:p>
          <w:p w14:paraId="762F3E39" w14:textId="77777777" w:rsidR="002548A4" w:rsidRPr="000369E3" w:rsidRDefault="002548A4" w:rsidP="00A7187B">
            <w:r w:rsidRPr="000369E3">
              <w:t>- ставки налога на доходы физического лица в РФ;</w:t>
            </w:r>
          </w:p>
          <w:p w14:paraId="0D731303" w14:textId="77777777" w:rsidR="002548A4" w:rsidRPr="000369E3" w:rsidRDefault="002548A4" w:rsidP="00A7187B">
            <w:r w:rsidRPr="000369E3">
              <w:t>- виды вычетов по налогу на доходы физического лица;</w:t>
            </w:r>
          </w:p>
          <w:p w14:paraId="12AD08C6" w14:textId="77777777" w:rsidR="002548A4" w:rsidRPr="000369E3" w:rsidRDefault="002548A4" w:rsidP="00A7187B">
            <w:r w:rsidRPr="000369E3">
              <w:t>- Функционал сервиса «Декларация»;</w:t>
            </w:r>
          </w:p>
          <w:p w14:paraId="13364DA1" w14:textId="77777777" w:rsidR="002548A4" w:rsidRPr="000369E3" w:rsidRDefault="002548A4" w:rsidP="00A7187B">
            <w:r w:rsidRPr="000369E3">
              <w:t>- Функционал сервиса «Личный кабинет налогоплательщика физического лица»;</w:t>
            </w:r>
          </w:p>
          <w:p w14:paraId="254CC7B9" w14:textId="77777777" w:rsidR="002548A4" w:rsidRPr="000369E3" w:rsidRDefault="002548A4" w:rsidP="00A7187B">
            <w:r w:rsidRPr="000369E3">
              <w:t>- Особенностей электронного взаимодействия налогоплательщика с налоговыми органами.</w:t>
            </w:r>
          </w:p>
          <w:p w14:paraId="0D96BA75" w14:textId="77777777" w:rsidR="002548A4" w:rsidRPr="000369E3" w:rsidRDefault="002548A4" w:rsidP="00A7187B">
            <w:r w:rsidRPr="000369E3">
              <w:t>Умеет:</w:t>
            </w:r>
          </w:p>
          <w:p w14:paraId="6A7BE175" w14:textId="77777777" w:rsidR="002548A4" w:rsidRPr="000369E3" w:rsidRDefault="002548A4" w:rsidP="00A7187B">
            <w:r w:rsidRPr="000369E3">
              <w:t>- Использовать сервис «Декларация» при заполнении декларации 3 НДФЛ;</w:t>
            </w:r>
          </w:p>
          <w:p w14:paraId="2D85463B" w14:textId="77777777" w:rsidR="002548A4" w:rsidRPr="000369E3" w:rsidRDefault="002548A4" w:rsidP="00A7187B">
            <w:r w:rsidRPr="000369E3">
              <w:t xml:space="preserve">- Использовать сервис «Личный кабинет налогоплательщика физического лица» для </w:t>
            </w:r>
            <w:r w:rsidRPr="000369E3">
              <w:lastRenderedPageBreak/>
              <w:t>просмотра сведений о доходах, имуществе, коммуникации с налоговыми органами;</w:t>
            </w:r>
          </w:p>
          <w:p w14:paraId="6CE42185" w14:textId="77777777" w:rsidR="002548A4" w:rsidRPr="000369E3" w:rsidRDefault="002548A4" w:rsidP="00A7187B">
            <w:r w:rsidRPr="000369E3">
              <w:t>- Использовать сервис "Личный кабинет налогоплательщика физического лица" при подаче Декларации 3 НДФЛ в электронном виде;</w:t>
            </w:r>
          </w:p>
          <w:p w14:paraId="06E6CE3A" w14:textId="77777777" w:rsidR="002548A4" w:rsidRPr="000369E3" w:rsidRDefault="002548A4" w:rsidP="00A7187B">
            <w:r w:rsidRPr="000369E3">
              <w:t>Владеет навыками:</w:t>
            </w:r>
          </w:p>
          <w:p w14:paraId="5F82318E" w14:textId="77777777" w:rsidR="002548A4" w:rsidRPr="000369E3" w:rsidRDefault="002548A4" w:rsidP="00A7187B">
            <w:r w:rsidRPr="000369E3">
              <w:t>- Заполнения Декларации 3 НДФЛ с помощью цифрового медиа сервиса "Декларация";</w:t>
            </w:r>
          </w:p>
          <w:p w14:paraId="20B3EE0D" w14:textId="77777777" w:rsidR="002548A4" w:rsidRPr="000369E3" w:rsidRDefault="002548A4" w:rsidP="00A7187B">
            <w:r w:rsidRPr="000369E3">
              <w:t>- Организации взаимодействия с налоговыми органами посредством цифрового медиа сервиса "Личный кабинет налогоплательщика физического лица"</w:t>
            </w:r>
          </w:p>
          <w:p w14:paraId="31C03DEB" w14:textId="77777777" w:rsidR="002548A4" w:rsidRPr="000369E3" w:rsidRDefault="002548A4" w:rsidP="00A7187B">
            <w:r w:rsidRPr="000369E3">
              <w:t>- Генерации электронной цифровой подписи с помощью сервиса «Личный кабинет налогоплательщика физического лица»;</w:t>
            </w:r>
          </w:p>
          <w:p w14:paraId="37142801" w14:textId="77777777" w:rsidR="002548A4" w:rsidRPr="00502BB7" w:rsidRDefault="002548A4" w:rsidP="00A7187B">
            <w:r w:rsidRPr="000369E3">
              <w:t>- Применения полученных знаний при организации образовательного процесса по предметной области финансовой грамотности;</w:t>
            </w:r>
          </w:p>
        </w:tc>
        <w:tc>
          <w:tcPr>
            <w:tcW w:w="2400" w:type="dxa"/>
          </w:tcPr>
          <w:p w14:paraId="1B4F7AB8" w14:textId="77777777" w:rsidR="002548A4" w:rsidRPr="00502BB7" w:rsidRDefault="002548A4" w:rsidP="00A7187B">
            <w:r w:rsidRPr="00502BB7">
              <w:lastRenderedPageBreak/>
              <w:t>Продвинутый</w:t>
            </w:r>
          </w:p>
          <w:p w14:paraId="53239BD7" w14:textId="77777777" w:rsidR="002548A4" w:rsidRPr="00502BB7" w:rsidRDefault="002548A4" w:rsidP="00A7187B"/>
          <w:p w14:paraId="181E6D63" w14:textId="77777777" w:rsidR="002548A4" w:rsidRPr="00502BB7" w:rsidRDefault="002548A4" w:rsidP="00A7187B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6257201E" w14:textId="77777777" w:rsidR="002548A4" w:rsidRPr="00502BB7" w:rsidRDefault="002548A4" w:rsidP="00A7187B">
            <w:r>
              <w:t>Да/нет</w:t>
            </w:r>
          </w:p>
        </w:tc>
      </w:tr>
      <w:tr w:rsidR="002548A4" w:rsidRPr="003E00D6" w14:paraId="5880BE05" w14:textId="77777777" w:rsidTr="00A7187B">
        <w:tc>
          <w:tcPr>
            <w:tcW w:w="628" w:type="dxa"/>
            <w:vMerge/>
          </w:tcPr>
          <w:p w14:paraId="6D7431FC" w14:textId="77777777" w:rsidR="002548A4" w:rsidRPr="00502BB7" w:rsidRDefault="002548A4" w:rsidP="00A7187B"/>
        </w:tc>
        <w:tc>
          <w:tcPr>
            <w:tcW w:w="4882" w:type="dxa"/>
            <w:gridSpan w:val="2"/>
          </w:tcPr>
          <w:p w14:paraId="1DAE7986" w14:textId="77777777" w:rsidR="002548A4" w:rsidRPr="00502BB7" w:rsidRDefault="002548A4" w:rsidP="00A7187B">
            <w:r>
              <w:t>Не предполагается</w:t>
            </w:r>
          </w:p>
        </w:tc>
        <w:tc>
          <w:tcPr>
            <w:tcW w:w="2400" w:type="dxa"/>
          </w:tcPr>
          <w:p w14:paraId="4978CF96" w14:textId="77777777" w:rsidR="002548A4" w:rsidRPr="00502BB7" w:rsidRDefault="002548A4" w:rsidP="00A7187B">
            <w:r w:rsidRPr="00502BB7">
              <w:t>Профессиональный</w:t>
            </w:r>
          </w:p>
          <w:p w14:paraId="3AC09964" w14:textId="77777777" w:rsidR="002548A4" w:rsidRPr="00502BB7" w:rsidRDefault="002548A4" w:rsidP="00A7187B"/>
          <w:p w14:paraId="09C95A63" w14:textId="77777777" w:rsidR="002548A4" w:rsidRPr="00502BB7" w:rsidRDefault="002548A4" w:rsidP="00A7187B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C9D3F44" w14:textId="77777777" w:rsidR="002548A4" w:rsidRPr="00502BB7" w:rsidRDefault="002548A4" w:rsidP="00A7187B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14:paraId="0790C921" w14:textId="77777777" w:rsidR="002548A4" w:rsidRPr="00502BB7" w:rsidRDefault="002548A4" w:rsidP="00A7187B"/>
        </w:tc>
      </w:tr>
      <w:tr w:rsidR="002548A4" w:rsidRPr="003E00D6" w14:paraId="2DCD5FC1" w14:textId="77777777" w:rsidTr="00A7187B">
        <w:trPr>
          <w:trHeight w:val="1695"/>
        </w:trPr>
        <w:tc>
          <w:tcPr>
            <w:tcW w:w="628" w:type="dxa"/>
          </w:tcPr>
          <w:p w14:paraId="5E06A726" w14:textId="77777777" w:rsidR="002548A4" w:rsidRPr="00502BB7" w:rsidRDefault="002548A4" w:rsidP="00A7187B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404734C5" w14:textId="77777777" w:rsidR="002548A4" w:rsidRPr="00502BB7" w:rsidRDefault="002548A4" w:rsidP="00A7187B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06C04CDA" w14:textId="77777777" w:rsidR="002548A4" w:rsidRPr="000369E3" w:rsidRDefault="002548A4" w:rsidP="00A7187B">
            <w:r w:rsidRPr="000369E3">
              <w:t>Способность использовать возможности электронного обучения при реализации образовательного процесса</w:t>
            </w:r>
          </w:p>
          <w:p w14:paraId="1A50EE29" w14:textId="77777777" w:rsidR="002548A4" w:rsidRPr="00502BB7" w:rsidRDefault="002548A4" w:rsidP="00A7187B"/>
        </w:tc>
      </w:tr>
      <w:tr w:rsidR="002548A4" w:rsidRPr="003E00D6" w14:paraId="0A39E940" w14:textId="77777777" w:rsidTr="00A7187B">
        <w:tc>
          <w:tcPr>
            <w:tcW w:w="628" w:type="dxa"/>
          </w:tcPr>
          <w:p w14:paraId="3ADF462E" w14:textId="77777777" w:rsidR="002548A4" w:rsidRPr="00502BB7" w:rsidRDefault="002548A4" w:rsidP="00A7187B">
            <w:r w:rsidRPr="00502BB7">
              <w:t>6.</w:t>
            </w:r>
          </w:p>
        </w:tc>
        <w:tc>
          <w:tcPr>
            <w:tcW w:w="4882" w:type="dxa"/>
            <w:gridSpan w:val="2"/>
          </w:tcPr>
          <w:p w14:paraId="22942F1A" w14:textId="77777777" w:rsidR="002548A4" w:rsidRPr="00502BB7" w:rsidRDefault="002548A4" w:rsidP="00A7187B">
            <w:r w:rsidRPr="00502BB7">
              <w:t>Средства и технологии оценки</w:t>
            </w:r>
          </w:p>
          <w:p w14:paraId="29DFAA80" w14:textId="77777777" w:rsidR="002548A4" w:rsidRPr="00502BB7" w:rsidRDefault="002548A4" w:rsidP="00A7187B"/>
        </w:tc>
        <w:tc>
          <w:tcPr>
            <w:tcW w:w="4066" w:type="dxa"/>
            <w:gridSpan w:val="2"/>
          </w:tcPr>
          <w:p w14:paraId="049CB0DE" w14:textId="77777777" w:rsidR="002548A4" w:rsidRPr="00502BB7" w:rsidRDefault="002548A4" w:rsidP="00A7187B">
            <w:r>
              <w:t>Итоговая аттестация в форме выполнения практических заданий</w:t>
            </w:r>
          </w:p>
        </w:tc>
      </w:tr>
    </w:tbl>
    <w:p w14:paraId="6AB6035B" w14:textId="77777777" w:rsidR="002548A4" w:rsidRPr="00502BB7" w:rsidRDefault="002548A4" w:rsidP="002548A4"/>
    <w:p w14:paraId="63ABA25B" w14:textId="77777777" w:rsidR="002548A4" w:rsidRPr="00502BB7" w:rsidRDefault="002548A4" w:rsidP="002548A4"/>
    <w:p w14:paraId="4A807744" w14:textId="77777777" w:rsidR="002548A4" w:rsidRPr="00502BB7" w:rsidRDefault="002548A4" w:rsidP="002548A4"/>
    <w:p w14:paraId="3D6C4F5C" w14:textId="77777777" w:rsidR="002548A4" w:rsidRPr="00502BB7" w:rsidRDefault="002548A4" w:rsidP="002548A4"/>
    <w:p w14:paraId="7F2D4639" w14:textId="77777777" w:rsidR="002548A4" w:rsidRPr="008C00F6" w:rsidRDefault="002548A4" w:rsidP="002548A4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14:paraId="06EBF5B1" w14:textId="77777777" w:rsidR="002548A4" w:rsidRPr="008C00F6" w:rsidRDefault="002548A4" w:rsidP="002548A4">
      <w:pPr>
        <w:pStyle w:val="a4"/>
        <w:ind w:left="792"/>
        <w:rPr>
          <w:b/>
        </w:rPr>
      </w:pPr>
    </w:p>
    <w:p w14:paraId="253D39E1" w14:textId="77777777" w:rsidR="002548A4" w:rsidRPr="008C00F6" w:rsidRDefault="002548A4" w:rsidP="002548A4">
      <w:pPr>
        <w:rPr>
          <w:b/>
        </w:rPr>
      </w:pPr>
      <w:r w:rsidRPr="008C00F6">
        <w:rPr>
          <w:b/>
        </w:rPr>
        <w:br w:type="page"/>
      </w:r>
    </w:p>
    <w:p w14:paraId="38E23784" w14:textId="77777777" w:rsidR="002548A4" w:rsidRDefault="002548A4" w:rsidP="002548A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5978A76E" w14:textId="77777777" w:rsidR="002548A4" w:rsidRPr="00E26266" w:rsidRDefault="002548A4" w:rsidP="002548A4">
      <w:pPr>
        <w:pStyle w:val="a4"/>
        <w:ind w:left="360"/>
      </w:pPr>
      <w:r>
        <w:rPr>
          <w:b/>
        </w:rPr>
        <w:t xml:space="preserve">    </w:t>
      </w:r>
      <w:r>
        <w:t>Не имеется</w:t>
      </w:r>
      <w:r>
        <w:rPr>
          <w:b/>
        </w:rPr>
        <w:t xml:space="preserve">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14:paraId="04BC170F" w14:textId="77777777" w:rsidR="002548A4" w:rsidRPr="008C00F6" w:rsidRDefault="002548A4" w:rsidP="002548A4">
      <w:pPr>
        <w:pStyle w:val="a4"/>
        <w:ind w:left="360"/>
      </w:pPr>
    </w:p>
    <w:p w14:paraId="3ECD43BC" w14:textId="77777777" w:rsidR="002548A4" w:rsidRDefault="002548A4" w:rsidP="002548A4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63AC605B" w14:textId="77777777" w:rsidR="002548A4" w:rsidRPr="00E26266" w:rsidRDefault="002548A4" w:rsidP="002548A4">
      <w:pPr>
        <w:pStyle w:val="a4"/>
        <w:ind w:left="360"/>
        <w:jc w:val="both"/>
      </w:pPr>
      <w:r>
        <w:rPr>
          <w:b/>
        </w:rPr>
        <w:t xml:space="preserve">  </w:t>
      </w:r>
      <w:r>
        <w:t>Прилагается два рекомендательных письма от работодателей</w:t>
      </w:r>
      <w:r>
        <w:rPr>
          <w:b/>
        </w:rPr>
        <w:t xml:space="preserve">                                           </w:t>
      </w:r>
      <w:r>
        <w:t xml:space="preserve">        </w:t>
      </w:r>
      <w:r>
        <w:rPr>
          <w:b/>
        </w:rPr>
        <w:t xml:space="preserve">     </w:t>
      </w:r>
    </w:p>
    <w:p w14:paraId="66F973D3" w14:textId="77777777" w:rsidR="002548A4" w:rsidRPr="008C00F6" w:rsidRDefault="002548A4" w:rsidP="002548A4">
      <w:pPr>
        <w:pStyle w:val="a4"/>
        <w:ind w:left="360"/>
      </w:pPr>
    </w:p>
    <w:p w14:paraId="0ADD4DA8" w14:textId="77777777" w:rsidR="002548A4" w:rsidRDefault="002548A4" w:rsidP="002548A4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26"/>
        <w:gridCol w:w="4459"/>
      </w:tblGrid>
      <w:tr w:rsidR="002548A4" w14:paraId="74699A23" w14:textId="77777777" w:rsidTr="00A7187B">
        <w:tc>
          <w:tcPr>
            <w:tcW w:w="8985" w:type="dxa"/>
            <w:gridSpan w:val="2"/>
          </w:tcPr>
          <w:p w14:paraId="66F8DE00" w14:textId="77777777" w:rsidR="002548A4" w:rsidRDefault="002548A4" w:rsidP="00A7187B">
            <w:pPr>
              <w:pStyle w:val="a4"/>
              <w:ind w:left="0"/>
              <w:jc w:val="center"/>
              <w:rPr>
                <w:b/>
              </w:rPr>
            </w:pPr>
            <w:bookmarkStart w:id="1" w:name="_Hlk53998606"/>
            <w:r>
              <w:t>Цели получения персонального цифрового сертификата</w:t>
            </w:r>
          </w:p>
        </w:tc>
      </w:tr>
      <w:tr w:rsidR="002548A4" w14:paraId="7FF689D6" w14:textId="77777777" w:rsidTr="00A7187B">
        <w:tc>
          <w:tcPr>
            <w:tcW w:w="4526" w:type="dxa"/>
          </w:tcPr>
          <w:p w14:paraId="124B1F63" w14:textId="77777777" w:rsidR="002548A4" w:rsidRDefault="002548A4" w:rsidP="00A7187B">
            <w:pPr>
              <w:pStyle w:val="a4"/>
              <w:ind w:left="0"/>
              <w:rPr>
                <w:b/>
              </w:rPr>
            </w:pPr>
            <w:r>
              <w:t>Текущий статус</w:t>
            </w:r>
          </w:p>
        </w:tc>
        <w:tc>
          <w:tcPr>
            <w:tcW w:w="4459" w:type="dxa"/>
          </w:tcPr>
          <w:p w14:paraId="66FFD761" w14:textId="77777777" w:rsidR="002548A4" w:rsidRDefault="002548A4" w:rsidP="00A7187B">
            <w:pPr>
              <w:pStyle w:val="a4"/>
              <w:ind w:left="0"/>
              <w:rPr>
                <w:b/>
              </w:rPr>
            </w:pPr>
            <w:r>
              <w:t>цель</w:t>
            </w:r>
          </w:p>
        </w:tc>
      </w:tr>
      <w:tr w:rsidR="002548A4" w14:paraId="5F8D3F7C" w14:textId="77777777" w:rsidTr="00A7187B">
        <w:tc>
          <w:tcPr>
            <w:tcW w:w="8985" w:type="dxa"/>
            <w:gridSpan w:val="2"/>
          </w:tcPr>
          <w:p w14:paraId="3012E2A2" w14:textId="77777777" w:rsidR="002548A4" w:rsidRDefault="002548A4" w:rsidP="00A7187B">
            <w:pPr>
              <w:pStyle w:val="a4"/>
              <w:ind w:left="0"/>
              <w:jc w:val="center"/>
              <w:rPr>
                <w:b/>
              </w:rPr>
            </w:pPr>
            <w:r>
              <w:t>Трудоустройство</w:t>
            </w:r>
          </w:p>
        </w:tc>
      </w:tr>
      <w:tr w:rsidR="002548A4" w14:paraId="791400E1" w14:textId="77777777" w:rsidTr="00A7187B">
        <w:tc>
          <w:tcPr>
            <w:tcW w:w="4526" w:type="dxa"/>
          </w:tcPr>
          <w:p w14:paraId="48C961B2" w14:textId="77777777" w:rsidR="002548A4" w:rsidRDefault="002548A4" w:rsidP="00A7187B">
            <w:pPr>
              <w:pStyle w:val="a4"/>
              <w:ind w:left="0"/>
            </w:pPr>
            <w:r>
              <w:t>Состоящий на учете в Центре занятости</w:t>
            </w:r>
          </w:p>
          <w:p w14:paraId="70B5C7D9" w14:textId="77777777" w:rsidR="002548A4" w:rsidRDefault="002548A4" w:rsidP="00A7187B">
            <w:pPr>
              <w:pStyle w:val="a4"/>
              <w:ind w:left="0"/>
              <w:rPr>
                <w:b/>
              </w:rPr>
            </w:pPr>
            <w:r>
              <w:t>Безработный</w:t>
            </w:r>
          </w:p>
          <w:p w14:paraId="08C0B60A" w14:textId="77777777" w:rsidR="002548A4" w:rsidRDefault="002548A4" w:rsidP="00A7187B">
            <w:pPr>
              <w:pStyle w:val="a4"/>
              <w:ind w:left="0"/>
              <w:rPr>
                <w:b/>
              </w:rPr>
            </w:pPr>
            <w:r>
              <w:t>Безработный по состоянию здоровья</w:t>
            </w:r>
          </w:p>
        </w:tc>
        <w:tc>
          <w:tcPr>
            <w:tcW w:w="4459" w:type="dxa"/>
          </w:tcPr>
          <w:p w14:paraId="641447D1" w14:textId="77777777" w:rsidR="002548A4" w:rsidRDefault="002548A4" w:rsidP="00A7187B">
            <w:pPr>
              <w:pStyle w:val="a4"/>
              <w:ind w:left="0"/>
              <w:rPr>
                <w:b/>
              </w:rPr>
            </w:pPr>
            <w:r>
              <w:t>Трудоустроенный, самозанятый (фриланс), ИП/бизнесмен</w:t>
            </w:r>
          </w:p>
        </w:tc>
      </w:tr>
      <w:tr w:rsidR="002548A4" w14:paraId="3B0DD814" w14:textId="77777777" w:rsidTr="00A7187B">
        <w:tc>
          <w:tcPr>
            <w:tcW w:w="8985" w:type="dxa"/>
            <w:gridSpan w:val="2"/>
          </w:tcPr>
          <w:p w14:paraId="0F729D6B" w14:textId="77777777" w:rsidR="002548A4" w:rsidRDefault="002548A4" w:rsidP="00A7187B">
            <w:pPr>
              <w:pStyle w:val="a4"/>
              <w:ind w:left="0"/>
              <w:jc w:val="center"/>
              <w:rPr>
                <w:b/>
              </w:rPr>
            </w:pPr>
            <w:r>
              <w:t>Развитие компетенций в текущей сфере занятости</w:t>
            </w:r>
          </w:p>
        </w:tc>
      </w:tr>
      <w:tr w:rsidR="002548A4" w14:paraId="4C80F108" w14:textId="77777777" w:rsidTr="00A7187B">
        <w:tc>
          <w:tcPr>
            <w:tcW w:w="4526" w:type="dxa"/>
          </w:tcPr>
          <w:p w14:paraId="1D2758AD" w14:textId="77777777" w:rsidR="002548A4" w:rsidRDefault="002548A4" w:rsidP="00A7187B">
            <w:pPr>
              <w:pStyle w:val="a4"/>
              <w:ind w:left="0"/>
              <w:rPr>
                <w:b/>
              </w:rPr>
            </w:pPr>
            <w:r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14:paraId="09819D6C" w14:textId="77777777" w:rsidR="002548A4" w:rsidRDefault="002548A4" w:rsidP="00A7187B">
            <w:pPr>
              <w:pStyle w:val="a4"/>
              <w:ind w:left="0"/>
              <w:rPr>
                <w:b/>
              </w:rPr>
            </w:pPr>
            <w:r>
              <w:t>Развитие профессиональных качеств</w:t>
            </w:r>
          </w:p>
        </w:tc>
      </w:tr>
      <w:tr w:rsidR="002548A4" w14:paraId="4604448D" w14:textId="77777777" w:rsidTr="00A7187B">
        <w:tc>
          <w:tcPr>
            <w:tcW w:w="4526" w:type="dxa"/>
          </w:tcPr>
          <w:p w14:paraId="09AB8D9C" w14:textId="77777777" w:rsidR="002548A4" w:rsidRDefault="002548A4" w:rsidP="00A7187B">
            <w:pPr>
              <w:pStyle w:val="a4"/>
              <w:ind w:left="0"/>
              <w:rPr>
                <w:b/>
              </w:rPr>
            </w:pPr>
            <w:r>
              <w:t>Р</w:t>
            </w:r>
            <w:r w:rsidRPr="00594E62">
              <w:t>аботающий по найму в организации, на предприятии</w:t>
            </w:r>
          </w:p>
        </w:tc>
        <w:tc>
          <w:tcPr>
            <w:tcW w:w="4459" w:type="dxa"/>
          </w:tcPr>
          <w:p w14:paraId="15645B03" w14:textId="77777777" w:rsidR="002548A4" w:rsidRDefault="002548A4" w:rsidP="00A7187B">
            <w:pPr>
              <w:pStyle w:val="a4"/>
              <w:ind w:left="0"/>
              <w:rPr>
                <w:b/>
              </w:rPr>
            </w:pPr>
            <w:r>
              <w:t>Повышение заработной платы</w:t>
            </w:r>
          </w:p>
        </w:tc>
      </w:tr>
      <w:tr w:rsidR="002548A4" w14:paraId="043D37FD" w14:textId="77777777" w:rsidTr="00A7187B">
        <w:tc>
          <w:tcPr>
            <w:tcW w:w="4526" w:type="dxa"/>
          </w:tcPr>
          <w:p w14:paraId="2CC6B37C" w14:textId="77777777" w:rsidR="002548A4" w:rsidRDefault="002548A4" w:rsidP="00A7187B">
            <w:pPr>
              <w:pStyle w:val="a4"/>
              <w:ind w:left="0"/>
            </w:pPr>
            <w:r>
              <w:t>Р</w:t>
            </w:r>
            <w:r w:rsidRPr="00594E62">
              <w:t>аботающий по найму в организации, на предприятии</w:t>
            </w:r>
          </w:p>
        </w:tc>
        <w:tc>
          <w:tcPr>
            <w:tcW w:w="4459" w:type="dxa"/>
          </w:tcPr>
          <w:p w14:paraId="5DE062DA" w14:textId="77777777" w:rsidR="002548A4" w:rsidRDefault="002548A4" w:rsidP="00A7187B">
            <w:pPr>
              <w:pStyle w:val="a4"/>
              <w:ind w:left="0"/>
            </w:pPr>
            <w:r>
              <w:t>Смена работы без изменения сферы профессиональной деятельности</w:t>
            </w:r>
          </w:p>
        </w:tc>
      </w:tr>
      <w:tr w:rsidR="002548A4" w14:paraId="764D324B" w14:textId="77777777" w:rsidTr="00A7187B">
        <w:tc>
          <w:tcPr>
            <w:tcW w:w="4526" w:type="dxa"/>
          </w:tcPr>
          <w:p w14:paraId="3B99A2E0" w14:textId="77777777" w:rsidR="002548A4" w:rsidRDefault="002548A4" w:rsidP="00A7187B">
            <w:pPr>
              <w:pStyle w:val="a4"/>
              <w:ind w:left="0"/>
            </w:pPr>
            <w:r>
              <w:t>Временно отсутствующий на рабочем месте</w:t>
            </w:r>
          </w:p>
        </w:tc>
        <w:tc>
          <w:tcPr>
            <w:tcW w:w="4459" w:type="dxa"/>
          </w:tcPr>
          <w:p w14:paraId="100A4D89" w14:textId="77777777" w:rsidR="002548A4" w:rsidRDefault="002548A4" w:rsidP="00A7187B">
            <w:pPr>
              <w:pStyle w:val="a4"/>
              <w:ind w:left="0"/>
            </w:pPr>
            <w:r>
              <w:t>Повышение уровня дохода</w:t>
            </w:r>
          </w:p>
        </w:tc>
      </w:tr>
      <w:tr w:rsidR="002548A4" w14:paraId="24AD5390" w14:textId="77777777" w:rsidTr="00A7187B">
        <w:tc>
          <w:tcPr>
            <w:tcW w:w="4526" w:type="dxa"/>
          </w:tcPr>
          <w:p w14:paraId="0A8F69ED" w14:textId="77777777" w:rsidR="002548A4" w:rsidRDefault="002548A4" w:rsidP="00A7187B">
            <w:pPr>
              <w:pStyle w:val="a4"/>
              <w:ind w:left="0"/>
              <w:rPr>
                <w:b/>
              </w:rPr>
            </w:pPr>
            <w:r>
              <w:t xml:space="preserve">Временно </w:t>
            </w:r>
            <w:r w:rsidRPr="00594E62">
              <w:t>отсутствующий на рабочем месте</w:t>
            </w:r>
          </w:p>
        </w:tc>
        <w:tc>
          <w:tcPr>
            <w:tcW w:w="4459" w:type="dxa"/>
          </w:tcPr>
          <w:p w14:paraId="3ADF542F" w14:textId="77777777" w:rsidR="002548A4" w:rsidRDefault="002548A4" w:rsidP="00A7187B">
            <w:pPr>
              <w:pStyle w:val="a4"/>
              <w:ind w:left="0"/>
              <w:rPr>
                <w:b/>
              </w:rPr>
            </w:pPr>
            <w:r>
              <w:t>Сохранение и развитие квалификации</w:t>
            </w:r>
          </w:p>
        </w:tc>
      </w:tr>
      <w:tr w:rsidR="002548A4" w14:paraId="3CA2CBC3" w14:textId="77777777" w:rsidTr="00A7187B">
        <w:tc>
          <w:tcPr>
            <w:tcW w:w="8985" w:type="dxa"/>
            <w:gridSpan w:val="2"/>
          </w:tcPr>
          <w:p w14:paraId="286B6F8A" w14:textId="77777777" w:rsidR="002548A4" w:rsidRDefault="002548A4" w:rsidP="00A7187B">
            <w:pPr>
              <w:pStyle w:val="a4"/>
              <w:ind w:left="0"/>
              <w:jc w:val="center"/>
            </w:pPr>
            <w:r>
              <w:t>Переход в новую сферу занятости</w:t>
            </w:r>
          </w:p>
        </w:tc>
      </w:tr>
      <w:tr w:rsidR="002548A4" w14:paraId="4A25714D" w14:textId="77777777" w:rsidTr="00A7187B">
        <w:tc>
          <w:tcPr>
            <w:tcW w:w="4526" w:type="dxa"/>
          </w:tcPr>
          <w:p w14:paraId="4C6FCE62" w14:textId="77777777" w:rsidR="002548A4" w:rsidRDefault="002548A4" w:rsidP="00A7187B">
            <w:pPr>
              <w:pStyle w:val="a4"/>
              <w:ind w:left="0"/>
            </w:pPr>
            <w:r>
              <w:t>Освоение новой сферы занятости</w:t>
            </w:r>
          </w:p>
        </w:tc>
        <w:tc>
          <w:tcPr>
            <w:tcW w:w="4459" w:type="dxa"/>
          </w:tcPr>
          <w:p w14:paraId="784D5792" w14:textId="77777777" w:rsidR="002548A4" w:rsidRDefault="002548A4" w:rsidP="00A7187B">
            <w:pPr>
              <w:pStyle w:val="a4"/>
              <w:ind w:left="0"/>
            </w:pPr>
            <w:r>
              <w:t>Самозанятый, ИП/бизнесмен, расширение кругозора</w:t>
            </w:r>
          </w:p>
        </w:tc>
      </w:tr>
      <w:tr w:rsidR="002548A4" w14:paraId="6DD3C518" w14:textId="77777777" w:rsidTr="00A7187B">
        <w:tc>
          <w:tcPr>
            <w:tcW w:w="4526" w:type="dxa"/>
          </w:tcPr>
          <w:p w14:paraId="19787B28" w14:textId="77777777" w:rsidR="002548A4" w:rsidRDefault="002548A4" w:rsidP="00A7187B">
            <w:pPr>
              <w:pStyle w:val="a4"/>
              <w:ind w:left="0"/>
            </w:pPr>
            <w:r>
              <w:t xml:space="preserve">Освоение смежных профессиональных </w:t>
            </w:r>
          </w:p>
        </w:tc>
        <w:tc>
          <w:tcPr>
            <w:tcW w:w="4459" w:type="dxa"/>
          </w:tcPr>
          <w:p w14:paraId="3E195B63" w14:textId="77777777" w:rsidR="002548A4" w:rsidRDefault="002548A4" w:rsidP="00A7187B">
            <w:pPr>
              <w:pStyle w:val="a4"/>
              <w:ind w:left="0"/>
            </w:pPr>
            <w:r>
              <w:t>Повышение уровня дохода, расширение профессиональной деятельности</w:t>
            </w:r>
          </w:p>
        </w:tc>
      </w:tr>
      <w:bookmarkEnd w:id="1"/>
    </w:tbl>
    <w:p w14:paraId="703D2BA4" w14:textId="77777777" w:rsidR="002548A4" w:rsidRPr="00E26266" w:rsidRDefault="002548A4" w:rsidP="002548A4">
      <w:pPr>
        <w:pStyle w:val="a4"/>
        <w:ind w:left="360"/>
      </w:pPr>
    </w:p>
    <w:p w14:paraId="75C03194" w14:textId="77777777" w:rsidR="002548A4" w:rsidRPr="008C00F6" w:rsidRDefault="002548A4" w:rsidP="002548A4">
      <w:pPr>
        <w:pStyle w:val="a4"/>
        <w:ind w:left="360"/>
      </w:pPr>
    </w:p>
    <w:p w14:paraId="693AF678" w14:textId="77777777" w:rsidR="002548A4" w:rsidRDefault="002548A4" w:rsidP="002548A4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14:paraId="160E559A" w14:textId="77777777" w:rsidR="002548A4" w:rsidRPr="008C00F6" w:rsidRDefault="002548A4" w:rsidP="002548A4">
      <w:pPr>
        <w:pStyle w:val="a4"/>
        <w:ind w:left="360"/>
        <w:rPr>
          <w:b/>
        </w:rPr>
      </w:pPr>
      <w:r>
        <w:rPr>
          <w:b/>
        </w:rPr>
        <w:t xml:space="preserve">   </w:t>
      </w:r>
      <w:r>
        <w:t>Не имеется</w:t>
      </w:r>
      <w:r>
        <w:rPr>
          <w:b/>
        </w:rPr>
        <w:t xml:space="preserve">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14:paraId="3EF6C006" w14:textId="77777777" w:rsidR="002548A4" w:rsidRPr="008C00F6" w:rsidRDefault="002548A4" w:rsidP="002548A4">
      <w:pPr>
        <w:pStyle w:val="a4"/>
        <w:ind w:left="360"/>
        <w:rPr>
          <w:b/>
        </w:rPr>
      </w:pPr>
    </w:p>
    <w:p w14:paraId="1B31802C" w14:textId="77777777" w:rsidR="002548A4" w:rsidRPr="008C00F6" w:rsidRDefault="002548A4" w:rsidP="002548A4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14:paraId="550ED13B" w14:textId="77777777" w:rsidR="002548A4" w:rsidRPr="008C00F6" w:rsidRDefault="002548A4" w:rsidP="002548A4">
      <w:pPr>
        <w:pStyle w:val="a4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14:paraId="347D9595" w14:textId="77777777" w:rsidR="002548A4" w:rsidRPr="008C00F6" w:rsidRDefault="002548A4" w:rsidP="002548A4">
      <w:pPr>
        <w:rPr>
          <w:b/>
        </w:rPr>
      </w:pPr>
    </w:p>
    <w:p w14:paraId="50E0441A" w14:textId="77777777" w:rsidR="0089783A" w:rsidRDefault="0089783A"/>
    <w:sectPr w:rsidR="0089783A" w:rsidSect="0053388D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98565" w14:textId="77777777" w:rsidR="00745868" w:rsidRDefault="003575D4">
      <w:pPr>
        <w:spacing w:after="0" w:line="240" w:lineRule="auto"/>
      </w:pPr>
      <w:r>
        <w:separator/>
      </w:r>
    </w:p>
  </w:endnote>
  <w:endnote w:type="continuationSeparator" w:id="0">
    <w:p w14:paraId="69683045" w14:textId="77777777" w:rsidR="00745868" w:rsidRDefault="0035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02990"/>
      <w:docPartObj>
        <w:docPartGallery w:val="Page Numbers (Bottom of Page)"/>
        <w:docPartUnique/>
      </w:docPartObj>
    </w:sdtPr>
    <w:sdtEndPr/>
    <w:sdtContent>
      <w:p w14:paraId="671B5AD9" w14:textId="77777777" w:rsidR="000B4557" w:rsidRDefault="002548A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F793311" w14:textId="77777777" w:rsidR="000B4557" w:rsidRDefault="005338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0409E" w14:textId="77777777" w:rsidR="00745868" w:rsidRDefault="003575D4">
      <w:pPr>
        <w:spacing w:after="0" w:line="240" w:lineRule="auto"/>
      </w:pPr>
      <w:r>
        <w:separator/>
      </w:r>
    </w:p>
  </w:footnote>
  <w:footnote w:type="continuationSeparator" w:id="0">
    <w:p w14:paraId="74FE96D1" w14:textId="77777777" w:rsidR="00745868" w:rsidRDefault="0035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43F"/>
    <w:multiLevelType w:val="multilevel"/>
    <w:tmpl w:val="E9E0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B63CF"/>
    <w:multiLevelType w:val="hybridMultilevel"/>
    <w:tmpl w:val="9DBCC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2772"/>
    <w:multiLevelType w:val="hybridMultilevel"/>
    <w:tmpl w:val="14F6919A"/>
    <w:lvl w:ilvl="0" w:tplc="32904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328"/>
    <w:multiLevelType w:val="hybridMultilevel"/>
    <w:tmpl w:val="298E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F1052"/>
    <w:multiLevelType w:val="hybridMultilevel"/>
    <w:tmpl w:val="9ECCA1D4"/>
    <w:lvl w:ilvl="0" w:tplc="32904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B6DBC"/>
    <w:multiLevelType w:val="multilevel"/>
    <w:tmpl w:val="1BCE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D167F5"/>
    <w:multiLevelType w:val="hybridMultilevel"/>
    <w:tmpl w:val="64C8E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4753B"/>
    <w:multiLevelType w:val="hybridMultilevel"/>
    <w:tmpl w:val="0512EA4E"/>
    <w:lvl w:ilvl="0" w:tplc="6054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55D7164"/>
    <w:multiLevelType w:val="hybridMultilevel"/>
    <w:tmpl w:val="1A162A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1E9E08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3" w15:restartNumberingAfterBreak="0">
    <w:nsid w:val="7EAD0CA7"/>
    <w:multiLevelType w:val="multilevel"/>
    <w:tmpl w:val="0182477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4"/>
      <w:numFmt w:val="decimal"/>
      <w:lvlText w:val="%1.%2."/>
      <w:lvlJc w:val="left"/>
      <w:pPr>
        <w:ind w:left="984" w:hanging="450"/>
      </w:pPr>
    </w:lvl>
    <w:lvl w:ilvl="2">
      <w:start w:val="2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1602" w:hanging="720"/>
      </w:pPr>
    </w:lvl>
    <w:lvl w:ilvl="4">
      <w:start w:val="1"/>
      <w:numFmt w:val="decimal"/>
      <w:lvlText w:val="%1.%2.%3.%4.%5."/>
      <w:lvlJc w:val="left"/>
      <w:pPr>
        <w:ind w:left="2136" w:hanging="1080"/>
      </w:pPr>
    </w:lvl>
    <w:lvl w:ilvl="5">
      <w:start w:val="1"/>
      <w:numFmt w:val="decimal"/>
      <w:lvlText w:val="%1.%2.%3.%4.%5.%6."/>
      <w:lvlJc w:val="left"/>
      <w:pPr>
        <w:ind w:left="2310" w:hanging="1080"/>
      </w:pPr>
    </w:lvl>
    <w:lvl w:ilvl="6">
      <w:start w:val="1"/>
      <w:numFmt w:val="decimal"/>
      <w:lvlText w:val="%1.%2.%3.%4.%5.%6.%7."/>
      <w:lvlJc w:val="left"/>
      <w:pPr>
        <w:ind w:left="2484" w:hanging="1080"/>
      </w:pPr>
    </w:lvl>
    <w:lvl w:ilvl="7">
      <w:start w:val="1"/>
      <w:numFmt w:val="decimal"/>
      <w:lvlText w:val="%1.%2.%3.%4.%5.%6.%7.%8."/>
      <w:lvlJc w:val="left"/>
      <w:pPr>
        <w:ind w:left="3018" w:hanging="1440"/>
      </w:pPr>
    </w:lvl>
    <w:lvl w:ilvl="8">
      <w:start w:val="1"/>
      <w:numFmt w:val="decimal"/>
      <w:lvlText w:val="%1.%2.%3.%4.%5.%6.%7.%8.%9."/>
      <w:lvlJc w:val="left"/>
      <w:pPr>
        <w:ind w:left="3192" w:hanging="144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2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11"/>
  </w:num>
  <w:num w:numId="11">
    <w:abstractNumId w:val="1"/>
  </w:num>
  <w:num w:numId="12">
    <w:abstractNumId w:val="5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A4"/>
    <w:rsid w:val="002548A4"/>
    <w:rsid w:val="003575D4"/>
    <w:rsid w:val="0053388D"/>
    <w:rsid w:val="00745868"/>
    <w:rsid w:val="0089783A"/>
    <w:rsid w:val="00E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4590"/>
  <w15:chartTrackingRefBased/>
  <w15:docId w15:val="{6CAD991A-468A-4F25-96D4-89B536F8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48A4"/>
    <w:pPr>
      <w:spacing w:after="200" w:line="276" w:lineRule="auto"/>
    </w:pPr>
  </w:style>
  <w:style w:type="paragraph" w:styleId="5">
    <w:name w:val="heading 5"/>
    <w:basedOn w:val="a"/>
    <w:link w:val="50"/>
    <w:uiPriority w:val="9"/>
    <w:qFormat/>
    <w:rsid w:val="002548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548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3">
    <w:name w:val="Table Grid"/>
    <w:basedOn w:val="a1"/>
    <w:uiPriority w:val="59"/>
    <w:rsid w:val="00254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48A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54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48A4"/>
  </w:style>
  <w:style w:type="paragraph" w:styleId="a7">
    <w:name w:val="footer"/>
    <w:basedOn w:val="a"/>
    <w:link w:val="a8"/>
    <w:uiPriority w:val="99"/>
    <w:unhideWhenUsed/>
    <w:rsid w:val="002548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48A4"/>
  </w:style>
  <w:style w:type="paragraph" w:customStyle="1" w:styleId="paragraph">
    <w:name w:val="paragraph"/>
    <w:basedOn w:val="a"/>
    <w:rsid w:val="00254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548A4"/>
  </w:style>
  <w:style w:type="character" w:customStyle="1" w:styleId="eop">
    <w:name w:val="eop"/>
    <w:basedOn w:val="a0"/>
    <w:rsid w:val="002548A4"/>
  </w:style>
  <w:style w:type="character" w:customStyle="1" w:styleId="spellingerror">
    <w:name w:val="spellingerror"/>
    <w:basedOn w:val="a0"/>
    <w:rsid w:val="002548A4"/>
  </w:style>
  <w:style w:type="character" w:customStyle="1" w:styleId="fontstyle01">
    <w:name w:val="fontstyle01"/>
    <w:basedOn w:val="a0"/>
    <w:rsid w:val="002548A4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2548A4"/>
    <w:rPr>
      <w:color w:val="808080"/>
    </w:rPr>
  </w:style>
  <w:style w:type="paragraph" w:styleId="aa">
    <w:name w:val="Title"/>
    <w:basedOn w:val="a"/>
    <w:next w:val="ab"/>
    <w:link w:val="ac"/>
    <w:uiPriority w:val="10"/>
    <w:qFormat/>
    <w:rsid w:val="002548A4"/>
    <w:pPr>
      <w:keepNext/>
      <w:spacing w:before="240" w:after="120" w:line="240" w:lineRule="auto"/>
    </w:pPr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character" w:customStyle="1" w:styleId="ac">
    <w:name w:val="Заголовок Знак"/>
    <w:basedOn w:val="a0"/>
    <w:link w:val="aa"/>
    <w:uiPriority w:val="10"/>
    <w:rsid w:val="002548A4"/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paragraph" w:styleId="ab">
    <w:name w:val="Body Text"/>
    <w:basedOn w:val="a"/>
    <w:link w:val="ad"/>
    <w:uiPriority w:val="99"/>
    <w:semiHidden/>
    <w:unhideWhenUsed/>
    <w:rsid w:val="002548A4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2548A4"/>
  </w:style>
  <w:style w:type="character" w:styleId="ae">
    <w:name w:val="Hyperlink"/>
    <w:basedOn w:val="a0"/>
    <w:uiPriority w:val="99"/>
    <w:unhideWhenUsed/>
    <w:rsid w:val="002548A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548A4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254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course/profession-finance-manager/?utm_expid=.5TYtNHoRSfu-qwqWydGLZg.0&amp;utm_referrer=https%3A%2F%2Fskillbox.ru%2Fmanagement%2F" TargetMode="External"/><Relationship Id="rId13" Type="http://schemas.openxmlformats.org/officeDocument/2006/relationships/hyperlink" Target="https://zen.yandex.ru/media/openjournal/kak-otkryt-lichnyi-kabinet-nalogoplatelscika-5c8d386c67fa3e00b3987a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zen.yandex.ru/media/openjournal/kak-otkryt-lichnyi-kabinet-nalogoplatelscika-5c8d386c67fa3e00b3987aa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rs.academy/kurs_finansov?utm_source=checkroi.ru&amp;utm_medium=checkroi.ru&amp;utm_campaign=checkroi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ology.ru/programs/finance-managemen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3680</Words>
  <Characters>20981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Рожкова Алёна Игоревна</dc:creator>
  <cp:keywords/>
  <dc:description/>
  <cp:lastModifiedBy>locadm</cp:lastModifiedBy>
  <cp:revision>4</cp:revision>
  <cp:lastPrinted>2020-10-20T10:25:00Z</cp:lastPrinted>
  <dcterms:created xsi:type="dcterms:W3CDTF">2020-10-20T10:09:00Z</dcterms:created>
  <dcterms:modified xsi:type="dcterms:W3CDTF">2020-10-20T18:24:00Z</dcterms:modified>
</cp:coreProperties>
</file>