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E988D" w14:textId="77777777" w:rsidR="00803B77" w:rsidRPr="006053DC" w:rsidRDefault="00803B77" w:rsidP="004509DC">
      <w:pPr>
        <w:pStyle w:val="a7"/>
        <w:widowControl/>
        <w:numPr>
          <w:ilvl w:val="0"/>
          <w:numId w:val="29"/>
        </w:numPr>
        <w:spacing w:after="200"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053DC">
        <w:rPr>
          <w:rFonts w:ascii="Times New Roman" w:hAnsi="Times New Roman"/>
          <w:b/>
          <w:sz w:val="28"/>
          <w:szCs w:val="28"/>
          <w:lang w:val="ru-RU"/>
        </w:rPr>
        <w:t>Паспорт образовательной программы</w:t>
      </w:r>
    </w:p>
    <w:p w14:paraId="789E8AC4" w14:textId="05BE7396" w:rsidR="0007496B" w:rsidRPr="006053DC" w:rsidRDefault="00E36BC2" w:rsidP="00DA6CC5">
      <w:pPr>
        <w:jc w:val="center"/>
        <w:rPr>
          <w:b/>
          <w:sz w:val="28"/>
          <w:szCs w:val="28"/>
        </w:rPr>
      </w:pPr>
      <w:r w:rsidRPr="006053DC">
        <w:rPr>
          <w:b/>
          <w:sz w:val="28"/>
          <w:szCs w:val="28"/>
        </w:rPr>
        <w:t>«Онлайн-ритейл менеджмент.</w:t>
      </w:r>
      <w:r w:rsidR="004A20EC" w:rsidRPr="006053DC">
        <w:rPr>
          <w:b/>
          <w:sz w:val="28"/>
          <w:szCs w:val="28"/>
        </w:rPr>
        <w:t xml:space="preserve"> С</w:t>
      </w:r>
      <w:r w:rsidRPr="006053DC">
        <w:rPr>
          <w:b/>
          <w:sz w:val="28"/>
          <w:szCs w:val="28"/>
        </w:rPr>
        <w:t xml:space="preserve">опровождение </w:t>
      </w:r>
      <w:r w:rsidR="00487F7D" w:rsidRPr="006053DC">
        <w:rPr>
          <w:b/>
          <w:sz w:val="28"/>
          <w:szCs w:val="28"/>
        </w:rPr>
        <w:t xml:space="preserve">вывода товаров </w:t>
      </w:r>
      <w:r w:rsidRPr="006053DC">
        <w:rPr>
          <w:b/>
          <w:sz w:val="28"/>
          <w:szCs w:val="28"/>
        </w:rPr>
        <w:t>и</w:t>
      </w:r>
      <w:r w:rsidR="00487F7D" w:rsidRPr="006053DC">
        <w:rPr>
          <w:b/>
          <w:sz w:val="28"/>
          <w:szCs w:val="28"/>
        </w:rPr>
        <w:t xml:space="preserve"> их</w:t>
      </w:r>
      <w:r w:rsidR="004A20EC" w:rsidRPr="006053DC">
        <w:rPr>
          <w:b/>
          <w:sz w:val="28"/>
          <w:szCs w:val="28"/>
        </w:rPr>
        <w:t xml:space="preserve"> продвижение</w:t>
      </w:r>
      <w:r w:rsidR="00487F7D" w:rsidRPr="006053DC">
        <w:rPr>
          <w:b/>
          <w:sz w:val="28"/>
          <w:szCs w:val="28"/>
        </w:rPr>
        <w:t xml:space="preserve"> на</w:t>
      </w:r>
      <w:r w:rsidRPr="006053DC">
        <w:rPr>
          <w:b/>
          <w:sz w:val="28"/>
          <w:szCs w:val="28"/>
        </w:rPr>
        <w:t xml:space="preserve"> ведущих маркетплейсах Р</w:t>
      </w:r>
      <w:r w:rsidR="00DA6CC5" w:rsidRPr="006053DC">
        <w:rPr>
          <w:b/>
          <w:sz w:val="28"/>
          <w:szCs w:val="28"/>
        </w:rPr>
        <w:t>оссии</w:t>
      </w:r>
      <w:r w:rsidRPr="006053DC">
        <w:rPr>
          <w:b/>
          <w:sz w:val="28"/>
          <w:szCs w:val="28"/>
        </w:rPr>
        <w:t>»</w:t>
      </w:r>
    </w:p>
    <w:p w14:paraId="176F7F3E" w14:textId="77777777" w:rsidR="00803B77" w:rsidRPr="006053DC" w:rsidRDefault="00803B77" w:rsidP="001F502F">
      <w:pPr>
        <w:jc w:val="both"/>
        <w:rPr>
          <w:b/>
        </w:rPr>
      </w:pPr>
    </w:p>
    <w:tbl>
      <w:tblPr>
        <w:tblStyle w:val="a8"/>
        <w:tblW w:w="10206" w:type="dxa"/>
        <w:tblInd w:w="-572" w:type="dxa"/>
        <w:tblLook w:val="04A0" w:firstRow="1" w:lastRow="0" w:firstColumn="1" w:lastColumn="0" w:noHBand="0" w:noVBand="1"/>
      </w:tblPr>
      <w:tblGrid>
        <w:gridCol w:w="5258"/>
        <w:gridCol w:w="4948"/>
      </w:tblGrid>
      <w:tr w:rsidR="00803B77" w:rsidRPr="006053DC" w14:paraId="24380096" w14:textId="77777777" w:rsidTr="002835A6">
        <w:tc>
          <w:tcPr>
            <w:tcW w:w="5258" w:type="dxa"/>
          </w:tcPr>
          <w:p w14:paraId="14C5DDE1" w14:textId="202E35CD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Версия программы</w:t>
            </w:r>
          </w:p>
        </w:tc>
        <w:tc>
          <w:tcPr>
            <w:tcW w:w="4948" w:type="dxa"/>
          </w:tcPr>
          <w:p w14:paraId="05DDACBA" w14:textId="16CADBED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01</w:t>
            </w:r>
          </w:p>
        </w:tc>
      </w:tr>
      <w:tr w:rsidR="00803B77" w:rsidRPr="006053DC" w14:paraId="51626FB3" w14:textId="77777777" w:rsidTr="002835A6">
        <w:tc>
          <w:tcPr>
            <w:tcW w:w="5258" w:type="dxa"/>
          </w:tcPr>
          <w:p w14:paraId="137B49FF" w14:textId="6B27CC58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Дата версии</w:t>
            </w:r>
          </w:p>
        </w:tc>
        <w:tc>
          <w:tcPr>
            <w:tcW w:w="4948" w:type="dxa"/>
          </w:tcPr>
          <w:p w14:paraId="7BD26465" w14:textId="36064BCD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0</w:t>
            </w:r>
            <w:r w:rsidR="004509DC" w:rsidRPr="006053DC">
              <w:rPr>
                <w:bCs/>
                <w:spacing w:val="1"/>
                <w:sz w:val="24"/>
                <w:szCs w:val="24"/>
              </w:rPr>
              <w:t>8</w:t>
            </w:r>
            <w:r w:rsidRPr="006053DC">
              <w:rPr>
                <w:bCs/>
                <w:spacing w:val="1"/>
                <w:sz w:val="24"/>
                <w:szCs w:val="24"/>
              </w:rPr>
              <w:t>.10.2020 г.</w:t>
            </w:r>
          </w:p>
        </w:tc>
      </w:tr>
    </w:tbl>
    <w:p w14:paraId="2218D7E2" w14:textId="77777777" w:rsidR="00803B77" w:rsidRPr="006053DC" w:rsidRDefault="00803B77" w:rsidP="001F502F">
      <w:pPr>
        <w:jc w:val="both"/>
        <w:rPr>
          <w:b/>
          <w:spacing w:val="1"/>
        </w:rPr>
      </w:pPr>
    </w:p>
    <w:p w14:paraId="3161FED8" w14:textId="6779B6F5" w:rsidR="000278B9" w:rsidRPr="006053DC" w:rsidRDefault="000278B9" w:rsidP="001F502F">
      <w:pPr>
        <w:jc w:val="both"/>
        <w:rPr>
          <w:b/>
          <w:color w:val="000000" w:themeColor="text1"/>
        </w:rPr>
      </w:pPr>
    </w:p>
    <w:p w14:paraId="6B0C9F33" w14:textId="19878F44" w:rsidR="00803B77" w:rsidRPr="006053DC" w:rsidRDefault="00803B77" w:rsidP="001F502F">
      <w:pPr>
        <w:pStyle w:val="a7"/>
        <w:numPr>
          <w:ilvl w:val="0"/>
          <w:numId w:val="15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Сведения о провайдере</w:t>
      </w:r>
      <w:r w:rsidR="00600317"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:</w:t>
      </w:r>
    </w:p>
    <w:tbl>
      <w:tblPr>
        <w:tblStyle w:val="a8"/>
        <w:tblW w:w="10206" w:type="dxa"/>
        <w:tblInd w:w="-572" w:type="dxa"/>
        <w:tblLook w:val="04A0" w:firstRow="1" w:lastRow="0" w:firstColumn="1" w:lastColumn="0" w:noHBand="0" w:noVBand="1"/>
      </w:tblPr>
      <w:tblGrid>
        <w:gridCol w:w="709"/>
        <w:gridCol w:w="3249"/>
        <w:gridCol w:w="6248"/>
      </w:tblGrid>
      <w:tr w:rsidR="00803B77" w:rsidRPr="006053DC" w14:paraId="0668C8FB" w14:textId="77777777" w:rsidTr="002835A6">
        <w:trPr>
          <w:trHeight w:val="268"/>
        </w:trPr>
        <w:tc>
          <w:tcPr>
            <w:tcW w:w="709" w:type="dxa"/>
          </w:tcPr>
          <w:p w14:paraId="310BB67F" w14:textId="7CF2EEC4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№</w:t>
            </w:r>
          </w:p>
        </w:tc>
        <w:tc>
          <w:tcPr>
            <w:tcW w:w="3249" w:type="dxa"/>
          </w:tcPr>
          <w:p w14:paraId="2964E767" w14:textId="77777777" w:rsidR="00803B77" w:rsidRPr="006053DC" w:rsidRDefault="00803B77" w:rsidP="001F50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248" w:type="dxa"/>
          </w:tcPr>
          <w:p w14:paraId="1F0E15EA" w14:textId="1E436DA5" w:rsidR="00803B77" w:rsidRPr="006053DC" w:rsidRDefault="00803B77" w:rsidP="001F502F">
            <w:pPr>
              <w:jc w:val="both"/>
              <w:rPr>
                <w:b/>
                <w:sz w:val="24"/>
                <w:szCs w:val="24"/>
              </w:rPr>
            </w:pPr>
            <w:r w:rsidRPr="006053DC">
              <w:rPr>
                <w:b/>
                <w:sz w:val="24"/>
                <w:szCs w:val="24"/>
              </w:rPr>
              <w:t>Содержание</w:t>
            </w:r>
          </w:p>
        </w:tc>
      </w:tr>
      <w:tr w:rsidR="00803B77" w:rsidRPr="006053DC" w14:paraId="10AB821F" w14:textId="77777777" w:rsidTr="002835A6">
        <w:trPr>
          <w:trHeight w:val="287"/>
        </w:trPr>
        <w:tc>
          <w:tcPr>
            <w:tcW w:w="709" w:type="dxa"/>
          </w:tcPr>
          <w:p w14:paraId="08B39E6C" w14:textId="2024A80D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1.1</w:t>
            </w:r>
          </w:p>
        </w:tc>
        <w:tc>
          <w:tcPr>
            <w:tcW w:w="3249" w:type="dxa"/>
          </w:tcPr>
          <w:p w14:paraId="241F24E3" w14:textId="40125414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Провайдер</w:t>
            </w:r>
          </w:p>
        </w:tc>
        <w:tc>
          <w:tcPr>
            <w:tcW w:w="6248" w:type="dxa"/>
          </w:tcPr>
          <w:p w14:paraId="4C427090" w14:textId="7117140A" w:rsidR="00803B77" w:rsidRPr="006053DC" w:rsidRDefault="00620342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Общество с ограниченной ответственностью «Юниум»</w:t>
            </w:r>
          </w:p>
        </w:tc>
      </w:tr>
      <w:tr w:rsidR="00803B77" w:rsidRPr="006053DC" w14:paraId="06E2C0A5" w14:textId="77777777" w:rsidTr="002835A6">
        <w:trPr>
          <w:trHeight w:val="1492"/>
        </w:trPr>
        <w:tc>
          <w:tcPr>
            <w:tcW w:w="709" w:type="dxa"/>
          </w:tcPr>
          <w:p w14:paraId="1EAB8FBE" w14:textId="00B0ED1E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1.2</w:t>
            </w:r>
          </w:p>
        </w:tc>
        <w:tc>
          <w:tcPr>
            <w:tcW w:w="3249" w:type="dxa"/>
          </w:tcPr>
          <w:p w14:paraId="257C531F" w14:textId="7A3F29D5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Логотип образовательной организации</w:t>
            </w:r>
          </w:p>
        </w:tc>
        <w:tc>
          <w:tcPr>
            <w:tcW w:w="6248" w:type="dxa"/>
          </w:tcPr>
          <w:p w14:paraId="37503C68" w14:textId="437B183B" w:rsidR="00803B77" w:rsidRPr="006053DC" w:rsidRDefault="00C1257A" w:rsidP="001F502F">
            <w:pPr>
              <w:jc w:val="both"/>
              <w:rPr>
                <w:sz w:val="24"/>
                <w:szCs w:val="24"/>
                <w:highlight w:val="yellow"/>
              </w:rPr>
            </w:pPr>
            <w:r w:rsidRPr="006053DC">
              <w:rPr>
                <w:noProof/>
              </w:rPr>
              <w:drawing>
                <wp:inline distT="0" distB="0" distL="0" distR="0" wp14:anchorId="645D6766" wp14:editId="3E3E8B92">
                  <wp:extent cx="2095500" cy="76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AC3A1" w14:textId="59D6EE2E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  <w:highlight w:val="yellow"/>
              </w:rPr>
            </w:pPr>
          </w:p>
        </w:tc>
      </w:tr>
      <w:tr w:rsidR="00803B77" w:rsidRPr="006053DC" w14:paraId="363C7AC1" w14:textId="77777777" w:rsidTr="002835A6">
        <w:trPr>
          <w:trHeight w:val="268"/>
        </w:trPr>
        <w:tc>
          <w:tcPr>
            <w:tcW w:w="709" w:type="dxa"/>
          </w:tcPr>
          <w:p w14:paraId="0265EAB9" w14:textId="38E5907D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1.3</w:t>
            </w:r>
          </w:p>
        </w:tc>
        <w:tc>
          <w:tcPr>
            <w:tcW w:w="3249" w:type="dxa"/>
          </w:tcPr>
          <w:p w14:paraId="2D91ABF9" w14:textId="3BA09425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Провайдер, ИНН</w:t>
            </w:r>
          </w:p>
        </w:tc>
        <w:tc>
          <w:tcPr>
            <w:tcW w:w="6248" w:type="dxa"/>
          </w:tcPr>
          <w:p w14:paraId="1AEA7953" w14:textId="615E211A" w:rsidR="00803B77" w:rsidRPr="006053DC" w:rsidRDefault="00620342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7720364967</w:t>
            </w:r>
          </w:p>
        </w:tc>
      </w:tr>
      <w:tr w:rsidR="00803B77" w:rsidRPr="006053DC" w14:paraId="2B1D22F9" w14:textId="77777777" w:rsidTr="002835A6">
        <w:trPr>
          <w:trHeight w:val="554"/>
        </w:trPr>
        <w:tc>
          <w:tcPr>
            <w:tcW w:w="709" w:type="dxa"/>
          </w:tcPr>
          <w:p w14:paraId="73F5E39F" w14:textId="32ABE93B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1.4</w:t>
            </w:r>
          </w:p>
        </w:tc>
        <w:tc>
          <w:tcPr>
            <w:tcW w:w="3249" w:type="dxa"/>
          </w:tcPr>
          <w:p w14:paraId="54572F5C" w14:textId="1A601FB1" w:rsidR="00803B77" w:rsidRPr="006053DC" w:rsidRDefault="00803B77" w:rsidP="00114479">
            <w:pPr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Ответственный за программу, ФИО</w:t>
            </w:r>
          </w:p>
        </w:tc>
        <w:tc>
          <w:tcPr>
            <w:tcW w:w="6248" w:type="dxa"/>
          </w:tcPr>
          <w:p w14:paraId="3B2A49FE" w14:textId="0C07F26C" w:rsidR="00803B77" w:rsidRPr="006053DC" w:rsidRDefault="00DC0FE6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DC0FE6">
              <w:rPr>
                <w:bCs/>
                <w:spacing w:val="1"/>
                <w:sz w:val="24"/>
                <w:szCs w:val="24"/>
              </w:rPr>
              <w:t>Кондратьев Дмитрий Сергеевич</w:t>
            </w:r>
          </w:p>
        </w:tc>
      </w:tr>
      <w:tr w:rsidR="00803B77" w:rsidRPr="006053DC" w14:paraId="7DB500B1" w14:textId="77777777" w:rsidTr="002835A6">
        <w:trPr>
          <w:trHeight w:val="554"/>
        </w:trPr>
        <w:tc>
          <w:tcPr>
            <w:tcW w:w="709" w:type="dxa"/>
          </w:tcPr>
          <w:p w14:paraId="66EECE2B" w14:textId="5E283456" w:rsidR="00803B77" w:rsidRPr="00DC0FE6" w:rsidRDefault="00803B77" w:rsidP="001F502F">
            <w:pPr>
              <w:jc w:val="both"/>
              <w:rPr>
                <w:b/>
                <w:color w:val="000000" w:themeColor="text1"/>
                <w:spacing w:val="1"/>
                <w:sz w:val="24"/>
                <w:szCs w:val="24"/>
              </w:rPr>
            </w:pPr>
            <w:r w:rsidRPr="00DC0FE6">
              <w:rPr>
                <w:b/>
                <w:color w:val="000000" w:themeColor="text1"/>
                <w:spacing w:val="1"/>
                <w:sz w:val="24"/>
                <w:szCs w:val="24"/>
              </w:rPr>
              <w:t>1.5</w:t>
            </w:r>
          </w:p>
        </w:tc>
        <w:tc>
          <w:tcPr>
            <w:tcW w:w="3249" w:type="dxa"/>
          </w:tcPr>
          <w:p w14:paraId="11F9F909" w14:textId="5B5B29AC" w:rsidR="00803B77" w:rsidRPr="00DC0FE6" w:rsidRDefault="00803B77" w:rsidP="00114479">
            <w:pPr>
              <w:rPr>
                <w:bCs/>
                <w:color w:val="000000" w:themeColor="text1"/>
                <w:spacing w:val="1"/>
                <w:sz w:val="24"/>
                <w:szCs w:val="24"/>
              </w:rPr>
            </w:pPr>
            <w:r w:rsidRPr="00DC0FE6">
              <w:rPr>
                <w:color w:val="000000" w:themeColor="text1"/>
                <w:sz w:val="24"/>
                <w:szCs w:val="24"/>
              </w:rPr>
              <w:t>Ответственный за программу, должность</w:t>
            </w:r>
          </w:p>
        </w:tc>
        <w:tc>
          <w:tcPr>
            <w:tcW w:w="6248" w:type="dxa"/>
          </w:tcPr>
          <w:p w14:paraId="726844F9" w14:textId="7C71DD09" w:rsidR="00803B77" w:rsidRPr="00DC0FE6" w:rsidRDefault="00DC0FE6" w:rsidP="001F502F">
            <w:pPr>
              <w:jc w:val="both"/>
              <w:rPr>
                <w:bCs/>
                <w:color w:val="000000" w:themeColor="text1"/>
                <w:spacing w:val="1"/>
                <w:sz w:val="24"/>
                <w:szCs w:val="24"/>
              </w:rPr>
            </w:pPr>
            <w:r w:rsidRPr="00DC0FE6">
              <w:rPr>
                <w:bCs/>
                <w:color w:val="000000" w:themeColor="text1"/>
                <w:spacing w:val="1"/>
                <w:sz w:val="24"/>
                <w:szCs w:val="24"/>
              </w:rPr>
              <w:t>Генеральный директор</w:t>
            </w:r>
          </w:p>
        </w:tc>
      </w:tr>
      <w:tr w:rsidR="00803B77" w:rsidRPr="006053DC" w14:paraId="269E52C0" w14:textId="77777777" w:rsidTr="002835A6">
        <w:trPr>
          <w:trHeight w:val="554"/>
        </w:trPr>
        <w:tc>
          <w:tcPr>
            <w:tcW w:w="709" w:type="dxa"/>
          </w:tcPr>
          <w:p w14:paraId="1E74C9C4" w14:textId="5C1698D0" w:rsidR="00803B77" w:rsidRPr="00DC0FE6" w:rsidRDefault="00803B77" w:rsidP="001F502F">
            <w:pPr>
              <w:jc w:val="both"/>
              <w:rPr>
                <w:b/>
                <w:color w:val="000000" w:themeColor="text1"/>
                <w:spacing w:val="1"/>
                <w:sz w:val="24"/>
                <w:szCs w:val="24"/>
              </w:rPr>
            </w:pPr>
            <w:r w:rsidRPr="00DC0FE6">
              <w:rPr>
                <w:b/>
                <w:color w:val="000000" w:themeColor="text1"/>
                <w:spacing w:val="1"/>
                <w:sz w:val="24"/>
                <w:szCs w:val="24"/>
              </w:rPr>
              <w:t>1.6</w:t>
            </w:r>
          </w:p>
        </w:tc>
        <w:tc>
          <w:tcPr>
            <w:tcW w:w="3249" w:type="dxa"/>
          </w:tcPr>
          <w:p w14:paraId="7992069C" w14:textId="5D53BD91" w:rsidR="00803B77" w:rsidRPr="00DC0FE6" w:rsidRDefault="00803B77" w:rsidP="00114479">
            <w:pPr>
              <w:rPr>
                <w:bCs/>
                <w:color w:val="000000" w:themeColor="text1"/>
                <w:spacing w:val="1"/>
                <w:sz w:val="24"/>
                <w:szCs w:val="24"/>
              </w:rPr>
            </w:pPr>
            <w:r w:rsidRPr="00DC0FE6">
              <w:rPr>
                <w:color w:val="000000" w:themeColor="text1"/>
                <w:sz w:val="24"/>
                <w:szCs w:val="24"/>
              </w:rPr>
              <w:t>Ответственный за программу, телефон</w:t>
            </w:r>
          </w:p>
        </w:tc>
        <w:tc>
          <w:tcPr>
            <w:tcW w:w="6248" w:type="dxa"/>
          </w:tcPr>
          <w:p w14:paraId="016D240C" w14:textId="486734D5" w:rsidR="00803B77" w:rsidRPr="00DC0FE6" w:rsidRDefault="00DC0FE6" w:rsidP="001F502F">
            <w:pPr>
              <w:jc w:val="both"/>
              <w:rPr>
                <w:bCs/>
                <w:color w:val="000000" w:themeColor="text1"/>
                <w:spacing w:val="1"/>
                <w:sz w:val="24"/>
                <w:szCs w:val="24"/>
              </w:rPr>
            </w:pPr>
            <w:r w:rsidRPr="00DC0FE6">
              <w:rPr>
                <w:bCs/>
                <w:color w:val="000000" w:themeColor="text1"/>
                <w:spacing w:val="1"/>
                <w:sz w:val="24"/>
                <w:szCs w:val="24"/>
              </w:rPr>
              <w:t>+7 (903) 503-46-46</w:t>
            </w:r>
          </w:p>
        </w:tc>
      </w:tr>
      <w:tr w:rsidR="00803B77" w:rsidRPr="006053DC" w14:paraId="0EE56AA6" w14:textId="77777777" w:rsidTr="002835A6">
        <w:trPr>
          <w:trHeight w:val="841"/>
        </w:trPr>
        <w:tc>
          <w:tcPr>
            <w:tcW w:w="709" w:type="dxa"/>
          </w:tcPr>
          <w:p w14:paraId="07BBBD07" w14:textId="7E7DCFFA" w:rsidR="00803B77" w:rsidRPr="00DC0FE6" w:rsidRDefault="00803B77" w:rsidP="001F502F">
            <w:pPr>
              <w:jc w:val="both"/>
              <w:rPr>
                <w:b/>
                <w:color w:val="000000" w:themeColor="text1"/>
                <w:spacing w:val="1"/>
                <w:sz w:val="24"/>
                <w:szCs w:val="24"/>
              </w:rPr>
            </w:pPr>
            <w:r w:rsidRPr="00DC0FE6">
              <w:rPr>
                <w:b/>
                <w:color w:val="000000" w:themeColor="text1"/>
                <w:spacing w:val="1"/>
                <w:sz w:val="24"/>
                <w:szCs w:val="24"/>
              </w:rPr>
              <w:t>1.7</w:t>
            </w:r>
          </w:p>
        </w:tc>
        <w:tc>
          <w:tcPr>
            <w:tcW w:w="3249" w:type="dxa"/>
          </w:tcPr>
          <w:p w14:paraId="64C0C048" w14:textId="77777777" w:rsidR="00955149" w:rsidRDefault="00803B77" w:rsidP="00114479">
            <w:pPr>
              <w:rPr>
                <w:color w:val="000000" w:themeColor="text1"/>
                <w:sz w:val="24"/>
                <w:szCs w:val="24"/>
              </w:rPr>
            </w:pPr>
            <w:r w:rsidRPr="00DC0FE6">
              <w:rPr>
                <w:color w:val="000000" w:themeColor="text1"/>
                <w:sz w:val="24"/>
                <w:szCs w:val="24"/>
              </w:rPr>
              <w:t xml:space="preserve">Ответственный за программу, </w:t>
            </w:r>
          </w:p>
          <w:p w14:paraId="1B048A54" w14:textId="47C17C0C" w:rsidR="00803B77" w:rsidRPr="00DC0FE6" w:rsidRDefault="00803B77" w:rsidP="00114479">
            <w:pPr>
              <w:rPr>
                <w:bCs/>
                <w:color w:val="000000" w:themeColor="text1"/>
                <w:spacing w:val="1"/>
                <w:sz w:val="24"/>
                <w:szCs w:val="24"/>
              </w:rPr>
            </w:pPr>
            <w:r w:rsidRPr="00DC0FE6">
              <w:rPr>
                <w:color w:val="000000" w:themeColor="text1"/>
                <w:sz w:val="24"/>
                <w:szCs w:val="24"/>
              </w:rPr>
              <w:t>Е-mail</w:t>
            </w:r>
          </w:p>
        </w:tc>
        <w:tc>
          <w:tcPr>
            <w:tcW w:w="6248" w:type="dxa"/>
          </w:tcPr>
          <w:p w14:paraId="484F6BDE" w14:textId="3065E048" w:rsidR="00803B77" w:rsidRPr="00DC0FE6" w:rsidRDefault="00DC0FE6" w:rsidP="001F502F">
            <w:pPr>
              <w:jc w:val="both"/>
              <w:rPr>
                <w:bCs/>
                <w:color w:val="000000" w:themeColor="text1"/>
                <w:spacing w:val="1"/>
                <w:sz w:val="24"/>
                <w:szCs w:val="24"/>
              </w:rPr>
            </w:pPr>
            <w:r w:rsidRPr="00DC0FE6">
              <w:rPr>
                <w:bCs/>
                <w:color w:val="000000" w:themeColor="text1"/>
                <w:spacing w:val="1"/>
                <w:sz w:val="24"/>
                <w:szCs w:val="24"/>
              </w:rPr>
              <w:t>dk@unium.ru</w:t>
            </w:r>
          </w:p>
        </w:tc>
      </w:tr>
    </w:tbl>
    <w:p w14:paraId="008FE4D2" w14:textId="093ABF77" w:rsidR="00803B77" w:rsidRPr="006053DC" w:rsidRDefault="00803B77" w:rsidP="001F502F">
      <w:pPr>
        <w:pStyle w:val="a7"/>
        <w:numPr>
          <w:ilvl w:val="0"/>
          <w:numId w:val="15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Основные данные:</w:t>
      </w:r>
    </w:p>
    <w:tbl>
      <w:tblPr>
        <w:tblStyle w:val="a8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260"/>
        <w:gridCol w:w="6237"/>
      </w:tblGrid>
      <w:tr w:rsidR="00A96D03" w:rsidRPr="006053DC" w14:paraId="1000AF61" w14:textId="77777777" w:rsidTr="007D7FC8">
        <w:trPr>
          <w:trHeight w:val="217"/>
        </w:trPr>
        <w:tc>
          <w:tcPr>
            <w:tcW w:w="709" w:type="dxa"/>
          </w:tcPr>
          <w:p w14:paraId="1AA7944E" w14:textId="77777777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№</w:t>
            </w:r>
          </w:p>
        </w:tc>
        <w:tc>
          <w:tcPr>
            <w:tcW w:w="3260" w:type="dxa"/>
          </w:tcPr>
          <w:p w14:paraId="29F14735" w14:textId="77777777" w:rsidR="00A96D03" w:rsidRPr="006053DC" w:rsidRDefault="00A96D03" w:rsidP="001F50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14:paraId="2845920C" w14:textId="77777777" w:rsidR="00A96D03" w:rsidRPr="006053DC" w:rsidRDefault="00A96D03" w:rsidP="001F502F">
            <w:pPr>
              <w:jc w:val="both"/>
              <w:rPr>
                <w:b/>
                <w:sz w:val="24"/>
                <w:szCs w:val="24"/>
              </w:rPr>
            </w:pPr>
            <w:r w:rsidRPr="006053DC">
              <w:rPr>
                <w:b/>
                <w:sz w:val="24"/>
                <w:szCs w:val="24"/>
              </w:rPr>
              <w:t>Содержание</w:t>
            </w:r>
          </w:p>
        </w:tc>
      </w:tr>
      <w:tr w:rsidR="00A96D03" w:rsidRPr="006053DC" w14:paraId="48A9A840" w14:textId="77777777" w:rsidTr="007D7FC8">
        <w:trPr>
          <w:trHeight w:val="450"/>
        </w:trPr>
        <w:tc>
          <w:tcPr>
            <w:tcW w:w="709" w:type="dxa"/>
          </w:tcPr>
          <w:p w14:paraId="0554C7A0" w14:textId="15E68662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2.1</w:t>
            </w:r>
          </w:p>
        </w:tc>
        <w:tc>
          <w:tcPr>
            <w:tcW w:w="3260" w:type="dxa"/>
          </w:tcPr>
          <w:p w14:paraId="207AFF1F" w14:textId="7AE985A5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Название программы</w:t>
            </w:r>
          </w:p>
        </w:tc>
        <w:tc>
          <w:tcPr>
            <w:tcW w:w="6237" w:type="dxa"/>
          </w:tcPr>
          <w:p w14:paraId="16BF6C47" w14:textId="6BE1BB4B" w:rsidR="00A96D03" w:rsidRPr="006053DC" w:rsidRDefault="00620342" w:rsidP="00620342">
            <w:pPr>
              <w:rPr>
                <w:bCs/>
                <w:sz w:val="24"/>
                <w:szCs w:val="24"/>
              </w:rPr>
            </w:pPr>
            <w:r w:rsidRPr="006053DC">
              <w:rPr>
                <w:bCs/>
                <w:sz w:val="24"/>
                <w:szCs w:val="24"/>
              </w:rPr>
              <w:t>«Онлайн-ритейл менеджмент. Сопровождение вывода товаров и их продвижение на ведущих маркетплейсах России»</w:t>
            </w:r>
          </w:p>
        </w:tc>
      </w:tr>
      <w:tr w:rsidR="00A96D03" w:rsidRPr="006053DC" w14:paraId="783F25C2" w14:textId="77777777" w:rsidTr="002835A6">
        <w:trPr>
          <w:trHeight w:val="1254"/>
        </w:trPr>
        <w:tc>
          <w:tcPr>
            <w:tcW w:w="709" w:type="dxa"/>
          </w:tcPr>
          <w:p w14:paraId="2FA86B87" w14:textId="65707218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2.2</w:t>
            </w:r>
          </w:p>
        </w:tc>
        <w:tc>
          <w:tcPr>
            <w:tcW w:w="3260" w:type="dxa"/>
          </w:tcPr>
          <w:p w14:paraId="6B31F06F" w14:textId="3A139791" w:rsidR="00A96D03" w:rsidRPr="001047DE" w:rsidRDefault="00A96D03" w:rsidP="001F502F">
            <w:pPr>
              <w:jc w:val="both"/>
              <w:rPr>
                <w:bCs/>
                <w:sz w:val="24"/>
                <w:szCs w:val="24"/>
              </w:rPr>
            </w:pPr>
            <w:r w:rsidRPr="001047DE">
              <w:rPr>
                <w:bCs/>
                <w:sz w:val="24"/>
                <w:szCs w:val="24"/>
              </w:rPr>
              <w:t>Ссылка на страницу программы</w:t>
            </w:r>
          </w:p>
        </w:tc>
        <w:tc>
          <w:tcPr>
            <w:tcW w:w="6237" w:type="dxa"/>
          </w:tcPr>
          <w:p w14:paraId="7011DC59" w14:textId="1DDF9EDF" w:rsidR="00A96D03" w:rsidRPr="001047DE" w:rsidRDefault="003D3A1C" w:rsidP="001F502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http://edu2035.info</w:t>
            </w:r>
          </w:p>
        </w:tc>
      </w:tr>
      <w:tr w:rsidR="00A96D03" w:rsidRPr="006053DC" w14:paraId="2DAE6BF2" w14:textId="77777777" w:rsidTr="007D7FC8">
        <w:trPr>
          <w:trHeight w:val="217"/>
        </w:trPr>
        <w:tc>
          <w:tcPr>
            <w:tcW w:w="709" w:type="dxa"/>
          </w:tcPr>
          <w:p w14:paraId="2998852E" w14:textId="1BC565BB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2.3</w:t>
            </w:r>
          </w:p>
        </w:tc>
        <w:tc>
          <w:tcPr>
            <w:tcW w:w="3260" w:type="dxa"/>
          </w:tcPr>
          <w:p w14:paraId="5B39F95F" w14:textId="5125D5C8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Формат обучения</w:t>
            </w:r>
          </w:p>
        </w:tc>
        <w:tc>
          <w:tcPr>
            <w:tcW w:w="6237" w:type="dxa"/>
          </w:tcPr>
          <w:p w14:paraId="5A208C2C" w14:textId="27985A4C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онлайн</w:t>
            </w:r>
          </w:p>
        </w:tc>
      </w:tr>
      <w:tr w:rsidR="00A96D03" w:rsidRPr="006053DC" w14:paraId="6163EF4B" w14:textId="77777777" w:rsidTr="007D7FC8">
        <w:trPr>
          <w:trHeight w:val="2707"/>
        </w:trPr>
        <w:tc>
          <w:tcPr>
            <w:tcW w:w="709" w:type="dxa"/>
          </w:tcPr>
          <w:p w14:paraId="176FF557" w14:textId="5F62AF0A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</w:p>
        </w:tc>
        <w:tc>
          <w:tcPr>
            <w:tcW w:w="3260" w:type="dxa"/>
          </w:tcPr>
          <w:p w14:paraId="3D23B697" w14:textId="3A66E9F5" w:rsidR="00A96D03" w:rsidRPr="006053DC" w:rsidRDefault="00A96D03" w:rsidP="004509DC">
            <w:pPr>
              <w:rPr>
                <w:bCs/>
                <w:color w:val="C00000"/>
                <w:spacing w:val="1"/>
                <w:sz w:val="24"/>
                <w:szCs w:val="24"/>
              </w:rPr>
            </w:pPr>
            <w:r w:rsidRPr="006053DC">
              <w:rPr>
                <w:color w:val="000000" w:themeColor="text1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237" w:type="dxa"/>
          </w:tcPr>
          <w:p w14:paraId="7C6DB7FC" w14:textId="78AF714A" w:rsidR="004240A3" w:rsidRPr="006053DC" w:rsidRDefault="00507C91" w:rsidP="004240A3">
            <w:pPr>
              <w:rPr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 xml:space="preserve">Образовательная организация </w:t>
            </w:r>
            <w:r w:rsidR="004240A3" w:rsidRPr="006053DC">
              <w:rPr>
                <w:bCs/>
                <w:spacing w:val="1"/>
                <w:sz w:val="24"/>
                <w:szCs w:val="24"/>
              </w:rPr>
              <w:t xml:space="preserve">подтверждает </w:t>
            </w:r>
            <w:r w:rsidR="004240A3" w:rsidRPr="006053DC">
              <w:rPr>
                <w:color w:val="000000" w:themeColor="text1"/>
                <w:sz w:val="24"/>
                <w:szCs w:val="24"/>
              </w:rPr>
              <w:t>возможность реализации программы с применением электронного обучения и (или) дистанционных образовательных технологий. Для реализации образовательной программы используется платформа «GetCourse».</w:t>
            </w:r>
          </w:p>
          <w:p w14:paraId="1E208A3C" w14:textId="183839A8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</w:p>
        </w:tc>
      </w:tr>
      <w:tr w:rsidR="00A96D03" w:rsidRPr="006053DC" w14:paraId="178F98DA" w14:textId="77777777" w:rsidTr="007D7FC8">
        <w:trPr>
          <w:trHeight w:val="436"/>
        </w:trPr>
        <w:tc>
          <w:tcPr>
            <w:tcW w:w="709" w:type="dxa"/>
          </w:tcPr>
          <w:p w14:paraId="51E005BC" w14:textId="6580DE5B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</w:t>
            </w:r>
            <w:r w:rsidR="005E41E5" w:rsidRPr="006053DC">
              <w:rPr>
                <w:b/>
                <w:spacing w:val="1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1A48CFF2" w14:textId="5A8657B8" w:rsidR="00A96D03" w:rsidRPr="006053DC" w:rsidRDefault="00A96D03" w:rsidP="001F502F">
            <w:pPr>
              <w:jc w:val="both"/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Уровень сложности</w:t>
            </w:r>
          </w:p>
        </w:tc>
        <w:tc>
          <w:tcPr>
            <w:tcW w:w="6237" w:type="dxa"/>
          </w:tcPr>
          <w:p w14:paraId="45FD74AF" w14:textId="79F4E6AF" w:rsidR="00A96D03" w:rsidRPr="006053DC" w:rsidRDefault="004509DC" w:rsidP="004509DC">
            <w:pPr>
              <w:jc w:val="both"/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Начальный</w:t>
            </w:r>
          </w:p>
          <w:p w14:paraId="765E37CD" w14:textId="77777777" w:rsidR="00A96D03" w:rsidRPr="006053DC" w:rsidRDefault="00A96D03" w:rsidP="001F502F">
            <w:pPr>
              <w:jc w:val="both"/>
              <w:rPr>
                <w:sz w:val="24"/>
                <w:szCs w:val="24"/>
              </w:rPr>
            </w:pPr>
          </w:p>
        </w:tc>
      </w:tr>
      <w:tr w:rsidR="00A96D03" w:rsidRPr="006053DC" w14:paraId="706FBC09" w14:textId="77777777" w:rsidTr="007D7FC8">
        <w:trPr>
          <w:trHeight w:val="436"/>
        </w:trPr>
        <w:tc>
          <w:tcPr>
            <w:tcW w:w="709" w:type="dxa"/>
          </w:tcPr>
          <w:p w14:paraId="7AE7B3E4" w14:textId="7C8F0AB2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lastRenderedPageBreak/>
              <w:t>2.6</w:t>
            </w:r>
          </w:p>
        </w:tc>
        <w:tc>
          <w:tcPr>
            <w:tcW w:w="3260" w:type="dxa"/>
          </w:tcPr>
          <w:p w14:paraId="25ED23B9" w14:textId="0B9ACFA5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6237" w:type="dxa"/>
          </w:tcPr>
          <w:p w14:paraId="15802748" w14:textId="24EC2295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72 ак. часа</w:t>
            </w:r>
          </w:p>
        </w:tc>
      </w:tr>
      <w:tr w:rsidR="00A96D03" w:rsidRPr="006053DC" w14:paraId="1096776B" w14:textId="77777777" w:rsidTr="007D7FC8">
        <w:trPr>
          <w:trHeight w:val="2474"/>
        </w:trPr>
        <w:tc>
          <w:tcPr>
            <w:tcW w:w="709" w:type="dxa"/>
          </w:tcPr>
          <w:p w14:paraId="098D9F08" w14:textId="56EB9412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91AAFD4" w14:textId="7CF16DD0" w:rsidR="00A96D03" w:rsidRPr="002835A6" w:rsidRDefault="00A96D03" w:rsidP="004509DC">
            <w:pPr>
              <w:rPr>
                <w:bCs/>
                <w:spacing w:val="1"/>
              </w:rPr>
            </w:pPr>
            <w:r w:rsidRPr="002835A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237" w:type="dxa"/>
          </w:tcPr>
          <w:p w14:paraId="2FD81B27" w14:textId="231DD08D" w:rsidR="00A96D03" w:rsidRPr="006053DC" w:rsidRDefault="00955149" w:rsidP="004240A3">
            <w:pPr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 xml:space="preserve">Образовательная программа имеет практикоориентированный характер, 41 ак. час трудоемкости образовательной программы </w:t>
            </w:r>
            <w:r w:rsidRPr="006053DC">
              <w:rPr>
                <w:sz w:val="24"/>
                <w:szCs w:val="24"/>
              </w:rPr>
              <w:t>отведено практическим занятиям и выполнению практических заданий в режиме самостоятельной работы.</w:t>
            </w:r>
          </w:p>
        </w:tc>
      </w:tr>
      <w:tr w:rsidR="00A96D03" w:rsidRPr="006053DC" w14:paraId="3F6646CB" w14:textId="77777777" w:rsidTr="007D7FC8">
        <w:trPr>
          <w:trHeight w:val="4730"/>
        </w:trPr>
        <w:tc>
          <w:tcPr>
            <w:tcW w:w="709" w:type="dxa"/>
          </w:tcPr>
          <w:p w14:paraId="79E2C1C7" w14:textId="55C46AE9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</w:t>
            </w:r>
            <w:r w:rsidR="005E41E5" w:rsidRPr="006053DC">
              <w:rPr>
                <w:b/>
                <w:spacing w:val="1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14:paraId="0B30F378" w14:textId="550EB7CD" w:rsidR="00A96D03" w:rsidRPr="002835A6" w:rsidRDefault="00A96D03" w:rsidP="005D076A">
            <w:r w:rsidRPr="002835A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237" w:type="dxa"/>
          </w:tcPr>
          <w:p w14:paraId="48E1B304" w14:textId="0499E1EA" w:rsidR="00A96D03" w:rsidRPr="006053DC" w:rsidRDefault="004509DC" w:rsidP="004240A3">
            <w:pPr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 xml:space="preserve">Стоимость обучения одного слушателя составляет </w:t>
            </w:r>
            <w:r w:rsidR="001E4BA3">
              <w:rPr>
                <w:bCs/>
                <w:spacing w:val="1"/>
                <w:sz w:val="24"/>
                <w:szCs w:val="24"/>
              </w:rPr>
              <w:br/>
            </w:r>
            <w:r w:rsidRPr="006053DC">
              <w:rPr>
                <w:bCs/>
                <w:spacing w:val="1"/>
                <w:sz w:val="24"/>
                <w:szCs w:val="24"/>
              </w:rPr>
              <w:t>30</w:t>
            </w:r>
            <w:r w:rsidR="00FD5C86" w:rsidRPr="006053DC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6053DC">
              <w:rPr>
                <w:bCs/>
                <w:spacing w:val="1"/>
                <w:sz w:val="24"/>
                <w:szCs w:val="24"/>
              </w:rPr>
              <w:t>000 рублей.</w:t>
            </w:r>
          </w:p>
          <w:p w14:paraId="5AF29DB4" w14:textId="6141EB00" w:rsidR="00FD5C86" w:rsidRPr="006053DC" w:rsidRDefault="00FD5C86" w:rsidP="004240A3">
            <w:pPr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Предлагаемая в рамках образовательной программы тема уникальна, в настоящее время на рынке аналогичных курсов, которые дают полное представление о работе онлайн-ритейл менеджера практически не представлено. В отличие от предложения конкурентов, программа нацелена</w:t>
            </w:r>
            <w:r w:rsidR="005D076A" w:rsidRPr="006053DC">
              <w:rPr>
                <w:bCs/>
                <w:spacing w:val="1"/>
                <w:sz w:val="24"/>
                <w:szCs w:val="24"/>
              </w:rPr>
              <w:t xml:space="preserve"> обучение работе на российских маркетплейсах, таких как «Беру» и «Goods».</w:t>
            </w:r>
          </w:p>
          <w:p w14:paraId="53D6F306" w14:textId="77777777" w:rsidR="004509DC" w:rsidRPr="006053DC" w:rsidRDefault="004509DC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</w:p>
          <w:p w14:paraId="22184448" w14:textId="77777777" w:rsidR="004509DC" w:rsidRPr="006053DC" w:rsidRDefault="004509DC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Ссылки на аналогичные образовательные программы:</w:t>
            </w:r>
          </w:p>
          <w:p w14:paraId="1C9B1AD9" w14:textId="77777777" w:rsidR="004509DC" w:rsidRPr="006053DC" w:rsidRDefault="00EF4F58" w:rsidP="001F502F">
            <w:pPr>
              <w:jc w:val="both"/>
              <w:rPr>
                <w:rStyle w:val="ab"/>
                <w:bCs/>
                <w:spacing w:val="1"/>
                <w:sz w:val="24"/>
                <w:szCs w:val="24"/>
              </w:rPr>
            </w:pPr>
            <w:hyperlink r:id="rId9" w:history="1">
              <w:r w:rsidR="004509DC" w:rsidRPr="006053DC">
                <w:rPr>
                  <w:rStyle w:val="ab"/>
                  <w:bCs/>
                  <w:spacing w:val="1"/>
                  <w:sz w:val="24"/>
                  <w:szCs w:val="24"/>
                </w:rPr>
                <w:t>https://24orm.school/?gcmes=7600873141&amp;gcmlg=1950187</w:t>
              </w:r>
            </w:hyperlink>
          </w:p>
          <w:p w14:paraId="125BC182" w14:textId="77777777" w:rsidR="004240A3" w:rsidRPr="006053DC" w:rsidRDefault="004240A3" w:rsidP="001F502F">
            <w:pPr>
              <w:jc w:val="both"/>
              <w:rPr>
                <w:sz w:val="24"/>
                <w:szCs w:val="24"/>
              </w:rPr>
            </w:pPr>
          </w:p>
          <w:p w14:paraId="74124AE4" w14:textId="77777777" w:rsidR="004240A3" w:rsidRDefault="004240A3" w:rsidP="001F502F">
            <w:pPr>
              <w:jc w:val="both"/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В настоящее время на рынке представлена всего один качественный онлайн-курс по заявленному направлению.</w:t>
            </w:r>
          </w:p>
          <w:p w14:paraId="507A6CBA" w14:textId="77777777" w:rsidR="009A4BCF" w:rsidRDefault="009A4BCF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</w:p>
          <w:p w14:paraId="6DC99FD2" w14:textId="77777777" w:rsidR="009A4BCF" w:rsidRDefault="009A4BCF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>
              <w:rPr>
                <w:bCs/>
                <w:spacing w:val="1"/>
                <w:sz w:val="24"/>
                <w:szCs w:val="24"/>
              </w:rPr>
              <w:t>Также аналогичные темы представлены на зарубежном рынке:</w:t>
            </w:r>
          </w:p>
          <w:p w14:paraId="6B1035A6" w14:textId="2C28F79C" w:rsidR="009A4BCF" w:rsidRDefault="00EF4F58" w:rsidP="001F502F">
            <w:pPr>
              <w:jc w:val="both"/>
              <w:rPr>
                <w:rStyle w:val="ab"/>
                <w:bCs/>
                <w:spacing w:val="1"/>
              </w:rPr>
            </w:pPr>
            <w:hyperlink r:id="rId10" w:history="1">
              <w:r w:rsidR="009A4BCF" w:rsidRPr="00C929C6">
                <w:rPr>
                  <w:rStyle w:val="ab"/>
                  <w:bCs/>
                  <w:spacing w:val="1"/>
                </w:rPr>
                <w:t>https://www.onlinestudies.com/Course-in-Retail-Management/United-Kingdom/ICI/</w:t>
              </w:r>
            </w:hyperlink>
          </w:p>
          <w:p w14:paraId="3AAFD405" w14:textId="1E0F0A8F" w:rsidR="00955149" w:rsidRDefault="00EF4F58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hyperlink r:id="rId11" w:history="1">
              <w:r w:rsidR="00955149" w:rsidRPr="00C929C6">
                <w:rPr>
                  <w:rStyle w:val="ab"/>
                  <w:bCs/>
                  <w:spacing w:val="1"/>
                </w:rPr>
                <w:t>https://www.udemy.com/course/retail-for-business-analysts-and-management-consultants/?LSNPUBID=x3KQTxFMhb4&amp;ranEAID=x3KQTxFMhb4&amp;ranMID=39197&amp;ranSiteID=x3KQTxFMhb4-rtL39FWWhZ3LPn1XEpN.KA&amp;utm_medium=udemyads&amp;utm_source=aff-campaign</w:t>
              </w:r>
            </w:hyperlink>
          </w:p>
          <w:p w14:paraId="6FF905F4" w14:textId="6CD286EB" w:rsidR="00955149" w:rsidRPr="009A4BCF" w:rsidRDefault="00EF4F58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hyperlink r:id="rId12" w:history="1">
              <w:r w:rsidR="00955149" w:rsidRPr="00C929C6">
                <w:rPr>
                  <w:rStyle w:val="ab"/>
                  <w:bCs/>
                  <w:spacing w:val="1"/>
                </w:rPr>
                <w:t>https://www.udemy.com/course/the-retail-trifecta/?LSNPUBID=x3KQTxFMhb4&amp;ranEAID=x3KQTxFMhb4&amp;ranMID=39197&amp;ranSiteID=x3KQTxFMhb4-ZzqrXJIUKmjvkM6Is5BioQ&amp;utm_medium=udemyads&amp;utm_source=aff-campaign</w:t>
              </w:r>
            </w:hyperlink>
          </w:p>
        </w:tc>
      </w:tr>
      <w:tr w:rsidR="00A96D03" w:rsidRPr="006053DC" w14:paraId="10830277" w14:textId="77777777" w:rsidTr="007D7FC8">
        <w:trPr>
          <w:trHeight w:val="436"/>
        </w:trPr>
        <w:tc>
          <w:tcPr>
            <w:tcW w:w="709" w:type="dxa"/>
          </w:tcPr>
          <w:p w14:paraId="46968331" w14:textId="01F99580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</w:t>
            </w:r>
            <w:r w:rsidR="005E41E5" w:rsidRPr="006053DC">
              <w:rPr>
                <w:b/>
                <w:spacing w:val="1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1733DA1A" w14:textId="30AE1B66" w:rsidR="00A96D03" w:rsidRPr="006053DC" w:rsidRDefault="00A96D03" w:rsidP="005D076A">
            <w:pPr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6237" w:type="dxa"/>
          </w:tcPr>
          <w:p w14:paraId="3B42E61F" w14:textId="6EA12FE7" w:rsidR="00A96D03" w:rsidRPr="006053DC" w:rsidRDefault="005D076A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100</w:t>
            </w:r>
          </w:p>
        </w:tc>
      </w:tr>
      <w:tr w:rsidR="00A96D03" w:rsidRPr="006053DC" w14:paraId="26C7F9A1" w14:textId="77777777" w:rsidTr="007D7FC8">
        <w:trPr>
          <w:trHeight w:val="450"/>
        </w:trPr>
        <w:tc>
          <w:tcPr>
            <w:tcW w:w="709" w:type="dxa"/>
          </w:tcPr>
          <w:p w14:paraId="3A095B75" w14:textId="00CAC8BA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</w:t>
            </w:r>
            <w:r w:rsidR="005E41E5" w:rsidRPr="006053DC">
              <w:rPr>
                <w:b/>
                <w:spacing w:val="1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14:paraId="14067A7D" w14:textId="225DEF6C" w:rsidR="00A96D03" w:rsidRPr="006053DC" w:rsidRDefault="00A96D03" w:rsidP="005D076A">
            <w:pPr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6237" w:type="dxa"/>
          </w:tcPr>
          <w:p w14:paraId="5795BEDD" w14:textId="3E4D078F" w:rsidR="00A96D03" w:rsidRPr="006053DC" w:rsidRDefault="005D076A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2</w:t>
            </w:r>
            <w:r w:rsidR="002835A6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6053DC">
              <w:rPr>
                <w:bCs/>
                <w:spacing w:val="1"/>
                <w:sz w:val="24"/>
                <w:szCs w:val="24"/>
              </w:rPr>
              <w:t>000</w:t>
            </w:r>
          </w:p>
        </w:tc>
      </w:tr>
      <w:tr w:rsidR="00A96D03" w:rsidRPr="006053DC" w14:paraId="20AEDEF1" w14:textId="77777777" w:rsidTr="007D7FC8">
        <w:trPr>
          <w:trHeight w:val="1339"/>
        </w:trPr>
        <w:tc>
          <w:tcPr>
            <w:tcW w:w="709" w:type="dxa"/>
          </w:tcPr>
          <w:p w14:paraId="1396BAAF" w14:textId="229A65D4" w:rsidR="00A96D03" w:rsidRPr="006053DC" w:rsidRDefault="005E41E5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2.9</w:t>
            </w:r>
          </w:p>
        </w:tc>
        <w:tc>
          <w:tcPr>
            <w:tcW w:w="3260" w:type="dxa"/>
          </w:tcPr>
          <w:p w14:paraId="18847DC7" w14:textId="08B6D422" w:rsidR="00A96D03" w:rsidRPr="002835A6" w:rsidRDefault="00A96D03" w:rsidP="005D076A">
            <w:r w:rsidRPr="002835A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6237" w:type="dxa"/>
          </w:tcPr>
          <w:p w14:paraId="2DDA0998" w14:textId="36784131" w:rsidR="00A96D03" w:rsidRPr="002835A6" w:rsidRDefault="005D076A" w:rsidP="001F502F">
            <w:pPr>
              <w:jc w:val="both"/>
              <w:rPr>
                <w:bCs/>
                <w:spacing w:val="1"/>
              </w:rPr>
            </w:pPr>
            <w:r w:rsidRPr="002835A6">
              <w:rPr>
                <w:bCs/>
                <w:spacing w:val="1"/>
              </w:rPr>
              <w:t>Не представлено, в рамках данного курса ранее обучались корпоративные группы или стажеры компаний, предоставляющих услуги по сопровождению работы на маркетплейсах</w:t>
            </w:r>
            <w:r w:rsidR="00D47D2F" w:rsidRPr="002835A6">
              <w:rPr>
                <w:bCs/>
                <w:spacing w:val="1"/>
              </w:rPr>
              <w:t>.</w:t>
            </w:r>
          </w:p>
        </w:tc>
      </w:tr>
      <w:tr w:rsidR="00955149" w:rsidRPr="006053DC" w14:paraId="2059F47E" w14:textId="77777777" w:rsidTr="007D7FC8">
        <w:trPr>
          <w:trHeight w:val="217"/>
        </w:trPr>
        <w:tc>
          <w:tcPr>
            <w:tcW w:w="709" w:type="dxa"/>
          </w:tcPr>
          <w:p w14:paraId="110AFD97" w14:textId="3B1F9297" w:rsidR="00955149" w:rsidRPr="002835A6" w:rsidRDefault="00955149" w:rsidP="00955149">
            <w:pPr>
              <w:jc w:val="both"/>
              <w:rPr>
                <w:b/>
                <w:spacing w:val="1"/>
              </w:rPr>
            </w:pPr>
            <w:r w:rsidRPr="002835A6">
              <w:rPr>
                <w:b/>
                <w:spacing w:val="1"/>
              </w:rPr>
              <w:t>2.10</w:t>
            </w:r>
          </w:p>
        </w:tc>
        <w:tc>
          <w:tcPr>
            <w:tcW w:w="3260" w:type="dxa"/>
          </w:tcPr>
          <w:p w14:paraId="6DAF47BE" w14:textId="1B86EC28" w:rsidR="00955149" w:rsidRPr="002835A6" w:rsidRDefault="00955149" w:rsidP="00955149">
            <w:pPr>
              <w:jc w:val="both"/>
            </w:pPr>
            <w:r w:rsidRPr="002835A6">
              <w:t>Формы аттестации</w:t>
            </w:r>
          </w:p>
        </w:tc>
        <w:tc>
          <w:tcPr>
            <w:tcW w:w="6237" w:type="dxa"/>
          </w:tcPr>
          <w:p w14:paraId="78604592" w14:textId="00BCFBB2" w:rsidR="00955149" w:rsidRPr="002835A6" w:rsidRDefault="00955149" w:rsidP="00955149">
            <w:pPr>
              <w:jc w:val="both"/>
              <w:rPr>
                <w:bCs/>
                <w:spacing w:val="1"/>
              </w:rPr>
            </w:pPr>
            <w:r w:rsidRPr="002835A6">
              <w:rPr>
                <w:bCs/>
                <w:spacing w:val="1"/>
              </w:rPr>
              <w:t>Тестирование и экспертная оценка практической работы по выводу товара на торговую площадку</w:t>
            </w:r>
            <w:r w:rsidRPr="002835A6">
              <w:t>(маркетплейс)</w:t>
            </w:r>
          </w:p>
        </w:tc>
      </w:tr>
      <w:tr w:rsidR="005E41E5" w:rsidRPr="006053DC" w14:paraId="007A6042" w14:textId="77777777" w:rsidTr="007D7FC8">
        <w:trPr>
          <w:trHeight w:val="1572"/>
        </w:trPr>
        <w:tc>
          <w:tcPr>
            <w:tcW w:w="709" w:type="dxa"/>
          </w:tcPr>
          <w:p w14:paraId="7F053685" w14:textId="77777777" w:rsidR="005E41E5" w:rsidRPr="006053DC" w:rsidRDefault="005E41E5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6098F4B" w14:textId="11FBFC6D" w:rsidR="005E41E5" w:rsidRPr="006053DC" w:rsidRDefault="005E41E5" w:rsidP="005D076A">
            <w:pPr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237" w:type="dxa"/>
          </w:tcPr>
          <w:p w14:paraId="37CAF734" w14:textId="3A59326C" w:rsidR="005E41E5" w:rsidRPr="006053DC" w:rsidRDefault="00620342" w:rsidP="007D7FC8">
            <w:pPr>
              <w:pStyle w:val="ad"/>
              <w:shd w:val="clear" w:color="auto" w:fill="FFFFFF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Цифровой</w:t>
            </w:r>
            <w:r w:rsidR="005D076A" w:rsidRPr="006053DC">
              <w:rPr>
                <w:bCs/>
                <w:spacing w:val="1"/>
                <w:sz w:val="24"/>
                <w:szCs w:val="24"/>
              </w:rPr>
              <w:t xml:space="preserve"> маркетинг и меди</w:t>
            </w:r>
            <w:r w:rsidRPr="006053DC">
              <w:rPr>
                <w:bCs/>
                <w:spacing w:val="1"/>
                <w:sz w:val="24"/>
                <w:szCs w:val="24"/>
              </w:rPr>
              <w:t>а</w:t>
            </w:r>
          </w:p>
        </w:tc>
      </w:tr>
    </w:tbl>
    <w:p w14:paraId="260D3110" w14:textId="77777777" w:rsidR="001E4BA3" w:rsidRDefault="001E4BA3" w:rsidP="001E4BA3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</w:p>
    <w:p w14:paraId="1B83DFD2" w14:textId="5DC69349" w:rsidR="00BE079B" w:rsidRDefault="005E41E5" w:rsidP="00DA6CC5">
      <w:pPr>
        <w:pStyle w:val="a7"/>
        <w:numPr>
          <w:ilvl w:val="0"/>
          <w:numId w:val="15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Аннотация программы:</w:t>
      </w:r>
    </w:p>
    <w:p w14:paraId="103BB620" w14:textId="77777777" w:rsidR="001E4BA3" w:rsidRPr="001E4BA3" w:rsidRDefault="001E4BA3" w:rsidP="001E4BA3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</w:p>
    <w:p w14:paraId="4BF3F932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Образовательная программа по ритейл-менеджменту</w:t>
      </w:r>
      <w:r>
        <w:rPr>
          <w:bCs/>
        </w:rPr>
        <w:t xml:space="preserve"> </w:t>
      </w:r>
      <w:r w:rsidRPr="006053DC">
        <w:rPr>
          <w:bCs/>
        </w:rPr>
        <w:t>– это возможность освоить новую востребованную профессию</w:t>
      </w:r>
      <w:r>
        <w:rPr>
          <w:bCs/>
        </w:rPr>
        <w:t xml:space="preserve"> –</w:t>
      </w:r>
      <w:r w:rsidRPr="00A4788E">
        <w:rPr>
          <w:bCs/>
        </w:rPr>
        <w:t xml:space="preserve"> </w:t>
      </w:r>
      <w:r>
        <w:rPr>
          <w:bCs/>
        </w:rPr>
        <w:t>организация онлайн продвижения и продаж продуктов и услуг</w:t>
      </w:r>
      <w:r w:rsidRPr="006053DC">
        <w:rPr>
          <w:bCs/>
        </w:rPr>
        <w:t xml:space="preserve">. </w:t>
      </w:r>
      <w:r>
        <w:rPr>
          <w:bCs/>
        </w:rPr>
        <w:t>Д</w:t>
      </w:r>
      <w:r w:rsidRPr="00A4788E">
        <w:rPr>
          <w:bCs/>
        </w:rPr>
        <w:t xml:space="preserve">оходы </w:t>
      </w:r>
      <w:r>
        <w:rPr>
          <w:bCs/>
        </w:rPr>
        <w:t xml:space="preserve">онлайн </w:t>
      </w:r>
      <w:r w:rsidRPr="00A4788E">
        <w:rPr>
          <w:bCs/>
        </w:rPr>
        <w:t>торговых площадок значительно увеличиваются</w:t>
      </w:r>
      <w:r w:rsidRPr="00A4788E">
        <w:t xml:space="preserve"> </w:t>
      </w:r>
      <w:r w:rsidRPr="00A4788E">
        <w:rPr>
          <w:bCs/>
        </w:rPr>
        <w:t>с каждым годом</w:t>
      </w:r>
      <w:r>
        <w:rPr>
          <w:bCs/>
        </w:rPr>
        <w:t xml:space="preserve"> по всему миру</w:t>
      </w:r>
      <w:r w:rsidRPr="00A4788E">
        <w:rPr>
          <w:bCs/>
        </w:rPr>
        <w:t>, в связи с чем растет популярность</w:t>
      </w:r>
      <w:r>
        <w:rPr>
          <w:bCs/>
        </w:rPr>
        <w:t xml:space="preserve"> интернет-торговли</w:t>
      </w:r>
      <w:r w:rsidRPr="00A4788E">
        <w:rPr>
          <w:bCs/>
        </w:rPr>
        <w:t xml:space="preserve">. </w:t>
      </w:r>
      <w:r w:rsidRPr="006053DC">
        <w:rPr>
          <w:bCs/>
        </w:rPr>
        <w:t xml:space="preserve">В условиях цифровой экономики онлайн-ритейл становится новым медиа, </w:t>
      </w:r>
      <w:r>
        <w:rPr>
          <w:bCs/>
        </w:rPr>
        <w:t xml:space="preserve">предлагающим дополнительные </w:t>
      </w:r>
      <w:r w:rsidRPr="006053DC">
        <w:rPr>
          <w:bCs/>
        </w:rPr>
        <w:t>внутренни</w:t>
      </w:r>
      <w:r>
        <w:rPr>
          <w:bCs/>
        </w:rPr>
        <w:t>е</w:t>
      </w:r>
      <w:r w:rsidRPr="006053DC">
        <w:rPr>
          <w:bCs/>
        </w:rPr>
        <w:t xml:space="preserve"> инструмент</w:t>
      </w:r>
      <w:r>
        <w:rPr>
          <w:bCs/>
        </w:rPr>
        <w:t>ы для</w:t>
      </w:r>
      <w:r w:rsidRPr="006053DC">
        <w:rPr>
          <w:bCs/>
        </w:rPr>
        <w:t xml:space="preserve"> продвижения товаров</w:t>
      </w:r>
      <w:r>
        <w:rPr>
          <w:bCs/>
        </w:rPr>
        <w:t>.</w:t>
      </w:r>
      <w:r w:rsidRPr="006053DC">
        <w:rPr>
          <w:bCs/>
        </w:rPr>
        <w:t xml:space="preserve"> Курс будет интересен производителям продуктов питания, FMCG продукции, производителям одежды и аксессуаров и всем, кто хочет вывести свой бизнес</w:t>
      </w:r>
      <w:r>
        <w:rPr>
          <w:bCs/>
        </w:rPr>
        <w:t xml:space="preserve"> </w:t>
      </w:r>
      <w:r w:rsidRPr="006053DC">
        <w:rPr>
          <w:bCs/>
        </w:rPr>
        <w:t>на новый уровень.</w:t>
      </w:r>
    </w:p>
    <w:p w14:paraId="69ABDE62" w14:textId="77777777" w:rsidR="00955149" w:rsidRPr="006053DC" w:rsidRDefault="00955149" w:rsidP="00955149">
      <w:pPr>
        <w:jc w:val="both"/>
        <w:rPr>
          <w:b/>
        </w:rPr>
      </w:pPr>
    </w:p>
    <w:p w14:paraId="017F5309" w14:textId="77777777" w:rsidR="00955149" w:rsidRPr="006053DC" w:rsidRDefault="00955149" w:rsidP="00955149">
      <w:pPr>
        <w:jc w:val="both"/>
        <w:rPr>
          <w:bCs/>
        </w:rPr>
      </w:pPr>
      <w:r>
        <w:rPr>
          <w:bCs/>
        </w:rPr>
        <w:t>Программа пр</w:t>
      </w:r>
      <w:r w:rsidRPr="006053DC">
        <w:rPr>
          <w:bCs/>
        </w:rPr>
        <w:t>едлагае</w:t>
      </w:r>
      <w:r>
        <w:rPr>
          <w:bCs/>
        </w:rPr>
        <w:t>т</w:t>
      </w:r>
      <w:r w:rsidRPr="006053DC">
        <w:rPr>
          <w:bCs/>
        </w:rPr>
        <w:t xml:space="preserve"> слушателям освоить современную профессию онлайн-ритейл менеджера, по результатам прохождения которой </w:t>
      </w:r>
      <w:r>
        <w:rPr>
          <w:bCs/>
        </w:rPr>
        <w:t>они научатся</w:t>
      </w:r>
      <w:r w:rsidRPr="006053DC">
        <w:rPr>
          <w:bCs/>
        </w:rPr>
        <w:t>:</w:t>
      </w:r>
    </w:p>
    <w:p w14:paraId="0CA1364C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 xml:space="preserve">1. </w:t>
      </w:r>
      <w:r>
        <w:rPr>
          <w:bCs/>
        </w:rPr>
        <w:tab/>
      </w:r>
      <w:r w:rsidRPr="006053DC">
        <w:rPr>
          <w:bCs/>
        </w:rPr>
        <w:t>Прогнозировать спрос на категории товаров ведущих маркетплейсов российского рынка</w:t>
      </w:r>
      <w:r>
        <w:rPr>
          <w:bCs/>
        </w:rPr>
        <w:t>.</w:t>
      </w:r>
    </w:p>
    <w:p w14:paraId="1FACB3AA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 xml:space="preserve">2. </w:t>
      </w:r>
      <w:r>
        <w:rPr>
          <w:bCs/>
        </w:rPr>
        <w:tab/>
      </w:r>
      <w:r w:rsidRPr="006053DC">
        <w:rPr>
          <w:bCs/>
        </w:rPr>
        <w:t>Выводить товары на ведущие торговые площадки</w:t>
      </w:r>
      <w:r>
        <w:rPr>
          <w:bCs/>
        </w:rPr>
        <w:t>.</w:t>
      </w:r>
    </w:p>
    <w:p w14:paraId="3F754CA0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3.</w:t>
      </w:r>
      <w:r>
        <w:rPr>
          <w:bCs/>
        </w:rPr>
        <w:tab/>
      </w:r>
      <w:r w:rsidRPr="006053DC">
        <w:rPr>
          <w:bCs/>
        </w:rPr>
        <w:t>Формировать стратегию продвижения товара на торговых площадках и уметь использовать основные маркетинговые инструменты.</w:t>
      </w:r>
    </w:p>
    <w:p w14:paraId="12095960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 xml:space="preserve">4. </w:t>
      </w:r>
      <w:r>
        <w:rPr>
          <w:bCs/>
        </w:rPr>
        <w:tab/>
      </w:r>
      <w:r w:rsidRPr="006053DC">
        <w:rPr>
          <w:bCs/>
        </w:rPr>
        <w:t xml:space="preserve">Управлять </w:t>
      </w:r>
      <w:r>
        <w:rPr>
          <w:bCs/>
        </w:rPr>
        <w:t xml:space="preserve">товаром </w:t>
      </w:r>
      <w:r w:rsidRPr="006053DC">
        <w:rPr>
          <w:bCs/>
        </w:rPr>
        <w:t xml:space="preserve">на </w:t>
      </w:r>
      <w:r>
        <w:rPr>
          <w:bCs/>
        </w:rPr>
        <w:t>маркетплейсах</w:t>
      </w:r>
      <w:r w:rsidRPr="006053DC">
        <w:rPr>
          <w:bCs/>
        </w:rPr>
        <w:t xml:space="preserve"> и выявлять новые каналы продвижения бренда.</w:t>
      </w:r>
    </w:p>
    <w:p w14:paraId="0BB67F5C" w14:textId="77777777" w:rsidR="00955149" w:rsidRDefault="00955149" w:rsidP="00955149">
      <w:pPr>
        <w:jc w:val="both"/>
        <w:rPr>
          <w:bCs/>
        </w:rPr>
      </w:pPr>
      <w:r>
        <w:rPr>
          <w:bCs/>
        </w:rPr>
        <w:t>5</w:t>
      </w:r>
      <w:r w:rsidRPr="006053DC">
        <w:rPr>
          <w:bCs/>
        </w:rPr>
        <w:t>.</w:t>
      </w:r>
      <w:r>
        <w:rPr>
          <w:bCs/>
        </w:rPr>
        <w:tab/>
      </w:r>
      <w:r w:rsidRPr="006053DC">
        <w:rPr>
          <w:bCs/>
        </w:rPr>
        <w:t>Осуществлять полный контроль работы с онлайн-ритейлами</w:t>
      </w:r>
      <w:r>
        <w:rPr>
          <w:bCs/>
        </w:rPr>
        <w:t xml:space="preserve"> и </w:t>
      </w:r>
      <w:r w:rsidRPr="006053DC">
        <w:rPr>
          <w:bCs/>
        </w:rPr>
        <w:t>работать в личных кабинетах маркетплейсов</w:t>
      </w:r>
      <w:r>
        <w:rPr>
          <w:bCs/>
        </w:rPr>
        <w:t>, зная особенности каждой площадки</w:t>
      </w:r>
      <w:r w:rsidRPr="006053DC">
        <w:rPr>
          <w:bCs/>
        </w:rPr>
        <w:t>.</w:t>
      </w:r>
    </w:p>
    <w:p w14:paraId="7340AAD6" w14:textId="0C7DD72E" w:rsidR="00955149" w:rsidRDefault="00955149" w:rsidP="00955149">
      <w:pPr>
        <w:jc w:val="both"/>
        <w:rPr>
          <w:bCs/>
        </w:rPr>
      </w:pPr>
      <w:r>
        <w:rPr>
          <w:bCs/>
        </w:rPr>
        <w:t xml:space="preserve">6. </w:t>
      </w:r>
      <w:r>
        <w:rPr>
          <w:bCs/>
        </w:rPr>
        <w:tab/>
        <w:t>Прогнозировать бюджет и оценивать эффективность работы рекламных инструментов маркетплейсов, применять дополнительные инструменты цифрового маркетинга.</w:t>
      </w:r>
    </w:p>
    <w:p w14:paraId="52B4B535" w14:textId="77777777" w:rsidR="003D3A1C" w:rsidRDefault="003D3A1C" w:rsidP="00955149">
      <w:pPr>
        <w:jc w:val="both"/>
        <w:rPr>
          <w:bCs/>
        </w:rPr>
      </w:pPr>
    </w:p>
    <w:p w14:paraId="017B8B28" w14:textId="77777777" w:rsidR="003D3A1C" w:rsidRDefault="003D3A1C" w:rsidP="003D3A1C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УТВЕРЖДАЮ</w:t>
      </w:r>
    </w:p>
    <w:p w14:paraId="7B963846" w14:textId="77777777" w:rsidR="003D3A1C" w:rsidRDefault="003D3A1C" w:rsidP="003D3A1C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Генеральный директор</w:t>
      </w:r>
    </w:p>
    <w:p w14:paraId="4CF9BEDB" w14:textId="77777777" w:rsidR="003D3A1C" w:rsidRDefault="003D3A1C" w:rsidP="003D3A1C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ООО «Юниум»</w:t>
      </w:r>
    </w:p>
    <w:p w14:paraId="241BAC74" w14:textId="77777777" w:rsidR="003D3A1C" w:rsidRDefault="003D3A1C" w:rsidP="003D3A1C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_________________ Д.С. Кондратьев</w:t>
      </w:r>
    </w:p>
    <w:p w14:paraId="2A11A1DE" w14:textId="54B3B043" w:rsidR="003D3A1C" w:rsidRPr="00E65A4B" w:rsidRDefault="003D3A1C" w:rsidP="003D3A1C">
      <w:pPr>
        <w:jc w:val="right"/>
        <w:rPr>
          <w:bCs/>
        </w:rPr>
      </w:pPr>
      <w:r>
        <w:rPr>
          <w:noProof/>
          <w:sz w:val="28"/>
          <w:szCs w:val="28"/>
        </w:rPr>
        <w:t>«8» октября 2020 г</w:t>
      </w:r>
    </w:p>
    <w:p w14:paraId="4A791435" w14:textId="564031F6" w:rsidR="005E41E5" w:rsidRPr="006053DC" w:rsidRDefault="005E41E5" w:rsidP="001F502F">
      <w:pPr>
        <w:jc w:val="both"/>
        <w:rPr>
          <w:i/>
          <w:iCs/>
        </w:rPr>
      </w:pPr>
      <w:r w:rsidRPr="006053DC">
        <w:rPr>
          <w:i/>
          <w:iCs/>
        </w:rPr>
        <w:br w:type="page"/>
      </w:r>
    </w:p>
    <w:p w14:paraId="256EEA3E" w14:textId="0EFE0CEF" w:rsidR="0017707B" w:rsidRPr="006053DC" w:rsidRDefault="008279E9" w:rsidP="00D47D2F">
      <w:pPr>
        <w:pStyle w:val="a7"/>
        <w:widowControl/>
        <w:numPr>
          <w:ilvl w:val="0"/>
          <w:numId w:val="29"/>
        </w:numPr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ОБРАЗОВАТЕЛЬНАЯ</w:t>
      </w:r>
      <w:r w:rsidR="0017707B" w:rsidRPr="006053DC">
        <w:rPr>
          <w:rFonts w:ascii="Times New Roman" w:hAnsi="Times New Roman"/>
          <w:sz w:val="28"/>
          <w:szCs w:val="28"/>
        </w:rPr>
        <w:t xml:space="preserve"> ПРОГРАММ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="0017707B" w:rsidRPr="006053DC">
        <w:rPr>
          <w:rFonts w:ascii="Times New Roman" w:hAnsi="Times New Roman"/>
          <w:sz w:val="28"/>
          <w:szCs w:val="28"/>
        </w:rPr>
        <w:t xml:space="preserve"> (ДПО)</w:t>
      </w:r>
    </w:p>
    <w:p w14:paraId="2B1D17E7" w14:textId="7998A69D" w:rsidR="0017707B" w:rsidRDefault="00620342" w:rsidP="00D47D2F">
      <w:pPr>
        <w:pStyle w:val="a7"/>
        <w:jc w:val="center"/>
        <w:rPr>
          <w:rFonts w:ascii="Times New Roman" w:hAnsi="Times New Roman"/>
          <w:sz w:val="24"/>
          <w:szCs w:val="24"/>
          <w:lang w:val="ru-RU"/>
        </w:rPr>
      </w:pPr>
      <w:r w:rsidRPr="006053DC">
        <w:rPr>
          <w:rFonts w:ascii="Times New Roman" w:hAnsi="Times New Roman"/>
          <w:sz w:val="24"/>
          <w:szCs w:val="24"/>
          <w:lang w:val="ru-RU"/>
        </w:rPr>
        <w:t>Общество с ограниченной ответственностью «Юниум»</w:t>
      </w:r>
    </w:p>
    <w:p w14:paraId="703CD89B" w14:textId="694EB103" w:rsidR="003D3A1C" w:rsidRDefault="003D3A1C" w:rsidP="00D47D2F">
      <w:pPr>
        <w:pStyle w:val="a7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0AE99FED" w14:textId="3FA906C9" w:rsidR="003D3A1C" w:rsidRDefault="003D3A1C" w:rsidP="00D47D2F">
      <w:pPr>
        <w:pStyle w:val="a7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C023D79" w14:textId="77777777" w:rsidR="003D3A1C" w:rsidRDefault="003D3A1C" w:rsidP="003D3A1C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УТВЕРЖДАЮ</w:t>
      </w:r>
    </w:p>
    <w:p w14:paraId="1CFD0986" w14:textId="77777777" w:rsidR="003D3A1C" w:rsidRDefault="003D3A1C" w:rsidP="003D3A1C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Генеральный директор</w:t>
      </w:r>
    </w:p>
    <w:p w14:paraId="326326DB" w14:textId="77777777" w:rsidR="003D3A1C" w:rsidRDefault="003D3A1C" w:rsidP="003D3A1C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ООО «Юниум»</w:t>
      </w:r>
    </w:p>
    <w:p w14:paraId="20D67CD9" w14:textId="77777777" w:rsidR="003D3A1C" w:rsidRDefault="003D3A1C" w:rsidP="003D3A1C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_________________ Д.С. Кондратьев</w:t>
      </w:r>
    </w:p>
    <w:p w14:paraId="527635FE" w14:textId="5F8049C7" w:rsidR="003D3A1C" w:rsidRPr="006053DC" w:rsidRDefault="003D3A1C" w:rsidP="003D3A1C">
      <w:pPr>
        <w:pStyle w:val="a7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>«8» октября 2020 г</w:t>
      </w:r>
    </w:p>
    <w:p w14:paraId="162AC86B" w14:textId="77777777" w:rsidR="0017707B" w:rsidRPr="006053DC" w:rsidRDefault="0017707B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6AE7196" w14:textId="0246F519" w:rsidR="00620342" w:rsidRPr="003D3A1C" w:rsidRDefault="00620342" w:rsidP="003D3A1C">
      <w:pPr>
        <w:jc w:val="both"/>
      </w:pPr>
    </w:p>
    <w:p w14:paraId="4CB98C54" w14:textId="77777777" w:rsidR="00620342" w:rsidRPr="006053DC" w:rsidRDefault="00620342" w:rsidP="001F502F">
      <w:pPr>
        <w:pStyle w:val="a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5CE2956" w14:textId="77777777" w:rsidR="00620342" w:rsidRPr="006053DC" w:rsidRDefault="00620342" w:rsidP="00620342">
      <w:pPr>
        <w:ind w:firstLine="709"/>
        <w:jc w:val="center"/>
        <w:rPr>
          <w:b/>
          <w:sz w:val="28"/>
          <w:szCs w:val="28"/>
        </w:rPr>
      </w:pPr>
      <w:r w:rsidRPr="006053DC">
        <w:rPr>
          <w:b/>
          <w:sz w:val="28"/>
          <w:szCs w:val="28"/>
        </w:rPr>
        <w:t>ОСНОВНАЯ ПРОФЕССИОНАЛЬНАЯ ОБРАЗОВАТЕЛЬНАЯ ПРОГРАММА ДОПОЛНИТЕЛЬНОЙ ПРОФЕССИОНАЛЬНОЙ ПОДГОТОВКИ</w:t>
      </w:r>
    </w:p>
    <w:p w14:paraId="51148BC0" w14:textId="2A33E409" w:rsidR="00620342" w:rsidRPr="006053DC" w:rsidRDefault="00620342" w:rsidP="00620342">
      <w:pPr>
        <w:ind w:firstLine="709"/>
        <w:jc w:val="center"/>
        <w:rPr>
          <w:b/>
        </w:rPr>
      </w:pPr>
      <w:r w:rsidRPr="006053DC">
        <w:rPr>
          <w:b/>
        </w:rPr>
        <w:t>(повышение квалификации)</w:t>
      </w:r>
    </w:p>
    <w:p w14:paraId="23C00516" w14:textId="1608BB28" w:rsidR="00620342" w:rsidRPr="006053DC" w:rsidRDefault="00620342" w:rsidP="00620342">
      <w:pPr>
        <w:ind w:firstLine="709"/>
        <w:jc w:val="center"/>
        <w:rPr>
          <w:b/>
        </w:rPr>
      </w:pPr>
    </w:p>
    <w:p w14:paraId="6800A580" w14:textId="77777777" w:rsidR="00620342" w:rsidRPr="006053DC" w:rsidRDefault="00620342" w:rsidP="00620342">
      <w:pPr>
        <w:ind w:firstLine="709"/>
        <w:jc w:val="center"/>
        <w:rPr>
          <w:b/>
        </w:rPr>
      </w:pPr>
    </w:p>
    <w:p w14:paraId="1AD140D8" w14:textId="532521DB" w:rsidR="00620342" w:rsidRPr="006053DC" w:rsidRDefault="00620342" w:rsidP="00620342">
      <w:pPr>
        <w:ind w:firstLine="709"/>
        <w:jc w:val="center"/>
        <w:rPr>
          <w:b/>
        </w:rPr>
      </w:pPr>
      <w:r w:rsidRPr="006053DC">
        <w:rPr>
          <w:b/>
        </w:rPr>
        <w:t>по направлению подготовки</w:t>
      </w:r>
    </w:p>
    <w:p w14:paraId="5290BF53" w14:textId="77777777" w:rsidR="00620342" w:rsidRPr="006053DC" w:rsidRDefault="00620342" w:rsidP="00620342">
      <w:pPr>
        <w:ind w:firstLine="709"/>
        <w:jc w:val="center"/>
        <w:rPr>
          <w:b/>
        </w:rPr>
      </w:pPr>
    </w:p>
    <w:p w14:paraId="3B62D765" w14:textId="77777777" w:rsidR="00620342" w:rsidRPr="006053DC" w:rsidRDefault="00620342" w:rsidP="00620342">
      <w:pPr>
        <w:jc w:val="center"/>
        <w:rPr>
          <w:b/>
          <w:sz w:val="28"/>
          <w:szCs w:val="28"/>
        </w:rPr>
      </w:pPr>
      <w:r w:rsidRPr="006053DC">
        <w:rPr>
          <w:b/>
          <w:sz w:val="28"/>
          <w:szCs w:val="28"/>
        </w:rPr>
        <w:t>«Онлайн-ритейл менеджмент. Сопровождение вывода товаров и их продвижение на ведущих маркетплейсах России»</w:t>
      </w:r>
    </w:p>
    <w:p w14:paraId="4AA26B3D" w14:textId="77777777" w:rsidR="0017707B" w:rsidRPr="006053DC" w:rsidRDefault="0017707B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182C9AC" w14:textId="77777777" w:rsidR="00620342" w:rsidRPr="006053DC" w:rsidRDefault="00620342" w:rsidP="00620342">
      <w:pPr>
        <w:ind w:firstLine="709"/>
        <w:jc w:val="center"/>
      </w:pPr>
      <w:r w:rsidRPr="006053DC">
        <w:t>72 ак. часа</w:t>
      </w:r>
    </w:p>
    <w:p w14:paraId="717FA997" w14:textId="499A0B74" w:rsidR="00620342" w:rsidRPr="006053DC" w:rsidRDefault="00620342" w:rsidP="00620342">
      <w:pPr>
        <w:jc w:val="center"/>
      </w:pPr>
      <w:r w:rsidRPr="006053DC">
        <w:t>Форма обучения: онлайн</w:t>
      </w:r>
    </w:p>
    <w:p w14:paraId="35B635E3" w14:textId="2A3E09A7" w:rsidR="00620342" w:rsidRPr="006053DC" w:rsidRDefault="00620342" w:rsidP="00620342">
      <w:pPr>
        <w:jc w:val="center"/>
      </w:pPr>
    </w:p>
    <w:p w14:paraId="29050A62" w14:textId="416C2CB7" w:rsidR="00620342" w:rsidRPr="006053DC" w:rsidRDefault="00620342" w:rsidP="00620342">
      <w:pPr>
        <w:jc w:val="center"/>
      </w:pPr>
    </w:p>
    <w:p w14:paraId="6DFC3D86" w14:textId="00D11DBE" w:rsidR="00620342" w:rsidRPr="006053DC" w:rsidRDefault="00620342" w:rsidP="00620342">
      <w:pPr>
        <w:jc w:val="center"/>
      </w:pPr>
    </w:p>
    <w:p w14:paraId="716EB067" w14:textId="7BDA13A3" w:rsidR="00620342" w:rsidRPr="006053DC" w:rsidRDefault="00620342" w:rsidP="00620342">
      <w:pPr>
        <w:jc w:val="center"/>
      </w:pPr>
    </w:p>
    <w:p w14:paraId="783042E1" w14:textId="6E82BCE1" w:rsidR="00620342" w:rsidRPr="006053DC" w:rsidRDefault="00620342" w:rsidP="00620342">
      <w:pPr>
        <w:jc w:val="center"/>
      </w:pPr>
    </w:p>
    <w:p w14:paraId="2894E96B" w14:textId="73CB7413" w:rsidR="00620342" w:rsidRPr="006053DC" w:rsidRDefault="00620342" w:rsidP="00620342">
      <w:pPr>
        <w:jc w:val="center"/>
      </w:pPr>
    </w:p>
    <w:p w14:paraId="5F3104AC" w14:textId="768D196A" w:rsidR="00620342" w:rsidRPr="006053DC" w:rsidRDefault="00620342" w:rsidP="00620342">
      <w:pPr>
        <w:jc w:val="center"/>
      </w:pPr>
    </w:p>
    <w:p w14:paraId="1E14FD08" w14:textId="263BE9C2" w:rsidR="00620342" w:rsidRPr="006053DC" w:rsidRDefault="00620342" w:rsidP="00620342">
      <w:pPr>
        <w:jc w:val="center"/>
      </w:pPr>
    </w:p>
    <w:p w14:paraId="638386C0" w14:textId="47D55455" w:rsidR="00620342" w:rsidRPr="006053DC" w:rsidRDefault="00620342" w:rsidP="00620342">
      <w:pPr>
        <w:jc w:val="center"/>
      </w:pPr>
    </w:p>
    <w:p w14:paraId="5E111FE3" w14:textId="52012D97" w:rsidR="00620342" w:rsidRPr="006053DC" w:rsidRDefault="00620342" w:rsidP="00620342">
      <w:pPr>
        <w:jc w:val="center"/>
      </w:pPr>
    </w:p>
    <w:p w14:paraId="123EE9CD" w14:textId="129C1F30" w:rsidR="00620342" w:rsidRPr="006053DC" w:rsidRDefault="00620342" w:rsidP="00620342">
      <w:pPr>
        <w:jc w:val="center"/>
      </w:pPr>
    </w:p>
    <w:p w14:paraId="0A653362" w14:textId="6770D9E4" w:rsidR="00620342" w:rsidRPr="006053DC" w:rsidRDefault="00620342" w:rsidP="00620342">
      <w:pPr>
        <w:jc w:val="center"/>
      </w:pPr>
    </w:p>
    <w:p w14:paraId="6F63EEDF" w14:textId="67CFC231" w:rsidR="00620342" w:rsidRPr="006053DC" w:rsidRDefault="00620342" w:rsidP="00620342">
      <w:pPr>
        <w:jc w:val="center"/>
      </w:pPr>
    </w:p>
    <w:p w14:paraId="2859C245" w14:textId="167E9D32" w:rsidR="00620342" w:rsidRPr="006053DC" w:rsidRDefault="00620342" w:rsidP="00620342">
      <w:pPr>
        <w:jc w:val="center"/>
      </w:pPr>
    </w:p>
    <w:p w14:paraId="1DD67D07" w14:textId="77356B76" w:rsidR="00620342" w:rsidRPr="006053DC" w:rsidRDefault="00620342" w:rsidP="000E58D4">
      <w:pPr>
        <w:jc w:val="center"/>
      </w:pPr>
    </w:p>
    <w:p w14:paraId="06B8B9E9" w14:textId="77C0DCA2" w:rsidR="00620342" w:rsidRPr="006053DC" w:rsidRDefault="00620342" w:rsidP="00620342">
      <w:pPr>
        <w:jc w:val="center"/>
      </w:pPr>
    </w:p>
    <w:p w14:paraId="3CDD2D82" w14:textId="0C27BB68" w:rsidR="00620342" w:rsidRPr="006053DC" w:rsidRDefault="00620342" w:rsidP="00620342">
      <w:pPr>
        <w:jc w:val="center"/>
      </w:pPr>
    </w:p>
    <w:p w14:paraId="6B4D3CD3" w14:textId="0D2365C3" w:rsidR="00620342" w:rsidRPr="006053DC" w:rsidRDefault="00620342" w:rsidP="00620342">
      <w:pPr>
        <w:jc w:val="center"/>
      </w:pPr>
    </w:p>
    <w:p w14:paraId="2203AE1A" w14:textId="023AE122" w:rsidR="00620342" w:rsidRPr="006053DC" w:rsidRDefault="00620342" w:rsidP="00620342">
      <w:pPr>
        <w:jc w:val="center"/>
      </w:pPr>
    </w:p>
    <w:p w14:paraId="27DB85FB" w14:textId="2BAFC39B" w:rsidR="00620342" w:rsidRPr="006053DC" w:rsidRDefault="00620342" w:rsidP="00620342">
      <w:pPr>
        <w:jc w:val="center"/>
      </w:pPr>
    </w:p>
    <w:p w14:paraId="48380390" w14:textId="1227096E" w:rsidR="00620342" w:rsidRPr="006053DC" w:rsidRDefault="00620342" w:rsidP="000E58D4">
      <w:pPr>
        <w:jc w:val="center"/>
      </w:pPr>
    </w:p>
    <w:p w14:paraId="61307746" w14:textId="1B5CA36E" w:rsidR="00620342" w:rsidRPr="006053DC" w:rsidRDefault="00620342" w:rsidP="00620342">
      <w:pPr>
        <w:jc w:val="center"/>
      </w:pPr>
    </w:p>
    <w:p w14:paraId="4BF6751F" w14:textId="6F64BD61" w:rsidR="00620342" w:rsidRPr="006053DC" w:rsidRDefault="00620342" w:rsidP="00620342">
      <w:pPr>
        <w:jc w:val="center"/>
      </w:pPr>
    </w:p>
    <w:p w14:paraId="221E445B" w14:textId="77777777" w:rsidR="00620342" w:rsidRPr="006053DC" w:rsidRDefault="00620342" w:rsidP="00620342">
      <w:pPr>
        <w:jc w:val="center"/>
      </w:pPr>
    </w:p>
    <w:p w14:paraId="28725A77" w14:textId="12BAD818" w:rsidR="005E41E5" w:rsidRPr="006053DC" w:rsidRDefault="00620342" w:rsidP="00620342">
      <w:pPr>
        <w:jc w:val="center"/>
      </w:pPr>
      <w:r w:rsidRPr="006053DC">
        <w:t>г.</w:t>
      </w:r>
      <w:r w:rsidR="00E65A4B">
        <w:t xml:space="preserve"> </w:t>
      </w:r>
      <w:r w:rsidRPr="006053DC">
        <w:t>Москва, 2020 г.</w:t>
      </w:r>
      <w:r w:rsidR="0017707B" w:rsidRPr="006053DC">
        <w:br w:type="page"/>
      </w:r>
    </w:p>
    <w:p w14:paraId="55BA4DE3" w14:textId="6870EB3D" w:rsidR="005E41E5" w:rsidRDefault="005E41E5" w:rsidP="001F502F">
      <w:pPr>
        <w:jc w:val="both"/>
        <w:rPr>
          <w:b/>
        </w:rPr>
      </w:pPr>
      <w:r w:rsidRPr="006053DC">
        <w:rPr>
          <w:b/>
        </w:rPr>
        <w:lastRenderedPageBreak/>
        <w:t>ОБЩАЯ ХАРАКТЕРИСТИКА ПРОГРАММЫ</w:t>
      </w:r>
    </w:p>
    <w:p w14:paraId="6DBC10E9" w14:textId="77777777" w:rsidR="003D3A1C" w:rsidRDefault="003D3A1C" w:rsidP="003D3A1C">
      <w:pPr>
        <w:jc w:val="both"/>
        <w:rPr>
          <w:b/>
          <w:color w:val="000000" w:themeColor="text1"/>
        </w:rPr>
      </w:pPr>
    </w:p>
    <w:p w14:paraId="4EFD7786" w14:textId="05183335" w:rsidR="003D3A1C" w:rsidRPr="003D3A1C" w:rsidRDefault="003D3A1C" w:rsidP="001F502F">
      <w:pPr>
        <w:jc w:val="both"/>
        <w:rPr>
          <w:b/>
          <w:color w:val="000000" w:themeColor="text1"/>
        </w:rPr>
      </w:pPr>
      <w:r w:rsidRPr="003D3A1C">
        <w:rPr>
          <w:b/>
          <w:color w:val="000000" w:themeColor="text1"/>
        </w:rPr>
        <w:t>Аннотация программы:</w:t>
      </w:r>
    </w:p>
    <w:p w14:paraId="084EF475" w14:textId="77777777" w:rsidR="003D3A1C" w:rsidRPr="006053DC" w:rsidRDefault="003D3A1C" w:rsidP="003D3A1C">
      <w:pPr>
        <w:jc w:val="both"/>
        <w:rPr>
          <w:bCs/>
        </w:rPr>
      </w:pPr>
      <w:r w:rsidRPr="006053DC">
        <w:rPr>
          <w:bCs/>
        </w:rPr>
        <w:t>Образовательная программа по ритейл-менеджменту</w:t>
      </w:r>
      <w:r>
        <w:rPr>
          <w:bCs/>
        </w:rPr>
        <w:t xml:space="preserve"> </w:t>
      </w:r>
      <w:r w:rsidRPr="006053DC">
        <w:rPr>
          <w:bCs/>
        </w:rPr>
        <w:t>– это возможность освоить новую востребованную профессию</w:t>
      </w:r>
      <w:r>
        <w:rPr>
          <w:bCs/>
        </w:rPr>
        <w:t xml:space="preserve"> –</w:t>
      </w:r>
      <w:r w:rsidRPr="00A4788E">
        <w:rPr>
          <w:bCs/>
        </w:rPr>
        <w:t xml:space="preserve"> </w:t>
      </w:r>
      <w:r>
        <w:rPr>
          <w:bCs/>
        </w:rPr>
        <w:t>организация онлайн продвижения и продаж продуктов и услуг</w:t>
      </w:r>
      <w:r w:rsidRPr="006053DC">
        <w:rPr>
          <w:bCs/>
        </w:rPr>
        <w:t xml:space="preserve">. </w:t>
      </w:r>
      <w:r>
        <w:rPr>
          <w:bCs/>
        </w:rPr>
        <w:t>Д</w:t>
      </w:r>
      <w:r w:rsidRPr="00A4788E">
        <w:rPr>
          <w:bCs/>
        </w:rPr>
        <w:t xml:space="preserve">оходы </w:t>
      </w:r>
      <w:r>
        <w:rPr>
          <w:bCs/>
        </w:rPr>
        <w:t xml:space="preserve">онлайн </w:t>
      </w:r>
      <w:r w:rsidRPr="00A4788E">
        <w:rPr>
          <w:bCs/>
        </w:rPr>
        <w:t>торговых площадок значительно увеличиваются</w:t>
      </w:r>
      <w:r w:rsidRPr="00A4788E">
        <w:t xml:space="preserve"> </w:t>
      </w:r>
      <w:r w:rsidRPr="00A4788E">
        <w:rPr>
          <w:bCs/>
        </w:rPr>
        <w:t>с каждым годом</w:t>
      </w:r>
      <w:r>
        <w:rPr>
          <w:bCs/>
        </w:rPr>
        <w:t xml:space="preserve"> по всему миру</w:t>
      </w:r>
      <w:r w:rsidRPr="00A4788E">
        <w:rPr>
          <w:bCs/>
        </w:rPr>
        <w:t>, в связи с чем растет популярность</w:t>
      </w:r>
      <w:r>
        <w:rPr>
          <w:bCs/>
        </w:rPr>
        <w:t xml:space="preserve"> интернет-торговли</w:t>
      </w:r>
      <w:r w:rsidRPr="00A4788E">
        <w:rPr>
          <w:bCs/>
        </w:rPr>
        <w:t xml:space="preserve">. </w:t>
      </w:r>
      <w:r w:rsidRPr="006053DC">
        <w:rPr>
          <w:bCs/>
        </w:rPr>
        <w:t xml:space="preserve">В условиях цифровой экономики онлайн-ритейл становится новым медиа, </w:t>
      </w:r>
      <w:r>
        <w:rPr>
          <w:bCs/>
        </w:rPr>
        <w:t xml:space="preserve">предлагающим дополнительные </w:t>
      </w:r>
      <w:r w:rsidRPr="006053DC">
        <w:rPr>
          <w:bCs/>
        </w:rPr>
        <w:t>внутренни</w:t>
      </w:r>
      <w:r>
        <w:rPr>
          <w:bCs/>
        </w:rPr>
        <w:t>е</w:t>
      </w:r>
      <w:r w:rsidRPr="006053DC">
        <w:rPr>
          <w:bCs/>
        </w:rPr>
        <w:t xml:space="preserve"> инструмент</w:t>
      </w:r>
      <w:r>
        <w:rPr>
          <w:bCs/>
        </w:rPr>
        <w:t>ы для</w:t>
      </w:r>
      <w:r w:rsidRPr="006053DC">
        <w:rPr>
          <w:bCs/>
        </w:rPr>
        <w:t xml:space="preserve"> продвижения товаров</w:t>
      </w:r>
      <w:r>
        <w:rPr>
          <w:bCs/>
        </w:rPr>
        <w:t>.</w:t>
      </w:r>
      <w:r w:rsidRPr="006053DC">
        <w:rPr>
          <w:bCs/>
        </w:rPr>
        <w:t xml:space="preserve"> Курс будет интересен производителям продуктов питания, FMCG продукции, производителям одежды и аксессуаров и всем, кто хочет вывести свой бизнес</w:t>
      </w:r>
      <w:r>
        <w:rPr>
          <w:bCs/>
        </w:rPr>
        <w:t xml:space="preserve"> </w:t>
      </w:r>
      <w:r w:rsidRPr="006053DC">
        <w:rPr>
          <w:bCs/>
        </w:rPr>
        <w:t>на новый уровень.</w:t>
      </w:r>
    </w:p>
    <w:p w14:paraId="5804EC31" w14:textId="77777777" w:rsidR="003D3A1C" w:rsidRPr="006053DC" w:rsidRDefault="003D3A1C" w:rsidP="003D3A1C">
      <w:pPr>
        <w:jc w:val="both"/>
        <w:rPr>
          <w:b/>
        </w:rPr>
      </w:pPr>
    </w:p>
    <w:p w14:paraId="4FE5FCC6" w14:textId="77777777" w:rsidR="003D3A1C" w:rsidRPr="006053DC" w:rsidRDefault="003D3A1C" w:rsidP="003D3A1C">
      <w:pPr>
        <w:jc w:val="both"/>
        <w:rPr>
          <w:bCs/>
        </w:rPr>
      </w:pPr>
      <w:r>
        <w:rPr>
          <w:bCs/>
        </w:rPr>
        <w:t>Программа пр</w:t>
      </w:r>
      <w:r w:rsidRPr="006053DC">
        <w:rPr>
          <w:bCs/>
        </w:rPr>
        <w:t>едлагае</w:t>
      </w:r>
      <w:r>
        <w:rPr>
          <w:bCs/>
        </w:rPr>
        <w:t>т</w:t>
      </w:r>
      <w:r w:rsidRPr="006053DC">
        <w:rPr>
          <w:bCs/>
        </w:rPr>
        <w:t xml:space="preserve"> слушателям освоить современную профессию онлайн-ритейл менеджера, по результатам прохождения которой </w:t>
      </w:r>
      <w:r>
        <w:rPr>
          <w:bCs/>
        </w:rPr>
        <w:t>они научатся</w:t>
      </w:r>
      <w:r w:rsidRPr="006053DC">
        <w:rPr>
          <w:bCs/>
        </w:rPr>
        <w:t>:</w:t>
      </w:r>
    </w:p>
    <w:p w14:paraId="451F2420" w14:textId="77777777" w:rsidR="003D3A1C" w:rsidRPr="006053DC" w:rsidRDefault="003D3A1C" w:rsidP="003D3A1C">
      <w:pPr>
        <w:jc w:val="both"/>
        <w:rPr>
          <w:bCs/>
        </w:rPr>
      </w:pPr>
      <w:r w:rsidRPr="006053DC">
        <w:rPr>
          <w:bCs/>
        </w:rPr>
        <w:t xml:space="preserve">1. </w:t>
      </w:r>
      <w:r>
        <w:rPr>
          <w:bCs/>
        </w:rPr>
        <w:tab/>
      </w:r>
      <w:r w:rsidRPr="006053DC">
        <w:rPr>
          <w:bCs/>
        </w:rPr>
        <w:t>Прогнозировать спрос на категории товаров ведущих маркетплейсов российского рынка</w:t>
      </w:r>
      <w:r>
        <w:rPr>
          <w:bCs/>
        </w:rPr>
        <w:t>.</w:t>
      </w:r>
    </w:p>
    <w:p w14:paraId="56B9C48D" w14:textId="77777777" w:rsidR="003D3A1C" w:rsidRPr="006053DC" w:rsidRDefault="003D3A1C" w:rsidP="003D3A1C">
      <w:pPr>
        <w:jc w:val="both"/>
        <w:rPr>
          <w:bCs/>
        </w:rPr>
      </w:pPr>
      <w:r w:rsidRPr="006053DC">
        <w:rPr>
          <w:bCs/>
        </w:rPr>
        <w:t xml:space="preserve">2. </w:t>
      </w:r>
      <w:r>
        <w:rPr>
          <w:bCs/>
        </w:rPr>
        <w:tab/>
      </w:r>
      <w:r w:rsidRPr="006053DC">
        <w:rPr>
          <w:bCs/>
        </w:rPr>
        <w:t>Выводить товары на ведущие торговые площадки</w:t>
      </w:r>
      <w:r>
        <w:rPr>
          <w:bCs/>
        </w:rPr>
        <w:t>.</w:t>
      </w:r>
    </w:p>
    <w:p w14:paraId="2FB648C3" w14:textId="77777777" w:rsidR="003D3A1C" w:rsidRPr="006053DC" w:rsidRDefault="003D3A1C" w:rsidP="003D3A1C">
      <w:pPr>
        <w:jc w:val="both"/>
        <w:rPr>
          <w:bCs/>
        </w:rPr>
      </w:pPr>
      <w:r w:rsidRPr="006053DC">
        <w:rPr>
          <w:bCs/>
        </w:rPr>
        <w:t>3.</w:t>
      </w:r>
      <w:r>
        <w:rPr>
          <w:bCs/>
        </w:rPr>
        <w:tab/>
      </w:r>
      <w:r w:rsidRPr="006053DC">
        <w:rPr>
          <w:bCs/>
        </w:rPr>
        <w:t>Формировать стратегию продвижения товара на торговых площадках и уметь использовать основные маркетинговые инструменты.</w:t>
      </w:r>
    </w:p>
    <w:p w14:paraId="7F123E1F" w14:textId="77777777" w:rsidR="003D3A1C" w:rsidRPr="006053DC" w:rsidRDefault="003D3A1C" w:rsidP="003D3A1C">
      <w:pPr>
        <w:jc w:val="both"/>
        <w:rPr>
          <w:bCs/>
        </w:rPr>
      </w:pPr>
      <w:r w:rsidRPr="006053DC">
        <w:rPr>
          <w:bCs/>
        </w:rPr>
        <w:t xml:space="preserve">4. </w:t>
      </w:r>
      <w:r>
        <w:rPr>
          <w:bCs/>
        </w:rPr>
        <w:tab/>
      </w:r>
      <w:r w:rsidRPr="006053DC">
        <w:rPr>
          <w:bCs/>
        </w:rPr>
        <w:t xml:space="preserve">Управлять </w:t>
      </w:r>
      <w:r>
        <w:rPr>
          <w:bCs/>
        </w:rPr>
        <w:t xml:space="preserve">товаром </w:t>
      </w:r>
      <w:r w:rsidRPr="006053DC">
        <w:rPr>
          <w:bCs/>
        </w:rPr>
        <w:t xml:space="preserve">на </w:t>
      </w:r>
      <w:r>
        <w:rPr>
          <w:bCs/>
        </w:rPr>
        <w:t>маркетплейсах</w:t>
      </w:r>
      <w:r w:rsidRPr="006053DC">
        <w:rPr>
          <w:bCs/>
        </w:rPr>
        <w:t xml:space="preserve"> и выявлять новые каналы продвижения бренда.</w:t>
      </w:r>
    </w:p>
    <w:p w14:paraId="79E630EE" w14:textId="77777777" w:rsidR="003D3A1C" w:rsidRDefault="003D3A1C" w:rsidP="003D3A1C">
      <w:pPr>
        <w:jc w:val="both"/>
        <w:rPr>
          <w:bCs/>
        </w:rPr>
      </w:pPr>
      <w:r>
        <w:rPr>
          <w:bCs/>
        </w:rPr>
        <w:t>5</w:t>
      </w:r>
      <w:r w:rsidRPr="006053DC">
        <w:rPr>
          <w:bCs/>
        </w:rPr>
        <w:t>.</w:t>
      </w:r>
      <w:r>
        <w:rPr>
          <w:bCs/>
        </w:rPr>
        <w:tab/>
      </w:r>
      <w:r w:rsidRPr="006053DC">
        <w:rPr>
          <w:bCs/>
        </w:rPr>
        <w:t>Осуществлять полный контроль работы с онлайн-ритейлами</w:t>
      </w:r>
      <w:r>
        <w:rPr>
          <w:bCs/>
        </w:rPr>
        <w:t xml:space="preserve"> и </w:t>
      </w:r>
      <w:r w:rsidRPr="006053DC">
        <w:rPr>
          <w:bCs/>
        </w:rPr>
        <w:t>работать в личных кабинетах маркетплейсов</w:t>
      </w:r>
      <w:r>
        <w:rPr>
          <w:bCs/>
        </w:rPr>
        <w:t>, зная особенности каждой площадки</w:t>
      </w:r>
      <w:r w:rsidRPr="006053DC">
        <w:rPr>
          <w:bCs/>
        </w:rPr>
        <w:t>.</w:t>
      </w:r>
    </w:p>
    <w:p w14:paraId="0EF01C77" w14:textId="77777777" w:rsidR="003D3A1C" w:rsidRDefault="003D3A1C" w:rsidP="003D3A1C">
      <w:pPr>
        <w:jc w:val="both"/>
        <w:rPr>
          <w:bCs/>
        </w:rPr>
      </w:pPr>
      <w:r>
        <w:rPr>
          <w:bCs/>
        </w:rPr>
        <w:t xml:space="preserve">6. </w:t>
      </w:r>
      <w:r>
        <w:rPr>
          <w:bCs/>
        </w:rPr>
        <w:tab/>
        <w:t>Прогнозировать бюджет и оценивать эффективность работы рекламных инструментов маркетплейсов, применять дополнительные инструменты цифрового маркетинга.</w:t>
      </w:r>
    </w:p>
    <w:p w14:paraId="45B8C1C8" w14:textId="6AE42AE8" w:rsidR="006053DC" w:rsidRPr="006053DC" w:rsidRDefault="006053DC" w:rsidP="001F502F">
      <w:pPr>
        <w:jc w:val="both"/>
      </w:pPr>
    </w:p>
    <w:p w14:paraId="197FB794" w14:textId="78B37859" w:rsidR="005E41E5" w:rsidRPr="006053DC" w:rsidRDefault="005E41E5" w:rsidP="001F502F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  <w:t>Цель программы:</w:t>
      </w:r>
    </w:p>
    <w:p w14:paraId="7FE73757" w14:textId="64A2D7CE" w:rsidR="00955149" w:rsidRPr="00955149" w:rsidRDefault="00955149" w:rsidP="00955149">
      <w:pPr>
        <w:ind w:left="360"/>
        <w:jc w:val="both"/>
        <w:rPr>
          <w:bCs/>
          <w:color w:val="0070C0"/>
        </w:rPr>
      </w:pPr>
      <w:r w:rsidRPr="00955149">
        <w:rPr>
          <w:bCs/>
        </w:rPr>
        <w:t>Формирование практических знаний о маркетплейсах и навыков их использования для успешного ведения бизнеса, обучение выводу товаров на ведущие торговые площадки России и их продвижению</w:t>
      </w:r>
      <w:r w:rsidRPr="00955149">
        <w:rPr>
          <w:bCs/>
          <w:color w:val="0070C0"/>
        </w:rPr>
        <w:t>.</w:t>
      </w:r>
    </w:p>
    <w:p w14:paraId="181CE984" w14:textId="77777777" w:rsidR="00DA6CC5" w:rsidRPr="006053DC" w:rsidRDefault="00DA6CC5" w:rsidP="00DA6CC5">
      <w:pPr>
        <w:jc w:val="both"/>
        <w:rPr>
          <w:b/>
          <w:bCs/>
          <w:color w:val="000000" w:themeColor="text1"/>
          <w:spacing w:val="-3"/>
        </w:rPr>
      </w:pPr>
    </w:p>
    <w:p w14:paraId="4FE88854" w14:textId="78C29C4B" w:rsidR="005E41E5" w:rsidRPr="00FF63C6" w:rsidRDefault="00966435" w:rsidP="001F502F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  <w:r w:rsidRPr="00FF63C6"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  <w:t>Планируемые результаты обучения:</w:t>
      </w:r>
    </w:p>
    <w:p w14:paraId="5AE0FB08" w14:textId="367ABE9F" w:rsidR="00966435" w:rsidRPr="00FF63C6" w:rsidRDefault="00966435" w:rsidP="001F502F">
      <w:pPr>
        <w:pStyle w:val="a7"/>
        <w:numPr>
          <w:ilvl w:val="1"/>
          <w:numId w:val="23"/>
        </w:numPr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FF63C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  <w:t>Знание (осведомленность в областях):</w:t>
      </w:r>
    </w:p>
    <w:p w14:paraId="5A0F39FD" w14:textId="77777777" w:rsidR="00955149" w:rsidRPr="00FF63C6" w:rsidRDefault="00955149" w:rsidP="00955149">
      <w:pPr>
        <w:pStyle w:val="a7"/>
        <w:numPr>
          <w:ilvl w:val="2"/>
          <w:numId w:val="2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Знать назначение и принципы работы маркетплейсов;</w:t>
      </w:r>
    </w:p>
    <w:p w14:paraId="153090CE" w14:textId="77777777" w:rsidR="00955149" w:rsidRPr="00FF63C6" w:rsidRDefault="00955149" w:rsidP="00955149">
      <w:pPr>
        <w:pStyle w:val="a7"/>
        <w:numPr>
          <w:ilvl w:val="2"/>
          <w:numId w:val="2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Знать основные маркетплейсы российского рынка и их особенности;</w:t>
      </w:r>
    </w:p>
    <w:p w14:paraId="032FE5EA" w14:textId="77777777" w:rsidR="00955149" w:rsidRPr="00FF63C6" w:rsidRDefault="00955149" w:rsidP="00955149">
      <w:pPr>
        <w:pStyle w:val="a7"/>
        <w:numPr>
          <w:ilvl w:val="2"/>
          <w:numId w:val="2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Знать общие правила оформления карточек товаров на маркетплейсах;</w:t>
      </w:r>
    </w:p>
    <w:p w14:paraId="5F93E286" w14:textId="77777777" w:rsidR="00955149" w:rsidRPr="00FF63C6" w:rsidRDefault="00955149" w:rsidP="00955149">
      <w:pPr>
        <w:pStyle w:val="a7"/>
        <w:numPr>
          <w:ilvl w:val="2"/>
          <w:numId w:val="2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Знать основные требования к организациям при работе с маркетплейсами;</w:t>
      </w:r>
    </w:p>
    <w:p w14:paraId="47662871" w14:textId="77777777" w:rsidR="00955149" w:rsidRPr="00FF63C6" w:rsidRDefault="00955149" w:rsidP="00955149">
      <w:pPr>
        <w:pStyle w:val="a7"/>
        <w:numPr>
          <w:ilvl w:val="2"/>
          <w:numId w:val="2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Знать требования к товару и его упаковке для работы с маркетплейсами;</w:t>
      </w:r>
    </w:p>
    <w:p w14:paraId="352A47E6" w14:textId="77777777" w:rsidR="00955149" w:rsidRPr="00FF63C6" w:rsidRDefault="00955149" w:rsidP="00955149">
      <w:pPr>
        <w:pStyle w:val="a7"/>
        <w:numPr>
          <w:ilvl w:val="2"/>
          <w:numId w:val="2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Знать особенности проведения специальных программ и акций на маркетплейсах;</w:t>
      </w:r>
    </w:p>
    <w:p w14:paraId="32151C05" w14:textId="77777777" w:rsidR="00955149" w:rsidRPr="00FF63C6" w:rsidRDefault="00955149" w:rsidP="00955149">
      <w:pPr>
        <w:pStyle w:val="a7"/>
        <w:numPr>
          <w:ilvl w:val="2"/>
          <w:numId w:val="2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Знать основные направления цифрового маркетинга (SMM, контекстная реклама, таргетированнная реклама, e-mail-рассылки итд).</w:t>
      </w:r>
    </w:p>
    <w:p w14:paraId="194D47E8" w14:textId="77777777" w:rsidR="00885308" w:rsidRPr="00FF63C6" w:rsidRDefault="00885308" w:rsidP="00885308">
      <w:pPr>
        <w:pStyle w:val="a7"/>
        <w:ind w:left="1004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56A177EC" w14:textId="11D92448" w:rsidR="00966435" w:rsidRPr="00FF63C6" w:rsidRDefault="00966435" w:rsidP="001F502F">
      <w:pPr>
        <w:pStyle w:val="a7"/>
        <w:numPr>
          <w:ilvl w:val="1"/>
          <w:numId w:val="24"/>
        </w:numPr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FF63C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  <w:t>Умение (способность к деятельности):</w:t>
      </w:r>
    </w:p>
    <w:p w14:paraId="08CFFCA8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Уметь анализировать достоинства и недостатки маркетплейсов и выбирать подходящую площадку под те или иные категории товаров;</w:t>
      </w:r>
    </w:p>
    <w:p w14:paraId="2E1C71FA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Уметь оформлять карточку товара (правильно описать и назвать товар, правильно его сфотографировать или составить корректное техническое задание для фотографа);</w:t>
      </w:r>
    </w:p>
    <w:p w14:paraId="144D5F76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Уметь анализировать ценообразование на маркетплейсах и устанавливать конкурентную цену;</w:t>
      </w:r>
    </w:p>
    <w:p w14:paraId="7753EAF6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lastRenderedPageBreak/>
        <w:t>Уметь разрабатывать стратегию онлайн-продаж и продвижения товара на маркетплейсе;</w:t>
      </w:r>
    </w:p>
    <w:p w14:paraId="6969C8F0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Уметь анализировать рынок и оценивать текущий спрос и предложение;</w:t>
      </w:r>
    </w:p>
    <w:p w14:paraId="1A4E9CD8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Уметь прогнозировать бюджет на основе собранных статистических данных, оценивать эффективность работы рекламных инструментов маркетплейса.</w:t>
      </w:r>
    </w:p>
    <w:p w14:paraId="54E3D565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Уметь организовывать необходимые процессы, связанные с реализацией продукта на маркетплейсах;</w:t>
      </w:r>
    </w:p>
    <w:p w14:paraId="437E761B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Уметь рассчитывать комиссию для различных маркетплейсов;</w:t>
      </w:r>
    </w:p>
    <w:p w14:paraId="6585D1A8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Уметь корректировать стратегию использования маркетинговых инструментов на основании анализа оценки эффективности рекламной кампании;</w:t>
      </w:r>
    </w:p>
    <w:p w14:paraId="59C910CB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Уметь выбирать дополнительные инструменты цифрового маркетинга для продвижения товаров на маркетплейсах.</w:t>
      </w:r>
    </w:p>
    <w:p w14:paraId="7835CF01" w14:textId="77777777" w:rsidR="006053DC" w:rsidRPr="00FF63C6" w:rsidRDefault="006053DC" w:rsidP="006053DC">
      <w:pPr>
        <w:pStyle w:val="a7"/>
        <w:ind w:left="1004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783A8D0" w14:textId="29D48BF2" w:rsidR="00966435" w:rsidRPr="00FF63C6" w:rsidRDefault="00966435" w:rsidP="001F502F">
      <w:pPr>
        <w:pStyle w:val="a7"/>
        <w:numPr>
          <w:ilvl w:val="1"/>
          <w:numId w:val="24"/>
        </w:num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FF63C6">
        <w:rPr>
          <w:rFonts w:ascii="Times New Roman" w:hAnsi="Times New Roman"/>
          <w:b/>
          <w:bCs/>
          <w:sz w:val="24"/>
          <w:szCs w:val="24"/>
          <w:lang w:val="ru-RU"/>
        </w:rPr>
        <w:t>Навыки (использование конкретных инструментов</w:t>
      </w:r>
      <w:r w:rsidR="00E92E27" w:rsidRPr="00FF63C6">
        <w:rPr>
          <w:rFonts w:ascii="Times New Roman" w:hAnsi="Times New Roman"/>
          <w:b/>
          <w:bCs/>
          <w:sz w:val="24"/>
          <w:szCs w:val="24"/>
          <w:lang w:val="ru-RU"/>
        </w:rPr>
        <w:t>)</w:t>
      </w:r>
      <w:r w:rsidRPr="00FF63C6">
        <w:rPr>
          <w:rFonts w:ascii="Times New Roman" w:hAnsi="Times New Roman"/>
          <w:b/>
          <w:bCs/>
          <w:sz w:val="24"/>
          <w:szCs w:val="24"/>
          <w:lang w:val="ru-RU"/>
        </w:rPr>
        <w:t>:</w:t>
      </w:r>
    </w:p>
    <w:p w14:paraId="00F00743" w14:textId="6DC7E5A8" w:rsidR="00966435" w:rsidRPr="00FF63C6" w:rsidRDefault="00E92E27" w:rsidP="001F502F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Владе</w:t>
      </w:r>
      <w:r w:rsidR="00FF77E4" w:rsidRPr="00FF63C6">
        <w:rPr>
          <w:rFonts w:ascii="Times New Roman" w:hAnsi="Times New Roman"/>
          <w:sz w:val="24"/>
          <w:szCs w:val="24"/>
          <w:lang w:val="ru-RU"/>
        </w:rPr>
        <w:t>ть</w:t>
      </w:r>
      <w:r w:rsidRPr="00FF63C6">
        <w:rPr>
          <w:rFonts w:ascii="Times New Roman" w:hAnsi="Times New Roman"/>
          <w:sz w:val="24"/>
          <w:szCs w:val="24"/>
          <w:lang w:val="ru-RU"/>
        </w:rPr>
        <w:t xml:space="preserve"> специальными инструментами </w:t>
      </w:r>
      <w:r w:rsidR="000A6532" w:rsidRPr="00FF63C6">
        <w:rPr>
          <w:rFonts w:ascii="Times New Roman" w:hAnsi="Times New Roman"/>
          <w:sz w:val="24"/>
          <w:szCs w:val="24"/>
          <w:lang w:val="ru-RU"/>
        </w:rPr>
        <w:t>поиска востребованных товаров или категорий товаров на маркетплейсах</w:t>
      </w:r>
      <w:r w:rsidR="001E4BA3" w:rsidRPr="00FF63C6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1E4BA3" w:rsidRPr="00FF63C6">
        <w:rPr>
          <w:rFonts w:ascii="Times New Roman" w:hAnsi="Times New Roman"/>
          <w:sz w:val="24"/>
          <w:szCs w:val="24"/>
        </w:rPr>
        <w:t>MPStats</w:t>
      </w:r>
      <w:r w:rsidR="001E4BA3" w:rsidRPr="00FF63C6">
        <w:rPr>
          <w:rFonts w:ascii="Times New Roman" w:hAnsi="Times New Roman"/>
          <w:sz w:val="24"/>
          <w:szCs w:val="24"/>
          <w:lang w:val="ru-RU"/>
        </w:rPr>
        <w:t>.</w:t>
      </w:r>
      <w:r w:rsidR="001E4BA3" w:rsidRPr="00FF63C6">
        <w:rPr>
          <w:rFonts w:ascii="Times New Roman" w:hAnsi="Times New Roman"/>
          <w:sz w:val="24"/>
          <w:szCs w:val="24"/>
        </w:rPr>
        <w:t>io</w:t>
      </w:r>
      <w:r w:rsidR="001E4BA3" w:rsidRPr="00FF63C6">
        <w:rPr>
          <w:rFonts w:ascii="Times New Roman" w:hAnsi="Times New Roman"/>
          <w:sz w:val="24"/>
          <w:szCs w:val="24"/>
          <w:lang w:val="ru-RU"/>
        </w:rPr>
        <w:t>, статистика «Что покупатели ищут на Ozon» в личном кабинете)</w:t>
      </w:r>
      <w:r w:rsidR="00885308" w:rsidRPr="00FF63C6">
        <w:rPr>
          <w:rFonts w:ascii="Times New Roman" w:hAnsi="Times New Roman"/>
          <w:sz w:val="24"/>
          <w:szCs w:val="24"/>
          <w:lang w:val="ru-RU"/>
        </w:rPr>
        <w:t>.</w:t>
      </w:r>
    </w:p>
    <w:p w14:paraId="1EE07D9A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Владеть инструментарием основных российских маркетплейсов («Ozon», «Беру», «Wildberries», «Goods.ru») для успешного вывода товаров на эти торговые площадки;</w:t>
      </w:r>
    </w:p>
    <w:p w14:paraId="253F3E0F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Владеть маркетинговыми инструментами маркетплейсов;</w:t>
      </w:r>
    </w:p>
    <w:p w14:paraId="063C995F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Владеть инструментами аналитики, системами ранжирования и рейтингования товаров маркетплейсов;</w:t>
      </w:r>
    </w:p>
    <w:p w14:paraId="5DD495C5" w14:textId="77777777" w:rsidR="00955149" w:rsidRPr="00FF63C6" w:rsidRDefault="00955149" w:rsidP="00955149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Владеть инструментами цифрового маркетинга для стимуляции онлайн-продаж;</w:t>
      </w:r>
    </w:p>
    <w:p w14:paraId="7264186A" w14:textId="77777777" w:rsidR="00FF63C6" w:rsidRDefault="00955149" w:rsidP="00FF63C6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Владеть специальными инструментами поиска</w:t>
      </w:r>
      <w:r w:rsidRPr="006053DC">
        <w:rPr>
          <w:rFonts w:ascii="Times New Roman" w:hAnsi="Times New Roman"/>
          <w:sz w:val="24"/>
          <w:szCs w:val="24"/>
          <w:lang w:val="ru-RU"/>
        </w:rPr>
        <w:t xml:space="preserve"> по ключевым словам для сбора семантического ядра;</w:t>
      </w:r>
    </w:p>
    <w:p w14:paraId="507605E5" w14:textId="1D160FAD" w:rsidR="00E24366" w:rsidRPr="00FF63C6" w:rsidRDefault="00955149" w:rsidP="00FF63C6">
      <w:pPr>
        <w:pStyle w:val="a7"/>
        <w:numPr>
          <w:ilvl w:val="2"/>
          <w:numId w:val="2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FF63C6">
        <w:rPr>
          <w:rFonts w:ascii="Times New Roman" w:hAnsi="Times New Roman"/>
          <w:sz w:val="24"/>
          <w:szCs w:val="24"/>
          <w:lang w:val="ru-RU"/>
        </w:rPr>
        <w:t>Владеть инструментами сбора аналитических данных по результатам использования дополнительных методов цифрового.</w:t>
      </w:r>
    </w:p>
    <w:p w14:paraId="52A077EF" w14:textId="77777777" w:rsidR="00955149" w:rsidRDefault="00955149" w:rsidP="00955149">
      <w:pPr>
        <w:pStyle w:val="a7"/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</w:p>
    <w:p w14:paraId="40872EA2" w14:textId="580199CC" w:rsidR="00966435" w:rsidRPr="006053DC" w:rsidRDefault="00966435" w:rsidP="001F502F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  <w:t>Категории слушателей:</w:t>
      </w:r>
    </w:p>
    <w:p w14:paraId="45051B55" w14:textId="159D90D9" w:rsidR="003402B0" w:rsidRPr="006053DC" w:rsidRDefault="00AF6ADE" w:rsidP="001F502F">
      <w:pPr>
        <w:pStyle w:val="a7"/>
        <w:widowControl/>
        <w:numPr>
          <w:ilvl w:val="1"/>
          <w:numId w:val="23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66435" w:rsidRPr="006053DC">
        <w:rPr>
          <w:rFonts w:ascii="Times New Roman" w:hAnsi="Times New Roman"/>
          <w:sz w:val="24"/>
          <w:szCs w:val="24"/>
          <w:lang w:val="ru-RU"/>
        </w:rPr>
        <w:t>Образование</w:t>
      </w:r>
      <w:r w:rsidR="00966435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: </w:t>
      </w:r>
      <w:r w:rsidR="003402B0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среднее профессиональное и/или высшее образование</w:t>
      </w:r>
      <w:r w:rsidR="00DA6CC5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14:paraId="03199991" w14:textId="23776D43" w:rsidR="00966435" w:rsidRPr="006053DC" w:rsidRDefault="00966435" w:rsidP="003428B7">
      <w:r w:rsidRPr="006053DC">
        <w:rPr>
          <w:color w:val="000000" w:themeColor="text1"/>
        </w:rPr>
        <w:t xml:space="preserve">Квалификация: </w:t>
      </w:r>
      <w:r w:rsidR="00620342" w:rsidRPr="006053DC">
        <w:rPr>
          <w:color w:val="000000" w:themeColor="text1"/>
        </w:rPr>
        <w:t>рекомендовано</w:t>
      </w:r>
      <w:r w:rsidR="003428B7" w:rsidRPr="006053DC">
        <w:rPr>
          <w:color w:val="000000" w:themeColor="text1"/>
        </w:rPr>
        <w:t xml:space="preserve"> для специалистов по </w:t>
      </w:r>
      <w:r w:rsidR="00DA6CC5" w:rsidRPr="006053DC">
        <w:rPr>
          <w:color w:val="000000" w:themeColor="text1"/>
        </w:rPr>
        <w:t>маркетинг</w:t>
      </w:r>
      <w:r w:rsidR="003428B7" w:rsidRPr="006053DC">
        <w:rPr>
          <w:color w:val="000000" w:themeColor="text1"/>
        </w:rPr>
        <w:t>у, бренд</w:t>
      </w:r>
      <w:r w:rsidR="00D47D2F" w:rsidRPr="006053DC">
        <w:rPr>
          <w:color w:val="000000" w:themeColor="text1"/>
        </w:rPr>
        <w:t>-</w:t>
      </w:r>
      <w:r w:rsidR="003428B7" w:rsidRPr="006053DC">
        <w:rPr>
          <w:color w:val="000000" w:themeColor="text1"/>
        </w:rPr>
        <w:t xml:space="preserve">менеджеров, </w:t>
      </w:r>
      <w:r w:rsidR="00D47D2F" w:rsidRPr="006053DC">
        <w:rPr>
          <w:rFonts w:eastAsia="Calibri"/>
          <w:color w:val="000000" w:themeColor="text1"/>
          <w:lang w:val="en-US" w:eastAsia="en-US"/>
        </w:rPr>
        <w:t>e</w:t>
      </w:r>
      <w:r w:rsidR="003428B7" w:rsidRPr="006053DC">
        <w:rPr>
          <w:rFonts w:eastAsia="Calibri"/>
          <w:color w:val="000000" w:themeColor="text1"/>
          <w:lang w:eastAsia="en-US"/>
        </w:rPr>
        <w:t>commerce-специалистов, ритейл-менедж</w:t>
      </w:r>
      <w:r w:rsidR="00D47D2F" w:rsidRPr="006053DC">
        <w:rPr>
          <w:rFonts w:eastAsia="Calibri"/>
          <w:color w:val="000000" w:themeColor="text1"/>
          <w:lang w:eastAsia="en-US"/>
        </w:rPr>
        <w:t>еров</w:t>
      </w:r>
      <w:r w:rsidR="003428B7" w:rsidRPr="006053DC">
        <w:rPr>
          <w:rFonts w:eastAsia="Calibri"/>
          <w:color w:val="000000" w:themeColor="text1"/>
          <w:lang w:eastAsia="en-US"/>
        </w:rPr>
        <w:t>, топ-менеджер</w:t>
      </w:r>
      <w:r w:rsidR="00D47D2F" w:rsidRPr="006053DC">
        <w:rPr>
          <w:rFonts w:eastAsia="Calibri"/>
          <w:color w:val="000000" w:themeColor="text1"/>
          <w:lang w:eastAsia="en-US"/>
        </w:rPr>
        <w:t>ов</w:t>
      </w:r>
      <w:r w:rsidR="003428B7" w:rsidRPr="006053DC">
        <w:rPr>
          <w:rFonts w:eastAsia="Calibri"/>
          <w:color w:val="000000" w:themeColor="text1"/>
          <w:lang w:eastAsia="en-US"/>
        </w:rPr>
        <w:t xml:space="preserve"> и собственник</w:t>
      </w:r>
      <w:r w:rsidR="00D47D2F" w:rsidRPr="006053DC">
        <w:rPr>
          <w:rFonts w:eastAsia="Calibri"/>
          <w:color w:val="000000" w:themeColor="text1"/>
          <w:lang w:eastAsia="en-US"/>
        </w:rPr>
        <w:t>ов</w:t>
      </w:r>
      <w:r w:rsidR="003428B7" w:rsidRPr="006053DC">
        <w:rPr>
          <w:rFonts w:eastAsia="Calibri"/>
          <w:color w:val="000000" w:themeColor="text1"/>
          <w:lang w:eastAsia="en-US"/>
        </w:rPr>
        <w:t xml:space="preserve"> бизнеса.</w:t>
      </w:r>
    </w:p>
    <w:p w14:paraId="2DEC0DE9" w14:textId="58CA889B" w:rsidR="00966435" w:rsidRPr="006053DC" w:rsidRDefault="00AF6ADE" w:rsidP="001F502F">
      <w:pPr>
        <w:pStyle w:val="a7"/>
        <w:numPr>
          <w:ilvl w:val="1"/>
          <w:numId w:val="23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3402B0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Наличие опыта профессиональной деятельности: </w:t>
      </w:r>
      <w:r w:rsidR="00DA6CC5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не требуется.</w:t>
      </w:r>
    </w:p>
    <w:p w14:paraId="50A41AFE" w14:textId="6CE78FDA" w:rsidR="003402B0" w:rsidRDefault="00AF6ADE" w:rsidP="001F502F">
      <w:pPr>
        <w:pStyle w:val="a7"/>
        <w:numPr>
          <w:ilvl w:val="1"/>
          <w:numId w:val="23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3402B0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Предварительное освоение иных дисциплин/курсов/модулей: </w:t>
      </w:r>
      <w:r w:rsidR="00DA6CC5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не требуется.</w:t>
      </w:r>
    </w:p>
    <w:p w14:paraId="17773BC9" w14:textId="77777777" w:rsidR="006053DC" w:rsidRPr="006053DC" w:rsidRDefault="006053DC" w:rsidP="006053DC">
      <w:pPr>
        <w:jc w:val="both"/>
        <w:rPr>
          <w:color w:val="000000" w:themeColor="text1"/>
        </w:rPr>
      </w:pPr>
    </w:p>
    <w:p w14:paraId="5E343945" w14:textId="64977594" w:rsidR="00A04D90" w:rsidRPr="006053DC" w:rsidRDefault="00A04D90" w:rsidP="003428B7">
      <w:pPr>
        <w:pStyle w:val="a7"/>
        <w:numPr>
          <w:ilvl w:val="0"/>
          <w:numId w:val="23"/>
        </w:numPr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>Уче</w:t>
      </w:r>
      <w:r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б</w:t>
      </w:r>
      <w:r w:rsidRPr="006053DC">
        <w:rPr>
          <w:rFonts w:ascii="Times New Roman" w:hAnsi="Times New Roman"/>
          <w:b/>
          <w:bCs/>
          <w:color w:val="000000" w:themeColor="text1"/>
          <w:spacing w:val="1"/>
          <w:sz w:val="24"/>
          <w:szCs w:val="24"/>
          <w:lang w:val="ru-RU"/>
        </w:rPr>
        <w:t>н</w:t>
      </w:r>
      <w:r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ый</w:t>
      </w:r>
      <w:r w:rsidRPr="006053DC">
        <w:rPr>
          <w:rFonts w:ascii="Times New Roman" w:hAnsi="Times New Roman"/>
          <w:b/>
          <w:bCs/>
          <w:color w:val="000000" w:themeColor="text1"/>
          <w:spacing w:val="1"/>
          <w:sz w:val="24"/>
          <w:szCs w:val="24"/>
          <w:lang w:val="ru-RU"/>
        </w:rPr>
        <w:t xml:space="preserve"> п</w:t>
      </w:r>
      <w:r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лан</w:t>
      </w:r>
      <w:r w:rsidR="00370EA7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 программы</w:t>
      </w:r>
      <w:r w:rsidR="003402B0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3428B7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«Онлайн-ритейл менеджмент. Сопровождение вывода товаров и их продвижение на ведущих маркетплейсах России»</w:t>
      </w:r>
    </w:p>
    <w:p w14:paraId="74AB8F15" w14:textId="46F603B0" w:rsidR="00A04D90" w:rsidRDefault="00370EA7" w:rsidP="003428B7">
      <w:pPr>
        <w:autoSpaceDE w:val="0"/>
        <w:autoSpaceDN w:val="0"/>
        <w:adjustRightInd w:val="0"/>
        <w:ind w:firstLine="708"/>
        <w:jc w:val="both"/>
      </w:pPr>
      <w:r w:rsidRPr="006053DC">
        <w:rPr>
          <w:iCs/>
        </w:rPr>
        <w:t>В</w:t>
      </w:r>
      <w:r w:rsidR="00A04D90" w:rsidRPr="006053DC">
        <w:t xml:space="preserve"> рабочем учебном плане отображается логическая последовательность освоения дисциплин, обеспечивающих формирование компетенций. Указывается общая трудоемкость дисциплин, а также их общая и аудиторная трудоемкость в часах.</w:t>
      </w:r>
    </w:p>
    <w:p w14:paraId="66F841CA" w14:textId="77777777" w:rsidR="006053DC" w:rsidRPr="006053DC" w:rsidRDefault="006053DC" w:rsidP="003428B7">
      <w:pPr>
        <w:autoSpaceDE w:val="0"/>
        <w:autoSpaceDN w:val="0"/>
        <w:adjustRightInd w:val="0"/>
        <w:ind w:firstLine="708"/>
        <w:jc w:val="both"/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2922"/>
        <w:gridCol w:w="828"/>
        <w:gridCol w:w="1055"/>
        <w:gridCol w:w="1783"/>
        <w:gridCol w:w="948"/>
        <w:gridCol w:w="1249"/>
      </w:tblGrid>
      <w:tr w:rsidR="00A04D90" w:rsidRPr="006053DC" w14:paraId="18E728D2" w14:textId="77777777" w:rsidTr="003428B7">
        <w:trPr>
          <w:cantSplit/>
          <w:trHeight w:val="321"/>
        </w:trPr>
        <w:tc>
          <w:tcPr>
            <w:tcW w:w="268" w:type="pct"/>
            <w:vMerge w:val="restart"/>
          </w:tcPr>
          <w:p w14:paraId="749D08CB" w14:textId="36FA5B4D" w:rsidR="00A04D90" w:rsidRPr="006053DC" w:rsidRDefault="00A04D9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№</w:t>
            </w:r>
          </w:p>
          <w:p w14:paraId="476750CD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п/п</w:t>
            </w:r>
          </w:p>
        </w:tc>
        <w:tc>
          <w:tcPr>
            <w:tcW w:w="1819" w:type="pct"/>
            <w:vMerge w:val="restart"/>
          </w:tcPr>
          <w:p w14:paraId="6193A874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Наименование</w:t>
            </w:r>
          </w:p>
          <w:p w14:paraId="78B25E20" w14:textId="31304954" w:rsidR="00A04D9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модулей</w:t>
            </w:r>
          </w:p>
        </w:tc>
        <w:tc>
          <w:tcPr>
            <w:tcW w:w="407" w:type="pct"/>
            <w:vMerge w:val="restart"/>
          </w:tcPr>
          <w:p w14:paraId="2B3F97DE" w14:textId="7340B7A4" w:rsidR="00A04D90" w:rsidRPr="006053DC" w:rsidRDefault="0031601C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Всего часов</w:t>
            </w:r>
          </w:p>
        </w:tc>
        <w:tc>
          <w:tcPr>
            <w:tcW w:w="1873" w:type="pct"/>
            <w:gridSpan w:val="3"/>
          </w:tcPr>
          <w:p w14:paraId="41B1DE37" w14:textId="3937015D" w:rsidR="00A04D90" w:rsidRPr="006053DC" w:rsidRDefault="007B76BD" w:rsidP="00AF6ADE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Виды учебных занятий</w:t>
            </w:r>
          </w:p>
        </w:tc>
        <w:tc>
          <w:tcPr>
            <w:tcW w:w="633" w:type="pct"/>
            <w:vMerge w:val="restart"/>
          </w:tcPr>
          <w:p w14:paraId="5FA6B128" w14:textId="03B5BF32" w:rsidR="00A04D90" w:rsidRPr="006053DC" w:rsidRDefault="0031601C" w:rsidP="00AF6ADE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Форма контроля</w:t>
            </w:r>
          </w:p>
        </w:tc>
      </w:tr>
      <w:tr w:rsidR="00A04D90" w:rsidRPr="006053DC" w14:paraId="470FFAC7" w14:textId="77777777" w:rsidTr="003428B7">
        <w:trPr>
          <w:cantSplit/>
          <w:trHeight w:val="215"/>
        </w:trPr>
        <w:tc>
          <w:tcPr>
            <w:tcW w:w="268" w:type="pct"/>
            <w:vMerge/>
            <w:vAlign w:val="center"/>
          </w:tcPr>
          <w:p w14:paraId="7715B93B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819" w:type="pct"/>
            <w:vMerge/>
            <w:vAlign w:val="center"/>
          </w:tcPr>
          <w:p w14:paraId="17700E70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407" w:type="pct"/>
            <w:vMerge/>
            <w:vAlign w:val="center"/>
          </w:tcPr>
          <w:p w14:paraId="40E697DC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528" w:type="pct"/>
          </w:tcPr>
          <w:p w14:paraId="695C9D19" w14:textId="4AC24C21" w:rsidR="00A04D90" w:rsidRPr="006053DC" w:rsidRDefault="0031601C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Лекции</w:t>
            </w:r>
          </w:p>
        </w:tc>
        <w:tc>
          <w:tcPr>
            <w:tcW w:w="853" w:type="pct"/>
          </w:tcPr>
          <w:p w14:paraId="2103C18B" w14:textId="1EAD5ECD" w:rsidR="00A04D90" w:rsidRPr="006053DC" w:rsidRDefault="0031601C" w:rsidP="00AF6ADE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Практические занятия</w:t>
            </w:r>
          </w:p>
        </w:tc>
        <w:tc>
          <w:tcPr>
            <w:tcW w:w="492" w:type="pct"/>
          </w:tcPr>
          <w:p w14:paraId="2824B5D5" w14:textId="467244E6" w:rsidR="00A04D90" w:rsidRPr="006053DC" w:rsidRDefault="0031601C" w:rsidP="00AF6ADE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Сам. работа</w:t>
            </w:r>
          </w:p>
        </w:tc>
        <w:tc>
          <w:tcPr>
            <w:tcW w:w="633" w:type="pct"/>
            <w:vMerge/>
            <w:vAlign w:val="center"/>
          </w:tcPr>
          <w:p w14:paraId="23607908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</w:p>
        </w:tc>
      </w:tr>
      <w:tr w:rsidR="003428B7" w:rsidRPr="006053DC" w14:paraId="0D29B1FF" w14:textId="77777777" w:rsidTr="00AF6ADE">
        <w:trPr>
          <w:cantSplit/>
          <w:trHeight w:val="411"/>
        </w:trPr>
        <w:tc>
          <w:tcPr>
            <w:tcW w:w="268" w:type="pct"/>
            <w:vAlign w:val="center"/>
          </w:tcPr>
          <w:p w14:paraId="4B147A16" w14:textId="5133CBC8" w:rsidR="003428B7" w:rsidRPr="006053DC" w:rsidRDefault="003428B7" w:rsidP="003428B7">
            <w:pPr>
              <w:jc w:val="both"/>
            </w:pPr>
            <w:r w:rsidRPr="006053DC">
              <w:rPr>
                <w:color w:val="000000" w:themeColor="text1"/>
              </w:rPr>
              <w:t>1</w:t>
            </w:r>
          </w:p>
        </w:tc>
        <w:tc>
          <w:tcPr>
            <w:tcW w:w="1819" w:type="pct"/>
            <w:vAlign w:val="center"/>
          </w:tcPr>
          <w:p w14:paraId="6B9C7701" w14:textId="491E5E67" w:rsidR="003428B7" w:rsidRPr="006053DC" w:rsidRDefault="003428B7" w:rsidP="003428B7">
            <w:r w:rsidRPr="006053DC">
              <w:rPr>
                <w:color w:val="000000" w:themeColor="text1"/>
              </w:rPr>
              <w:t>Модуль 1 «Онлайн-ритейл и маркетплейсы: основные тренды, возможности и перспективы развития»</w:t>
            </w:r>
          </w:p>
        </w:tc>
        <w:tc>
          <w:tcPr>
            <w:tcW w:w="407" w:type="pct"/>
            <w:vAlign w:val="center"/>
          </w:tcPr>
          <w:p w14:paraId="6C8E5979" w14:textId="1D79A843" w:rsidR="003428B7" w:rsidRPr="006053DC" w:rsidRDefault="003428B7" w:rsidP="00AF6ADE">
            <w:pPr>
              <w:jc w:val="center"/>
            </w:pPr>
            <w:r w:rsidRPr="006053DC">
              <w:rPr>
                <w:color w:val="000000" w:themeColor="text1"/>
              </w:rPr>
              <w:t>10</w:t>
            </w:r>
          </w:p>
        </w:tc>
        <w:tc>
          <w:tcPr>
            <w:tcW w:w="528" w:type="pct"/>
            <w:vAlign w:val="center"/>
          </w:tcPr>
          <w:p w14:paraId="2C0B5764" w14:textId="23DDE880" w:rsidR="003428B7" w:rsidRPr="006053DC" w:rsidRDefault="003428B7" w:rsidP="00AF6ADE">
            <w:pPr>
              <w:jc w:val="center"/>
            </w:pPr>
            <w:r w:rsidRPr="006053DC">
              <w:rPr>
                <w:color w:val="000000" w:themeColor="text1"/>
              </w:rPr>
              <w:t>4</w:t>
            </w:r>
          </w:p>
        </w:tc>
        <w:tc>
          <w:tcPr>
            <w:tcW w:w="853" w:type="pct"/>
            <w:vAlign w:val="center"/>
          </w:tcPr>
          <w:p w14:paraId="4A24687A" w14:textId="48BE35D3" w:rsidR="003428B7" w:rsidRPr="006053DC" w:rsidRDefault="003428B7" w:rsidP="00AF6ADE">
            <w:pPr>
              <w:jc w:val="center"/>
            </w:pPr>
            <w:r w:rsidRPr="006053DC">
              <w:rPr>
                <w:color w:val="000000" w:themeColor="text1"/>
              </w:rPr>
              <w:t>4</w:t>
            </w:r>
          </w:p>
        </w:tc>
        <w:tc>
          <w:tcPr>
            <w:tcW w:w="492" w:type="pct"/>
            <w:vAlign w:val="center"/>
          </w:tcPr>
          <w:p w14:paraId="71C8DF4B" w14:textId="2B75B297" w:rsidR="003428B7" w:rsidRPr="006053DC" w:rsidRDefault="003428B7" w:rsidP="00AF6ADE">
            <w:pPr>
              <w:jc w:val="center"/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422B2B52" w14:textId="5D689B8A" w:rsidR="003428B7" w:rsidRPr="006053DC" w:rsidRDefault="00693D40" w:rsidP="003428B7">
            <w:pPr>
              <w:jc w:val="center"/>
            </w:pPr>
            <w:r>
              <w:rPr>
                <w:color w:val="000000" w:themeColor="text1"/>
              </w:rPr>
              <w:t>Зачёт</w:t>
            </w:r>
          </w:p>
        </w:tc>
      </w:tr>
      <w:tr w:rsidR="00693D40" w:rsidRPr="006053DC" w14:paraId="79EFBC8F" w14:textId="77777777" w:rsidTr="00AF6ADE">
        <w:trPr>
          <w:cantSplit/>
          <w:trHeight w:val="229"/>
        </w:trPr>
        <w:tc>
          <w:tcPr>
            <w:tcW w:w="268" w:type="pct"/>
            <w:vAlign w:val="center"/>
          </w:tcPr>
          <w:p w14:paraId="139E48E0" w14:textId="303C8457" w:rsidR="00693D40" w:rsidRPr="006053DC" w:rsidRDefault="00693D40" w:rsidP="00693D40">
            <w:pPr>
              <w:jc w:val="both"/>
            </w:pPr>
            <w:r w:rsidRPr="006053DC">
              <w:lastRenderedPageBreak/>
              <w:t>2</w:t>
            </w:r>
          </w:p>
        </w:tc>
        <w:tc>
          <w:tcPr>
            <w:tcW w:w="1819" w:type="pct"/>
            <w:vAlign w:val="center"/>
          </w:tcPr>
          <w:p w14:paraId="3A5E668F" w14:textId="78B80388" w:rsidR="00693D40" w:rsidRPr="006053DC" w:rsidRDefault="00693D40" w:rsidP="00693D40">
            <w:r w:rsidRPr="006053DC">
              <w:t xml:space="preserve">Модуль 2. «Формирование практических </w:t>
            </w:r>
            <w:r>
              <w:t xml:space="preserve">навыков </w:t>
            </w:r>
            <w:r w:rsidRPr="006053DC">
              <w:t>в области онлайн-ритейла»</w:t>
            </w:r>
          </w:p>
        </w:tc>
        <w:tc>
          <w:tcPr>
            <w:tcW w:w="407" w:type="pct"/>
            <w:vAlign w:val="center"/>
          </w:tcPr>
          <w:p w14:paraId="529143BB" w14:textId="135EF468" w:rsidR="00693D40" w:rsidRPr="006053DC" w:rsidRDefault="00693D40" w:rsidP="00693D40">
            <w:pPr>
              <w:jc w:val="center"/>
            </w:pPr>
            <w:r w:rsidRPr="006053DC">
              <w:rPr>
                <w:color w:val="000000" w:themeColor="text1"/>
              </w:rPr>
              <w:t>43</w:t>
            </w:r>
          </w:p>
        </w:tc>
        <w:tc>
          <w:tcPr>
            <w:tcW w:w="528" w:type="pct"/>
            <w:vAlign w:val="center"/>
          </w:tcPr>
          <w:p w14:paraId="29E03739" w14:textId="609FE2AC" w:rsidR="00693D40" w:rsidRPr="006053DC" w:rsidRDefault="00693D40" w:rsidP="00693D40">
            <w:pPr>
              <w:jc w:val="center"/>
            </w:pPr>
            <w:r w:rsidRPr="006053DC">
              <w:rPr>
                <w:color w:val="000000" w:themeColor="text1"/>
              </w:rPr>
              <w:t>10</w:t>
            </w:r>
          </w:p>
        </w:tc>
        <w:tc>
          <w:tcPr>
            <w:tcW w:w="853" w:type="pct"/>
            <w:vAlign w:val="center"/>
          </w:tcPr>
          <w:p w14:paraId="19B35AD4" w14:textId="5A5032FB" w:rsidR="00693D40" w:rsidRPr="006053DC" w:rsidRDefault="00693D40" w:rsidP="00693D40">
            <w:pPr>
              <w:jc w:val="center"/>
            </w:pPr>
            <w:r w:rsidRPr="006053DC">
              <w:t>23</w:t>
            </w:r>
          </w:p>
        </w:tc>
        <w:tc>
          <w:tcPr>
            <w:tcW w:w="492" w:type="pct"/>
            <w:vAlign w:val="center"/>
          </w:tcPr>
          <w:p w14:paraId="10B037AF" w14:textId="1DEB984A" w:rsidR="00693D40" w:rsidRPr="006053DC" w:rsidRDefault="00693D40" w:rsidP="00693D40">
            <w:pPr>
              <w:jc w:val="center"/>
            </w:pPr>
            <w:r w:rsidRPr="006053DC">
              <w:rPr>
                <w:color w:val="000000" w:themeColor="text1"/>
              </w:rPr>
              <w:t>10</w:t>
            </w:r>
          </w:p>
        </w:tc>
        <w:tc>
          <w:tcPr>
            <w:tcW w:w="633" w:type="pct"/>
            <w:vAlign w:val="center"/>
          </w:tcPr>
          <w:p w14:paraId="5354DEAF" w14:textId="7EDBA03E" w:rsidR="00693D40" w:rsidRPr="00693D40" w:rsidRDefault="00693D40" w:rsidP="00693D40">
            <w:pPr>
              <w:pStyle w:val="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693D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Зачёт</w:t>
            </w:r>
          </w:p>
        </w:tc>
      </w:tr>
      <w:tr w:rsidR="00693D40" w:rsidRPr="006053DC" w14:paraId="75BDC680" w14:textId="77777777" w:rsidTr="00AF6ADE">
        <w:trPr>
          <w:cantSplit/>
          <w:trHeight w:val="229"/>
        </w:trPr>
        <w:tc>
          <w:tcPr>
            <w:tcW w:w="268" w:type="pct"/>
            <w:vAlign w:val="center"/>
          </w:tcPr>
          <w:p w14:paraId="7D21A3BF" w14:textId="7C186362" w:rsidR="00693D40" w:rsidRPr="006053DC" w:rsidRDefault="00693D40" w:rsidP="00693D40">
            <w:r w:rsidRPr="006053DC">
              <w:t>3</w:t>
            </w:r>
          </w:p>
        </w:tc>
        <w:tc>
          <w:tcPr>
            <w:tcW w:w="1819" w:type="pct"/>
            <w:vAlign w:val="center"/>
          </w:tcPr>
          <w:p w14:paraId="0E93C283" w14:textId="234FDF74" w:rsidR="00693D40" w:rsidRPr="006053DC" w:rsidRDefault="00693D40" w:rsidP="00693D40">
            <w:r w:rsidRPr="006053DC">
              <w:t>Модуль 3. «Использование инструментов цифрового маркетинга и маркетинговых инструментов маркетплейсов для стимуляции онлайн-продаж»</w:t>
            </w:r>
          </w:p>
        </w:tc>
        <w:tc>
          <w:tcPr>
            <w:tcW w:w="407" w:type="pct"/>
            <w:vAlign w:val="center"/>
          </w:tcPr>
          <w:p w14:paraId="5599D343" w14:textId="331E20E9" w:rsidR="00693D40" w:rsidRPr="006053DC" w:rsidRDefault="00693D40" w:rsidP="00693D40">
            <w:pPr>
              <w:jc w:val="center"/>
            </w:pPr>
            <w:r w:rsidRPr="006053DC">
              <w:rPr>
                <w:color w:val="000000" w:themeColor="text1"/>
              </w:rPr>
              <w:t>19</w:t>
            </w:r>
          </w:p>
        </w:tc>
        <w:tc>
          <w:tcPr>
            <w:tcW w:w="528" w:type="pct"/>
            <w:vAlign w:val="center"/>
          </w:tcPr>
          <w:p w14:paraId="094A899C" w14:textId="4FCADDE5" w:rsidR="00693D40" w:rsidRPr="006053DC" w:rsidRDefault="00693D40" w:rsidP="00693D40">
            <w:pPr>
              <w:jc w:val="center"/>
            </w:pPr>
            <w:r w:rsidRPr="006053DC">
              <w:rPr>
                <w:color w:val="000000" w:themeColor="text1"/>
              </w:rPr>
              <w:t>9</w:t>
            </w:r>
          </w:p>
        </w:tc>
        <w:tc>
          <w:tcPr>
            <w:tcW w:w="853" w:type="pct"/>
            <w:vAlign w:val="center"/>
          </w:tcPr>
          <w:p w14:paraId="0B8DD81A" w14:textId="4B33DADF" w:rsidR="00693D40" w:rsidRPr="006053DC" w:rsidRDefault="00693D40" w:rsidP="00693D40">
            <w:pPr>
              <w:jc w:val="center"/>
            </w:pPr>
            <w:r w:rsidRPr="006053DC">
              <w:rPr>
                <w:color w:val="000000" w:themeColor="text1"/>
              </w:rPr>
              <w:t>6</w:t>
            </w:r>
          </w:p>
        </w:tc>
        <w:tc>
          <w:tcPr>
            <w:tcW w:w="492" w:type="pct"/>
            <w:vAlign w:val="center"/>
          </w:tcPr>
          <w:p w14:paraId="5BA81A49" w14:textId="5071F540" w:rsidR="00693D40" w:rsidRPr="006053DC" w:rsidRDefault="00693D40" w:rsidP="00693D40">
            <w:pPr>
              <w:jc w:val="center"/>
            </w:pPr>
            <w:r w:rsidRPr="006053DC">
              <w:rPr>
                <w:color w:val="000000" w:themeColor="text1"/>
              </w:rPr>
              <w:t>4</w:t>
            </w:r>
          </w:p>
        </w:tc>
        <w:tc>
          <w:tcPr>
            <w:tcW w:w="633" w:type="pct"/>
            <w:vAlign w:val="center"/>
          </w:tcPr>
          <w:p w14:paraId="5B054F3D" w14:textId="782E03DA" w:rsidR="00693D40" w:rsidRPr="006053DC" w:rsidRDefault="00693D40" w:rsidP="00693D40">
            <w:pPr>
              <w:jc w:val="center"/>
            </w:pPr>
            <w:r w:rsidRPr="00693D40">
              <w:rPr>
                <w:color w:val="000000" w:themeColor="text1"/>
              </w:rPr>
              <w:t>Зачёт</w:t>
            </w:r>
          </w:p>
        </w:tc>
      </w:tr>
      <w:tr w:rsidR="003428B7" w:rsidRPr="006053DC" w14:paraId="01D1CE64" w14:textId="77777777" w:rsidTr="00507C91">
        <w:trPr>
          <w:cantSplit/>
          <w:trHeight w:val="295"/>
        </w:trPr>
        <w:tc>
          <w:tcPr>
            <w:tcW w:w="268" w:type="pct"/>
            <w:vAlign w:val="center"/>
          </w:tcPr>
          <w:p w14:paraId="099C2513" w14:textId="77777777" w:rsidR="003428B7" w:rsidRPr="00AF6ADE" w:rsidRDefault="003428B7" w:rsidP="003428B7">
            <w:pPr>
              <w:jc w:val="both"/>
              <w:rPr>
                <w:b/>
                <w:bCs/>
              </w:rPr>
            </w:pPr>
          </w:p>
        </w:tc>
        <w:tc>
          <w:tcPr>
            <w:tcW w:w="1819" w:type="pct"/>
            <w:vAlign w:val="center"/>
          </w:tcPr>
          <w:p w14:paraId="4646EFBE" w14:textId="3B036E4E" w:rsidR="003428B7" w:rsidRPr="00AF6ADE" w:rsidRDefault="003428B7" w:rsidP="003428B7">
            <w:pPr>
              <w:pStyle w:val="2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AF6AD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 xml:space="preserve">ИТОГО </w:t>
            </w:r>
          </w:p>
        </w:tc>
        <w:tc>
          <w:tcPr>
            <w:tcW w:w="407" w:type="pct"/>
            <w:vAlign w:val="center"/>
          </w:tcPr>
          <w:p w14:paraId="2A681B73" w14:textId="06167EE5" w:rsidR="003428B7" w:rsidRPr="00AF6ADE" w:rsidRDefault="003428B7" w:rsidP="00AF6ADE">
            <w:pPr>
              <w:jc w:val="center"/>
              <w:rPr>
                <w:b/>
                <w:bCs/>
              </w:rPr>
            </w:pPr>
            <w:r w:rsidRPr="00AF6ADE">
              <w:rPr>
                <w:b/>
                <w:bCs/>
              </w:rPr>
              <w:t>72</w:t>
            </w:r>
          </w:p>
        </w:tc>
        <w:tc>
          <w:tcPr>
            <w:tcW w:w="528" w:type="pct"/>
            <w:vAlign w:val="center"/>
          </w:tcPr>
          <w:p w14:paraId="76F1D2EE" w14:textId="06F705E3" w:rsidR="003428B7" w:rsidRPr="00AF6ADE" w:rsidRDefault="00A05AAD" w:rsidP="00AF6A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853" w:type="pct"/>
            <w:vAlign w:val="center"/>
          </w:tcPr>
          <w:p w14:paraId="3635F198" w14:textId="3304D4DD" w:rsidR="003428B7" w:rsidRPr="00AF6ADE" w:rsidRDefault="00A05AAD" w:rsidP="00AF6A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492" w:type="pct"/>
            <w:vAlign w:val="center"/>
          </w:tcPr>
          <w:p w14:paraId="4E8214E2" w14:textId="7904E616" w:rsidR="003428B7" w:rsidRPr="00AF6ADE" w:rsidRDefault="003428B7" w:rsidP="00AF6ADE">
            <w:pPr>
              <w:jc w:val="center"/>
              <w:rPr>
                <w:b/>
                <w:bCs/>
              </w:rPr>
            </w:pPr>
            <w:r w:rsidRPr="00AF6ADE">
              <w:rPr>
                <w:b/>
                <w:bCs/>
              </w:rPr>
              <w:t>16</w:t>
            </w:r>
          </w:p>
        </w:tc>
        <w:tc>
          <w:tcPr>
            <w:tcW w:w="633" w:type="pct"/>
            <w:vAlign w:val="center"/>
          </w:tcPr>
          <w:p w14:paraId="6F67F292" w14:textId="20CDAAAF" w:rsidR="003428B7" w:rsidRPr="00AF6ADE" w:rsidRDefault="00494DFA" w:rsidP="00494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Зачёт</w:t>
            </w:r>
          </w:p>
        </w:tc>
      </w:tr>
    </w:tbl>
    <w:p w14:paraId="02E529FE" w14:textId="77777777" w:rsidR="006053DC" w:rsidRPr="006053DC" w:rsidRDefault="006053DC" w:rsidP="006053DC">
      <w:pPr>
        <w:pStyle w:val="a7"/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</w:p>
    <w:p w14:paraId="57D92B15" w14:textId="7F32FEEB" w:rsidR="007B76BD" w:rsidRPr="006053DC" w:rsidRDefault="000278B9" w:rsidP="001F502F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Календарный </w:t>
      </w:r>
      <w:r w:rsidR="003402B0"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>план-</w:t>
      </w:r>
      <w:r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график </w:t>
      </w:r>
      <w:r w:rsidR="003402B0"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реализации образовательной </w:t>
      </w:r>
      <w:r w:rsidR="003428B7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«Онлайн-ритейл менеджмент. Сопровождение вывода товаров и их продвижение на ведущих маркетплейсах России»</w:t>
      </w:r>
      <w:r w:rsidR="007B76BD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626A6A9D" w14:textId="77777777" w:rsidR="006053DC" w:rsidRPr="006053DC" w:rsidRDefault="006053DC" w:rsidP="006053DC">
      <w:pPr>
        <w:pStyle w:val="a7"/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</w:p>
    <w:p w14:paraId="5D11E1CA" w14:textId="2EA88FDD" w:rsidR="007B76BD" w:rsidRPr="006053DC" w:rsidRDefault="007B76BD" w:rsidP="001F502F">
      <w:pPr>
        <w:jc w:val="both"/>
        <w:rPr>
          <w:color w:val="000000" w:themeColor="text1"/>
        </w:rPr>
      </w:pPr>
      <w:r w:rsidRPr="006053DC">
        <w:rPr>
          <w:color w:val="000000" w:themeColor="text1"/>
        </w:rPr>
        <w:t>Дата начала обучения:</w:t>
      </w:r>
      <w:r w:rsidR="003428B7" w:rsidRPr="006053DC">
        <w:rPr>
          <w:color w:val="000000" w:themeColor="text1"/>
        </w:rPr>
        <w:t xml:space="preserve"> </w:t>
      </w:r>
      <w:r w:rsidR="00D47D2F" w:rsidRPr="006053DC">
        <w:rPr>
          <w:color w:val="000000" w:themeColor="text1"/>
        </w:rPr>
        <w:t>4 ноября 2020 года.</w:t>
      </w:r>
    </w:p>
    <w:p w14:paraId="17FB90CE" w14:textId="312FDF22" w:rsidR="00D47D2F" w:rsidRPr="006053DC" w:rsidRDefault="007B76BD" w:rsidP="001F502F">
      <w:pPr>
        <w:jc w:val="both"/>
        <w:rPr>
          <w:color w:val="000000" w:themeColor="text1"/>
        </w:rPr>
      </w:pPr>
      <w:r w:rsidRPr="006053DC">
        <w:rPr>
          <w:color w:val="000000" w:themeColor="text1"/>
        </w:rPr>
        <w:t>Дата завершения обучения:</w:t>
      </w:r>
      <w:r w:rsidR="00D47D2F" w:rsidRPr="006053DC">
        <w:rPr>
          <w:color w:val="000000" w:themeColor="text1"/>
        </w:rPr>
        <w:t xml:space="preserve"> </w:t>
      </w:r>
      <w:r w:rsidR="00955149">
        <w:rPr>
          <w:color w:val="000000" w:themeColor="text1"/>
        </w:rPr>
        <w:t>22</w:t>
      </w:r>
      <w:r w:rsidR="00D47D2F" w:rsidRPr="006053DC">
        <w:rPr>
          <w:color w:val="000000" w:themeColor="text1"/>
        </w:rPr>
        <w:t xml:space="preserve"> ноября 2020 года.</w:t>
      </w:r>
    </w:p>
    <w:p w14:paraId="4EB154C8" w14:textId="278902F2" w:rsidR="003402B0" w:rsidRDefault="00D47D2F" w:rsidP="001F502F">
      <w:pPr>
        <w:jc w:val="both"/>
        <w:rPr>
          <w:color w:val="000000" w:themeColor="text1"/>
        </w:rPr>
      </w:pPr>
      <w:r w:rsidRPr="006053DC">
        <w:rPr>
          <w:color w:val="000000" w:themeColor="text1"/>
        </w:rPr>
        <w:t>П</w:t>
      </w:r>
      <w:r w:rsidR="003402B0" w:rsidRPr="006053DC">
        <w:rPr>
          <w:color w:val="000000" w:themeColor="text1"/>
        </w:rPr>
        <w:t xml:space="preserve">ериодичность набора групп </w:t>
      </w:r>
      <w:r w:rsidRPr="006053DC">
        <w:rPr>
          <w:color w:val="000000" w:themeColor="text1"/>
        </w:rPr>
        <w:t>– 1 раз в месяц.</w:t>
      </w:r>
    </w:p>
    <w:p w14:paraId="4E42C5B2" w14:textId="77777777" w:rsidR="006053DC" w:rsidRPr="006053DC" w:rsidRDefault="006053DC" w:rsidP="001F502F">
      <w:pPr>
        <w:jc w:val="both"/>
        <w:rPr>
          <w:color w:val="000000" w:themeColor="text1"/>
        </w:rPr>
      </w:pPr>
    </w:p>
    <w:tbl>
      <w:tblPr>
        <w:tblW w:w="4997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3387"/>
        <w:gridCol w:w="2757"/>
        <w:gridCol w:w="2635"/>
      </w:tblGrid>
      <w:tr w:rsidR="003402B0" w:rsidRPr="006053DC" w14:paraId="2A0A4547" w14:textId="77777777" w:rsidTr="003428B7">
        <w:trPr>
          <w:cantSplit/>
          <w:trHeight w:val="321"/>
        </w:trPr>
        <w:tc>
          <w:tcPr>
            <w:tcW w:w="268" w:type="pct"/>
            <w:vMerge w:val="restart"/>
          </w:tcPr>
          <w:p w14:paraId="3707CACC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№</w:t>
            </w:r>
          </w:p>
          <w:p w14:paraId="40FBB6DF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п/п</w:t>
            </w:r>
          </w:p>
        </w:tc>
        <w:tc>
          <w:tcPr>
            <w:tcW w:w="1824" w:type="pct"/>
            <w:vMerge w:val="restart"/>
          </w:tcPr>
          <w:p w14:paraId="13A35CC9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Наименование</w:t>
            </w:r>
          </w:p>
          <w:p w14:paraId="7D2B4157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модулей</w:t>
            </w:r>
          </w:p>
        </w:tc>
        <w:tc>
          <w:tcPr>
            <w:tcW w:w="1487" w:type="pct"/>
            <w:vMerge w:val="restart"/>
          </w:tcPr>
          <w:p w14:paraId="7F769AE4" w14:textId="3AEAAE13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Трудоёмкость (ак. час)</w:t>
            </w:r>
          </w:p>
        </w:tc>
        <w:tc>
          <w:tcPr>
            <w:tcW w:w="1421" w:type="pct"/>
            <w:vMerge w:val="restart"/>
          </w:tcPr>
          <w:p w14:paraId="04D993DD" w14:textId="38A76461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Сроки обучения</w:t>
            </w:r>
          </w:p>
        </w:tc>
      </w:tr>
      <w:tr w:rsidR="003402B0" w:rsidRPr="006053DC" w14:paraId="4262BEAB" w14:textId="77777777" w:rsidTr="003428B7">
        <w:trPr>
          <w:cantSplit/>
          <w:trHeight w:val="276"/>
        </w:trPr>
        <w:tc>
          <w:tcPr>
            <w:tcW w:w="268" w:type="pct"/>
            <w:vMerge/>
            <w:vAlign w:val="center"/>
          </w:tcPr>
          <w:p w14:paraId="67106CEA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824" w:type="pct"/>
            <w:vMerge/>
            <w:vAlign w:val="center"/>
          </w:tcPr>
          <w:p w14:paraId="7C2F28B7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487" w:type="pct"/>
            <w:vMerge/>
            <w:vAlign w:val="center"/>
          </w:tcPr>
          <w:p w14:paraId="383A0146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421" w:type="pct"/>
            <w:vMerge/>
            <w:vAlign w:val="center"/>
          </w:tcPr>
          <w:p w14:paraId="0B5120C4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</w:p>
        </w:tc>
      </w:tr>
      <w:tr w:rsidR="003402B0" w:rsidRPr="006053DC" w14:paraId="5F6D9381" w14:textId="77777777" w:rsidTr="003428B7">
        <w:trPr>
          <w:cantSplit/>
          <w:trHeight w:val="411"/>
        </w:trPr>
        <w:tc>
          <w:tcPr>
            <w:tcW w:w="268" w:type="pct"/>
          </w:tcPr>
          <w:p w14:paraId="61397A30" w14:textId="77777777" w:rsidR="003402B0" w:rsidRPr="006053DC" w:rsidRDefault="003402B0" w:rsidP="00B64973">
            <w:r w:rsidRPr="006053DC">
              <w:t>1</w:t>
            </w:r>
          </w:p>
        </w:tc>
        <w:tc>
          <w:tcPr>
            <w:tcW w:w="1824" w:type="pct"/>
          </w:tcPr>
          <w:p w14:paraId="71E1F2AE" w14:textId="77777777" w:rsidR="003402B0" w:rsidRDefault="003428B7" w:rsidP="00B64973">
            <w:pPr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Модуль 1 «Онлайн-ритейл и маркетплейсы: основные тренды, возможности и перспективы развития»</w:t>
            </w:r>
          </w:p>
          <w:p w14:paraId="75117BFF" w14:textId="36017B3F" w:rsidR="00955149" w:rsidRPr="006053DC" w:rsidRDefault="00955149" w:rsidP="00B64973"/>
        </w:tc>
        <w:tc>
          <w:tcPr>
            <w:tcW w:w="1487" w:type="pct"/>
            <w:vAlign w:val="center"/>
          </w:tcPr>
          <w:p w14:paraId="3ACEC971" w14:textId="6CBEC864" w:rsidR="003402B0" w:rsidRPr="006053DC" w:rsidRDefault="003402B0" w:rsidP="003428B7">
            <w:pPr>
              <w:jc w:val="center"/>
            </w:pPr>
            <w:r w:rsidRPr="006053DC">
              <w:t>1</w:t>
            </w:r>
            <w:r w:rsidR="003428B7" w:rsidRPr="006053DC">
              <w:t>0</w:t>
            </w:r>
          </w:p>
        </w:tc>
        <w:tc>
          <w:tcPr>
            <w:tcW w:w="1421" w:type="pct"/>
            <w:vAlign w:val="center"/>
          </w:tcPr>
          <w:p w14:paraId="5FF89B60" w14:textId="66E5F4FC" w:rsidR="003402B0" w:rsidRPr="006053DC" w:rsidRDefault="003428B7" w:rsidP="003428B7">
            <w:pPr>
              <w:jc w:val="center"/>
            </w:pPr>
            <w:r w:rsidRPr="006053DC">
              <w:t>0</w:t>
            </w:r>
            <w:r w:rsidR="00126F78" w:rsidRPr="006053DC">
              <w:t>4.</w:t>
            </w:r>
            <w:r w:rsidRPr="006053DC">
              <w:t xml:space="preserve">11.20 - </w:t>
            </w:r>
            <w:r w:rsidR="00126F78" w:rsidRPr="006053DC">
              <w:t>0</w:t>
            </w:r>
            <w:r w:rsidRPr="006053DC">
              <w:t>6.11.20</w:t>
            </w:r>
          </w:p>
        </w:tc>
      </w:tr>
      <w:tr w:rsidR="003428B7" w:rsidRPr="006053DC" w14:paraId="0131455D" w14:textId="77777777" w:rsidTr="003428B7">
        <w:trPr>
          <w:cantSplit/>
          <w:trHeight w:val="229"/>
        </w:trPr>
        <w:tc>
          <w:tcPr>
            <w:tcW w:w="268" w:type="pct"/>
            <w:vAlign w:val="center"/>
          </w:tcPr>
          <w:p w14:paraId="09C0AFB5" w14:textId="1737DD9F" w:rsidR="003428B7" w:rsidRPr="006053DC" w:rsidRDefault="003428B7" w:rsidP="00B64973">
            <w:r w:rsidRPr="006053DC">
              <w:t>2</w:t>
            </w:r>
          </w:p>
        </w:tc>
        <w:tc>
          <w:tcPr>
            <w:tcW w:w="1824" w:type="pct"/>
            <w:vAlign w:val="center"/>
          </w:tcPr>
          <w:p w14:paraId="0B8B1032" w14:textId="77777777" w:rsidR="003428B7" w:rsidRDefault="003428B7" w:rsidP="00B64973">
            <w:r w:rsidRPr="006053DC">
              <w:t xml:space="preserve">Модуль 2. «Формирование практических </w:t>
            </w:r>
            <w:r w:rsidR="00693D40">
              <w:t>навыков</w:t>
            </w:r>
            <w:r w:rsidRPr="006053DC">
              <w:t xml:space="preserve"> в области онлайн-ритейла»</w:t>
            </w:r>
          </w:p>
          <w:p w14:paraId="40215F30" w14:textId="0427F267" w:rsidR="00955149" w:rsidRPr="006053DC" w:rsidRDefault="00955149" w:rsidP="00B64973"/>
        </w:tc>
        <w:tc>
          <w:tcPr>
            <w:tcW w:w="1487" w:type="pct"/>
            <w:vAlign w:val="center"/>
          </w:tcPr>
          <w:p w14:paraId="5B4D8343" w14:textId="6A3CFBAD" w:rsidR="003428B7" w:rsidRPr="006053DC" w:rsidRDefault="003428B7" w:rsidP="003428B7">
            <w:pPr>
              <w:jc w:val="center"/>
            </w:pPr>
            <w:r w:rsidRPr="006053DC">
              <w:t>43</w:t>
            </w:r>
          </w:p>
        </w:tc>
        <w:tc>
          <w:tcPr>
            <w:tcW w:w="1421" w:type="pct"/>
            <w:vAlign w:val="center"/>
          </w:tcPr>
          <w:p w14:paraId="24E85C7F" w14:textId="0984385F" w:rsidR="003428B7" w:rsidRPr="006053DC" w:rsidRDefault="00126F78" w:rsidP="003428B7">
            <w:pPr>
              <w:pStyle w:val="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6053DC"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07.11.20 – 15.11.20</w:t>
            </w:r>
          </w:p>
        </w:tc>
      </w:tr>
      <w:tr w:rsidR="003428B7" w:rsidRPr="006053DC" w14:paraId="7D248095" w14:textId="77777777" w:rsidTr="003428B7">
        <w:trPr>
          <w:cantSplit/>
          <w:trHeight w:val="229"/>
        </w:trPr>
        <w:tc>
          <w:tcPr>
            <w:tcW w:w="268" w:type="pct"/>
            <w:vAlign w:val="center"/>
          </w:tcPr>
          <w:p w14:paraId="5A3EB05D" w14:textId="317199D0" w:rsidR="003428B7" w:rsidRPr="006053DC" w:rsidRDefault="003428B7" w:rsidP="00B64973">
            <w:r w:rsidRPr="006053DC">
              <w:t>3</w:t>
            </w:r>
          </w:p>
        </w:tc>
        <w:tc>
          <w:tcPr>
            <w:tcW w:w="1824" w:type="pct"/>
            <w:vAlign w:val="center"/>
          </w:tcPr>
          <w:p w14:paraId="6E268CFD" w14:textId="2C725C95" w:rsidR="003428B7" w:rsidRPr="006053DC" w:rsidRDefault="003428B7" w:rsidP="00B64973">
            <w:r w:rsidRPr="006053DC">
              <w:t xml:space="preserve">Модуль 3. «Использование инструментов </w:t>
            </w:r>
            <w:r w:rsidR="00E90894" w:rsidRPr="006053DC">
              <w:t xml:space="preserve">цифрового </w:t>
            </w:r>
            <w:r w:rsidRPr="006053DC">
              <w:t>маркетинга и маркетинговых инструментов маркетплейсов для стимуляции онлайн-продаж»</w:t>
            </w:r>
          </w:p>
          <w:p w14:paraId="3200C6BD" w14:textId="16966315" w:rsidR="003428B7" w:rsidRPr="006053DC" w:rsidRDefault="003428B7" w:rsidP="00B64973"/>
        </w:tc>
        <w:tc>
          <w:tcPr>
            <w:tcW w:w="1487" w:type="pct"/>
            <w:vAlign w:val="center"/>
          </w:tcPr>
          <w:p w14:paraId="62D515A1" w14:textId="7015D87C" w:rsidR="003428B7" w:rsidRPr="006053DC" w:rsidRDefault="003428B7" w:rsidP="003428B7">
            <w:pPr>
              <w:jc w:val="center"/>
            </w:pPr>
            <w:r w:rsidRPr="006053DC">
              <w:t>19</w:t>
            </w:r>
          </w:p>
        </w:tc>
        <w:tc>
          <w:tcPr>
            <w:tcW w:w="1421" w:type="pct"/>
            <w:vAlign w:val="center"/>
          </w:tcPr>
          <w:p w14:paraId="6F21C236" w14:textId="1B7F87E5" w:rsidR="003428B7" w:rsidRPr="006053DC" w:rsidRDefault="00126F78" w:rsidP="003428B7">
            <w:pPr>
              <w:jc w:val="center"/>
            </w:pPr>
            <w:r w:rsidRPr="006053DC">
              <w:t>16.11.20 – 22.11.20</w:t>
            </w:r>
          </w:p>
        </w:tc>
      </w:tr>
      <w:tr w:rsidR="003428B7" w:rsidRPr="006053DC" w14:paraId="15187BC4" w14:textId="77777777" w:rsidTr="003428B7">
        <w:trPr>
          <w:cantSplit/>
          <w:trHeight w:val="295"/>
        </w:trPr>
        <w:tc>
          <w:tcPr>
            <w:tcW w:w="268" w:type="pct"/>
          </w:tcPr>
          <w:p w14:paraId="305EC4BA" w14:textId="77777777" w:rsidR="003428B7" w:rsidRPr="006053DC" w:rsidRDefault="003428B7" w:rsidP="003428B7">
            <w:pPr>
              <w:jc w:val="both"/>
            </w:pPr>
          </w:p>
        </w:tc>
        <w:tc>
          <w:tcPr>
            <w:tcW w:w="1824" w:type="pct"/>
          </w:tcPr>
          <w:p w14:paraId="3EADE7B7" w14:textId="77777777" w:rsidR="003428B7" w:rsidRPr="006053DC" w:rsidRDefault="003428B7" w:rsidP="003428B7">
            <w:pPr>
              <w:pStyle w:val="2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053D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 xml:space="preserve">ИТОГО </w:t>
            </w:r>
          </w:p>
        </w:tc>
        <w:tc>
          <w:tcPr>
            <w:tcW w:w="1487" w:type="pct"/>
            <w:vAlign w:val="center"/>
          </w:tcPr>
          <w:p w14:paraId="309F30A5" w14:textId="77777777" w:rsidR="003428B7" w:rsidRPr="006053DC" w:rsidRDefault="003428B7" w:rsidP="003428B7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72</w:t>
            </w:r>
          </w:p>
        </w:tc>
        <w:tc>
          <w:tcPr>
            <w:tcW w:w="1421" w:type="pct"/>
            <w:vAlign w:val="center"/>
          </w:tcPr>
          <w:p w14:paraId="26BBFE53" w14:textId="627A169B" w:rsidR="003428B7" w:rsidRPr="006053DC" w:rsidRDefault="00126F78" w:rsidP="003428B7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04.11.20-22.11.20</w:t>
            </w:r>
          </w:p>
        </w:tc>
      </w:tr>
    </w:tbl>
    <w:p w14:paraId="1F525E89" w14:textId="77777777" w:rsidR="00955149" w:rsidRPr="006053DC" w:rsidRDefault="00955149" w:rsidP="00955149">
      <w:pPr>
        <w:jc w:val="both"/>
        <w:rPr>
          <w:b/>
          <w:bCs/>
        </w:rPr>
      </w:pPr>
    </w:p>
    <w:p w14:paraId="29F578CD" w14:textId="72A717F3" w:rsidR="007B76BD" w:rsidRPr="006053DC" w:rsidRDefault="007B76BD" w:rsidP="001F502F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Учебно-тематический план образовательной программы </w:t>
      </w:r>
      <w:r w:rsidR="00D47D2F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«Онлайн-ритейл менеджмент. Сопровождение вывода товаров и их продвижение на ведущих маркетплейсах России»:</w:t>
      </w:r>
    </w:p>
    <w:p w14:paraId="0F4EC0C3" w14:textId="77777777" w:rsidR="006053DC" w:rsidRPr="006053DC" w:rsidRDefault="006053DC" w:rsidP="006053DC">
      <w:pPr>
        <w:jc w:val="both"/>
        <w:rPr>
          <w:b/>
          <w:bCs/>
          <w:color w:val="000000" w:themeColor="text1"/>
          <w:spacing w:val="-1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2922"/>
        <w:gridCol w:w="828"/>
        <w:gridCol w:w="1055"/>
        <w:gridCol w:w="1783"/>
        <w:gridCol w:w="948"/>
        <w:gridCol w:w="1249"/>
      </w:tblGrid>
      <w:tr w:rsidR="007B76BD" w:rsidRPr="006053DC" w14:paraId="16E4A310" w14:textId="77777777" w:rsidTr="00A0327E">
        <w:trPr>
          <w:cantSplit/>
          <w:trHeight w:val="321"/>
        </w:trPr>
        <w:tc>
          <w:tcPr>
            <w:tcW w:w="268" w:type="pct"/>
            <w:vMerge w:val="restart"/>
            <w:vAlign w:val="center"/>
          </w:tcPr>
          <w:p w14:paraId="6828AF0F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№</w:t>
            </w:r>
          </w:p>
          <w:p w14:paraId="7BD0BE45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п/п</w:t>
            </w:r>
          </w:p>
        </w:tc>
        <w:tc>
          <w:tcPr>
            <w:tcW w:w="1819" w:type="pct"/>
            <w:vMerge w:val="restart"/>
            <w:vAlign w:val="center"/>
          </w:tcPr>
          <w:p w14:paraId="249BBD12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Наименование</w:t>
            </w:r>
          </w:p>
          <w:p w14:paraId="7B17BAE2" w14:textId="3652E158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модулей/тем</w:t>
            </w:r>
          </w:p>
        </w:tc>
        <w:tc>
          <w:tcPr>
            <w:tcW w:w="407" w:type="pct"/>
            <w:vMerge w:val="restart"/>
            <w:vAlign w:val="center"/>
          </w:tcPr>
          <w:p w14:paraId="58695973" w14:textId="77777777" w:rsidR="007B76BD" w:rsidRPr="006053DC" w:rsidRDefault="007B76BD" w:rsidP="00E24366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Всего часов</w:t>
            </w:r>
          </w:p>
        </w:tc>
        <w:tc>
          <w:tcPr>
            <w:tcW w:w="1873" w:type="pct"/>
            <w:gridSpan w:val="3"/>
            <w:vAlign w:val="center"/>
          </w:tcPr>
          <w:p w14:paraId="5C99799A" w14:textId="612B08D7" w:rsidR="007B76BD" w:rsidRPr="006053DC" w:rsidRDefault="007B76BD" w:rsidP="00E24366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Виды учебных занятий</w:t>
            </w:r>
          </w:p>
        </w:tc>
        <w:tc>
          <w:tcPr>
            <w:tcW w:w="633" w:type="pct"/>
            <w:vMerge w:val="restart"/>
            <w:vAlign w:val="center"/>
          </w:tcPr>
          <w:p w14:paraId="06DAE735" w14:textId="77777777" w:rsidR="007B76BD" w:rsidRPr="006053DC" w:rsidRDefault="007B76BD" w:rsidP="00E24366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Форма контроля</w:t>
            </w:r>
          </w:p>
        </w:tc>
      </w:tr>
      <w:tr w:rsidR="007B76BD" w:rsidRPr="006053DC" w14:paraId="57B188DE" w14:textId="77777777" w:rsidTr="00A0327E">
        <w:trPr>
          <w:cantSplit/>
          <w:trHeight w:val="215"/>
        </w:trPr>
        <w:tc>
          <w:tcPr>
            <w:tcW w:w="268" w:type="pct"/>
            <w:vMerge/>
            <w:vAlign w:val="center"/>
          </w:tcPr>
          <w:p w14:paraId="5C50693D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819" w:type="pct"/>
            <w:vMerge/>
            <w:vAlign w:val="center"/>
          </w:tcPr>
          <w:p w14:paraId="13E22D7E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407" w:type="pct"/>
            <w:vMerge/>
            <w:vAlign w:val="center"/>
          </w:tcPr>
          <w:p w14:paraId="66F7F690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528" w:type="pct"/>
            <w:vAlign w:val="center"/>
          </w:tcPr>
          <w:p w14:paraId="51BAF091" w14:textId="77777777" w:rsidR="007B76BD" w:rsidRPr="006053DC" w:rsidRDefault="007B76BD" w:rsidP="00E24366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Лекции</w:t>
            </w:r>
          </w:p>
        </w:tc>
        <w:tc>
          <w:tcPr>
            <w:tcW w:w="853" w:type="pct"/>
            <w:vAlign w:val="center"/>
          </w:tcPr>
          <w:p w14:paraId="0BABC6FE" w14:textId="77777777" w:rsidR="007B76BD" w:rsidRPr="006053DC" w:rsidRDefault="007B76BD" w:rsidP="00E24366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Практические занятия</w:t>
            </w:r>
          </w:p>
        </w:tc>
        <w:tc>
          <w:tcPr>
            <w:tcW w:w="492" w:type="pct"/>
            <w:vAlign w:val="center"/>
          </w:tcPr>
          <w:p w14:paraId="57FDA95B" w14:textId="77777777" w:rsidR="007B76BD" w:rsidRPr="006053DC" w:rsidRDefault="007B76BD" w:rsidP="00E24366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Сам. работа</w:t>
            </w:r>
          </w:p>
        </w:tc>
        <w:tc>
          <w:tcPr>
            <w:tcW w:w="633" w:type="pct"/>
            <w:vMerge/>
            <w:vAlign w:val="center"/>
          </w:tcPr>
          <w:p w14:paraId="3956F2E8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</w:p>
        </w:tc>
      </w:tr>
      <w:tr w:rsidR="007B76BD" w:rsidRPr="006053DC" w14:paraId="66F381E6" w14:textId="77777777" w:rsidTr="00180EB5">
        <w:trPr>
          <w:cantSplit/>
          <w:trHeight w:val="411"/>
        </w:trPr>
        <w:tc>
          <w:tcPr>
            <w:tcW w:w="268" w:type="pct"/>
            <w:vAlign w:val="center"/>
          </w:tcPr>
          <w:p w14:paraId="50DC9DA4" w14:textId="77777777" w:rsidR="007B76BD" w:rsidRPr="006053DC" w:rsidRDefault="007B76BD" w:rsidP="00180EB5">
            <w:pPr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lastRenderedPageBreak/>
              <w:t>1</w:t>
            </w:r>
          </w:p>
        </w:tc>
        <w:tc>
          <w:tcPr>
            <w:tcW w:w="1819" w:type="pct"/>
            <w:vAlign w:val="center"/>
          </w:tcPr>
          <w:p w14:paraId="3A98731F" w14:textId="2186A694" w:rsidR="007B76BD" w:rsidRPr="006053DC" w:rsidRDefault="005C5D18" w:rsidP="00180EB5">
            <w:pPr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Модуль 1 «Онлайн-ритейл и маркетплейсы: основные тренды, возможности и перспективы развития»</w:t>
            </w:r>
          </w:p>
        </w:tc>
        <w:tc>
          <w:tcPr>
            <w:tcW w:w="407" w:type="pct"/>
            <w:vAlign w:val="center"/>
          </w:tcPr>
          <w:p w14:paraId="05853E3D" w14:textId="1D82A2B2" w:rsidR="007B76BD" w:rsidRPr="006053DC" w:rsidRDefault="007B76BD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1</w:t>
            </w:r>
            <w:r w:rsidR="00DD43F3" w:rsidRPr="006053DC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528" w:type="pct"/>
            <w:vAlign w:val="center"/>
          </w:tcPr>
          <w:p w14:paraId="63B152B2" w14:textId="6CCF68B2" w:rsidR="007B76BD" w:rsidRPr="006053DC" w:rsidRDefault="00180EB5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853" w:type="pct"/>
            <w:vAlign w:val="center"/>
          </w:tcPr>
          <w:p w14:paraId="24BE5AC5" w14:textId="7F22A409" w:rsidR="007B76BD" w:rsidRPr="006053DC" w:rsidRDefault="00180EB5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92" w:type="pct"/>
            <w:vAlign w:val="center"/>
          </w:tcPr>
          <w:p w14:paraId="35AD04D2" w14:textId="50735C7B" w:rsidR="007B76BD" w:rsidRPr="006053DC" w:rsidRDefault="00180EB5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499EAA2E" w14:textId="3111E9B2" w:rsidR="007B76BD" w:rsidRPr="006053DC" w:rsidRDefault="00693D40" w:rsidP="00180EB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Зачёт</w:t>
            </w:r>
          </w:p>
        </w:tc>
      </w:tr>
      <w:tr w:rsidR="007B76BD" w:rsidRPr="006053DC" w14:paraId="06D0359F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5812D0A1" w14:textId="4D9B2728" w:rsidR="007B76BD" w:rsidRPr="006053DC" w:rsidRDefault="007B76BD" w:rsidP="00180EB5">
            <w:r w:rsidRPr="006053DC">
              <w:t>1.1</w:t>
            </w:r>
          </w:p>
        </w:tc>
        <w:tc>
          <w:tcPr>
            <w:tcW w:w="1819" w:type="pct"/>
            <w:vAlign w:val="center"/>
          </w:tcPr>
          <w:p w14:paraId="64DA9F3B" w14:textId="1BA6ACE8" w:rsidR="007B76BD" w:rsidRPr="006053DC" w:rsidRDefault="00180EB5" w:rsidP="00180EB5">
            <w:pPr>
              <w:pStyle w:val="Default"/>
              <w:rPr>
                <w:color w:val="000000" w:themeColor="text1"/>
              </w:rPr>
            </w:pPr>
            <w:r w:rsidRPr="006053DC">
              <w:rPr>
                <w:bCs/>
                <w:color w:val="000000" w:themeColor="text1"/>
              </w:rPr>
              <w:t>Тема 1.1 Знакомство с маркетплейсами</w:t>
            </w:r>
          </w:p>
        </w:tc>
        <w:tc>
          <w:tcPr>
            <w:tcW w:w="407" w:type="pct"/>
            <w:vAlign w:val="center"/>
          </w:tcPr>
          <w:p w14:paraId="321B861B" w14:textId="3DC1D6B0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5</w:t>
            </w:r>
          </w:p>
        </w:tc>
        <w:tc>
          <w:tcPr>
            <w:tcW w:w="528" w:type="pct"/>
            <w:vAlign w:val="center"/>
          </w:tcPr>
          <w:p w14:paraId="64F49452" w14:textId="2A1F94C9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15EAF7D1" w14:textId="449F18DB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492" w:type="pct"/>
            <w:vAlign w:val="center"/>
          </w:tcPr>
          <w:p w14:paraId="7231C139" w14:textId="3D6AAED2" w:rsidR="007B76BD" w:rsidRPr="006053DC" w:rsidRDefault="007B76BD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1</w:t>
            </w:r>
          </w:p>
        </w:tc>
        <w:tc>
          <w:tcPr>
            <w:tcW w:w="633" w:type="pct"/>
            <w:vAlign w:val="center"/>
          </w:tcPr>
          <w:p w14:paraId="79CE9FAA" w14:textId="60CE5EBF" w:rsidR="007B76BD" w:rsidRPr="006053DC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B76BD" w:rsidRPr="006053DC" w14:paraId="535BDEBA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32B18E7D" w14:textId="0936581C" w:rsidR="007B76BD" w:rsidRPr="006053DC" w:rsidRDefault="007B76BD" w:rsidP="00180EB5">
            <w:r w:rsidRPr="006053DC">
              <w:t>1.2</w:t>
            </w:r>
          </w:p>
        </w:tc>
        <w:tc>
          <w:tcPr>
            <w:tcW w:w="1819" w:type="pct"/>
            <w:vAlign w:val="center"/>
          </w:tcPr>
          <w:p w14:paraId="60B41285" w14:textId="26AD7A2C" w:rsidR="007B76BD" w:rsidRPr="006053DC" w:rsidRDefault="00180EB5" w:rsidP="00180EB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</w:rPr>
            </w:pPr>
            <w:r w:rsidRPr="006053DC">
              <w:rPr>
                <w:bCs/>
                <w:color w:val="000000" w:themeColor="text1"/>
              </w:rPr>
              <w:t>Тема 2.2 Разработка стратегии онлайн-продаж</w:t>
            </w:r>
          </w:p>
        </w:tc>
        <w:tc>
          <w:tcPr>
            <w:tcW w:w="407" w:type="pct"/>
            <w:vAlign w:val="center"/>
          </w:tcPr>
          <w:p w14:paraId="77377299" w14:textId="5055E74B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5</w:t>
            </w:r>
          </w:p>
        </w:tc>
        <w:tc>
          <w:tcPr>
            <w:tcW w:w="528" w:type="pct"/>
            <w:vAlign w:val="center"/>
          </w:tcPr>
          <w:p w14:paraId="25344235" w14:textId="297DF789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60DCB103" w14:textId="0179EC4B" w:rsidR="007B76BD" w:rsidRPr="006053DC" w:rsidRDefault="007B76BD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492" w:type="pct"/>
            <w:vAlign w:val="center"/>
          </w:tcPr>
          <w:p w14:paraId="0D7F9E0E" w14:textId="32136DC2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1</w:t>
            </w:r>
          </w:p>
        </w:tc>
        <w:tc>
          <w:tcPr>
            <w:tcW w:w="633" w:type="pct"/>
            <w:vAlign w:val="center"/>
          </w:tcPr>
          <w:p w14:paraId="73DF2A04" w14:textId="77777777" w:rsidR="007B76BD" w:rsidRPr="006053DC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B76BD" w:rsidRPr="006053DC" w14:paraId="1C32BD77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26CB3092" w14:textId="77777777" w:rsidR="007B76BD" w:rsidRPr="006053DC" w:rsidRDefault="007B76BD" w:rsidP="00180EB5">
            <w:pPr>
              <w:rPr>
                <w:b/>
                <w:bCs/>
              </w:rPr>
            </w:pPr>
            <w:r w:rsidRPr="006053DC">
              <w:rPr>
                <w:b/>
                <w:bCs/>
              </w:rPr>
              <w:t>2</w:t>
            </w:r>
          </w:p>
        </w:tc>
        <w:tc>
          <w:tcPr>
            <w:tcW w:w="1819" w:type="pct"/>
            <w:vAlign w:val="center"/>
          </w:tcPr>
          <w:p w14:paraId="5C13069D" w14:textId="4D133A9E" w:rsidR="007B76BD" w:rsidRPr="006053DC" w:rsidRDefault="00180EB5" w:rsidP="00180EB5">
            <w:pPr>
              <w:rPr>
                <w:b/>
                <w:bCs/>
              </w:rPr>
            </w:pPr>
            <w:r w:rsidRPr="006053DC">
              <w:rPr>
                <w:b/>
                <w:bCs/>
              </w:rPr>
              <w:t xml:space="preserve">Модуль 2. «Формирование практических </w:t>
            </w:r>
            <w:r w:rsidR="00693D40">
              <w:rPr>
                <w:b/>
                <w:bCs/>
              </w:rPr>
              <w:t>навыков</w:t>
            </w:r>
            <w:r w:rsidRPr="006053DC">
              <w:rPr>
                <w:b/>
                <w:bCs/>
              </w:rPr>
              <w:t xml:space="preserve"> в области онлайн-ритейла»</w:t>
            </w:r>
          </w:p>
        </w:tc>
        <w:tc>
          <w:tcPr>
            <w:tcW w:w="407" w:type="pct"/>
            <w:vAlign w:val="center"/>
          </w:tcPr>
          <w:p w14:paraId="60F18A01" w14:textId="78463497" w:rsidR="007B76BD" w:rsidRPr="006053DC" w:rsidRDefault="00DD43F3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4</w:t>
            </w:r>
            <w:r w:rsidR="00BA241A" w:rsidRPr="006053DC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528" w:type="pct"/>
            <w:vAlign w:val="center"/>
          </w:tcPr>
          <w:p w14:paraId="2D482174" w14:textId="34AB08BD" w:rsidR="007B76BD" w:rsidRPr="006053DC" w:rsidRDefault="00180EB5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1</w:t>
            </w:r>
            <w:r w:rsidR="00D47D2F" w:rsidRPr="006053DC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853" w:type="pct"/>
            <w:vAlign w:val="center"/>
          </w:tcPr>
          <w:p w14:paraId="433837DB" w14:textId="79879932" w:rsidR="007B76BD" w:rsidRPr="006053DC" w:rsidRDefault="00D47D2F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23</w:t>
            </w:r>
          </w:p>
        </w:tc>
        <w:tc>
          <w:tcPr>
            <w:tcW w:w="492" w:type="pct"/>
            <w:vAlign w:val="center"/>
          </w:tcPr>
          <w:p w14:paraId="5EC3A8CB" w14:textId="2933BCA5" w:rsidR="007B76BD" w:rsidRPr="006053DC" w:rsidRDefault="00BA241A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1</w:t>
            </w:r>
            <w:r w:rsidR="00180EB5" w:rsidRPr="006053DC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633" w:type="pct"/>
            <w:vAlign w:val="center"/>
          </w:tcPr>
          <w:p w14:paraId="132F6497" w14:textId="52F8CA2F" w:rsidR="007B76BD" w:rsidRPr="006053DC" w:rsidRDefault="00693D40" w:rsidP="00180EB5">
            <w:pPr>
              <w:pStyle w:val="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Зачёт</w:t>
            </w:r>
          </w:p>
        </w:tc>
      </w:tr>
      <w:tr w:rsidR="007B76BD" w:rsidRPr="006053DC" w14:paraId="108BAA73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7BC1E5C2" w14:textId="6525FF65" w:rsidR="007B76BD" w:rsidRPr="006053DC" w:rsidRDefault="007B76BD" w:rsidP="00180EB5">
            <w:r w:rsidRPr="006053DC">
              <w:t>2.1</w:t>
            </w:r>
          </w:p>
        </w:tc>
        <w:tc>
          <w:tcPr>
            <w:tcW w:w="1819" w:type="pct"/>
            <w:vAlign w:val="center"/>
          </w:tcPr>
          <w:p w14:paraId="5898372A" w14:textId="2287C456" w:rsidR="007B76BD" w:rsidRPr="006053DC" w:rsidRDefault="00180EB5" w:rsidP="00180EB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</w:rPr>
            </w:pPr>
            <w:r w:rsidRPr="006053DC">
              <w:rPr>
                <w:bCs/>
              </w:rPr>
              <w:t xml:space="preserve">Тема 2.1. </w:t>
            </w:r>
            <w:r w:rsidR="00693D40">
              <w:rPr>
                <w:bCs/>
              </w:rPr>
              <w:t xml:space="preserve">Основные приёмы работы с </w:t>
            </w:r>
            <w:r w:rsidRPr="006053DC">
              <w:rPr>
                <w:bCs/>
              </w:rPr>
              <w:t>маркетплейсами рос</w:t>
            </w:r>
            <w:r w:rsidR="00693D40">
              <w:rPr>
                <w:bCs/>
              </w:rPr>
              <w:t>с</w:t>
            </w:r>
            <w:r w:rsidRPr="006053DC">
              <w:rPr>
                <w:bCs/>
              </w:rPr>
              <w:t>ийского сегмента</w:t>
            </w:r>
          </w:p>
        </w:tc>
        <w:tc>
          <w:tcPr>
            <w:tcW w:w="407" w:type="pct"/>
            <w:vAlign w:val="center"/>
          </w:tcPr>
          <w:p w14:paraId="6289317A" w14:textId="0DBB01CC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7</w:t>
            </w:r>
          </w:p>
        </w:tc>
        <w:tc>
          <w:tcPr>
            <w:tcW w:w="528" w:type="pct"/>
            <w:vAlign w:val="center"/>
          </w:tcPr>
          <w:p w14:paraId="443C12C0" w14:textId="3F9EA3B4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4FA82C23" w14:textId="4C27449C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3</w:t>
            </w:r>
          </w:p>
        </w:tc>
        <w:tc>
          <w:tcPr>
            <w:tcW w:w="492" w:type="pct"/>
            <w:vAlign w:val="center"/>
          </w:tcPr>
          <w:p w14:paraId="01B21322" w14:textId="4B3D5B83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2794BFB7" w14:textId="77777777" w:rsidR="007B76BD" w:rsidRPr="006053DC" w:rsidRDefault="007B76BD" w:rsidP="00180EB5">
            <w:pPr>
              <w:jc w:val="center"/>
              <w:rPr>
                <w:color w:val="000000" w:themeColor="text1"/>
              </w:rPr>
            </w:pPr>
          </w:p>
        </w:tc>
      </w:tr>
      <w:tr w:rsidR="007B76BD" w:rsidRPr="006053DC" w14:paraId="26E1CE41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6CB7B8E7" w14:textId="0E00D179" w:rsidR="007B76BD" w:rsidRPr="006053DC" w:rsidRDefault="007B76BD" w:rsidP="00180EB5">
            <w:r w:rsidRPr="006053DC">
              <w:t>2.2</w:t>
            </w:r>
          </w:p>
        </w:tc>
        <w:tc>
          <w:tcPr>
            <w:tcW w:w="1819" w:type="pct"/>
            <w:vAlign w:val="center"/>
          </w:tcPr>
          <w:p w14:paraId="5F3D66AF" w14:textId="3FC5F96E" w:rsidR="007B76BD" w:rsidRPr="006053DC" w:rsidRDefault="00180EB5" w:rsidP="00180EB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</w:rPr>
            </w:pPr>
            <w:r w:rsidRPr="006053DC">
              <w:rPr>
                <w:bCs/>
              </w:rPr>
              <w:t xml:space="preserve">Тема 2.2. </w:t>
            </w:r>
            <w:r w:rsidR="00D47D2F" w:rsidRPr="006053DC">
              <w:rPr>
                <w:bCs/>
              </w:rPr>
              <w:t>Освоение работы</w:t>
            </w:r>
            <w:r w:rsidRPr="006053DC">
              <w:rPr>
                <w:bCs/>
              </w:rPr>
              <w:t xml:space="preserve"> с маркетплейсом «Ozon»</w:t>
            </w:r>
          </w:p>
        </w:tc>
        <w:tc>
          <w:tcPr>
            <w:tcW w:w="407" w:type="pct"/>
            <w:vAlign w:val="center"/>
          </w:tcPr>
          <w:p w14:paraId="51992FA6" w14:textId="622251A9" w:rsidR="007B76BD" w:rsidRPr="006053DC" w:rsidRDefault="00BA241A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9</w:t>
            </w:r>
          </w:p>
        </w:tc>
        <w:tc>
          <w:tcPr>
            <w:tcW w:w="528" w:type="pct"/>
            <w:vAlign w:val="center"/>
          </w:tcPr>
          <w:p w14:paraId="7CC5D89B" w14:textId="2299830A" w:rsidR="007B76BD" w:rsidRPr="006053DC" w:rsidRDefault="00D47D2F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4D13A253" w14:textId="06E54537" w:rsidR="007B76BD" w:rsidRPr="006053DC" w:rsidRDefault="00D47D2F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5</w:t>
            </w:r>
          </w:p>
        </w:tc>
        <w:tc>
          <w:tcPr>
            <w:tcW w:w="492" w:type="pct"/>
            <w:vAlign w:val="center"/>
          </w:tcPr>
          <w:p w14:paraId="05473946" w14:textId="598B5C81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186CF438" w14:textId="77777777" w:rsidR="007B76BD" w:rsidRPr="006053DC" w:rsidRDefault="007B76BD" w:rsidP="00180EB5">
            <w:pPr>
              <w:jc w:val="center"/>
              <w:rPr>
                <w:color w:val="000000" w:themeColor="text1"/>
              </w:rPr>
            </w:pPr>
          </w:p>
        </w:tc>
      </w:tr>
      <w:tr w:rsidR="007B76BD" w:rsidRPr="006053DC" w14:paraId="25DE9F1C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697D475A" w14:textId="10EC118D" w:rsidR="007B76BD" w:rsidRPr="006053DC" w:rsidRDefault="007B76BD" w:rsidP="00180EB5">
            <w:r w:rsidRPr="006053DC">
              <w:t>2.3</w:t>
            </w:r>
          </w:p>
        </w:tc>
        <w:tc>
          <w:tcPr>
            <w:tcW w:w="1819" w:type="pct"/>
            <w:vAlign w:val="center"/>
          </w:tcPr>
          <w:p w14:paraId="062740C9" w14:textId="2F716FFE" w:rsidR="007B76BD" w:rsidRPr="006053DC" w:rsidRDefault="00180EB5" w:rsidP="00180EB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</w:rPr>
            </w:pPr>
            <w:r w:rsidRPr="006053DC">
              <w:rPr>
                <w:bCs/>
              </w:rPr>
              <w:t xml:space="preserve">Тема 2.3. </w:t>
            </w:r>
            <w:r w:rsidR="00D47D2F" w:rsidRPr="006053DC">
              <w:rPr>
                <w:bCs/>
              </w:rPr>
              <w:t xml:space="preserve">Освоение работы </w:t>
            </w:r>
            <w:r w:rsidRPr="006053DC">
              <w:rPr>
                <w:bCs/>
              </w:rPr>
              <w:t>с маркетплейсом «Беру»</w:t>
            </w:r>
          </w:p>
        </w:tc>
        <w:tc>
          <w:tcPr>
            <w:tcW w:w="407" w:type="pct"/>
            <w:vAlign w:val="center"/>
          </w:tcPr>
          <w:p w14:paraId="2AED0084" w14:textId="374FF091" w:rsidR="007B76BD" w:rsidRPr="006053DC" w:rsidRDefault="00BA241A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9</w:t>
            </w:r>
          </w:p>
        </w:tc>
        <w:tc>
          <w:tcPr>
            <w:tcW w:w="528" w:type="pct"/>
            <w:vAlign w:val="center"/>
          </w:tcPr>
          <w:p w14:paraId="613982D8" w14:textId="4CC78645" w:rsidR="007B76BD" w:rsidRPr="006053DC" w:rsidRDefault="00D47D2F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765D8FD4" w14:textId="4C0432CD" w:rsidR="007B76BD" w:rsidRPr="006053DC" w:rsidRDefault="00D47D2F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5</w:t>
            </w:r>
          </w:p>
        </w:tc>
        <w:tc>
          <w:tcPr>
            <w:tcW w:w="492" w:type="pct"/>
            <w:vAlign w:val="center"/>
          </w:tcPr>
          <w:p w14:paraId="7E639F6A" w14:textId="14B87DE6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4EE798D2" w14:textId="77777777" w:rsidR="007B76BD" w:rsidRPr="006053DC" w:rsidRDefault="007B76BD" w:rsidP="00180EB5">
            <w:pPr>
              <w:jc w:val="center"/>
              <w:rPr>
                <w:color w:val="000000" w:themeColor="text1"/>
              </w:rPr>
            </w:pPr>
          </w:p>
        </w:tc>
      </w:tr>
      <w:tr w:rsidR="007B76BD" w:rsidRPr="006053DC" w14:paraId="1242F52B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619B3214" w14:textId="0DED8EA3" w:rsidR="007B76BD" w:rsidRPr="006053DC" w:rsidRDefault="00180EB5" w:rsidP="00180EB5">
            <w:r w:rsidRPr="006053DC">
              <w:t>2.4</w:t>
            </w:r>
          </w:p>
        </w:tc>
        <w:tc>
          <w:tcPr>
            <w:tcW w:w="1819" w:type="pct"/>
            <w:vAlign w:val="center"/>
          </w:tcPr>
          <w:p w14:paraId="19DD1DC8" w14:textId="5BBC8E4B" w:rsidR="007B76BD" w:rsidRPr="006053DC" w:rsidRDefault="00180EB5" w:rsidP="00180EB5">
            <w:pPr>
              <w:rPr>
                <w:b/>
                <w:bCs/>
                <w:color w:val="000000" w:themeColor="text1"/>
              </w:rPr>
            </w:pPr>
            <w:r w:rsidRPr="006053DC">
              <w:rPr>
                <w:bCs/>
              </w:rPr>
              <w:t xml:space="preserve">Тема 2.4. </w:t>
            </w:r>
            <w:r w:rsidR="00D47D2F" w:rsidRPr="006053DC">
              <w:rPr>
                <w:bCs/>
              </w:rPr>
              <w:t xml:space="preserve">Освоение работы с </w:t>
            </w:r>
            <w:r w:rsidRPr="006053DC">
              <w:rPr>
                <w:bCs/>
              </w:rPr>
              <w:t>маркетплейсом «</w:t>
            </w:r>
            <w:r w:rsidRPr="006053DC">
              <w:rPr>
                <w:rFonts w:eastAsia="Calibri"/>
                <w:bCs/>
                <w:lang w:eastAsia="en-US"/>
              </w:rPr>
              <w:t>Wildberries</w:t>
            </w:r>
            <w:r w:rsidRPr="006053DC">
              <w:rPr>
                <w:bCs/>
              </w:rPr>
              <w:t>»</w:t>
            </w:r>
          </w:p>
        </w:tc>
        <w:tc>
          <w:tcPr>
            <w:tcW w:w="407" w:type="pct"/>
            <w:vAlign w:val="center"/>
          </w:tcPr>
          <w:p w14:paraId="52CC4671" w14:textId="3D865339" w:rsidR="007B76BD" w:rsidRPr="006053DC" w:rsidRDefault="00BA241A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9</w:t>
            </w:r>
          </w:p>
        </w:tc>
        <w:tc>
          <w:tcPr>
            <w:tcW w:w="528" w:type="pct"/>
            <w:vAlign w:val="center"/>
          </w:tcPr>
          <w:p w14:paraId="01B72D27" w14:textId="76BF2004" w:rsidR="007B76BD" w:rsidRPr="006053DC" w:rsidRDefault="00D47D2F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6B4BEB4F" w14:textId="6B54CD32" w:rsidR="007B76BD" w:rsidRPr="006053DC" w:rsidRDefault="00D47D2F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5</w:t>
            </w:r>
          </w:p>
        </w:tc>
        <w:tc>
          <w:tcPr>
            <w:tcW w:w="492" w:type="pct"/>
            <w:vAlign w:val="center"/>
          </w:tcPr>
          <w:p w14:paraId="5A8F341B" w14:textId="384861FC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42CECAB2" w14:textId="30D0E659" w:rsidR="007B76BD" w:rsidRPr="006053DC" w:rsidRDefault="007B76BD" w:rsidP="00180EB5">
            <w:pPr>
              <w:jc w:val="center"/>
              <w:rPr>
                <w:color w:val="000000" w:themeColor="text1"/>
              </w:rPr>
            </w:pPr>
          </w:p>
        </w:tc>
      </w:tr>
      <w:tr w:rsidR="007B76BD" w:rsidRPr="006053DC" w14:paraId="4BCAAAC8" w14:textId="77777777" w:rsidTr="00180EB5">
        <w:trPr>
          <w:cantSplit/>
          <w:trHeight w:val="225"/>
        </w:trPr>
        <w:tc>
          <w:tcPr>
            <w:tcW w:w="268" w:type="pct"/>
            <w:vAlign w:val="center"/>
          </w:tcPr>
          <w:p w14:paraId="556206FF" w14:textId="0A0A1F96" w:rsidR="007B76BD" w:rsidRPr="006053DC" w:rsidRDefault="00180EB5" w:rsidP="00180EB5">
            <w:r w:rsidRPr="006053DC">
              <w:t>2</w:t>
            </w:r>
            <w:r w:rsidR="007B76BD" w:rsidRPr="006053DC">
              <w:t>.</w:t>
            </w:r>
            <w:r w:rsidRPr="006053DC">
              <w:t>5</w:t>
            </w:r>
          </w:p>
        </w:tc>
        <w:tc>
          <w:tcPr>
            <w:tcW w:w="1819" w:type="pct"/>
            <w:vAlign w:val="center"/>
          </w:tcPr>
          <w:p w14:paraId="2CB3522F" w14:textId="452680D3" w:rsidR="007B76BD" w:rsidRPr="006053DC" w:rsidRDefault="00180EB5" w:rsidP="00180EB5">
            <w:pPr>
              <w:rPr>
                <w:color w:val="000000" w:themeColor="text1"/>
              </w:rPr>
            </w:pPr>
            <w:r w:rsidRPr="006053DC">
              <w:rPr>
                <w:bCs/>
              </w:rPr>
              <w:t xml:space="preserve">Тема 2.5. </w:t>
            </w:r>
            <w:r w:rsidR="00D47D2F" w:rsidRPr="006053DC">
              <w:rPr>
                <w:bCs/>
              </w:rPr>
              <w:t xml:space="preserve">Освоение работы с </w:t>
            </w:r>
            <w:r w:rsidRPr="006053DC">
              <w:rPr>
                <w:bCs/>
              </w:rPr>
              <w:t>маркетплейсом «Goods»</w:t>
            </w:r>
          </w:p>
        </w:tc>
        <w:tc>
          <w:tcPr>
            <w:tcW w:w="407" w:type="pct"/>
            <w:vAlign w:val="center"/>
          </w:tcPr>
          <w:p w14:paraId="76649DFA" w14:textId="28DFF35B" w:rsidR="007B76BD" w:rsidRPr="006053DC" w:rsidRDefault="00BA241A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9</w:t>
            </w:r>
          </w:p>
        </w:tc>
        <w:tc>
          <w:tcPr>
            <w:tcW w:w="528" w:type="pct"/>
            <w:vAlign w:val="center"/>
          </w:tcPr>
          <w:p w14:paraId="0D0D75E9" w14:textId="29408201" w:rsidR="007B76BD" w:rsidRPr="006053DC" w:rsidRDefault="00D47D2F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5871294F" w14:textId="5E598F77" w:rsidR="007B76BD" w:rsidRPr="006053DC" w:rsidRDefault="00D47D2F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5</w:t>
            </w:r>
          </w:p>
        </w:tc>
        <w:tc>
          <w:tcPr>
            <w:tcW w:w="492" w:type="pct"/>
            <w:vAlign w:val="center"/>
          </w:tcPr>
          <w:p w14:paraId="084AA859" w14:textId="7C6C5A18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33292058" w14:textId="77777777" w:rsidR="007B76BD" w:rsidRPr="006053DC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B76BD" w:rsidRPr="006053DC" w14:paraId="6AC93C9B" w14:textId="77777777" w:rsidTr="00180EB5">
        <w:trPr>
          <w:cantSplit/>
          <w:trHeight w:val="225"/>
        </w:trPr>
        <w:tc>
          <w:tcPr>
            <w:tcW w:w="268" w:type="pct"/>
            <w:vAlign w:val="center"/>
          </w:tcPr>
          <w:p w14:paraId="06F2092D" w14:textId="296BC390" w:rsidR="007B76BD" w:rsidRPr="006053DC" w:rsidRDefault="007B76BD" w:rsidP="00180EB5">
            <w:pPr>
              <w:rPr>
                <w:b/>
                <w:bCs/>
              </w:rPr>
            </w:pPr>
            <w:r w:rsidRPr="006053DC">
              <w:rPr>
                <w:b/>
                <w:bCs/>
              </w:rPr>
              <w:t>3</w:t>
            </w:r>
          </w:p>
        </w:tc>
        <w:tc>
          <w:tcPr>
            <w:tcW w:w="1819" w:type="pct"/>
            <w:vAlign w:val="center"/>
          </w:tcPr>
          <w:p w14:paraId="0E56AC09" w14:textId="2B64C0F3" w:rsidR="007B76BD" w:rsidRPr="006053DC" w:rsidRDefault="00180EB5" w:rsidP="00180EB5">
            <w:pPr>
              <w:rPr>
                <w:b/>
                <w:bCs/>
              </w:rPr>
            </w:pPr>
            <w:r w:rsidRPr="006053DC">
              <w:rPr>
                <w:b/>
                <w:bCs/>
              </w:rPr>
              <w:t>Модуль 3. «Использование инструментов</w:t>
            </w:r>
            <w:r w:rsidR="00E90894" w:rsidRPr="006053DC">
              <w:rPr>
                <w:b/>
                <w:bCs/>
              </w:rPr>
              <w:t xml:space="preserve"> цифрового </w:t>
            </w:r>
            <w:r w:rsidRPr="006053DC">
              <w:rPr>
                <w:b/>
                <w:bCs/>
              </w:rPr>
              <w:t>маркетинга и маркетинговых инструментов маркетплейсов для стимуляции онлайн-продаж»</w:t>
            </w:r>
          </w:p>
        </w:tc>
        <w:tc>
          <w:tcPr>
            <w:tcW w:w="407" w:type="pct"/>
            <w:vAlign w:val="center"/>
          </w:tcPr>
          <w:p w14:paraId="2E12A0F3" w14:textId="24F7FD39" w:rsidR="007B76BD" w:rsidRPr="006053DC" w:rsidRDefault="00DD43F3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19</w:t>
            </w:r>
          </w:p>
        </w:tc>
        <w:tc>
          <w:tcPr>
            <w:tcW w:w="528" w:type="pct"/>
            <w:vAlign w:val="center"/>
          </w:tcPr>
          <w:p w14:paraId="1BB54F4A" w14:textId="7AA31403" w:rsidR="007B76BD" w:rsidRPr="006053DC" w:rsidRDefault="00180EB5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853" w:type="pct"/>
            <w:vAlign w:val="center"/>
          </w:tcPr>
          <w:p w14:paraId="15AF8887" w14:textId="491B42B5" w:rsidR="007B76BD" w:rsidRPr="006053DC" w:rsidRDefault="005E64FA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492" w:type="pct"/>
            <w:vAlign w:val="center"/>
          </w:tcPr>
          <w:p w14:paraId="0A1550D4" w14:textId="5C2048FB" w:rsidR="007B76BD" w:rsidRPr="006053DC" w:rsidRDefault="005E64FA" w:rsidP="00180EB5">
            <w:pPr>
              <w:jc w:val="center"/>
              <w:rPr>
                <w:b/>
                <w:bCs/>
                <w:color w:val="000000" w:themeColor="text1"/>
              </w:rPr>
            </w:pPr>
            <w:r w:rsidRPr="006053DC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633" w:type="pct"/>
            <w:vAlign w:val="center"/>
          </w:tcPr>
          <w:p w14:paraId="6ECA87D1" w14:textId="67057B33" w:rsidR="007B76BD" w:rsidRPr="006053DC" w:rsidRDefault="00693D40" w:rsidP="00180EB5">
            <w:pPr>
              <w:pStyle w:val="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Зачёт</w:t>
            </w:r>
          </w:p>
        </w:tc>
      </w:tr>
      <w:tr w:rsidR="007B76BD" w:rsidRPr="006053DC" w14:paraId="59E0414D" w14:textId="77777777" w:rsidTr="00180EB5">
        <w:trPr>
          <w:cantSplit/>
          <w:trHeight w:val="225"/>
        </w:trPr>
        <w:tc>
          <w:tcPr>
            <w:tcW w:w="268" w:type="pct"/>
            <w:vAlign w:val="center"/>
          </w:tcPr>
          <w:p w14:paraId="4ABA537E" w14:textId="34B9B47B" w:rsidR="007B76BD" w:rsidRPr="006053DC" w:rsidRDefault="007B76BD" w:rsidP="00180EB5">
            <w:r w:rsidRPr="006053DC">
              <w:t>3.3</w:t>
            </w:r>
          </w:p>
        </w:tc>
        <w:tc>
          <w:tcPr>
            <w:tcW w:w="1819" w:type="pct"/>
            <w:vAlign w:val="center"/>
          </w:tcPr>
          <w:p w14:paraId="6921E65B" w14:textId="2BEE97EE" w:rsidR="007B76BD" w:rsidRPr="006053DC" w:rsidRDefault="00180EB5" w:rsidP="00180EB5">
            <w:pPr>
              <w:rPr>
                <w:color w:val="000000" w:themeColor="text1"/>
              </w:rPr>
            </w:pPr>
            <w:r w:rsidRPr="006053DC">
              <w:rPr>
                <w:bCs/>
              </w:rPr>
              <w:t xml:space="preserve">Тема 3.1. Прогнозирование бюджета и </w:t>
            </w:r>
            <w:r w:rsidR="00D034EE">
              <w:rPr>
                <w:bCs/>
              </w:rPr>
              <w:t xml:space="preserve">оценка </w:t>
            </w:r>
            <w:r w:rsidRPr="006053DC">
              <w:rPr>
                <w:bCs/>
              </w:rPr>
              <w:t>эффективности работы рекламных инструментов маркетплейса</w:t>
            </w:r>
          </w:p>
        </w:tc>
        <w:tc>
          <w:tcPr>
            <w:tcW w:w="407" w:type="pct"/>
            <w:vAlign w:val="center"/>
          </w:tcPr>
          <w:p w14:paraId="548F2C3D" w14:textId="1556C145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7</w:t>
            </w:r>
          </w:p>
        </w:tc>
        <w:tc>
          <w:tcPr>
            <w:tcW w:w="528" w:type="pct"/>
            <w:vAlign w:val="center"/>
          </w:tcPr>
          <w:p w14:paraId="13A111AE" w14:textId="51496FA4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3</w:t>
            </w:r>
          </w:p>
        </w:tc>
        <w:tc>
          <w:tcPr>
            <w:tcW w:w="853" w:type="pct"/>
            <w:vAlign w:val="center"/>
          </w:tcPr>
          <w:p w14:paraId="252FFACF" w14:textId="6568C790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3</w:t>
            </w:r>
          </w:p>
        </w:tc>
        <w:tc>
          <w:tcPr>
            <w:tcW w:w="492" w:type="pct"/>
            <w:vAlign w:val="center"/>
          </w:tcPr>
          <w:p w14:paraId="3CB58C53" w14:textId="0B33C400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1</w:t>
            </w:r>
          </w:p>
        </w:tc>
        <w:tc>
          <w:tcPr>
            <w:tcW w:w="633" w:type="pct"/>
            <w:vAlign w:val="center"/>
          </w:tcPr>
          <w:p w14:paraId="1BD51DAD" w14:textId="77777777" w:rsidR="007B76BD" w:rsidRPr="006053DC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B76BD" w:rsidRPr="006053DC" w14:paraId="58B9057F" w14:textId="77777777" w:rsidTr="00180EB5">
        <w:trPr>
          <w:cantSplit/>
          <w:trHeight w:val="225"/>
        </w:trPr>
        <w:tc>
          <w:tcPr>
            <w:tcW w:w="268" w:type="pct"/>
            <w:vAlign w:val="center"/>
          </w:tcPr>
          <w:p w14:paraId="75DD08ED" w14:textId="452735F4" w:rsidR="007B76BD" w:rsidRPr="006053DC" w:rsidRDefault="007B76BD" w:rsidP="00180EB5">
            <w:r w:rsidRPr="006053DC">
              <w:t>3.4</w:t>
            </w:r>
          </w:p>
        </w:tc>
        <w:tc>
          <w:tcPr>
            <w:tcW w:w="1819" w:type="pct"/>
            <w:vAlign w:val="center"/>
          </w:tcPr>
          <w:p w14:paraId="3BAC6256" w14:textId="7A3E98AA" w:rsidR="007B76BD" w:rsidRPr="006053DC" w:rsidRDefault="008279E9" w:rsidP="008279E9">
            <w:pPr>
              <w:rPr>
                <w:bCs/>
              </w:rPr>
            </w:pPr>
            <w:r w:rsidRPr="008279E9">
              <w:rPr>
                <w:bCs/>
              </w:rPr>
              <w:t>Тема 3.2 Дополнительные инструменты цифрового маркетинга и возможности интеграций со сторонними решениями</w:t>
            </w:r>
          </w:p>
        </w:tc>
        <w:tc>
          <w:tcPr>
            <w:tcW w:w="407" w:type="pct"/>
            <w:vAlign w:val="center"/>
          </w:tcPr>
          <w:p w14:paraId="5F4548FE" w14:textId="29719E5C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7</w:t>
            </w:r>
          </w:p>
        </w:tc>
        <w:tc>
          <w:tcPr>
            <w:tcW w:w="528" w:type="pct"/>
            <w:vAlign w:val="center"/>
          </w:tcPr>
          <w:p w14:paraId="000E2A9E" w14:textId="66D15AB1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3</w:t>
            </w:r>
          </w:p>
        </w:tc>
        <w:tc>
          <w:tcPr>
            <w:tcW w:w="853" w:type="pct"/>
            <w:vAlign w:val="center"/>
          </w:tcPr>
          <w:p w14:paraId="3A85A9EB" w14:textId="114DBD7F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3</w:t>
            </w:r>
          </w:p>
        </w:tc>
        <w:tc>
          <w:tcPr>
            <w:tcW w:w="492" w:type="pct"/>
            <w:vAlign w:val="center"/>
          </w:tcPr>
          <w:p w14:paraId="34D470E5" w14:textId="279B3CBF" w:rsidR="007B76BD" w:rsidRPr="006053DC" w:rsidRDefault="00DD43F3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1</w:t>
            </w:r>
          </w:p>
        </w:tc>
        <w:tc>
          <w:tcPr>
            <w:tcW w:w="633" w:type="pct"/>
            <w:vAlign w:val="center"/>
          </w:tcPr>
          <w:p w14:paraId="54FBBE1B" w14:textId="77777777" w:rsidR="007B76BD" w:rsidRPr="006053DC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B76BD" w:rsidRPr="006053DC" w14:paraId="1D12B813" w14:textId="77777777" w:rsidTr="00180EB5">
        <w:trPr>
          <w:cantSplit/>
          <w:trHeight w:val="225"/>
        </w:trPr>
        <w:tc>
          <w:tcPr>
            <w:tcW w:w="268" w:type="pct"/>
            <w:vAlign w:val="center"/>
          </w:tcPr>
          <w:p w14:paraId="4D14C45C" w14:textId="4026CFC6" w:rsidR="007B76BD" w:rsidRPr="006053DC" w:rsidRDefault="007B76BD" w:rsidP="00180EB5">
            <w:r w:rsidRPr="006053DC">
              <w:lastRenderedPageBreak/>
              <w:t>3.5</w:t>
            </w:r>
          </w:p>
        </w:tc>
        <w:tc>
          <w:tcPr>
            <w:tcW w:w="1819" w:type="pct"/>
            <w:vAlign w:val="center"/>
          </w:tcPr>
          <w:p w14:paraId="30BDD47D" w14:textId="7933F3F8" w:rsidR="007B76BD" w:rsidRPr="006053DC" w:rsidRDefault="00180EB5" w:rsidP="00180EB5">
            <w:pPr>
              <w:rPr>
                <w:bCs/>
              </w:rPr>
            </w:pPr>
            <w:r w:rsidRPr="006053DC">
              <w:rPr>
                <w:bCs/>
              </w:rPr>
              <w:t>Тема 3.3. Практические кейсы вывода товаров на российские маркетплейсы</w:t>
            </w:r>
          </w:p>
        </w:tc>
        <w:tc>
          <w:tcPr>
            <w:tcW w:w="407" w:type="pct"/>
            <w:vAlign w:val="center"/>
          </w:tcPr>
          <w:p w14:paraId="7D8D9BCB" w14:textId="7D839601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5</w:t>
            </w:r>
          </w:p>
        </w:tc>
        <w:tc>
          <w:tcPr>
            <w:tcW w:w="528" w:type="pct"/>
            <w:vAlign w:val="center"/>
          </w:tcPr>
          <w:p w14:paraId="3C9EB986" w14:textId="59237078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3</w:t>
            </w:r>
          </w:p>
        </w:tc>
        <w:tc>
          <w:tcPr>
            <w:tcW w:w="853" w:type="pct"/>
            <w:vAlign w:val="center"/>
          </w:tcPr>
          <w:p w14:paraId="30403068" w14:textId="72A40846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-</w:t>
            </w:r>
          </w:p>
        </w:tc>
        <w:tc>
          <w:tcPr>
            <w:tcW w:w="492" w:type="pct"/>
            <w:vAlign w:val="center"/>
          </w:tcPr>
          <w:p w14:paraId="298DE0BF" w14:textId="14925DB4" w:rsidR="007B76BD" w:rsidRPr="006053DC" w:rsidRDefault="00180EB5" w:rsidP="00180EB5">
            <w:pPr>
              <w:jc w:val="center"/>
              <w:rPr>
                <w:color w:val="000000" w:themeColor="text1"/>
              </w:rPr>
            </w:pPr>
            <w:r w:rsidRPr="006053DC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42F3C67E" w14:textId="77777777" w:rsidR="007B76BD" w:rsidRPr="006053DC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B76BD" w:rsidRPr="006053DC" w14:paraId="39B28FC8" w14:textId="77777777" w:rsidTr="00180EB5">
        <w:trPr>
          <w:cantSplit/>
          <w:trHeight w:val="295"/>
        </w:trPr>
        <w:tc>
          <w:tcPr>
            <w:tcW w:w="268" w:type="pct"/>
            <w:vAlign w:val="center"/>
          </w:tcPr>
          <w:p w14:paraId="45A51F0D" w14:textId="77777777" w:rsidR="007B76BD" w:rsidRPr="006053DC" w:rsidRDefault="007B76BD" w:rsidP="00180EB5"/>
        </w:tc>
        <w:tc>
          <w:tcPr>
            <w:tcW w:w="1819" w:type="pct"/>
            <w:vAlign w:val="center"/>
          </w:tcPr>
          <w:p w14:paraId="6AA510C2" w14:textId="77777777" w:rsidR="007B76BD" w:rsidRPr="006053DC" w:rsidRDefault="007B76BD" w:rsidP="00180EB5">
            <w:pPr>
              <w:pStyle w:val="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053D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 xml:space="preserve">ИТОГО </w:t>
            </w:r>
          </w:p>
        </w:tc>
        <w:tc>
          <w:tcPr>
            <w:tcW w:w="407" w:type="pct"/>
            <w:vAlign w:val="center"/>
          </w:tcPr>
          <w:p w14:paraId="5980D6EA" w14:textId="77777777" w:rsidR="007B76BD" w:rsidRPr="006053DC" w:rsidRDefault="007B76BD" w:rsidP="00180EB5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72</w:t>
            </w:r>
          </w:p>
        </w:tc>
        <w:tc>
          <w:tcPr>
            <w:tcW w:w="528" w:type="pct"/>
            <w:vAlign w:val="center"/>
          </w:tcPr>
          <w:p w14:paraId="3EC1B330" w14:textId="5F0DD3FF" w:rsidR="007B76BD" w:rsidRPr="006053DC" w:rsidRDefault="00D47D2F" w:rsidP="00180EB5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23</w:t>
            </w:r>
          </w:p>
        </w:tc>
        <w:tc>
          <w:tcPr>
            <w:tcW w:w="853" w:type="pct"/>
            <w:vAlign w:val="center"/>
          </w:tcPr>
          <w:p w14:paraId="28040CA9" w14:textId="0BF6A844" w:rsidR="007B76BD" w:rsidRPr="006053DC" w:rsidRDefault="00D47D2F" w:rsidP="00180EB5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33</w:t>
            </w:r>
          </w:p>
        </w:tc>
        <w:tc>
          <w:tcPr>
            <w:tcW w:w="492" w:type="pct"/>
            <w:vAlign w:val="center"/>
          </w:tcPr>
          <w:p w14:paraId="3E66692A" w14:textId="5FDA94D4" w:rsidR="007B76BD" w:rsidRPr="006053DC" w:rsidRDefault="007B76BD" w:rsidP="00180EB5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1</w:t>
            </w:r>
            <w:r w:rsidR="005E64FA" w:rsidRPr="006053DC">
              <w:rPr>
                <w:b/>
                <w:bCs/>
              </w:rPr>
              <w:t>6</w:t>
            </w:r>
          </w:p>
        </w:tc>
        <w:tc>
          <w:tcPr>
            <w:tcW w:w="633" w:type="pct"/>
            <w:vAlign w:val="center"/>
          </w:tcPr>
          <w:p w14:paraId="79DD4BD1" w14:textId="67A7464C" w:rsidR="007B76BD" w:rsidRPr="006053DC" w:rsidRDefault="00494DFA" w:rsidP="00180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Зачёт</w:t>
            </w:r>
          </w:p>
        </w:tc>
      </w:tr>
    </w:tbl>
    <w:p w14:paraId="61FBC757" w14:textId="77777777" w:rsidR="006053DC" w:rsidRDefault="006053DC" w:rsidP="006053DC">
      <w:pPr>
        <w:pStyle w:val="a7"/>
        <w:jc w:val="both"/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</w:pPr>
    </w:p>
    <w:p w14:paraId="5CE1A031" w14:textId="7DC3F786" w:rsidR="00564F4D" w:rsidRPr="006053DC" w:rsidRDefault="00A0327E" w:rsidP="00564F4D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Учебная (рабочая) программа повышения квалификации </w:t>
      </w:r>
      <w:r w:rsidR="00564F4D"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>«Онлайн-ритейл менеджмент. Сопровождение вывода товаров и их продвижение на ведущих маркетплейсах России»:</w:t>
      </w:r>
    </w:p>
    <w:p w14:paraId="28493B9A" w14:textId="56CB4FC4" w:rsidR="00975422" w:rsidRPr="006053DC" w:rsidRDefault="00975422" w:rsidP="00564F4D">
      <w:pPr>
        <w:jc w:val="both"/>
        <w:rPr>
          <w:bCs/>
        </w:rPr>
      </w:pPr>
    </w:p>
    <w:p w14:paraId="66EDDE07" w14:textId="4E6B9D8A" w:rsidR="00AF6ADE" w:rsidRPr="006053DC" w:rsidRDefault="00126F78" w:rsidP="00E24366">
      <w:pPr>
        <w:jc w:val="center"/>
        <w:rPr>
          <w:b/>
        </w:rPr>
      </w:pPr>
      <w:r w:rsidRPr="006053DC">
        <w:rPr>
          <w:b/>
        </w:rPr>
        <w:t>Модуль 1</w:t>
      </w:r>
      <w:r w:rsidR="001A31C5" w:rsidRPr="006053DC">
        <w:rPr>
          <w:b/>
        </w:rPr>
        <w:t>.</w:t>
      </w:r>
      <w:r w:rsidRPr="006053DC">
        <w:rPr>
          <w:b/>
        </w:rPr>
        <w:t xml:space="preserve"> «Онлайн-ритейл и маркетплейсы: основные тренды, возможности и перспективы развития» (10 ак. часов)</w:t>
      </w:r>
    </w:p>
    <w:p w14:paraId="5729D628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Тема 1.1 Знакомство с маркетплейсами (</w:t>
      </w:r>
      <w:r>
        <w:rPr>
          <w:bCs/>
        </w:rPr>
        <w:t>5</w:t>
      </w:r>
      <w:r w:rsidRPr="006053DC">
        <w:rPr>
          <w:bCs/>
        </w:rPr>
        <w:t xml:space="preserve"> ак. час</w:t>
      </w:r>
      <w:r>
        <w:rPr>
          <w:bCs/>
        </w:rPr>
        <w:t>ов</w:t>
      </w:r>
      <w:r w:rsidRPr="006053DC">
        <w:rPr>
          <w:bCs/>
        </w:rPr>
        <w:t>)</w:t>
      </w:r>
    </w:p>
    <w:p w14:paraId="7B09AF8B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Что такое маркетплейсы и в чем заключается причина их популярности. Основные маркетплейсы на российском рынке. Позиция маркетплейсов на рынке, их особенности, достоинства и недостатки. Отличие работы с маркетплейсами от классических digital-инструментов. Общие правила оформления карточки товара на маркетплейсе, требования к названию и описанию товара, фотографиям товара и цене.</w:t>
      </w:r>
    </w:p>
    <w:p w14:paraId="3DA060BB" w14:textId="77777777" w:rsidR="00955149" w:rsidRPr="006053DC" w:rsidRDefault="00955149" w:rsidP="00955149">
      <w:pPr>
        <w:jc w:val="both"/>
        <w:rPr>
          <w:bCs/>
          <w:color w:val="C00000"/>
        </w:rPr>
      </w:pPr>
    </w:p>
    <w:p w14:paraId="4CABBBE0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Тема 2.2 Разработка стратегии онлайн-продаж (</w:t>
      </w:r>
      <w:r>
        <w:rPr>
          <w:bCs/>
        </w:rPr>
        <w:t>5</w:t>
      </w:r>
      <w:r w:rsidRPr="006053DC">
        <w:rPr>
          <w:bCs/>
        </w:rPr>
        <w:t xml:space="preserve"> ак. час</w:t>
      </w:r>
      <w:r>
        <w:rPr>
          <w:bCs/>
        </w:rPr>
        <w:t>ов</w:t>
      </w:r>
      <w:r w:rsidRPr="006053DC">
        <w:rPr>
          <w:bCs/>
        </w:rPr>
        <w:t>)</w:t>
      </w:r>
    </w:p>
    <w:p w14:paraId="73536753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Анализ рынка, изучение спроса и предложения, поиск востребованных товаров и категорий товаров на маркетплейсах: специальные инструменты поиска. Формирование стратегии продвижения товара, организация процессов, связанных с реализацией товара на маркетплейсах.</w:t>
      </w:r>
    </w:p>
    <w:p w14:paraId="61AFCB05" w14:textId="77777777" w:rsidR="00955149" w:rsidRPr="006053DC" w:rsidRDefault="00955149" w:rsidP="00955149">
      <w:pPr>
        <w:jc w:val="both"/>
        <w:rPr>
          <w:bCs/>
        </w:rPr>
      </w:pPr>
    </w:p>
    <w:p w14:paraId="300C6000" w14:textId="77777777" w:rsidR="00955149" w:rsidRPr="006053DC" w:rsidRDefault="00955149" w:rsidP="00955149">
      <w:pPr>
        <w:jc w:val="center"/>
        <w:rPr>
          <w:b/>
        </w:rPr>
      </w:pPr>
      <w:r w:rsidRPr="006053DC">
        <w:rPr>
          <w:b/>
        </w:rPr>
        <w:t xml:space="preserve">Модуль 2. «Формирование практических </w:t>
      </w:r>
      <w:r>
        <w:rPr>
          <w:b/>
        </w:rPr>
        <w:t>навыков</w:t>
      </w:r>
      <w:r w:rsidRPr="006053DC">
        <w:rPr>
          <w:b/>
        </w:rPr>
        <w:t xml:space="preserve"> в области онлайн-ритейла» (43 ак. часа)</w:t>
      </w:r>
    </w:p>
    <w:p w14:paraId="65CBAA07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 xml:space="preserve">Тема 2.1. </w:t>
      </w:r>
      <w:r>
        <w:rPr>
          <w:bCs/>
        </w:rPr>
        <w:t xml:space="preserve">Основные приёмы </w:t>
      </w:r>
      <w:r w:rsidRPr="006053DC">
        <w:rPr>
          <w:bCs/>
        </w:rPr>
        <w:t>работы с маркетплейсами рос</w:t>
      </w:r>
      <w:r>
        <w:rPr>
          <w:bCs/>
        </w:rPr>
        <w:t>с</w:t>
      </w:r>
      <w:r w:rsidRPr="006053DC">
        <w:rPr>
          <w:bCs/>
        </w:rPr>
        <w:t>ийского сегмента (</w:t>
      </w:r>
      <w:r>
        <w:rPr>
          <w:bCs/>
        </w:rPr>
        <w:t>7</w:t>
      </w:r>
      <w:r w:rsidRPr="006053DC">
        <w:rPr>
          <w:bCs/>
        </w:rPr>
        <w:t xml:space="preserve"> ак. час</w:t>
      </w:r>
      <w:r>
        <w:rPr>
          <w:bCs/>
        </w:rPr>
        <w:t>ов</w:t>
      </w:r>
      <w:r w:rsidRPr="006053DC">
        <w:rPr>
          <w:bCs/>
        </w:rPr>
        <w:t>)</w:t>
      </w:r>
    </w:p>
    <w:p w14:paraId="5146BA10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Основные требования к организации при работе с маркетплейсами. Требования к товару и упаковке. Основные особенности, на которые следует обратить внимание при работе с маркетплейсами.</w:t>
      </w:r>
    </w:p>
    <w:p w14:paraId="215CEAC1" w14:textId="77777777" w:rsidR="00955149" w:rsidRPr="006053DC" w:rsidRDefault="00955149" w:rsidP="00955149">
      <w:pPr>
        <w:jc w:val="both"/>
        <w:rPr>
          <w:bCs/>
        </w:rPr>
      </w:pPr>
    </w:p>
    <w:p w14:paraId="04A6BA05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Тема 2.2. Освоение работы с маркетплейсом «Ozon» (</w:t>
      </w:r>
      <w:r>
        <w:rPr>
          <w:bCs/>
        </w:rPr>
        <w:t xml:space="preserve">9 </w:t>
      </w:r>
      <w:r w:rsidRPr="006053DC">
        <w:rPr>
          <w:bCs/>
        </w:rPr>
        <w:t>ак. час</w:t>
      </w:r>
      <w:r>
        <w:rPr>
          <w:bCs/>
        </w:rPr>
        <w:t>ов</w:t>
      </w:r>
      <w:r w:rsidRPr="006053DC">
        <w:rPr>
          <w:bCs/>
        </w:rPr>
        <w:t>)</w:t>
      </w:r>
    </w:p>
    <w:p w14:paraId="0B3B055F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требования к регистрации;</w:t>
      </w:r>
    </w:p>
    <w:p w14:paraId="7249BFC9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особенности расчета комиссии и определения групп товаров, не подходящих для данного маркетплейса;</w:t>
      </w:r>
    </w:p>
    <w:p w14:paraId="124F7DA8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выбор формата сотрудничества, логистика;</w:t>
      </w:r>
    </w:p>
    <w:p w14:paraId="0E943E6C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особенности размещения товаров и категорий товаров и требования к брендам;</w:t>
      </w:r>
    </w:p>
    <w:p w14:paraId="682B6509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маркетинговые инструменты торговой площадки «Ozon», разбор инструментов;</w:t>
      </w:r>
    </w:p>
    <w:p w14:paraId="63D00620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система ранжирования и рейтингование товара на торговой площадке, инструменты аналитики;</w:t>
      </w:r>
    </w:p>
    <w:p w14:paraId="3E87DD21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участие в специальных программах, работа с акциями.</w:t>
      </w:r>
    </w:p>
    <w:p w14:paraId="7D3B1D37" w14:textId="77777777" w:rsidR="00955149" w:rsidRPr="006053DC" w:rsidRDefault="00955149" w:rsidP="00955149">
      <w:pPr>
        <w:jc w:val="both"/>
        <w:rPr>
          <w:bCs/>
        </w:rPr>
      </w:pPr>
    </w:p>
    <w:p w14:paraId="5FDCCC34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Тема 2.3. Освоение работы с маркетплейсом «Беру» (</w:t>
      </w:r>
      <w:r>
        <w:rPr>
          <w:bCs/>
        </w:rPr>
        <w:t xml:space="preserve">9 </w:t>
      </w:r>
      <w:r w:rsidRPr="006053DC">
        <w:rPr>
          <w:bCs/>
        </w:rPr>
        <w:t>ак. час</w:t>
      </w:r>
      <w:r>
        <w:rPr>
          <w:bCs/>
        </w:rPr>
        <w:t>ов</w:t>
      </w:r>
      <w:r w:rsidRPr="006053DC">
        <w:rPr>
          <w:bCs/>
        </w:rPr>
        <w:t>)</w:t>
      </w:r>
    </w:p>
    <w:p w14:paraId="3492BF3B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требования к регистрации;</w:t>
      </w:r>
    </w:p>
    <w:p w14:paraId="7CBF1A30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особенности расчета комиссии и определения групп товаров, не подходящих для данного маркетплейса;</w:t>
      </w:r>
    </w:p>
    <w:p w14:paraId="4A5CA8E2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выбор формата сотрудничества, логистика;</w:t>
      </w:r>
    </w:p>
    <w:p w14:paraId="5FC7D345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особенности размещения товаров и категорий товаров и требования к брендам;</w:t>
      </w:r>
    </w:p>
    <w:p w14:paraId="1000F0DC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система ранжирования и рейтингование товара на торговой площадке, инструменты аналитики;</w:t>
      </w:r>
    </w:p>
    <w:p w14:paraId="0F24E5E4" w14:textId="77777777" w:rsidR="00955149" w:rsidRPr="006053DC" w:rsidRDefault="00955149" w:rsidP="00955149">
      <w:pPr>
        <w:jc w:val="both"/>
        <w:rPr>
          <w:bCs/>
        </w:rPr>
      </w:pPr>
    </w:p>
    <w:p w14:paraId="159417A0" w14:textId="77777777" w:rsidR="00955149" w:rsidRPr="006053DC" w:rsidRDefault="00955149" w:rsidP="00955149">
      <w:r w:rsidRPr="006053DC">
        <w:rPr>
          <w:bCs/>
        </w:rPr>
        <w:t>Тема 2.4. Освоение работы с маркетплейсом «</w:t>
      </w:r>
      <w:r w:rsidRPr="006053DC">
        <w:rPr>
          <w:rFonts w:eastAsia="Calibri"/>
          <w:bCs/>
          <w:lang w:eastAsia="en-US"/>
        </w:rPr>
        <w:t>Wildberries</w:t>
      </w:r>
      <w:r w:rsidRPr="006053DC">
        <w:rPr>
          <w:bCs/>
        </w:rPr>
        <w:t>» (</w:t>
      </w:r>
      <w:r>
        <w:rPr>
          <w:bCs/>
        </w:rPr>
        <w:t xml:space="preserve">9 </w:t>
      </w:r>
      <w:r w:rsidRPr="006053DC">
        <w:rPr>
          <w:bCs/>
        </w:rPr>
        <w:t>ак. час</w:t>
      </w:r>
      <w:r>
        <w:rPr>
          <w:bCs/>
        </w:rPr>
        <w:t>ов</w:t>
      </w:r>
      <w:r w:rsidRPr="006053DC">
        <w:rPr>
          <w:bCs/>
        </w:rPr>
        <w:t>)</w:t>
      </w:r>
    </w:p>
    <w:p w14:paraId="6D5B06A6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lastRenderedPageBreak/>
        <w:t>- требования к регистрации;</w:t>
      </w:r>
    </w:p>
    <w:p w14:paraId="581B10FA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особенности расчета комиссии и определения групп товаров, не подходящих для данного маркетплейса;</w:t>
      </w:r>
    </w:p>
    <w:p w14:paraId="21673EA2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особенности размещения товаров и категорий товаров и требования к брендам;</w:t>
      </w:r>
    </w:p>
    <w:p w14:paraId="10DA9157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маркетинговые инструменты «</w:t>
      </w:r>
      <w:r w:rsidRPr="006053DC">
        <w:rPr>
          <w:rFonts w:eastAsia="Calibri"/>
          <w:bCs/>
          <w:lang w:eastAsia="en-US"/>
        </w:rPr>
        <w:t>Wildberries</w:t>
      </w:r>
      <w:r w:rsidRPr="006053DC">
        <w:rPr>
          <w:bCs/>
        </w:rPr>
        <w:t>», разбор инструментов;</w:t>
      </w:r>
    </w:p>
    <w:p w14:paraId="2C066AD5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система ранжирования и рейтингование товара на торговой площадке, инструменты аналитики;</w:t>
      </w:r>
    </w:p>
    <w:p w14:paraId="0D3D3803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участие в специальных программах, работа с акциями.</w:t>
      </w:r>
    </w:p>
    <w:p w14:paraId="009A7B46" w14:textId="77777777" w:rsidR="00955149" w:rsidRPr="006053DC" w:rsidRDefault="00955149" w:rsidP="00955149">
      <w:pPr>
        <w:jc w:val="both"/>
        <w:rPr>
          <w:bCs/>
        </w:rPr>
      </w:pPr>
    </w:p>
    <w:p w14:paraId="4177D80A" w14:textId="77777777" w:rsidR="00955149" w:rsidRPr="006053DC" w:rsidRDefault="00955149" w:rsidP="00955149">
      <w:r w:rsidRPr="006053DC">
        <w:rPr>
          <w:bCs/>
        </w:rPr>
        <w:t>Тема 2.5. Освоение работы с маркетплейсом «Goods.ru» (</w:t>
      </w:r>
      <w:r>
        <w:rPr>
          <w:bCs/>
        </w:rPr>
        <w:t xml:space="preserve">9 </w:t>
      </w:r>
      <w:r w:rsidRPr="006053DC">
        <w:rPr>
          <w:bCs/>
        </w:rPr>
        <w:t>ак. час</w:t>
      </w:r>
      <w:r>
        <w:rPr>
          <w:bCs/>
        </w:rPr>
        <w:t>ов</w:t>
      </w:r>
      <w:r w:rsidRPr="006053DC">
        <w:rPr>
          <w:bCs/>
        </w:rPr>
        <w:t>)</w:t>
      </w:r>
    </w:p>
    <w:p w14:paraId="2DA7C689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требования к регистрации;</w:t>
      </w:r>
    </w:p>
    <w:p w14:paraId="18783EFA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особенности расчета комиссии и определения групп товаров, не подходящих для данного маркетплейса;</w:t>
      </w:r>
    </w:p>
    <w:p w14:paraId="5814C20E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особенности размещения товаров и категорий товаров и требования к брендам;</w:t>
      </w:r>
    </w:p>
    <w:p w14:paraId="2F6566A2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маркетинговые инструменты «Goods.ru», разбор инструментов;</w:t>
      </w:r>
    </w:p>
    <w:p w14:paraId="601F1CA2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система ранжирования и рейтингование товара на торговой площадке, инструменты аналитики;</w:t>
      </w:r>
    </w:p>
    <w:p w14:paraId="249A4D24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- участие в специальных программах, работа с акциями.</w:t>
      </w:r>
    </w:p>
    <w:p w14:paraId="4E8E3332" w14:textId="77777777" w:rsidR="00955149" w:rsidRPr="006053DC" w:rsidRDefault="00955149" w:rsidP="00955149">
      <w:pPr>
        <w:jc w:val="both"/>
        <w:rPr>
          <w:bCs/>
        </w:rPr>
      </w:pPr>
    </w:p>
    <w:p w14:paraId="404EEC31" w14:textId="77777777" w:rsidR="00955149" w:rsidRPr="006053DC" w:rsidRDefault="00955149" w:rsidP="00955149">
      <w:pPr>
        <w:jc w:val="center"/>
        <w:rPr>
          <w:b/>
        </w:rPr>
      </w:pPr>
      <w:r w:rsidRPr="006053DC">
        <w:rPr>
          <w:b/>
        </w:rPr>
        <w:t>Модуль 3. «Использование инструментов цифрового маркетинга и маркетинговых инструментов маркетплейсов для стимуляции онлайн-продаж» (19 ак. часов)</w:t>
      </w:r>
    </w:p>
    <w:p w14:paraId="2EC7E446" w14:textId="77777777" w:rsidR="00955149" w:rsidRPr="006053DC" w:rsidRDefault="00955149" w:rsidP="00955149">
      <w:pPr>
        <w:jc w:val="both"/>
        <w:rPr>
          <w:bCs/>
        </w:rPr>
      </w:pPr>
    </w:p>
    <w:p w14:paraId="458D2E6A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 xml:space="preserve">Тема 3.1. Прогнозирование бюджета и </w:t>
      </w:r>
      <w:r>
        <w:rPr>
          <w:bCs/>
        </w:rPr>
        <w:t xml:space="preserve">оценка </w:t>
      </w:r>
      <w:r w:rsidRPr="006053DC">
        <w:rPr>
          <w:bCs/>
        </w:rPr>
        <w:t>эффективности работы рекламных инструментов маркетплейса (</w:t>
      </w:r>
      <w:r>
        <w:rPr>
          <w:bCs/>
        </w:rPr>
        <w:t>7</w:t>
      </w:r>
      <w:r w:rsidRPr="006053DC">
        <w:rPr>
          <w:bCs/>
        </w:rPr>
        <w:t xml:space="preserve"> ак. час</w:t>
      </w:r>
      <w:r>
        <w:rPr>
          <w:bCs/>
        </w:rPr>
        <w:t>ов</w:t>
      </w:r>
      <w:r w:rsidRPr="006053DC">
        <w:rPr>
          <w:bCs/>
        </w:rPr>
        <w:t>)</w:t>
      </w:r>
    </w:p>
    <w:p w14:paraId="543A824E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Сбор семантического ядра, изучение специальных инструментов поиска по ключевым словам. Прогноз бюджета на основе статистических данных, собранных ранее. Формирование предложения для покупателей на основе анализа</w:t>
      </w:r>
      <w:r>
        <w:rPr>
          <w:bCs/>
        </w:rPr>
        <w:t xml:space="preserve"> </w:t>
      </w:r>
      <w:r w:rsidRPr="006053DC">
        <w:rPr>
          <w:bCs/>
        </w:rPr>
        <w:t>данных маркетплейсов. Оценка эффективности рекламных кампаний. Корректировка стратегии использования маркетинговых инструментов, на основе анализа оценки эффективности рекламных кампании.</w:t>
      </w:r>
    </w:p>
    <w:p w14:paraId="63A5D675" w14:textId="77777777" w:rsidR="00955149" w:rsidRPr="006053DC" w:rsidRDefault="00955149" w:rsidP="00955149">
      <w:pPr>
        <w:jc w:val="both"/>
        <w:rPr>
          <w:bCs/>
        </w:rPr>
      </w:pPr>
    </w:p>
    <w:p w14:paraId="6C212476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Тема 3.2 Дополнительные инструменты цифрового маркетинга (</w:t>
      </w:r>
      <w:r>
        <w:rPr>
          <w:bCs/>
        </w:rPr>
        <w:t>7</w:t>
      </w:r>
      <w:r w:rsidRPr="006053DC">
        <w:rPr>
          <w:bCs/>
        </w:rPr>
        <w:t xml:space="preserve"> ак. час</w:t>
      </w:r>
      <w:r>
        <w:rPr>
          <w:bCs/>
        </w:rPr>
        <w:t>ов</w:t>
      </w:r>
      <w:r w:rsidRPr="006053DC">
        <w:rPr>
          <w:bCs/>
        </w:rPr>
        <w:t>)</w:t>
      </w:r>
    </w:p>
    <w:p w14:paraId="4E80BA87" w14:textId="77777777" w:rsidR="00955149" w:rsidRPr="006053DC" w:rsidRDefault="00955149" w:rsidP="00955149">
      <w:pPr>
        <w:jc w:val="both"/>
        <w:rPr>
          <w:bCs/>
        </w:rPr>
      </w:pPr>
      <w:r w:rsidRPr="006053DC">
        <w:rPr>
          <w:bCs/>
        </w:rPr>
        <w:t>Основные направления цифрового маркетинга (</w:t>
      </w:r>
      <w:r w:rsidRPr="006053DC">
        <w:rPr>
          <w:bCs/>
          <w:lang w:val="en-US"/>
        </w:rPr>
        <w:t>SMM</w:t>
      </w:r>
      <w:r w:rsidRPr="006053DC">
        <w:rPr>
          <w:bCs/>
        </w:rPr>
        <w:t xml:space="preserve">, контекстная реклама, таргетированная реклама, </w:t>
      </w:r>
      <w:r w:rsidRPr="006053DC">
        <w:rPr>
          <w:bCs/>
          <w:lang w:val="en-US"/>
        </w:rPr>
        <w:t>e</w:t>
      </w:r>
      <w:r w:rsidRPr="006053DC">
        <w:rPr>
          <w:bCs/>
        </w:rPr>
        <w:t>-</w:t>
      </w:r>
      <w:r w:rsidRPr="006053DC">
        <w:rPr>
          <w:bCs/>
          <w:lang w:val="en-US"/>
        </w:rPr>
        <w:t>mail</w:t>
      </w:r>
      <w:r w:rsidRPr="006053DC">
        <w:rPr>
          <w:bCs/>
        </w:rPr>
        <w:t>-рассылки и</w:t>
      </w:r>
      <w:r>
        <w:rPr>
          <w:bCs/>
        </w:rPr>
        <w:t xml:space="preserve"> </w:t>
      </w:r>
      <w:r w:rsidRPr="006053DC">
        <w:rPr>
          <w:bCs/>
        </w:rPr>
        <w:t>т</w:t>
      </w:r>
      <w:r>
        <w:rPr>
          <w:bCs/>
        </w:rPr>
        <w:t>.</w:t>
      </w:r>
      <w:r w:rsidRPr="006053DC">
        <w:rPr>
          <w:bCs/>
        </w:rPr>
        <w:t>д</w:t>
      </w:r>
      <w:r>
        <w:rPr>
          <w:bCs/>
        </w:rPr>
        <w:t>.</w:t>
      </w:r>
      <w:r w:rsidRPr="006053DC">
        <w:rPr>
          <w:bCs/>
        </w:rPr>
        <w:t>). Выбор дополнительных инструментов продвижения товара. Сложности в получении аналитических данных при работе с внешними маркетинговыми инструментами и методы их преодоления.</w:t>
      </w:r>
    </w:p>
    <w:p w14:paraId="3B80AA08" w14:textId="77777777" w:rsidR="00955149" w:rsidRPr="006053DC" w:rsidRDefault="00955149" w:rsidP="00955149">
      <w:pPr>
        <w:jc w:val="both"/>
        <w:rPr>
          <w:bCs/>
        </w:rPr>
      </w:pPr>
    </w:p>
    <w:p w14:paraId="5207B857" w14:textId="7B2A2658" w:rsidR="00955149" w:rsidRDefault="00955149" w:rsidP="00955149">
      <w:pPr>
        <w:jc w:val="both"/>
        <w:rPr>
          <w:bCs/>
        </w:rPr>
      </w:pPr>
      <w:r w:rsidRPr="006053DC">
        <w:rPr>
          <w:bCs/>
        </w:rPr>
        <w:t>Тема 3.3. Практические кейсы вывода товаров на российские маркетплейсы (</w:t>
      </w:r>
      <w:r>
        <w:rPr>
          <w:bCs/>
        </w:rPr>
        <w:t>5</w:t>
      </w:r>
      <w:r w:rsidRPr="006053DC">
        <w:rPr>
          <w:bCs/>
        </w:rPr>
        <w:t xml:space="preserve"> ак. час</w:t>
      </w:r>
      <w:r>
        <w:rPr>
          <w:bCs/>
        </w:rPr>
        <w:t>ов</w:t>
      </w:r>
      <w:r w:rsidRPr="006053DC">
        <w:rPr>
          <w:bCs/>
        </w:rPr>
        <w:t>)</w:t>
      </w:r>
    </w:p>
    <w:p w14:paraId="1B0DFCD3" w14:textId="77777777" w:rsidR="00955149" w:rsidRPr="006053DC" w:rsidRDefault="00955149" w:rsidP="00955149">
      <w:pPr>
        <w:jc w:val="both"/>
        <w:rPr>
          <w:bCs/>
        </w:rPr>
      </w:pPr>
    </w:p>
    <w:p w14:paraId="7FB51984" w14:textId="77777777" w:rsidR="00955149" w:rsidRPr="006053DC" w:rsidRDefault="00955149" w:rsidP="00955149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Описание практико-ориентированных заданий и кейсов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4"/>
        <w:gridCol w:w="2152"/>
        <w:gridCol w:w="2538"/>
        <w:gridCol w:w="4161"/>
      </w:tblGrid>
      <w:tr w:rsidR="00955149" w:rsidRPr="006053DC" w14:paraId="6B3C88DA" w14:textId="77777777" w:rsidTr="00955149">
        <w:tc>
          <w:tcPr>
            <w:tcW w:w="567" w:type="dxa"/>
            <w:vAlign w:val="center"/>
          </w:tcPr>
          <w:p w14:paraId="61A0D416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Align w:val="center"/>
          </w:tcPr>
          <w:p w14:paraId="71F54900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053D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6053D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модуля</w:t>
            </w:r>
          </w:p>
        </w:tc>
        <w:tc>
          <w:tcPr>
            <w:tcW w:w="2551" w:type="dxa"/>
            <w:vAlign w:val="center"/>
          </w:tcPr>
          <w:p w14:paraId="69FE6C40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053D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5103" w:type="dxa"/>
            <w:vAlign w:val="center"/>
          </w:tcPr>
          <w:p w14:paraId="608BB8C7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053D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955149" w:rsidRPr="006053DC" w14:paraId="5AFE07CA" w14:textId="77777777" w:rsidTr="00955149">
        <w:trPr>
          <w:trHeight w:val="2042"/>
        </w:trPr>
        <w:tc>
          <w:tcPr>
            <w:tcW w:w="567" w:type="dxa"/>
            <w:vMerge w:val="restart"/>
            <w:vAlign w:val="center"/>
          </w:tcPr>
          <w:p w14:paraId="0C5AF5E1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53D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23" w:type="dxa"/>
            <w:vMerge w:val="restart"/>
            <w:vAlign w:val="center"/>
          </w:tcPr>
          <w:p w14:paraId="189774C2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6053D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Модуль 1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6053D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 «Онлайн-ритейл и маркетплейсы: основные тренды, возможности и перспективы </w:t>
            </w:r>
            <w:r w:rsidRPr="006053D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lastRenderedPageBreak/>
              <w:t>развития»</w:t>
            </w:r>
          </w:p>
        </w:tc>
        <w:tc>
          <w:tcPr>
            <w:tcW w:w="2551" w:type="dxa"/>
            <w:vAlign w:val="center"/>
          </w:tcPr>
          <w:p w14:paraId="0566FCEA" w14:textId="77777777" w:rsidR="00955149" w:rsidRPr="00AF6ADE" w:rsidRDefault="00955149" w:rsidP="00955149">
            <w:pPr>
              <w:rPr>
                <w:bCs/>
                <w:color w:val="000000" w:themeColor="text1"/>
                <w:sz w:val="24"/>
                <w:szCs w:val="24"/>
              </w:rPr>
            </w:pPr>
            <w:r w:rsidRPr="006053DC">
              <w:rPr>
                <w:bCs/>
                <w:color w:val="000000" w:themeColor="text1"/>
                <w:sz w:val="24"/>
                <w:szCs w:val="24"/>
              </w:rPr>
              <w:lastRenderedPageBreak/>
              <w:t xml:space="preserve">Задание 1. Ознакомление с популярными маркетплейсами. Тестирование 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навыков </w:t>
            </w:r>
            <w:r w:rsidRPr="006053DC">
              <w:rPr>
                <w:bCs/>
                <w:color w:val="000000" w:themeColor="text1"/>
                <w:sz w:val="24"/>
                <w:szCs w:val="24"/>
              </w:rPr>
              <w:t>по данной теме</w:t>
            </w:r>
          </w:p>
        </w:tc>
        <w:tc>
          <w:tcPr>
            <w:tcW w:w="5103" w:type="dxa"/>
            <w:vAlign w:val="center"/>
          </w:tcPr>
          <w:p w14:paraId="5B014697" w14:textId="77777777" w:rsidR="00955149" w:rsidRPr="006053DC" w:rsidRDefault="00955149" w:rsidP="0095514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Изучить 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популярные маркетплейсы и </w:t>
            </w:r>
            <w:r>
              <w:rPr>
                <w:color w:val="000000" w:themeColor="text1"/>
                <w:sz w:val="24"/>
                <w:szCs w:val="24"/>
              </w:rPr>
              <w:t>ознакомиться с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их структур</w:t>
            </w:r>
            <w:r>
              <w:rPr>
                <w:color w:val="000000" w:themeColor="text1"/>
                <w:sz w:val="24"/>
                <w:szCs w:val="24"/>
              </w:rPr>
              <w:t>ой</w:t>
            </w:r>
            <w:r w:rsidRPr="006053DC">
              <w:rPr>
                <w:color w:val="000000" w:themeColor="text1"/>
                <w:sz w:val="24"/>
                <w:szCs w:val="24"/>
              </w:rPr>
              <w:t>, особенност</w:t>
            </w:r>
            <w:r>
              <w:rPr>
                <w:color w:val="000000" w:themeColor="text1"/>
                <w:sz w:val="24"/>
                <w:szCs w:val="24"/>
              </w:rPr>
              <w:t>ями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заполнения карточек товаров</w:t>
            </w:r>
            <w:r w:rsidRPr="008B032B">
              <w:rPr>
                <w:color w:val="000000" w:themeColor="text1"/>
                <w:sz w:val="24"/>
                <w:szCs w:val="24"/>
              </w:rPr>
              <w:t>,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изучить категории представленных товаров</w:t>
            </w:r>
            <w:r>
              <w:rPr>
                <w:color w:val="000000" w:themeColor="text1"/>
                <w:sz w:val="24"/>
                <w:szCs w:val="24"/>
              </w:rPr>
              <w:t>, сделать краткое описание для каждого маркетплейса.</w:t>
            </w:r>
          </w:p>
        </w:tc>
      </w:tr>
      <w:tr w:rsidR="00955149" w:rsidRPr="006053DC" w14:paraId="1ED2A18C" w14:textId="77777777" w:rsidTr="00955149">
        <w:trPr>
          <w:trHeight w:val="2963"/>
        </w:trPr>
        <w:tc>
          <w:tcPr>
            <w:tcW w:w="567" w:type="dxa"/>
            <w:vMerge/>
            <w:vAlign w:val="center"/>
          </w:tcPr>
          <w:p w14:paraId="5E7DB0AA" w14:textId="77777777" w:rsidR="00955149" w:rsidRPr="00E65A4B" w:rsidRDefault="00955149" w:rsidP="00955149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16EF5342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Align w:val="center"/>
          </w:tcPr>
          <w:p w14:paraId="7659DB39" w14:textId="77777777" w:rsidR="00955149" w:rsidRDefault="00955149" w:rsidP="00955149">
            <w:pPr>
              <w:rPr>
                <w:bCs/>
                <w:color w:val="000000" w:themeColor="text1"/>
                <w:sz w:val="24"/>
                <w:szCs w:val="24"/>
              </w:rPr>
            </w:pPr>
            <w:r w:rsidRPr="006053DC">
              <w:rPr>
                <w:bCs/>
                <w:color w:val="000000" w:themeColor="text1"/>
                <w:sz w:val="24"/>
                <w:szCs w:val="24"/>
              </w:rPr>
              <w:t xml:space="preserve">Задание 2. </w:t>
            </w:r>
          </w:p>
          <w:p w14:paraId="703C0826" w14:textId="77777777" w:rsidR="00955149" w:rsidRPr="006053DC" w:rsidRDefault="00955149" w:rsidP="00955149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А</w:t>
            </w:r>
            <w:r w:rsidRPr="006053DC">
              <w:rPr>
                <w:bCs/>
                <w:color w:val="000000" w:themeColor="text1"/>
                <w:sz w:val="24"/>
                <w:szCs w:val="24"/>
              </w:rPr>
              <w:t>нализ рынка конкурентов</w:t>
            </w:r>
          </w:p>
        </w:tc>
        <w:tc>
          <w:tcPr>
            <w:tcW w:w="5103" w:type="dxa"/>
            <w:vAlign w:val="center"/>
          </w:tcPr>
          <w:p w14:paraId="4A11901E" w14:textId="77777777" w:rsidR="00955149" w:rsidRPr="006053DC" w:rsidRDefault="00955149" w:rsidP="0095514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C</w:t>
            </w:r>
            <w:r w:rsidRPr="008B032B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053DC">
              <w:rPr>
                <w:color w:val="000000" w:themeColor="text1"/>
                <w:sz w:val="24"/>
                <w:szCs w:val="24"/>
              </w:rPr>
              <w:t>использование</w:t>
            </w:r>
            <w:r>
              <w:rPr>
                <w:color w:val="000000" w:themeColor="text1"/>
                <w:sz w:val="24"/>
                <w:szCs w:val="24"/>
              </w:rPr>
              <w:t>м существующих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инструментов проанализировать рынок спроса и предложения и выбрать </w:t>
            </w:r>
            <w:r>
              <w:rPr>
                <w:color w:val="000000" w:themeColor="text1"/>
                <w:sz w:val="24"/>
                <w:szCs w:val="24"/>
              </w:rPr>
              <w:t xml:space="preserve">определенный </w:t>
            </w:r>
            <w:r w:rsidRPr="006053DC">
              <w:rPr>
                <w:color w:val="000000" w:themeColor="text1"/>
                <w:sz w:val="24"/>
                <w:szCs w:val="24"/>
              </w:rPr>
              <w:t>товар или категорию товаров для вывода на маркетплейс.</w:t>
            </w:r>
            <w:r>
              <w:rPr>
                <w:color w:val="000000" w:themeColor="text1"/>
                <w:sz w:val="24"/>
                <w:szCs w:val="24"/>
              </w:rPr>
              <w:t xml:space="preserve"> О</w:t>
            </w:r>
            <w:r w:rsidRPr="006053DC">
              <w:rPr>
                <w:color w:val="000000" w:themeColor="text1"/>
                <w:sz w:val="24"/>
                <w:szCs w:val="24"/>
              </w:rPr>
              <w:t>босновать свой выбор.</w:t>
            </w:r>
          </w:p>
        </w:tc>
      </w:tr>
      <w:tr w:rsidR="00955149" w:rsidRPr="006053DC" w14:paraId="75E803DF" w14:textId="77777777" w:rsidTr="00955149">
        <w:trPr>
          <w:trHeight w:val="1971"/>
        </w:trPr>
        <w:tc>
          <w:tcPr>
            <w:tcW w:w="567" w:type="dxa"/>
            <w:vMerge/>
            <w:vAlign w:val="center"/>
          </w:tcPr>
          <w:p w14:paraId="118C38C0" w14:textId="77777777" w:rsidR="00955149" w:rsidRPr="00E65A4B" w:rsidRDefault="00955149" w:rsidP="00955149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4B69DCC4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Align w:val="center"/>
          </w:tcPr>
          <w:p w14:paraId="37471BD4" w14:textId="77777777" w:rsidR="00955149" w:rsidRDefault="00955149" w:rsidP="00955149">
            <w:pPr>
              <w:rPr>
                <w:bCs/>
                <w:sz w:val="24"/>
                <w:szCs w:val="24"/>
              </w:rPr>
            </w:pPr>
            <w:r w:rsidRPr="006053DC">
              <w:rPr>
                <w:bCs/>
                <w:sz w:val="24"/>
                <w:szCs w:val="24"/>
              </w:rPr>
              <w:t>Задание 3. Оформлени</w:t>
            </w:r>
            <w:r>
              <w:rPr>
                <w:bCs/>
                <w:sz w:val="24"/>
                <w:szCs w:val="24"/>
              </w:rPr>
              <w:t>е</w:t>
            </w:r>
          </w:p>
          <w:p w14:paraId="3E035893" w14:textId="77777777" w:rsidR="00955149" w:rsidRPr="00AF6ADE" w:rsidRDefault="00955149" w:rsidP="00955149">
            <w:pPr>
              <w:rPr>
                <w:bCs/>
                <w:sz w:val="24"/>
                <w:szCs w:val="24"/>
              </w:rPr>
            </w:pPr>
            <w:r w:rsidRPr="006053DC">
              <w:rPr>
                <w:bCs/>
                <w:sz w:val="24"/>
                <w:szCs w:val="24"/>
              </w:rPr>
              <w:t>карточки товара на маркетплейсе</w:t>
            </w:r>
          </w:p>
        </w:tc>
        <w:tc>
          <w:tcPr>
            <w:tcW w:w="5103" w:type="dxa"/>
            <w:vAlign w:val="center"/>
          </w:tcPr>
          <w:p w14:paraId="2169E0F6" w14:textId="77777777" w:rsidR="00955149" w:rsidRPr="006053DC" w:rsidRDefault="00955149" w:rsidP="0095514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Pr="006053DC">
              <w:rPr>
                <w:color w:val="000000" w:themeColor="text1"/>
                <w:sz w:val="24"/>
                <w:szCs w:val="24"/>
              </w:rPr>
              <w:t>форм</w:t>
            </w:r>
            <w:r>
              <w:rPr>
                <w:color w:val="000000" w:themeColor="text1"/>
                <w:sz w:val="24"/>
                <w:szCs w:val="24"/>
              </w:rPr>
              <w:t>ить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тренировочн</w:t>
            </w:r>
            <w:r>
              <w:rPr>
                <w:color w:val="000000" w:themeColor="text1"/>
                <w:sz w:val="24"/>
                <w:szCs w:val="24"/>
              </w:rPr>
              <w:t>ую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карточк</w:t>
            </w:r>
            <w:r>
              <w:rPr>
                <w:color w:val="000000" w:themeColor="text1"/>
                <w:sz w:val="24"/>
                <w:szCs w:val="24"/>
              </w:rPr>
              <w:t>у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товара на маркетплейсе. В карточке выбрать правильное на</w:t>
            </w:r>
            <w:r>
              <w:rPr>
                <w:color w:val="000000" w:themeColor="text1"/>
                <w:sz w:val="24"/>
                <w:szCs w:val="24"/>
              </w:rPr>
              <w:t>именование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товара, сделать фотографию товара</w:t>
            </w:r>
            <w:r w:rsidRPr="006C6E0C">
              <w:rPr>
                <w:color w:val="000000" w:themeColor="text1"/>
                <w:sz w:val="24"/>
                <w:szCs w:val="24"/>
              </w:rPr>
              <w:t>, соответствующую требованиям маркетплейс</w:t>
            </w:r>
            <w:r>
              <w:rPr>
                <w:color w:val="000000" w:themeColor="text1"/>
                <w:sz w:val="24"/>
                <w:szCs w:val="24"/>
              </w:rPr>
              <w:t>а</w:t>
            </w:r>
            <w:r w:rsidRPr="006053DC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955149" w:rsidRPr="006053DC" w14:paraId="3A40AEF4" w14:textId="77777777" w:rsidTr="00955149">
        <w:trPr>
          <w:trHeight w:val="1122"/>
        </w:trPr>
        <w:tc>
          <w:tcPr>
            <w:tcW w:w="567" w:type="dxa"/>
            <w:vMerge/>
            <w:vAlign w:val="center"/>
          </w:tcPr>
          <w:p w14:paraId="60E97F4A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78C52EB1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Align w:val="center"/>
          </w:tcPr>
          <w:p w14:paraId="3F9D4352" w14:textId="77777777" w:rsidR="00955149" w:rsidRPr="006053DC" w:rsidRDefault="00955149" w:rsidP="00955149">
            <w:pPr>
              <w:rPr>
                <w:bCs/>
                <w:sz w:val="24"/>
                <w:szCs w:val="24"/>
              </w:rPr>
            </w:pPr>
            <w:r w:rsidRPr="006053DC">
              <w:rPr>
                <w:bCs/>
                <w:sz w:val="24"/>
                <w:szCs w:val="24"/>
              </w:rPr>
              <w:t>Задание 4. Определение цены товара</w:t>
            </w:r>
          </w:p>
        </w:tc>
        <w:tc>
          <w:tcPr>
            <w:tcW w:w="5103" w:type="dxa"/>
            <w:vAlign w:val="center"/>
          </w:tcPr>
          <w:p w14:paraId="0F2C86EB" w14:textId="77777777" w:rsidR="00955149" w:rsidRPr="00D034EE" w:rsidRDefault="00955149" w:rsidP="00955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053DC">
              <w:rPr>
                <w:sz w:val="24"/>
                <w:szCs w:val="24"/>
              </w:rPr>
              <w:t>роанализировать ценообразование на маркетплейсах и установить конкурентную цену на товар, обосновав своё решение.</w:t>
            </w:r>
          </w:p>
        </w:tc>
      </w:tr>
      <w:tr w:rsidR="00955149" w:rsidRPr="006053DC" w14:paraId="01F8B302" w14:textId="77777777" w:rsidTr="00955149">
        <w:trPr>
          <w:trHeight w:val="706"/>
        </w:trPr>
        <w:tc>
          <w:tcPr>
            <w:tcW w:w="567" w:type="dxa"/>
            <w:vMerge w:val="restart"/>
            <w:vAlign w:val="center"/>
          </w:tcPr>
          <w:p w14:paraId="5E84885A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6053D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23" w:type="dxa"/>
            <w:vMerge w:val="restart"/>
            <w:vAlign w:val="center"/>
          </w:tcPr>
          <w:p w14:paraId="1D6FCA00" w14:textId="77777777" w:rsidR="00955149" w:rsidRPr="006053DC" w:rsidRDefault="00955149" w:rsidP="009551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53DC">
              <w:rPr>
                <w:b/>
                <w:bCs/>
                <w:color w:val="000000" w:themeColor="text1"/>
                <w:sz w:val="24"/>
                <w:szCs w:val="24"/>
              </w:rPr>
              <w:t xml:space="preserve">Модуль 2. «Формирование практических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навыков</w:t>
            </w:r>
            <w:r w:rsidRPr="006053DC">
              <w:rPr>
                <w:b/>
                <w:bCs/>
                <w:color w:val="000000" w:themeColor="text1"/>
                <w:sz w:val="24"/>
                <w:szCs w:val="24"/>
              </w:rPr>
              <w:t xml:space="preserve"> в области онлайн-ритейла»</w:t>
            </w:r>
          </w:p>
        </w:tc>
        <w:tc>
          <w:tcPr>
            <w:tcW w:w="2551" w:type="dxa"/>
            <w:vAlign w:val="center"/>
          </w:tcPr>
          <w:p w14:paraId="64A52BA7" w14:textId="77777777" w:rsidR="00955149" w:rsidRPr="00AF6ADE" w:rsidRDefault="00955149" w:rsidP="00955149">
            <w:pPr>
              <w:rPr>
                <w:sz w:val="24"/>
                <w:szCs w:val="24"/>
              </w:rPr>
            </w:pPr>
            <w:r w:rsidRPr="006053DC">
              <w:rPr>
                <w:bCs/>
                <w:color w:val="000000" w:themeColor="text1"/>
                <w:sz w:val="24"/>
                <w:szCs w:val="24"/>
              </w:rPr>
              <w:t xml:space="preserve">Задание 1. </w:t>
            </w:r>
            <w:r>
              <w:rPr>
                <w:bCs/>
                <w:color w:val="000000" w:themeColor="text1"/>
                <w:sz w:val="24"/>
                <w:szCs w:val="24"/>
              </w:rPr>
              <w:t>Ре</w:t>
            </w:r>
            <w:r w:rsidRPr="006053DC">
              <w:rPr>
                <w:bCs/>
                <w:color w:val="000000" w:themeColor="text1"/>
                <w:sz w:val="24"/>
                <w:szCs w:val="24"/>
              </w:rPr>
              <w:t>гистраци</w:t>
            </w:r>
            <w:r>
              <w:rPr>
                <w:bCs/>
                <w:color w:val="000000" w:themeColor="text1"/>
                <w:sz w:val="24"/>
                <w:szCs w:val="24"/>
              </w:rPr>
              <w:t>я</w:t>
            </w:r>
            <w:r w:rsidRPr="006053DC">
              <w:rPr>
                <w:bCs/>
                <w:color w:val="000000" w:themeColor="text1"/>
                <w:sz w:val="24"/>
                <w:szCs w:val="24"/>
              </w:rPr>
              <w:t xml:space="preserve"> товаров на различных маркетплесах</w:t>
            </w:r>
            <w:r w:rsidRPr="006053DC">
              <w:rPr>
                <w:sz w:val="24"/>
                <w:szCs w:val="24"/>
              </w:rPr>
              <w:t>(«Ozon», «Беру», «</w:t>
            </w:r>
            <w:r w:rsidRPr="006053DC">
              <w:rPr>
                <w:rFonts w:eastAsia="Calibri"/>
                <w:sz w:val="24"/>
                <w:szCs w:val="24"/>
                <w:lang w:eastAsia="en-US"/>
              </w:rPr>
              <w:t>Wildberries</w:t>
            </w:r>
            <w:r w:rsidRPr="006053DC">
              <w:rPr>
                <w:sz w:val="24"/>
                <w:szCs w:val="24"/>
              </w:rPr>
              <w:t>», «Goods.ru»)</w:t>
            </w:r>
          </w:p>
        </w:tc>
        <w:tc>
          <w:tcPr>
            <w:tcW w:w="5103" w:type="dxa"/>
            <w:vAlign w:val="center"/>
          </w:tcPr>
          <w:p w14:paraId="2F8894B7" w14:textId="77777777" w:rsidR="00955149" w:rsidRPr="006053DC" w:rsidRDefault="00955149" w:rsidP="0095514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</w:t>
            </w:r>
            <w:r w:rsidRPr="006053DC">
              <w:rPr>
                <w:color w:val="000000" w:themeColor="text1"/>
                <w:sz w:val="24"/>
                <w:szCs w:val="24"/>
              </w:rPr>
              <w:t>ройти путь работы ритейл-онлайн менеджера и вывести товар на 4 ведущих маркетплейса, корректно заполнив регистрационную форму и карточку товара, учитывая особенности каждой торговой площадки.</w:t>
            </w:r>
          </w:p>
          <w:p w14:paraId="25BDEB4D" w14:textId="77777777" w:rsidR="00955149" w:rsidRPr="006053DC" w:rsidRDefault="00955149" w:rsidP="00955149">
            <w:pPr>
              <w:autoSpaceDE w:val="0"/>
              <w:autoSpaceDN w:val="0"/>
              <w:adjustRightInd w:val="0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6053DC">
              <w:rPr>
                <w:i/>
                <w:iCs/>
                <w:color w:val="000000" w:themeColor="text1"/>
                <w:sz w:val="24"/>
                <w:szCs w:val="24"/>
              </w:rPr>
              <w:t>(для слушателей, которые не имеют юридического лица и не готовы стартовать работу на площадках предусмотрены тренировочные формы).</w:t>
            </w:r>
          </w:p>
        </w:tc>
      </w:tr>
      <w:tr w:rsidR="00955149" w:rsidRPr="006053DC" w14:paraId="146D17FA" w14:textId="77777777" w:rsidTr="00955149">
        <w:trPr>
          <w:trHeight w:val="3807"/>
        </w:trPr>
        <w:tc>
          <w:tcPr>
            <w:tcW w:w="567" w:type="dxa"/>
            <w:vMerge/>
            <w:vAlign w:val="center"/>
          </w:tcPr>
          <w:p w14:paraId="3CF7F286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0F1FCB43" w14:textId="77777777" w:rsidR="00955149" w:rsidRPr="006053DC" w:rsidRDefault="00955149" w:rsidP="0095514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1C585E2" w14:textId="77777777" w:rsidR="00955149" w:rsidRDefault="00955149" w:rsidP="00955149">
            <w:pPr>
              <w:rPr>
                <w:bCs/>
                <w:sz w:val="24"/>
                <w:szCs w:val="24"/>
              </w:rPr>
            </w:pPr>
            <w:r w:rsidRPr="006053DC">
              <w:rPr>
                <w:bCs/>
                <w:sz w:val="24"/>
                <w:szCs w:val="24"/>
              </w:rPr>
              <w:t xml:space="preserve">Задание 2. </w:t>
            </w:r>
          </w:p>
          <w:p w14:paraId="21ADFFF4" w14:textId="77777777" w:rsidR="00955149" w:rsidRPr="006053DC" w:rsidRDefault="00955149" w:rsidP="00955149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</w:t>
            </w:r>
            <w:r w:rsidRPr="006053DC">
              <w:rPr>
                <w:bCs/>
                <w:sz w:val="24"/>
                <w:szCs w:val="24"/>
              </w:rPr>
              <w:t xml:space="preserve">абота с маркетинговыми инструментами, системами ранжирования, рейтингования и аналитики различных маркетплейсов </w:t>
            </w:r>
            <w:r w:rsidRPr="006053DC">
              <w:rPr>
                <w:sz w:val="24"/>
                <w:szCs w:val="24"/>
              </w:rPr>
              <w:t>(«Ozon», «Беру», «</w:t>
            </w:r>
            <w:r w:rsidRPr="006053DC">
              <w:rPr>
                <w:rFonts w:eastAsia="Calibri"/>
                <w:sz w:val="24"/>
                <w:szCs w:val="24"/>
                <w:lang w:eastAsia="en-US"/>
              </w:rPr>
              <w:t>Wildberries</w:t>
            </w:r>
            <w:r w:rsidRPr="006053DC">
              <w:rPr>
                <w:sz w:val="24"/>
                <w:szCs w:val="24"/>
              </w:rPr>
              <w:t>», «Goods.ru»)</w:t>
            </w:r>
          </w:p>
        </w:tc>
        <w:tc>
          <w:tcPr>
            <w:tcW w:w="5103" w:type="dxa"/>
            <w:vAlign w:val="center"/>
          </w:tcPr>
          <w:p w14:paraId="2B40E6BE" w14:textId="77777777" w:rsidR="00955149" w:rsidRDefault="00955149" w:rsidP="0095514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</w:t>
            </w:r>
            <w:r w:rsidRPr="006053DC">
              <w:rPr>
                <w:bCs/>
                <w:sz w:val="24"/>
                <w:szCs w:val="24"/>
              </w:rPr>
              <w:t>зучить маркетинговые инструменты различных площадок на практике, понять системы работы ранжирования и рейтингования товара на торговых площадках и изучить основные инструменты аналитики.</w:t>
            </w:r>
          </w:p>
          <w:p w14:paraId="73E0DC37" w14:textId="77777777" w:rsidR="00955149" w:rsidRPr="006053DC" w:rsidRDefault="00955149" w:rsidP="0095514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Сделать краткое резюме по всем 4 площадкам.</w:t>
            </w:r>
          </w:p>
        </w:tc>
      </w:tr>
      <w:tr w:rsidR="00955149" w:rsidRPr="006053DC" w14:paraId="53470440" w14:textId="77777777" w:rsidTr="00955149">
        <w:trPr>
          <w:trHeight w:val="2400"/>
        </w:trPr>
        <w:tc>
          <w:tcPr>
            <w:tcW w:w="567" w:type="dxa"/>
            <w:vMerge w:val="restart"/>
            <w:vAlign w:val="center"/>
          </w:tcPr>
          <w:p w14:paraId="383D9E2C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6053DC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2223" w:type="dxa"/>
            <w:vMerge w:val="restart"/>
            <w:vAlign w:val="center"/>
          </w:tcPr>
          <w:p w14:paraId="2EE9DB59" w14:textId="77777777" w:rsidR="00955149" w:rsidRPr="006053DC" w:rsidRDefault="00955149" w:rsidP="009551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53DC">
              <w:rPr>
                <w:b/>
                <w:color w:val="000000" w:themeColor="text1"/>
                <w:sz w:val="24"/>
                <w:szCs w:val="24"/>
              </w:rPr>
              <w:t>Модуль 3. «Использование инструментов цифрового маркетинга и маркетинговых инструментов маркетплейсов для стимуляции онлайн-продаж»</w:t>
            </w:r>
          </w:p>
        </w:tc>
        <w:tc>
          <w:tcPr>
            <w:tcW w:w="2551" w:type="dxa"/>
            <w:vAlign w:val="center"/>
          </w:tcPr>
          <w:p w14:paraId="5C90A53F" w14:textId="77777777" w:rsidR="00955149" w:rsidRPr="006053DC" w:rsidRDefault="00955149" w:rsidP="00955149">
            <w:pPr>
              <w:rPr>
                <w:bCs/>
                <w:sz w:val="24"/>
                <w:szCs w:val="24"/>
              </w:rPr>
            </w:pPr>
            <w:r w:rsidRPr="006053DC">
              <w:rPr>
                <w:bCs/>
                <w:sz w:val="24"/>
                <w:szCs w:val="24"/>
              </w:rPr>
              <w:t>Задание 1. Прогнозирование бюджета и эффективности работы рекламных инструментов маркетплейса</w:t>
            </w:r>
          </w:p>
        </w:tc>
        <w:tc>
          <w:tcPr>
            <w:tcW w:w="5103" w:type="dxa"/>
            <w:vAlign w:val="center"/>
          </w:tcPr>
          <w:p w14:paraId="34203967" w14:textId="77777777" w:rsidR="00955149" w:rsidRPr="006053DC" w:rsidRDefault="00955149" w:rsidP="0095514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</w:t>
            </w:r>
            <w:r w:rsidRPr="006053DC">
              <w:rPr>
                <w:color w:val="000000" w:themeColor="text1"/>
                <w:sz w:val="24"/>
                <w:szCs w:val="24"/>
              </w:rPr>
              <w:t>прогнозировать бюджет на проведение рекламной кампании и обосновать принятое решение, проанализировать и оценить эффективность выбранных во 2</w:t>
            </w:r>
            <w:r>
              <w:rPr>
                <w:color w:val="000000" w:themeColor="text1"/>
                <w:sz w:val="24"/>
                <w:szCs w:val="24"/>
              </w:rPr>
              <w:t>-м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модуле маркетинговых инструментов на каждом из маркетплейсов и обосновать свой выбор.</w:t>
            </w:r>
          </w:p>
        </w:tc>
      </w:tr>
      <w:tr w:rsidR="00955149" w:rsidRPr="006053DC" w14:paraId="4B9EB89F" w14:textId="77777777" w:rsidTr="00955149">
        <w:trPr>
          <w:trHeight w:val="2123"/>
        </w:trPr>
        <w:tc>
          <w:tcPr>
            <w:tcW w:w="567" w:type="dxa"/>
            <w:vMerge/>
            <w:vAlign w:val="center"/>
          </w:tcPr>
          <w:p w14:paraId="667AF14D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1587FFF3" w14:textId="77777777" w:rsidR="00955149" w:rsidRPr="006053DC" w:rsidRDefault="00955149" w:rsidP="00955149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D72D31D" w14:textId="77777777" w:rsidR="00955149" w:rsidRPr="006053DC" w:rsidRDefault="00955149" w:rsidP="00955149">
            <w:pPr>
              <w:rPr>
                <w:bCs/>
                <w:sz w:val="24"/>
                <w:szCs w:val="24"/>
              </w:rPr>
            </w:pPr>
            <w:r w:rsidRPr="006053DC">
              <w:rPr>
                <w:bCs/>
                <w:sz w:val="24"/>
                <w:szCs w:val="24"/>
              </w:rPr>
              <w:t xml:space="preserve">Задание 2. </w:t>
            </w:r>
            <w:r>
              <w:rPr>
                <w:bCs/>
                <w:sz w:val="24"/>
                <w:szCs w:val="24"/>
              </w:rPr>
              <w:t>Применение с</w:t>
            </w:r>
            <w:r w:rsidRPr="006053DC">
              <w:rPr>
                <w:bCs/>
                <w:sz w:val="24"/>
                <w:szCs w:val="24"/>
              </w:rPr>
              <w:t>пециальны</w:t>
            </w:r>
            <w:r>
              <w:rPr>
                <w:bCs/>
                <w:sz w:val="24"/>
                <w:szCs w:val="24"/>
              </w:rPr>
              <w:t>х</w:t>
            </w:r>
            <w:r w:rsidRPr="006053DC">
              <w:rPr>
                <w:bCs/>
                <w:sz w:val="24"/>
                <w:szCs w:val="24"/>
              </w:rPr>
              <w:t xml:space="preserve"> инструмент</w:t>
            </w:r>
            <w:r>
              <w:rPr>
                <w:bCs/>
                <w:sz w:val="24"/>
                <w:szCs w:val="24"/>
              </w:rPr>
              <w:t>ов</w:t>
            </w:r>
            <w:r w:rsidRPr="006053DC">
              <w:rPr>
                <w:bCs/>
                <w:sz w:val="24"/>
                <w:szCs w:val="24"/>
              </w:rPr>
              <w:t xml:space="preserve"> поиска по ключевым словам и сбор семантического ядра</w:t>
            </w:r>
          </w:p>
        </w:tc>
        <w:tc>
          <w:tcPr>
            <w:tcW w:w="5103" w:type="dxa"/>
            <w:vAlign w:val="center"/>
          </w:tcPr>
          <w:p w14:paraId="5919BE19" w14:textId="77777777" w:rsidR="00955149" w:rsidRPr="006053DC" w:rsidRDefault="00955149" w:rsidP="0095514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</w:t>
            </w:r>
            <w:r w:rsidRPr="006053DC">
              <w:rPr>
                <w:color w:val="000000" w:themeColor="text1"/>
                <w:sz w:val="24"/>
                <w:szCs w:val="24"/>
              </w:rPr>
              <w:t>спользовать инструменты поиска по ключевым словам, обосновать выбор тех или иных слов и собрать семантическое ядро, оценить правильность сбора, выявить и исправить ошибки.</w:t>
            </w:r>
          </w:p>
        </w:tc>
      </w:tr>
      <w:tr w:rsidR="00955149" w:rsidRPr="006053DC" w14:paraId="4D560A66" w14:textId="77777777" w:rsidTr="00955149">
        <w:trPr>
          <w:trHeight w:val="1969"/>
        </w:trPr>
        <w:tc>
          <w:tcPr>
            <w:tcW w:w="567" w:type="dxa"/>
            <w:vMerge/>
            <w:vAlign w:val="center"/>
          </w:tcPr>
          <w:p w14:paraId="231D890D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3F1F70AB" w14:textId="77777777" w:rsidR="00955149" w:rsidRPr="006053DC" w:rsidRDefault="00955149" w:rsidP="00955149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4322BC2" w14:textId="77777777" w:rsidR="00955149" w:rsidRPr="006053DC" w:rsidRDefault="00955149" w:rsidP="00955149">
            <w:pPr>
              <w:rPr>
                <w:bCs/>
                <w:sz w:val="24"/>
                <w:szCs w:val="24"/>
              </w:rPr>
            </w:pPr>
            <w:r w:rsidRPr="006053DC">
              <w:rPr>
                <w:bCs/>
                <w:sz w:val="24"/>
                <w:szCs w:val="24"/>
              </w:rPr>
              <w:t>Задание 3. Прогнозирование бюджета рекламной кампании и оценка её эффективности</w:t>
            </w:r>
          </w:p>
        </w:tc>
        <w:tc>
          <w:tcPr>
            <w:tcW w:w="5103" w:type="dxa"/>
            <w:vAlign w:val="center"/>
          </w:tcPr>
          <w:p w14:paraId="03C590F0" w14:textId="77777777" w:rsidR="00955149" w:rsidRPr="006053DC" w:rsidRDefault="00955149" w:rsidP="00955149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</w:t>
            </w:r>
            <w:r w:rsidRPr="006053DC">
              <w:rPr>
                <w:bCs/>
                <w:sz w:val="24"/>
                <w:szCs w:val="24"/>
              </w:rPr>
              <w:t>прогнозировать бюджет рекламной кампании, обосновать свое решение</w:t>
            </w:r>
            <w:r w:rsidRPr="00691E1E">
              <w:rPr>
                <w:bCs/>
                <w:sz w:val="24"/>
                <w:szCs w:val="24"/>
              </w:rPr>
              <w:t>,</w:t>
            </w:r>
            <w:r w:rsidRPr="006053DC">
              <w:rPr>
                <w:bCs/>
                <w:sz w:val="24"/>
                <w:szCs w:val="24"/>
              </w:rPr>
              <w:t xml:space="preserve"> прове</w:t>
            </w:r>
            <w:r>
              <w:rPr>
                <w:bCs/>
                <w:sz w:val="24"/>
                <w:szCs w:val="24"/>
              </w:rPr>
              <w:t>дя</w:t>
            </w:r>
            <w:r w:rsidRPr="006053DC">
              <w:rPr>
                <w:bCs/>
                <w:sz w:val="24"/>
                <w:szCs w:val="24"/>
              </w:rPr>
              <w:t xml:space="preserve"> оценку </w:t>
            </w:r>
            <w:r>
              <w:rPr>
                <w:bCs/>
                <w:sz w:val="24"/>
                <w:szCs w:val="24"/>
              </w:rPr>
              <w:t>э</w:t>
            </w:r>
            <w:r w:rsidRPr="006053DC">
              <w:rPr>
                <w:bCs/>
                <w:sz w:val="24"/>
                <w:szCs w:val="24"/>
              </w:rPr>
              <w:t>ффективности, скорректирова</w:t>
            </w:r>
            <w:r>
              <w:rPr>
                <w:bCs/>
                <w:sz w:val="24"/>
                <w:szCs w:val="24"/>
              </w:rPr>
              <w:t>ть</w:t>
            </w:r>
            <w:r w:rsidRPr="006053DC">
              <w:rPr>
                <w:bCs/>
                <w:sz w:val="24"/>
                <w:szCs w:val="24"/>
              </w:rPr>
              <w:t xml:space="preserve"> стратегию использования маркетинговых инструментов.</w:t>
            </w:r>
          </w:p>
        </w:tc>
      </w:tr>
      <w:tr w:rsidR="00955149" w:rsidRPr="006053DC" w14:paraId="62D4E492" w14:textId="77777777" w:rsidTr="00955149">
        <w:trPr>
          <w:trHeight w:val="1828"/>
        </w:trPr>
        <w:tc>
          <w:tcPr>
            <w:tcW w:w="567" w:type="dxa"/>
            <w:vMerge/>
            <w:vAlign w:val="center"/>
          </w:tcPr>
          <w:p w14:paraId="78D9C245" w14:textId="77777777" w:rsidR="00955149" w:rsidRPr="006053DC" w:rsidRDefault="00955149" w:rsidP="00955149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54FEBB64" w14:textId="77777777" w:rsidR="00955149" w:rsidRPr="006053DC" w:rsidRDefault="00955149" w:rsidP="00955149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B67BB93" w14:textId="77777777" w:rsidR="00955149" w:rsidRPr="006053DC" w:rsidRDefault="00955149" w:rsidP="00955149">
            <w:pPr>
              <w:rPr>
                <w:bCs/>
                <w:sz w:val="24"/>
                <w:szCs w:val="24"/>
              </w:rPr>
            </w:pPr>
            <w:r w:rsidRPr="006053DC">
              <w:rPr>
                <w:bCs/>
                <w:sz w:val="24"/>
                <w:szCs w:val="24"/>
              </w:rPr>
              <w:t>Задание 4.</w:t>
            </w:r>
          </w:p>
          <w:p w14:paraId="6593E4D8" w14:textId="77777777" w:rsidR="00955149" w:rsidRPr="006053DC" w:rsidRDefault="00955149" w:rsidP="0095514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Применение д</w:t>
            </w:r>
            <w:r w:rsidRPr="006053DC">
              <w:rPr>
                <w:bCs/>
                <w:sz w:val="24"/>
                <w:szCs w:val="24"/>
              </w:rPr>
              <w:t>ополнительны</w:t>
            </w:r>
            <w:r>
              <w:rPr>
                <w:bCs/>
                <w:sz w:val="24"/>
                <w:szCs w:val="24"/>
              </w:rPr>
              <w:t xml:space="preserve">х </w:t>
            </w:r>
            <w:r w:rsidRPr="006053DC">
              <w:rPr>
                <w:bCs/>
                <w:sz w:val="24"/>
                <w:szCs w:val="24"/>
              </w:rPr>
              <w:t>инструмент</w:t>
            </w:r>
            <w:r>
              <w:rPr>
                <w:bCs/>
                <w:sz w:val="24"/>
                <w:szCs w:val="24"/>
              </w:rPr>
              <w:t>ов</w:t>
            </w:r>
            <w:r w:rsidRPr="006053DC">
              <w:rPr>
                <w:bCs/>
                <w:sz w:val="24"/>
                <w:szCs w:val="24"/>
              </w:rPr>
              <w:t xml:space="preserve"> цифрового маркетинга</w:t>
            </w:r>
          </w:p>
          <w:p w14:paraId="75BF28A1" w14:textId="77777777" w:rsidR="00955149" w:rsidRPr="006053DC" w:rsidRDefault="00955149" w:rsidP="00955149">
            <w:pPr>
              <w:rPr>
                <w:bCs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14:paraId="4186937C" w14:textId="77777777" w:rsidR="00955149" w:rsidRPr="006053DC" w:rsidRDefault="00955149" w:rsidP="0095514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</w:t>
            </w:r>
            <w:r w:rsidRPr="006053DC">
              <w:rPr>
                <w:color w:val="000000" w:themeColor="text1"/>
                <w:sz w:val="24"/>
                <w:szCs w:val="24"/>
              </w:rPr>
              <w:t>спользова</w:t>
            </w:r>
            <w:r>
              <w:rPr>
                <w:color w:val="000000" w:themeColor="text1"/>
                <w:sz w:val="24"/>
                <w:szCs w:val="24"/>
              </w:rPr>
              <w:t>ть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различны</w:t>
            </w:r>
            <w:r>
              <w:rPr>
                <w:color w:val="000000" w:themeColor="text1"/>
                <w:sz w:val="24"/>
                <w:szCs w:val="24"/>
              </w:rPr>
              <w:t>е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классически</w:t>
            </w:r>
            <w:r>
              <w:rPr>
                <w:color w:val="000000" w:themeColor="text1"/>
                <w:sz w:val="24"/>
                <w:szCs w:val="24"/>
              </w:rPr>
              <w:t>е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инструмент</w:t>
            </w:r>
            <w:r>
              <w:rPr>
                <w:color w:val="000000" w:themeColor="text1"/>
                <w:sz w:val="24"/>
                <w:szCs w:val="24"/>
              </w:rPr>
              <w:t>ы</w:t>
            </w:r>
            <w:r w:rsidRPr="006053DC">
              <w:rPr>
                <w:color w:val="000000" w:themeColor="text1"/>
                <w:sz w:val="24"/>
                <w:szCs w:val="24"/>
              </w:rPr>
              <w:t xml:space="preserve"> цифрового маркетинга (</w:t>
            </w:r>
            <w:r w:rsidRPr="006053DC">
              <w:rPr>
                <w:bCs/>
                <w:sz w:val="24"/>
                <w:szCs w:val="24"/>
                <w:lang w:val="en-US"/>
              </w:rPr>
              <w:t>SMM</w:t>
            </w:r>
            <w:r w:rsidRPr="006053DC">
              <w:rPr>
                <w:bCs/>
                <w:sz w:val="24"/>
                <w:szCs w:val="24"/>
              </w:rPr>
              <w:t xml:space="preserve">, контекстная реклама, таргетированная реклама, </w:t>
            </w:r>
            <w:r w:rsidRPr="006053DC">
              <w:rPr>
                <w:bCs/>
                <w:sz w:val="24"/>
                <w:szCs w:val="24"/>
                <w:lang w:val="en-US"/>
              </w:rPr>
              <w:t>e</w:t>
            </w:r>
            <w:r w:rsidRPr="006053DC">
              <w:rPr>
                <w:bCs/>
                <w:sz w:val="24"/>
                <w:szCs w:val="24"/>
              </w:rPr>
              <w:t>-</w:t>
            </w:r>
            <w:r w:rsidRPr="006053DC">
              <w:rPr>
                <w:bCs/>
                <w:sz w:val="24"/>
                <w:szCs w:val="24"/>
                <w:lang w:val="en-US"/>
              </w:rPr>
              <w:t>mail</w:t>
            </w:r>
            <w:r w:rsidRPr="006053DC">
              <w:rPr>
                <w:bCs/>
                <w:sz w:val="24"/>
                <w:szCs w:val="24"/>
              </w:rPr>
              <w:t>-рассылки и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053DC">
              <w:rPr>
                <w:bCs/>
                <w:sz w:val="24"/>
                <w:szCs w:val="24"/>
              </w:rPr>
              <w:t>т</w:t>
            </w:r>
            <w:r>
              <w:rPr>
                <w:bCs/>
                <w:sz w:val="24"/>
                <w:szCs w:val="24"/>
              </w:rPr>
              <w:t>.</w:t>
            </w:r>
            <w:r w:rsidRPr="006053DC">
              <w:rPr>
                <w:bCs/>
                <w:sz w:val="24"/>
                <w:szCs w:val="24"/>
              </w:rPr>
              <w:t>д</w:t>
            </w:r>
            <w:r>
              <w:rPr>
                <w:bCs/>
                <w:sz w:val="24"/>
                <w:szCs w:val="24"/>
              </w:rPr>
              <w:t>.</w:t>
            </w:r>
            <w:r w:rsidRPr="006053DC">
              <w:rPr>
                <w:bCs/>
                <w:sz w:val="24"/>
                <w:szCs w:val="24"/>
              </w:rPr>
              <w:t>)</w:t>
            </w:r>
            <w:r>
              <w:rPr>
                <w:bCs/>
                <w:sz w:val="24"/>
                <w:szCs w:val="24"/>
              </w:rPr>
              <w:t xml:space="preserve"> для продвижения выбранного товара</w:t>
            </w:r>
            <w:r w:rsidRPr="006053DC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 xml:space="preserve"> Сформулировать достигнутые результаты.</w:t>
            </w:r>
          </w:p>
        </w:tc>
      </w:tr>
    </w:tbl>
    <w:p w14:paraId="1C519DCB" w14:textId="77777777" w:rsidR="00955149" w:rsidRDefault="00955149" w:rsidP="00955149">
      <w:pPr>
        <w:jc w:val="both"/>
        <w:rPr>
          <w:b/>
          <w:bCs/>
          <w:color w:val="000000" w:themeColor="text1"/>
          <w:spacing w:val="-1"/>
          <w:highlight w:val="yellow"/>
        </w:rPr>
      </w:pPr>
    </w:p>
    <w:p w14:paraId="33376860" w14:textId="77777777" w:rsidR="00BE5150" w:rsidRPr="006053DC" w:rsidRDefault="00BE5150" w:rsidP="001F502F">
      <w:pPr>
        <w:pStyle w:val="a7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8.Оценочные материалы по образовательной программе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</w:p>
    <w:p w14:paraId="6FAC0A55" w14:textId="37F3669E" w:rsidR="00BE5150" w:rsidRPr="006053DC" w:rsidRDefault="00BE5150" w:rsidP="001F502F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93D40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8.1. Вопросы тестирования по модулям</w:t>
      </w:r>
    </w:p>
    <w:tbl>
      <w:tblPr>
        <w:tblStyle w:val="a8"/>
        <w:tblW w:w="9508" w:type="dxa"/>
        <w:tblLook w:val="04A0" w:firstRow="1" w:lastRow="0" w:firstColumn="1" w:lastColumn="0" w:noHBand="0" w:noVBand="1"/>
      </w:tblPr>
      <w:tblGrid>
        <w:gridCol w:w="1006"/>
        <w:gridCol w:w="4234"/>
        <w:gridCol w:w="4268"/>
      </w:tblGrid>
      <w:tr w:rsidR="00F844F6" w:rsidRPr="000F084A" w14:paraId="77B6A09B" w14:textId="77777777" w:rsidTr="000F084A">
        <w:trPr>
          <w:trHeight w:val="551"/>
        </w:trPr>
        <w:tc>
          <w:tcPr>
            <w:tcW w:w="1006" w:type="dxa"/>
            <w:vAlign w:val="center"/>
          </w:tcPr>
          <w:p w14:paraId="36154874" w14:textId="1209C994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0F084A">
              <w:rPr>
                <w:rFonts w:ascii="Times New Roman" w:hAnsi="Times New Roman"/>
                <w:b/>
                <w:color w:val="000000" w:themeColor="text1"/>
              </w:rPr>
              <w:t>№ модуля</w:t>
            </w:r>
          </w:p>
        </w:tc>
        <w:tc>
          <w:tcPr>
            <w:tcW w:w="4234" w:type="dxa"/>
            <w:vAlign w:val="center"/>
          </w:tcPr>
          <w:p w14:paraId="6989616E" w14:textId="7F721C39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0F084A">
              <w:rPr>
                <w:rFonts w:ascii="Times New Roman" w:hAnsi="Times New Roman"/>
                <w:b/>
                <w:color w:val="000000" w:themeColor="text1"/>
              </w:rPr>
              <w:t>Вопросы входного тестирования</w:t>
            </w:r>
          </w:p>
        </w:tc>
        <w:tc>
          <w:tcPr>
            <w:tcW w:w="4268" w:type="dxa"/>
            <w:vAlign w:val="center"/>
          </w:tcPr>
          <w:p w14:paraId="566AFCE5" w14:textId="7580EF59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/>
                <w:color w:val="000000" w:themeColor="text1"/>
                <w:lang w:val="ru-RU"/>
              </w:rPr>
              <w:t xml:space="preserve">Вопросы итогового тестирования </w:t>
            </w:r>
          </w:p>
        </w:tc>
      </w:tr>
      <w:tr w:rsidR="00F844F6" w:rsidRPr="00B97D40" w14:paraId="3548E718" w14:textId="77777777" w:rsidTr="000F084A">
        <w:trPr>
          <w:trHeight w:val="1653"/>
        </w:trPr>
        <w:tc>
          <w:tcPr>
            <w:tcW w:w="1006" w:type="dxa"/>
            <w:vAlign w:val="center"/>
          </w:tcPr>
          <w:p w14:paraId="343C5139" w14:textId="59FC00C9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>1</w:t>
            </w:r>
          </w:p>
        </w:tc>
        <w:tc>
          <w:tcPr>
            <w:tcW w:w="4234" w:type="dxa"/>
            <w:vAlign w:val="center"/>
          </w:tcPr>
          <w:p w14:paraId="2DCF6A99" w14:textId="77777777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Основные поисковые системы в РФ</w:t>
            </w:r>
            <w:r w:rsidR="00693D40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?</w:t>
            </w:r>
          </w:p>
          <w:p w14:paraId="09394574" w14:textId="585247E1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1.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Yandex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ru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Yahoo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com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</w:p>
          <w:p w14:paraId="752A2CC2" w14:textId="6B1EC26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2.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Yandex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ru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Yahoo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com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Google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com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</w:p>
          <w:p w14:paraId="6E040277" w14:textId="5CEE9319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3.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Google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com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Rambler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ru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</w:p>
          <w:p w14:paraId="0904B560" w14:textId="02ACE32E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4.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Yandex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ru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Google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com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</w:p>
        </w:tc>
        <w:tc>
          <w:tcPr>
            <w:tcW w:w="4268" w:type="dxa"/>
            <w:vAlign w:val="center"/>
          </w:tcPr>
          <w:p w14:paraId="43846424" w14:textId="77777777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Назовите основные маркетплейсы российского рынка?</w:t>
            </w:r>
          </w:p>
          <w:p w14:paraId="490299CF" w14:textId="767FDEF3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1.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Ozon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Беру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«T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mall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Amazon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  <w:p w14:paraId="03D38726" w14:textId="6831A41B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2.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Ozon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Беру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Wildberries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Goods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  <w:p w14:paraId="64F47453" w14:textId="6A068363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3.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Беру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Goods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Amazon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  <w:p w14:paraId="5565022A" w14:textId="7A40CF71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4.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Wildberries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Goods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,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Tmall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</w:tc>
      </w:tr>
      <w:tr w:rsidR="00F844F6" w:rsidRPr="000F084A" w14:paraId="301B297D" w14:textId="77777777" w:rsidTr="000F084A">
        <w:trPr>
          <w:trHeight w:val="1929"/>
        </w:trPr>
        <w:tc>
          <w:tcPr>
            <w:tcW w:w="1006" w:type="dxa"/>
            <w:vAlign w:val="center"/>
          </w:tcPr>
          <w:p w14:paraId="48D66341" w14:textId="06554530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</w:t>
            </w:r>
          </w:p>
        </w:tc>
        <w:tc>
          <w:tcPr>
            <w:tcW w:w="4234" w:type="dxa"/>
            <w:vAlign w:val="center"/>
          </w:tcPr>
          <w:p w14:paraId="53383C1E" w14:textId="77777777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Что такое онлайн-ритейл?</w:t>
            </w:r>
          </w:p>
          <w:p w14:paraId="2F673EF7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Покупки в магазинах</w:t>
            </w:r>
          </w:p>
          <w:p w14:paraId="26E74B12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Оптовые закупки через онлайн-площадки</w:t>
            </w:r>
          </w:p>
          <w:p w14:paraId="63AA7ECA" w14:textId="1237B401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Розничная торговля в сети интернет</w:t>
            </w:r>
          </w:p>
        </w:tc>
        <w:tc>
          <w:tcPr>
            <w:tcW w:w="4268" w:type="dxa"/>
            <w:vAlign w:val="center"/>
          </w:tcPr>
          <w:p w14:paraId="07BE89D1" w14:textId="77777777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Какова причина роста онлайн-продаж?</w:t>
            </w:r>
          </w:p>
          <w:p w14:paraId="33B9C11D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Закрываются интернет-магазины</w:t>
            </w:r>
          </w:p>
          <w:p w14:paraId="78323320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Цены сильно ниже, чем в оффлайне</w:t>
            </w:r>
          </w:p>
          <w:p w14:paraId="38E0384E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Разрешены к продаже запрещенные препараты</w:t>
            </w:r>
          </w:p>
          <w:p w14:paraId="6614CAB3" w14:textId="0CDCCE8C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4. Экономия времени и сил потребителей, за счет клиентского сервиса.</w:t>
            </w:r>
          </w:p>
        </w:tc>
      </w:tr>
      <w:tr w:rsidR="00F844F6" w:rsidRPr="000F084A" w14:paraId="32FC9FB5" w14:textId="77777777" w:rsidTr="000F084A">
        <w:trPr>
          <w:trHeight w:val="551"/>
        </w:trPr>
        <w:tc>
          <w:tcPr>
            <w:tcW w:w="1006" w:type="dxa"/>
            <w:vAlign w:val="center"/>
          </w:tcPr>
          <w:p w14:paraId="1D137349" w14:textId="4E4B167D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</w:t>
            </w:r>
          </w:p>
        </w:tc>
        <w:tc>
          <w:tcPr>
            <w:tcW w:w="4234" w:type="dxa"/>
            <w:vAlign w:val="center"/>
          </w:tcPr>
          <w:p w14:paraId="554CE2B9" w14:textId="77777777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Как закрепить ячейку в формуле 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Excel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?</w:t>
            </w:r>
          </w:p>
          <w:p w14:paraId="01A2B66B" w14:textId="13C300E8" w:rsidR="002C656C" w:rsidRDefault="002C656C" w:rsidP="000F084A">
            <w:pPr>
              <w:pStyle w:val="a7"/>
              <w:numPr>
                <w:ilvl w:val="0"/>
                <w:numId w:val="48"/>
              </w:numPr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Выбрать ячейку зажав 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CTRL</w:t>
            </w:r>
          </w:p>
          <w:p w14:paraId="721110EB" w14:textId="77777777" w:rsidR="000F084A" w:rsidRPr="000F084A" w:rsidRDefault="000F084A" w:rsidP="000F084A">
            <w:pPr>
              <w:pStyle w:val="a7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</w:p>
          <w:p w14:paraId="5A3CC6DD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lastRenderedPageBreak/>
              <w:t>2. Перед адресом ячейки поставить знак «+»</w:t>
            </w:r>
          </w:p>
          <w:p w14:paraId="68A5FBA1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Этого сделать невозможно</w:t>
            </w:r>
          </w:p>
          <w:p w14:paraId="0E3A66F4" w14:textId="42B331A5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4. Перед адресом ячейки поставить знак «$»</w:t>
            </w:r>
          </w:p>
        </w:tc>
        <w:tc>
          <w:tcPr>
            <w:tcW w:w="4268" w:type="dxa"/>
            <w:vAlign w:val="center"/>
          </w:tcPr>
          <w:p w14:paraId="0B4FA43F" w14:textId="5A7F6B7D" w:rsidR="00F844F6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lastRenderedPageBreak/>
              <w:t>Каковы особенности продвижения товаров на маркетплейсах?</w:t>
            </w:r>
          </w:p>
          <w:p w14:paraId="654B6F9A" w14:textId="77777777" w:rsidR="000F084A" w:rsidRPr="000F084A" w:rsidRDefault="000F084A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</w:p>
          <w:p w14:paraId="095CCBB3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lastRenderedPageBreak/>
              <w:t>1. Нет платного размещение</w:t>
            </w:r>
          </w:p>
          <w:p w14:paraId="47FF3817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Только популярные бренды находятся в «топе» каталога</w:t>
            </w:r>
          </w:p>
          <w:p w14:paraId="2517AEB0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Чем выше рейтинг товара – тем выше его позиция в каталоге</w:t>
            </w:r>
          </w:p>
          <w:p w14:paraId="14460D49" w14:textId="0208A7E1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4. Чем больше отзывов у товара на сервисе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otzovi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ru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, тем выше его позиции</w:t>
            </w:r>
          </w:p>
        </w:tc>
      </w:tr>
      <w:tr w:rsidR="00F844F6" w:rsidRPr="000F084A" w14:paraId="760F762C" w14:textId="77777777" w:rsidTr="000F084A">
        <w:trPr>
          <w:trHeight w:val="1616"/>
        </w:trPr>
        <w:tc>
          <w:tcPr>
            <w:tcW w:w="1006" w:type="dxa"/>
            <w:vAlign w:val="center"/>
          </w:tcPr>
          <w:p w14:paraId="422334D5" w14:textId="780DCDD9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lastRenderedPageBreak/>
              <w:t>1</w:t>
            </w:r>
          </w:p>
        </w:tc>
        <w:tc>
          <w:tcPr>
            <w:tcW w:w="4234" w:type="dxa"/>
            <w:vAlign w:val="center"/>
          </w:tcPr>
          <w:p w14:paraId="0789A299" w14:textId="77777777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Как завести почтовый ящик?</w:t>
            </w:r>
          </w:p>
          <w:p w14:paraId="462F77C3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Пойти в ближайшее отделение почты</w:t>
            </w:r>
          </w:p>
          <w:p w14:paraId="261245D0" w14:textId="22192E4D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2. Зайти на сайт по адресу 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VK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com</w:t>
            </w:r>
            <w:r w:rsidR="00BB5BAF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и пройти регистрацию</w:t>
            </w:r>
          </w:p>
          <w:p w14:paraId="5BAEB295" w14:textId="35AA446D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3. Зайти на сайт по адресу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mail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.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ru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и пройти регистрацию</w:t>
            </w:r>
          </w:p>
        </w:tc>
        <w:tc>
          <w:tcPr>
            <w:tcW w:w="4268" w:type="dxa"/>
            <w:vAlign w:val="center"/>
          </w:tcPr>
          <w:p w14:paraId="07A2DC09" w14:textId="17485991" w:rsidR="00F844F6" w:rsidRPr="000F084A" w:rsidRDefault="00275E4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Назовите</w:t>
            </w:r>
            <w:r w:rsidR="00F844F6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основные особенности оформления карточек товаров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?</w:t>
            </w:r>
          </w:p>
          <w:p w14:paraId="4BC5269A" w14:textId="39602650" w:rsidR="00275E46" w:rsidRPr="000F084A" w:rsidRDefault="00275E4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(открытый ответ)</w:t>
            </w:r>
          </w:p>
        </w:tc>
      </w:tr>
      <w:tr w:rsidR="00F844F6" w:rsidRPr="000F084A" w14:paraId="19014F5B" w14:textId="77777777" w:rsidTr="000F084A">
        <w:trPr>
          <w:trHeight w:val="1929"/>
        </w:trPr>
        <w:tc>
          <w:tcPr>
            <w:tcW w:w="1006" w:type="dxa"/>
            <w:vAlign w:val="center"/>
          </w:tcPr>
          <w:p w14:paraId="1ADF4BEA" w14:textId="24111F2C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</w:t>
            </w:r>
          </w:p>
        </w:tc>
        <w:tc>
          <w:tcPr>
            <w:tcW w:w="4234" w:type="dxa"/>
            <w:vAlign w:val="center"/>
          </w:tcPr>
          <w:p w14:paraId="4DE364EA" w14:textId="30BE486F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Перечень </w:t>
            </w:r>
            <w:r w:rsidR="002C656C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организационно-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правовых форм</w:t>
            </w:r>
            <w:r w:rsidR="002C656C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для работы с маркетплейсом?</w:t>
            </w:r>
          </w:p>
          <w:p w14:paraId="58D14CC4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ИП, ООО, ОАО</w:t>
            </w:r>
          </w:p>
          <w:p w14:paraId="707AE6B9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ОАО, ЗАО, ООО, ГУП</w:t>
            </w:r>
          </w:p>
          <w:p w14:paraId="35F23A26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ЗОО, ОАА, ААО</w:t>
            </w:r>
          </w:p>
          <w:p w14:paraId="03701698" w14:textId="28AD8FDC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4. ИП, ООО, ААО</w:t>
            </w:r>
          </w:p>
        </w:tc>
        <w:tc>
          <w:tcPr>
            <w:tcW w:w="4268" w:type="dxa"/>
            <w:vAlign w:val="center"/>
          </w:tcPr>
          <w:p w14:paraId="6913E012" w14:textId="77777777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Выберете принципы формирования стратегии продвижение?</w:t>
            </w:r>
          </w:p>
          <w:p w14:paraId="3A8811C5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1. Определиться с категорией товаров, </w:t>
            </w:r>
          </w:p>
          <w:p w14:paraId="111E7661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Определить основных конкурентов</w:t>
            </w:r>
          </w:p>
          <w:p w14:paraId="58B02979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Определить маркетинговые инструменты на основе категории товаров и бюджета</w:t>
            </w:r>
          </w:p>
          <w:p w14:paraId="2EF47A13" w14:textId="7933F6AC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4. Спрогнозировать эффективность</w:t>
            </w:r>
          </w:p>
        </w:tc>
      </w:tr>
      <w:tr w:rsidR="00F844F6" w:rsidRPr="000F084A" w14:paraId="75265573" w14:textId="77777777" w:rsidTr="000F084A">
        <w:trPr>
          <w:trHeight w:val="2205"/>
        </w:trPr>
        <w:tc>
          <w:tcPr>
            <w:tcW w:w="1006" w:type="dxa"/>
            <w:vAlign w:val="center"/>
          </w:tcPr>
          <w:p w14:paraId="3DAF86BE" w14:textId="6693DFA5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</w:t>
            </w:r>
          </w:p>
        </w:tc>
        <w:tc>
          <w:tcPr>
            <w:tcW w:w="4234" w:type="dxa"/>
            <w:vAlign w:val="center"/>
          </w:tcPr>
          <w:p w14:paraId="2E7F1D68" w14:textId="77777777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Что такое маркетплейс?</w:t>
            </w:r>
          </w:p>
          <w:p w14:paraId="11D0F9F9" w14:textId="797C2349" w:rsidR="00275E46" w:rsidRPr="000F084A" w:rsidRDefault="00275E4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(открытый ответ)</w:t>
            </w:r>
          </w:p>
        </w:tc>
        <w:tc>
          <w:tcPr>
            <w:tcW w:w="4268" w:type="dxa"/>
            <w:vAlign w:val="center"/>
          </w:tcPr>
          <w:p w14:paraId="0E3E5581" w14:textId="24AC4F75" w:rsidR="00F844F6" w:rsidRPr="000F084A" w:rsidRDefault="00F844F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Из чего может состоять комиссия на маркетплейсе «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O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zon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»?</w:t>
            </w:r>
          </w:p>
          <w:p w14:paraId="0862E226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Размещение, доставка, хранение на складе</w:t>
            </w:r>
          </w:p>
          <w:p w14:paraId="548A8CB1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Размещение, доставка, хранение на складе, платное размещение</w:t>
            </w:r>
          </w:p>
          <w:p w14:paraId="624447AD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Доставка, использование личного кабинета</w:t>
            </w:r>
          </w:p>
          <w:p w14:paraId="25BF052A" w14:textId="707EAED5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4. Хранение на складе, общение с тех. поддержкой</w:t>
            </w:r>
          </w:p>
        </w:tc>
      </w:tr>
      <w:tr w:rsidR="002C656C" w:rsidRPr="000F084A" w14:paraId="7AF07CD8" w14:textId="77777777" w:rsidTr="000F084A">
        <w:trPr>
          <w:trHeight w:val="2768"/>
        </w:trPr>
        <w:tc>
          <w:tcPr>
            <w:tcW w:w="1006" w:type="dxa"/>
            <w:vAlign w:val="center"/>
          </w:tcPr>
          <w:p w14:paraId="0D4B9F9F" w14:textId="27FAA7CC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</w:t>
            </w:r>
          </w:p>
        </w:tc>
        <w:tc>
          <w:tcPr>
            <w:tcW w:w="4234" w:type="dxa"/>
            <w:vAlign w:val="center"/>
          </w:tcPr>
          <w:p w14:paraId="6CCA374D" w14:textId="49E62B55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Назовите маркетплейс по основным признакам: ЭДО является обязательным условием, есть возможность работать по двум схемам с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одного 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личного кабинета, есть комиссия за хранение товара?</w:t>
            </w:r>
          </w:p>
          <w:p w14:paraId="24B86F00" w14:textId="3D1704B9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1.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Ozon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  <w:p w14:paraId="52870760" w14:textId="2CECBC5A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2.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="00E87FA4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Беру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  <w:p w14:paraId="2132C671" w14:textId="262219EF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3.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Goods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  <w:p w14:paraId="29374D9C" w14:textId="4CCE4C5F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4.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Wildberries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</w:tc>
        <w:tc>
          <w:tcPr>
            <w:tcW w:w="4268" w:type="dxa"/>
            <w:vAlign w:val="center"/>
          </w:tcPr>
          <w:p w14:paraId="14123712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Каковы форматы сотрудничества с маркетплейсами существуют?</w:t>
            </w:r>
          </w:p>
          <w:p w14:paraId="19D769DC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Работа со склада поставщика</w:t>
            </w:r>
          </w:p>
          <w:p w14:paraId="7804D8DD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Работа со склада маркетплейса</w:t>
            </w:r>
          </w:p>
          <w:p w14:paraId="2980192D" w14:textId="6D007C1C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Работа с маркетплейсом в качестве поставщика</w:t>
            </w:r>
          </w:p>
        </w:tc>
      </w:tr>
      <w:tr w:rsidR="002C656C" w:rsidRPr="000F084A" w14:paraId="323AD822" w14:textId="77777777" w:rsidTr="000F084A">
        <w:trPr>
          <w:trHeight w:val="274"/>
        </w:trPr>
        <w:tc>
          <w:tcPr>
            <w:tcW w:w="1006" w:type="dxa"/>
            <w:vAlign w:val="center"/>
          </w:tcPr>
          <w:p w14:paraId="5D2AE8EA" w14:textId="7267C2AF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</w:t>
            </w:r>
          </w:p>
        </w:tc>
        <w:tc>
          <w:tcPr>
            <w:tcW w:w="4234" w:type="dxa"/>
            <w:vAlign w:val="center"/>
          </w:tcPr>
          <w:p w14:paraId="20F083F4" w14:textId="4125F06B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Плюсы и минусы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Wildberries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по сравнению с другими маркетплейсами РФ?</w:t>
            </w:r>
          </w:p>
          <w:p w14:paraId="4602ED19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Нет электронного документооборота, комиссия в среднем выше, чем у конкурентов.</w:t>
            </w:r>
          </w:p>
          <w:p w14:paraId="794EC087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Фиксированная стоимость доставки, различные типы поставок, оплата ежедневно.</w:t>
            </w:r>
          </w:p>
          <w:p w14:paraId="5D3D0330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3. ЭДО является обязательным условием, загрузка товаров только по 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API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, работа только со склада поставщика.</w:t>
            </w:r>
          </w:p>
          <w:p w14:paraId="2C0BFE7D" w14:textId="77777777" w:rsid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4. Широкий спектр рекламных </w:t>
            </w:r>
          </w:p>
          <w:p w14:paraId="15D4EC7D" w14:textId="77777777" w:rsidR="000F084A" w:rsidRDefault="000F084A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</w:p>
          <w:p w14:paraId="5236370B" w14:textId="632ECF55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lastRenderedPageBreak/>
              <w:t>инструментов, основной цвет сайта – синий.</w:t>
            </w:r>
          </w:p>
        </w:tc>
        <w:tc>
          <w:tcPr>
            <w:tcW w:w="4268" w:type="dxa"/>
            <w:vAlign w:val="center"/>
          </w:tcPr>
          <w:p w14:paraId="5178B6EF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lastRenderedPageBreak/>
              <w:t>Какие существуют требования к регистрации на маркетплейсах?</w:t>
            </w:r>
          </w:p>
          <w:p w14:paraId="1F0ED7CD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Требование к обороту компании</w:t>
            </w:r>
          </w:p>
          <w:p w14:paraId="1779994F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Сотрудничают только с юр. лицами</w:t>
            </w:r>
          </w:p>
          <w:p w14:paraId="2EFB2A44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Продажа только разрешенного товара</w:t>
            </w:r>
          </w:p>
          <w:p w14:paraId="2452CF95" w14:textId="74913FE0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4. Не работают с ИП</w:t>
            </w:r>
          </w:p>
        </w:tc>
      </w:tr>
      <w:tr w:rsidR="002C656C" w:rsidRPr="000F084A" w14:paraId="7BEDBB54" w14:textId="77777777" w:rsidTr="000F084A">
        <w:trPr>
          <w:trHeight w:val="2165"/>
        </w:trPr>
        <w:tc>
          <w:tcPr>
            <w:tcW w:w="1006" w:type="dxa"/>
            <w:vAlign w:val="center"/>
          </w:tcPr>
          <w:p w14:paraId="7FB55815" w14:textId="7591D69F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lastRenderedPageBreak/>
              <w:t>2</w:t>
            </w:r>
          </w:p>
        </w:tc>
        <w:tc>
          <w:tcPr>
            <w:tcW w:w="4234" w:type="dxa"/>
            <w:vAlign w:val="center"/>
          </w:tcPr>
          <w:p w14:paraId="5F62A7FF" w14:textId="05FF2A58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Как узнать частоту запросов на «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O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zon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 за период с 10 – 15 число 10го месяца?</w:t>
            </w:r>
          </w:p>
          <w:p w14:paraId="66D3D9BF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Никак</w:t>
            </w:r>
          </w:p>
          <w:p w14:paraId="685554BE" w14:textId="168AE2FB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2. С помощью сервиса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Wordstat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Yandex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</w:p>
          <w:p w14:paraId="2CA0ED7E" w14:textId="65306971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3. В сервисе прогноза бюджета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Yandex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Direct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</w:p>
          <w:p w14:paraId="6B0123E6" w14:textId="7A37E58F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4. В пункте меню «Поисковые запросы» в личном кабинете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Ozon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</w:p>
        </w:tc>
        <w:tc>
          <w:tcPr>
            <w:tcW w:w="4268" w:type="dxa"/>
            <w:vAlign w:val="center"/>
          </w:tcPr>
          <w:p w14:paraId="053253AA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Назовите пять категорий товаров, запрещенных к продаже на маркетплейсах?</w:t>
            </w:r>
          </w:p>
          <w:p w14:paraId="47036CD6" w14:textId="76C060E5" w:rsidR="00275E46" w:rsidRPr="000F084A" w:rsidRDefault="00275E4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(открытый ответ)</w:t>
            </w:r>
          </w:p>
        </w:tc>
      </w:tr>
      <w:tr w:rsidR="002C656C" w:rsidRPr="000F084A" w14:paraId="60AF42EC" w14:textId="77777777" w:rsidTr="000F084A">
        <w:trPr>
          <w:trHeight w:val="1653"/>
        </w:trPr>
        <w:tc>
          <w:tcPr>
            <w:tcW w:w="1006" w:type="dxa"/>
            <w:vAlign w:val="center"/>
          </w:tcPr>
          <w:p w14:paraId="179379B6" w14:textId="12E22860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</w:t>
            </w:r>
          </w:p>
        </w:tc>
        <w:tc>
          <w:tcPr>
            <w:tcW w:w="4234" w:type="dxa"/>
            <w:vAlign w:val="center"/>
          </w:tcPr>
          <w:p w14:paraId="6246E394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Правила оформления описаний товаров?</w:t>
            </w:r>
          </w:p>
          <w:p w14:paraId="0FB0F4F7" w14:textId="549592E9" w:rsidR="00275E46" w:rsidRPr="000F084A" w:rsidRDefault="00275E4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(открытый ответ)</w:t>
            </w:r>
          </w:p>
        </w:tc>
        <w:tc>
          <w:tcPr>
            <w:tcW w:w="4268" w:type="dxa"/>
            <w:vAlign w:val="center"/>
          </w:tcPr>
          <w:p w14:paraId="788BA2F5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Выберете виды маркетинговых инструментов на маркетплейса 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Wildberries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»?</w:t>
            </w:r>
          </w:p>
          <w:p w14:paraId="1FF78273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Баннерная реклама</w:t>
            </w:r>
          </w:p>
          <w:p w14:paraId="7554298D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Витрина магазина</w:t>
            </w:r>
          </w:p>
          <w:p w14:paraId="38CAF3C5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Платное размещение в каталоге и поиске</w:t>
            </w:r>
          </w:p>
          <w:p w14:paraId="02B985AF" w14:textId="5CF6959F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4. 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E-mail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рассылка</w:t>
            </w:r>
          </w:p>
        </w:tc>
      </w:tr>
      <w:tr w:rsidR="002C656C" w:rsidRPr="000F084A" w14:paraId="57AFF94E" w14:textId="77777777" w:rsidTr="000F084A">
        <w:trPr>
          <w:trHeight w:val="2336"/>
        </w:trPr>
        <w:tc>
          <w:tcPr>
            <w:tcW w:w="1006" w:type="dxa"/>
            <w:vAlign w:val="center"/>
          </w:tcPr>
          <w:p w14:paraId="68D1A237" w14:textId="1D62A7F4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</w:t>
            </w:r>
          </w:p>
        </w:tc>
        <w:tc>
          <w:tcPr>
            <w:tcW w:w="4234" w:type="dxa"/>
            <w:vAlign w:val="center"/>
          </w:tcPr>
          <w:p w14:paraId="67E8745B" w14:textId="5FC3A964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Особенности рекламных инструментов на «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O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zon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»?</w:t>
            </w:r>
          </w:p>
          <w:p w14:paraId="5BC4AE29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Есть отзывы за баллы, есть возможность формировать комплекты из текущего ассортимента.</w:t>
            </w:r>
          </w:p>
          <w:p w14:paraId="235A3257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Есть баннерная реклама, есть платное продвижение в каталоге</w:t>
            </w:r>
          </w:p>
          <w:p w14:paraId="5649E61B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Есть возможность загружать свои скидки</w:t>
            </w:r>
          </w:p>
          <w:p w14:paraId="4D491256" w14:textId="58AFA70A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4. На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Ozon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»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нет рекламы</w:t>
            </w:r>
          </w:p>
        </w:tc>
        <w:tc>
          <w:tcPr>
            <w:tcW w:w="4268" w:type="dxa"/>
            <w:vAlign w:val="center"/>
          </w:tcPr>
          <w:p w14:paraId="56DC7BF1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Какова формула расчета 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CTR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и конверсии?</w:t>
            </w:r>
          </w:p>
          <w:p w14:paraId="13CB5AF4" w14:textId="638BB393" w:rsidR="00275E46" w:rsidRPr="000F084A" w:rsidRDefault="00275E4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(открытый ответ)</w:t>
            </w:r>
          </w:p>
        </w:tc>
      </w:tr>
      <w:tr w:rsidR="002C656C" w:rsidRPr="000F084A" w14:paraId="0877BE9F" w14:textId="77777777" w:rsidTr="000F084A">
        <w:trPr>
          <w:trHeight w:val="1663"/>
        </w:trPr>
        <w:tc>
          <w:tcPr>
            <w:tcW w:w="1006" w:type="dxa"/>
            <w:vAlign w:val="center"/>
          </w:tcPr>
          <w:p w14:paraId="1FB508CA" w14:textId="50B1B6D3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</w:t>
            </w:r>
          </w:p>
        </w:tc>
        <w:tc>
          <w:tcPr>
            <w:tcW w:w="4234" w:type="dxa"/>
            <w:vAlign w:val="center"/>
          </w:tcPr>
          <w:p w14:paraId="32142543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От чего зависит позиция товара в каталоге или поиске на маркетплейсе?</w:t>
            </w:r>
          </w:p>
          <w:p w14:paraId="49E63FC0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От стоимости товара</w:t>
            </w:r>
          </w:p>
          <w:p w14:paraId="21287C5F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От размера скидки</w:t>
            </w:r>
          </w:p>
          <w:p w14:paraId="29381743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От количества отзывов и популярности товара</w:t>
            </w:r>
          </w:p>
          <w:p w14:paraId="7F1EFA41" w14:textId="67E13B81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4. От бренда</w:t>
            </w:r>
          </w:p>
        </w:tc>
        <w:tc>
          <w:tcPr>
            <w:tcW w:w="4268" w:type="dxa"/>
            <w:vAlign w:val="center"/>
          </w:tcPr>
          <w:p w14:paraId="0156D226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Каковы основные инструменты анализа данных полученных в результате проведения рекламных кампаний?</w:t>
            </w:r>
          </w:p>
          <w:p w14:paraId="201BF833" w14:textId="7AC8BF3D" w:rsidR="00275E46" w:rsidRPr="000F084A" w:rsidRDefault="00275E4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(открытый ответ)</w:t>
            </w:r>
          </w:p>
        </w:tc>
      </w:tr>
      <w:tr w:rsidR="002C656C" w:rsidRPr="000F084A" w14:paraId="2DE9098E" w14:textId="77777777" w:rsidTr="000F084A">
        <w:trPr>
          <w:trHeight w:val="1278"/>
        </w:trPr>
        <w:tc>
          <w:tcPr>
            <w:tcW w:w="1006" w:type="dxa"/>
            <w:vAlign w:val="center"/>
          </w:tcPr>
          <w:p w14:paraId="51F3E954" w14:textId="6BF4BD5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</w:t>
            </w:r>
          </w:p>
        </w:tc>
        <w:tc>
          <w:tcPr>
            <w:tcW w:w="4234" w:type="dxa"/>
            <w:vAlign w:val="center"/>
          </w:tcPr>
          <w:p w14:paraId="57D5944C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Какие виды акций существуют? Какую макс. и мин. скидку можно давать на маркетплейсах?</w:t>
            </w:r>
          </w:p>
          <w:p w14:paraId="154B2D2F" w14:textId="37A7190E" w:rsidR="00275E46" w:rsidRPr="000F084A" w:rsidRDefault="00275E4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(открытый ответ)</w:t>
            </w:r>
          </w:p>
        </w:tc>
        <w:tc>
          <w:tcPr>
            <w:tcW w:w="4268" w:type="dxa"/>
            <w:vAlign w:val="center"/>
          </w:tcPr>
          <w:p w14:paraId="4C6F7488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Каковы плюсы/минусы внешних рекламных инструментов?</w:t>
            </w:r>
          </w:p>
          <w:p w14:paraId="6AD65C05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Дополнительный источник трафика</w:t>
            </w:r>
          </w:p>
          <w:p w14:paraId="3C952B1F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Сложность в отслеживание статистики</w:t>
            </w:r>
          </w:p>
          <w:p w14:paraId="41A40F1E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Проще отслеживать статистику</w:t>
            </w:r>
          </w:p>
          <w:p w14:paraId="5CE48D22" w14:textId="4DE4B6FB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4. Ограничение по ГЕО</w:t>
            </w:r>
          </w:p>
        </w:tc>
      </w:tr>
      <w:tr w:rsidR="002C656C" w:rsidRPr="000F084A" w14:paraId="5E5A5A43" w14:textId="77777777" w:rsidTr="000F084A">
        <w:trPr>
          <w:trHeight w:val="2192"/>
        </w:trPr>
        <w:tc>
          <w:tcPr>
            <w:tcW w:w="1006" w:type="dxa"/>
            <w:vAlign w:val="center"/>
          </w:tcPr>
          <w:p w14:paraId="279F075A" w14:textId="45EAC97B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</w:t>
            </w:r>
          </w:p>
        </w:tc>
        <w:tc>
          <w:tcPr>
            <w:tcW w:w="4234" w:type="dxa"/>
            <w:vAlign w:val="center"/>
          </w:tcPr>
          <w:p w14:paraId="557648BA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Как считается комиссия при скидках и акциях?</w:t>
            </w:r>
          </w:p>
          <w:p w14:paraId="35D0F4AB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1. Скидки не учитывается при скидках</w:t>
            </w:r>
          </w:p>
          <w:p w14:paraId="2C470995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2. Комиссия вычитывается из цены «до скидки»</w:t>
            </w:r>
          </w:p>
          <w:p w14:paraId="3C475B37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Комиссия и скидка вычитываются из полной стоимости товара</w:t>
            </w:r>
          </w:p>
          <w:p w14:paraId="1AE9D553" w14:textId="18832EC4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4. Вначале вычитается скидка, а после комиссия</w:t>
            </w:r>
          </w:p>
        </w:tc>
        <w:tc>
          <w:tcPr>
            <w:tcW w:w="4268" w:type="dxa"/>
            <w:vAlign w:val="center"/>
          </w:tcPr>
          <w:p w14:paraId="5BEA5B05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Как определиться с инструментом при ограниченном бюджете?</w:t>
            </w:r>
          </w:p>
          <w:p w14:paraId="7CCB1D88" w14:textId="48B2C727" w:rsidR="00275E46" w:rsidRPr="000F084A" w:rsidRDefault="00275E46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(открытый ответ)</w:t>
            </w:r>
          </w:p>
        </w:tc>
      </w:tr>
      <w:tr w:rsidR="002C656C" w:rsidRPr="000F084A" w14:paraId="33EA9B14" w14:textId="77777777" w:rsidTr="000F084A">
        <w:trPr>
          <w:trHeight w:val="1265"/>
        </w:trPr>
        <w:tc>
          <w:tcPr>
            <w:tcW w:w="1006" w:type="dxa"/>
            <w:vAlign w:val="center"/>
          </w:tcPr>
          <w:p w14:paraId="4DE00573" w14:textId="4E692E2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</w:t>
            </w:r>
          </w:p>
        </w:tc>
        <w:tc>
          <w:tcPr>
            <w:tcW w:w="4234" w:type="dxa"/>
            <w:vAlign w:val="center"/>
          </w:tcPr>
          <w:p w14:paraId="58586FC8" w14:textId="06928B15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Какой маркетплейс позволяет работать в двух форматах из одного личного кабинета?</w:t>
            </w:r>
          </w:p>
          <w:p w14:paraId="3EEE6897" w14:textId="5B2F3907" w:rsidR="000F084A" w:rsidRPr="000F084A" w:rsidRDefault="000F084A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</w:p>
          <w:p w14:paraId="3DABA905" w14:textId="7D7FF8BC" w:rsidR="000F084A" w:rsidRPr="000F084A" w:rsidRDefault="000F084A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</w:p>
          <w:p w14:paraId="088E94BD" w14:textId="680E8F47" w:rsidR="000F084A" w:rsidRPr="000F084A" w:rsidRDefault="000F084A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</w:p>
          <w:p w14:paraId="53C5281E" w14:textId="4B448FDF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lastRenderedPageBreak/>
              <w:t xml:space="preserve">1.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Ozon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  <w:p w14:paraId="4DA0E648" w14:textId="0BE9F243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2.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="00E87FA4"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Беру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  <w:p w14:paraId="30AF3AC3" w14:textId="37AE27F2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3.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Lamoda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  <w:p w14:paraId="263DDA2E" w14:textId="50802E53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</w:rPr>
              <w:t xml:space="preserve">4. 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«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Amazon</w:t>
            </w:r>
            <w:r w:rsidR="00A05AAD" w:rsidRPr="000F084A">
              <w:rPr>
                <w:rFonts w:ascii="Times New Roman" w:hAnsi="Times New Roman"/>
                <w:bCs/>
                <w:color w:val="000000" w:themeColor="text1"/>
              </w:rPr>
              <w:t>»</w:t>
            </w:r>
          </w:p>
        </w:tc>
        <w:tc>
          <w:tcPr>
            <w:tcW w:w="4268" w:type="dxa"/>
            <w:vAlign w:val="center"/>
          </w:tcPr>
          <w:p w14:paraId="747192EA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lastRenderedPageBreak/>
              <w:t>Что является показателем эффективности рекламной кампании?</w:t>
            </w:r>
          </w:p>
          <w:p w14:paraId="441E1B36" w14:textId="60ECC198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1. </w:t>
            </w:r>
            <w:r w:rsidRPr="000F084A">
              <w:rPr>
                <w:rFonts w:ascii="Times New Roman" w:hAnsi="Times New Roman"/>
                <w:bCs/>
                <w:color w:val="000000" w:themeColor="text1"/>
              </w:rPr>
              <w:t>CTR</w:t>
            </w: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, конверсия</w:t>
            </w:r>
          </w:p>
          <w:p w14:paraId="75CBC120" w14:textId="23CB400C" w:rsidR="000F084A" w:rsidRPr="000F084A" w:rsidRDefault="000F084A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</w:p>
          <w:p w14:paraId="4764CD52" w14:textId="0125AF24" w:rsidR="000F084A" w:rsidRPr="000F084A" w:rsidRDefault="000F084A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</w:p>
          <w:p w14:paraId="1DBC9E38" w14:textId="77777777" w:rsidR="000F084A" w:rsidRPr="000F084A" w:rsidRDefault="000F084A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</w:p>
          <w:p w14:paraId="5206B85D" w14:textId="77777777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lastRenderedPageBreak/>
              <w:t>2. Показы, бюджет</w:t>
            </w:r>
          </w:p>
          <w:p w14:paraId="7F6A5EF2" w14:textId="0D8EF212" w:rsidR="002C656C" w:rsidRPr="000F084A" w:rsidRDefault="002C656C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 w:rsidRPr="000F084A">
              <w:rPr>
                <w:rFonts w:ascii="Times New Roman" w:hAnsi="Times New Roman"/>
                <w:bCs/>
                <w:color w:val="000000" w:themeColor="text1"/>
                <w:lang w:val="ru-RU"/>
              </w:rPr>
              <w:t>3. Бюджет, клики, охват</w:t>
            </w:r>
          </w:p>
        </w:tc>
      </w:tr>
    </w:tbl>
    <w:p w14:paraId="71346B4D" w14:textId="77777777" w:rsidR="006053DC" w:rsidRPr="000F084A" w:rsidRDefault="006053DC" w:rsidP="000F084A">
      <w:pPr>
        <w:jc w:val="both"/>
        <w:rPr>
          <w:b/>
          <w:color w:val="000000" w:themeColor="text1"/>
        </w:rPr>
      </w:pPr>
    </w:p>
    <w:p w14:paraId="7A4CA002" w14:textId="1BD90F80" w:rsidR="00BE5150" w:rsidRPr="006053DC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8.2.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Pr="00BB5BAF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О</w:t>
      </w: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писание показателей и критериев оценивания, шкалы оценивания.</w:t>
      </w:r>
    </w:p>
    <w:p w14:paraId="534DF0A6" w14:textId="169B40F8" w:rsidR="00955149" w:rsidRPr="003A290F" w:rsidRDefault="00955149" w:rsidP="00955149">
      <w:pPr>
        <w:jc w:val="both"/>
        <w:rPr>
          <w:b/>
          <w:bCs/>
        </w:rPr>
      </w:pPr>
      <w:r w:rsidRPr="003A290F">
        <w:rPr>
          <w:b/>
          <w:bCs/>
        </w:rPr>
        <w:t>Критерии оценивания тестирования:</w:t>
      </w:r>
    </w:p>
    <w:p w14:paraId="7015E7E5" w14:textId="77777777" w:rsidR="00955149" w:rsidRPr="003A290F" w:rsidRDefault="00955149" w:rsidP="00955149">
      <w:pPr>
        <w:jc w:val="both"/>
      </w:pPr>
      <w:r w:rsidRPr="003A290F">
        <w:t>«Зачёт» - получают обучающиеся, справившиеся с работой 65-100% (10 – 15 верных ответов);</w:t>
      </w:r>
    </w:p>
    <w:p w14:paraId="136E22FF" w14:textId="77777777" w:rsidR="00955149" w:rsidRPr="003A290F" w:rsidRDefault="00955149" w:rsidP="00955149">
      <w:pPr>
        <w:jc w:val="both"/>
      </w:pPr>
      <w:r w:rsidRPr="003A290F">
        <w:t>«Незачёт» - соответствует работе, содержащей менее 65% правильных ответов (1- 9 верных ответов).</w:t>
      </w:r>
    </w:p>
    <w:p w14:paraId="03414C35" w14:textId="77777777" w:rsidR="00955149" w:rsidRPr="003A290F" w:rsidRDefault="00955149" w:rsidP="00955149">
      <w:pPr>
        <w:jc w:val="both"/>
        <w:rPr>
          <w:b/>
          <w:bCs/>
        </w:rPr>
      </w:pPr>
      <w:r w:rsidRPr="003A290F">
        <w:rPr>
          <w:b/>
          <w:bCs/>
        </w:rPr>
        <w:t>Критерии оценивания выполнения практического задания:</w:t>
      </w:r>
    </w:p>
    <w:p w14:paraId="7B15503D" w14:textId="55D091AA" w:rsidR="00955149" w:rsidRPr="003A290F" w:rsidRDefault="00955149" w:rsidP="00955149">
      <w:pPr>
        <w:jc w:val="both"/>
      </w:pPr>
      <w:r w:rsidRPr="003A290F">
        <w:t xml:space="preserve">«Зачёт» - получают обучающиеся, успешно справившиеся с заданием: варианты оценки </w:t>
      </w:r>
      <w:r>
        <w:t>–</w:t>
      </w:r>
      <w:r w:rsidRPr="003A290F">
        <w:t xml:space="preserve"> </w:t>
      </w:r>
      <w:r>
        <w:t>"</w:t>
      </w:r>
      <w:r w:rsidRPr="003A290F">
        <w:t>полностью справился с заданием”, “справился с заданием в основном, цель достигнута, но есть несущественные недочеты”;</w:t>
      </w:r>
    </w:p>
    <w:p w14:paraId="7BB41CD6" w14:textId="77777777" w:rsidR="00955149" w:rsidRPr="003A290F" w:rsidRDefault="00955149" w:rsidP="00955149">
      <w:pPr>
        <w:jc w:val="both"/>
      </w:pPr>
      <w:r w:rsidRPr="003A290F">
        <w:t>«Незачёт» - ставится в случае невыполнения задания: варианты оценки - “не справился с заданием совсем”, “справился с заданием частично, но целевые результаты не достигнуты”.</w:t>
      </w:r>
    </w:p>
    <w:p w14:paraId="4032E929" w14:textId="77777777" w:rsidR="00F844F6" w:rsidRPr="00485751" w:rsidRDefault="00F844F6" w:rsidP="00485751">
      <w:pPr>
        <w:jc w:val="both"/>
        <w:rPr>
          <w:b/>
          <w:color w:val="000000" w:themeColor="text1"/>
          <w:highlight w:val="yellow"/>
        </w:rPr>
      </w:pPr>
    </w:p>
    <w:p w14:paraId="52380F5E" w14:textId="74D4A99B" w:rsidR="00A40491" w:rsidRPr="006053DC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8.3. Примеры контрольных заданий по модулям или всей образовательной программе</w:t>
      </w:r>
      <w:r w:rsidR="006053DC"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</w:t>
      </w:r>
    </w:p>
    <w:p w14:paraId="28F6E9AF" w14:textId="77777777" w:rsidR="006053DC" w:rsidRPr="006053DC" w:rsidRDefault="006053DC" w:rsidP="006053DC">
      <w:pPr>
        <w:shd w:val="clear" w:color="auto" w:fill="FFFFFF"/>
        <w:jc w:val="both"/>
        <w:rPr>
          <w:color w:val="000000" w:themeColor="text1"/>
        </w:rPr>
      </w:pPr>
      <w:r w:rsidRPr="006053DC">
        <w:rPr>
          <w:color w:val="000000" w:themeColor="text1"/>
        </w:rPr>
        <w:t>Примеры тестов с выбором ответа:</w:t>
      </w:r>
    </w:p>
    <w:p w14:paraId="028D1523" w14:textId="77777777" w:rsidR="006053DC" w:rsidRPr="006053DC" w:rsidRDefault="006053DC" w:rsidP="006053DC">
      <w:pPr>
        <w:pStyle w:val="a7"/>
        <w:numPr>
          <w:ilvl w:val="0"/>
          <w:numId w:val="36"/>
        </w:numPr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Есть ли встроенные рекламные инструменты на маркетплейсе «Беру»? </w:t>
      </w:r>
    </w:p>
    <w:p w14:paraId="74EDDB1D" w14:textId="77777777" w:rsidR="006053DC" w:rsidRPr="006053DC" w:rsidRDefault="006053DC" w:rsidP="006053DC">
      <w:pPr>
        <w:pStyle w:val="a7"/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- да;</w:t>
      </w:r>
    </w:p>
    <w:p w14:paraId="1B29FC57" w14:textId="31344E9A" w:rsidR="006053DC" w:rsidRPr="006053DC" w:rsidRDefault="006053DC" w:rsidP="006053DC">
      <w:pPr>
        <w:pStyle w:val="a7"/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- нет.</w:t>
      </w:r>
    </w:p>
    <w:p w14:paraId="57F2CA72" w14:textId="7B1982E9" w:rsidR="006053DC" w:rsidRPr="006053DC" w:rsidRDefault="006053DC" w:rsidP="006053DC">
      <w:pPr>
        <w:pStyle w:val="a7"/>
        <w:numPr>
          <w:ilvl w:val="0"/>
          <w:numId w:val="36"/>
        </w:numPr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Из чего складывается комиссия за услуги на «</w:t>
      </w:r>
      <w:r w:rsidR="00BB5BAF">
        <w:rPr>
          <w:rFonts w:ascii="Times New Roman" w:hAnsi="Times New Roman"/>
          <w:color w:val="000000" w:themeColor="text1"/>
          <w:sz w:val="24"/>
          <w:szCs w:val="24"/>
        </w:rPr>
        <w:t>O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zon» согласно их оферте при работе по формату FBO? </w:t>
      </w:r>
    </w:p>
    <w:p w14:paraId="1D2287CE" w14:textId="77777777" w:rsidR="006053DC" w:rsidRPr="006053DC" w:rsidRDefault="006053DC" w:rsidP="006053DC">
      <w:pPr>
        <w:pStyle w:val="a7"/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- размещение + доставка;</w:t>
      </w:r>
    </w:p>
    <w:p w14:paraId="3358A52E" w14:textId="5381CEF1" w:rsidR="006053DC" w:rsidRPr="006053DC" w:rsidRDefault="006053DC" w:rsidP="006053DC">
      <w:pPr>
        <w:pStyle w:val="a7"/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- размещение + эква</w:t>
      </w:r>
      <w:r w:rsidR="000A516E">
        <w:rPr>
          <w:rFonts w:ascii="Times New Roman" w:hAnsi="Times New Roman"/>
          <w:color w:val="000000" w:themeColor="text1"/>
          <w:sz w:val="24"/>
          <w:szCs w:val="24"/>
          <w:lang w:val="ru-RU"/>
        </w:rPr>
        <w:t>й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ринг + доставка;</w:t>
      </w:r>
    </w:p>
    <w:p w14:paraId="6CDBD08F" w14:textId="0805727D" w:rsidR="006053DC" w:rsidRPr="006053DC" w:rsidRDefault="006053DC" w:rsidP="006053DC">
      <w:pPr>
        <w:pStyle w:val="a7"/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- размещение + хранение + доставка.</w:t>
      </w:r>
    </w:p>
    <w:p w14:paraId="5BC2B992" w14:textId="7532355C" w:rsidR="006053DC" w:rsidRPr="00E65A4B" w:rsidRDefault="006053DC" w:rsidP="006053DC">
      <w:pPr>
        <w:pStyle w:val="a7"/>
        <w:numPr>
          <w:ilvl w:val="0"/>
          <w:numId w:val="36"/>
        </w:numPr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Какие форматы сотрудничества есть на «Goods»? </w:t>
      </w:r>
    </w:p>
    <w:p w14:paraId="586E013E" w14:textId="77777777" w:rsidR="006053DC" w:rsidRPr="00E65A4B" w:rsidRDefault="006053DC" w:rsidP="006053DC">
      <w:pPr>
        <w:pStyle w:val="a7"/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- </w:t>
      </w:r>
      <w:r w:rsidRPr="00E65A4B">
        <w:rPr>
          <w:rFonts w:ascii="Times New Roman" w:hAnsi="Times New Roman"/>
          <w:color w:val="000000" w:themeColor="text1"/>
          <w:sz w:val="24"/>
          <w:szCs w:val="24"/>
          <w:lang w:val="ru-RU"/>
        </w:rPr>
        <w:t>витрина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Pr="00E65A4B">
        <w:rPr>
          <w:rFonts w:ascii="Times New Roman" w:hAnsi="Times New Roman"/>
          <w:color w:val="000000" w:themeColor="text1"/>
          <w:sz w:val="24"/>
          <w:szCs w:val="24"/>
          <w:lang w:val="ru-RU"/>
        </w:rPr>
        <w:t>+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Pr="00E65A4B">
        <w:rPr>
          <w:rFonts w:ascii="Times New Roman" w:hAnsi="Times New Roman"/>
          <w:color w:val="000000" w:themeColor="text1"/>
          <w:sz w:val="24"/>
          <w:szCs w:val="24"/>
          <w:lang w:val="ru-RU"/>
        </w:rPr>
        <w:t>доставка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;</w:t>
      </w:r>
      <w:r w:rsidRPr="00E65A4B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</w:p>
    <w:p w14:paraId="144A8413" w14:textId="43C1558C" w:rsidR="006053DC" w:rsidRPr="006053DC" w:rsidRDefault="006053DC" w:rsidP="006053DC">
      <w:pPr>
        <w:pStyle w:val="a7"/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- </w:t>
      </w:r>
      <w:r w:rsidRPr="00E65A4B">
        <w:rPr>
          <w:rFonts w:ascii="Times New Roman" w:hAnsi="Times New Roman"/>
          <w:color w:val="000000" w:themeColor="text1"/>
          <w:sz w:val="24"/>
          <w:szCs w:val="24"/>
          <w:lang w:val="ru-RU"/>
        </w:rPr>
        <w:t>витрина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Pr="00E65A4B">
        <w:rPr>
          <w:rFonts w:ascii="Times New Roman" w:hAnsi="Times New Roman"/>
          <w:color w:val="000000" w:themeColor="text1"/>
          <w:sz w:val="24"/>
          <w:szCs w:val="24"/>
          <w:lang w:val="ru-RU"/>
        </w:rPr>
        <w:t>+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Pr="00E65A4B">
        <w:rPr>
          <w:rFonts w:ascii="Times New Roman" w:hAnsi="Times New Roman"/>
          <w:color w:val="000000" w:themeColor="text1"/>
          <w:sz w:val="24"/>
          <w:szCs w:val="24"/>
          <w:lang w:val="ru-RU"/>
        </w:rPr>
        <w:t>фулфилмент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14:paraId="09B992F7" w14:textId="77777777" w:rsidR="006053DC" w:rsidRPr="006053DC" w:rsidRDefault="006053DC" w:rsidP="006053DC">
      <w:pPr>
        <w:shd w:val="clear" w:color="auto" w:fill="FFFFFF"/>
        <w:jc w:val="both"/>
        <w:rPr>
          <w:color w:val="000000" w:themeColor="text1"/>
        </w:rPr>
      </w:pPr>
    </w:p>
    <w:p w14:paraId="2F47BAD7" w14:textId="77777777" w:rsidR="006053DC" w:rsidRPr="006053DC" w:rsidRDefault="006053DC" w:rsidP="006053DC">
      <w:pPr>
        <w:shd w:val="clear" w:color="auto" w:fill="FFFFFF"/>
        <w:jc w:val="both"/>
        <w:rPr>
          <w:color w:val="000000" w:themeColor="text1"/>
        </w:rPr>
      </w:pPr>
      <w:r w:rsidRPr="006053DC">
        <w:rPr>
          <w:color w:val="000000" w:themeColor="text1"/>
        </w:rPr>
        <w:t>Примеры тестов без выбора ответа:</w:t>
      </w:r>
    </w:p>
    <w:p w14:paraId="65D19F20" w14:textId="77777777" w:rsidR="006053DC" w:rsidRPr="006053DC" w:rsidRDefault="006053DC" w:rsidP="006053DC">
      <w:pPr>
        <w:pStyle w:val="a7"/>
        <w:numPr>
          <w:ilvl w:val="0"/>
          <w:numId w:val="37"/>
        </w:numPr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Рассчитайте комиссию на коробку кремов с размерами 50х50 см и весом 2кг, при цене в 5</w:t>
      </w:r>
      <w:r w:rsidRPr="006053DC"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000 рублей.</w:t>
      </w:r>
    </w:p>
    <w:p w14:paraId="2D598D48" w14:textId="77777777" w:rsidR="006053DC" w:rsidRPr="006053DC" w:rsidRDefault="006053DC" w:rsidP="006053DC">
      <w:pPr>
        <w:pStyle w:val="a7"/>
        <w:numPr>
          <w:ilvl w:val="0"/>
          <w:numId w:val="37"/>
        </w:numPr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В каком случае работать со своего склада выгоднее?</w:t>
      </w:r>
    </w:p>
    <w:p w14:paraId="73DDC866" w14:textId="2830EAEF" w:rsidR="006053DC" w:rsidRDefault="006053DC" w:rsidP="006053DC">
      <w:pPr>
        <w:pStyle w:val="a7"/>
        <w:numPr>
          <w:ilvl w:val="0"/>
          <w:numId w:val="37"/>
        </w:numPr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Каким образом происходят выплаты на маркетплейсах?</w:t>
      </w:r>
    </w:p>
    <w:p w14:paraId="77B1AE29" w14:textId="77777777" w:rsidR="00BB5BAF" w:rsidRPr="00BB5BAF" w:rsidRDefault="00BB5BAF" w:rsidP="00BB5BAF">
      <w:pPr>
        <w:shd w:val="clear" w:color="auto" w:fill="FFFFFF"/>
        <w:jc w:val="both"/>
        <w:rPr>
          <w:color w:val="000000" w:themeColor="text1"/>
        </w:rPr>
      </w:pPr>
    </w:p>
    <w:p w14:paraId="317F5420" w14:textId="77777777" w:rsidR="00A43054" w:rsidRPr="00940BA3" w:rsidRDefault="00A43054" w:rsidP="00A43054">
      <w:pPr>
        <w:shd w:val="clear" w:color="auto" w:fill="FFFFFF"/>
        <w:jc w:val="both"/>
        <w:rPr>
          <w:color w:val="000000" w:themeColor="text1"/>
        </w:rPr>
      </w:pPr>
      <w:r w:rsidRPr="00940BA3">
        <w:rPr>
          <w:color w:val="000000" w:themeColor="text1"/>
        </w:rPr>
        <w:t>Практические задания:</w:t>
      </w:r>
    </w:p>
    <w:p w14:paraId="7CCB1861" w14:textId="77777777" w:rsidR="00A43054" w:rsidRPr="00940BA3" w:rsidRDefault="00A43054" w:rsidP="00A43054">
      <w:pPr>
        <w:shd w:val="clear" w:color="auto" w:fill="FFFFFF"/>
        <w:ind w:left="360"/>
        <w:jc w:val="both"/>
        <w:rPr>
          <w:color w:val="000000" w:themeColor="text1"/>
        </w:rPr>
      </w:pPr>
      <w:r w:rsidRPr="00940BA3">
        <w:rPr>
          <w:color w:val="000000" w:themeColor="text1"/>
        </w:rPr>
        <w:t>1.</w:t>
      </w:r>
      <w:r w:rsidRPr="00940BA3">
        <w:rPr>
          <w:color w:val="000000" w:themeColor="text1"/>
        </w:rPr>
        <w:tab/>
        <w:t>Определить оптимальный маркетплейс(сы) для размещения товара (электросамокаты), разместить рекламу продукции на одном из маркетплейсов по выбору: описать процедуру размещения, подготовить необходимые материалы, рассчитать бюджет размещения.</w:t>
      </w:r>
    </w:p>
    <w:p w14:paraId="762C9A86" w14:textId="16732964" w:rsidR="00BB5BAF" w:rsidRPr="00BB5BAF" w:rsidRDefault="00A43054" w:rsidP="00A43054">
      <w:pPr>
        <w:autoSpaceDE w:val="0"/>
        <w:autoSpaceDN w:val="0"/>
        <w:adjustRightInd w:val="0"/>
        <w:ind w:firstLine="708"/>
        <w:jc w:val="both"/>
        <w:rPr>
          <w:rFonts w:eastAsia="TimesNewRomanPSMT"/>
        </w:rPr>
      </w:pPr>
      <w:r w:rsidRPr="00940BA3">
        <w:rPr>
          <w:color w:val="000000" w:themeColor="text1"/>
        </w:rPr>
        <w:t>2.</w:t>
      </w:r>
      <w:r w:rsidRPr="00940BA3">
        <w:rPr>
          <w:color w:val="000000" w:themeColor="text1"/>
        </w:rPr>
        <w:tab/>
        <w:t>Исследовать рынок косметических средств для защиты сухой кожи рук, определить оптимальную цену для размещения нового средства этого назначения, предложить текстовые варианты рекламы, рассчитать бюджеты размещения этой информации на маркетплейсе</w:t>
      </w:r>
      <w:r w:rsidR="00BB5BAF" w:rsidRPr="00BB5BAF">
        <w:rPr>
          <w:rFonts w:eastAsia="TimesNewRomanPSMT"/>
        </w:rPr>
        <w:t xml:space="preserve"> </w:t>
      </w:r>
      <w:r w:rsidR="00485751">
        <w:rPr>
          <w:rFonts w:eastAsia="TimesNewRomanPSMT"/>
        </w:rPr>
        <w:t>«</w:t>
      </w:r>
      <w:r w:rsidR="00BB5BAF" w:rsidRPr="00BB5BAF">
        <w:rPr>
          <w:rFonts w:eastAsia="TimesNewRomanPSMT"/>
        </w:rPr>
        <w:t>O</w:t>
      </w:r>
      <w:r w:rsidR="00485751">
        <w:rPr>
          <w:rFonts w:eastAsia="TimesNewRomanPSMT"/>
          <w:lang w:val="en-US"/>
        </w:rPr>
        <w:t>zon</w:t>
      </w:r>
      <w:r w:rsidR="00485751">
        <w:rPr>
          <w:rFonts w:eastAsia="TimesNewRomanPSMT"/>
        </w:rPr>
        <w:t>»</w:t>
      </w:r>
      <w:r w:rsidR="00BB5BAF" w:rsidRPr="00BB5BAF">
        <w:rPr>
          <w:rFonts w:eastAsia="TimesNewRomanPSMT"/>
        </w:rPr>
        <w:t xml:space="preserve">, </w:t>
      </w:r>
      <w:r w:rsidR="00485751">
        <w:rPr>
          <w:rFonts w:eastAsia="TimesNewRomanPSMT"/>
        </w:rPr>
        <w:t>«</w:t>
      </w:r>
      <w:r w:rsidR="00BB5BAF" w:rsidRPr="00BB5BAF">
        <w:rPr>
          <w:rFonts w:eastAsia="TimesNewRomanPSMT"/>
        </w:rPr>
        <w:t>Беру</w:t>
      </w:r>
      <w:r w:rsidR="00485751">
        <w:rPr>
          <w:rFonts w:eastAsia="TimesNewRomanPSMT"/>
        </w:rPr>
        <w:t>»</w:t>
      </w:r>
      <w:r w:rsidR="00BB5BAF" w:rsidRPr="00BB5BAF">
        <w:rPr>
          <w:rFonts w:eastAsia="TimesNewRomanPSMT"/>
        </w:rPr>
        <w:t>.</w:t>
      </w:r>
    </w:p>
    <w:p w14:paraId="299791D7" w14:textId="77777777" w:rsidR="006053DC" w:rsidRPr="006053DC" w:rsidRDefault="006053DC" w:rsidP="006053DC">
      <w:pPr>
        <w:jc w:val="both"/>
        <w:rPr>
          <w:b/>
          <w:color w:val="000000" w:themeColor="text1"/>
        </w:rPr>
      </w:pPr>
    </w:p>
    <w:p w14:paraId="7D27D81D" w14:textId="71553269" w:rsidR="00BE5150" w:rsidRPr="00940B55" w:rsidRDefault="00BE5150" w:rsidP="006053DC">
      <w:pPr>
        <w:ind w:firstLine="360"/>
        <w:jc w:val="both"/>
        <w:rPr>
          <w:b/>
          <w:color w:val="000000" w:themeColor="text1"/>
        </w:rPr>
      </w:pPr>
      <w:r w:rsidRPr="00940B55">
        <w:rPr>
          <w:b/>
          <w:color w:val="000000" w:themeColor="text1"/>
        </w:rPr>
        <w:t>8.5. Описание процедуры оценивания результатов обучения.</w:t>
      </w:r>
    </w:p>
    <w:p w14:paraId="49BCD083" w14:textId="77777777" w:rsidR="00A43054" w:rsidRPr="007460CC" w:rsidRDefault="00A43054" w:rsidP="00A43054">
      <w:pPr>
        <w:ind w:firstLine="360"/>
        <w:jc w:val="both"/>
        <w:rPr>
          <w:bCs/>
          <w:color w:val="000000" w:themeColor="text1"/>
        </w:rPr>
      </w:pPr>
      <w:r w:rsidRPr="007460CC">
        <w:rPr>
          <w:bCs/>
          <w:color w:val="000000" w:themeColor="text1"/>
        </w:rPr>
        <w:t>Результаты тестирования оцениваются по проценту верных ответов: Зачет – более 65%, незачет – менее 65%.</w:t>
      </w:r>
    </w:p>
    <w:p w14:paraId="6B9816AA" w14:textId="77777777" w:rsidR="00A43054" w:rsidRPr="007460CC" w:rsidRDefault="00A43054" w:rsidP="00A43054">
      <w:pPr>
        <w:ind w:firstLine="360"/>
        <w:jc w:val="both"/>
        <w:rPr>
          <w:bCs/>
          <w:color w:val="000000" w:themeColor="text1"/>
        </w:rPr>
      </w:pPr>
      <w:r w:rsidRPr="007460CC">
        <w:rPr>
          <w:bCs/>
          <w:color w:val="000000" w:themeColor="text1"/>
        </w:rPr>
        <w:lastRenderedPageBreak/>
        <w:t>Результаты выполнения практического задания оцениваются по достижению либо недостижению основн</w:t>
      </w:r>
      <w:r>
        <w:rPr>
          <w:bCs/>
          <w:color w:val="000000" w:themeColor="text1"/>
        </w:rPr>
        <w:t>ых</w:t>
      </w:r>
      <w:r w:rsidRPr="007460CC">
        <w:rPr>
          <w:bCs/>
          <w:color w:val="000000" w:themeColor="text1"/>
        </w:rPr>
        <w:t xml:space="preserve"> цел</w:t>
      </w:r>
      <w:r>
        <w:rPr>
          <w:bCs/>
          <w:color w:val="000000" w:themeColor="text1"/>
        </w:rPr>
        <w:t>ей</w:t>
      </w:r>
      <w:r w:rsidRPr="007460CC">
        <w:rPr>
          <w:bCs/>
          <w:color w:val="000000" w:themeColor="text1"/>
        </w:rPr>
        <w:t xml:space="preserve"> задания.</w:t>
      </w:r>
    </w:p>
    <w:p w14:paraId="435E358B" w14:textId="77777777" w:rsidR="00485751" w:rsidRPr="00485751" w:rsidRDefault="00485751" w:rsidP="00485751">
      <w:pPr>
        <w:ind w:firstLine="360"/>
        <w:jc w:val="both"/>
        <w:rPr>
          <w:color w:val="000000" w:themeColor="text1"/>
        </w:rPr>
      </w:pPr>
    </w:p>
    <w:p w14:paraId="11DF258E" w14:textId="77777777" w:rsidR="00BE5150" w:rsidRPr="006053DC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9.Организационно-педагогические условия реализации программы</w:t>
      </w:r>
    </w:p>
    <w:p w14:paraId="38B07E7F" w14:textId="42139B9D" w:rsidR="00BE5150" w:rsidRDefault="00BE5150" w:rsidP="001F502F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9.1. Кадровое обеспечение программы</w:t>
      </w:r>
    </w:p>
    <w:p w14:paraId="0545B772" w14:textId="77777777" w:rsidR="00E87FA4" w:rsidRPr="002342FE" w:rsidRDefault="00E87FA4" w:rsidP="001F502F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05"/>
        <w:gridCol w:w="1491"/>
        <w:gridCol w:w="1628"/>
        <w:gridCol w:w="2035"/>
        <w:gridCol w:w="2156"/>
        <w:gridCol w:w="1535"/>
      </w:tblGrid>
      <w:tr w:rsidR="002C656C" w:rsidRPr="00275E46" w14:paraId="68459B5C" w14:textId="77777777" w:rsidTr="002C656C">
        <w:tc>
          <w:tcPr>
            <w:tcW w:w="565" w:type="dxa"/>
          </w:tcPr>
          <w:p w14:paraId="65F193AB" w14:textId="77777777" w:rsidR="00BE5150" w:rsidRPr="00275E46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275E46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№</w:t>
            </w:r>
          </w:p>
          <w:p w14:paraId="7FBAF689" w14:textId="77777777" w:rsidR="00BE5150" w:rsidRPr="00275E46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275E46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п/п</w:t>
            </w:r>
          </w:p>
        </w:tc>
        <w:tc>
          <w:tcPr>
            <w:tcW w:w="1804" w:type="dxa"/>
          </w:tcPr>
          <w:p w14:paraId="4290E9CB" w14:textId="69407CC3" w:rsidR="00BE5150" w:rsidRPr="00275E46" w:rsidRDefault="0069138B" w:rsidP="0069138B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ru-RU"/>
              </w:rPr>
            </w:pPr>
            <w:r w:rsidRPr="00275E46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ru-RU"/>
              </w:rPr>
              <w:t>ФИО</w:t>
            </w:r>
          </w:p>
        </w:tc>
        <w:tc>
          <w:tcPr>
            <w:tcW w:w="1965" w:type="dxa"/>
          </w:tcPr>
          <w:p w14:paraId="4C65ECAF" w14:textId="69FF42B8" w:rsidR="00BE5150" w:rsidRPr="00275E46" w:rsidRDefault="00BE5150" w:rsidP="0069138B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ru-RU"/>
              </w:rPr>
            </w:pPr>
            <w:r w:rsidRPr="00275E46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ru-RU"/>
              </w:rPr>
              <w:t>Место основной работы и должность</w:t>
            </w:r>
          </w:p>
        </w:tc>
        <w:tc>
          <w:tcPr>
            <w:tcW w:w="2516" w:type="dxa"/>
          </w:tcPr>
          <w:p w14:paraId="7D35CA8A" w14:textId="53E92DBC" w:rsidR="00BE5150" w:rsidRPr="00275E46" w:rsidRDefault="0069138B" w:rsidP="0069138B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ru-RU"/>
              </w:rPr>
            </w:pPr>
            <w:r w:rsidRPr="00275E46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ru-RU"/>
              </w:rPr>
              <w:t>Портфолио</w:t>
            </w:r>
          </w:p>
        </w:tc>
        <w:tc>
          <w:tcPr>
            <w:tcW w:w="1691" w:type="dxa"/>
          </w:tcPr>
          <w:p w14:paraId="13A80F97" w14:textId="77777777" w:rsidR="00BE5150" w:rsidRPr="00275E46" w:rsidRDefault="00BE5150" w:rsidP="0069138B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275E46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Фото в формате jpeg</w:t>
            </w:r>
          </w:p>
        </w:tc>
        <w:tc>
          <w:tcPr>
            <w:tcW w:w="1920" w:type="dxa"/>
          </w:tcPr>
          <w:p w14:paraId="316AC649" w14:textId="77777777" w:rsidR="00BE5150" w:rsidRPr="00275E46" w:rsidRDefault="00BE5150" w:rsidP="0069138B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ru-RU"/>
              </w:rPr>
            </w:pPr>
            <w:r w:rsidRPr="00275E46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ru-RU"/>
              </w:rPr>
              <w:t>Отметка о полученном согласии на обработку персональных данных</w:t>
            </w:r>
          </w:p>
        </w:tc>
      </w:tr>
      <w:tr w:rsidR="002C656C" w:rsidRPr="00275E46" w14:paraId="5CDA47B6" w14:textId="77777777" w:rsidTr="00651E02">
        <w:trPr>
          <w:trHeight w:val="5016"/>
        </w:trPr>
        <w:tc>
          <w:tcPr>
            <w:tcW w:w="565" w:type="dxa"/>
          </w:tcPr>
          <w:p w14:paraId="51660524" w14:textId="77777777" w:rsidR="00BE5150" w:rsidRPr="00275E46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275E46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04" w:type="dxa"/>
          </w:tcPr>
          <w:p w14:paraId="51E0256C" w14:textId="7C78E83D" w:rsidR="00BE5150" w:rsidRPr="00275E46" w:rsidRDefault="0069138B" w:rsidP="0069138B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275E46">
              <w:rPr>
                <w:rFonts w:ascii="Times New Roman" w:hAnsi="Times New Roman"/>
                <w:sz w:val="20"/>
                <w:szCs w:val="20"/>
              </w:rPr>
              <w:t>Андрей Евгеньевич Ли</w:t>
            </w:r>
          </w:p>
        </w:tc>
        <w:tc>
          <w:tcPr>
            <w:tcW w:w="1965" w:type="dxa"/>
          </w:tcPr>
          <w:p w14:paraId="1F0876EE" w14:textId="3A2BD254" w:rsidR="00BE5150" w:rsidRPr="00275E46" w:rsidRDefault="0069138B" w:rsidP="0069138B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ru-RU"/>
              </w:rPr>
            </w:pPr>
            <w:r w:rsidRPr="00275E46">
              <w:rPr>
                <w:rFonts w:ascii="Times New Roman" w:hAnsi="Times New Roman"/>
                <w:sz w:val="20"/>
                <w:szCs w:val="20"/>
                <w:lang w:val="ru-RU"/>
              </w:rPr>
              <w:t>Руководитель отдела по работе с маркетплейсами</w:t>
            </w:r>
          </w:p>
        </w:tc>
        <w:tc>
          <w:tcPr>
            <w:tcW w:w="2516" w:type="dxa"/>
          </w:tcPr>
          <w:p w14:paraId="00BF013A" w14:textId="6A073418" w:rsidR="0069138B" w:rsidRPr="00275E46" w:rsidRDefault="0069138B" w:rsidP="0069138B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>Руководство командой маркетологов (10-30 человек);</w:t>
            </w:r>
          </w:p>
          <w:p w14:paraId="5347CFF5" w14:textId="77777777" w:rsidR="0069138B" w:rsidRPr="00275E46" w:rsidRDefault="0069138B" w:rsidP="0069138B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 xml:space="preserve">Имеет более 10 успешных запусков </w:t>
            </w:r>
            <w:r w:rsidRPr="00275E46">
              <w:rPr>
                <w:sz w:val="20"/>
                <w:szCs w:val="20"/>
                <w:lang w:val="en-US"/>
              </w:rPr>
              <w:t>Digital</w:t>
            </w:r>
            <w:r w:rsidRPr="00275E46">
              <w:rPr>
                <w:sz w:val="20"/>
                <w:szCs w:val="20"/>
              </w:rPr>
              <w:t xml:space="preserve">-проектов; Сертифицированный специалист Яндекс.директа и </w:t>
            </w:r>
            <w:r w:rsidRPr="00275E46">
              <w:rPr>
                <w:sz w:val="20"/>
                <w:szCs w:val="20"/>
                <w:lang w:val="en-US"/>
              </w:rPr>
              <w:t>Google</w:t>
            </w:r>
            <w:r w:rsidRPr="00275E46">
              <w:rPr>
                <w:sz w:val="20"/>
                <w:szCs w:val="20"/>
              </w:rPr>
              <w:t>.</w:t>
            </w:r>
            <w:r w:rsidRPr="00275E46">
              <w:rPr>
                <w:sz w:val="20"/>
                <w:szCs w:val="20"/>
                <w:lang w:val="en-US"/>
              </w:rPr>
              <w:t>ADS</w:t>
            </w:r>
            <w:r w:rsidRPr="00275E46">
              <w:rPr>
                <w:sz w:val="20"/>
                <w:szCs w:val="20"/>
              </w:rPr>
              <w:t>.</w:t>
            </w:r>
          </w:p>
          <w:p w14:paraId="7B8D45CD" w14:textId="77777777" w:rsidR="006053DC" w:rsidRPr="00275E46" w:rsidRDefault="0069138B" w:rsidP="006053DC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>Вывел более 60 брендов на ведущие маркетплейсы, имеет большой практический опыт сопровождения работ</w:t>
            </w:r>
            <w:r w:rsidR="006053DC" w:rsidRPr="00275E46">
              <w:rPr>
                <w:sz w:val="20"/>
                <w:szCs w:val="20"/>
              </w:rPr>
              <w:t>ы</w:t>
            </w:r>
            <w:r w:rsidRPr="00275E46">
              <w:rPr>
                <w:sz w:val="20"/>
                <w:szCs w:val="20"/>
              </w:rPr>
              <w:t xml:space="preserve"> с маркетплейсами</w:t>
            </w:r>
            <w:r w:rsidR="006053DC" w:rsidRPr="00275E46">
              <w:rPr>
                <w:sz w:val="20"/>
                <w:szCs w:val="20"/>
              </w:rPr>
              <w:t>.</w:t>
            </w:r>
          </w:p>
          <w:p w14:paraId="22C74202" w14:textId="63B553DC" w:rsidR="00BE5150" w:rsidRPr="00275E46" w:rsidRDefault="006053DC" w:rsidP="006053DC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>Имеет пятилетний опыт</w:t>
            </w:r>
            <w:r w:rsidR="0069138B" w:rsidRPr="00275E46">
              <w:rPr>
                <w:sz w:val="20"/>
                <w:szCs w:val="20"/>
              </w:rPr>
              <w:t xml:space="preserve"> работы </w:t>
            </w:r>
            <w:r w:rsidRPr="00275E46">
              <w:rPr>
                <w:sz w:val="20"/>
                <w:szCs w:val="20"/>
              </w:rPr>
              <w:t xml:space="preserve">в цифровом </w:t>
            </w:r>
            <w:r w:rsidR="0069138B" w:rsidRPr="00275E46">
              <w:rPr>
                <w:sz w:val="20"/>
                <w:szCs w:val="20"/>
              </w:rPr>
              <w:t>маркетинге</w:t>
            </w:r>
          </w:p>
        </w:tc>
        <w:tc>
          <w:tcPr>
            <w:tcW w:w="1691" w:type="dxa"/>
          </w:tcPr>
          <w:p w14:paraId="513C0D62" w14:textId="168D41BA" w:rsidR="00BE5150" w:rsidRPr="00275E46" w:rsidRDefault="002C656C" w:rsidP="001F502F">
            <w:pPr>
              <w:pStyle w:val="a7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ru-RU"/>
              </w:rPr>
            </w:pPr>
            <w:r w:rsidRPr="00275E46">
              <w:rPr>
                <w:rFonts w:ascii="Times New Roman" w:hAnsi="Times New Roman"/>
                <w:bCs/>
                <w:noProof/>
                <w:color w:val="000000" w:themeColor="text1"/>
                <w:sz w:val="20"/>
                <w:szCs w:val="20"/>
                <w:lang w:val="ru-RU" w:eastAsia="ru-RU"/>
              </w:rPr>
              <w:drawing>
                <wp:inline distT="0" distB="0" distL="0" distR="0" wp14:anchorId="441F3358" wp14:editId="553D3784">
                  <wp:extent cx="1154243" cy="1154243"/>
                  <wp:effectExtent l="0" t="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206" cy="1166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07DA4D75" w14:textId="7747BA33" w:rsidR="00BE5150" w:rsidRPr="00275E46" w:rsidRDefault="0069138B" w:rsidP="001F502F">
            <w:pPr>
              <w:pStyle w:val="a7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ru-RU"/>
              </w:rPr>
            </w:pPr>
            <w:r w:rsidRPr="00275E46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ru-RU"/>
              </w:rPr>
              <w:t>Получено</w:t>
            </w:r>
          </w:p>
        </w:tc>
      </w:tr>
      <w:tr w:rsidR="00275E46" w:rsidRPr="00275E46" w14:paraId="6C663191" w14:textId="77777777" w:rsidTr="00651E02">
        <w:trPr>
          <w:trHeight w:val="6369"/>
        </w:trPr>
        <w:tc>
          <w:tcPr>
            <w:tcW w:w="565" w:type="dxa"/>
          </w:tcPr>
          <w:p w14:paraId="4D6039B3" w14:textId="5E7AA21F" w:rsidR="002C656C" w:rsidRPr="00275E46" w:rsidRDefault="002C656C" w:rsidP="002C656C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804" w:type="dxa"/>
          </w:tcPr>
          <w:p w14:paraId="7F9269F4" w14:textId="5102F344" w:rsidR="002C656C" w:rsidRPr="00275E46" w:rsidRDefault="00651E02" w:rsidP="002C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Шеломанов Александр Владимирович</w:t>
            </w:r>
          </w:p>
        </w:tc>
        <w:tc>
          <w:tcPr>
            <w:tcW w:w="1965" w:type="dxa"/>
          </w:tcPr>
          <w:p w14:paraId="2EF7C55B" w14:textId="67CB07BB" w:rsidR="002C656C" w:rsidRPr="00275E46" w:rsidRDefault="002C656C" w:rsidP="002C656C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>Ведущий специалист по работе с маркетплейсами</w:t>
            </w:r>
          </w:p>
        </w:tc>
        <w:tc>
          <w:tcPr>
            <w:tcW w:w="2516" w:type="dxa"/>
          </w:tcPr>
          <w:p w14:paraId="0522515C" w14:textId="77777777" w:rsidR="002C656C" w:rsidRPr="00275E46" w:rsidRDefault="002C656C" w:rsidP="002C656C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>Образование:</w:t>
            </w:r>
          </w:p>
          <w:p w14:paraId="1097F511" w14:textId="77777777" w:rsidR="002C656C" w:rsidRPr="00275E46" w:rsidRDefault="002C656C" w:rsidP="002C656C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 xml:space="preserve">2016 – РАНХиГС, </w:t>
            </w:r>
            <w:hyperlink r:id="rId14" w:history="1">
              <w:r w:rsidRPr="00275E46">
                <w:rPr>
                  <w:sz w:val="20"/>
                  <w:szCs w:val="20"/>
                </w:rPr>
                <w:t>Диджитал реклама и связи с общественностью</w:t>
              </w:r>
            </w:hyperlink>
          </w:p>
          <w:p w14:paraId="30A13AF5" w14:textId="77777777" w:rsidR="002C656C" w:rsidRPr="00275E46" w:rsidRDefault="002C656C" w:rsidP="002C656C">
            <w:pPr>
              <w:rPr>
                <w:sz w:val="20"/>
                <w:szCs w:val="20"/>
              </w:rPr>
            </w:pPr>
          </w:p>
          <w:p w14:paraId="53DD2B4E" w14:textId="541DDC9F" w:rsidR="002C656C" w:rsidRPr="00275E46" w:rsidRDefault="002C656C" w:rsidP="002C656C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>Опыт и достижения:</w:t>
            </w:r>
          </w:p>
          <w:p w14:paraId="66D32773" w14:textId="09BD7F21" w:rsidR="002C656C" w:rsidRPr="00275E46" w:rsidRDefault="002C656C" w:rsidP="002C656C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>Ведение ключевых клиентов на маркетплейсах (общий оборот которых составлял более 25 млн. рублей в месяц);</w:t>
            </w:r>
          </w:p>
          <w:p w14:paraId="10B3FCD2" w14:textId="45C2CEE8" w:rsidR="002C656C" w:rsidRPr="00275E46" w:rsidRDefault="002C656C" w:rsidP="002C656C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>Вывод более 10 000 позиций товаров из 7 категорий в топ каталогов маркетплейсов.</w:t>
            </w:r>
          </w:p>
          <w:p w14:paraId="725AF684" w14:textId="13D165F7" w:rsidR="002C656C" w:rsidRPr="00275E46" w:rsidRDefault="002C656C" w:rsidP="002C656C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 xml:space="preserve">Опыт в digital маркетинге и онлайн ритейле более 3х лет. Сертифицированный специалист Яндекс.директа и </w:t>
            </w:r>
            <w:r w:rsidRPr="00275E46">
              <w:rPr>
                <w:sz w:val="20"/>
                <w:szCs w:val="20"/>
                <w:lang w:val="en-US"/>
              </w:rPr>
              <w:t>Google</w:t>
            </w:r>
            <w:r w:rsidRPr="00275E46">
              <w:rPr>
                <w:sz w:val="20"/>
                <w:szCs w:val="20"/>
              </w:rPr>
              <w:t>.</w:t>
            </w:r>
            <w:r w:rsidRPr="00275E46">
              <w:rPr>
                <w:sz w:val="20"/>
                <w:szCs w:val="20"/>
                <w:lang w:val="en-US"/>
              </w:rPr>
              <w:t>ADS</w:t>
            </w:r>
            <w:r w:rsidRPr="00275E46">
              <w:rPr>
                <w:sz w:val="20"/>
                <w:szCs w:val="20"/>
              </w:rPr>
              <w:t>.</w:t>
            </w:r>
          </w:p>
        </w:tc>
        <w:tc>
          <w:tcPr>
            <w:tcW w:w="1691" w:type="dxa"/>
          </w:tcPr>
          <w:p w14:paraId="26B02A94" w14:textId="6846815F" w:rsidR="002C656C" w:rsidRPr="00275E46" w:rsidRDefault="002C656C" w:rsidP="002C656C">
            <w:pPr>
              <w:rPr>
                <w:sz w:val="20"/>
                <w:szCs w:val="20"/>
              </w:rPr>
            </w:pPr>
            <w:r w:rsidRPr="00275E46">
              <w:rPr>
                <w:noProof/>
                <w:sz w:val="20"/>
                <w:szCs w:val="20"/>
              </w:rPr>
              <w:drawing>
                <wp:inline distT="0" distB="0" distL="0" distR="0" wp14:anchorId="73DE04E2" wp14:editId="74BD8C3F">
                  <wp:extent cx="1232292" cy="1244184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20" cy="126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4F5E36B9" w14:textId="4FC50356" w:rsidR="002C656C" w:rsidRPr="00275E46" w:rsidRDefault="002C656C" w:rsidP="002C656C">
            <w:pPr>
              <w:rPr>
                <w:sz w:val="20"/>
                <w:szCs w:val="20"/>
              </w:rPr>
            </w:pPr>
            <w:r w:rsidRPr="00275E46">
              <w:rPr>
                <w:sz w:val="20"/>
                <w:szCs w:val="20"/>
              </w:rPr>
              <w:t>Получено</w:t>
            </w:r>
          </w:p>
        </w:tc>
      </w:tr>
    </w:tbl>
    <w:p w14:paraId="2F0EDA19" w14:textId="1BAFCEE1" w:rsidR="00BE5150" w:rsidRDefault="00BE5150" w:rsidP="001F502F">
      <w:pPr>
        <w:jc w:val="both"/>
        <w:rPr>
          <w:b/>
          <w:color w:val="000000" w:themeColor="text1"/>
        </w:rPr>
      </w:pPr>
    </w:p>
    <w:p w14:paraId="42A03B85" w14:textId="1818367C" w:rsidR="00275E46" w:rsidRDefault="00275E46" w:rsidP="001F502F">
      <w:pPr>
        <w:jc w:val="both"/>
        <w:rPr>
          <w:b/>
          <w:color w:val="000000" w:themeColor="text1"/>
        </w:rPr>
      </w:pPr>
    </w:p>
    <w:p w14:paraId="73EEEC5D" w14:textId="77777777" w:rsidR="00275E46" w:rsidRPr="006053DC" w:rsidRDefault="00275E46" w:rsidP="001F502F">
      <w:pPr>
        <w:jc w:val="both"/>
        <w:rPr>
          <w:b/>
          <w:color w:val="000000" w:themeColor="text1"/>
        </w:rPr>
      </w:pPr>
    </w:p>
    <w:p w14:paraId="03080D88" w14:textId="4D715ABB" w:rsidR="00BE5150" w:rsidRPr="002C656C" w:rsidRDefault="00BE5150" w:rsidP="001F502F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2C656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9.2. Учебно-методическое обеспечение и информационное сопровождение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465"/>
        <w:gridCol w:w="4885"/>
      </w:tblGrid>
      <w:tr w:rsidR="0017707B" w:rsidRPr="002C656C" w14:paraId="658643BB" w14:textId="77777777" w:rsidTr="00917EFA">
        <w:tc>
          <w:tcPr>
            <w:tcW w:w="10348" w:type="dxa"/>
            <w:gridSpan w:val="2"/>
          </w:tcPr>
          <w:p w14:paraId="66FBD0CD" w14:textId="77777777" w:rsidR="00BE5150" w:rsidRPr="002C656C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C656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Учебно-методические материалы</w:t>
            </w:r>
          </w:p>
        </w:tc>
      </w:tr>
      <w:tr w:rsidR="0017707B" w:rsidRPr="002C656C" w14:paraId="6D65A692" w14:textId="77777777" w:rsidTr="00A70267">
        <w:tc>
          <w:tcPr>
            <w:tcW w:w="4820" w:type="dxa"/>
          </w:tcPr>
          <w:p w14:paraId="6AE1460E" w14:textId="77777777" w:rsidR="00BE5150" w:rsidRPr="00275E46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5E4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5528" w:type="dxa"/>
          </w:tcPr>
          <w:p w14:paraId="5F498138" w14:textId="77777777" w:rsidR="00BE5150" w:rsidRPr="00275E46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275E4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Методические разработки, </w:t>
            </w:r>
          </w:p>
          <w:p w14:paraId="21EF1E2F" w14:textId="77777777" w:rsidR="00BE5150" w:rsidRPr="00275E46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275E4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материалы курса, учебная литература</w:t>
            </w:r>
          </w:p>
        </w:tc>
      </w:tr>
      <w:tr w:rsidR="0017707B" w:rsidRPr="002C656C" w14:paraId="76FDEFC5" w14:textId="77777777" w:rsidTr="00A70267">
        <w:tc>
          <w:tcPr>
            <w:tcW w:w="4820" w:type="dxa"/>
          </w:tcPr>
          <w:p w14:paraId="6FB42366" w14:textId="5F91ECAD" w:rsidR="00BE5150" w:rsidRPr="00275E46" w:rsidRDefault="00EF4F58" w:rsidP="00275E46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6" w:history="1">
              <w:r w:rsidR="00275E46" w:rsidRPr="00275E46">
                <w:rPr>
                  <w:color w:val="000000" w:themeColor="text1"/>
                  <w:sz w:val="24"/>
                  <w:szCs w:val="24"/>
                </w:rPr>
                <w:t>https://docs.ozon.ru/partners</w:t>
              </w:r>
            </w:hyperlink>
            <w:r w:rsidR="00A70267" w:rsidRPr="00275E46">
              <w:rPr>
                <w:color w:val="000000" w:themeColor="text1"/>
                <w:sz w:val="24"/>
                <w:szCs w:val="24"/>
              </w:rPr>
              <w:t xml:space="preserve"> - инструкция по работе с </w:t>
            </w:r>
            <w:r w:rsidR="00275E46" w:rsidRPr="00275E46">
              <w:rPr>
                <w:color w:val="000000" w:themeColor="text1"/>
                <w:sz w:val="24"/>
                <w:szCs w:val="24"/>
              </w:rPr>
              <w:t>«</w:t>
            </w:r>
            <w:r w:rsidR="00A70267" w:rsidRPr="00275E46">
              <w:rPr>
                <w:color w:val="000000" w:themeColor="text1"/>
                <w:sz w:val="24"/>
                <w:szCs w:val="24"/>
              </w:rPr>
              <w:t>ozon.ru</w:t>
            </w:r>
            <w:r w:rsidR="00275E46" w:rsidRPr="00275E46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6CBF03B4" w14:textId="082D0488" w:rsidR="00275E46" w:rsidRPr="00275E46" w:rsidRDefault="00275E46" w:rsidP="00275E46">
            <w:pPr>
              <w:spacing w:after="16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275E46">
              <w:rPr>
                <w:color w:val="000000" w:themeColor="text1"/>
                <w:sz w:val="24"/>
                <w:szCs w:val="24"/>
              </w:rPr>
              <w:t>«</w:t>
            </w:r>
            <w:r w:rsidR="00A70267" w:rsidRPr="00275E46">
              <w:rPr>
                <w:color w:val="000000" w:themeColor="text1"/>
                <w:sz w:val="24"/>
                <w:szCs w:val="24"/>
              </w:rPr>
              <w:t>Пиши, сокращай</w:t>
            </w:r>
            <w:r w:rsidRPr="00275E46">
              <w:rPr>
                <w:color w:val="000000" w:themeColor="text1"/>
                <w:sz w:val="24"/>
                <w:szCs w:val="24"/>
              </w:rPr>
              <w:t xml:space="preserve">. Как создать сильный текст» / </w:t>
            </w:r>
            <w:r w:rsidR="00A70267" w:rsidRPr="00275E46">
              <w:rPr>
                <w:color w:val="000000" w:themeColor="text1"/>
                <w:sz w:val="24"/>
                <w:szCs w:val="24"/>
              </w:rPr>
              <w:t>Ильяхов Максим, Сарычева Людмила</w:t>
            </w:r>
            <w:r w:rsidRPr="00275E46">
              <w:rPr>
                <w:color w:val="000000" w:themeColor="text1"/>
                <w:sz w:val="24"/>
                <w:szCs w:val="24"/>
              </w:rPr>
              <w:t>, изд. Альпина Паблишер, 2020</w:t>
            </w:r>
            <w:r w:rsidR="00E87FA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BE5150" w:rsidRPr="002C656C" w14:paraId="3D1A5F85" w14:textId="77777777" w:rsidTr="00A70267">
        <w:tc>
          <w:tcPr>
            <w:tcW w:w="4820" w:type="dxa"/>
          </w:tcPr>
          <w:p w14:paraId="06E4619D" w14:textId="2E56B6D3" w:rsidR="00BE5150" w:rsidRPr="00275E46" w:rsidRDefault="00EF4F58" w:rsidP="00275E46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7" w:history="1">
              <w:r w:rsidR="00275E46" w:rsidRPr="00275E46">
                <w:rPr>
                  <w:rStyle w:val="ab"/>
                  <w:color w:val="000000" w:themeColor="text1"/>
                  <w:sz w:val="24"/>
                  <w:szCs w:val="24"/>
                  <w:u w:val="none"/>
                </w:rPr>
                <w:t>https://vc.ru/trade/163452-prodazhi-na-wildberries-s-nulya-poshagovaya-instrukciya</w:t>
              </w:r>
            </w:hyperlink>
            <w:r w:rsidR="00A70267" w:rsidRPr="00275E46">
              <w:rPr>
                <w:color w:val="000000" w:themeColor="text1"/>
                <w:sz w:val="24"/>
                <w:szCs w:val="24"/>
              </w:rPr>
              <w:t xml:space="preserve"> - инструкция по работе с </w:t>
            </w:r>
            <w:r w:rsidR="00275E46" w:rsidRPr="00275E46">
              <w:rPr>
                <w:color w:val="000000" w:themeColor="text1"/>
                <w:sz w:val="24"/>
                <w:szCs w:val="24"/>
              </w:rPr>
              <w:t>«wildberries»</w:t>
            </w:r>
          </w:p>
        </w:tc>
        <w:tc>
          <w:tcPr>
            <w:tcW w:w="5528" w:type="dxa"/>
          </w:tcPr>
          <w:p w14:paraId="0281800F" w14:textId="150A7FB9" w:rsidR="00BE5150" w:rsidRPr="00275E46" w:rsidRDefault="00275E46" w:rsidP="00275E4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5E46">
              <w:rPr>
                <w:color w:val="000000" w:themeColor="text1"/>
                <w:sz w:val="24"/>
                <w:szCs w:val="24"/>
              </w:rPr>
              <w:t>«Стратегия цифрового маркетинга» / Саймон Кингснорт, изд. Олимп-Бизнес, 2019.</w:t>
            </w:r>
          </w:p>
        </w:tc>
      </w:tr>
      <w:tr w:rsidR="00A70267" w:rsidRPr="002C656C" w14:paraId="2F93557E" w14:textId="77777777" w:rsidTr="00A70267">
        <w:tc>
          <w:tcPr>
            <w:tcW w:w="4820" w:type="dxa"/>
          </w:tcPr>
          <w:p w14:paraId="0847B3AD" w14:textId="75522C4D" w:rsidR="00A70267" w:rsidRPr="00275E46" w:rsidRDefault="00EF4F58" w:rsidP="00275E46">
            <w:pPr>
              <w:jc w:val="both"/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="00A70267" w:rsidRPr="00275E46">
                <w:rPr>
                  <w:color w:val="000000" w:themeColor="text1"/>
                  <w:sz w:val="24"/>
                  <w:szCs w:val="24"/>
                  <w:lang w:val="en-US"/>
                </w:rPr>
                <w:t>https</w:t>
              </w:r>
              <w:r w:rsidR="00A70267" w:rsidRPr="00275E46">
                <w:rPr>
                  <w:color w:val="000000" w:themeColor="text1"/>
                  <w:sz w:val="24"/>
                  <w:szCs w:val="24"/>
                </w:rPr>
                <w:t>://</w:t>
              </w:r>
              <w:r w:rsidR="00A70267" w:rsidRPr="00275E46">
                <w:rPr>
                  <w:color w:val="000000" w:themeColor="text1"/>
                  <w:sz w:val="24"/>
                  <w:szCs w:val="24"/>
                  <w:lang w:val="en-US"/>
                </w:rPr>
                <w:t>goods</w:t>
              </w:r>
              <w:r w:rsidR="00A70267" w:rsidRPr="00275E46">
                <w:rPr>
                  <w:color w:val="000000" w:themeColor="text1"/>
                  <w:sz w:val="24"/>
                  <w:szCs w:val="24"/>
                </w:rPr>
                <w:t>.</w:t>
              </w:r>
              <w:r w:rsidR="00A70267" w:rsidRPr="00275E46">
                <w:rPr>
                  <w:color w:val="000000" w:themeColor="text1"/>
                  <w:sz w:val="24"/>
                  <w:szCs w:val="24"/>
                  <w:lang w:val="en-US"/>
                </w:rPr>
                <w:t>ru</w:t>
              </w:r>
              <w:r w:rsidR="00A70267" w:rsidRPr="00275E46">
                <w:rPr>
                  <w:color w:val="000000" w:themeColor="text1"/>
                  <w:sz w:val="24"/>
                  <w:szCs w:val="24"/>
                </w:rPr>
                <w:t>/</w:t>
              </w:r>
              <w:r w:rsidR="00A70267" w:rsidRPr="00275E46">
                <w:rPr>
                  <w:color w:val="000000" w:themeColor="text1"/>
                  <w:sz w:val="24"/>
                  <w:szCs w:val="24"/>
                  <w:lang w:val="en-US"/>
                </w:rPr>
                <w:t>helpshop</w:t>
              </w:r>
            </w:hyperlink>
            <w:r w:rsidR="00275E46" w:rsidRPr="00275E46">
              <w:rPr>
                <w:color w:val="000000" w:themeColor="text1"/>
                <w:sz w:val="24"/>
                <w:szCs w:val="24"/>
              </w:rPr>
              <w:t xml:space="preserve"> – инструкция по работе с «</w:t>
            </w:r>
            <w:r w:rsidR="00275E46" w:rsidRPr="00275E46">
              <w:rPr>
                <w:color w:val="000000" w:themeColor="text1"/>
                <w:sz w:val="24"/>
                <w:szCs w:val="24"/>
                <w:lang w:val="en-US"/>
              </w:rPr>
              <w:t>goods</w:t>
            </w:r>
            <w:r w:rsidR="00275E46" w:rsidRPr="00275E46">
              <w:rPr>
                <w:color w:val="000000" w:themeColor="text1"/>
                <w:sz w:val="24"/>
                <w:szCs w:val="24"/>
              </w:rPr>
              <w:t>.</w:t>
            </w:r>
            <w:r w:rsidR="00275E46" w:rsidRPr="00275E46">
              <w:rPr>
                <w:color w:val="000000" w:themeColor="text1"/>
                <w:sz w:val="24"/>
                <w:szCs w:val="24"/>
                <w:lang w:val="en-US"/>
              </w:rPr>
              <w:t>ru</w:t>
            </w:r>
            <w:r w:rsidR="00275E46" w:rsidRPr="00275E46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41C4A24E" w14:textId="4ED291C8" w:rsidR="00A70267" w:rsidRPr="00275E46" w:rsidRDefault="00275E46" w:rsidP="00275E4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5E46">
              <w:rPr>
                <w:color w:val="000000" w:themeColor="text1"/>
                <w:sz w:val="24"/>
                <w:szCs w:val="24"/>
              </w:rPr>
              <w:t>«#</w:t>
            </w:r>
            <w:r w:rsidRPr="00275E46">
              <w:rPr>
                <w:color w:val="000000" w:themeColor="text1"/>
                <w:sz w:val="24"/>
                <w:szCs w:val="24"/>
                <w:lang w:val="en-US"/>
              </w:rPr>
              <w:t>HR</w:t>
            </w:r>
            <w:r w:rsidRPr="00275E46">
              <w:rPr>
                <w:color w:val="000000" w:themeColor="text1"/>
                <w:sz w:val="24"/>
                <w:szCs w:val="24"/>
              </w:rPr>
              <w:t xml:space="preserve"> #</w:t>
            </w:r>
            <w:r w:rsidRPr="00275E46">
              <w:rPr>
                <w:color w:val="000000" w:themeColor="text1"/>
                <w:sz w:val="24"/>
                <w:szCs w:val="24"/>
                <w:lang w:val="en-US"/>
              </w:rPr>
              <w:t>digital</w:t>
            </w:r>
            <w:r w:rsidRPr="00275E46">
              <w:rPr>
                <w:color w:val="000000" w:themeColor="text1"/>
                <w:sz w:val="24"/>
                <w:szCs w:val="24"/>
              </w:rPr>
              <w:t xml:space="preserve"> #бренд #аналитика #маркетинг» / Н.А. Осовицкая, изд. Питер, 2019.</w:t>
            </w:r>
          </w:p>
        </w:tc>
      </w:tr>
    </w:tbl>
    <w:p w14:paraId="37CF4145" w14:textId="77777777" w:rsidR="00BE5150" w:rsidRPr="002C656C" w:rsidRDefault="00BE5150" w:rsidP="001F502F">
      <w:pPr>
        <w:pStyle w:val="a7"/>
        <w:ind w:left="36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tbl>
      <w:tblPr>
        <w:tblStyle w:val="a8"/>
        <w:tblW w:w="94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42"/>
        <w:gridCol w:w="5083"/>
      </w:tblGrid>
      <w:tr w:rsidR="00BE5150" w:rsidRPr="002C656C" w14:paraId="340EF603" w14:textId="77777777" w:rsidTr="000E58D4">
        <w:trPr>
          <w:trHeight w:val="532"/>
        </w:trPr>
        <w:tc>
          <w:tcPr>
            <w:tcW w:w="9425" w:type="dxa"/>
            <w:gridSpan w:val="2"/>
          </w:tcPr>
          <w:p w14:paraId="2507B747" w14:textId="77777777" w:rsidR="00BE5150" w:rsidRPr="002C656C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C656C">
              <w:rPr>
                <w:rFonts w:ascii="Times New Roman" w:hAnsi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BE5150" w:rsidRPr="002C656C" w14:paraId="47EFF541" w14:textId="77777777" w:rsidTr="000E58D4">
        <w:trPr>
          <w:trHeight w:val="1094"/>
        </w:trPr>
        <w:tc>
          <w:tcPr>
            <w:tcW w:w="4342" w:type="dxa"/>
          </w:tcPr>
          <w:p w14:paraId="3D00950D" w14:textId="77777777" w:rsidR="00BE5150" w:rsidRPr="00275E46" w:rsidRDefault="00BE5150" w:rsidP="00275E46">
            <w:pPr>
              <w:pStyle w:val="a7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5E4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Электронные </w:t>
            </w:r>
          </w:p>
          <w:p w14:paraId="5A62E3E5" w14:textId="77777777" w:rsidR="00BE5150" w:rsidRPr="00275E46" w:rsidRDefault="00BE5150" w:rsidP="00275E46">
            <w:pPr>
              <w:pStyle w:val="a7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5E46">
              <w:rPr>
                <w:rFonts w:ascii="Times New Roman" w:hAnsi="Times New Roman"/>
                <w:b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082" w:type="dxa"/>
          </w:tcPr>
          <w:p w14:paraId="1ECDAFAB" w14:textId="77777777" w:rsidR="00BE5150" w:rsidRPr="00275E46" w:rsidRDefault="00BE5150" w:rsidP="00275E46">
            <w:pPr>
              <w:pStyle w:val="a7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5E4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Электронные </w:t>
            </w:r>
          </w:p>
          <w:p w14:paraId="53D9070A" w14:textId="77777777" w:rsidR="00BE5150" w:rsidRPr="00275E46" w:rsidRDefault="00BE5150" w:rsidP="00275E46">
            <w:pPr>
              <w:pStyle w:val="a7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5E46">
              <w:rPr>
                <w:rFonts w:ascii="Times New Roman" w:hAnsi="Times New Roman"/>
                <w:b/>
                <w:bCs/>
                <w:sz w:val="24"/>
                <w:szCs w:val="24"/>
              </w:rPr>
              <w:t>информационные ресурсы</w:t>
            </w:r>
          </w:p>
        </w:tc>
      </w:tr>
      <w:tr w:rsidR="00BE5150" w:rsidRPr="002C656C" w14:paraId="06DC6763" w14:textId="77777777" w:rsidTr="000E58D4">
        <w:trPr>
          <w:trHeight w:val="557"/>
        </w:trPr>
        <w:tc>
          <w:tcPr>
            <w:tcW w:w="4342" w:type="dxa"/>
          </w:tcPr>
          <w:p w14:paraId="5BA0AAA9" w14:textId="4F81FDC0" w:rsidR="00BE5150" w:rsidRPr="00B97D40" w:rsidRDefault="00A70267" w:rsidP="00B97D40">
            <w:pPr>
              <w:spacing w:after="160" w:line="259" w:lineRule="auto"/>
              <w:rPr>
                <w:sz w:val="24"/>
                <w:szCs w:val="24"/>
              </w:rPr>
            </w:pPr>
            <w:r w:rsidRPr="00275E46">
              <w:rPr>
                <w:sz w:val="24"/>
                <w:szCs w:val="24"/>
              </w:rPr>
              <w:t>https://mpgo.ru/ - сообщество поставщиков маркетплейсов</w:t>
            </w:r>
          </w:p>
        </w:tc>
        <w:tc>
          <w:tcPr>
            <w:tcW w:w="5082" w:type="dxa"/>
          </w:tcPr>
          <w:p w14:paraId="3DBFEC63" w14:textId="73AF91B6" w:rsidR="00BE5150" w:rsidRPr="00275E46" w:rsidRDefault="00A70267" w:rsidP="00275E46">
            <w:pPr>
              <w:spacing w:after="160" w:line="259" w:lineRule="auto"/>
              <w:rPr>
                <w:sz w:val="24"/>
                <w:szCs w:val="24"/>
              </w:rPr>
            </w:pPr>
            <w:r w:rsidRPr="00275E46">
              <w:rPr>
                <w:sz w:val="24"/>
                <w:szCs w:val="24"/>
              </w:rPr>
              <w:t>https://habr.com/ru/post/51092 - контент маркетинг</w:t>
            </w:r>
          </w:p>
        </w:tc>
      </w:tr>
      <w:tr w:rsidR="00BE5150" w:rsidRPr="002C656C" w14:paraId="6CE7CAA8" w14:textId="77777777" w:rsidTr="000E58D4">
        <w:trPr>
          <w:trHeight w:val="1117"/>
        </w:trPr>
        <w:tc>
          <w:tcPr>
            <w:tcW w:w="4342" w:type="dxa"/>
          </w:tcPr>
          <w:p w14:paraId="676B6FEE" w14:textId="180A39A4" w:rsidR="00A70267" w:rsidRPr="00275E46" w:rsidRDefault="00A70267" w:rsidP="00275E46">
            <w:pPr>
              <w:spacing w:after="160" w:line="259" w:lineRule="auto"/>
              <w:rPr>
                <w:sz w:val="24"/>
                <w:szCs w:val="24"/>
              </w:rPr>
            </w:pPr>
            <w:r w:rsidRPr="00275E46">
              <w:rPr>
                <w:sz w:val="24"/>
                <w:szCs w:val="24"/>
              </w:rPr>
              <w:lastRenderedPageBreak/>
              <w:t>https://pro.rbc.ru/collections/5ddfd05d9a7947d144a14b2a - как работать с маркетплейсами</w:t>
            </w:r>
          </w:p>
          <w:p w14:paraId="5076F723" w14:textId="77777777" w:rsidR="00BE5150" w:rsidRPr="00275E46" w:rsidRDefault="00BE5150" w:rsidP="00275E46">
            <w:pPr>
              <w:pStyle w:val="a7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82" w:type="dxa"/>
          </w:tcPr>
          <w:p w14:paraId="3975AA39" w14:textId="62E19FC4" w:rsidR="00A70267" w:rsidRPr="00275E46" w:rsidRDefault="00A70267" w:rsidP="00275E46">
            <w:pPr>
              <w:spacing w:after="160" w:line="259" w:lineRule="auto"/>
              <w:rPr>
                <w:sz w:val="24"/>
                <w:szCs w:val="24"/>
              </w:rPr>
            </w:pPr>
            <w:r w:rsidRPr="00275E46">
              <w:rPr>
                <w:sz w:val="24"/>
                <w:szCs w:val="24"/>
              </w:rPr>
              <w:t>https://vc.ru/trade/140172-kak-avtomatizirovat-torgovlyu-na-marketpleysah - автоматизация процессов на маркетплейсах</w:t>
            </w:r>
          </w:p>
          <w:p w14:paraId="7EF3E010" w14:textId="77777777" w:rsidR="00BE5150" w:rsidRPr="00275E46" w:rsidRDefault="00BE5150" w:rsidP="00275E46">
            <w:pPr>
              <w:pStyle w:val="a7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3498B23D" w14:textId="08D8E4CB" w:rsidR="00A70267" w:rsidRDefault="00A70267" w:rsidP="00A70267"/>
    <w:p w14:paraId="7B0C7F2E" w14:textId="3FBED30D" w:rsidR="00BE5150" w:rsidRPr="002C656C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2C656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9.3. Материально-технические условия реализации программы </w:t>
      </w:r>
    </w:p>
    <w:p w14:paraId="2977F003" w14:textId="77777777" w:rsidR="00BE5150" w:rsidRPr="002C656C" w:rsidRDefault="00BE5150" w:rsidP="001F502F">
      <w:pPr>
        <w:pStyle w:val="a7"/>
        <w:jc w:val="both"/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</w:pPr>
    </w:p>
    <w:tbl>
      <w:tblPr>
        <w:tblStyle w:val="a8"/>
        <w:tblW w:w="9432" w:type="dxa"/>
        <w:tblInd w:w="-5" w:type="dxa"/>
        <w:tblLook w:val="04A0" w:firstRow="1" w:lastRow="0" w:firstColumn="1" w:lastColumn="0" w:noHBand="0" w:noVBand="1"/>
      </w:tblPr>
      <w:tblGrid>
        <w:gridCol w:w="4393"/>
        <w:gridCol w:w="5039"/>
      </w:tblGrid>
      <w:tr w:rsidR="0017707B" w:rsidRPr="002C656C" w14:paraId="665B4BC4" w14:textId="77777777" w:rsidTr="000E58D4">
        <w:trPr>
          <w:trHeight w:val="540"/>
        </w:trPr>
        <w:tc>
          <w:tcPr>
            <w:tcW w:w="4393" w:type="dxa"/>
          </w:tcPr>
          <w:p w14:paraId="793F76EE" w14:textId="77777777" w:rsidR="00BE5150" w:rsidRPr="002C656C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656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Вид занятий</w:t>
            </w:r>
          </w:p>
        </w:tc>
        <w:tc>
          <w:tcPr>
            <w:tcW w:w="5039" w:type="dxa"/>
          </w:tcPr>
          <w:p w14:paraId="12C2927B" w14:textId="77777777" w:rsidR="00BE5150" w:rsidRPr="002C656C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656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Наименование оборудования, </w:t>
            </w:r>
          </w:p>
          <w:p w14:paraId="4D7A42A3" w14:textId="77777777" w:rsidR="00BE5150" w:rsidRPr="002C656C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656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программного обеспечения</w:t>
            </w:r>
          </w:p>
        </w:tc>
      </w:tr>
      <w:tr w:rsidR="0017707B" w:rsidRPr="002C656C" w14:paraId="3EF33DDF" w14:textId="77777777" w:rsidTr="000E58D4">
        <w:trPr>
          <w:trHeight w:val="285"/>
        </w:trPr>
        <w:tc>
          <w:tcPr>
            <w:tcW w:w="4393" w:type="dxa"/>
          </w:tcPr>
          <w:p w14:paraId="57769543" w14:textId="4AE0C16B" w:rsidR="00BE5150" w:rsidRPr="002C656C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2C656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Лекции</w:t>
            </w:r>
            <w:r w:rsidR="006053DC" w:rsidRPr="002C656C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 практические занятия</w:t>
            </w:r>
          </w:p>
        </w:tc>
        <w:tc>
          <w:tcPr>
            <w:tcW w:w="5039" w:type="dxa"/>
          </w:tcPr>
          <w:p w14:paraId="7B491D3A" w14:textId="071F4381" w:rsidR="00BE5150" w:rsidRPr="002C656C" w:rsidRDefault="006053DC" w:rsidP="006053D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656C">
              <w:rPr>
                <w:color w:val="000000" w:themeColor="text1"/>
                <w:sz w:val="24"/>
                <w:szCs w:val="24"/>
              </w:rPr>
              <w:t>Образовательная платформа «GetCourse».</w:t>
            </w:r>
          </w:p>
        </w:tc>
      </w:tr>
      <w:tr w:rsidR="006053DC" w:rsidRPr="002C656C" w14:paraId="72BB8297" w14:textId="77777777" w:rsidTr="000E58D4">
        <w:trPr>
          <w:trHeight w:val="540"/>
        </w:trPr>
        <w:tc>
          <w:tcPr>
            <w:tcW w:w="4393" w:type="dxa"/>
          </w:tcPr>
          <w:p w14:paraId="14995AF9" w14:textId="7B0F0E33" w:rsidR="006053DC" w:rsidRPr="002C656C" w:rsidRDefault="006053DC" w:rsidP="006053DC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2C656C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Тестирования</w:t>
            </w:r>
          </w:p>
        </w:tc>
        <w:tc>
          <w:tcPr>
            <w:tcW w:w="5039" w:type="dxa"/>
          </w:tcPr>
          <w:p w14:paraId="5A43B675" w14:textId="297642F7" w:rsidR="006053DC" w:rsidRPr="002C656C" w:rsidRDefault="006053DC" w:rsidP="006053D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656C">
              <w:rPr>
                <w:color w:val="000000" w:themeColor="text1"/>
                <w:sz w:val="24"/>
                <w:szCs w:val="24"/>
              </w:rPr>
              <w:t xml:space="preserve">Образовательная платформа «GetCourse» и сервис </w:t>
            </w:r>
            <w:r w:rsidRPr="002C656C">
              <w:rPr>
                <w:color w:val="000000" w:themeColor="text1"/>
                <w:sz w:val="24"/>
                <w:szCs w:val="24"/>
                <w:lang w:val="en-US"/>
              </w:rPr>
              <w:t>google</w:t>
            </w:r>
            <w:r w:rsidRPr="002C656C">
              <w:rPr>
                <w:color w:val="000000" w:themeColor="text1"/>
                <w:sz w:val="24"/>
                <w:szCs w:val="24"/>
              </w:rPr>
              <w:t xml:space="preserve"> формы.</w:t>
            </w:r>
          </w:p>
        </w:tc>
      </w:tr>
      <w:tr w:rsidR="006053DC" w:rsidRPr="006053DC" w14:paraId="5B94E367" w14:textId="77777777" w:rsidTr="000E58D4">
        <w:trPr>
          <w:trHeight w:val="270"/>
        </w:trPr>
        <w:tc>
          <w:tcPr>
            <w:tcW w:w="4393" w:type="dxa"/>
          </w:tcPr>
          <w:p w14:paraId="1E8DBDC3" w14:textId="6F0DEAC6" w:rsidR="006053DC" w:rsidRPr="002C656C" w:rsidRDefault="006053DC" w:rsidP="006053DC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2C656C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Практические занятия</w:t>
            </w:r>
          </w:p>
        </w:tc>
        <w:tc>
          <w:tcPr>
            <w:tcW w:w="5039" w:type="dxa"/>
          </w:tcPr>
          <w:p w14:paraId="3EB5B2B0" w14:textId="0D34F29E" w:rsidR="006053DC" w:rsidRPr="002C656C" w:rsidRDefault="00651E02" w:rsidP="002C656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656C">
              <w:rPr>
                <w:color w:val="000000" w:themeColor="text1"/>
                <w:sz w:val="24"/>
                <w:szCs w:val="24"/>
              </w:rPr>
              <w:t>Образовательная платформа «GetCourse»</w:t>
            </w:r>
          </w:p>
        </w:tc>
      </w:tr>
    </w:tbl>
    <w:p w14:paraId="11051260" w14:textId="77777777" w:rsidR="0017707B" w:rsidRPr="006053DC" w:rsidRDefault="0017707B" w:rsidP="001F502F">
      <w:pPr>
        <w:pStyle w:val="a7"/>
        <w:ind w:left="36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038E61F5" w14:textId="77777777" w:rsidR="0017707B" w:rsidRPr="006053DC" w:rsidRDefault="0017707B" w:rsidP="001F502F">
      <w:pPr>
        <w:jc w:val="both"/>
        <w:rPr>
          <w:b/>
        </w:rPr>
      </w:pPr>
      <w:r w:rsidRPr="006053DC">
        <w:rPr>
          <w:b/>
        </w:rPr>
        <w:br w:type="page"/>
      </w:r>
    </w:p>
    <w:p w14:paraId="72909578" w14:textId="6011DF92" w:rsidR="00BE5150" w:rsidRPr="006053DC" w:rsidRDefault="00A40491" w:rsidP="00C1257A">
      <w:pPr>
        <w:pStyle w:val="a7"/>
        <w:ind w:left="360"/>
        <w:jc w:val="right"/>
        <w:rPr>
          <w:rFonts w:ascii="Times New Roman" w:hAnsi="Times New Roman"/>
          <w:b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Приложение </w:t>
      </w:r>
      <w:r w:rsidR="00C1257A" w:rsidRPr="006053DC">
        <w:rPr>
          <w:rFonts w:ascii="Times New Roman" w:hAnsi="Times New Roman"/>
          <w:b/>
          <w:sz w:val="24"/>
          <w:szCs w:val="24"/>
          <w:lang w:val="ru-RU"/>
        </w:rPr>
        <w:t>1</w:t>
      </w:r>
    </w:p>
    <w:p w14:paraId="35DB7C47" w14:textId="77777777" w:rsidR="00A40491" w:rsidRPr="006053DC" w:rsidRDefault="00A40491" w:rsidP="001F502F">
      <w:pPr>
        <w:jc w:val="both"/>
      </w:pPr>
    </w:p>
    <w:p w14:paraId="4623DFDD" w14:textId="372B8385" w:rsidR="0017707B" w:rsidRPr="006053DC" w:rsidRDefault="00BE5150" w:rsidP="00D43ACD">
      <w:pPr>
        <w:pStyle w:val="a7"/>
        <w:widowControl/>
        <w:numPr>
          <w:ilvl w:val="0"/>
          <w:numId w:val="29"/>
        </w:numPr>
        <w:spacing w:after="20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53DC">
        <w:rPr>
          <w:rFonts w:ascii="Times New Roman" w:hAnsi="Times New Roman"/>
          <w:sz w:val="28"/>
          <w:szCs w:val="28"/>
          <w:lang w:val="ru-RU"/>
        </w:rPr>
        <w:t>ПАСПОРТ КОМПЕТЕНЦИИ</w:t>
      </w:r>
    </w:p>
    <w:p w14:paraId="63D3FB0B" w14:textId="77777777" w:rsidR="00BE5150" w:rsidRPr="006053DC" w:rsidRDefault="00BE5150" w:rsidP="00D43ACD">
      <w:pPr>
        <w:jc w:val="center"/>
      </w:pPr>
    </w:p>
    <w:p w14:paraId="6B0B0B9B" w14:textId="77777777" w:rsidR="00C1257A" w:rsidRPr="006053DC" w:rsidRDefault="00C1257A" w:rsidP="00D43ACD">
      <w:pPr>
        <w:ind w:firstLine="709"/>
        <w:jc w:val="center"/>
        <w:rPr>
          <w:bCs/>
        </w:rPr>
      </w:pPr>
      <w:r w:rsidRPr="006053DC">
        <w:rPr>
          <w:bCs/>
        </w:rPr>
        <w:t>ОСНОВНАЯ ПРОФЕССИОНАЛЬНАЯ ОБРАЗОВАТЕЛЬНАЯ ПРОГРАММА ДОПОЛНИТЕЛЬНОЙ ПРОФЕССИОНАЛЬНОЙ ПОДГОТОВКИ</w:t>
      </w:r>
    </w:p>
    <w:p w14:paraId="745A51F1" w14:textId="58F78480" w:rsidR="00C1257A" w:rsidRPr="006053DC" w:rsidRDefault="00C1257A" w:rsidP="00D43ACD">
      <w:pPr>
        <w:ind w:firstLine="709"/>
        <w:jc w:val="center"/>
        <w:rPr>
          <w:bCs/>
        </w:rPr>
      </w:pPr>
      <w:r w:rsidRPr="006053DC">
        <w:rPr>
          <w:bCs/>
        </w:rPr>
        <w:t>(повышение квалификации)</w:t>
      </w:r>
    </w:p>
    <w:p w14:paraId="3B9EBB89" w14:textId="4138651C" w:rsidR="00C1257A" w:rsidRDefault="00C1257A" w:rsidP="00D43ACD">
      <w:pPr>
        <w:ind w:firstLine="709"/>
        <w:jc w:val="center"/>
        <w:rPr>
          <w:bCs/>
        </w:rPr>
      </w:pPr>
      <w:r w:rsidRPr="006053DC">
        <w:rPr>
          <w:bCs/>
        </w:rPr>
        <w:t>по направлению подготовки</w:t>
      </w:r>
    </w:p>
    <w:p w14:paraId="2B8BAC3B" w14:textId="77777777" w:rsidR="00D43ACD" w:rsidRPr="006053DC" w:rsidRDefault="00D43ACD" w:rsidP="00D43ACD">
      <w:pPr>
        <w:ind w:firstLine="709"/>
        <w:jc w:val="center"/>
        <w:rPr>
          <w:bCs/>
        </w:rPr>
      </w:pPr>
    </w:p>
    <w:p w14:paraId="538D56AD" w14:textId="77777777" w:rsidR="00C1257A" w:rsidRPr="006053DC" w:rsidRDefault="00C1257A" w:rsidP="00D43ACD">
      <w:pPr>
        <w:jc w:val="center"/>
        <w:rPr>
          <w:b/>
          <w:sz w:val="28"/>
          <w:szCs w:val="28"/>
        </w:rPr>
      </w:pPr>
      <w:r w:rsidRPr="006053DC">
        <w:rPr>
          <w:b/>
          <w:sz w:val="28"/>
          <w:szCs w:val="28"/>
        </w:rPr>
        <w:t>«Онлайн-ритейл менеджмент. Сопровождение вывода товаров и их продвижение на ведущих маркетплейсах России»</w:t>
      </w:r>
    </w:p>
    <w:p w14:paraId="704317DE" w14:textId="77777777" w:rsidR="00C1257A" w:rsidRPr="006053DC" w:rsidRDefault="00C1257A" w:rsidP="00C1257A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6AD4FBA" w14:textId="77777777" w:rsidR="00A40491" w:rsidRPr="006053DC" w:rsidRDefault="00A40491" w:rsidP="00D43ACD">
      <w:pPr>
        <w:spacing w:after="69" w:line="259" w:lineRule="auto"/>
        <w:ind w:left="-28"/>
        <w:jc w:val="center"/>
      </w:pPr>
      <w:r w:rsidRPr="006053DC">
        <w:rPr>
          <w:noProof/>
        </w:rPr>
        <mc:AlternateContent>
          <mc:Choice Requires="wpg">
            <w:drawing>
              <wp:inline distT="0" distB="0" distL="0" distR="0" wp14:anchorId="384C873D" wp14:editId="6AED1283">
                <wp:extent cx="6007608" cy="18288"/>
                <wp:effectExtent l="0" t="0" r="0" b="0"/>
                <wp:docPr id="41694" name="Group 4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4" name="Shape 47254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EE30D0" id="Group 41694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">
                <v:shape id="Shape 47254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14:paraId="62F33E76" w14:textId="775BBF5C" w:rsidR="0017707B" w:rsidRPr="006053DC" w:rsidRDefault="00C1257A" w:rsidP="00D43ACD">
      <w:pPr>
        <w:jc w:val="center"/>
      </w:pPr>
      <w:r w:rsidRPr="006053DC">
        <w:t>ООО «ЮНИУМ»</w:t>
      </w:r>
    </w:p>
    <w:p w14:paraId="4B514D57" w14:textId="00C0EC9E" w:rsidR="00A40491" w:rsidRPr="006053DC" w:rsidRDefault="00A40491" w:rsidP="00651E02">
      <w:pPr>
        <w:spacing w:after="69" w:line="259" w:lineRule="auto"/>
        <w:ind w:left="-28"/>
        <w:jc w:val="center"/>
      </w:pPr>
      <w:r w:rsidRPr="006053DC">
        <w:rPr>
          <w:noProof/>
        </w:rPr>
        <mc:AlternateContent>
          <mc:Choice Requires="wpg">
            <w:drawing>
              <wp:inline distT="0" distB="0" distL="0" distR="0" wp14:anchorId="23EC2640" wp14:editId="35842610">
                <wp:extent cx="6007608" cy="18288"/>
                <wp:effectExtent l="0" t="0" r="0" b="0"/>
                <wp:docPr id="41695" name="Group 4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5" name="Shape 47255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80AB37C" id="Group 41695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">
                <v:shape id="Shape 47255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14:paraId="7EA179FA" w14:textId="77777777" w:rsidR="007D7FC8" w:rsidRDefault="007D7FC8" w:rsidP="007D7FC8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УТВЕРЖДАЮ</w:t>
      </w:r>
    </w:p>
    <w:p w14:paraId="13D174CB" w14:textId="77777777" w:rsidR="007D7FC8" w:rsidRDefault="007D7FC8" w:rsidP="007D7FC8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Генеральный директор</w:t>
      </w:r>
    </w:p>
    <w:p w14:paraId="657A44B8" w14:textId="77777777" w:rsidR="007D7FC8" w:rsidRDefault="007D7FC8" w:rsidP="007D7FC8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ООО «Юниум»</w:t>
      </w:r>
    </w:p>
    <w:p w14:paraId="1EAB30CB" w14:textId="77777777" w:rsidR="007D7FC8" w:rsidRDefault="007D7FC8" w:rsidP="007D7FC8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_________________ Д.С. Кондратьев</w:t>
      </w:r>
    </w:p>
    <w:p w14:paraId="287BAF71" w14:textId="77777777" w:rsidR="007D7FC8" w:rsidRPr="00E65A4B" w:rsidRDefault="007D7FC8" w:rsidP="007D7FC8">
      <w:pPr>
        <w:jc w:val="right"/>
        <w:rPr>
          <w:bCs/>
        </w:rPr>
      </w:pPr>
      <w:r>
        <w:rPr>
          <w:noProof/>
          <w:sz w:val="28"/>
          <w:szCs w:val="28"/>
        </w:rPr>
        <w:t>«8» октября 2020 г</w:t>
      </w:r>
    </w:p>
    <w:p w14:paraId="401DB5FB" w14:textId="77777777" w:rsidR="00BE5150" w:rsidRPr="006053DC" w:rsidRDefault="00BE5150" w:rsidP="001F502F">
      <w:pPr>
        <w:jc w:val="both"/>
      </w:pP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478"/>
        <w:gridCol w:w="5470"/>
      </w:tblGrid>
      <w:tr w:rsidR="00651E02" w:rsidRPr="00D034EE" w14:paraId="66A0D818" w14:textId="77777777" w:rsidTr="00D43ACD">
        <w:trPr>
          <w:jc w:val="center"/>
        </w:trPr>
        <w:tc>
          <w:tcPr>
            <w:tcW w:w="628" w:type="dxa"/>
          </w:tcPr>
          <w:p w14:paraId="03E34C94" w14:textId="77777777" w:rsidR="00651E02" w:rsidRPr="00275E46" w:rsidRDefault="00651E02" w:rsidP="00651E02">
            <w:pPr>
              <w:jc w:val="both"/>
              <w:rPr>
                <w:b/>
                <w:bCs/>
              </w:rPr>
            </w:pPr>
            <w:r w:rsidRPr="00275E46">
              <w:rPr>
                <w:b/>
                <w:bCs/>
              </w:rPr>
              <w:t>1.</w:t>
            </w:r>
          </w:p>
        </w:tc>
        <w:tc>
          <w:tcPr>
            <w:tcW w:w="3478" w:type="dxa"/>
          </w:tcPr>
          <w:p w14:paraId="41FD6F4E" w14:textId="77777777" w:rsidR="00651E02" w:rsidRPr="00275E46" w:rsidRDefault="00651E02" w:rsidP="00651E02">
            <w:pPr>
              <w:jc w:val="both"/>
              <w:rPr>
                <w:b/>
                <w:bCs/>
              </w:rPr>
            </w:pPr>
            <w:r w:rsidRPr="00275E46">
              <w:rPr>
                <w:b/>
                <w:bCs/>
              </w:rPr>
              <w:t>Наименование компетенции</w:t>
            </w:r>
          </w:p>
          <w:p w14:paraId="32A3DD40" w14:textId="77777777" w:rsidR="00651E02" w:rsidRPr="00275E46" w:rsidRDefault="00651E02" w:rsidP="00651E02">
            <w:pPr>
              <w:jc w:val="both"/>
              <w:rPr>
                <w:b/>
                <w:bCs/>
              </w:rPr>
            </w:pPr>
          </w:p>
        </w:tc>
        <w:tc>
          <w:tcPr>
            <w:tcW w:w="5470" w:type="dxa"/>
          </w:tcPr>
          <w:p w14:paraId="536BB8E4" w14:textId="116D67CA" w:rsidR="00651E02" w:rsidRPr="00275E46" w:rsidRDefault="00651E02" w:rsidP="00651E02">
            <w:pPr>
              <w:jc w:val="both"/>
              <w:rPr>
                <w:b/>
                <w:bCs/>
              </w:rPr>
            </w:pPr>
            <w:r w:rsidRPr="00B87003">
              <w:t>Умение выводить товар на ведущие маркетплейсы и организовывать его продвижение</w:t>
            </w:r>
          </w:p>
        </w:tc>
      </w:tr>
      <w:tr w:rsidR="00C1257A" w:rsidRPr="006053DC" w14:paraId="79B8BB85" w14:textId="77777777" w:rsidTr="00D43ACD">
        <w:trPr>
          <w:trHeight w:val="240"/>
          <w:jc w:val="center"/>
        </w:trPr>
        <w:tc>
          <w:tcPr>
            <w:tcW w:w="628" w:type="dxa"/>
          </w:tcPr>
          <w:p w14:paraId="438F05AF" w14:textId="77777777" w:rsidR="00C1257A" w:rsidRPr="00275E46" w:rsidRDefault="00C1257A" w:rsidP="001F502F">
            <w:pPr>
              <w:jc w:val="both"/>
            </w:pPr>
            <w:r w:rsidRPr="00275E46">
              <w:t>2.</w:t>
            </w:r>
          </w:p>
        </w:tc>
        <w:tc>
          <w:tcPr>
            <w:tcW w:w="3478" w:type="dxa"/>
          </w:tcPr>
          <w:p w14:paraId="00FDF1CC" w14:textId="7C284D98" w:rsidR="00C1257A" w:rsidRPr="00275E46" w:rsidRDefault="00C1257A" w:rsidP="001F502F">
            <w:pPr>
              <w:jc w:val="both"/>
            </w:pPr>
            <w:r w:rsidRPr="00275E46">
              <w:t>Указание типа компетенции</w:t>
            </w:r>
          </w:p>
        </w:tc>
        <w:tc>
          <w:tcPr>
            <w:tcW w:w="5470" w:type="dxa"/>
          </w:tcPr>
          <w:p w14:paraId="2931E206" w14:textId="7582C838" w:rsidR="00C1257A" w:rsidRPr="00275E46" w:rsidRDefault="00C1257A" w:rsidP="001F502F">
            <w:pPr>
              <w:jc w:val="both"/>
            </w:pPr>
            <w:r w:rsidRPr="00275E46">
              <w:t>Профессиональная</w:t>
            </w:r>
          </w:p>
        </w:tc>
      </w:tr>
      <w:tr w:rsidR="00651E02" w:rsidRPr="006053DC" w14:paraId="5EED7E72" w14:textId="77777777" w:rsidTr="00D43ACD">
        <w:trPr>
          <w:jc w:val="center"/>
        </w:trPr>
        <w:tc>
          <w:tcPr>
            <w:tcW w:w="628" w:type="dxa"/>
          </w:tcPr>
          <w:p w14:paraId="090511D2" w14:textId="77777777" w:rsidR="00651E02" w:rsidRPr="00275E46" w:rsidRDefault="00651E02" w:rsidP="00651E02">
            <w:r w:rsidRPr="00275E46">
              <w:t>3.</w:t>
            </w:r>
          </w:p>
        </w:tc>
        <w:tc>
          <w:tcPr>
            <w:tcW w:w="3478" w:type="dxa"/>
          </w:tcPr>
          <w:p w14:paraId="22894B48" w14:textId="77777777" w:rsidR="00651E02" w:rsidRPr="00275E46" w:rsidRDefault="00651E02" w:rsidP="00651E02">
            <w:r w:rsidRPr="00275E46">
              <w:t>Определение, содержание и основные сущностные характеристики компетенции</w:t>
            </w:r>
          </w:p>
        </w:tc>
        <w:tc>
          <w:tcPr>
            <w:tcW w:w="5470" w:type="dxa"/>
          </w:tcPr>
          <w:p w14:paraId="0819C028" w14:textId="6FFFFE06" w:rsidR="00651E02" w:rsidRPr="00275E46" w:rsidRDefault="00651E02" w:rsidP="00651E02">
            <w:pPr>
              <w:jc w:val="both"/>
            </w:pPr>
            <w:r w:rsidRPr="00275E46">
              <w:t xml:space="preserve">Формирование данной компетенции позволяет успешно выводить товар на ведущие торговые площадки, продвигать </w:t>
            </w:r>
            <w:r>
              <w:t xml:space="preserve">его </w:t>
            </w:r>
            <w:r w:rsidRPr="00275E46">
              <w:t xml:space="preserve">и контролировать </w:t>
            </w:r>
            <w:r>
              <w:t>положение на площадках</w:t>
            </w:r>
          </w:p>
        </w:tc>
      </w:tr>
      <w:tr w:rsidR="00C1257A" w:rsidRPr="006053DC" w14:paraId="00236416" w14:textId="77777777" w:rsidTr="00E24366">
        <w:trPr>
          <w:trHeight w:val="678"/>
          <w:jc w:val="center"/>
        </w:trPr>
        <w:tc>
          <w:tcPr>
            <w:tcW w:w="628" w:type="dxa"/>
            <w:vMerge w:val="restart"/>
          </w:tcPr>
          <w:p w14:paraId="5818B2EE" w14:textId="77777777" w:rsidR="00C1257A" w:rsidRPr="00275E46" w:rsidRDefault="00C1257A" w:rsidP="00D47DAF">
            <w:pPr>
              <w:rPr>
                <w:b/>
                <w:bCs/>
              </w:rPr>
            </w:pPr>
            <w:r w:rsidRPr="00275E46">
              <w:rPr>
                <w:b/>
                <w:bCs/>
              </w:rPr>
              <w:t>4.</w:t>
            </w:r>
          </w:p>
        </w:tc>
        <w:tc>
          <w:tcPr>
            <w:tcW w:w="3478" w:type="dxa"/>
          </w:tcPr>
          <w:p w14:paraId="4695344B" w14:textId="77777777" w:rsidR="00C1257A" w:rsidRPr="00275E46" w:rsidRDefault="00C1257A" w:rsidP="00D47DAF">
            <w:pPr>
              <w:rPr>
                <w:b/>
                <w:bCs/>
              </w:rPr>
            </w:pPr>
            <w:r w:rsidRPr="00275E46">
              <w:rPr>
                <w:b/>
                <w:bCs/>
              </w:rPr>
              <w:t>Дескриптор знаний, умений и навыков по уровням</w:t>
            </w:r>
          </w:p>
        </w:tc>
        <w:tc>
          <w:tcPr>
            <w:tcW w:w="5470" w:type="dxa"/>
          </w:tcPr>
          <w:p w14:paraId="10935B54" w14:textId="77777777" w:rsidR="00C1257A" w:rsidRPr="00275E46" w:rsidRDefault="00C1257A" w:rsidP="001F502F">
            <w:pPr>
              <w:jc w:val="both"/>
              <w:rPr>
                <w:b/>
                <w:bCs/>
              </w:rPr>
            </w:pPr>
            <w:r w:rsidRPr="00275E46">
              <w:rPr>
                <w:b/>
                <w:bCs/>
              </w:rPr>
              <w:t>Индикаторы</w:t>
            </w:r>
          </w:p>
        </w:tc>
      </w:tr>
      <w:tr w:rsidR="00651E02" w:rsidRPr="006053DC" w14:paraId="4FFE5BC8" w14:textId="77777777" w:rsidTr="007D7FC8">
        <w:trPr>
          <w:trHeight w:val="3508"/>
          <w:jc w:val="center"/>
        </w:trPr>
        <w:tc>
          <w:tcPr>
            <w:tcW w:w="628" w:type="dxa"/>
            <w:vMerge/>
          </w:tcPr>
          <w:p w14:paraId="68C346CE" w14:textId="77777777" w:rsidR="00651E02" w:rsidRPr="00275E46" w:rsidRDefault="00651E02" w:rsidP="00651E02"/>
        </w:tc>
        <w:tc>
          <w:tcPr>
            <w:tcW w:w="3478" w:type="dxa"/>
          </w:tcPr>
          <w:p w14:paraId="3E463AAA" w14:textId="77777777" w:rsidR="00651E02" w:rsidRPr="00275E46" w:rsidRDefault="00651E02" w:rsidP="00651E02">
            <w:r w:rsidRPr="00275E46">
              <w:t>Начальный уровень</w:t>
            </w:r>
          </w:p>
          <w:p w14:paraId="27455963" w14:textId="77777777" w:rsidR="00651E02" w:rsidRPr="00275E46" w:rsidRDefault="00651E02" w:rsidP="00651E02"/>
          <w:p w14:paraId="26802A20" w14:textId="2A82E556" w:rsidR="00651E02" w:rsidRPr="00275E46" w:rsidRDefault="00651E02" w:rsidP="00651E02">
            <w:r w:rsidRPr="00275E46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5470" w:type="dxa"/>
          </w:tcPr>
          <w:p w14:paraId="208DEC26" w14:textId="77777777" w:rsidR="00651E02" w:rsidRPr="009E7CE9" w:rsidRDefault="00651E02" w:rsidP="00651E02">
            <w:pPr>
              <w:jc w:val="both"/>
            </w:pPr>
            <w:r w:rsidRPr="009E7CE9">
              <w:t>Знать принципы работы маркетплейса;</w:t>
            </w:r>
          </w:p>
          <w:p w14:paraId="7FA93A01" w14:textId="77777777" w:rsidR="00651E02" w:rsidRPr="009E7CE9" w:rsidRDefault="00651E02" w:rsidP="00651E02">
            <w:pPr>
              <w:jc w:val="both"/>
            </w:pPr>
            <w:r w:rsidRPr="009E7CE9">
              <w:t>Знать основные маркетплейсы российского рынка и их особенност</w:t>
            </w:r>
            <w:r>
              <w:t>и</w:t>
            </w:r>
            <w:r w:rsidRPr="009E7CE9">
              <w:t>;</w:t>
            </w:r>
          </w:p>
          <w:p w14:paraId="1A232E27" w14:textId="77777777" w:rsidR="00651E02" w:rsidRPr="009E7CE9" w:rsidRDefault="00651E02" w:rsidP="00651E02">
            <w:pPr>
              <w:jc w:val="both"/>
            </w:pPr>
          </w:p>
          <w:p w14:paraId="52AE5653" w14:textId="77777777" w:rsidR="00651E02" w:rsidRPr="009E7CE9" w:rsidRDefault="00651E02" w:rsidP="00651E02">
            <w:pPr>
              <w:jc w:val="both"/>
            </w:pPr>
            <w:r w:rsidRPr="009E7CE9">
              <w:t>Уме</w:t>
            </w:r>
            <w:r>
              <w:t>ть</w:t>
            </w:r>
            <w:r w:rsidRPr="009E7CE9">
              <w:t xml:space="preserve"> </w:t>
            </w:r>
            <w:r>
              <w:t xml:space="preserve">выбирать подходящую площадку под те или иные категории товаров с учетом </w:t>
            </w:r>
            <w:r w:rsidRPr="009E7CE9">
              <w:t>анализ</w:t>
            </w:r>
            <w:r>
              <w:t>а возможностей различных маркетплейсов</w:t>
            </w:r>
            <w:r w:rsidRPr="009E7CE9">
              <w:t>;</w:t>
            </w:r>
          </w:p>
          <w:p w14:paraId="053284EC" w14:textId="77777777" w:rsidR="00651E02" w:rsidRPr="009E7CE9" w:rsidRDefault="00651E02" w:rsidP="00651E02">
            <w:pPr>
              <w:jc w:val="both"/>
            </w:pPr>
          </w:p>
          <w:p w14:paraId="7E22123F" w14:textId="77777777" w:rsidR="00651E02" w:rsidRPr="009E7CE9" w:rsidRDefault="00651E02" w:rsidP="00651E02">
            <w:pPr>
              <w:jc w:val="both"/>
            </w:pPr>
            <w:r w:rsidRPr="009E7CE9">
              <w:t>Владе</w:t>
            </w:r>
            <w:r>
              <w:t>ть</w:t>
            </w:r>
            <w:r w:rsidRPr="009E7CE9">
              <w:t xml:space="preserve"> специальными инструментами поиска востребованных товаров или категорий товаров на маркетплейсах.</w:t>
            </w:r>
          </w:p>
          <w:p w14:paraId="2CC656D8" w14:textId="5A38C252" w:rsidR="00651E02" w:rsidRPr="00275E46" w:rsidRDefault="00651E02" w:rsidP="00651E02">
            <w:pPr>
              <w:rPr>
                <w:highlight w:val="yellow"/>
              </w:rPr>
            </w:pPr>
          </w:p>
        </w:tc>
      </w:tr>
      <w:tr w:rsidR="00651E02" w:rsidRPr="006053DC" w14:paraId="79C8DB58" w14:textId="77777777" w:rsidTr="00D43ACD">
        <w:trPr>
          <w:jc w:val="center"/>
        </w:trPr>
        <w:tc>
          <w:tcPr>
            <w:tcW w:w="628" w:type="dxa"/>
            <w:vMerge/>
          </w:tcPr>
          <w:p w14:paraId="6C13F426" w14:textId="77777777" w:rsidR="00651E02" w:rsidRPr="00275E46" w:rsidRDefault="00651E02" w:rsidP="00651E02"/>
        </w:tc>
        <w:tc>
          <w:tcPr>
            <w:tcW w:w="3478" w:type="dxa"/>
          </w:tcPr>
          <w:p w14:paraId="7AA4DAD2" w14:textId="77777777" w:rsidR="00651E02" w:rsidRPr="00275E46" w:rsidRDefault="00651E02" w:rsidP="00651E02">
            <w:r w:rsidRPr="00275E46">
              <w:t>Базовый уровень</w:t>
            </w:r>
          </w:p>
          <w:p w14:paraId="216BAE8A" w14:textId="77777777" w:rsidR="00651E02" w:rsidRPr="00275E46" w:rsidRDefault="00651E02" w:rsidP="00651E02"/>
          <w:p w14:paraId="548A569B" w14:textId="28063EB1" w:rsidR="00651E02" w:rsidRPr="00275E46" w:rsidRDefault="00651E02" w:rsidP="00651E02">
            <w:r w:rsidRPr="00275E46">
              <w:t xml:space="preserve">(Уверенно владеет навыками, способен, проявлять соответствующие навыки в </w:t>
            </w:r>
            <w:r w:rsidRPr="00275E46">
              <w:lastRenderedPageBreak/>
              <w:t>ситуациях с элементами 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275E46">
                  <w:t xml:space="preserve">, </w:t>
                </w:r>
              </w:sdtContent>
            </w:sdt>
            <w:r w:rsidRPr="00275E46">
              <w:t>сложности.)</w:t>
            </w:r>
          </w:p>
        </w:tc>
        <w:tc>
          <w:tcPr>
            <w:tcW w:w="5470" w:type="dxa"/>
          </w:tcPr>
          <w:p w14:paraId="7C22E3C8" w14:textId="77777777" w:rsidR="00651E02" w:rsidRPr="00275E46" w:rsidRDefault="00651E02" w:rsidP="00651E02">
            <w:pPr>
              <w:jc w:val="both"/>
            </w:pPr>
            <w:r w:rsidRPr="00275E46">
              <w:lastRenderedPageBreak/>
              <w:t>Зна</w:t>
            </w:r>
            <w:r>
              <w:t>ть</w:t>
            </w:r>
            <w:r w:rsidRPr="00275E46">
              <w:t xml:space="preserve"> общи</w:t>
            </w:r>
            <w:r>
              <w:t>е</w:t>
            </w:r>
            <w:r w:rsidRPr="00275E46">
              <w:t xml:space="preserve"> правил</w:t>
            </w:r>
            <w:r>
              <w:t>а</w:t>
            </w:r>
            <w:r w:rsidRPr="00275E46">
              <w:t xml:space="preserve"> оформления карточек товаров на маркетплейсах;</w:t>
            </w:r>
          </w:p>
          <w:p w14:paraId="61897B3F" w14:textId="77777777" w:rsidR="00651E02" w:rsidRPr="00275E46" w:rsidRDefault="00651E02" w:rsidP="00651E02">
            <w:pPr>
              <w:jc w:val="both"/>
            </w:pPr>
            <w:r w:rsidRPr="00275E46">
              <w:t>Зна</w:t>
            </w:r>
            <w:r>
              <w:t>ть</w:t>
            </w:r>
            <w:r w:rsidRPr="00275E46">
              <w:t xml:space="preserve"> основны</w:t>
            </w:r>
            <w:r>
              <w:t>е</w:t>
            </w:r>
            <w:r w:rsidRPr="00275E46">
              <w:t xml:space="preserve"> требовани</w:t>
            </w:r>
            <w:r>
              <w:t>я</w:t>
            </w:r>
            <w:r w:rsidRPr="00275E46">
              <w:t xml:space="preserve"> к организациям при работе с маркетплейсами;</w:t>
            </w:r>
          </w:p>
          <w:p w14:paraId="724A0902" w14:textId="77777777" w:rsidR="00651E02" w:rsidRPr="00275E46" w:rsidRDefault="00651E02" w:rsidP="00651E02">
            <w:pPr>
              <w:jc w:val="both"/>
            </w:pPr>
            <w:r w:rsidRPr="00275E46">
              <w:t>Зна</w:t>
            </w:r>
            <w:r>
              <w:t>ть</w:t>
            </w:r>
            <w:r w:rsidRPr="00275E46">
              <w:t xml:space="preserve"> требовани</w:t>
            </w:r>
            <w:r>
              <w:t>я</w:t>
            </w:r>
            <w:r w:rsidRPr="00275E46">
              <w:t xml:space="preserve"> к товару и </w:t>
            </w:r>
            <w:r>
              <w:t xml:space="preserve">его </w:t>
            </w:r>
            <w:r w:rsidRPr="00275E46">
              <w:t>упаковке для работы с маркетплейсами;</w:t>
            </w:r>
          </w:p>
          <w:p w14:paraId="1D488BDD" w14:textId="77777777" w:rsidR="00651E02" w:rsidRPr="00275E46" w:rsidRDefault="00651E02" w:rsidP="00651E02">
            <w:pPr>
              <w:jc w:val="both"/>
              <w:rPr>
                <w:bCs/>
                <w:highlight w:val="yellow"/>
              </w:rPr>
            </w:pPr>
          </w:p>
          <w:p w14:paraId="032A53C3" w14:textId="77777777" w:rsidR="00651E02" w:rsidRPr="00275E46" w:rsidRDefault="00651E02" w:rsidP="00651E02">
            <w:pPr>
              <w:jc w:val="both"/>
            </w:pPr>
            <w:r w:rsidRPr="00275E46">
              <w:t>Уме</w:t>
            </w:r>
            <w:r>
              <w:t>ть</w:t>
            </w:r>
            <w:r w:rsidRPr="00275E46">
              <w:t xml:space="preserve"> оформлять карточку товара</w:t>
            </w:r>
            <w:r>
              <w:t xml:space="preserve"> (</w:t>
            </w:r>
            <w:r w:rsidRPr="00275E46">
              <w:t>правильно</w:t>
            </w:r>
            <w:r>
              <w:t>е</w:t>
            </w:r>
            <w:r w:rsidRPr="00275E46">
              <w:t xml:space="preserve"> </w:t>
            </w:r>
            <w:r>
              <w:t>наименование и описание товара, корректная фотография либо корректное техническое задание для фотографа)</w:t>
            </w:r>
            <w:r w:rsidRPr="00275E46">
              <w:t>;</w:t>
            </w:r>
          </w:p>
          <w:p w14:paraId="09DC1558" w14:textId="77777777" w:rsidR="00651E02" w:rsidRPr="00275E46" w:rsidRDefault="00651E02" w:rsidP="00651E02">
            <w:pPr>
              <w:jc w:val="both"/>
              <w:rPr>
                <w:bCs/>
                <w:highlight w:val="yellow"/>
              </w:rPr>
            </w:pPr>
          </w:p>
          <w:p w14:paraId="77725F8F" w14:textId="5B2B789B" w:rsidR="00651E02" w:rsidRPr="00275E46" w:rsidRDefault="00651E02" w:rsidP="00651E02">
            <w:r w:rsidRPr="00275E46">
              <w:t>Владе</w:t>
            </w:r>
            <w:r>
              <w:t>ть</w:t>
            </w:r>
            <w:r w:rsidRPr="00275E46">
              <w:t xml:space="preserve"> инструментарием основных российских маркетплейсов («Ozon», «Беру», «Wildberries», «Goods.ru») для успешного вывода товаров на торговые площадки;</w:t>
            </w:r>
          </w:p>
        </w:tc>
      </w:tr>
      <w:tr w:rsidR="00651E02" w:rsidRPr="006053DC" w14:paraId="21EBB0E4" w14:textId="77777777" w:rsidTr="00D43ACD">
        <w:trPr>
          <w:trHeight w:val="557"/>
          <w:jc w:val="center"/>
        </w:trPr>
        <w:tc>
          <w:tcPr>
            <w:tcW w:w="628" w:type="dxa"/>
            <w:vMerge/>
          </w:tcPr>
          <w:p w14:paraId="2993BC7A" w14:textId="77777777" w:rsidR="00651E02" w:rsidRPr="00275E46" w:rsidRDefault="00651E02" w:rsidP="00651E02"/>
        </w:tc>
        <w:tc>
          <w:tcPr>
            <w:tcW w:w="3478" w:type="dxa"/>
          </w:tcPr>
          <w:p w14:paraId="7D1BA5C4" w14:textId="77777777" w:rsidR="00651E02" w:rsidRPr="00275E46" w:rsidRDefault="00651E02" w:rsidP="00651E02">
            <w:r w:rsidRPr="00275E46">
              <w:t>Продвинутый</w:t>
            </w:r>
          </w:p>
          <w:p w14:paraId="28B354E7" w14:textId="77777777" w:rsidR="00651E02" w:rsidRPr="00275E46" w:rsidRDefault="00651E02" w:rsidP="00651E02"/>
          <w:p w14:paraId="23B25164" w14:textId="02CCEFC6" w:rsidR="00651E02" w:rsidRPr="00275E46" w:rsidRDefault="00651E02" w:rsidP="00651E02">
            <w:r w:rsidRPr="00275E46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470" w:type="dxa"/>
          </w:tcPr>
          <w:p w14:paraId="2DBEC684" w14:textId="77777777" w:rsidR="00651E02" w:rsidRPr="00275E46" w:rsidRDefault="00651E02" w:rsidP="00651E02">
            <w:pPr>
              <w:jc w:val="both"/>
            </w:pPr>
            <w:r w:rsidRPr="00275E46">
              <w:t>Зна</w:t>
            </w:r>
            <w:r>
              <w:t>ть</w:t>
            </w:r>
            <w:r w:rsidRPr="00275E46">
              <w:t xml:space="preserve"> особенност</w:t>
            </w:r>
            <w:r>
              <w:t>и</w:t>
            </w:r>
            <w:r w:rsidRPr="00275E46">
              <w:t xml:space="preserve"> проведения специальных программ и акций маркетплейсов;</w:t>
            </w:r>
          </w:p>
          <w:p w14:paraId="0AD275F2" w14:textId="77777777" w:rsidR="00651E02" w:rsidRPr="00275E46" w:rsidRDefault="00651E02" w:rsidP="00651E02">
            <w:pPr>
              <w:jc w:val="both"/>
            </w:pPr>
            <w:r w:rsidRPr="00275E46">
              <w:t>Зна</w:t>
            </w:r>
            <w:r>
              <w:t>ть</w:t>
            </w:r>
            <w:r w:rsidRPr="00275E46">
              <w:t xml:space="preserve"> основны</w:t>
            </w:r>
            <w:r>
              <w:t>е</w:t>
            </w:r>
            <w:r w:rsidRPr="00275E46">
              <w:t xml:space="preserve"> маркетинговы</w:t>
            </w:r>
            <w:r>
              <w:t>е</w:t>
            </w:r>
            <w:r w:rsidRPr="00275E46">
              <w:t xml:space="preserve"> инструмент</w:t>
            </w:r>
            <w:r>
              <w:t>ы</w:t>
            </w:r>
            <w:r w:rsidRPr="00275E46">
              <w:t xml:space="preserve"> маркетплейсов;</w:t>
            </w:r>
          </w:p>
          <w:p w14:paraId="47037D09" w14:textId="77777777" w:rsidR="00651E02" w:rsidRPr="00275E46" w:rsidRDefault="00651E02" w:rsidP="00651E02">
            <w:pPr>
              <w:jc w:val="both"/>
            </w:pPr>
          </w:p>
          <w:p w14:paraId="6BE09DFB" w14:textId="77777777" w:rsidR="00651E02" w:rsidRPr="00275E46" w:rsidRDefault="00651E02" w:rsidP="00651E02">
            <w:pPr>
              <w:jc w:val="both"/>
            </w:pPr>
            <w:r w:rsidRPr="00275E46">
              <w:t>Уме</w:t>
            </w:r>
            <w:r>
              <w:t>ть</w:t>
            </w:r>
            <w:r w:rsidRPr="00275E46">
              <w:t xml:space="preserve"> анализировать ценообразование на маркетплейсах и устанавливать конкурентную цену</w:t>
            </w:r>
            <w:r>
              <w:t xml:space="preserve"> на товары</w:t>
            </w:r>
            <w:r w:rsidRPr="00275E46">
              <w:t>;</w:t>
            </w:r>
          </w:p>
          <w:p w14:paraId="23198C9D" w14:textId="77777777" w:rsidR="00651E02" w:rsidRPr="00275E46" w:rsidRDefault="00651E02" w:rsidP="00651E02">
            <w:pPr>
              <w:jc w:val="both"/>
            </w:pPr>
            <w:r w:rsidRPr="00275E46">
              <w:t>Уме</w:t>
            </w:r>
            <w:r>
              <w:t>ть</w:t>
            </w:r>
            <w:r w:rsidRPr="00275E46">
              <w:t xml:space="preserve"> разрабатывать стратегию онлайн-продаж и продвижения товара на маркетплейсе;</w:t>
            </w:r>
          </w:p>
          <w:p w14:paraId="26342234" w14:textId="77777777" w:rsidR="00651E02" w:rsidRPr="00275E46" w:rsidRDefault="00651E02" w:rsidP="00651E02">
            <w:pPr>
              <w:jc w:val="both"/>
            </w:pPr>
            <w:r w:rsidRPr="00275E46">
              <w:t>Уме</w:t>
            </w:r>
            <w:r>
              <w:t>ть</w:t>
            </w:r>
            <w:r w:rsidRPr="00275E46">
              <w:t xml:space="preserve"> анализировать рынок и оценивать текущий спрос и предложение;</w:t>
            </w:r>
          </w:p>
          <w:p w14:paraId="3910DD16" w14:textId="77777777" w:rsidR="00651E02" w:rsidRPr="00275E46" w:rsidRDefault="00651E02" w:rsidP="00651E02">
            <w:pPr>
              <w:jc w:val="both"/>
            </w:pPr>
            <w:r w:rsidRPr="00275E46">
              <w:t>Уме</w:t>
            </w:r>
            <w:r>
              <w:t>ть</w:t>
            </w:r>
            <w:r w:rsidRPr="00275E46">
              <w:t xml:space="preserve"> прогнозировать бюджет на основе </w:t>
            </w:r>
            <w:r>
              <w:t xml:space="preserve">собранных </w:t>
            </w:r>
            <w:r w:rsidRPr="00275E46">
              <w:t>статистических данных</w:t>
            </w:r>
            <w:r>
              <w:t xml:space="preserve"> </w:t>
            </w:r>
            <w:r w:rsidRPr="00275E46">
              <w:t>и оценивать эффективность работы рекламных инструментов маркетплейса.</w:t>
            </w:r>
          </w:p>
          <w:p w14:paraId="56FE77AC" w14:textId="77777777" w:rsidR="00651E02" w:rsidRPr="00275E46" w:rsidRDefault="00651E02" w:rsidP="00651E02">
            <w:pPr>
              <w:jc w:val="both"/>
            </w:pPr>
          </w:p>
          <w:p w14:paraId="7B41E3C9" w14:textId="77777777" w:rsidR="00651E02" w:rsidRPr="00275E46" w:rsidRDefault="00651E02" w:rsidP="00651E02">
            <w:pPr>
              <w:jc w:val="both"/>
            </w:pPr>
            <w:r w:rsidRPr="00275E46">
              <w:t>Владе</w:t>
            </w:r>
            <w:r>
              <w:t>ть аналитическими алгоритмами онлайн торговли</w:t>
            </w:r>
            <w:r w:rsidRPr="004E652C">
              <w:t>,</w:t>
            </w:r>
            <w:r>
              <w:t xml:space="preserve"> с</w:t>
            </w:r>
            <w:r w:rsidRPr="00275E46">
              <w:t>истемами ранжирования и рейтингования товаров маркетплейсов;</w:t>
            </w:r>
          </w:p>
          <w:p w14:paraId="4FAFAF7A" w14:textId="29CCA236" w:rsidR="00651E02" w:rsidRPr="00E87FA4" w:rsidRDefault="00651E02" w:rsidP="00651E02">
            <w:pPr>
              <w:rPr>
                <w:b/>
                <w:color w:val="000000" w:themeColor="text1"/>
              </w:rPr>
            </w:pPr>
            <w:r w:rsidRPr="00275E46">
              <w:t>Владе</w:t>
            </w:r>
            <w:r>
              <w:t>ть</w:t>
            </w:r>
            <w:r w:rsidRPr="00275E46">
              <w:t xml:space="preserve"> инструментами цифрового</w:t>
            </w:r>
            <w:r>
              <w:t xml:space="preserve"> </w:t>
            </w:r>
            <w:r w:rsidRPr="00275E46">
              <w:t>маркетинга</w:t>
            </w:r>
            <w:r w:rsidRPr="004E652C">
              <w:t xml:space="preserve">: </w:t>
            </w:r>
            <w:r w:rsidRPr="00275E46">
              <w:t xml:space="preserve">навыками запуска успешных рекламных кампаний и формирований </w:t>
            </w:r>
            <w:r>
              <w:t xml:space="preserve">продающих </w:t>
            </w:r>
            <w:r w:rsidRPr="00275E46">
              <w:t>рекламных предложений.</w:t>
            </w:r>
          </w:p>
        </w:tc>
      </w:tr>
      <w:tr w:rsidR="00651E02" w:rsidRPr="006053DC" w14:paraId="29B420BC" w14:textId="77777777" w:rsidTr="00D43ACD">
        <w:trPr>
          <w:jc w:val="center"/>
        </w:trPr>
        <w:tc>
          <w:tcPr>
            <w:tcW w:w="628" w:type="dxa"/>
            <w:vMerge/>
          </w:tcPr>
          <w:p w14:paraId="69EDDEF0" w14:textId="77777777" w:rsidR="00651E02" w:rsidRPr="00275E46" w:rsidRDefault="00651E02" w:rsidP="00651E02"/>
        </w:tc>
        <w:tc>
          <w:tcPr>
            <w:tcW w:w="3478" w:type="dxa"/>
          </w:tcPr>
          <w:p w14:paraId="0B1727D8" w14:textId="77777777" w:rsidR="00651E02" w:rsidRPr="00275E46" w:rsidRDefault="00651E02" w:rsidP="00651E02">
            <w:r w:rsidRPr="00275E46">
              <w:t>Профессиональный</w:t>
            </w:r>
          </w:p>
          <w:p w14:paraId="126043B2" w14:textId="77777777" w:rsidR="00651E02" w:rsidRPr="00275E46" w:rsidRDefault="00651E02" w:rsidP="00651E02"/>
          <w:p w14:paraId="1211ACF1" w14:textId="65205730" w:rsidR="00651E02" w:rsidRPr="00275E46" w:rsidRDefault="00651E02" w:rsidP="00651E02">
            <w:r w:rsidRPr="00275E46"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658E7B4C" w14:textId="4B24675D" w:rsidR="00651E02" w:rsidRPr="00275E46" w:rsidRDefault="00651E02" w:rsidP="00651E02">
            <w:r w:rsidRPr="00275E46">
              <w:t>в ситуациях повышенной сложности.)</w:t>
            </w:r>
          </w:p>
        </w:tc>
        <w:tc>
          <w:tcPr>
            <w:tcW w:w="5470" w:type="dxa"/>
          </w:tcPr>
          <w:p w14:paraId="2A77C5C3" w14:textId="77777777" w:rsidR="00651E02" w:rsidRPr="00275E46" w:rsidRDefault="00651E02" w:rsidP="00651E02">
            <w:pPr>
              <w:jc w:val="both"/>
            </w:pPr>
            <w:r w:rsidRPr="00275E46">
              <w:t>Зна</w:t>
            </w:r>
            <w:r>
              <w:t>ть</w:t>
            </w:r>
            <w:r w:rsidRPr="00275E46">
              <w:t xml:space="preserve"> основны</w:t>
            </w:r>
            <w:r>
              <w:t>е</w:t>
            </w:r>
            <w:r w:rsidRPr="00275E46">
              <w:t xml:space="preserve"> направлени</w:t>
            </w:r>
            <w:r>
              <w:t>я</w:t>
            </w:r>
            <w:r w:rsidRPr="00275E46">
              <w:t xml:space="preserve"> цифрового маркетинга (SMM, контекстная реклама, таргетированнная реклама, e-mail-рассылки итд).</w:t>
            </w:r>
          </w:p>
          <w:p w14:paraId="4FEAA301" w14:textId="77777777" w:rsidR="00651E02" w:rsidRPr="00275E46" w:rsidRDefault="00651E02" w:rsidP="00651E02">
            <w:pPr>
              <w:jc w:val="both"/>
            </w:pPr>
          </w:p>
          <w:p w14:paraId="777C3D0B" w14:textId="77777777" w:rsidR="00651E02" w:rsidRPr="00275E46" w:rsidRDefault="00651E02" w:rsidP="00651E02">
            <w:pPr>
              <w:jc w:val="both"/>
            </w:pPr>
            <w:r w:rsidRPr="00275E46">
              <w:t>Уме</w:t>
            </w:r>
            <w:r>
              <w:t>ть</w:t>
            </w:r>
            <w:r w:rsidRPr="00275E46">
              <w:t xml:space="preserve"> организ</w:t>
            </w:r>
            <w:r>
              <w:t>овать</w:t>
            </w:r>
            <w:r w:rsidRPr="00275E46">
              <w:t xml:space="preserve"> процесс</w:t>
            </w:r>
            <w:r>
              <w:t>ы</w:t>
            </w:r>
            <w:r w:rsidRPr="00275E46">
              <w:t>, связанны</w:t>
            </w:r>
            <w:r>
              <w:t>е</w:t>
            </w:r>
            <w:r w:rsidRPr="00275E46">
              <w:t xml:space="preserve"> с реализацией продукта на маркетплейсах;</w:t>
            </w:r>
          </w:p>
          <w:p w14:paraId="743ECD79" w14:textId="77777777" w:rsidR="00651E02" w:rsidRPr="00275E46" w:rsidRDefault="00651E02" w:rsidP="00651E02">
            <w:pPr>
              <w:jc w:val="both"/>
            </w:pPr>
            <w:r w:rsidRPr="00275E46">
              <w:t>Уме</w:t>
            </w:r>
            <w:r>
              <w:t>ть</w:t>
            </w:r>
            <w:r w:rsidRPr="00275E46">
              <w:t xml:space="preserve"> рассчитывать комиссию для различных маркетплейсов;</w:t>
            </w:r>
          </w:p>
          <w:p w14:paraId="285D8C2D" w14:textId="77777777" w:rsidR="00651E02" w:rsidRPr="00275E46" w:rsidRDefault="00651E02" w:rsidP="00651E02">
            <w:pPr>
              <w:jc w:val="both"/>
            </w:pPr>
            <w:r w:rsidRPr="00275E46">
              <w:t>Уме</w:t>
            </w:r>
            <w:r>
              <w:t>ть</w:t>
            </w:r>
            <w:r w:rsidRPr="00275E46">
              <w:t xml:space="preserve"> скорректировать стратегию использования маркетинговых инструментов</w:t>
            </w:r>
            <w:r>
              <w:t xml:space="preserve"> по результатам </w:t>
            </w:r>
            <w:r w:rsidRPr="00275E46">
              <w:t>анализа эффективности рекламной кампании;</w:t>
            </w:r>
          </w:p>
          <w:p w14:paraId="27D75F82" w14:textId="77777777" w:rsidR="00651E02" w:rsidRPr="00275E46" w:rsidRDefault="00651E02" w:rsidP="00651E02">
            <w:pPr>
              <w:jc w:val="both"/>
            </w:pPr>
            <w:r w:rsidRPr="00275E46">
              <w:t>Уме</w:t>
            </w:r>
            <w:r>
              <w:t>ть</w:t>
            </w:r>
            <w:r w:rsidRPr="00275E46">
              <w:t xml:space="preserve"> выбирать дополнительные инструменты цифрового маркетинга для продвижения товаров на маркетплейсах.</w:t>
            </w:r>
          </w:p>
          <w:p w14:paraId="0C77CACF" w14:textId="77777777" w:rsidR="00651E02" w:rsidRPr="00275E46" w:rsidRDefault="00651E02" w:rsidP="00651E02">
            <w:pPr>
              <w:jc w:val="both"/>
              <w:rPr>
                <w:bCs/>
                <w:highlight w:val="yellow"/>
              </w:rPr>
            </w:pPr>
          </w:p>
          <w:p w14:paraId="6AAC0CBC" w14:textId="77777777" w:rsidR="00651E02" w:rsidRPr="00275E46" w:rsidRDefault="00651E02" w:rsidP="00651E02">
            <w:pPr>
              <w:jc w:val="both"/>
            </w:pPr>
            <w:r w:rsidRPr="00275E46">
              <w:t>Влад</w:t>
            </w:r>
            <w:r>
              <w:t>еть</w:t>
            </w:r>
            <w:r w:rsidRPr="00275E46">
              <w:t xml:space="preserve"> специальными инструментами поиска по ключевым словам для сбора семантического ядра;</w:t>
            </w:r>
          </w:p>
          <w:p w14:paraId="4E303027" w14:textId="65718892" w:rsidR="00651E02" w:rsidRPr="00275E46" w:rsidRDefault="00651E02" w:rsidP="00651E02">
            <w:pPr>
              <w:rPr>
                <w:highlight w:val="yellow"/>
              </w:rPr>
            </w:pPr>
            <w:r w:rsidRPr="00275E46">
              <w:lastRenderedPageBreak/>
              <w:t>Владе</w:t>
            </w:r>
            <w:r>
              <w:t>ть</w:t>
            </w:r>
            <w:r w:rsidRPr="00275E46">
              <w:t xml:space="preserve"> инструментами сбора аналитических данных по результатам использования дополнительных методов цифрового маркетинга при продвижении товаров на маркетплейсах.</w:t>
            </w:r>
          </w:p>
        </w:tc>
      </w:tr>
      <w:tr w:rsidR="00651E02" w:rsidRPr="006053DC" w14:paraId="12AA7773" w14:textId="77777777" w:rsidTr="00D43ACD">
        <w:trPr>
          <w:trHeight w:val="1695"/>
          <w:jc w:val="center"/>
        </w:trPr>
        <w:tc>
          <w:tcPr>
            <w:tcW w:w="628" w:type="dxa"/>
          </w:tcPr>
          <w:p w14:paraId="7E589A98" w14:textId="77777777" w:rsidR="00651E02" w:rsidRPr="00275E46" w:rsidRDefault="00651E02" w:rsidP="00651E02">
            <w:r w:rsidRPr="00275E46">
              <w:lastRenderedPageBreak/>
              <w:t>5.</w:t>
            </w:r>
          </w:p>
        </w:tc>
        <w:tc>
          <w:tcPr>
            <w:tcW w:w="3478" w:type="dxa"/>
          </w:tcPr>
          <w:p w14:paraId="282FB24E" w14:textId="77777777" w:rsidR="00651E02" w:rsidRPr="00275E46" w:rsidRDefault="00651E02" w:rsidP="00651E02">
            <w:r w:rsidRPr="00275E46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470" w:type="dxa"/>
          </w:tcPr>
          <w:p w14:paraId="1385A344" w14:textId="77777777" w:rsidR="00651E02" w:rsidRPr="00275E46" w:rsidRDefault="00651E02" w:rsidP="00651E02">
            <w:pPr>
              <w:jc w:val="both"/>
            </w:pPr>
            <w:r w:rsidRPr="00275E46">
              <w:t>Базовые знания цифровой грамотности</w:t>
            </w:r>
          </w:p>
          <w:p w14:paraId="08D5364E" w14:textId="77777777" w:rsidR="00651E02" w:rsidRPr="00275E46" w:rsidRDefault="00651E02" w:rsidP="00651E02">
            <w:pPr>
              <w:jc w:val="both"/>
            </w:pPr>
            <w:r w:rsidRPr="00275E46">
              <w:t>Копирайтинг</w:t>
            </w:r>
          </w:p>
          <w:p w14:paraId="26A4930F" w14:textId="76911690" w:rsidR="00651E02" w:rsidRPr="00275E46" w:rsidRDefault="00651E02" w:rsidP="00651E02">
            <w:r w:rsidRPr="00275E46">
              <w:t>Интернет-маркетинг</w:t>
            </w:r>
          </w:p>
        </w:tc>
      </w:tr>
      <w:tr w:rsidR="00651E02" w:rsidRPr="006053DC" w14:paraId="78943A8D" w14:textId="77777777" w:rsidTr="00D43ACD">
        <w:trPr>
          <w:jc w:val="center"/>
        </w:trPr>
        <w:tc>
          <w:tcPr>
            <w:tcW w:w="628" w:type="dxa"/>
          </w:tcPr>
          <w:p w14:paraId="30B537D1" w14:textId="77777777" w:rsidR="00651E02" w:rsidRPr="00275E46" w:rsidRDefault="00651E02" w:rsidP="00651E02">
            <w:pPr>
              <w:jc w:val="both"/>
            </w:pPr>
            <w:r w:rsidRPr="00275E46">
              <w:t>6.</w:t>
            </w:r>
          </w:p>
        </w:tc>
        <w:tc>
          <w:tcPr>
            <w:tcW w:w="3478" w:type="dxa"/>
          </w:tcPr>
          <w:p w14:paraId="332B19E1" w14:textId="77777777" w:rsidR="00651E02" w:rsidRPr="00275E46" w:rsidRDefault="00651E02" w:rsidP="00651E02">
            <w:r w:rsidRPr="00275E46">
              <w:t>Средства и технологии оценки</w:t>
            </w:r>
          </w:p>
          <w:p w14:paraId="178C951F" w14:textId="77777777" w:rsidR="00651E02" w:rsidRPr="00275E46" w:rsidRDefault="00651E02" w:rsidP="00651E02"/>
        </w:tc>
        <w:tc>
          <w:tcPr>
            <w:tcW w:w="5470" w:type="dxa"/>
          </w:tcPr>
          <w:p w14:paraId="38661CFA" w14:textId="77777777" w:rsidR="00651E02" w:rsidRPr="00275E46" w:rsidRDefault="00651E02" w:rsidP="00651E02">
            <w:pPr>
              <w:jc w:val="both"/>
            </w:pPr>
            <w:r w:rsidRPr="00275E46">
              <w:t>Практические задания</w:t>
            </w:r>
          </w:p>
          <w:p w14:paraId="07418B93" w14:textId="40726CB3" w:rsidR="00651E02" w:rsidRPr="00275E46" w:rsidRDefault="00651E02" w:rsidP="00651E02">
            <w:r w:rsidRPr="00275E46">
              <w:t>Тесты</w:t>
            </w:r>
          </w:p>
        </w:tc>
      </w:tr>
    </w:tbl>
    <w:p w14:paraId="023B6A95" w14:textId="392B8ABB" w:rsidR="00BE5150" w:rsidRPr="006053DC" w:rsidRDefault="00BE5150" w:rsidP="001F502F">
      <w:pPr>
        <w:jc w:val="both"/>
        <w:rPr>
          <w:b/>
          <w:color w:val="000000" w:themeColor="text1"/>
        </w:rPr>
      </w:pPr>
      <w:r w:rsidRPr="006053DC">
        <w:rPr>
          <w:b/>
          <w:color w:val="000000" w:themeColor="text1"/>
        </w:rPr>
        <w:br w:type="page"/>
      </w:r>
    </w:p>
    <w:p w14:paraId="00D314AE" w14:textId="6ED360F4" w:rsidR="00494DFA" w:rsidRPr="001E4BA3" w:rsidRDefault="00BE5150" w:rsidP="001E4BA3">
      <w:pPr>
        <w:pStyle w:val="a7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VI</w:t>
      </w: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</w:t>
      </w:r>
      <w:r w:rsidR="00BD76BB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BD76BB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Рекомендаций к программе от работодателей</w:t>
      </w:r>
      <w:r w:rsidRPr="00BD76BB">
        <w:rPr>
          <w:rFonts w:ascii="Times New Roman" w:hAnsi="Times New Roman"/>
          <w:color w:val="000000" w:themeColor="text1"/>
          <w:sz w:val="24"/>
          <w:szCs w:val="24"/>
          <w:lang w:val="ru-RU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R="00494DFA" w:rsidRPr="008279E9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494DFA" w:rsidRPr="008279E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(Приложение 2).</w:t>
      </w:r>
    </w:p>
    <w:p w14:paraId="4558627E" w14:textId="77777777" w:rsidR="00494DFA" w:rsidRPr="00494DFA" w:rsidRDefault="00494DFA" w:rsidP="00494DFA">
      <w:pPr>
        <w:jc w:val="both"/>
        <w:rPr>
          <w:b/>
          <w:color w:val="000000" w:themeColor="text1"/>
        </w:rPr>
      </w:pPr>
    </w:p>
    <w:p w14:paraId="437F598A" w14:textId="7FB03D04" w:rsidR="00BE5150" w:rsidRPr="00D034EE" w:rsidRDefault="00BE5150" w:rsidP="00494DFA">
      <w:pPr>
        <w:pStyle w:val="a7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</w:rPr>
        <w:t>V</w:t>
      </w: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.Указание на возможные сценарии профессиональной траектории граждан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по итогам </w:t>
      </w:r>
      <w:r w:rsidRPr="00D034EE">
        <w:rPr>
          <w:rFonts w:ascii="Times New Roman" w:hAnsi="Times New Roman"/>
          <w:color w:val="000000" w:themeColor="text1"/>
          <w:sz w:val="24"/>
          <w:szCs w:val="24"/>
          <w:lang w:val="ru-RU"/>
        </w:rPr>
        <w:t>освоения образовательной программы (в соответствии с приложением)</w:t>
      </w:r>
      <w:r w:rsidR="00D034EE" w:rsidRPr="00D034EE">
        <w:rPr>
          <w:rFonts w:ascii="Times New Roman" w:hAnsi="Times New Roman"/>
          <w:color w:val="000000" w:themeColor="text1"/>
          <w:sz w:val="24"/>
          <w:szCs w:val="24"/>
          <w:lang w:val="ru-RU"/>
        </w:rPr>
        <w:t>:</w:t>
      </w:r>
    </w:p>
    <w:p w14:paraId="1C28A169" w14:textId="77777777" w:rsidR="00651E02" w:rsidRPr="00D034EE" w:rsidRDefault="00651E02" w:rsidP="00651E02">
      <w:pPr>
        <w:jc w:val="both"/>
        <w:rPr>
          <w:color w:val="000000" w:themeColor="text1"/>
        </w:rPr>
      </w:pPr>
      <w:r w:rsidRPr="00D034EE">
        <w:rPr>
          <w:color w:val="000000" w:themeColor="text1"/>
        </w:rPr>
        <w:t>По результатам прохождения образовательной программы возможны следующие сценарии профессиональной траектории развития граждан:</w:t>
      </w:r>
    </w:p>
    <w:p w14:paraId="5DC500D9" w14:textId="77777777" w:rsidR="00651E02" w:rsidRPr="00651E02" w:rsidRDefault="00651E02" w:rsidP="00651E02">
      <w:pPr>
        <w:pStyle w:val="a7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D034EE">
        <w:rPr>
          <w:rFonts w:ascii="Times New Roman" w:hAnsi="Times New Roman"/>
          <w:color w:val="000000" w:themeColor="text1"/>
          <w:sz w:val="24"/>
          <w:szCs w:val="24"/>
          <w:lang w:val="ru-RU"/>
        </w:rPr>
        <w:t>Лица, являющиеся безработными, в том числе безработными по состоянию здоровья и состоящие на учете в Центре занятости</w:t>
      </w:r>
      <w:r w:rsidRPr="006D6BCA">
        <w:rPr>
          <w:rFonts w:ascii="Times New Roman" w:hAnsi="Times New Roman"/>
          <w:color w:val="000000" w:themeColor="text1"/>
          <w:sz w:val="24"/>
          <w:szCs w:val="24"/>
          <w:lang w:val="ru-RU"/>
        </w:rPr>
        <w:t>,</w:t>
      </w:r>
      <w:r w:rsidRPr="00D034EE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получат возможност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ь</w:t>
      </w:r>
      <w:r w:rsidRPr="00D034EE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приобрести новую востребованную в условиях цифровой экономики профессию и устроиться на работу, в том числе удалённо, зарегистрироваться в качестве самозанятых (фриланс), зарегистрировать ИП/</w:t>
      </w:r>
      <w:r w:rsidRPr="00651E02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открыть собственный бизнес. </w:t>
      </w:r>
    </w:p>
    <w:p w14:paraId="69BE7E83" w14:textId="77777777" w:rsidR="00651E02" w:rsidRPr="00651E02" w:rsidRDefault="00651E02" w:rsidP="00651E02">
      <w:pPr>
        <w:pStyle w:val="a7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51E02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Лица, </w:t>
      </w:r>
      <w:r w:rsidRPr="00651E02">
        <w:rPr>
          <w:rFonts w:ascii="Times New Roman" w:eastAsia="TimesNewRomanPSMT" w:hAnsi="Times New Roman"/>
          <w:sz w:val="24"/>
          <w:szCs w:val="24"/>
          <w:lang w:val="ru-RU"/>
        </w:rPr>
        <w:t xml:space="preserve">работающие по найму в организации, на предприятии </w:t>
      </w:r>
      <w:r w:rsidRPr="00651E02">
        <w:rPr>
          <w:rFonts w:ascii="Times New Roman" w:hAnsi="Times New Roman"/>
          <w:color w:val="000000" w:themeColor="text1"/>
          <w:sz w:val="24"/>
          <w:szCs w:val="24"/>
          <w:lang w:val="ru-RU"/>
        </w:rPr>
        <w:t>или временно отсутствующие на рабочем месте, смогут расширить и развить свои профессиональные качества, получить более высокую должность, сменить сферу работы без изменения сферы профессиональной деятельности, повысить свой доход.</w:t>
      </w:r>
    </w:p>
    <w:p w14:paraId="4C086731" w14:textId="77777777" w:rsidR="00651E02" w:rsidRPr="00651E02" w:rsidRDefault="00651E02" w:rsidP="00651E02">
      <w:pPr>
        <w:pStyle w:val="a7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51E02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В рамках освоения данной программы у граждан также появится возможность освоить новую сферу занятости и зарегистрироваться в качестве самозанятого, открыть </w:t>
      </w:r>
      <w:bookmarkStart w:id="0" w:name="_GoBack"/>
      <w:r w:rsidRPr="00651E02">
        <w:rPr>
          <w:rFonts w:ascii="Times New Roman" w:hAnsi="Times New Roman"/>
          <w:color w:val="000000" w:themeColor="text1"/>
          <w:sz w:val="24"/>
          <w:szCs w:val="24"/>
          <w:lang w:val="ru-RU"/>
        </w:rPr>
        <w:t>ИП/бизнес и получить дополнительный доход.</w:t>
      </w:r>
    </w:p>
    <w:bookmarkEnd w:id="0"/>
    <w:p w14:paraId="7E898CE6" w14:textId="7DEFC63B" w:rsidR="00494DFA" w:rsidRPr="00D034EE" w:rsidRDefault="00494DFA" w:rsidP="00494DFA">
      <w:pPr>
        <w:pStyle w:val="a7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2B51391" w14:textId="48176A09" w:rsidR="001E4BA3" w:rsidRPr="001E4BA3" w:rsidRDefault="00BE5150" w:rsidP="001E4BA3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1E4BA3">
        <w:rPr>
          <w:rFonts w:ascii="Times New Roman" w:hAnsi="Times New Roman"/>
          <w:b/>
          <w:color w:val="000000" w:themeColor="text1"/>
          <w:sz w:val="24"/>
          <w:szCs w:val="24"/>
        </w:rPr>
        <w:t>VIII</w:t>
      </w:r>
      <w:r w:rsidRPr="001E4BA3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.Приложенные Скан-копии</w:t>
      </w:r>
      <w:r w:rsidR="001E4BA3" w:rsidRPr="001E4BA3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 </w:t>
      </w:r>
      <w:r w:rsidR="001E4BA3" w:rsidRPr="001E4BA3">
        <w:rPr>
          <w:rFonts w:ascii="Times New Roman" w:hAnsi="Times New Roman"/>
          <w:color w:val="000000" w:themeColor="text1"/>
          <w:sz w:val="24"/>
          <w:szCs w:val="24"/>
          <w:lang w:val="ru-RU"/>
        </w:rPr>
        <w:t>у</w:t>
      </w:r>
      <w:r w:rsidRPr="001E4BA3">
        <w:rPr>
          <w:rFonts w:ascii="Times New Roman" w:hAnsi="Times New Roman"/>
          <w:color w:val="000000" w:themeColor="text1"/>
          <w:sz w:val="24"/>
          <w:szCs w:val="24"/>
          <w:lang w:val="ru-RU"/>
        </w:rPr>
        <w:t>твержден</w:t>
      </w:r>
      <w:r w:rsidR="00E87FA4" w:rsidRPr="001E4BA3">
        <w:rPr>
          <w:rFonts w:ascii="Times New Roman" w:hAnsi="Times New Roman"/>
          <w:color w:val="000000" w:themeColor="text1"/>
          <w:sz w:val="24"/>
          <w:szCs w:val="24"/>
          <w:lang w:val="ru-RU"/>
        </w:rPr>
        <w:t>ной</w:t>
      </w:r>
      <w:r w:rsidRPr="001E4BA3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рабочей программ</w:t>
      </w:r>
      <w:r w:rsidR="00E87FA4" w:rsidRPr="001E4BA3">
        <w:rPr>
          <w:rFonts w:ascii="Times New Roman" w:hAnsi="Times New Roman"/>
          <w:color w:val="000000" w:themeColor="text1"/>
          <w:sz w:val="24"/>
          <w:szCs w:val="24"/>
          <w:lang w:val="ru-RU"/>
        </w:rPr>
        <w:t>ы</w:t>
      </w:r>
      <w:r w:rsidRPr="001E4BA3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(подпись, печать, в формате </w:t>
      </w:r>
      <w:r w:rsidRPr="001E4BA3">
        <w:rPr>
          <w:rFonts w:ascii="Times New Roman" w:hAnsi="Times New Roman"/>
          <w:color w:val="000000" w:themeColor="text1"/>
          <w:sz w:val="24"/>
          <w:szCs w:val="24"/>
        </w:rPr>
        <w:t>pdf</w:t>
      </w:r>
      <w:r w:rsidRPr="001E4BA3">
        <w:rPr>
          <w:rFonts w:ascii="Times New Roman" w:hAnsi="Times New Roman"/>
          <w:color w:val="000000" w:themeColor="text1"/>
          <w:sz w:val="24"/>
          <w:szCs w:val="24"/>
          <w:lang w:val="ru-RU"/>
        </w:rPr>
        <w:t>)</w:t>
      </w:r>
      <w:r w:rsidR="00651E02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</w:t>
      </w:r>
    </w:p>
    <w:sectPr w:rsidR="001E4BA3" w:rsidRPr="001E4BA3" w:rsidSect="003D3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B138D" w14:textId="77777777" w:rsidR="002835A6" w:rsidRDefault="002835A6" w:rsidP="001E4BA3">
      <w:r>
        <w:separator/>
      </w:r>
    </w:p>
  </w:endnote>
  <w:endnote w:type="continuationSeparator" w:id="0">
    <w:p w14:paraId="274676BB" w14:textId="77777777" w:rsidR="002835A6" w:rsidRDefault="002835A6" w:rsidP="001E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E7CE4" w14:textId="77777777" w:rsidR="002835A6" w:rsidRDefault="002835A6" w:rsidP="001E4BA3">
      <w:r>
        <w:separator/>
      </w:r>
    </w:p>
  </w:footnote>
  <w:footnote w:type="continuationSeparator" w:id="0">
    <w:p w14:paraId="40E6A557" w14:textId="77777777" w:rsidR="002835A6" w:rsidRDefault="002835A6" w:rsidP="001E4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EE5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1A309C"/>
    <w:multiLevelType w:val="hybridMultilevel"/>
    <w:tmpl w:val="316675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A0977"/>
    <w:multiLevelType w:val="hybridMultilevel"/>
    <w:tmpl w:val="77FEA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48D7"/>
    <w:multiLevelType w:val="hybridMultilevel"/>
    <w:tmpl w:val="3FA4D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4432B"/>
    <w:multiLevelType w:val="multilevel"/>
    <w:tmpl w:val="1214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D122454"/>
    <w:multiLevelType w:val="hybridMultilevel"/>
    <w:tmpl w:val="D41240FA"/>
    <w:lvl w:ilvl="0" w:tplc="A2B0D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B2E7B"/>
    <w:multiLevelType w:val="hybridMultilevel"/>
    <w:tmpl w:val="B986B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05204"/>
    <w:multiLevelType w:val="multilevel"/>
    <w:tmpl w:val="7A98B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D075360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B247C6"/>
    <w:multiLevelType w:val="hybridMultilevel"/>
    <w:tmpl w:val="8FD8F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244B1"/>
    <w:multiLevelType w:val="multilevel"/>
    <w:tmpl w:val="308EFD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87E2547"/>
    <w:multiLevelType w:val="hybridMultilevel"/>
    <w:tmpl w:val="9E28D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5396E"/>
    <w:multiLevelType w:val="hybridMultilevel"/>
    <w:tmpl w:val="E0EE8E94"/>
    <w:lvl w:ilvl="0" w:tplc="5BD690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1F3365"/>
    <w:multiLevelType w:val="hybridMultilevel"/>
    <w:tmpl w:val="EB4E9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07D28"/>
    <w:multiLevelType w:val="hybridMultilevel"/>
    <w:tmpl w:val="A3740B4E"/>
    <w:lvl w:ilvl="0" w:tplc="35F2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D550C"/>
    <w:multiLevelType w:val="hybridMultilevel"/>
    <w:tmpl w:val="00A4F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06581"/>
    <w:multiLevelType w:val="hybridMultilevel"/>
    <w:tmpl w:val="6FA69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277B8"/>
    <w:multiLevelType w:val="hybridMultilevel"/>
    <w:tmpl w:val="35EE5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6320B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AC75AB"/>
    <w:multiLevelType w:val="hybridMultilevel"/>
    <w:tmpl w:val="87DC79BE"/>
    <w:lvl w:ilvl="0" w:tplc="9E68A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D7A9A"/>
    <w:multiLevelType w:val="hybridMultilevel"/>
    <w:tmpl w:val="90BA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F76C1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7EE76C9"/>
    <w:multiLevelType w:val="multilevel"/>
    <w:tmpl w:val="5F12B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83041DC"/>
    <w:multiLevelType w:val="multilevel"/>
    <w:tmpl w:val="5F12B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B0605C4"/>
    <w:multiLevelType w:val="hybridMultilevel"/>
    <w:tmpl w:val="7A2E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B7356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3F695869"/>
    <w:multiLevelType w:val="multilevel"/>
    <w:tmpl w:val="56E05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6696E07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D97571E"/>
    <w:multiLevelType w:val="multilevel"/>
    <w:tmpl w:val="56E05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FF12467"/>
    <w:multiLevelType w:val="multilevel"/>
    <w:tmpl w:val="9A0AD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500C2776"/>
    <w:multiLevelType w:val="multilevel"/>
    <w:tmpl w:val="8F8C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0BF6F38"/>
    <w:multiLevelType w:val="multilevel"/>
    <w:tmpl w:val="308EFD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3743F9C"/>
    <w:multiLevelType w:val="hybridMultilevel"/>
    <w:tmpl w:val="F5764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B06157"/>
    <w:multiLevelType w:val="multilevel"/>
    <w:tmpl w:val="5F12B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C1D15EC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F1C0944"/>
    <w:multiLevelType w:val="hybridMultilevel"/>
    <w:tmpl w:val="6D166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0001E"/>
    <w:multiLevelType w:val="hybridMultilevel"/>
    <w:tmpl w:val="7BF04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0758D"/>
    <w:multiLevelType w:val="hybridMultilevel"/>
    <w:tmpl w:val="8062B11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5D03B4B"/>
    <w:multiLevelType w:val="multilevel"/>
    <w:tmpl w:val="1214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94F3940"/>
    <w:multiLevelType w:val="hybridMultilevel"/>
    <w:tmpl w:val="199843A2"/>
    <w:lvl w:ilvl="0" w:tplc="CF685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1032BD"/>
    <w:multiLevelType w:val="multilevel"/>
    <w:tmpl w:val="5ED8D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6A1C6F5C"/>
    <w:multiLevelType w:val="multilevel"/>
    <w:tmpl w:val="1214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6AD24820"/>
    <w:multiLevelType w:val="hybridMultilevel"/>
    <w:tmpl w:val="60D2B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8C6EFF"/>
    <w:multiLevelType w:val="multilevel"/>
    <w:tmpl w:val="1214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71BC0E47"/>
    <w:multiLevelType w:val="hybridMultilevel"/>
    <w:tmpl w:val="C97C5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582D7E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9EB6C6E"/>
    <w:multiLevelType w:val="hybridMultilevel"/>
    <w:tmpl w:val="0DCA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44"/>
  </w:num>
  <w:num w:numId="4">
    <w:abstractNumId w:val="43"/>
  </w:num>
  <w:num w:numId="5">
    <w:abstractNumId w:val="2"/>
  </w:num>
  <w:num w:numId="6">
    <w:abstractNumId w:val="33"/>
  </w:num>
  <w:num w:numId="7">
    <w:abstractNumId w:val="36"/>
  </w:num>
  <w:num w:numId="8">
    <w:abstractNumId w:val="47"/>
  </w:num>
  <w:num w:numId="9">
    <w:abstractNumId w:val="37"/>
  </w:num>
  <w:num w:numId="10">
    <w:abstractNumId w:val="6"/>
  </w:num>
  <w:num w:numId="11">
    <w:abstractNumId w:val="20"/>
  </w:num>
  <w:num w:numId="12">
    <w:abstractNumId w:val="13"/>
  </w:num>
  <w:num w:numId="13">
    <w:abstractNumId w:val="15"/>
  </w:num>
  <w:num w:numId="14">
    <w:abstractNumId w:val="17"/>
  </w:num>
  <w:num w:numId="15">
    <w:abstractNumId w:val="29"/>
  </w:num>
  <w:num w:numId="16">
    <w:abstractNumId w:val="41"/>
  </w:num>
  <w:num w:numId="17">
    <w:abstractNumId w:val="7"/>
  </w:num>
  <w:num w:numId="18">
    <w:abstractNumId w:val="31"/>
  </w:num>
  <w:num w:numId="19">
    <w:abstractNumId w:val="23"/>
  </w:num>
  <w:num w:numId="20">
    <w:abstractNumId w:val="22"/>
  </w:num>
  <w:num w:numId="21">
    <w:abstractNumId w:val="34"/>
  </w:num>
  <w:num w:numId="22">
    <w:abstractNumId w:val="1"/>
  </w:num>
  <w:num w:numId="23">
    <w:abstractNumId w:val="10"/>
  </w:num>
  <w:num w:numId="24">
    <w:abstractNumId w:val="25"/>
  </w:num>
  <w:num w:numId="25">
    <w:abstractNumId w:val="9"/>
  </w:num>
  <w:num w:numId="26">
    <w:abstractNumId w:val="4"/>
  </w:num>
  <w:num w:numId="27">
    <w:abstractNumId w:val="42"/>
  </w:num>
  <w:num w:numId="28">
    <w:abstractNumId w:val="39"/>
  </w:num>
  <w:num w:numId="29">
    <w:abstractNumId w:val="26"/>
  </w:num>
  <w:num w:numId="30">
    <w:abstractNumId w:val="14"/>
  </w:num>
  <w:num w:numId="31">
    <w:abstractNumId w:val="40"/>
  </w:num>
  <w:num w:numId="32">
    <w:abstractNumId w:val="32"/>
  </w:num>
  <w:num w:numId="33">
    <w:abstractNumId w:val="8"/>
  </w:num>
  <w:num w:numId="34">
    <w:abstractNumId w:val="3"/>
  </w:num>
  <w:num w:numId="35">
    <w:abstractNumId w:val="11"/>
  </w:num>
  <w:num w:numId="36">
    <w:abstractNumId w:val="19"/>
  </w:num>
  <w:num w:numId="37">
    <w:abstractNumId w:val="5"/>
  </w:num>
  <w:num w:numId="38">
    <w:abstractNumId w:val="38"/>
  </w:num>
  <w:num w:numId="39">
    <w:abstractNumId w:val="21"/>
  </w:num>
  <w:num w:numId="40">
    <w:abstractNumId w:val="0"/>
  </w:num>
  <w:num w:numId="41">
    <w:abstractNumId w:val="18"/>
  </w:num>
  <w:num w:numId="42">
    <w:abstractNumId w:val="28"/>
  </w:num>
  <w:num w:numId="43">
    <w:abstractNumId w:val="45"/>
  </w:num>
  <w:num w:numId="44">
    <w:abstractNumId w:val="16"/>
  </w:num>
  <w:num w:numId="45">
    <w:abstractNumId w:val="46"/>
  </w:num>
  <w:num w:numId="46">
    <w:abstractNumId w:val="35"/>
  </w:num>
  <w:num w:numId="47">
    <w:abstractNumId w:val="27"/>
  </w:num>
  <w:num w:numId="4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17"/>
    <w:rsid w:val="000211F3"/>
    <w:rsid w:val="000228AE"/>
    <w:rsid w:val="000278B9"/>
    <w:rsid w:val="00034B7D"/>
    <w:rsid w:val="00042D53"/>
    <w:rsid w:val="00057015"/>
    <w:rsid w:val="0007496B"/>
    <w:rsid w:val="000A516E"/>
    <w:rsid w:val="000A6532"/>
    <w:rsid w:val="000E58D4"/>
    <w:rsid w:val="000E7FE8"/>
    <w:rsid w:val="000F084A"/>
    <w:rsid w:val="001047DE"/>
    <w:rsid w:val="00114479"/>
    <w:rsid w:val="00114577"/>
    <w:rsid w:val="00120F1B"/>
    <w:rsid w:val="00126F78"/>
    <w:rsid w:val="00145D15"/>
    <w:rsid w:val="0017371B"/>
    <w:rsid w:val="0017707B"/>
    <w:rsid w:val="00180EB5"/>
    <w:rsid w:val="00193F3C"/>
    <w:rsid w:val="001A31C5"/>
    <w:rsid w:val="001C20F9"/>
    <w:rsid w:val="001C6270"/>
    <w:rsid w:val="001E4BA3"/>
    <w:rsid w:val="001F502F"/>
    <w:rsid w:val="002342FE"/>
    <w:rsid w:val="00275E46"/>
    <w:rsid w:val="002835A6"/>
    <w:rsid w:val="002C656C"/>
    <w:rsid w:val="0031601C"/>
    <w:rsid w:val="0033420A"/>
    <w:rsid w:val="003402B0"/>
    <w:rsid w:val="003428B7"/>
    <w:rsid w:val="00370EA7"/>
    <w:rsid w:val="003C767D"/>
    <w:rsid w:val="003D3A1C"/>
    <w:rsid w:val="00407A39"/>
    <w:rsid w:val="004240A3"/>
    <w:rsid w:val="004509DC"/>
    <w:rsid w:val="00485751"/>
    <w:rsid w:val="00487F7D"/>
    <w:rsid w:val="00494DFA"/>
    <w:rsid w:val="004A20EC"/>
    <w:rsid w:val="004C4FC1"/>
    <w:rsid w:val="004D29A8"/>
    <w:rsid w:val="00507C91"/>
    <w:rsid w:val="00531AEF"/>
    <w:rsid w:val="00564F4D"/>
    <w:rsid w:val="005C5D18"/>
    <w:rsid w:val="005D076A"/>
    <w:rsid w:val="005E41E5"/>
    <w:rsid w:val="005E64FA"/>
    <w:rsid w:val="00600317"/>
    <w:rsid w:val="006053DC"/>
    <w:rsid w:val="006171BE"/>
    <w:rsid w:val="00620342"/>
    <w:rsid w:val="00630E9A"/>
    <w:rsid w:val="00631842"/>
    <w:rsid w:val="00651E02"/>
    <w:rsid w:val="0069138B"/>
    <w:rsid w:val="00693D40"/>
    <w:rsid w:val="006B012F"/>
    <w:rsid w:val="006C012D"/>
    <w:rsid w:val="00731E42"/>
    <w:rsid w:val="0073423B"/>
    <w:rsid w:val="00764809"/>
    <w:rsid w:val="00771A05"/>
    <w:rsid w:val="00771E02"/>
    <w:rsid w:val="00795868"/>
    <w:rsid w:val="007B76BD"/>
    <w:rsid w:val="007D7390"/>
    <w:rsid w:val="007D7FC8"/>
    <w:rsid w:val="007E3CC1"/>
    <w:rsid w:val="007F6249"/>
    <w:rsid w:val="00803B77"/>
    <w:rsid w:val="008279E9"/>
    <w:rsid w:val="00831243"/>
    <w:rsid w:val="00885308"/>
    <w:rsid w:val="008E4FF3"/>
    <w:rsid w:val="00917EFA"/>
    <w:rsid w:val="00940B55"/>
    <w:rsid w:val="00955149"/>
    <w:rsid w:val="00966435"/>
    <w:rsid w:val="00975422"/>
    <w:rsid w:val="009A4BCF"/>
    <w:rsid w:val="009C3107"/>
    <w:rsid w:val="00A0327E"/>
    <w:rsid w:val="00A04D90"/>
    <w:rsid w:val="00A05AAD"/>
    <w:rsid w:val="00A350D7"/>
    <w:rsid w:val="00A40491"/>
    <w:rsid w:val="00A43054"/>
    <w:rsid w:val="00A44DA7"/>
    <w:rsid w:val="00A70267"/>
    <w:rsid w:val="00A806BB"/>
    <w:rsid w:val="00A92D55"/>
    <w:rsid w:val="00A96D03"/>
    <w:rsid w:val="00AF6ADE"/>
    <w:rsid w:val="00B01A54"/>
    <w:rsid w:val="00B64973"/>
    <w:rsid w:val="00B96AAF"/>
    <w:rsid w:val="00B97D40"/>
    <w:rsid w:val="00BA241A"/>
    <w:rsid w:val="00BB5BAF"/>
    <w:rsid w:val="00BD76BB"/>
    <w:rsid w:val="00BE079B"/>
    <w:rsid w:val="00BE5150"/>
    <w:rsid w:val="00BF5A84"/>
    <w:rsid w:val="00C1257A"/>
    <w:rsid w:val="00C34FD1"/>
    <w:rsid w:val="00C44DB9"/>
    <w:rsid w:val="00CB6C42"/>
    <w:rsid w:val="00CF1233"/>
    <w:rsid w:val="00D034EE"/>
    <w:rsid w:val="00D42069"/>
    <w:rsid w:val="00D43ACD"/>
    <w:rsid w:val="00D47D2F"/>
    <w:rsid w:val="00D47DAF"/>
    <w:rsid w:val="00DA6CC5"/>
    <w:rsid w:val="00DC0FE6"/>
    <w:rsid w:val="00DC41C3"/>
    <w:rsid w:val="00DD297A"/>
    <w:rsid w:val="00DD29CA"/>
    <w:rsid w:val="00DD43F3"/>
    <w:rsid w:val="00E22E67"/>
    <w:rsid w:val="00E24366"/>
    <w:rsid w:val="00E322B4"/>
    <w:rsid w:val="00E36BC2"/>
    <w:rsid w:val="00E6011F"/>
    <w:rsid w:val="00E65A4B"/>
    <w:rsid w:val="00E87FA4"/>
    <w:rsid w:val="00E90894"/>
    <w:rsid w:val="00E92E27"/>
    <w:rsid w:val="00E97987"/>
    <w:rsid w:val="00EF4F58"/>
    <w:rsid w:val="00F04D08"/>
    <w:rsid w:val="00F24DED"/>
    <w:rsid w:val="00F6691B"/>
    <w:rsid w:val="00F71D0B"/>
    <w:rsid w:val="00F803F8"/>
    <w:rsid w:val="00F844F6"/>
    <w:rsid w:val="00FD5C86"/>
    <w:rsid w:val="00FF63C6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C399"/>
  <w15:chartTrackingRefBased/>
  <w15:docId w15:val="{0E0F4BD4-00FC-1046-B739-8D2F2CA2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0A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4D90"/>
    <w:pPr>
      <w:keepNext/>
      <w:keepLines/>
      <w:widowControl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D90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D90"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locked/>
    <w:rsid w:val="00600317"/>
    <w:rPr>
      <w:rFonts w:ascii="Times New Roman" w:eastAsia="Times New Roman" w:hAnsi="Times New Roman" w:cs="Times New Roman"/>
    </w:rPr>
  </w:style>
  <w:style w:type="paragraph" w:styleId="a4">
    <w:name w:val="No Spacing"/>
    <w:link w:val="a3"/>
    <w:qFormat/>
    <w:rsid w:val="00600317"/>
    <w:rPr>
      <w:rFonts w:ascii="Times New Roman" w:eastAsia="Times New Roman" w:hAnsi="Times New Roman" w:cs="Times New Roman"/>
    </w:rPr>
  </w:style>
  <w:style w:type="character" w:customStyle="1" w:styleId="tox-tbtnselect-label">
    <w:name w:val="tox-tbtn__select-label"/>
    <w:basedOn w:val="a0"/>
    <w:rsid w:val="00600317"/>
  </w:style>
  <w:style w:type="character" w:customStyle="1" w:styleId="10">
    <w:name w:val="Заголовок 1 Знак"/>
    <w:basedOn w:val="a0"/>
    <w:link w:val="1"/>
    <w:uiPriority w:val="9"/>
    <w:rsid w:val="00A04D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04D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Subtitle"/>
    <w:basedOn w:val="4"/>
    <w:next w:val="a"/>
    <w:link w:val="a6"/>
    <w:qFormat/>
    <w:rsid w:val="00A04D90"/>
    <w:pPr>
      <w:keepLines w:val="0"/>
      <w:widowControl/>
      <w:spacing w:before="240" w:after="60"/>
      <w:ind w:left="566"/>
    </w:pPr>
    <w:rPr>
      <w:rFonts w:ascii="Times New Roman" w:eastAsia="Times New Roman" w:hAnsi="Times New Roman" w:cs="Times New Roman"/>
      <w:b/>
      <w:bCs/>
      <w:i w:val="0"/>
      <w:iCs w:val="0"/>
      <w:color w:val="000000"/>
      <w:spacing w:val="15"/>
      <w:sz w:val="20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A04D90"/>
    <w:rPr>
      <w:rFonts w:ascii="Times New Roman" w:eastAsia="Times New Roman" w:hAnsi="Times New Roman" w:cs="Times New Roman"/>
      <w:b/>
      <w:bCs/>
      <w:color w:val="000000"/>
      <w:spacing w:val="15"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4D9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a7">
    <w:name w:val="List Paragraph"/>
    <w:basedOn w:val="a"/>
    <w:uiPriority w:val="34"/>
    <w:qFormat/>
    <w:rsid w:val="00B01A54"/>
    <w:pPr>
      <w:widowControl w:val="0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7F62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21">
    <w:name w:val="Body Text 2"/>
    <w:basedOn w:val="a"/>
    <w:link w:val="22"/>
    <w:uiPriority w:val="99"/>
    <w:unhideWhenUsed/>
    <w:rsid w:val="007F6249"/>
    <w:pPr>
      <w:spacing w:after="120" w:line="480" w:lineRule="auto"/>
      <w:ind w:firstLine="709"/>
    </w:pPr>
    <w:rPr>
      <w:rFonts w:eastAsia="Calibri"/>
      <w:szCs w:val="22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rsid w:val="007F6249"/>
    <w:rPr>
      <w:rFonts w:ascii="Times New Roman" w:eastAsia="Calibri" w:hAnsi="Times New Roman" w:cs="Times New Roman"/>
      <w:szCs w:val="22"/>
    </w:rPr>
  </w:style>
  <w:style w:type="paragraph" w:styleId="31">
    <w:name w:val="Body Text 3"/>
    <w:basedOn w:val="a"/>
    <w:link w:val="32"/>
    <w:uiPriority w:val="99"/>
    <w:semiHidden/>
    <w:unhideWhenUsed/>
    <w:rsid w:val="007F6249"/>
    <w:pPr>
      <w:widowControl w:val="0"/>
      <w:spacing w:after="120"/>
    </w:pPr>
    <w:rPr>
      <w:rFonts w:ascii="Calibri" w:eastAsia="Calibri" w:hAnsi="Calibri"/>
      <w:sz w:val="16"/>
      <w:szCs w:val="16"/>
      <w:lang w:val="en-US" w:eastAsia="en-US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6249"/>
    <w:rPr>
      <w:rFonts w:ascii="Calibri" w:eastAsia="Calibri" w:hAnsi="Calibri" w:cs="Times New Roman"/>
      <w:sz w:val="16"/>
      <w:szCs w:val="16"/>
      <w:lang w:val="en-US"/>
    </w:rPr>
  </w:style>
  <w:style w:type="paragraph" w:customStyle="1" w:styleId="11">
    <w:name w:val="Обычный1"/>
    <w:rsid w:val="007F6249"/>
    <w:pPr>
      <w:widowControl w:val="0"/>
    </w:pPr>
    <w:rPr>
      <w:rFonts w:ascii="Arial" w:eastAsia="Arial" w:hAnsi="Arial" w:cs="Arial"/>
      <w:color w:val="000000"/>
      <w:lang w:eastAsia="ru-RU"/>
    </w:rPr>
  </w:style>
  <w:style w:type="table" w:styleId="a8">
    <w:name w:val="Table Grid"/>
    <w:basedOn w:val="a1"/>
    <w:uiPriority w:val="59"/>
    <w:rsid w:val="000278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3402B0"/>
    <w:pPr>
      <w:widowControl w:val="0"/>
      <w:spacing w:after="12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3402B0"/>
    <w:rPr>
      <w:rFonts w:ascii="Calibri" w:eastAsia="Calibri" w:hAnsi="Calibri" w:cs="Times New Roman"/>
      <w:sz w:val="22"/>
      <w:szCs w:val="22"/>
      <w:lang w:val="en-US"/>
    </w:rPr>
  </w:style>
  <w:style w:type="character" w:styleId="ab">
    <w:name w:val="Hyperlink"/>
    <w:basedOn w:val="a0"/>
    <w:uiPriority w:val="99"/>
    <w:unhideWhenUsed/>
    <w:rsid w:val="004509DC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509D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D5C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D076A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apple-converted-space">
    <w:name w:val="apple-converted-space"/>
    <w:basedOn w:val="a0"/>
    <w:rsid w:val="005D076A"/>
  </w:style>
  <w:style w:type="paragraph" w:styleId="ad">
    <w:name w:val="Normal (Web)"/>
    <w:basedOn w:val="a"/>
    <w:uiPriority w:val="99"/>
    <w:unhideWhenUsed/>
    <w:rsid w:val="005D076A"/>
    <w:pPr>
      <w:spacing w:before="100" w:beforeAutospacing="1" w:after="100" w:afterAutospacing="1"/>
    </w:pPr>
  </w:style>
  <w:style w:type="character" w:customStyle="1" w:styleId="fontstyle01">
    <w:name w:val="fontstyle01"/>
    <w:rsid w:val="006203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DC41C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C41C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C41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C41C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C41C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DC41C3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C41C3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A4BCF"/>
    <w:rPr>
      <w:color w:val="605E5C"/>
      <w:shd w:val="clear" w:color="auto" w:fill="E1DFDD"/>
    </w:rPr>
  </w:style>
  <w:style w:type="paragraph" w:styleId="af5">
    <w:name w:val="footnote text"/>
    <w:basedOn w:val="a"/>
    <w:link w:val="af6"/>
    <w:uiPriority w:val="99"/>
    <w:semiHidden/>
    <w:unhideWhenUsed/>
    <w:rsid w:val="001E4BA3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1E4BA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1E4B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30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476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9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3" w:color="auto"/>
                            <w:bottom w:val="none" w:sz="0" w:space="0" w:color="auto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17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337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8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6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3" w:color="auto"/>
                            <w:bottom w:val="none" w:sz="0" w:space="0" w:color="auto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yperlink" Target="https://goods.ru/helpsh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demy.com/course/the-retail-trifecta/?LSNPUBID=x3KQTxFMhb4&amp;ranEAID=x3KQTxFMhb4&amp;ranMID=39197&amp;ranSiteID=x3KQTxFMhb4-ZzqrXJIUKmjvkM6Is5BioQ&amp;utm_medium=udemyads&amp;utm_source=aff-campaign" TargetMode="External"/><Relationship Id="rId17" Type="http://schemas.openxmlformats.org/officeDocument/2006/relationships/hyperlink" Target="https://vc.ru/trade/163452-prodazhi-na-wildberries-s-nulya-poshagovaya-instrukc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zon.ru/partne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course/retail-for-business-analysts-and-management-consultants/?LSNPUBID=x3KQTxFMhb4&amp;ranEAID=x3KQTxFMhb4&amp;ranMID=39197&amp;ranSiteID=x3KQTxFMhb4-rtL39FWWhZ3LPn1XEpN.KA&amp;utm_medium=udemyads&amp;utm_source=aff-campaig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www.onlinestudies.com/Course-in-Retail-Management/United-Kingdom/ICI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24orm.school/?gcmes=7600873141&amp;gcmlg=1950187" TargetMode="External"/><Relationship Id="rId14" Type="http://schemas.openxmlformats.org/officeDocument/2006/relationships/hyperlink" Target="https://www.ucheba.ru/program/458649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441DD-2265-4EEF-80EF-66EC69EA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5758</Words>
  <Characters>32826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Валеева</dc:creator>
  <cp:keywords/>
  <dc:description/>
  <cp:lastModifiedBy>Dmitriy</cp:lastModifiedBy>
  <cp:revision>3</cp:revision>
  <dcterms:created xsi:type="dcterms:W3CDTF">2020-10-18T08:20:00Z</dcterms:created>
  <dcterms:modified xsi:type="dcterms:W3CDTF">2020-10-18T08:20:00Z</dcterms:modified>
</cp:coreProperties>
</file>