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AA98B" w14:textId="79D6436C" w:rsidR="00C8053F" w:rsidRPr="00DC0C68" w:rsidRDefault="00C8053F" w:rsidP="00C8053F">
      <w:pPr>
        <w:spacing w:after="0" w:line="240" w:lineRule="auto"/>
        <w:ind w:left="-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</w:t>
      </w:r>
      <w:r w:rsidRPr="00DC0C68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образования и науки </w:t>
      </w:r>
      <w:r w:rsidR="00792C98">
        <w:rPr>
          <w:rFonts w:ascii="Times New Roman" w:eastAsia="Times New Roman" w:hAnsi="Times New Roman"/>
          <w:sz w:val="28"/>
          <w:szCs w:val="28"/>
          <w:lang w:eastAsia="ru-RU"/>
        </w:rPr>
        <w:t>Кузбасса</w:t>
      </w:r>
    </w:p>
    <w:p w14:paraId="62272E4F" w14:textId="77777777" w:rsidR="00C8053F" w:rsidRPr="00DC0C68" w:rsidRDefault="00C8053F" w:rsidP="00C8053F">
      <w:pPr>
        <w:spacing w:after="0" w:line="240" w:lineRule="auto"/>
        <w:ind w:left="-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68">
        <w:rPr>
          <w:rFonts w:ascii="Times New Roman" w:eastAsia="Times New Roman" w:hAnsi="Times New Roman"/>
          <w:sz w:val="28"/>
          <w:szCs w:val="28"/>
          <w:lang w:eastAsia="ru-RU"/>
        </w:rPr>
        <w:t>Государственное профессиональное образовательное учреждение</w:t>
      </w:r>
    </w:p>
    <w:p w14:paraId="14286D5C" w14:textId="77777777" w:rsidR="00C8053F" w:rsidRPr="00DC0C68" w:rsidRDefault="00C8053F" w:rsidP="00C8053F">
      <w:pPr>
        <w:spacing w:after="0" w:line="240" w:lineRule="auto"/>
        <w:ind w:left="-142"/>
        <w:jc w:val="center"/>
        <w:rPr>
          <w:rFonts w:ascii="Times New Roman" w:eastAsia="Andale Sans UI;Times New Roman" w:hAnsi="Times New Roman" w:cs="Tahoma"/>
          <w:kern w:val="2"/>
          <w:sz w:val="24"/>
          <w:szCs w:val="24"/>
          <w:lang w:val="de-DE" w:eastAsia="ja-JP" w:bidi="fa-IR"/>
        </w:rPr>
      </w:pPr>
      <w:r w:rsidRPr="00DC0C68">
        <w:rPr>
          <w:rFonts w:ascii="Times New Roman" w:eastAsia="Times New Roman" w:hAnsi="Times New Roman"/>
          <w:b/>
          <w:sz w:val="28"/>
          <w:szCs w:val="28"/>
          <w:lang w:eastAsia="ru-RU"/>
        </w:rPr>
        <w:t>«Кузнецкий техникум сервиса и дизайна» им. Волкова В.А.</w:t>
      </w:r>
    </w:p>
    <w:tbl>
      <w:tblPr>
        <w:tblpPr w:leftFromText="180" w:rightFromText="180" w:vertAnchor="text" w:horzAnchor="page" w:tblpX="1" w:tblpY="566"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C8053F" w:rsidRPr="00317160" w14:paraId="752D3984" w14:textId="77777777" w:rsidTr="00BE6499">
        <w:tc>
          <w:tcPr>
            <w:tcW w:w="11340" w:type="dxa"/>
          </w:tcPr>
          <w:p w14:paraId="6DF82209" w14:textId="77777777" w:rsidR="00C8053F" w:rsidRPr="00317160" w:rsidRDefault="00C8053F" w:rsidP="00BE6499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17160"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УТВЕРЖДАЮ:</w:t>
            </w:r>
          </w:p>
          <w:p w14:paraId="633E9546" w14:textId="77777777" w:rsidR="00C8053F" w:rsidRPr="00317160" w:rsidRDefault="00C8053F" w:rsidP="00BE6499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14:paraId="72F18EBF" w14:textId="77777777" w:rsidR="00C8053F" w:rsidRPr="00317160" w:rsidRDefault="00C8053F" w:rsidP="00BE6499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2D524C3A" wp14:editId="494306EA">
                  <wp:simplePos x="0" y="0"/>
                  <wp:positionH relativeFrom="column">
                    <wp:posOffset>5109634</wp:posOffset>
                  </wp:positionH>
                  <wp:positionV relativeFrom="paragraph">
                    <wp:posOffset>119804</wp:posOffset>
                  </wp:positionV>
                  <wp:extent cx="1098550" cy="457200"/>
                  <wp:effectExtent l="0" t="0" r="635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ГПОУ КузТСиД им. Волкова В.А.</w:t>
            </w:r>
          </w:p>
          <w:p w14:paraId="37FE19F1" w14:textId="77777777" w:rsidR="00C8053F" w:rsidRPr="00317160" w:rsidRDefault="00C8053F" w:rsidP="00BE6499">
            <w:pPr>
              <w:widowControl w:val="0"/>
              <w:tabs>
                <w:tab w:val="left" w:pos="1848"/>
                <w:tab w:val="right" w:pos="11055"/>
              </w:tabs>
              <w:snapToGrid w:val="0"/>
              <w:spacing w:after="0" w:line="240" w:lineRule="auto"/>
              <w:ind w:left="-147" w:right="69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ab/>
            </w: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___________ Е.Г. Веклич</w:t>
            </w:r>
          </w:p>
          <w:p w14:paraId="2A360366" w14:textId="77777777" w:rsidR="00C8053F" w:rsidRPr="00317160" w:rsidRDefault="00C8053F" w:rsidP="00BE6499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15</w:t>
            </w: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» июня 2020 г.</w:t>
            </w:r>
          </w:p>
        </w:tc>
      </w:tr>
    </w:tbl>
    <w:p w14:paraId="63047882" w14:textId="77777777" w:rsidR="00C8053F" w:rsidRPr="00DC0C68" w:rsidRDefault="00C8053F" w:rsidP="00C8053F">
      <w:pPr>
        <w:ind w:left="-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2B6D218A" wp14:editId="14AC7F81">
            <wp:simplePos x="0" y="0"/>
            <wp:positionH relativeFrom="margin">
              <wp:align>right</wp:align>
            </wp:positionH>
            <wp:positionV relativeFrom="paragraph">
              <wp:posOffset>865505</wp:posOffset>
            </wp:positionV>
            <wp:extent cx="1346835" cy="1391639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39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0014C" w14:textId="77777777" w:rsidR="00C8053F" w:rsidRDefault="00C8053F" w:rsidP="00C8053F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588E93EE" w14:textId="77777777" w:rsidR="00C8053F" w:rsidRDefault="00C8053F" w:rsidP="00C8053F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70CDEAB3" w14:textId="77777777" w:rsidR="00C8053F" w:rsidRDefault="00C8053F" w:rsidP="00C8053F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26B1BBAE" w14:textId="77777777" w:rsidR="00C8053F" w:rsidRPr="00DC0C68" w:rsidRDefault="00C8053F" w:rsidP="00C8053F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0B79D65C" w14:textId="77777777" w:rsidR="00C8053F" w:rsidRPr="00DC0C68" w:rsidRDefault="00C8053F" w:rsidP="00C8053F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5C213A39" w14:textId="77777777" w:rsidR="00C8053F" w:rsidRPr="00DC0C68" w:rsidRDefault="00C8053F" w:rsidP="00C8053F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0626F605" w14:textId="77777777" w:rsidR="00D75432" w:rsidRDefault="00D75432" w:rsidP="00C8053F">
      <w:pPr>
        <w:spacing w:after="0"/>
        <w:jc w:val="center"/>
        <w:rPr>
          <w:rFonts w:ascii="Times New Roman" w:eastAsia="Times New Roman" w:hAnsi="Times New Roman"/>
          <w:b/>
          <w:sz w:val="28"/>
          <w:lang w:eastAsia="ru-RU"/>
        </w:rPr>
      </w:pPr>
      <w:r w:rsidRPr="00D75432">
        <w:rPr>
          <w:rFonts w:ascii="Times New Roman" w:eastAsia="Times New Roman" w:hAnsi="Times New Roman"/>
          <w:b/>
          <w:sz w:val="28"/>
          <w:lang w:eastAsia="ru-RU"/>
        </w:rPr>
        <w:t xml:space="preserve">ПАСПОРТ КОМПЕТЕНЦИИ </w:t>
      </w:r>
    </w:p>
    <w:p w14:paraId="4387E072" w14:textId="298FA12D" w:rsidR="00C8053F" w:rsidRDefault="00C8053F" w:rsidP="00C8053F">
      <w:pPr>
        <w:spacing w:after="0"/>
        <w:jc w:val="center"/>
        <w:rPr>
          <w:rFonts w:ascii="Times New Roman" w:eastAsia="Times New Roman" w:hAnsi="Times New Roman"/>
          <w:b/>
          <w:sz w:val="40"/>
          <w:lang w:eastAsia="ru-RU"/>
        </w:rPr>
      </w:pPr>
      <w:r>
        <w:rPr>
          <w:rFonts w:ascii="Times New Roman" w:eastAsia="Times New Roman" w:hAnsi="Times New Roman"/>
          <w:b/>
          <w:sz w:val="40"/>
          <w:lang w:eastAsia="ru-RU"/>
        </w:rPr>
        <w:t xml:space="preserve">ЦИФРОВОЙ ДИЗАЙН </w:t>
      </w:r>
    </w:p>
    <w:p w14:paraId="4EBA4045" w14:textId="77777777" w:rsidR="00C8053F" w:rsidRPr="006D64CC" w:rsidRDefault="00C8053F" w:rsidP="00C8053F">
      <w:pPr>
        <w:spacing w:after="0"/>
        <w:jc w:val="center"/>
        <w:rPr>
          <w:rFonts w:ascii="Times New Roman" w:eastAsia="Times New Roman" w:hAnsi="Times New Roman"/>
          <w:b/>
          <w:sz w:val="40"/>
          <w:lang w:eastAsia="ru-RU"/>
        </w:rPr>
      </w:pPr>
    </w:p>
    <w:p w14:paraId="5A407327" w14:textId="77777777" w:rsidR="00C8053F" w:rsidRPr="00DC0C68" w:rsidRDefault="00C8053F" w:rsidP="00C8053F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758E8212" w14:textId="77777777" w:rsidR="00C8053F" w:rsidRPr="00DC0C68" w:rsidRDefault="00C8053F" w:rsidP="00C8053F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7720E3BF" w14:textId="77777777" w:rsidR="00C8053F" w:rsidRPr="00DC0C68" w:rsidRDefault="00C8053F" w:rsidP="00C8053F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43CE164A" w14:textId="77777777" w:rsidR="00C8053F" w:rsidRPr="00DC0C68" w:rsidRDefault="00C8053F" w:rsidP="00C8053F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5439F11E" w14:textId="77777777" w:rsidR="00C8053F" w:rsidRPr="00DC0C68" w:rsidRDefault="00C8053F" w:rsidP="00C8053F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4DE3FCBD" w14:textId="77777777" w:rsidR="00C8053F" w:rsidRPr="00DC0C68" w:rsidRDefault="00C8053F" w:rsidP="00C8053F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3E63CDA1" w14:textId="77777777" w:rsidR="00C8053F" w:rsidRPr="00DC0C68" w:rsidRDefault="00C8053F" w:rsidP="00C8053F">
      <w:pPr>
        <w:widowControl w:val="0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C0C68">
        <w:rPr>
          <w:rFonts w:ascii="Times New Roman" w:eastAsia="Times New Roman" w:hAnsi="Times New Roman"/>
          <w:sz w:val="28"/>
          <w:szCs w:val="28"/>
        </w:rPr>
        <w:t xml:space="preserve">Нормативный срок освоения программы: </w:t>
      </w:r>
      <w:r>
        <w:rPr>
          <w:rFonts w:ascii="Times New Roman" w:eastAsia="Times New Roman" w:hAnsi="Times New Roman"/>
          <w:sz w:val="28"/>
          <w:szCs w:val="28"/>
        </w:rPr>
        <w:t>72</w:t>
      </w:r>
      <w:r w:rsidRPr="00DC0C68">
        <w:rPr>
          <w:rFonts w:ascii="Times New Roman" w:eastAsia="Times New Roman" w:hAnsi="Times New Roman"/>
          <w:sz w:val="28"/>
          <w:szCs w:val="28"/>
        </w:rPr>
        <w:t xml:space="preserve"> часов.</w:t>
      </w:r>
    </w:p>
    <w:p w14:paraId="15D473B4" w14:textId="77777777" w:rsidR="00C8053F" w:rsidRPr="00DC0C68" w:rsidRDefault="00C8053F" w:rsidP="00C8053F">
      <w:pPr>
        <w:widowControl w:val="0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DC0C68">
        <w:rPr>
          <w:rFonts w:ascii="Times New Roman" w:eastAsia="Times New Roman" w:hAnsi="Times New Roman"/>
          <w:sz w:val="28"/>
          <w:szCs w:val="28"/>
        </w:rPr>
        <w:t xml:space="preserve">Форма </w:t>
      </w:r>
      <w:r>
        <w:rPr>
          <w:rFonts w:ascii="Times New Roman" w:eastAsia="Times New Roman" w:hAnsi="Times New Roman"/>
          <w:sz w:val="28"/>
          <w:szCs w:val="28"/>
        </w:rPr>
        <w:t>обучения</w:t>
      </w:r>
      <w:r w:rsidRPr="00DC0C68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онлайн</w:t>
      </w:r>
      <w:r w:rsidRPr="00DC0C68">
        <w:rPr>
          <w:rFonts w:ascii="Times New Roman" w:eastAsia="Times New Roman" w:hAnsi="Times New Roman"/>
          <w:sz w:val="28"/>
          <w:szCs w:val="28"/>
        </w:rPr>
        <w:t>.</w:t>
      </w:r>
    </w:p>
    <w:p w14:paraId="12678E8B" w14:textId="580BD130" w:rsidR="00C8053F" w:rsidRDefault="00C8053F" w:rsidP="00C8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4712D9AE" w14:textId="77777777" w:rsidR="00D75432" w:rsidRDefault="00D75432" w:rsidP="00C8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29D42F48" w14:textId="77777777" w:rsidR="00C8053F" w:rsidRPr="00DC0C68" w:rsidRDefault="00C8053F" w:rsidP="00C8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4C26AD41" w14:textId="77777777" w:rsidR="00C8053F" w:rsidRPr="00DC0C68" w:rsidRDefault="00C8053F" w:rsidP="00C8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bCs/>
          <w:sz w:val="32"/>
          <w:szCs w:val="24"/>
          <w:lang w:eastAsia="ru-RU"/>
        </w:rPr>
      </w:pPr>
      <w:r w:rsidRPr="00DC0C68">
        <w:rPr>
          <w:rFonts w:ascii="Times New Roman" w:eastAsia="Times New Roman" w:hAnsi="Times New Roman"/>
          <w:bCs/>
          <w:sz w:val="28"/>
          <w:szCs w:val="24"/>
          <w:lang w:eastAsia="ru-RU"/>
        </w:rPr>
        <w:t>Новокузнецк, 2020</w:t>
      </w:r>
    </w:p>
    <w:p w14:paraId="02D17720" w14:textId="77777777" w:rsidR="00C8053F" w:rsidRPr="00D451AD" w:rsidRDefault="00C8053F" w:rsidP="00C8053F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8B2DDE" w14:textId="77777777" w:rsidR="00D75432" w:rsidRPr="00D451AD" w:rsidRDefault="00D75432" w:rsidP="00D75432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5432">
        <w:rPr>
          <w:rFonts w:ascii="Times New Roman" w:hAnsi="Times New Roman"/>
        </w:rPr>
        <w:t xml:space="preserve">                                                    </w:t>
      </w:r>
      <w:r w:rsidRPr="00D451AD">
        <w:rPr>
          <w:rFonts w:ascii="Times New Roman" w:hAnsi="Times New Roman"/>
          <w:sz w:val="24"/>
          <w:szCs w:val="24"/>
        </w:rPr>
        <w:t>ПАСПОРТ КОМПЕТЕНЦИИ</w:t>
      </w:r>
    </w:p>
    <w:p w14:paraId="276B7FE2" w14:textId="77777777" w:rsidR="00D75432" w:rsidRPr="00D451AD" w:rsidRDefault="00D75432" w:rsidP="00D75432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215B999" w14:textId="77777777" w:rsidR="00D75432" w:rsidRPr="00D451AD" w:rsidRDefault="00D75432" w:rsidP="00D75432">
      <w:pPr>
        <w:widowControl w:val="0"/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D451AD">
        <w:rPr>
          <w:rFonts w:ascii="Times New Roman" w:hAnsi="Times New Roman"/>
          <w:sz w:val="24"/>
          <w:szCs w:val="24"/>
        </w:rPr>
        <w:t>дополнительн</w:t>
      </w:r>
      <w:r>
        <w:rPr>
          <w:rFonts w:ascii="Times New Roman" w:hAnsi="Times New Roman"/>
          <w:sz w:val="24"/>
          <w:szCs w:val="24"/>
        </w:rPr>
        <w:t>ая</w:t>
      </w:r>
      <w:r w:rsidRPr="00D451AD">
        <w:rPr>
          <w:rFonts w:ascii="Times New Roman" w:hAnsi="Times New Roman"/>
          <w:sz w:val="24"/>
          <w:szCs w:val="24"/>
        </w:rPr>
        <w:t xml:space="preserve"> профессиональн</w:t>
      </w:r>
      <w:r>
        <w:rPr>
          <w:rFonts w:ascii="Times New Roman" w:hAnsi="Times New Roman"/>
          <w:sz w:val="24"/>
          <w:szCs w:val="24"/>
        </w:rPr>
        <w:t>ая</w:t>
      </w:r>
      <w:r w:rsidRPr="00D451AD">
        <w:rPr>
          <w:rFonts w:ascii="Times New Roman" w:hAnsi="Times New Roman"/>
          <w:sz w:val="24"/>
          <w:szCs w:val="24"/>
        </w:rPr>
        <w:t xml:space="preserve"> образовательн</w:t>
      </w:r>
      <w:r>
        <w:rPr>
          <w:rFonts w:ascii="Times New Roman" w:hAnsi="Times New Roman"/>
          <w:sz w:val="24"/>
          <w:szCs w:val="24"/>
        </w:rPr>
        <w:t>ая</w:t>
      </w:r>
      <w:r w:rsidRPr="00D451AD">
        <w:rPr>
          <w:rFonts w:ascii="Times New Roman" w:hAnsi="Times New Roman"/>
          <w:sz w:val="24"/>
          <w:szCs w:val="24"/>
        </w:rPr>
        <w:t xml:space="preserve"> программ</w:t>
      </w:r>
      <w:r>
        <w:rPr>
          <w:rFonts w:ascii="Times New Roman" w:hAnsi="Times New Roman"/>
          <w:sz w:val="24"/>
          <w:szCs w:val="24"/>
        </w:rPr>
        <w:t>а</w:t>
      </w:r>
      <w:r w:rsidRPr="00D451AD">
        <w:rPr>
          <w:rFonts w:ascii="Times New Roman" w:hAnsi="Times New Roman"/>
          <w:sz w:val="24"/>
          <w:szCs w:val="24"/>
        </w:rPr>
        <w:t xml:space="preserve"> повышения квалификации</w:t>
      </w:r>
      <w:r>
        <w:rPr>
          <w:rFonts w:ascii="Times New Roman" w:hAnsi="Times New Roman"/>
          <w:sz w:val="24"/>
          <w:szCs w:val="24"/>
        </w:rPr>
        <w:t xml:space="preserve"> «цифровой дизайн».</w:t>
      </w:r>
    </w:p>
    <w:p w14:paraId="767DFAC5" w14:textId="77777777" w:rsidR="00D75432" w:rsidRPr="00D451AD" w:rsidRDefault="00D75432" w:rsidP="00D75432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0A4FC0" w14:textId="77777777" w:rsidR="00D75432" w:rsidRPr="00D451AD" w:rsidRDefault="00D75432" w:rsidP="00D75432">
      <w:pPr>
        <w:widowControl w:val="0"/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D451AD">
        <w:rPr>
          <w:rFonts w:ascii="Times New Roman" w:hAnsi="Times New Roman"/>
          <w:sz w:val="24"/>
          <w:szCs w:val="24"/>
        </w:rPr>
        <w:t>организаци</w:t>
      </w:r>
      <w:r>
        <w:rPr>
          <w:rFonts w:ascii="Times New Roman" w:hAnsi="Times New Roman"/>
          <w:sz w:val="24"/>
          <w:szCs w:val="24"/>
        </w:rPr>
        <w:t>я</w:t>
      </w:r>
      <w:r w:rsidRPr="00D451AD">
        <w:rPr>
          <w:rFonts w:ascii="Times New Roman" w:hAnsi="Times New Roman"/>
          <w:sz w:val="24"/>
          <w:szCs w:val="24"/>
        </w:rPr>
        <w:t>, реализующ</w:t>
      </w:r>
      <w:r>
        <w:rPr>
          <w:rFonts w:ascii="Times New Roman" w:hAnsi="Times New Roman"/>
          <w:sz w:val="24"/>
          <w:szCs w:val="24"/>
        </w:rPr>
        <w:t>ая</w:t>
      </w:r>
      <w:r w:rsidRPr="00D451AD">
        <w:rPr>
          <w:rFonts w:ascii="Times New Roman" w:hAnsi="Times New Roman"/>
          <w:sz w:val="24"/>
          <w:szCs w:val="24"/>
        </w:rPr>
        <w:t xml:space="preserve"> дополнительную профессиональную образовательную программу повышения квалификации</w:t>
      </w:r>
      <w:r>
        <w:rPr>
          <w:rFonts w:ascii="Times New Roman" w:hAnsi="Times New Roman"/>
          <w:sz w:val="24"/>
          <w:szCs w:val="24"/>
        </w:rPr>
        <w:t>: Государственное профессиональное образовательное учреждение «Кузнецкий техникум сервиса и дизайна» им. Волкова В.А.</w:t>
      </w:r>
    </w:p>
    <w:p w14:paraId="58A26013" w14:textId="77777777" w:rsidR="00D75432" w:rsidRPr="00D451AD" w:rsidRDefault="00D75432" w:rsidP="00D75432">
      <w:pPr>
        <w:widowControl w:val="0"/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620"/>
        <w:gridCol w:w="2410"/>
        <w:gridCol w:w="2918"/>
      </w:tblGrid>
      <w:tr w:rsidR="00D75432" w:rsidRPr="00D451AD" w14:paraId="3B8BEB65" w14:textId="77777777" w:rsidTr="006307D9">
        <w:tc>
          <w:tcPr>
            <w:tcW w:w="628" w:type="dxa"/>
            <w:vAlign w:val="center"/>
          </w:tcPr>
          <w:p w14:paraId="684CA53F" w14:textId="77777777" w:rsidR="00D75432" w:rsidRPr="00AE5F0B" w:rsidRDefault="00D75432" w:rsidP="006307D9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20" w:type="dxa"/>
            <w:vAlign w:val="center"/>
          </w:tcPr>
          <w:p w14:paraId="5F6C54C0" w14:textId="77777777" w:rsidR="00D75432" w:rsidRPr="00AE5F0B" w:rsidRDefault="00D75432" w:rsidP="006307D9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5328" w:type="dxa"/>
            <w:gridSpan w:val="2"/>
            <w:vAlign w:val="center"/>
          </w:tcPr>
          <w:p w14:paraId="59FC350C" w14:textId="77777777" w:rsidR="00D75432" w:rsidRPr="00AE5F0B" w:rsidRDefault="00D75432" w:rsidP="006307D9">
            <w:pPr>
              <w:widowControl w:val="0"/>
              <w:spacing w:after="0"/>
              <w:ind w:firstLine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Способствовать формированию современного дизайн-мышления, приобретению знаний и компетенций, позволяющих активно участвовать в разработке цифрового дизайна в практическом применении релевантных подходов, методов и инструментов.</w:t>
            </w:r>
          </w:p>
        </w:tc>
      </w:tr>
      <w:tr w:rsidR="00D75432" w:rsidRPr="00D451AD" w14:paraId="42A0C814" w14:textId="77777777" w:rsidTr="006307D9">
        <w:trPr>
          <w:trHeight w:val="240"/>
        </w:trPr>
        <w:tc>
          <w:tcPr>
            <w:tcW w:w="628" w:type="dxa"/>
            <w:vAlign w:val="center"/>
          </w:tcPr>
          <w:p w14:paraId="01D259F6" w14:textId="77777777" w:rsidR="00D75432" w:rsidRPr="00AE5F0B" w:rsidRDefault="00D75432" w:rsidP="006307D9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620" w:type="dxa"/>
            <w:vAlign w:val="center"/>
          </w:tcPr>
          <w:p w14:paraId="7DD1E4CA" w14:textId="77777777" w:rsidR="00D75432" w:rsidRPr="00AE5F0B" w:rsidRDefault="00D75432" w:rsidP="006307D9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Тип компетенции</w:t>
            </w:r>
          </w:p>
        </w:tc>
        <w:tc>
          <w:tcPr>
            <w:tcW w:w="5328" w:type="dxa"/>
            <w:gridSpan w:val="2"/>
            <w:vAlign w:val="center"/>
          </w:tcPr>
          <w:p w14:paraId="784322F3" w14:textId="77777777" w:rsidR="00D75432" w:rsidRPr="00AE5F0B" w:rsidRDefault="00D75432" w:rsidP="006307D9">
            <w:pPr>
              <w:widowControl w:val="0"/>
              <w:spacing w:after="0"/>
              <w:ind w:firstLine="28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</w:tc>
      </w:tr>
      <w:tr w:rsidR="00D75432" w:rsidRPr="00D451AD" w14:paraId="1631D7ED" w14:textId="77777777" w:rsidTr="006307D9">
        <w:tc>
          <w:tcPr>
            <w:tcW w:w="628" w:type="dxa"/>
            <w:vAlign w:val="center"/>
          </w:tcPr>
          <w:p w14:paraId="2D286E39" w14:textId="77777777" w:rsidR="00D75432" w:rsidRPr="00AE5F0B" w:rsidRDefault="00D75432" w:rsidP="006307D9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620" w:type="dxa"/>
            <w:vAlign w:val="center"/>
          </w:tcPr>
          <w:p w14:paraId="03195B13" w14:textId="77777777" w:rsidR="00D75432" w:rsidRPr="00AE5F0B" w:rsidRDefault="00D75432" w:rsidP="006307D9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328" w:type="dxa"/>
            <w:gridSpan w:val="2"/>
            <w:vAlign w:val="center"/>
          </w:tcPr>
          <w:p w14:paraId="7EC79D9F" w14:textId="77777777" w:rsidR="00D75432" w:rsidRPr="00AE5F0B" w:rsidRDefault="00D75432" w:rsidP="006307D9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Под данной компетенцией понимается способность разработки дизайн проектов по созданию, продвижению и реализации товара в среде Интернет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F6E608" w14:textId="77777777" w:rsidR="00D75432" w:rsidRPr="00AE5F0B" w:rsidRDefault="00D75432" w:rsidP="006307D9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5F0B">
              <w:rPr>
                <w:rFonts w:ascii="Times New Roman" w:hAnsi="Times New Roman"/>
                <w:sz w:val="24"/>
                <w:szCs w:val="24"/>
                <w:u w:val="single"/>
              </w:rPr>
              <w:t>Слушатель знает:</w:t>
            </w:r>
          </w:p>
          <w:p w14:paraId="7CE3A8D4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Структуру и общепринятые элементы веб-страниц различных видов и назначений;</w:t>
            </w:r>
          </w:p>
          <w:p w14:paraId="44D0CABF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Вопросы, связанные с когнитивными, социальными, культурными, технологическими и экономическими условиями при разработке дизайна;</w:t>
            </w:r>
          </w:p>
          <w:p w14:paraId="18FED370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Как создавать и оптимизировать графику для сети Интернет;</w:t>
            </w:r>
          </w:p>
          <w:p w14:paraId="03021F32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Как создавать дизайн по предоставляемым инструкциям и спецификациям;</w:t>
            </w:r>
          </w:p>
          <w:p w14:paraId="03737ACA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Как производить выбора цвета, работать с типографикой и композицией;</w:t>
            </w:r>
          </w:p>
          <w:p w14:paraId="003A3EA7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Принципы и методы адаптации графики для использования ее на веб-сайтах;</w:t>
            </w:r>
          </w:p>
          <w:p w14:paraId="558237AB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Правила поддержания фирменного стиля, бренда и стилевых инструкций;</w:t>
            </w:r>
          </w:p>
          <w:p w14:paraId="7F9E6FBE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Ограничения, которые накладывают мобильные устройства и разрешения экранов при использовании их для просмотра веб-сайтов;</w:t>
            </w:r>
          </w:p>
          <w:p w14:paraId="7C31BE70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Принципы построения эстетичного и креативного дизайна;</w:t>
            </w:r>
          </w:p>
          <w:p w14:paraId="1B63B69E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Современные стили и тенденции дизайна.</w:t>
            </w:r>
          </w:p>
          <w:p w14:paraId="5B617C7A" w14:textId="77777777" w:rsidR="00D75432" w:rsidRPr="00AE5F0B" w:rsidRDefault="00D75432" w:rsidP="006307D9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5F0B">
              <w:rPr>
                <w:rFonts w:ascii="Times New Roman" w:hAnsi="Times New Roman"/>
                <w:sz w:val="24"/>
                <w:szCs w:val="24"/>
                <w:u w:val="single"/>
              </w:rPr>
              <w:t>Слушатель умеет:</w:t>
            </w:r>
          </w:p>
          <w:p w14:paraId="45F12D2F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Создавать и анализировать разработанные визуальные ответы на поставленные вопросы, в том числе об иерархии, типографики, эстетики и композиции; </w:t>
            </w:r>
          </w:p>
          <w:p w14:paraId="505F4E3F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Создавать, использовать и оптимизировать изображения для веб-сайтов;</w:t>
            </w:r>
          </w:p>
          <w:p w14:paraId="7349AF7C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Анализировать целевой рынок и продукцию, которую продвигает, используя дизайн;</w:t>
            </w:r>
          </w:p>
          <w:p w14:paraId="6CDE17C3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Выбирать дизайнерское решение, которое будет наиболее подходящим для целевого рынка;</w:t>
            </w:r>
          </w:p>
          <w:p w14:paraId="1F428D73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Принимать во внимание влияние каждого элемента, который добавляется в проект во время разработки дизайна;</w:t>
            </w:r>
          </w:p>
          <w:p w14:paraId="5739471F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Использовать все требуемые элементы при разработке дизайна;</w:t>
            </w:r>
          </w:p>
          <w:p w14:paraId="4B6A6201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Учитывать существующие правила корпоративного стиля;</w:t>
            </w:r>
          </w:p>
          <w:p w14:paraId="4B3E8FDD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Создавать «отзывчивый» дизайн, который будет отображаться корректно на различных устройствах и при разных разрешениях;</w:t>
            </w:r>
          </w:p>
          <w:p w14:paraId="3A21E069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Придерживаться оригинальной концепции дизайна проекта и улучшать его визуальную привлекательность;</w:t>
            </w:r>
          </w:p>
          <w:p w14:paraId="40AAEECA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Превращать идею в эстетичный и креативный дизайн.</w:t>
            </w:r>
          </w:p>
          <w:p w14:paraId="7897A2A2" w14:textId="77777777" w:rsidR="00D75432" w:rsidRPr="00AE5F0B" w:rsidRDefault="00D75432" w:rsidP="006307D9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5F0B">
              <w:rPr>
                <w:rFonts w:ascii="Times New Roman" w:hAnsi="Times New Roman"/>
                <w:sz w:val="24"/>
                <w:szCs w:val="24"/>
                <w:u w:val="single"/>
              </w:rPr>
              <w:t>Слушатель владеет:</w:t>
            </w:r>
          </w:p>
          <w:p w14:paraId="6C47063A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терминологией, используемой для описания и анализа процессов стратегического планирования в сфере дизайна;</w:t>
            </w:r>
          </w:p>
          <w:p w14:paraId="7BC6D621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навыками организации, проведения и фиксации предпроектных исследований;</w:t>
            </w:r>
          </w:p>
          <w:p w14:paraId="1611A1F5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навыками научного анализа явлений дизайна как в области теории, так и практики;</w:t>
            </w:r>
          </w:p>
          <w:p w14:paraId="3D7EF21F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средствами визуализации стратегий создания новых продуктов с целью размещения материалов в открытом информационном пространстве, СМИ, печатных и электронных изданиях для знакомства массовой аудитории с перспективными дизайн-разработками;</w:t>
            </w:r>
          </w:p>
          <w:p w14:paraId="4A1B58FE" w14:textId="77777777" w:rsidR="00D75432" w:rsidRPr="00AE5F0B" w:rsidRDefault="00D75432" w:rsidP="006307D9">
            <w:pPr>
              <w:pStyle w:val="a3"/>
              <w:widowControl w:val="0"/>
              <w:numPr>
                <w:ilvl w:val="0"/>
                <w:numId w:val="5"/>
              </w:numPr>
              <w:spacing w:after="0"/>
              <w:ind w:left="0"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грамотным методики проектирования и стратегического планирования при разработке проектных концепций.</w:t>
            </w:r>
          </w:p>
        </w:tc>
      </w:tr>
      <w:tr w:rsidR="00D75432" w:rsidRPr="00D451AD" w14:paraId="27ED5C29" w14:textId="77777777" w:rsidTr="006307D9">
        <w:trPr>
          <w:trHeight w:val="1122"/>
        </w:trPr>
        <w:tc>
          <w:tcPr>
            <w:tcW w:w="628" w:type="dxa"/>
            <w:vAlign w:val="center"/>
          </w:tcPr>
          <w:p w14:paraId="113555CC" w14:textId="77777777" w:rsidR="00D75432" w:rsidRPr="00AE5F0B" w:rsidRDefault="00D75432" w:rsidP="006307D9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620" w:type="dxa"/>
            <w:vAlign w:val="center"/>
          </w:tcPr>
          <w:p w14:paraId="46293D83" w14:textId="77777777" w:rsidR="00D75432" w:rsidRPr="00AE5F0B" w:rsidRDefault="00D75432" w:rsidP="006307D9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10" w:type="dxa"/>
            <w:vAlign w:val="center"/>
          </w:tcPr>
          <w:p w14:paraId="3729B297" w14:textId="77777777" w:rsidR="00D75432" w:rsidRPr="00AE5F0B" w:rsidRDefault="00D75432" w:rsidP="006307D9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</w:tc>
        <w:tc>
          <w:tcPr>
            <w:tcW w:w="2918" w:type="dxa"/>
          </w:tcPr>
          <w:p w14:paraId="55B52930" w14:textId="77777777" w:rsidR="00D75432" w:rsidRDefault="00D75432" w:rsidP="006307D9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Индикаторы</w:t>
            </w:r>
          </w:p>
          <w:p w14:paraId="21FA0A94" w14:textId="77777777" w:rsidR="00D75432" w:rsidRDefault="00D75432" w:rsidP="006307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Знает: принципы создания дизайн-макетов;</w:t>
            </w:r>
          </w:p>
          <w:p w14:paraId="10749813" w14:textId="77777777" w:rsidR="00D75432" w:rsidRDefault="00D75432" w:rsidP="006307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Умеет: принимать управленческие решения;</w:t>
            </w:r>
          </w:p>
          <w:p w14:paraId="63FACF3E" w14:textId="77777777" w:rsidR="00D75432" w:rsidRPr="00AE5F0B" w:rsidRDefault="00D75432" w:rsidP="006307D9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Владеет: навыками реализации проектов</w:t>
            </w:r>
            <w:r w:rsidRPr="0083625D">
              <w:rPr>
                <w:rFonts w:ascii="Times New Roman" w:hAnsi="Times New Roman"/>
              </w:rPr>
              <w:t xml:space="preserve"> по продвижению в сети Интернет;</w:t>
            </w:r>
          </w:p>
        </w:tc>
      </w:tr>
      <w:tr w:rsidR="00D75432" w:rsidRPr="00D451AD" w14:paraId="3804DC1E" w14:textId="77777777" w:rsidTr="006307D9">
        <w:trPr>
          <w:trHeight w:val="1695"/>
        </w:trPr>
        <w:tc>
          <w:tcPr>
            <w:tcW w:w="628" w:type="dxa"/>
            <w:vAlign w:val="center"/>
          </w:tcPr>
          <w:p w14:paraId="57F5542E" w14:textId="77777777" w:rsidR="00D75432" w:rsidRPr="00AE5F0B" w:rsidRDefault="00D75432" w:rsidP="00D75432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620" w:type="dxa"/>
            <w:vAlign w:val="center"/>
          </w:tcPr>
          <w:p w14:paraId="79AB46E5" w14:textId="77777777" w:rsidR="00D75432" w:rsidRPr="00AE5F0B" w:rsidRDefault="00D75432" w:rsidP="00D7543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328" w:type="dxa"/>
            <w:gridSpan w:val="2"/>
            <w:vAlign w:val="center"/>
          </w:tcPr>
          <w:p w14:paraId="3194E43E" w14:textId="289861F1" w:rsidR="00D75432" w:rsidRPr="00AE5F0B" w:rsidRDefault="00D75432" w:rsidP="00D7543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0EB6">
              <w:rPr>
                <w:rFonts w:ascii="Times New Roman" w:hAnsi="Times New Roman"/>
                <w:sz w:val="24"/>
                <w:szCs w:val="24"/>
              </w:rPr>
              <w:t>Компетенции цифровой грамотности</w:t>
            </w:r>
          </w:p>
        </w:tc>
      </w:tr>
      <w:tr w:rsidR="00D75432" w:rsidRPr="00D451AD" w14:paraId="2DF7A760" w14:textId="77777777" w:rsidTr="006307D9">
        <w:tc>
          <w:tcPr>
            <w:tcW w:w="628" w:type="dxa"/>
            <w:vAlign w:val="center"/>
          </w:tcPr>
          <w:p w14:paraId="2D7D2A37" w14:textId="77777777" w:rsidR="00D75432" w:rsidRPr="00AE5F0B" w:rsidRDefault="00D75432" w:rsidP="00D75432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620" w:type="dxa"/>
            <w:vAlign w:val="center"/>
          </w:tcPr>
          <w:p w14:paraId="0593A0FA" w14:textId="7E4C77F2" w:rsidR="00D75432" w:rsidRPr="00AE5F0B" w:rsidRDefault="00D75432" w:rsidP="00D7543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5F0B">
              <w:rPr>
                <w:rFonts w:ascii="Times New Roman" w:hAnsi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5328" w:type="dxa"/>
            <w:gridSpan w:val="2"/>
            <w:vAlign w:val="center"/>
          </w:tcPr>
          <w:p w14:paraId="0B935384" w14:textId="78F230F1" w:rsidR="00D75432" w:rsidRPr="00AE5F0B" w:rsidRDefault="00D75432" w:rsidP="00D7543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Контрольная работа – Портфолио </w:t>
            </w:r>
          </w:p>
        </w:tc>
      </w:tr>
    </w:tbl>
    <w:p w14:paraId="69832214" w14:textId="10DCDF1A" w:rsidR="00152ACB" w:rsidRPr="00D451AD" w:rsidRDefault="00152ACB" w:rsidP="00D75432">
      <w:pPr>
        <w:rPr>
          <w:rFonts w:ascii="Times New Roman" w:hAnsi="Times New Roman"/>
          <w:sz w:val="24"/>
          <w:szCs w:val="24"/>
        </w:rPr>
      </w:pPr>
    </w:p>
    <w:sectPr w:rsidR="00152ACB" w:rsidRPr="00D4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400"/>
    <w:multiLevelType w:val="hybridMultilevel"/>
    <w:tmpl w:val="F59CE5D8"/>
    <w:lvl w:ilvl="0" w:tplc="041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4173AA"/>
    <w:multiLevelType w:val="hybridMultilevel"/>
    <w:tmpl w:val="BD16AD08"/>
    <w:lvl w:ilvl="0" w:tplc="041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4" w15:restartNumberingAfterBreak="0">
    <w:nsid w:val="4A5971F0"/>
    <w:multiLevelType w:val="hybridMultilevel"/>
    <w:tmpl w:val="8CDE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31127"/>
    <w:multiLevelType w:val="hybridMultilevel"/>
    <w:tmpl w:val="57E8D522"/>
    <w:lvl w:ilvl="0" w:tplc="FB9AF3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0"/>
    <w:rsid w:val="000918EB"/>
    <w:rsid w:val="00093894"/>
    <w:rsid w:val="00094E8D"/>
    <w:rsid w:val="000F4710"/>
    <w:rsid w:val="000F4AA1"/>
    <w:rsid w:val="0011449E"/>
    <w:rsid w:val="00152ACB"/>
    <w:rsid w:val="00195B2A"/>
    <w:rsid w:val="00227783"/>
    <w:rsid w:val="00240E6C"/>
    <w:rsid w:val="00277749"/>
    <w:rsid w:val="00334FBA"/>
    <w:rsid w:val="00366D55"/>
    <w:rsid w:val="003928C7"/>
    <w:rsid w:val="00496DDC"/>
    <w:rsid w:val="004F3A50"/>
    <w:rsid w:val="00571F82"/>
    <w:rsid w:val="005856B8"/>
    <w:rsid w:val="005D02BD"/>
    <w:rsid w:val="00613D4F"/>
    <w:rsid w:val="00661A73"/>
    <w:rsid w:val="00674B3D"/>
    <w:rsid w:val="006E27CE"/>
    <w:rsid w:val="00792C98"/>
    <w:rsid w:val="0079344A"/>
    <w:rsid w:val="007B2560"/>
    <w:rsid w:val="007D2EC2"/>
    <w:rsid w:val="00813607"/>
    <w:rsid w:val="008B5F61"/>
    <w:rsid w:val="009B1630"/>
    <w:rsid w:val="00A81FFB"/>
    <w:rsid w:val="00AD135E"/>
    <w:rsid w:val="00AE5F0B"/>
    <w:rsid w:val="00B23D45"/>
    <w:rsid w:val="00C10648"/>
    <w:rsid w:val="00C31E83"/>
    <w:rsid w:val="00C8053F"/>
    <w:rsid w:val="00C8515B"/>
    <w:rsid w:val="00D20B31"/>
    <w:rsid w:val="00D3193E"/>
    <w:rsid w:val="00D451AD"/>
    <w:rsid w:val="00D75432"/>
    <w:rsid w:val="00DC0C68"/>
    <w:rsid w:val="00E208BA"/>
    <w:rsid w:val="00F2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C65A"/>
  <w15:chartTrackingRefBased/>
  <w15:docId w15:val="{1AD3E5A4-8C46-4189-A21B-99252FB9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1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1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2A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2AC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7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2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2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Вотякова</dc:creator>
  <cp:keywords/>
  <dc:description/>
  <cp:lastModifiedBy>Вотякова А.А.</cp:lastModifiedBy>
  <cp:revision>4</cp:revision>
  <dcterms:created xsi:type="dcterms:W3CDTF">2020-10-15T10:23:00Z</dcterms:created>
  <dcterms:modified xsi:type="dcterms:W3CDTF">2020-10-20T05:45:00Z</dcterms:modified>
</cp:coreProperties>
</file>