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643"/>
        <w:gridCol w:w="2349"/>
        <w:gridCol w:w="1772"/>
        <w:gridCol w:w="1076"/>
        <w:gridCol w:w="1404"/>
        <w:gridCol w:w="1129"/>
        <w:gridCol w:w="630"/>
        <w:gridCol w:w="315"/>
        <w:gridCol w:w="315"/>
        <w:gridCol w:w="1063"/>
        <w:gridCol w:w="945"/>
      </w:tblGrid>
      <w:tr>
        <w:trPr>
          <w:trHeight w:val="60" w:hRule="atLeast"/>
        </w:trPr>
        <w:tc>
          <w:tcPr>
            <w:tcW w:w="10696" w:type="dxa"/>
            <w:vMerge w:val="restart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Федеральное государственное автономное образовательное </w:t>
              <w:br/>
              <w:t>
учреждение высшего образования </w:t>
              <w:br/>
              <w:t>
«Московский физико-технический институт </w:t>
              <w:br/>
              <w:t>
(национальный исследовательский университет)»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84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УТВЕРЖДЕНО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restart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Директор физтех-школы прикладной математики и информатики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continue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А.М. Райгородский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Рабочая программа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дисциплине: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Machine Learning/Машинное обучение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Contemporary Сombinatorics/Современная комбинаторика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8649" w:type="dxa"/>
            <w:gridSpan w:val="9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2 (весенний) - Дифференцированный зачет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Аудиторных часов: 45 всего, в том числе: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лекции: 15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семинары: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лабораторные занятия: 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Самостоятельная работа: 45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Всего часов: 90, всего зач. ед.: 2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Программу составил: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Р.Г. Нейчев, профессор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8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1641" w:type="dxa"/>
            <w:gridSpan w:val="11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Программа обсуждена на заседании кафедры дискретной математики 05.03.2020</w:t>
            </w: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15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890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Аннотация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Этот курс призван познакомить студентов с современным состоянием машинного обучения и искусственного интеллекта. Он сочетает в себе теоретические основы алгоритмов машинного обучения с комплексными практическими заданиями. Курс охватывает материалы от классических алгоритмов до подходов к глубокому обучению и последних достижений в области искусственного интеллекта.</w:t>
            </w: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Цели и задачи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Цель дисциплины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●Изучите основные теоретические основы машинного обучения и глубокого обучения.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Ознакомьтесь с различными подходами к контролируемым и неконтролируемым проблемам.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Получите необходимый опыт в области предварительной обработки данных, разработки моделей, подгонки и проверки.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Задачи дисциплины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Предварительная обработка данных, разработка моделей, подгонка и проверка.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Навыки, необходимые для разработки продуктов и прикладных исследований.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Перечень формируемых компетенций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Освоение дисциплины направлено на формирование следующих компетенций: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ОПК-1.2 Способен обобщать и критически оценивать опыт и результаты научных исследований в области профессиональной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 Готов к включению в профессиональное сообщество; способен проводить под научным руководством локальные исследования на основе существующих методов в конкретной области профессиональной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ПК-1.2 Умеет решать научные задачи с пониманием существующих подходов к верификации моделей программного обеспечения в связи с поставленной целью и в соответствии с выбранной методикой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 Понимает и способен применить в научно-исследовательской и прикладной деятельности современный математический аппарат и алгоритмы,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ПК-2.1 Знает основы научно-исследовательской деятельности в области информационно-коммуникационных технологий, владеет знанием основ философии и методологии науки; знанием методов научных исследований и навыками их проведения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планируемых результатов обучения по дисциплине (модулю)</w:t>
            </w: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освоения дисциплины обучающиеся должны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основные принципы и проблематику теории обучения машин;</w:t>
              <w:br/>
              <w:t>
- основные методы и алгоритмы решения задач обучения по прецедентам;</w:t>
              <w:br/>
              <w:t>
- основные области применения этих методов и алгоритмов;</w:t>
              <w:br/>
              <w:t>
- классификации, кластеризации и регрессии.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формализовать постановки прикладных задач анализа данных;</w:t>
              <w:br/>
              <w:t>
- использовать методы обучения по прецедентам для решения практических задач;</w:t>
              <w:br/>
              <w:t>
- оценивать точность и эффективность полученных решений.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основными понятиями теории машинного обучения;</w:t>
              <w:br/>
              <w:t>
-навыками самостоятельной работы при решении типовых задач;</w:t>
              <w:br/>
              <w:t>
-культурой постановки и моделирования практически значимых задач;</w:t>
              <w:br/>
              <w:t>
-навыками теоретического анализа реальных задач, решаемых с помощью алгоритмов обучения по прецедентам.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4.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4.1. Разделы дисциплины (модуля) и трудоемкости по видам учебных занятий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№</w:t>
            </w:r>
          </w:p>
        </w:tc>
        <w:tc>
          <w:tcPr>
            <w:tcW w:w="4121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Тема (раздел) дисциплины</w:t>
            </w:r>
          </w:p>
        </w:tc>
        <w:tc>
          <w:tcPr>
            <w:tcW w:w="5932" w:type="dxa"/>
            <w:gridSpan w:val="7"/>
            <w:tcBorders>
              <w:top w:val="single" w:sz="10" w:space="0" w:color="auto"/>
              <w:left w:val="single" w:sz="5" w:space="0" w:color="auto"/>
              <w:bottom w:val="non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Трудоемкость по видам учебных занятий, включая самостоятельную работу,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</w:t>
            </w:r>
          </w:p>
        </w:tc>
        <w:tc>
          <w:tcPr>
            <w:tcW w:w="1404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  <w:r>
              <w:rPr>
                <w:rFonts w:ascii="Times New Roman" w:hAnsi="Times New Roman"/>
                <w:sz w:val="22"/>
                <w:szCs w:val="22"/>
                <w:color w:val="000000"/>
              </w:rPr>
              <w:t>Семинары</w:t>
            </w:r>
          </w:p>
        </w:tc>
        <w:tc>
          <w:tcPr>
            <w:tcW w:w="207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Лаборат. работы</w:t>
            </w:r>
          </w:p>
        </w:tc>
        <w:tc>
          <w:tcPr>
            <w:tcW w:w="1378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Самост. работа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57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</w:p>
        </w:tc>
        <w:tc>
          <w:tcPr>
            <w:tcW w:w="207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 Intro, knn, наивный байесовский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SVM, PCA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Повышение градиента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Оптимизация, регуляризация в DL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Векторизация текста, вложения, автоэнкодеры.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2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Итого часов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7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Подготовка к экзамену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0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94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Общая трудоёмкость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90 час., 2 зач.ед.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4.2. </w:t>
            </w: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Содержание дисциплины (модуля), структурированное по темам (разделам)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Семестр: 2 (Весенний)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 Intro, knn, наивный байесовский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Линейная регрессия. Градиентный спуск   Логистическая регрессия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SVM, PCA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Декомпозиция отклонения смещения, тестовая среда для проверки правильности смещения.  Деревья и ансамбли.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Повышение градиента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Типы функций, отсутствующие значения, важность функций. Основы нейронных сетей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Оптимизация, регуляризация в DL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Рекуррентные нейронные сети  Сверточные нейронные сети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Векторизация текста, вложения, автоэнкодеры.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Обучение без учителя. Кластеризация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5. Описание материально-технической базы, необходимой для осуществления образовательного процесса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Стандартная аудитория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6.Перечень рекомендуемой литературы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Основная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Python и машинное обучение [Текст] = Python Machine Learning : крайне необходимое издание по новейшей предсказательной аналитике для более глубокого понимания методологии машинного обучения / С. Рашка; пер. с англ. А. В. Логунова .— М. : ДМК Пресс, 2017 .— 418 с.: ил. - Предм. указ.: с. 408-417. - 200 экз. - ISBN 978-5-97060-409-0 (в пер.) .— Полный текст (Доступ из сети МФТИ / Удаленный доступ).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Дополнительная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Математические основы машинного обучения и прогнозирования [Текст] / В. В. Вьюгин ; Моск. физ.-техн. ин-т (гос. ун-т), Лаб. структурных методов анализа данных в предсказательном моделировании (ПреМоЛаб), Ин-т проблем передачи информации им. А. А. Харкевича РАН - М.МЦНМО,2013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7. Перечень ресурсов информационно-телекоммуникационной сети "Интернет", необходимых для освоения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http://dm.fizteh.ru/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8.  Перечень информационных технологий, используемых при осуществлении образовательного процесса по дисциплине (модулю), включая перечень необходимого программного обеспечения и информационных справочных систем (при необходимости)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Мультимедийные технологии можно использовать на лекциях и практических занятиях, в том числе на презентациях.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9. Методические указания для обучающихся по освоению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63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Студент, изучающий дисциплину, должен, с одной стороны, владеть общим понятийным аппаратом, а с другой стороны, должен научиться применять теоретические знания на практике.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изучения дисциплины студент должен знать основные определения, понятия, аксиомы.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Для успешного освоения курса требуется напряженная самостоятельная работа студента. Программа курса предусматривает минимально необходимое время для работы студента над темой. Самостоятельная работа включает: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• чтение и запись рекомендованной литературы;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• изучение учебного материала (по конспектам, учебной и научной литературе), подготовка ответов на вопросы, предназначенные для самостоятельного изучения, подтверждение индивидуальных утверждений, свойств;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• лабораторные работы для понимания связи между теорией и практическими навыками;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• подготовка к дифефренцированному зачету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Управление и контроль самостоятельной работы студента осуществляется в форме индивидуальных консультаций.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Важно понимать изучаемый материал, а не его механическое запоминание. Если сложно изучить отдельные темы, вопросы, следует обратиться к преподавателю.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ПРИЛОЖЕНИЕ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23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630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05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ОЦЕНОЧНЫЕ МАТЕРИАЛЫ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Contemporary Сombinatorics/Современная комбинаторика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  <w:t>1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2 (весенний) - Дифференцированный зачет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Разработчик: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Р.Г. Нейчев, профессор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Компетенции, формируемые в процессе изучения дисциплины</w:t>
              <w:br/>
              <w:t>
</w:t>
              <w:br/>
              <w:t>
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ОПК-1.2 Способен обобщать и критически оценивать опыт и результаты научных исследований в области профессиональной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 Готов к включению в профессиональное сообщество; способен проводить под научным руководством локальные исследования на основе существующих методов в конкретной области профессиональной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ПК-1.2 Умеет решать научные задачи с пониманием существующих подходов к верификации моделей программного обеспечения в связи с поставленной целью и в соответствии с выбранной методикой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 Понимает и способен применить в научно-исследовательской и прикладной деятельности современный математический аппарат и алгоритмы,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ПК-2.1 Знает основы научно-исследовательской деятельности в области информационно-коммуникационных технологий, владеет знанием основ философии и методологии науки; знанием методов научных исследований и навыками их проведения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Показатели оценивания компетенций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изучения дисциплины «Machine Learning/Машинное обучение» обучающийся должен: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основные принципы и проблематику теории обучения машин;</w:t>
              <w:br/>
              <w:t>
- основные методы и алгоритмы решения задач обучения по прецедентам;</w:t>
              <w:br/>
              <w:t>
- основные области применения этих методов и алгоритмов;</w:t>
              <w:br/>
              <w:t>
- классификации, кластеризации и регрессии.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формализовать постановки прикладных задач анализа данных;</w:t>
              <w:br/>
              <w:t>
- использовать методы обучения по прецедентам для решения практических задач;</w:t>
              <w:br/>
              <w:t>
- оценивать точность и эффективность полученных решений.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основными понятиями теории машинного обучения;</w:t>
              <w:br/>
              <w:t>
-навыками самостоятельной работы при решении типовых задач;</w:t>
              <w:br/>
              <w:t>
-культурой постановки и моделирования практически значимых задач;</w:t>
              <w:br/>
              <w:t>
-навыками теоретического анализа реальных задач, решаемых с помощью алгоритмов обучения по прецедентам.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типовых (примерных) вопросов, заданий, тем для подготовки к текущему контролю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1.Постановка задачи контролируемого обучения. Проблемы регрессии и классификации. Какая разница?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 Линейная модель для задачи регрессии в матричной записи. Функция потерь среднеквадратичной ошибки.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 Что такое градиент? Как это используется в оптимизации?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 Запишите шаг градиентного спуска для линейной модели и MSE для одномерного случая.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 Что такое проверка? Перекрестная проверка?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 Что такое регуляризация? Чем регуляризация L1 отличается от L2?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7.  Что такое показатели точности и отзыва?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8.  Как работает упаковка? Что такое случайный лес? В чем разница между Random forest и Bagging?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9.  Чем параметры отличаются от гиперпараметров? Например. что такое параметры в линейных моделях и деревьях решений? Гиперпараметры?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10.  Что такое повышение? Повышение градиента? Как следует обучать модель на шаге t + 1 в ансамбле повышения градиента?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11.  Что такое обратное распространение? Как это работает?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12. Как градиент будет распространяться через линейный слой? Через ReLU?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13.  Как работает сверточный слой? Какие ядра (фильтры) в сверточном слое? Они независимы?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14.  Что такое отсев? Как это работает в нейронной сети? Меняет ли он свое поведение на этапе вывода (тестирования)?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15.  Что такое пакетная нормализация? Как это работает? Как это влияет на скорость обучения? Меняет ли он свое поведение на этапе вывода (тестирования)?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16.  Сформулируйте неконтролируемую формулировку проблемы. Что такое кластеризация? Как работает алгоритм k-средних?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 Перечень типовых (примерных) вопросов и тем для проведения промежуточной аттестации обучающихся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Вопросы к диференцированному зачету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Докажите, что если m, n - два взаимно простых целых числа разной четности, то числа m2 - n2 и 2mn также взаимно просты.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Напишите и докажите общую формулу для количества различных представлений данного целого числа n в виде суммы двух квадратов. (Представители, которые не получены друг от друга путем изменения знаков и порядка слов, считаются разными.)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На основе полученной формулы выведите нижнюю границу максимального числа равных расстояний между заданными n точками на плоскости, используя правильную прямоугольную решетку.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Постройте правильный пятиугольник с помощью циркуля и линейки.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Постройте правильный 15-угольник, используя циркуль и линейку.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Вам дается один сегмент. Требуется построить с помощью циркуля и линейки отрезок длины x, удовлетворяющий уравнению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7. Основываясь на предыдущем задании, докажите, что правильный семиугольник нельзя построить с помощью циркуля и линейки.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8. Докажите, что трисекция угла невозможна.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9. Опишите все возможные комбинации количества черных и белых шаров в урне для голосования, чтобы при случайном вылове двух шаров в выборке без возврата, вероятность вылова двух белых шаров составляла точно 0,5.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10. Рассмотрим соотношение сторон a, b, c треугольника, в котором треугольник с вершинами в основании биссектрис равнобедренный. Предполагая, что стороны, сходящиеся на стороне c большого треугольника, равны, сведем это соотношение к следующему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11. Далее мы рассматриваем куб, определяемый первым из трех уравнений (отказ от требования, чтобы a, b, c были сторонами треугольника). Покажите, что полученный куб неразложим, то есть определяющий его многочлен не учитывается.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12. В дополнение к этому, покажите, что наш куб неособен, то есть на его проективизации нет ни одной точки, в которой каждое направление касалось бы (или того же самого, в котором все три первые частные производные многочлена, определяющего его, вырождаются. ).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8373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Критерии оценивания</w:t>
            </w: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(10)» выставляется студенту, который проявил всестороннее, систематическое и глубокое знание материала образовательной программы, самостоятельно выполнил все задачи, предусмотренные программой, глубоко изучил основную и дополнительную литературу, рекомендованную программой. , активно работает в классе и понимает основные научные концепции по изучаемой дисциплине, проявил творческий подход и научный подход в понимании и представлении материала образовательной программы, ответ на который характеризуется использованием богатых и адекватных терминов, а также последовательным и логичным изложение материала;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(9)» дается студенту, который продемонстрировал всестороннее систематическое знание материала образовательной программы, самостоятельно выполнил все задачи, предусмотренные программой, глубоко усвоил основную литературу и знаком с рекомендуемой дополнительной литературой. по программе, активно проработал на занятиях, показал системность знаний по дисциплине, достаточную для дальнейшего изучения, а также умение самостоятельно расширять ее, ответ которой отличается точностью используемых терминов, а изложение материала в нем последовательное и логичное;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(8)» выставляется студенту, который проявил полное знание материала образовательной программы, не допускает существенных неточностей в своем ответе, самостоятельно выполнил все задания, предусмотренные программой, изучил основную литературу, рекомендованную учебной программой. программа, активно проработанная на занятиях, показала системность его знаний по дисциплине, достаточных для дальнейшего изучения, а также способность самостоятельно их расширять;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(7)» выставляется студенту, который проявил достаточно полное знание материала образовательной программы, не допускает существенных неточностей в ответе, самостоятельно выполнил все задания, предусмотренные программой, изучил основную рекомендованную литературу по программе, активно работал на занятиях, проявил системность своих знаний по дисциплине, достаточных для дальнейшего изучения, а также способность самостоятельно их усиливать;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(6)» выставляется студенту, который проявил достаточно полное знание материала образовательной программы, не допускает существенных неточностей в своем ответе, самостоятельно выполнил основные задачи, предусмотренные программой, изучил основную литературу. рекомендован программой, показал систематичность своих знаний по дисциплине, достаточную для дальнейшего изучения;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(5)» дается студенту, продемонстрировавшему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овладел основными задачами, предусмотренными программой, освоил основную литературу, рекомендованную программой, допустил ошибки в их выполнении и ответе во время тестирования, но имеет необходимые знания для исправления этих ошибок самостоятельно;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(4)» дается студенту, обнаружившему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выполнил основные задачи, предусмотренные программой, изучил основную литературу, но допустил ошибки в их выполнении и в своем ответе во время теста, но имеет необходимые знания для исправления этих ошибок под руководством преподавателя;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(3)» выставляется обучающемуся, проявившему знание материала основной образовательной программы в объеме, необходимом для дальнейшего обучения и будущей работы по профессии, не проявившего активности на занятиях, самостоятельно выполнившего основные задания, предусмотренные законодательством. программа, но допускающая ошибки в их выполнении и в ответе во время теста, но обладающая необходимыми знаниями для устранения под руководством преподавателя наиболее существенных ошибок;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(2)» дается студенту, который показал пробелы в знаниях или недостаток знаний по значительной части материала основной образовательной программы, не выполнил самостоятельно основные задачи, требуемые программой, допустил принципиальные ошибки в выполнение предусмотренных программой задач, не имеющего возможности продолжить учебу или начать профессиональную деятельность без дополнительной подготовки по данной дисциплине;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(1)» ставится студенту при отсутствии ответа (отказ от ответа), либо когда представленный ответ совсем не соответствует сути вопросов, содержащихся в задании.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 Методические материалы, определяющие процедуры оценивания знаний, умений, навыков и (или) опыта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Во время диффиренцированного  зачета студенту разрешается использовать программу дисциплины.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sectPr>
      <w:pgSz w:w="11907" w:h="16839" w:orient="portrait"/>
      <w:pgMar w:top="283" w:right="567" w:bottom="283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