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303b7b11ba54478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ПРОИЗВОДСТВЕННАЯ ПРАКТИКА (НАУЧНО-ИССЛЕДОВАТЕЛЬСКАЯ РАБОТА)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8</w:t>
            </w:r>
          </w:p>
        </w:tc>
        <w:tc>
          <w:tcPr>
            <w:tcW w:w="957" w:type="dxa"/>
          </w:tcPr>
          <w:p w:rsidR="00F66786" w:rsidRDefault="00F66786">
            <w:r>
              <w:rPr/>
              <w:t>16</w:t>
            </w:r>
          </w:p>
        </w:tc>
        <w:tc>
          <w:tcPr>
            <w:tcW w:w="957" w:type="dxa"/>
          </w:tcPr>
          <w:p w:rsidR="00F66786" w:rsidRDefault="00F66786">
            <w:r>
              <w:rPr/>
              <w:t>576</w:t>
            </w:r>
          </w:p>
        </w:tc>
        <w:tc>
          <w:tcPr>
            <w:tcW w:w="957" w:type="dxa"/>
          </w:tcPr>
          <w:p w:rsidR="00F66786" w:rsidRDefault="00F66786">
            <w:r>
              <w:rPr/>
              <w:t>0</w:t>
            </w:r>
          </w:p>
        </w:tc>
        <w:tc>
          <w:tcPr>
            <w:tcW w:w="957" w:type="dxa"/>
          </w:tcPr>
          <w:p w:rsidR="00F66786" w:rsidRDefault="00F66786">
            <w:r>
              <w:rPr/>
              <w:t>45</w:t>
            </w:r>
          </w:p>
        </w:tc>
        <w:tc>
          <w:tcPr>
            <w:tcW w:w="957" w:type="dxa"/>
          </w:tcPr>
          <w:p w:rsidR="00F66786" w:rsidRDefault="00F66786">
            <w:r>
              <w:rPr/>
              <w:t>45</w:t>
            </w:r>
          </w:p>
        </w:tc>
        <w:tc>
          <w:tcPr>
            <w:tcW w:w="957" w:type="dxa"/>
          </w:tcPr>
          <w:p w:rsidR="00F66786" w:rsidRDefault="00F66786">
            <w:r>
              <w:rPr/>
              <w:t>471</w:t>
            </w:r>
          </w:p>
        </w:tc>
        <w:tc>
          <w:tcPr>
            <w:tcW w:w="957" w:type="dxa"/>
          </w:tcPr>
          <w:p w:rsidR="00F66786" w:rsidRDefault="00F66786">
            <w:r>
              <w:rPr/>
              <w:t>15</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16</w:t>
            </w:r>
          </w:p>
        </w:tc>
        <w:tc>
          <w:tcPr>
            <w:tcW w:w="957" w:type="dxa"/>
          </w:tcPr>
          <w:p w:rsidR="00F66786" w:rsidRDefault="00F66786">
            <w:r>
              <w:rPr/>
              <w:t>576</w:t>
            </w:r>
          </w:p>
        </w:tc>
        <w:tc>
          <w:tcPr>
            <w:tcW w:w="957" w:type="dxa"/>
          </w:tcPr>
          <w:p w:rsidR="00F66786" w:rsidRDefault="00F66786">
            <w:r>
              <w:rPr/>
              <w:t>0</w:t>
            </w:r>
          </w:p>
        </w:tc>
        <w:tc>
          <w:tcPr>
            <w:tcW w:w="957" w:type="dxa"/>
          </w:tcPr>
          <w:p w:rsidR="00F66786" w:rsidRDefault="00F66786">
            <w:r>
              <w:rPr/>
              <w:t>45</w:t>
            </w:r>
          </w:p>
        </w:tc>
        <w:tc>
          <w:tcPr>
            <w:tcW w:w="957" w:type="dxa"/>
          </w:tcPr>
          <w:p w:rsidR="00F66786" w:rsidRDefault="00F66786">
            <w:r>
              <w:rPr/>
              <w:t>45</w:t>
            </w:r>
          </w:p>
        </w:tc>
        <w:tc>
          <w:tcPr>
            <w:tcW w:w="957" w:type="dxa"/>
          </w:tcPr>
          <w:p w:rsidR="00F66786" w:rsidRDefault="00F66786">
            <w:r>
              <w:rPr/>
              <w:t>471</w:t>
            </w:r>
          </w:p>
        </w:tc>
        <w:tc>
          <w:tcPr>
            <w:tcW w:w="957" w:type="dxa"/>
          </w:tcPr>
          <w:p w:rsidR="00F66786" w:rsidRDefault="00F66786">
            <w:r>
              <w:rPr/>
              <w:t>15</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Производится рассмотрение принципов выполнения конкретного проекта и самостоятельного овладения навыками выполнения научно-исследовательских работ под руководством руководителя.</w:t>
      </w:r>
    </w:p>
    <w:p w:rsidR="005151A7" w:rsidP="005151A7" w:rsidRDefault="00246A65">
      <w:pPr>
        <w:pStyle w:val="ac"/>
      </w:pPr>
      <w:r>
        <w:t>1.</w:t>
      </w:r>
      <w:r w:rsidRPr="00246A65">
        <w:tab/>
      </w:r>
      <w:r w:rsidR="005151A7">
        <w:t>ЦЕЛИ И ЗАДАЧИ ОСВОЕНИЯ УЧЕБНОЙ ДИСЦИПЛИНЫ</w:t>
      </w:r>
    </w:p>
    <w:p>
      <w:pPr>
        <w:pStyle w:val="a8"/>
      </w:pPr>
      <w:r>
        <w:rPr/>
        <w:t>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Производственная практика относится к разделу НИР.Б.1 рабочего учебного плана.</w:t>
      </w:r>
    </w:p>
    <w:p>
      <w:pPr>
        <w:pStyle w:val="a8"/>
      </w:pPr>
      <w:r>
        <w:rPr/>
        <w:t>Для успешного прохождения производственной практики необходимо предварительное изучение всех дисициплин рабочего учебного плана бакалавриата.</w:t>
      </w:r>
    </w:p>
    <w:p>
      <w:pPr>
        <w:pStyle w:val="a8"/>
      </w:pPr>
      <w:r>
        <w:rPr/>
        <w:t>Прохождение производственной практики необходимо для успешного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ОПК-4	–	Способен участвовать в разработке стандартов, норм и правил, а также технической документации, связанной с профессиональной деятельностью</w:t>
            </w:r>
          </w:p>
        </w:tc>
        <w:tc>
          <w:tcPr>
            <w:tcW w:w="16000" w:type="dxa"/>
          </w:tcPr>
          <w:p>
            <w:r>
              <w:rPr/>
              <w:t>З-ОПК-4	–	Знать: основные стандарты оформления технической документации на различных стадиях жизненного цикла информационной системы</w:t>
            </w:r>
            <w:r>
              <w:br/>
            </w:r>
            <w:r>
              <w:rPr/>
              <w:t>У-ОПК-4	–	Уметь: применять стандарты оформления технической документации на различных стадиях жизненного цикла информационной системы</w:t>
            </w:r>
            <w:r>
              <w:br/>
            </w:r>
            <w:r>
              <w:rPr/>
              <w:t>В-ОПК-4	–	Владеть: составления технической документации на различных этапах жизненного цикла информационной системы</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ОПК-6	–	Способен разрабатывать бизнес-планы и технические задания на оснащение отделов, лабораторий, офисов компьютерным и сетевым оборудованием</w:t>
            </w:r>
          </w:p>
        </w:tc>
        <w:tc>
          <w:tcPr>
            <w:tcW w:w="16000" w:type="dxa"/>
          </w:tcPr>
          <w:p>
            <w:r>
              <w:rPr/>
              <w:t>З-ОПК-6	–	Знать: принципы формирования и структуру бизнес-планов и технических заданий на оснащение отделов, лабораторий, офисов компьютерным и сетевым оборудованием</w:t>
            </w:r>
            <w:r>
              <w:br/>
            </w:r>
            <w:r>
              <w:rPr/>
              <w:t>У-ОПК-6	–	Уметь: анализировать цели и ресурсы организации, разрабатывать бизнес-планы развития IT, составлять технические задания на оснащение отделов, лабораторий, офисов компьютерным и сетевым оборудованием</w:t>
            </w:r>
            <w:r>
              <w:br/>
            </w:r>
            <w:r>
              <w:rPr/>
              <w:t>В-ОПК-6	–	Владеть: навыками разработки технических заданий</w:t>
            </w:r>
            <w:r>
              <w:br/>
            </w:r>
            <w:r>
              <w:rPr/>
              <w:t/>
            </w:r>
          </w:p>
        </w:tc>
      </w:tr>
      <w:tr>
        <w:tc>
          <w:tcPr>
            <w:tcW w:w="8000" w:type="dxa"/>
          </w:tcPr>
          <w:p>
            <w:r>
              <w:rPr/>
              <w:t>ОПК-7	–	Способен участвовать в настройке и наладке программно-аппаратных комплексов</w:t>
            </w:r>
          </w:p>
        </w:tc>
        <w:tc>
          <w:tcPr>
            <w:tcW w:w="16000" w:type="dxa"/>
          </w:tcPr>
          <w:p>
            <w:r>
              <w:rPr/>
              <w:t>З-ОПК-7	–	Знать: методы настройки, наладки программно-аппаратных комплексов</w:t>
            </w:r>
            <w:r>
              <w:br/>
            </w:r>
            <w:r>
              <w:rPr/>
              <w:t>У-ОПК-7	–	Уметь: анализировать техническую документацию, производить настройку, наладку и тестирование программно-аппаратных комплексов</w:t>
            </w:r>
            <w:r>
              <w:br/>
            </w:r>
            <w:r>
              <w:rPr/>
              <w:t>В-ОПК-7	–	Владеть: навыками проверки работоспособности программно-аппаратных комплексов</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r>
        <w:tc>
          <w:tcPr>
            <w:tcW w:w="8000" w:type="dxa"/>
          </w:tcPr>
          <w:p>
            <w:r>
              <w:rPr/>
              <w:t>УКЦ-2	–	Способен искать нужные источники информации и данные, воспринимать, анализировать, запоминать и передавать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c>
          <w:tcPr>
            <w:tcW w:w="16000" w:type="dxa"/>
          </w:tcPr>
          <w:p>
            <w:r>
              <w:rPr/>
              <w:t>З-УКЦ-2	–	Знать: методики сбора и обработки информации с использованием цифровых средств, а также актуальные российские и зарубежные источники информации в сфере профессиональной деятельности, принципы, методы и средства решения стандартных задач профессиональной деятельности с использованием цифровых средств и с учетом основных требований информационной безопасности</w:t>
            </w:r>
            <w:r>
              <w:br/>
            </w:r>
            <w:r>
              <w:rPr/>
              <w:t>У-УКЦ-2	–	Уметь: применять методики поиска, сбора и обработки информации; с использованием цифровых средств, осуществлять критический анализ и синтез информации, полученной из разных источников, и решать стандартные задачи профессиональной деятельности с использованием цифровых средств и с учетом основных требований информационной безопасности</w:t>
            </w:r>
            <w:r>
              <w:br/>
            </w:r>
            <w:r>
              <w:rPr/>
              <w:t>В-УКЦ-2	–	Владеть: методами поиска, сбора и обработки, критического анализа и синтеза информации с использованием цифровых средств для решения поставленных задач, навыками подготовки обзоров, аннотаций, составления рефератов, научных докладов, публикаций и библиографии по научно-исследовательской работе с использованием цифровых средств и с учетом требований информационной безопасности</w:t>
            </w:r>
            <w:r>
              <w:br/>
            </w:r>
            <w:r>
              <w:rPr/>
              <w:t/>
            </w:r>
          </w:p>
        </w:tc>
      </w:tr>
      <w:tr>
        <w:tc>
          <w:tcPr>
            <w:tcW w:w="8000" w:type="dxa"/>
          </w:tcPr>
          <w:p>
            <w:r>
              <w:rPr/>
              <w:t>УКЦ-3	–	Способен ставить себе образовательные цели под возникающие жизненные задачи, подбирать способы решения и средства развития (в том числе с использованием цифровых средств) других необходимых компетенций</w:t>
            </w:r>
          </w:p>
        </w:tc>
        <w:tc>
          <w:tcPr>
            <w:tcW w:w="16000" w:type="dxa"/>
          </w:tcPr>
          <w:p>
            <w:r>
              <w:rPr/>
              <w:t>З-УКЦ-3	–	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 с использованием цифровых средств</w:t>
            </w:r>
            <w:r>
              <w:br/>
            </w:r>
            <w:r>
              <w:rPr/>
              <w:t>У-УКЦ-3	–	Уметь: эффективно планировать и контролировать собственное время, использовать методы саморегуляции, саморазвития и самообучения в течение всей жизни с использованием цифровых средств</w:t>
            </w:r>
            <w:r>
              <w:br/>
            </w:r>
            <w:r>
              <w:rPr/>
              <w:t>В-УКЦ-3	–	Владеть: методами управления собственным временем, технологиями приобретения. использования и обновления социокультурных и профессиональных знаний, умений, и навыков; методиками саморазвития и самообразования в течение всей жизни с использованием цифровых средств</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ПК-2 - Способен внедрять результаты научно-технических исследований в высокотехнологичных сферах экономики</w:t>
            </w:r>
            <w:r>
              <w:br/>
            </w:r>
            <w:r>
              <w:rPr/>
              <w:t/>
            </w:r>
            <w:r>
              <w:br/>
            </w:r>
            <w:r>
              <w:rPr>
                <w:i/>
              </w:rPr>
              <w:t>Основание:</w:t>
            </w:r>
            <w:r>
              <w:br/>
            </w:r>
            <w:r>
              <w:rPr/>
              <w:t>Профессиональный стандарт: 06.016</w:t>
            </w:r>
          </w:p>
        </w:tc>
        <w:tc>
          <w:tcPr>
            <w:tcW w:w="5000" w:type="dxa"/>
          </w:tcPr>
          <w:tcPr/>
          <w:p>
            <w:pPr/>
            <w:r>
              <w:rPr/>
              <w:t>З-ПК-2 - Знать: действующее законодательство в области интеллектуальной собственности;</w:t>
            </w:r>
            <w:r>
              <w:br/>
            </w:r>
            <w:r>
              <w:rPr/>
              <w:t>У-ПК-2 - Уметь: внедрять результаты научно-технических исследований в высокотехнологичных сферах экономики;</w:t>
            </w:r>
            <w:r>
              <w:br/>
            </w:r>
            <w:r>
              <w:rPr/>
              <w:t>В-ПК-2 - Владеть: навыками использования результатов научно-технических исследований в коммерческих разработках в высокотехнологичных сферах экономики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ПК-1.1 - Способность разрабатывать требования и в соответствии с ними аппаратные и программные компоненты защищенных вычислительных систем</w:t>
            </w:r>
            <w:r>
              <w:br/>
            </w:r>
            <w:r>
              <w:rPr/>
              <w:t/>
            </w:r>
            <w:r>
              <w:br/>
            </w:r>
            <w:r>
              <w:rPr>
                <w:i/>
              </w:rPr>
              <w:t>Основание:</w:t>
            </w:r>
            <w:r>
              <w:br/>
            </w:r>
            <w:r>
              <w:rPr/>
              <w:t>Профессиональный стандарт: 06.003</w:t>
            </w:r>
          </w:p>
        </w:tc>
        <w:tc>
          <w:tcPr>
            <w:tcW w:w="5000" w:type="dxa"/>
          </w:tcPr>
          <w:tcPr/>
          <w:p>
            <w:pPr/>
            <w:r>
              <w:rPr/>
              <w:t>З-ПК-1.1 - Современные требования к аппаратным и программным компонентам защищенных вычислительных систем;</w:t>
            </w:r>
            <w:r>
              <w:br/>
            </w:r>
            <w:r>
              <w:rPr/>
              <w:t>У-ПК-1.1 - Разрабатывать требования к защищенным вычислительным системам;</w:t>
            </w:r>
            <w:r>
              <w:br/>
            </w:r>
            <w:r>
              <w:rPr/>
              <w:t>В-ПК-1.1 - Навыками разработки требований и в соответствии с ними аппаратных и программных компонентов защищенных вычислительных систем</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ПК-5 - Способен разрабатывать, согласовывать и выпускать все виды проектной документации</w:t>
            </w:r>
            <w:r>
              <w:br/>
            </w:r>
            <w:r>
              <w:rPr/>
              <w:t/>
            </w:r>
            <w:r>
              <w:br/>
            </w:r>
            <w:r>
              <w:rPr>
                <w:i/>
              </w:rPr>
              <w:t>Основание:</w:t>
            </w:r>
            <w:r>
              <w:br/>
            </w:r>
            <w:r>
              <w:rPr/>
              <w:t>Профессиональный стандарт: 06.003</w:t>
            </w:r>
          </w:p>
        </w:tc>
        <w:tc>
          <w:tcPr>
            <w:tcW w:w="5000" w:type="dxa"/>
          </w:tcPr>
          <w:tcPr/>
          <w:p>
            <w:pPr/>
            <w:r>
              <w:rPr/>
              <w:t>З-ПК-5 - Знать: требования ГОСТ ЕСКД, ЕСТД  и ЕСПД по разработке и выпуску всех видов проектной документации в области информатики и вычислительной техники;</w:t>
            </w:r>
            <w:r>
              <w:br/>
            </w:r>
            <w:r>
              <w:rPr/>
              <w:t>У-ПК-5 - Уметь: выполнять разработку, согласование и выпуск всех видов проектной документации;</w:t>
            </w:r>
            <w:r>
              <w:br/>
            </w:r>
            <w:r>
              <w:rPr/>
              <w:t>В-ПК-5 - Владеть: современными инструментальными средствами по разработке и выпуску проектной документации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8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Проведение аналитического обзора по тематике работы</w:t>
            </w:r>
          </w:p>
        </w:tc>
        <w:tc>
          <w:tcPr>
            <w:tcW w:w="754" w:type="dxa"/>
          </w:tcPr>
          <w:p>
            <w:pPr>
              <w:pStyle w:val="a8"/>
              <w:ind w:firstLine="0"/>
            </w:pPr>
            <w:r>
              <w:rPr/>
              <w:t>1-4</w:t>
            </w:r>
          </w:p>
        </w:tc>
        <w:tc>
          <w:tcPr>
            <w:tcW w:w="1046" w:type="dxa"/>
          </w:tcPr>
          <w:p>
            <w:pPr>
              <w:pStyle w:val="a8"/>
              <w:ind w:firstLine="0"/>
            </w:pPr>
            <w:r>
              <w:rPr/>
              <w:t>0/12/12</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Формулировка требований, разработка структуры и алгоритмов функционирования программного или аппаратно-программного комплекса</w:t>
            </w:r>
          </w:p>
        </w:tc>
        <w:tc>
          <w:tcPr>
            <w:tcW w:w="754" w:type="dxa"/>
          </w:tcPr>
          <w:p>
            <w:pPr>
              <w:pStyle w:val="a8"/>
              <w:ind w:firstLine="0"/>
            </w:pPr>
            <w:r>
              <w:rPr/>
              <w:t>5-15</w:t>
            </w:r>
          </w:p>
        </w:tc>
        <w:tc>
          <w:tcPr>
            <w:tcW w:w="1046" w:type="dxa"/>
          </w:tcPr>
          <w:p>
            <w:pPr>
              <w:pStyle w:val="a8"/>
              <w:ind w:firstLine="0"/>
            </w:pPr>
            <w:r>
              <w:rPr/>
              <w:t>0/33/33</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8 Семестр</w:t>
            </w:r>
          </w:p>
        </w:tc>
        <w:tc>
          <w:tcPr>
            <w:tcW w:w="754" w:type="dxa"/>
          </w:tcPr>
          <w:p>
            <w:pPr>
              <w:pStyle w:val="a8"/>
              <w:ind w:firstLine="0"/>
            </w:pPr>
            <w:r>
              <w:rPr/>
              <w:t/>
            </w:r>
          </w:p>
        </w:tc>
        <w:tc>
          <w:tcPr>
            <w:tcW w:w="1046" w:type="dxa"/>
          </w:tcPr>
          <w:p>
            <w:pPr>
              <w:pStyle w:val="a8"/>
              <w:ind w:firstLine="0"/>
            </w:pPr>
            <w:r>
              <w:rPr/>
              <w:t>0/45/45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8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8 Семестр</w:t>
            </w:r>
          </w:p>
        </w:tc>
        <w:tc>
          <w:tcPr>
            <w:tcW w:w="850" w:type="dxa"/>
          </w:tcPr>
          <w:p>
            <w:r>
              <w:rPr/>
              <w:t>0</w:t>
            </w:r>
          </w:p>
        </w:tc>
        <w:tc>
          <w:tcPr>
            <w:tcW w:w="1134" w:type="dxa"/>
          </w:tcPr>
          <w:p>
            <w:r>
              <w:rPr/>
              <w:t>45</w:t>
            </w:r>
          </w:p>
        </w:tc>
        <w:tc>
          <w:tcPr>
            <w:tcW w:w="815" w:type="dxa"/>
          </w:tcPr>
          <w:p>
            <w:r>
              <w:rPr/>
              <w:t>45</w:t>
            </w:r>
          </w:p>
        </w:tc>
      </w:tr>
      <w:tr>
        <w:tc>
          <w:tcPr>
            <w:tcW w:w="973" w:type="dxa"/>
          </w:tcPr>
          <w:p>
            <w:r>
              <w:rPr>
                <w:b/>
              </w:rPr>
              <w:t>1-4</w:t>
            </w:r>
          </w:p>
        </w:tc>
        <w:tc>
          <w:tcPr>
            <w:tcW w:w="6365" w:type="dxa"/>
          </w:tcPr>
          <w:p>
            <w:r>
              <w:rPr>
                <w:b/>
              </w:rPr>
              <w:t>Проведение аналитического обзора по тематике работы</w:t>
            </w:r>
          </w:p>
        </w:tc>
        <w:tc>
          <w:tcPr>
            <w:tcW w:w="850" w:type="dxa"/>
          </w:tcPr>
          <w:p>
            <w:r>
              <w:rPr/>
              <w:t>0</w:t>
            </w:r>
          </w:p>
        </w:tc>
        <w:tc>
          <w:tcPr>
            <w:tcW w:w="1134" w:type="dxa"/>
          </w:tcPr>
          <w:p>
            <w:r>
              <w:rPr/>
              <w:t>12</w:t>
            </w:r>
          </w:p>
        </w:tc>
        <w:tc>
          <w:tcPr>
            <w:tcW w:w="815" w:type="dxa"/>
          </w:tcPr>
          <w:p>
            <w:r>
              <w:rPr/>
              <w:t>12</w:t>
            </w:r>
          </w:p>
        </w:tc>
      </w:tr>
      <w:tr>
        <w:tc>
          <w:p>
            <w:r>
              <w:rPr/>
              <w:t>1 - 4</w:t>
            </w:r>
          </w:p>
          <w:tcPr>
            <w:vMerge w:val="restart"/>
            <w:tcW w:w="973" w:type="dxa"/>
          </w:tcPr>
        </w:tc>
        <w:tc>
          <w:p>
            <w:r>
              <w:rPr/>
              <w:t>Подготовка под руководством преподавателя (руководителя педагогической практики) методических материалов. Лекционные занятия - конспекты лекций. Практические занятия - планы проведения семинаров. Лабораторные практикумы - методические указания к выполнению.</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12</w:t>
            </w:r>
          </w:p>
        </w:tc>
        <w:tc>
          <w:p>
            <w:r>
              <w:rPr/>
              <w:t>12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5-15</w:t>
            </w:r>
          </w:p>
        </w:tc>
        <w:tc>
          <w:tcPr>
            <w:tcW w:w="6365" w:type="dxa"/>
          </w:tcPr>
          <w:p>
            <w:r>
              <w:rPr>
                <w:b/>
              </w:rPr>
              <w:t>Формулировка требований, разработка структуры и алгоритмов функционирования программного или аппаратно-программного комплекса</w:t>
            </w:r>
          </w:p>
        </w:tc>
        <w:tc>
          <w:tcPr>
            <w:tcW w:w="850" w:type="dxa"/>
          </w:tcPr>
          <w:p>
            <w:r>
              <w:rPr/>
              <w:t>0</w:t>
            </w:r>
          </w:p>
        </w:tc>
        <w:tc>
          <w:tcPr>
            <w:tcW w:w="1134" w:type="dxa"/>
          </w:tcPr>
          <w:p>
            <w:r>
              <w:rPr/>
              <w:t>33</w:t>
            </w:r>
          </w:p>
        </w:tc>
        <w:tc>
          <w:tcPr>
            <w:tcW w:w="815" w:type="dxa"/>
          </w:tcPr>
          <w:p>
            <w:r>
              <w:rPr/>
              <w:t>33</w:t>
            </w:r>
          </w:p>
        </w:tc>
      </w:tr>
      <w:tr>
        <w:tc>
          <w:p>
            <w:r>
              <w:rPr/>
              <w:t>5 - 15</w:t>
            </w:r>
          </w:p>
          <w:tcPr>
            <w:vMerge w:val="restart"/>
            <w:tcW w:w="973" w:type="dxa"/>
          </w:tcPr>
        </w:tc>
        <w:tc>
          <w:p>
            <w:r>
              <w:rPr/>
              <w:t>Проведение под руководством преподавателя (руководителя педагогической практики) лекционных, практических и лабораторных занятий.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33</w:t>
            </w:r>
          </w:p>
        </w:tc>
        <w:tc>
          <w:p>
            <w:r>
              <w:rPr/>
              <w:t>33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Самостоятельная работа студентов при консультации научного руководителя. Студенты должны активно получать информации как из традиционных источниках (библиотека), так и инновационных (сеть Интернет). Каждому студенту в течение семестра предоставляется регулярный доступ в дисплейный класс с выходом в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ОПК-3</w:t>
            </w:r>
          </w:p>
          <w:tcPr>
            <w:vMerge w:val="continue"/>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ОПК-3</w:t>
            </w:r>
          </w:p>
          <w:tcPr>
            <w:vMerge w:val="continue"/>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ОПК-4</w:t>
            </w:r>
          </w:p>
          <w:tcPr>
            <w:vMerge w:val="restart"/>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ОПК-4</w:t>
            </w:r>
          </w:p>
          <w:tcPr>
            <w:vMerge w:val="continue"/>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ОПК-4</w:t>
            </w:r>
          </w:p>
          <w:tcPr>
            <w:vMerge w:val="continue"/>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ОПК-5</w:t>
            </w:r>
          </w:p>
          <w:tcPr>
            <w:vMerge w:val="restart"/>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ОПК-6</w:t>
            </w:r>
          </w:p>
          <w:tcPr>
            <w:vMerge w:val="restart"/>
          </w:tcPr>
        </w:tc>
        <w:tc>
          <w:tcPr>
            <w:tcW w:w="8300" w:type="dxa"/>
          </w:tcPr>
          <w:p>
            <w:r>
              <w:rPr/>
              <w:t>З-ОПК-6</w:t>
            </w:r>
          </w:p>
        </w:tc>
      </w:tr>
      <w:tr>
        <w:tc>
          <w:tcPr>
            <w:tcW w:w="8300" w:type="dxa"/>
          </w:tcPr>
          <w:p>
            <w:r>
              <w:rPr/>
              <w:t>ОПК-6</w:t>
            </w:r>
          </w:p>
          <w:tcPr>
            <w:vMerge w:val="continue"/>
          </w:tcPr>
        </w:tc>
        <w:tc>
          <w:tcPr>
            <w:tcW w:w="8300" w:type="dxa"/>
          </w:tcPr>
          <w:p>
            <w:r>
              <w:rPr/>
              <w:t>У-ОПК-6</w:t>
            </w:r>
          </w:p>
        </w:tc>
      </w:tr>
      <w:tr>
        <w:tc>
          <w:tcPr>
            <w:tcW w:w="8300" w:type="dxa"/>
          </w:tcPr>
          <w:p>
            <w:r>
              <w:rPr/>
              <w:t>ОПК-6</w:t>
            </w:r>
          </w:p>
          <w:tcPr>
            <w:vMerge w:val="continue"/>
          </w:tcPr>
        </w:tc>
        <w:tc>
          <w:tcPr>
            <w:tcW w:w="8300" w:type="dxa"/>
          </w:tcPr>
          <w:p>
            <w:r>
              <w:rPr/>
              <w:t>В-ОПК-6</w:t>
            </w:r>
          </w:p>
        </w:tc>
      </w:tr>
      <w:tr>
        <w:tc>
          <w:tcPr>
            <w:tcW w:w="8300" w:type="dxa"/>
          </w:tcPr>
          <w:p>
            <w:r>
              <w:rPr/>
              <w:t>ОПК-6</w:t>
            </w:r>
          </w:p>
          <w:tcPr>
            <w:vMerge w:val="continue"/>
          </w:tcPr>
        </w:tc>
        <w:tc>
          <w:tcPr>
            <w:tcW w:w="8300" w:type="dxa"/>
          </w:tcPr>
          <w:p>
            <w:r>
              <w:rPr/>
              <w:t>З-ОПК-6</w:t>
            </w:r>
          </w:p>
        </w:tc>
      </w:tr>
      <w:tr>
        <w:tc>
          <w:tcPr>
            <w:tcW w:w="8300" w:type="dxa"/>
          </w:tcPr>
          <w:p>
            <w:r>
              <w:rPr/>
              <w:t>ОПК-6</w:t>
            </w:r>
          </w:p>
          <w:tcPr>
            <w:vMerge w:val="continue"/>
          </w:tcPr>
        </w:tc>
        <w:tc>
          <w:tcPr>
            <w:tcW w:w="8300" w:type="dxa"/>
          </w:tcPr>
          <w:p>
            <w:r>
              <w:rPr/>
              <w:t>У-ОПК-6</w:t>
            </w:r>
          </w:p>
        </w:tc>
      </w:tr>
      <w:tr>
        <w:tc>
          <w:tcPr>
            <w:tcW w:w="8300" w:type="dxa"/>
          </w:tcPr>
          <w:p>
            <w:r>
              <w:rPr/>
              <w:t>ОПК-6</w:t>
            </w:r>
          </w:p>
          <w:tcPr>
            <w:vMerge w:val="continue"/>
          </w:tcPr>
        </w:tc>
        <w:tc>
          <w:tcPr>
            <w:tcW w:w="8300" w:type="dxa"/>
          </w:tcPr>
          <w:p>
            <w:r>
              <w:rPr/>
              <w:t>В-ОПК-6</w:t>
            </w:r>
          </w:p>
        </w:tc>
      </w:tr>
      <w:tr>
        <w:tc>
          <w:tcPr>
            <w:tcW w:w="8300" w:type="dxa"/>
          </w:tcPr>
          <w:p>
            <w:r>
              <w:rPr/>
              <w:t>ОПК-6</w:t>
            </w:r>
          </w:p>
          <w:tcPr>
            <w:vMerge w:val="continue"/>
          </w:tcPr>
        </w:tc>
        <w:tc>
          <w:tcPr>
            <w:tcW w:w="8300" w:type="dxa"/>
          </w:tcPr>
          <w:p>
            <w:r>
              <w:rPr/>
              <w:t>З-ОПК-6</w:t>
            </w:r>
          </w:p>
        </w:tc>
      </w:tr>
      <w:tr>
        <w:tc>
          <w:tcPr>
            <w:tcW w:w="8300" w:type="dxa"/>
          </w:tcPr>
          <w:p>
            <w:r>
              <w:rPr/>
              <w:t>ОПК-6</w:t>
            </w:r>
          </w:p>
          <w:tcPr>
            <w:vMerge w:val="continue"/>
          </w:tcPr>
        </w:tc>
        <w:tc>
          <w:tcPr>
            <w:tcW w:w="8300" w:type="dxa"/>
          </w:tcPr>
          <w:p>
            <w:r>
              <w:rPr/>
              <w:t>У-ОПК-6</w:t>
            </w:r>
          </w:p>
        </w:tc>
      </w:tr>
      <w:tr>
        <w:tc>
          <w:tcPr>
            <w:tcW w:w="8300" w:type="dxa"/>
          </w:tcPr>
          <w:p>
            <w:r>
              <w:rPr/>
              <w:t>ОПК-6</w:t>
            </w:r>
          </w:p>
          <w:tcPr>
            <w:vMerge w:val="continue"/>
          </w:tcPr>
        </w:tc>
        <w:tc>
          <w:tcPr>
            <w:tcW w:w="8300" w:type="dxa"/>
          </w:tcPr>
          <w:p>
            <w:r>
              <w:rPr/>
              <w:t>В-ОПК-6</w:t>
            </w:r>
          </w:p>
        </w:tc>
      </w:tr>
      <w:tr>
        <w:tc>
          <w:tcPr>
            <w:tcW w:w="8300" w:type="dxa"/>
          </w:tcPr>
          <w:p>
            <w:r>
              <w:rPr/>
              <w:t>ОПК-7</w:t>
            </w:r>
          </w:p>
          <w:tcPr>
            <w:vMerge w:val="restart"/>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ПК-1.1</w:t>
            </w:r>
          </w:p>
          <w:tcPr>
            <w:vMerge w:val="restart"/>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ПК-1.1</w:t>
            </w:r>
          </w:p>
          <w:tcPr>
            <w:vMerge w:val="continue"/>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ПК-1.1</w:t>
            </w:r>
          </w:p>
          <w:tcPr>
            <w:vMerge w:val="continue"/>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ПК-2</w:t>
            </w:r>
          </w:p>
          <w:tcPr>
            <w:vMerge w:val="restart"/>
          </w:tcPr>
        </w:tc>
        <w:tc>
          <w:tcPr>
            <w:tcW w:w="8300" w:type="dxa"/>
          </w:tcPr>
          <w:p>
            <w:r>
              <w:rPr/>
              <w:t>З-ПК-2</w:t>
            </w:r>
          </w:p>
        </w:tc>
      </w:tr>
      <w:tr>
        <w:tc>
          <w:tcPr>
            <w:tcW w:w="8300" w:type="dxa"/>
          </w:tcPr>
          <w:p>
            <w:r>
              <w:rPr/>
              <w:t>ПК-2</w:t>
            </w:r>
          </w:p>
          <w:tcPr>
            <w:vMerge w:val="continue"/>
          </w:tcPr>
        </w:tc>
        <w:tc>
          <w:tcPr>
            <w:tcW w:w="8300" w:type="dxa"/>
          </w:tcPr>
          <w:p>
            <w:r>
              <w:rPr/>
              <w:t>У-ПК-2</w:t>
            </w:r>
          </w:p>
        </w:tc>
      </w:tr>
      <w:tr>
        <w:tc>
          <w:tcPr>
            <w:tcW w:w="8300" w:type="dxa"/>
          </w:tcPr>
          <w:p>
            <w:r>
              <w:rPr/>
              <w:t>ПК-2</w:t>
            </w:r>
          </w:p>
          <w:tcPr>
            <w:vMerge w:val="continue"/>
          </w:tcPr>
        </w:tc>
        <w:tc>
          <w:tcPr>
            <w:tcW w:w="8300" w:type="dxa"/>
          </w:tcPr>
          <w:p>
            <w:r>
              <w:rPr/>
              <w:t>В-ПК-2</w:t>
            </w:r>
          </w:p>
        </w:tc>
      </w:tr>
      <w:tr>
        <w:tc>
          <w:tcPr>
            <w:tcW w:w="8300" w:type="dxa"/>
          </w:tcPr>
          <w:p>
            <w:r>
              <w:rPr/>
              <w:t>ПК-2</w:t>
            </w:r>
          </w:p>
          <w:tcPr>
            <w:vMerge w:val="continue"/>
          </w:tcPr>
        </w:tc>
        <w:tc>
          <w:tcPr>
            <w:tcW w:w="8300" w:type="dxa"/>
          </w:tcPr>
          <w:p>
            <w:r>
              <w:rPr/>
              <w:t>З-ПК-2</w:t>
            </w:r>
          </w:p>
        </w:tc>
      </w:tr>
      <w:tr>
        <w:tc>
          <w:tcPr>
            <w:tcW w:w="8300" w:type="dxa"/>
          </w:tcPr>
          <w:p>
            <w:r>
              <w:rPr/>
              <w:t>ПК-2</w:t>
            </w:r>
          </w:p>
          <w:tcPr>
            <w:vMerge w:val="continue"/>
          </w:tcPr>
        </w:tc>
        <w:tc>
          <w:tcPr>
            <w:tcW w:w="8300" w:type="dxa"/>
          </w:tcPr>
          <w:p>
            <w:r>
              <w:rPr/>
              <w:t>У-ПК-2</w:t>
            </w:r>
          </w:p>
        </w:tc>
      </w:tr>
      <w:tr>
        <w:tc>
          <w:tcPr>
            <w:tcW w:w="8300" w:type="dxa"/>
          </w:tcPr>
          <w:p>
            <w:r>
              <w:rPr/>
              <w:t>ПК-2</w:t>
            </w:r>
          </w:p>
          <w:tcPr>
            <w:vMerge w:val="continue"/>
          </w:tcPr>
        </w:tc>
        <w:tc>
          <w:tcPr>
            <w:tcW w:w="8300" w:type="dxa"/>
          </w:tcPr>
          <w:p>
            <w:r>
              <w:rPr/>
              <w:t>В-ПК-2</w:t>
            </w:r>
          </w:p>
        </w:tc>
      </w:tr>
      <w:tr>
        <w:tc>
          <w:tcPr>
            <w:tcW w:w="8300" w:type="dxa"/>
          </w:tcPr>
          <w:p>
            <w:r>
              <w:rPr/>
              <w:t>ПК-2</w:t>
            </w:r>
          </w:p>
          <w:tcPr>
            <w:vMerge w:val="continue"/>
          </w:tcPr>
        </w:tc>
        <w:tc>
          <w:tcPr>
            <w:tcW w:w="8300" w:type="dxa"/>
          </w:tcPr>
          <w:p>
            <w:r>
              <w:rPr/>
              <w:t>З-ПК-2</w:t>
            </w:r>
          </w:p>
        </w:tc>
      </w:tr>
      <w:tr>
        <w:tc>
          <w:tcPr>
            <w:tcW w:w="8300" w:type="dxa"/>
          </w:tcPr>
          <w:p>
            <w:r>
              <w:rPr/>
              <w:t>ПК-2</w:t>
            </w:r>
          </w:p>
          <w:tcPr>
            <w:vMerge w:val="continue"/>
          </w:tcPr>
        </w:tc>
        <w:tc>
          <w:tcPr>
            <w:tcW w:w="8300" w:type="dxa"/>
          </w:tcPr>
          <w:p>
            <w:r>
              <w:rPr/>
              <w:t>У-ПК-2</w:t>
            </w:r>
          </w:p>
        </w:tc>
      </w:tr>
      <w:tr>
        <w:tc>
          <w:tcPr>
            <w:tcW w:w="8300" w:type="dxa"/>
          </w:tcPr>
          <w:p>
            <w:r>
              <w:rPr/>
              <w:t>ПК-2</w:t>
            </w:r>
          </w:p>
          <w:tcPr>
            <w:vMerge w:val="continue"/>
          </w:tcPr>
        </w:tc>
        <w:tc>
          <w:tcPr>
            <w:tcW w:w="8300" w:type="dxa"/>
          </w:tcPr>
          <w:p>
            <w:r>
              <w:rPr/>
              <w:t>В-ПК-2</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УК-1</w:t>
            </w:r>
          </w:p>
          <w:tcPr>
            <w:vMerge w:val="restart"/>
          </w:tcPr>
        </w:tc>
        <w:tc>
          <w:tcPr>
            <w:tcW w:w="8300" w:type="dxa"/>
          </w:tcPr>
          <w:p>
            <w:r>
              <w:rPr/>
              <w:t>З-УК-1</w:t>
            </w:r>
          </w:p>
        </w:tc>
      </w:tr>
      <w:tr>
        <w:tc>
          <w:tcPr>
            <w:tcW w:w="8300" w:type="dxa"/>
          </w:tcPr>
          <w:p>
            <w:r>
              <w:rPr/>
              <w:t>УК-1</w:t>
            </w:r>
          </w:p>
          <w:tcPr>
            <w:vMerge w:val="continue"/>
          </w:tcPr>
        </w:tc>
        <w:tc>
          <w:tcPr>
            <w:tcW w:w="8300" w:type="dxa"/>
          </w:tcPr>
          <w:p>
            <w:r>
              <w:rPr/>
              <w:t>У-УК-1</w:t>
            </w:r>
          </w:p>
        </w:tc>
      </w:tr>
      <w:tr>
        <w:tc>
          <w:tcPr>
            <w:tcW w:w="8300" w:type="dxa"/>
          </w:tcPr>
          <w:p>
            <w:r>
              <w:rPr/>
              <w:t>УК-1</w:t>
            </w:r>
          </w:p>
          <w:tcPr>
            <w:vMerge w:val="continue"/>
          </w:tcPr>
        </w:tc>
        <w:tc>
          <w:tcPr>
            <w:tcW w:w="8300" w:type="dxa"/>
          </w:tcPr>
          <w:p>
            <w:r>
              <w:rPr/>
              <w:t>В-УК-1</w:t>
            </w:r>
          </w:p>
        </w:tc>
      </w:tr>
      <w:tr>
        <w:tc>
          <w:tcPr>
            <w:tcW w:w="8300" w:type="dxa"/>
          </w:tcPr>
          <w:p>
            <w:r>
              <w:rPr/>
              <w:t>УК-1</w:t>
            </w:r>
          </w:p>
          <w:tcPr>
            <w:vMerge w:val="continue"/>
          </w:tcPr>
        </w:tc>
        <w:tc>
          <w:tcPr>
            <w:tcW w:w="8300" w:type="dxa"/>
          </w:tcPr>
          <w:p>
            <w:r>
              <w:rPr/>
              <w:t>З-УК-1</w:t>
            </w:r>
          </w:p>
        </w:tc>
      </w:tr>
      <w:tr>
        <w:tc>
          <w:tcPr>
            <w:tcW w:w="8300" w:type="dxa"/>
          </w:tcPr>
          <w:p>
            <w:r>
              <w:rPr/>
              <w:t>УК-1</w:t>
            </w:r>
          </w:p>
          <w:tcPr>
            <w:vMerge w:val="continue"/>
          </w:tcPr>
        </w:tc>
        <w:tc>
          <w:tcPr>
            <w:tcW w:w="8300" w:type="dxa"/>
          </w:tcPr>
          <w:p>
            <w:r>
              <w:rPr/>
              <w:t>У-УК-1</w:t>
            </w:r>
          </w:p>
        </w:tc>
      </w:tr>
      <w:tr>
        <w:tc>
          <w:tcPr>
            <w:tcW w:w="8300" w:type="dxa"/>
          </w:tcPr>
          <w:p>
            <w:r>
              <w:rPr/>
              <w:t>УК-1</w:t>
            </w:r>
          </w:p>
          <w:tcPr>
            <w:vMerge w:val="continue"/>
          </w:tcPr>
        </w:tc>
        <w:tc>
          <w:tcPr>
            <w:tcW w:w="8300" w:type="dxa"/>
          </w:tcPr>
          <w:p>
            <w:r>
              <w:rPr/>
              <w:t>В-УК-1</w:t>
            </w:r>
          </w:p>
        </w:tc>
      </w:tr>
      <w:tr>
        <w:tc>
          <w:tcPr>
            <w:tcW w:w="8300" w:type="dxa"/>
          </w:tcPr>
          <w:p>
            <w:r>
              <w:rPr/>
              <w:t>УК-1</w:t>
            </w:r>
          </w:p>
          <w:tcPr>
            <w:vMerge w:val="continue"/>
          </w:tcPr>
        </w:tc>
        <w:tc>
          <w:tcPr>
            <w:tcW w:w="8300" w:type="dxa"/>
          </w:tcPr>
          <w:p>
            <w:r>
              <w:rPr/>
              <w:t>З-УК-1</w:t>
            </w:r>
          </w:p>
        </w:tc>
      </w:tr>
      <w:tr>
        <w:tc>
          <w:tcPr>
            <w:tcW w:w="8300" w:type="dxa"/>
          </w:tcPr>
          <w:p>
            <w:r>
              <w:rPr/>
              <w:t>УК-1</w:t>
            </w:r>
          </w:p>
          <w:tcPr>
            <w:vMerge w:val="continue"/>
          </w:tcPr>
        </w:tc>
        <w:tc>
          <w:tcPr>
            <w:tcW w:w="8300" w:type="dxa"/>
          </w:tcPr>
          <w:p>
            <w:r>
              <w:rPr/>
              <w:t>У-УК-1</w:t>
            </w:r>
          </w:p>
        </w:tc>
      </w:tr>
      <w:tr>
        <w:tc>
          <w:tcPr>
            <w:tcW w:w="8300" w:type="dxa"/>
          </w:tcPr>
          <w:p>
            <w:r>
              <w:rPr/>
              <w:t>УК-1</w:t>
            </w:r>
          </w:p>
          <w:tcPr>
            <w:vMerge w:val="continue"/>
          </w:tcPr>
        </w:tc>
        <w:tc>
          <w:tcPr>
            <w:tcW w:w="8300" w:type="dxa"/>
          </w:tcPr>
          <w:p>
            <w:r>
              <w:rPr/>
              <w:t>В-УК-1</w:t>
            </w:r>
          </w:p>
        </w:tc>
      </w:tr>
      <w:tr>
        <w:tc>
          <w:tcPr>
            <w:tcW w:w="8300" w:type="dxa"/>
          </w:tcPr>
          <w:p>
            <w:r>
              <w:rPr/>
              <w:t>УК-3</w:t>
            </w:r>
          </w:p>
          <w:tcPr>
            <w:vMerge w:val="restart"/>
          </w:tcPr>
        </w:tc>
        <w:tc>
          <w:tcPr>
            <w:tcW w:w="8300" w:type="dxa"/>
          </w:tcPr>
          <w:p>
            <w:r>
              <w:rPr/>
              <w:t>З-УК-3</w:t>
            </w:r>
          </w:p>
        </w:tc>
      </w:tr>
      <w:tr>
        <w:tc>
          <w:tcPr>
            <w:tcW w:w="8300" w:type="dxa"/>
          </w:tcPr>
          <w:p>
            <w:r>
              <w:rPr/>
              <w:t>УК-3</w:t>
            </w:r>
          </w:p>
          <w:tcPr>
            <w:vMerge w:val="continue"/>
          </w:tcPr>
        </w:tc>
        <w:tc>
          <w:tcPr>
            <w:tcW w:w="8300" w:type="dxa"/>
          </w:tcPr>
          <w:p>
            <w:r>
              <w:rPr/>
              <w:t>У-УК-3</w:t>
            </w:r>
          </w:p>
        </w:tc>
      </w:tr>
      <w:tr>
        <w:tc>
          <w:tcPr>
            <w:tcW w:w="8300" w:type="dxa"/>
          </w:tcPr>
          <w:p>
            <w:r>
              <w:rPr/>
              <w:t>УК-3</w:t>
            </w:r>
          </w:p>
          <w:tcPr>
            <w:vMerge w:val="continue"/>
          </w:tcPr>
        </w:tc>
        <w:tc>
          <w:tcPr>
            <w:tcW w:w="8300" w:type="dxa"/>
          </w:tcPr>
          <w:p>
            <w:r>
              <w:rPr/>
              <w:t>В-УК-3</w:t>
            </w:r>
          </w:p>
        </w:tc>
      </w:tr>
      <w:tr>
        <w:tc>
          <w:tcPr>
            <w:tcW w:w="8300" w:type="dxa"/>
          </w:tcPr>
          <w:p>
            <w:r>
              <w:rPr/>
              <w:t>УК-3</w:t>
            </w:r>
          </w:p>
          <w:tcPr>
            <w:vMerge w:val="continue"/>
          </w:tcPr>
        </w:tc>
        <w:tc>
          <w:tcPr>
            <w:tcW w:w="8300" w:type="dxa"/>
          </w:tcPr>
          <w:p>
            <w:r>
              <w:rPr/>
              <w:t>З-УК-3</w:t>
            </w:r>
          </w:p>
        </w:tc>
      </w:tr>
      <w:tr>
        <w:tc>
          <w:tcPr>
            <w:tcW w:w="8300" w:type="dxa"/>
          </w:tcPr>
          <w:p>
            <w:r>
              <w:rPr/>
              <w:t>УК-3</w:t>
            </w:r>
          </w:p>
          <w:tcPr>
            <w:vMerge w:val="continue"/>
          </w:tcPr>
        </w:tc>
        <w:tc>
          <w:tcPr>
            <w:tcW w:w="8300" w:type="dxa"/>
          </w:tcPr>
          <w:p>
            <w:r>
              <w:rPr/>
              <w:t>У-УК-3</w:t>
            </w:r>
          </w:p>
        </w:tc>
      </w:tr>
      <w:tr>
        <w:tc>
          <w:tcPr>
            <w:tcW w:w="8300" w:type="dxa"/>
          </w:tcPr>
          <w:p>
            <w:r>
              <w:rPr/>
              <w:t>УК-3</w:t>
            </w:r>
          </w:p>
          <w:tcPr>
            <w:vMerge w:val="continue"/>
          </w:tcPr>
        </w:tc>
        <w:tc>
          <w:tcPr>
            <w:tcW w:w="8300" w:type="dxa"/>
          </w:tcPr>
          <w:p>
            <w:r>
              <w:rPr/>
              <w:t>В-УК-3</w:t>
            </w:r>
          </w:p>
        </w:tc>
      </w:tr>
      <w:tr>
        <w:tc>
          <w:tcPr>
            <w:tcW w:w="8300" w:type="dxa"/>
          </w:tcPr>
          <w:p>
            <w:r>
              <w:rPr/>
              <w:t>УК-3</w:t>
            </w:r>
          </w:p>
          <w:tcPr>
            <w:vMerge w:val="continue"/>
          </w:tcPr>
        </w:tc>
        <w:tc>
          <w:tcPr>
            <w:tcW w:w="8300" w:type="dxa"/>
          </w:tcPr>
          <w:p>
            <w:r>
              <w:rPr/>
              <w:t>З-УК-3</w:t>
            </w:r>
          </w:p>
        </w:tc>
      </w:tr>
      <w:tr>
        <w:tc>
          <w:tcPr>
            <w:tcW w:w="8300" w:type="dxa"/>
          </w:tcPr>
          <w:p>
            <w:r>
              <w:rPr/>
              <w:t>УК-3</w:t>
            </w:r>
          </w:p>
          <w:tcPr>
            <w:vMerge w:val="continue"/>
          </w:tcPr>
        </w:tc>
        <w:tc>
          <w:tcPr>
            <w:tcW w:w="8300" w:type="dxa"/>
          </w:tcPr>
          <w:p>
            <w:r>
              <w:rPr/>
              <w:t>У-УК-3</w:t>
            </w:r>
          </w:p>
        </w:tc>
      </w:tr>
      <w:tr>
        <w:tc>
          <w:tcPr>
            <w:tcW w:w="8300" w:type="dxa"/>
          </w:tcPr>
          <w:p>
            <w:r>
              <w:rPr/>
              <w:t>УК-3</w:t>
            </w:r>
          </w:p>
          <w:tcPr>
            <w:vMerge w:val="continue"/>
          </w:tcPr>
        </w:tc>
        <w:tc>
          <w:tcPr>
            <w:tcW w:w="8300" w:type="dxa"/>
          </w:tcPr>
          <w:p>
            <w:r>
              <w:rPr/>
              <w:t>В-УК-3</w:t>
            </w:r>
          </w:p>
        </w:tc>
      </w:tr>
      <w:tr>
        <w:tc>
          <w:tcPr>
            <w:tcW w:w="8300" w:type="dxa"/>
          </w:tcPr>
          <w:p>
            <w:r>
              <w:rPr/>
              <w:t>УК-6</w:t>
            </w:r>
          </w:p>
          <w:tcPr>
            <w:vMerge w:val="restart"/>
          </w:tcPr>
        </w:tc>
        <w:tc>
          <w:tcPr>
            <w:tcW w:w="8300" w:type="dxa"/>
          </w:tcPr>
          <w:p>
            <w:r>
              <w:rPr/>
              <w:t>З-УК-6</w:t>
            </w:r>
          </w:p>
        </w:tc>
      </w:tr>
      <w:tr>
        <w:tc>
          <w:tcPr>
            <w:tcW w:w="8300" w:type="dxa"/>
          </w:tcPr>
          <w:p>
            <w:r>
              <w:rPr/>
              <w:t>УК-6</w:t>
            </w:r>
          </w:p>
          <w:tcPr>
            <w:vMerge w:val="continue"/>
          </w:tcPr>
        </w:tc>
        <w:tc>
          <w:tcPr>
            <w:tcW w:w="8300" w:type="dxa"/>
          </w:tcPr>
          <w:p>
            <w:r>
              <w:rPr/>
              <w:t>У-УК-6</w:t>
            </w:r>
          </w:p>
        </w:tc>
      </w:tr>
      <w:tr>
        <w:tc>
          <w:tcPr>
            <w:tcW w:w="8300" w:type="dxa"/>
          </w:tcPr>
          <w:p>
            <w:r>
              <w:rPr/>
              <w:t>УК-6</w:t>
            </w:r>
          </w:p>
          <w:tcPr>
            <w:vMerge w:val="continue"/>
          </w:tcPr>
        </w:tc>
        <w:tc>
          <w:tcPr>
            <w:tcW w:w="8300" w:type="dxa"/>
          </w:tcPr>
          <w:p>
            <w:r>
              <w:rPr/>
              <w:t>В-УК-6</w:t>
            </w:r>
          </w:p>
        </w:tc>
      </w:tr>
      <w:tr>
        <w:tc>
          <w:tcPr>
            <w:tcW w:w="8300" w:type="dxa"/>
          </w:tcPr>
          <w:p>
            <w:r>
              <w:rPr/>
              <w:t>УК-6</w:t>
            </w:r>
          </w:p>
          <w:tcPr>
            <w:vMerge w:val="continue"/>
          </w:tcPr>
        </w:tc>
        <w:tc>
          <w:tcPr>
            <w:tcW w:w="8300" w:type="dxa"/>
          </w:tcPr>
          <w:p>
            <w:r>
              <w:rPr/>
              <w:t>З-УК-6</w:t>
            </w:r>
          </w:p>
        </w:tc>
      </w:tr>
      <w:tr>
        <w:tc>
          <w:tcPr>
            <w:tcW w:w="8300" w:type="dxa"/>
          </w:tcPr>
          <w:p>
            <w:r>
              <w:rPr/>
              <w:t>УК-6</w:t>
            </w:r>
          </w:p>
          <w:tcPr>
            <w:vMerge w:val="continue"/>
          </w:tcPr>
        </w:tc>
        <w:tc>
          <w:tcPr>
            <w:tcW w:w="8300" w:type="dxa"/>
          </w:tcPr>
          <w:p>
            <w:r>
              <w:rPr/>
              <w:t>У-УК-6</w:t>
            </w:r>
          </w:p>
        </w:tc>
      </w:tr>
      <w:tr>
        <w:tc>
          <w:tcPr>
            <w:tcW w:w="8300" w:type="dxa"/>
          </w:tcPr>
          <w:p>
            <w:r>
              <w:rPr/>
              <w:t>УК-6</w:t>
            </w:r>
          </w:p>
          <w:tcPr>
            <w:vMerge w:val="continue"/>
          </w:tcPr>
        </w:tc>
        <w:tc>
          <w:tcPr>
            <w:tcW w:w="8300" w:type="dxa"/>
          </w:tcPr>
          <w:p>
            <w:r>
              <w:rPr/>
              <w:t>В-УК-6</w:t>
            </w:r>
          </w:p>
        </w:tc>
      </w:tr>
      <w:tr>
        <w:tc>
          <w:tcPr>
            <w:tcW w:w="8300" w:type="dxa"/>
          </w:tcPr>
          <w:p>
            <w:r>
              <w:rPr/>
              <w:t>УК-6</w:t>
            </w:r>
          </w:p>
          <w:tcPr>
            <w:vMerge w:val="continue"/>
          </w:tcPr>
        </w:tc>
        <w:tc>
          <w:tcPr>
            <w:tcW w:w="8300" w:type="dxa"/>
          </w:tcPr>
          <w:p>
            <w:r>
              <w:rPr/>
              <w:t>З-УК-6</w:t>
            </w:r>
          </w:p>
        </w:tc>
      </w:tr>
      <w:tr>
        <w:tc>
          <w:tcPr>
            <w:tcW w:w="8300" w:type="dxa"/>
          </w:tcPr>
          <w:p>
            <w:r>
              <w:rPr/>
              <w:t>УК-6</w:t>
            </w:r>
          </w:p>
          <w:tcPr>
            <w:vMerge w:val="continue"/>
          </w:tcPr>
        </w:tc>
        <w:tc>
          <w:tcPr>
            <w:tcW w:w="8300" w:type="dxa"/>
          </w:tcPr>
          <w:p>
            <w:r>
              <w:rPr/>
              <w:t>У-УК-6</w:t>
            </w:r>
          </w:p>
        </w:tc>
      </w:tr>
      <w:tr>
        <w:tc>
          <w:tcPr>
            <w:tcW w:w="8300" w:type="dxa"/>
          </w:tcPr>
          <w:p>
            <w:r>
              <w:rPr/>
              <w:t>УК-6</w:t>
            </w:r>
          </w:p>
          <w:tcPr>
            <w:vMerge w:val="continue"/>
          </w:tcPr>
        </w:tc>
        <w:tc>
          <w:tcPr>
            <w:tcW w:w="8300" w:type="dxa"/>
          </w:tcPr>
          <w:p>
            <w:r>
              <w:rPr/>
              <w:t>В-УК-6</w:t>
            </w:r>
          </w:p>
        </w:tc>
      </w:tr>
      <w:tr>
        <w:tc>
          <w:tcPr>
            <w:tcW w:w="8300" w:type="dxa"/>
          </w:tcPr>
          <w:p>
            <w:r>
              <w:rPr/>
              <w:t>УКЦ-3</w:t>
            </w:r>
          </w:p>
          <w:tcPr>
            <w:vMerge w:val="restart"/>
          </w:tcPr>
        </w:tc>
        <w:tc>
          <w:tcPr>
            <w:tcW w:w="8300" w:type="dxa"/>
          </w:tcPr>
          <w:p>
            <w:r>
              <w:rPr/>
              <w:t>З-УКЦ-3</w:t>
            </w:r>
          </w:p>
        </w:tc>
      </w:tr>
      <w:tr>
        <w:tc>
          <w:tcPr>
            <w:tcW w:w="8300" w:type="dxa"/>
          </w:tcPr>
          <w:p>
            <w:r>
              <w:rPr/>
              <w:t>УКЦ-3</w:t>
            </w:r>
          </w:p>
          <w:tcPr>
            <w:vMerge w:val="continue"/>
          </w:tcPr>
        </w:tc>
        <w:tc>
          <w:tcPr>
            <w:tcW w:w="8300" w:type="dxa"/>
          </w:tcPr>
          <w:p>
            <w:r>
              <w:rPr/>
              <w:t>У-УКЦ-3</w:t>
            </w:r>
          </w:p>
        </w:tc>
      </w:tr>
      <w:tr>
        <w:tc>
          <w:tcPr>
            <w:tcW w:w="8300" w:type="dxa"/>
          </w:tcPr>
          <w:p>
            <w:r>
              <w:rPr/>
              <w:t>УКЦ-3</w:t>
            </w:r>
          </w:p>
          <w:tcPr>
            <w:vMerge w:val="continue"/>
          </w:tcPr>
        </w:tc>
        <w:tc>
          <w:tcPr>
            <w:tcW w:w="8300" w:type="dxa"/>
          </w:tcPr>
          <w:p>
            <w:r>
              <w:rPr/>
              <w:t>В-УКЦ-3</w:t>
            </w:r>
          </w:p>
        </w:tc>
      </w:tr>
      <w:tr>
        <w:tc>
          <w:tcPr>
            <w:tcW w:w="8300" w:type="dxa"/>
          </w:tcPr>
          <w:p>
            <w:r>
              <w:rPr/>
              <w:t>УКЦ-3</w:t>
            </w:r>
          </w:p>
          <w:tcPr>
            <w:vMerge w:val="continue"/>
          </w:tcPr>
        </w:tc>
        <w:tc>
          <w:tcPr>
            <w:tcW w:w="8300" w:type="dxa"/>
          </w:tcPr>
          <w:p>
            <w:r>
              <w:rPr/>
              <w:t>З-УКЦ-3</w:t>
            </w:r>
          </w:p>
        </w:tc>
      </w:tr>
      <w:tr>
        <w:tc>
          <w:tcPr>
            <w:tcW w:w="8300" w:type="dxa"/>
          </w:tcPr>
          <w:p>
            <w:r>
              <w:rPr/>
              <w:t>УКЦ-3</w:t>
            </w:r>
          </w:p>
          <w:tcPr>
            <w:vMerge w:val="continue"/>
          </w:tcPr>
        </w:tc>
        <w:tc>
          <w:tcPr>
            <w:tcW w:w="8300" w:type="dxa"/>
          </w:tcPr>
          <w:p>
            <w:r>
              <w:rPr/>
              <w:t>У-УКЦ-3</w:t>
            </w:r>
          </w:p>
        </w:tc>
      </w:tr>
      <w:tr>
        <w:tc>
          <w:tcPr>
            <w:tcW w:w="8300" w:type="dxa"/>
          </w:tcPr>
          <w:p>
            <w:r>
              <w:rPr/>
              <w:t>УКЦ-3</w:t>
            </w:r>
          </w:p>
          <w:tcPr>
            <w:vMerge w:val="continue"/>
          </w:tcPr>
        </w:tc>
        <w:tc>
          <w:tcPr>
            <w:tcW w:w="8300" w:type="dxa"/>
          </w:tcPr>
          <w:p>
            <w:r>
              <w:rPr/>
              <w:t>В-УКЦ-3</w:t>
            </w:r>
          </w:p>
        </w:tc>
      </w:tr>
      <w:tr>
        <w:tc>
          <w:tcPr>
            <w:tcW w:w="8300" w:type="dxa"/>
          </w:tcPr>
          <w:p>
            <w:r>
              <w:rPr/>
              <w:t>УКЦ-3</w:t>
            </w:r>
          </w:p>
          <w:tcPr>
            <w:vMerge w:val="continue"/>
          </w:tcPr>
        </w:tc>
        <w:tc>
          <w:tcPr>
            <w:tcW w:w="8300" w:type="dxa"/>
          </w:tcPr>
          <w:p>
            <w:r>
              <w:rPr/>
              <w:t>З-УКЦ-3</w:t>
            </w:r>
          </w:p>
        </w:tc>
      </w:tr>
      <w:tr>
        <w:tc>
          <w:tcPr>
            <w:tcW w:w="8300" w:type="dxa"/>
          </w:tcPr>
          <w:p>
            <w:r>
              <w:rPr/>
              <w:t>УКЦ-3</w:t>
            </w:r>
          </w:p>
          <w:tcPr>
            <w:vMerge w:val="continue"/>
          </w:tcPr>
        </w:tc>
        <w:tc>
          <w:tcPr>
            <w:tcW w:w="8300" w:type="dxa"/>
          </w:tcPr>
          <w:p>
            <w:r>
              <w:rPr/>
              <w:t>У-УКЦ-3</w:t>
            </w:r>
          </w:p>
        </w:tc>
      </w:tr>
      <w:tr>
        <w:tc>
          <w:tcPr>
            <w:tcW w:w="8300" w:type="dxa"/>
          </w:tcPr>
          <w:p>
            <w:r>
              <w:rPr/>
              <w:t>УКЦ-3</w:t>
            </w:r>
          </w:p>
          <w:tcPr>
            <w:vMerge w:val="continue"/>
          </w:tcPr>
        </w:tc>
        <w:tc>
          <w:tcPr>
            <w:tcW w:w="8300" w:type="dxa"/>
          </w:tcPr>
          <w:p>
            <w:r>
              <w:rPr/>
              <w:t>В-УКЦ-3</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T76 Applied Computer Science : , Cham: Springer International Publishing, 2016</w:t>
      </w:r>
    </w:p>
    <w:p>
      <w:r>
        <w:t>2. ЭИ Г95 Микропроцессорные системы : учебник, Москва: ИНФРА-М, 2016</w:t>
      </w:r>
    </w:p>
    <w:p>
      <w:r>
        <w:t>3. ЭИ С92 Схемотехника ЭВМ: сборник задач : учебное пособие для вузов, Москва: НИЯУ МИФИ, 2012</w:t>
      </w:r>
    </w:p>
    <w:p>
      <w:r>
        <w:t>4. ЭИ У59 Универсальный лабораторный стенд. Инструментальные средства проектирования и отладки : учебное пособие, , Москва: МИФИ, 2009</w:t>
      </w:r>
    </w:p>
    <w:p>
      <w:r>
        <w:t>5.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sidR="005300F8" w:rsidP="005300F8" w:rsidRDefault="005300F8"/>
    <w:p w:rsidR="005300F8" w:rsidP="005300F8" w:rsidRDefault="005300F8">
      <w:r>
        <w:t>ДОПОЛНИТЕЛЬНАЯ ЛИТЕРАТУРА:</w:t>
      </w:r>
    </w:p>
    <w:p>
      <w:r>
        <w:t>1. 001 Н73 Методология научного исследования : учебно-методическое пособие, А. М. Новиков, Д. А. Новиков, Москва: Либроком, 2010</w:t>
      </w:r>
    </w:p>
    <w:p>
      <w:r>
        <w:t>2. 37 А73 Научное исследование: курсовые, дипломные и диссертационные работы : , А. Ф. Ануфриев, М.: Ось,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Вавренюк Александр Борисович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