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617ab16c76684db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ЭВМ И ПЕРИФЕРИЙНЫЕ УСТРОЙСТВА</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44</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32</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44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Изучение тенденций развития структуры и организации работы процессоров и памяти современных ЭВМ, персональных компьютеров и вычислительных систем, а также методы и средства повышения быстродействия и эффективности функционирования процессоров и систем памяти. В рамках данной дисциплины студенты слушают онлайн-курс "Проектирование процессора".</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«ЭВМ и периферийные устройства» являются формирование у обучающихся универсальных, общенаучных и профессиональных компетенций в соответствии с ФГОС ВПО,</w:t>
      </w:r>
    </w:p>
    <w:p>
      <w:pPr>
        <w:pStyle w:val="a8"/>
      </w:pPr>
      <w:r>
        <w:rPr/>
        <w:t> воспитание гармонично развитой личности, осознающей свою социальную роль и место своей профессии в общем направлении развития информационных технологий, развитие у обучающихся необходимых личностных качеств и формирование универсальных и общекультурных компетенций в соответствии с ФГОС ВПО</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ЭВМ и периферийные устройства относится к базовой части рабочего учебного плана.</w:t>
      </w:r>
    </w:p>
    <w:p>
      <w:pPr>
        <w:pStyle w:val="a8"/>
      </w:pPr>
      <w:r>
        <w:rPr/>
        <w:t>Для успешного освоения дисциплины ЭВМ и периферийные устройства необходимы компетенции, формируемые в результате освоения программы полного (среднего) общего образования.</w:t>
      </w:r>
    </w:p>
    <w:p>
      <w:pPr>
        <w:pStyle w:val="a8"/>
      </w:pPr>
      <w:r>
        <w:rPr/>
        <w:t>Изучение дисициплины ЭВМ и периферийные устройства необходимо для успешного освоения следующих дисциплин:</w:t>
      </w:r>
    </w:p>
    <w:p>
      <w:pPr>
        <w:pStyle w:val="a8"/>
      </w:pPr>
      <w:r>
        <w:rPr/>
        <w:t>Программирование (алгоритмы и структуры данных)</w:t>
      </w:r>
    </w:p>
    <w:p>
      <w:pPr>
        <w:pStyle w:val="a8"/>
      </w:pPr>
      <w:r>
        <w:rPr/>
        <w:t>Низкоуровневое программирование</w:t>
      </w:r>
    </w:p>
    <w:p>
      <w:pPr>
        <w:pStyle w:val="a8"/>
      </w:pPr>
      <w:r>
        <w:rPr/>
        <w:t>Дискретная математика</w:t>
      </w:r>
    </w:p>
    <w:p>
      <w:pPr>
        <w:pStyle w:val="a8"/>
      </w:pPr>
      <w:r>
        <w:rPr/>
        <w:t>Электротехника, электроника и схемотехника (схемотехника)</w:t>
      </w:r>
    </w:p>
    <w:p>
      <w:pPr>
        <w:pStyle w:val="a8"/>
      </w:pPr>
      <w:r>
        <w:rPr/>
        <w:t>Организация ЭВМ и систем</w:t>
      </w:r>
    </w:p>
    <w:p>
      <w:pPr>
        <w:pStyle w:val="a8"/>
      </w:pPr>
      <w:r>
        <w:rPr/>
        <w:t>Микропроцессорные системы</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ОПК-5	–	Способен инсталлировать программное и аппаратное обеспечение для информационных автоматизированных систем</w:t>
            </w:r>
          </w:p>
        </w:tc>
        <w:tc>
          <w:tcPr>
            <w:tcW w:w="16000" w:type="dxa"/>
          </w:tcPr>
          <w:p>
            <w:r>
              <w:rPr/>
              <w:t>З-ОПК-5	–	Знать: основы системного администрирования, администрирования СУБД, современные стандарты информационного взаимодействия систем</w:t>
            </w:r>
            <w:r>
              <w:br/>
            </w:r>
            <w:r>
              <w:rPr/>
              <w:t>У-ОПК-5	–	Уметь: выполнять параметрическую настройку информационных и автоматизированных систем</w:t>
            </w:r>
            <w:r>
              <w:br/>
            </w:r>
            <w:r>
              <w:rPr/>
              <w:t>В-ОПК-5	–	Владеть: навыками инсталляции программного и аппаратного обеспечения информационных и автоматизированных систем</w:t>
            </w:r>
            <w:r>
              <w:br/>
            </w:r>
            <w:r>
              <w:rPr/>
              <w:t/>
            </w:r>
          </w:p>
        </w:tc>
      </w:tr>
      <w:tr>
        <w:tc>
          <w:tcPr>
            <w:tcW w:w="8000" w:type="dxa"/>
          </w:tcPr>
          <w:p>
            <w:r>
              <w:rPr/>
              <w:t>ОПК-7	–	Способен участвовать в настройке и наладке программно-аппаратных комплексов</w:t>
            </w:r>
          </w:p>
        </w:tc>
        <w:tc>
          <w:tcPr>
            <w:tcW w:w="16000" w:type="dxa"/>
          </w:tcPr>
          <w:p>
            <w:r>
              <w:rPr/>
              <w:t>З-ОПК-7	–	Знать: методы настройки, наладки программно-аппаратных комплексов</w:t>
            </w:r>
            <w:r>
              <w:br/>
            </w:r>
            <w:r>
              <w:rPr/>
              <w:t>У-ОПК-7	–	Уметь: анализировать техническую документацию, производить настройку, наладку и тестирование программно-аппаратных комплексов</w:t>
            </w:r>
            <w:r>
              <w:br/>
            </w:r>
            <w:r>
              <w:rPr/>
              <w:t>В-ОПК-7	–	Владеть: навыками проверки работоспособности программно-аппаратных комплексов</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Логические основы построения ЭВМ</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Архитектура ЭВМ</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32/32/0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32</w:t>
            </w:r>
          </w:p>
        </w:tc>
        <w:tc>
          <w:tcPr>
            <w:tcW w:w="815" w:type="dxa"/>
          </w:tcPr>
          <w:p>
            <w:r>
              <w:rPr/>
              <w:t>0</w:t>
            </w:r>
          </w:p>
        </w:tc>
      </w:tr>
      <w:tr>
        <w:tc>
          <w:tcPr>
            <w:tcW w:w="973" w:type="dxa"/>
          </w:tcPr>
          <w:p>
            <w:r>
              <w:rPr>
                <w:b/>
              </w:rPr>
              <w:t>1-8</w:t>
            </w:r>
          </w:p>
        </w:tc>
        <w:tc>
          <w:tcPr>
            <w:tcW w:w="6365" w:type="dxa"/>
          </w:tcPr>
          <w:p>
            <w:r>
              <w:rPr>
                <w:b/>
              </w:rPr>
              <w:t>Логические основы построения ЭВМ</w:t>
            </w:r>
          </w:p>
        </w:tc>
        <w:tc>
          <w:tcPr>
            <w:tcW w:w="850" w:type="dxa"/>
          </w:tcPr>
          <w:p>
            <w:r>
              <w:rPr/>
              <w:t>16</w:t>
            </w:r>
          </w:p>
        </w:tc>
        <w:tc>
          <w:tcPr>
            <w:tcW w:w="1134" w:type="dxa"/>
          </w:tcPr>
          <w:p>
            <w:r>
              <w:rPr/>
              <w:t>16</w:t>
            </w:r>
          </w:p>
        </w:tc>
        <w:tc>
          <w:tcPr>
            <w:tcW w:w="815" w:type="dxa"/>
          </w:tcPr>
          <w:p>
            <w:r>
              <w:rPr/>
              <w:t/>
            </w:r>
          </w:p>
        </w:tc>
      </w:tr>
      <w:tr>
        <w:tc>
          <w:p>
            <w:r>
              <w:rPr/>
              <w:t>1 - 8</w:t>
            </w:r>
          </w:p>
          <w:tcPr>
            <w:vMerge w:val="restart"/>
            <w:tcW w:w="973" w:type="dxa"/>
          </w:tcPr>
        </w:tc>
        <w:tc>
          <w:p>
            <w:r>
              <w:rPr>
                <w:b/>
              </w:rPr>
              <w:t>Логические основы построения ЭВМ</w:t>
            </w:r>
            <w:r>
              <w:br/>
            </w:r>
            <w:r>
              <w:rPr/>
              <w:t>Способы представления чисел в ЭВМ: Системы счисления, элементарные арифметические операции, преобразование чисел из одной системы счисления в другую, обоснование выбора двоичной системы счисления, Двоично – десятичные системы счисления. Использование 2k-х систем счисления. Перевод чисел, представленных в 2k-х системах счисления.
</w:t>
            </w:r>
            <w:r>
              <w:br/>
            </w:r>
            <w:r>
              <w:rPr/>
              <w:t>Представление чисел с фиксированной и плавающей запятой: диапазон, точность. Прямой обратный и  дополнительный коды.  Выполнение арифметических операций в прямом обратном и дополнительном коде. 
</w:t>
            </w:r>
            <w:r>
              <w:br/>
            </w:r>
            <w:r>
              <w:rPr/>
              <w:t>Алгебра логики: Основные понятия, Функции алгебры логики (ФАЛ), Элементарные логические функции, Понятие Базиса. Основные эквивалентности. Способы представления ФАЛ: таблица истинности, совершенные нормальные формы, сокращенные способы записи.
</w:t>
            </w:r>
            <w:r>
              <w:br/>
            </w:r>
            <w:r>
              <w:rPr/>
              <w:t>Постановка задачи минимизации, правило склеивания с поглощением. Минимизация методом Квайна - МакКласски. Графические методы минимизации: Диаграммы Вейча.
</w:t>
            </w:r>
            <w:r>
              <w:br/>
            </w:r>
            <w:r>
              <w:rPr/>
              <w:t>
</w:t>
            </w:r>
            <w:r>
              <w:br/>
            </w:r>
            <w:r>
              <w:rPr/>
              <w:t>Онлайн-курс "Проектирование процессора"
</w:t>
            </w:r>
            <w:r>
              <w:br/>
            </w:r>
            <w:r>
              <w:rPr/>
              <w:t>
</w:t>
            </w:r>
            <w:r>
              <w:br/>
            </w:r>
            <w:r>
              <w:rPr/>
              <w:t>Тема 1. Введение. Арифметические основы построения процессора.
</w:t>
            </w:r>
            <w:r>
              <w:br/>
            </w:r>
            <w:r>
              <w:rPr/>
              <w:t>Способы представления чисел. Представление чисел с фиксированной и плавающей запятой: диапазон, точность. Прямой обратный и дополнительный коды. Выполнение операций сложения и вычитания в дополнительном коде. Системы счисления. Перевод чисел, представленных в 2k-х системах счисления
</w:t>
            </w:r>
            <w:r>
              <w:br/>
            </w:r>
            <w:r>
              <w:rPr/>
              <w:t>
</w:t>
            </w:r>
            <w:r>
              <w:br/>
            </w:r>
            <w:r>
              <w:rPr/>
              <w:t>Тема 2. Логические основы построения процессора.
</w:t>
            </w:r>
            <w:r>
              <w:br/>
            </w:r>
            <w:r>
              <w:rPr/>
              <w:t>Основные понятия алгебры логики. Функции алгебры логики (ФАЛ). Элементарные логические функции. Основные эквивалентности. Способы представления ФАЛ: таблица истинности, совершенные нормальные формы. Функционально-полные системы элементарных логических функций.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16</w:t>
            </w:r>
          </w:p>
        </w:tc>
        <w:tc>
          <w:p>
            <w:r>
              <w:rPr/>
              <w:t>16</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Архитектура ЭВМ</w:t>
            </w:r>
          </w:p>
        </w:tc>
        <w:tc>
          <w:tcPr>
            <w:tcW w:w="850" w:type="dxa"/>
          </w:tcPr>
          <w:p>
            <w:r>
              <w:rPr/>
              <w:t>16</w:t>
            </w:r>
          </w:p>
        </w:tc>
        <w:tc>
          <w:tcPr>
            <w:tcW w:w="1134" w:type="dxa"/>
          </w:tcPr>
          <w:p>
            <w:r>
              <w:rPr/>
              <w:t>16</w:t>
            </w:r>
          </w:p>
        </w:tc>
        <w:tc>
          <w:tcPr>
            <w:tcW w:w="815" w:type="dxa"/>
          </w:tcPr>
          <w:p>
            <w:r>
              <w:rPr/>
              <w:t/>
            </w:r>
          </w:p>
        </w:tc>
      </w:tr>
      <w:tr>
        <w:tc>
          <w:p>
            <w:r>
              <w:rPr/>
              <w:t>9 - 10</w:t>
            </w:r>
          </w:p>
          <w:tcPr>
            <w:vMerge w:val="restart"/>
            <w:tcW w:w="973" w:type="dxa"/>
          </w:tcPr>
        </w:tc>
        <w:tc>
          <w:p>
            <w:r>
              <w:rPr>
                <w:b/>
              </w:rPr>
              <w:t>Архитектура классической ЭВМ</w:t>
            </w:r>
            <w:r>
              <w:br/>
            </w:r>
            <w:r>
              <w:rPr/>
              <w:t>Принципы фон Неймана построения ЭВМ. Понятие конечного автомата. Автоматы Мили и Мура. Структура классической ЭВМ. Назначение и взаимосвязь ее основных устройств  (УУ, ЗУ, АЛУ). Команда и ее формат. Адресность команды.  Зависимость формата команды от основных параметров ЭВМ. Понятие способов адресации и их влияние на формат команды.
</w:t>
            </w:r>
            <w:r>
              <w:br/>
            </w:r>
            <w:r>
              <w:rPr/>
              <w:t>Понятие алгоритма и программы.  Линейные команды и команды переходов. Естественный и принудительный порядок выполнения команд программы. Счетчик команд и Регистр команды. Цикл выполнения команды. Служба времени, много тактовая организация цикла команды, распределитель импульсов, схема пуска останова. Понятие микрооперации, выполнение Команды, как совокупности микроопераций, понятие микропрограммы. Взаимодействие основных узлов и устройств ЭВМ при автоматическом выполнении команды в трехадресной ЭВМ (алгоритм работы БУК).
</w:t>
            </w:r>
            <w:r>
              <w:br/>
            </w:r>
            <w:r>
              <w:rPr/>
              <w:t>Арифметико-логическое устройство. Назначение. Особенности построения. Устройства управления (Центральное и Местное): назначение, принципы построения. Временное согласоваие (СНО СКО). Варианты реализации: УУ с жесткой логикой  и  Микропрограммное УУ.
</w:t>
            </w:r>
            <w:r>
              <w:br/>
            </w:r>
            <w:r>
              <w:rPr/>
              <w:t>Запоминающие устройства. Назначение, основные параметры, классификация. Многоуровневая иерархическая структура ЗУ ЭВМ. 
</w:t>
            </w:r>
            <w:r>
              <w:br/>
            </w:r>
            <w:r>
              <w:rPr/>
              <w:t>Виртуальная память. Статическое и динамическое распределение памяти. 
</w:t>
            </w:r>
            <w:r>
              <w:br/>
            </w:r>
            <w:r>
              <w:rPr/>
              <w:t>Архитектурные построения ЭВМ. Понятие ядра. Периферийные устройства. Организация обмена. Общая шина и понятие системы прерываний, вектор и  стек. 
</w:t>
            </w:r>
            <w:r>
              <w:br/>
            </w:r>
            <w:r>
              <w:rPr/>
              <w:t>
</w:t>
            </w:r>
            <w:r>
              <w:br/>
            </w:r>
            <w:r>
              <w:rPr/>
              <w:t>Онлайн-курс "Проектирование процессора"
</w:t>
            </w:r>
            <w:r>
              <w:br/>
            </w:r>
            <w:r>
              <w:rPr/>
              <w:t>
</w:t>
            </w:r>
            <w:r>
              <w:br/>
            </w:r>
            <w:r>
              <w:rPr/>
              <w:t>Тема 3. Принципы Неймана, как теоретические основы построения процессора.
</w:t>
            </w:r>
            <w:r>
              <w:br/>
            </w:r>
            <w:r>
              <w:rPr/>
              <w:t>Принципы Неймана построения. Структура классического процессора. Назначение и взаимосвязь ее основных устройств  (УУ, ЗУ, АЛУ). Структура классического процессора: физическое и логическое адресное пространство. Символическое и машинное представление. Команды и данные.
</w:t>
            </w:r>
            <w:r>
              <w:br/>
            </w:r>
            <w:r>
              <w:rPr/>
              <w:t>
</w:t>
            </w:r>
            <w:r>
              <w:br/>
            </w:r>
            <w:r>
              <w:rPr/>
              <w:t>Тема 4. Блок операций - АЛУ.
</w:t>
            </w:r>
            <w:r>
              <w:br/>
            </w:r>
            <w:r>
              <w:rPr/>
              <w:t>Арифметико-логическое устройство. Назначение. Особенности построения АЛУ для выполнения различных арифметических операций.
</w:t>
            </w:r>
            <w:r>
              <w:br/>
            </w:r>
            <w:r>
              <w:rPr/>
              <w:t>Устройство управления: назначение, принципы построения. Структурная схема УУ с жесткой логикой.
</w:t>
            </w:r>
            <w:r>
              <w:br/>
            </w:r>
            <w:r>
              <w:rPr/>
              <w:t>
</w:t>
            </w:r>
            <w:r>
              <w:br/>
            </w:r>
            <w:r>
              <w:rPr/>
              <w:t>Тема 5. Запоминающее устройство.
</w:t>
            </w:r>
            <w:r>
              <w:br/>
            </w:r>
            <w:r>
              <w:rPr/>
              <w:t>Запоминающие устройства. Назначение, основные параметры, классификация. Иерархическая структура ЗУ современных ЭВМ
</w:t>
            </w:r>
            <w:r>
              <w:br/>
            </w:r>
            <w:r>
              <w:rPr/>
              <w:t>
</w:t>
            </w:r>
            <w:r>
              <w:br/>
            </w:r>
            <w:r>
              <w:rPr/>
              <w:t>Тема 6. Устройство управления.
</w:t>
            </w:r>
            <w:r>
              <w:br/>
            </w:r>
            <w:r>
              <w:rPr/>
              <w:t>Устройство управления: назначение, принципы построения. Структурная схема УУ с жесткой логикой. Реализация датчика сигналов на счетчике с дешифратором и на сдвиговом регистре. Структурная схема  микропрограммного УУ.
</w:t>
            </w:r>
            <w:r>
              <w:br/>
            </w:r>
            <w:r>
              <w:rPr/>
              <w:t>Взаимодействие основных узлов и устройств при автоматическом выполнении команды.
</w:t>
            </w:r>
            <w:r>
              <w:br/>
            </w:r>
            <w:r>
              <w:rPr/>
              <w:t>
</w:t>
            </w:r>
            <w:r>
              <w:br/>
            </w:r>
            <w:r>
              <w:rPr/>
              <w:t>Тема 7. Разработка системы команд процессора с заданными параметрами.
</w:t>
            </w:r>
            <w:r>
              <w:br/>
            </w:r>
            <w:r>
              <w:rPr/>
              <w:t>Символическое и машинное представление команд. Форматы команд и режимы адресации
</w:t>
            </w:r>
            <w:r>
              <w:br/>
            </w:r>
            <w:r>
              <w:rPr/>
              <w:t>Взаимосвязь формата команды с основными характеристиками процессора.
</w:t>
            </w:r>
            <w:r>
              <w:br/>
            </w:r>
            <w:r>
              <w:rPr/>
              <w:t>
</w:t>
            </w:r>
            <w:r>
              <w:br/>
            </w:r>
            <w:r>
              <w:rPr/>
              <w:t>Тема 8. Разработка способов адресации операндов.
</w:t>
            </w:r>
            <w:r>
              <w:br/>
            </w:r>
            <w:r>
              <w:rPr/>
              <w:t>Физическое и логическое адресное пространство. Понятие адресности и адресации.
</w:t>
            </w:r>
            <w:r>
              <w:br/>
            </w:r>
            <w:r>
              <w:rPr/>
              <w:t>Режимы адресации. Формирование физического адреса в реальном режиме работы в различных режимах адресации.
</w:t>
            </w:r>
            <w:r>
              <w:br/>
            </w:r>
            <w:r>
              <w:rPr/>
              <w:t>
</w:t>
            </w:r>
            <w:r>
              <w:br/>
            </w:r>
            <w:r>
              <w:rPr/>
              <w:t>Тема 9. Проектирование функциональной схемы процессора.
</w:t>
            </w:r>
            <w:r>
              <w:br/>
            </w:r>
            <w:r>
              <w:rPr/>
              <w:t>Структура классического процессора, Блок управления командами, Регистр команды, Счетчик команд. Буферные регистры и регистр исполнительного адреса. Распределитель импульсов цикла. Реализация команд перехода.
</w:t>
            </w:r>
            <w:r>
              <w:br/>
            </w:r>
            <w:r>
              <w:rPr/>
              <w:t>
</w:t>
            </w:r>
            <w:r>
              <w:br/>
            </w:r>
            <w:r>
              <w:rPr/>
              <w:t>Тема 10. Основы схемотехнической реализации.
</w:t>
            </w:r>
            <w:r>
              <w:br/>
            </w:r>
            <w:r>
              <w:rPr/>
              <w:t>Назначение и принципы работы основных логических элементов: дешифратор, триггер, регистр хранения, регистр сдвига, двоичный счетчик. Условно-графические обозначения элементов.
</w:t>
            </w:r>
            <w:r>
              <w:br/>
            </w:r>
            <w:r>
              <w:rPr/>
              <w:t>
</w:t>
            </w:r>
            <w:r>
              <w:br/>
            </w:r>
            <w:r>
              <w:rPr/>
              <w:t>Тема 11. Схемотехническое проектирование основных устройств процессора.
</w:t>
            </w:r>
            <w:r>
              <w:br/>
            </w:r>
            <w:r>
              <w:rPr/>
              <w:t>Арифметико-логическое устройство
</w:t>
            </w:r>
            <w:r>
              <w:br/>
            </w:r>
            <w:r>
              <w:rPr/>
              <w:t>Блок управления командами.
</w:t>
            </w:r>
            <w:r>
              <w:br/>
            </w:r>
            <w:r>
              <w:rPr/>
              <w:t>Основная оперативная память.
</w:t>
            </w:r>
            <w:r>
              <w:br/>
            </w:r>
            <w:r>
              <w:rPr/>
              <w:t>
</w:t>
            </w:r>
            <w:r>
              <w:br/>
            </w:r>
            <w:r>
              <w:rPr/>
              <w:t>Тема 12 Реализация на ПЛИС.
</w:t>
            </w:r>
            <w:r>
              <w:br/>
            </w:r>
            <w:r>
              <w:rPr/>
              <w:t>Особенности САПР Xlinx Foundation, ПЛИС Spartan
</w:t>
            </w:r>
            <w:r>
              <w:br/>
            </w:r>
            <w:r>
              <w:rPr/>
              <w:t>Технология проектирования схемотехнической реализации в среде САПР. Реализация процессора на базе ПЛИС FPGA Spartan. 
</w:t>
            </w:r>
            <w:r>
              <w:br/>
            </w:r>
            <w:r>
              <w:rPr/>
              <w:t>
</w:t>
            </w:r>
            <w:r>
              <w:br/>
            </w:r>
            <w:r>
              <w:rPr/>
              <w:t>Тема 13. Отладка и тестирование.
</w:t>
            </w:r>
            <w:r>
              <w:br/>
            </w:r>
            <w:r>
              <w:rPr/>
              <w:t>Разработка тестовых процедур для  автономной и комплексной отладки процессора. Функциональное моделирование.
</w:t>
            </w:r>
            <w:r>
              <w:br/>
            </w:r>
            <w:r>
              <w:rPr/>
              <w:t>Определение временных параметров. Критический путь. Размещение на кристалле и временное моделирование.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11 - 12</w:t>
            </w:r>
          </w:p>
          <w:tcPr>
            <w:vMerge w:val="restart"/>
            <w:tcW w:w="973" w:type="dxa"/>
          </w:tcPr>
        </w:tc>
        <w:tc>
          <w:p>
            <w:r>
              <w:rPr>
                <w:b/>
              </w:rPr>
              <w:t>Особености современных ЭВМ</w:t>
            </w:r>
            <w:r>
              <w:br/>
            </w:r>
            <w:r>
              <w:rPr/>
              <w:t>Конвейерная организация работы ЭВМ. Ступени конвейера.  Оценка производительности ЭВМ при конвейерной организации работы. Факторы, снижающие производительность конвейе¬ра.
</w:t>
            </w:r>
            <w:r>
              <w:br/>
            </w:r>
            <w:r>
              <w:rPr/>
              <w:t>Структура и особенности работы 32-разрядного микропроцессора.
</w:t>
            </w:r>
            <w:r>
              <w:br/>
            </w:r>
            <w:r>
              <w:rPr/>
              <w:t>Организация виртуальной памяти в IBM PC. Порядок формирования физического адреса при сегментно-страничной организация памяти. Сокращение потерь времени на считывание операнда при сегментно-страничной организации памяти в IBM PC
</w:t>
            </w:r>
            <w:r>
              <w:br/>
            </w:r>
            <w:r>
              <w:rPr/>
              <w:t>Аппаратные методы защиты информации. Назначение. Способы защиты. Метод граничных регистров. Метод ключей защиты памяти. 
</w:t>
            </w:r>
            <w:r>
              <w:br/>
            </w:r>
            <w:r>
              <w:rPr/>
              <w:t>Организация защиты памяти в IBM PC. Защита сегментов и страниц. Защита по привилегиям.
</w:t>
            </w:r>
            <w:r>
              <w:br/>
            </w:r>
            <w:r>
              <w:rPr/>
              <w:t>Ввод-вывод информации в мультипрограммных ЭВМ. Организация прямого доступа к памяти. Структура интерфейса. Основные интерфейсные сигналы IBM PC.
</w:t>
            </w:r>
            <w:r>
              <w:br/>
            </w:r>
            <w:r>
              <w:rPr/>
              <w:t>
</w:t>
            </w:r>
            <w:r>
              <w:br/>
            </w:r>
            <w:r>
              <w:rPr/>
              <w:t>Онлайн-курс "Проектирование процессора"
</w:t>
            </w:r>
            <w:r>
              <w:br/>
            </w:r>
            <w:r>
              <w:rPr/>
              <w:t>
</w:t>
            </w:r>
            <w:r>
              <w:br/>
            </w:r>
            <w:r>
              <w:rPr/>
              <w:t>Тема 14. Особенности организации работы современных процессоров.
</w:t>
            </w:r>
            <w:r>
              <w:br/>
            </w:r>
            <w:r>
              <w:rPr/>
              <w:t>Организация виртуальной памяти. Формирования физического адреса при сегментно-страничной организация памяти. 
</w:t>
            </w:r>
            <w:r>
              <w:br/>
            </w:r>
            <w:r>
              <w:rPr/>
              <w:t>Конвейерная организация работы процессора. Ступени конвейера.  Оценка производительности при конвейерной организации работы. Конфликты в конвейере.
</w:t>
            </w:r>
            <w:r>
              <w:br/>
            </w:r>
            <w:r>
              <w:rPr/>
              <w:t>Аппаратные методы защиты информации. Назначение. Способы защиты. Метод граничных регистров. Метод ключей защиты памяти. Защита при управлении памятью. Защита по привилегиям.
</w:t>
            </w:r>
            <w:r>
              <w:br/>
            </w:r>
            <w:r>
              <w:rPr/>
              <w:t>
</w:t>
            </w:r>
            <w:r>
              <w:br/>
            </w:r>
            <w:r>
              <w:rPr/>
              <w:t>Тема 15. Взаимодействие с периферийными устройствами.
</w:t>
            </w:r>
            <w:r>
              <w:br/>
            </w:r>
            <w:r>
              <w:rPr/>
              <w:t>Система прерываний. Назначение. Функции аппаратной и программной частей системы прерываний. Обработка прерываний в Контроллер приоритетных прерываний. Таблица векторов прерываний.
</w:t>
            </w:r>
            <w:r>
              <w:br/>
            </w:r>
            <w:r>
              <w:rPr/>
              <w:t>
</w:t>
            </w:r>
            <w:r>
              <w:br/>
            </w:r>
            <w:r>
              <w:rPr/>
              <w:t>Тема 16. Заключение. Перспективы развития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13 - 14</w:t>
            </w:r>
          </w:p>
          <w:tcPr>
            <w:vMerge w:val="restart"/>
            <w:tcW w:w="973" w:type="dxa"/>
          </w:tcPr>
        </w:tc>
        <w:tc>
          <w:p>
            <w:r>
              <w:rPr>
                <w:b/>
              </w:rPr>
              <w:t>Структура персональной ЭВМ типа IBM PC</w:t>
            </w:r>
            <w:r>
              <w:br/>
            </w:r>
            <w:r>
              <w:rPr/>
              <w:t>Структура микропроцессора I8086. Адресация данных в IBM PC: физическое и логическое адресное пространство. Символическое и машинное представление команд. Форматы команд и режимы адресации в  IBM PC. Формирование физического адреса в IBM PC в реальном режиме работы. 
</w:t>
            </w:r>
            <w:r>
              <w:br/>
            </w:r>
            <w:r>
              <w:rPr/>
              <w:t>Взаимодействие основных узлов и устройств ЭВМ типа IBM PC при автоматическом выполнении команды (на примере команды ADD AX,[BX+SI+10H]).</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4</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b/>
              </w:rPr>
              <w:t>Особенности организации работы современных ЭВМ</w:t>
            </w:r>
            <w:r>
              <w:br/>
            </w:r>
            <w:r>
              <w:rPr/>
              <w:t>Структура и особенности работы 32-разрядного микропроцессора. Роль Операционной Системы. Конвейерная организация работы ЭВМ. Ступени конвейера.  Оценка производительности ЭВМ при конвейерной организации работы. Конфликты при обработке информации с использованием конвейера.
</w:t>
            </w:r>
            <w:r>
              <w:br/>
            </w:r>
            <w:r>
              <w:rPr/>
              <w:t>Организация и принципы работы мультипрограммной ЭВМ. Дисциплины распределения ресурсов в мультипрограммных ЭВМ. Режимы работы мультипрограммных ЭВМ. 
</w:t>
            </w:r>
            <w:r>
              <w:br/>
            </w:r>
            <w:r>
              <w:rPr/>
              <w:t>Аппаратные методы защиты памяти. Назначение. Способы защиты. Метод граничных регистров. Метод ключей защиты памяти. Организация защиты памяти в ЭВМ типа IBM PC.</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16</w:t>
            </w:r>
          </w:p>
          <w:tcPr>
            <w:vMerge w:val="restart"/>
            <w:tcW w:w="973" w:type="dxa"/>
          </w:tcPr>
        </w:tc>
        <w:tc>
          <w:p>
            <w:r>
              <w:rPr>
                <w:b/>
              </w:rPr>
              <w:t>Периферийные устройства. Организация ввода вывода</w:t>
            </w:r>
            <w:r>
              <w:br/>
            </w:r>
            <w:r>
              <w:rPr/>
              <w:t>Система прерываний. Назначение. Функции аппаратной и программной частей системы прерываний. Обработка прерываний в IBM PC. Контроллер приоритетных прерываний. Таблица векторов прерываний.
</w:t>
            </w:r>
            <w:r>
              <w:br/>
            </w:r>
            <w:r>
              <w:rPr/>
              <w:t>Ввод-вывод информации в ЭВМ. Организация прямого доступа к памяти. 
</w:t>
            </w:r>
            <w:r>
              <w:br/>
            </w:r>
            <w:r>
              <w:rPr/>
              <w:t>Структура интерфейса. Основные интерфейсные сигналы ЭВМ типа IBM PC.
</w:t>
            </w:r>
            <w:r>
              <w:br/>
            </w:r>
            <w:r>
              <w:rPr/>
              <w:t>Внешние устройства. Подключение с различными интерфейсами. Интерфейс USB. Интерфейс BlueTooth. 
</w:t>
            </w:r>
            <w:r>
              <w:br/>
            </w:r>
            <w:r>
              <w:rPr/>
              <w:t>Подключение к локальным сетям и Интернет. Сетевые интерфейсы типа Ethernet. Беспроводная сетевая инфраструктура WiFi. 
</w:t>
            </w:r>
            <w:r>
              <w:br/>
            </w:r>
            <w:r>
              <w:rPr/>
              <w:t>Обзор прочитанного курса с акцентированием взаимосвязей частей. Ответы на вопросы и консультация по сдаче блоков.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
            </w:r>
          </w:p>
        </w:tc>
        <w:tc>
          <w:tcPr>
            <w:tcW w:w="9164" w:type="dxa"/>
          </w:tcPr>
          <w:p>
            <w:r>
              <w:rPr>
                <w:b/>
              </w:rPr>
              <w:t>Логические основы построения ЭВМ</w:t>
            </w:r>
            <w:r>
              <w:br/>
            </w:r>
            <w:r>
              <w:rPr/>
              <w:t>1. Арифметические действия над числами в произвольной системе счисления. 
</w:t>
            </w:r>
            <w:r>
              <w:br/>
            </w:r>
            <w:r>
              <w:rPr/>
              <w:t>2. Перевод чисел из одной системы счисления в другую.
</w:t>
            </w:r>
            <w:r>
              <w:br/>
            </w:r>
            <w:r>
              <w:rPr/>
              <w:t>3. Представление ФАЛ. Переход от одной формы представления ФАЛ к другой.
</w:t>
            </w:r>
            <w:r>
              <w:br/>
            </w:r>
            <w:r>
              <w:rPr/>
              <w:t>4. Минимизация ФАЛ по Мак Класски.
</w:t>
            </w:r>
            <w:r>
              <w:br/>
            </w:r>
            <w:r>
              <w:rPr/>
              <w:t>5. Минимизация ФАЛ Диаграммами Вейча.
</w:t>
            </w:r>
            <w:r>
              <w:br/>
            </w:r>
            <w:r>
              <w:rPr/>
              <w:t>6. Минимизация не полностью определенных функций.</w:t>
            </w:r>
          </w:p>
        </w:tc>
      </w:tr>
      <w:tr>
        <w:tc>
          <w:tcPr>
            <w:tcW w:w="973" w:type="dxa"/>
          </w:tcPr>
          <w:p>
            <w:r>
              <w:rPr/>
              <w:t/>
            </w:r>
          </w:p>
        </w:tc>
        <w:tc>
          <w:tcPr>
            <w:tcW w:w="9164" w:type="dxa"/>
          </w:tcPr>
          <w:p>
            <w:r>
              <w:rPr>
                <w:b/>
              </w:rPr>
              <w:t>Арифметические основы построения ЭВМ</w:t>
            </w:r>
            <w:r>
              <w:br/>
            </w:r>
            <w:r>
              <w:rPr/>
              <w:t>1. Прямой обратный и дополнительный код. Сложение вычитание.
</w:t>
            </w:r>
            <w:r>
              <w:br/>
            </w:r>
            <w:r>
              <w:rPr/>
              <w:t>2. Прямой обратный и дополнительный код. Умножение.
</w:t>
            </w:r>
            <w:r>
              <w:br/>
            </w:r>
            <w:r>
              <w:rPr/>
              <w:t>3. Прямой обратный и дополнительный код. Деление.
</w:t>
            </w:r>
            <w:r>
              <w:br/>
            </w:r>
            <w:r>
              <w:rPr/>
              <w:t>4. Числа с плавающей запятой. Умножение.
</w:t>
            </w:r>
            <w:r>
              <w:br/>
            </w:r>
            <w:r>
              <w:rPr/>
              <w:t>5. Числа с плавающей запятой. Сложение вычитание.
</w:t>
            </w:r>
            <w:r>
              <w:br/>
            </w:r>
            <w:r>
              <w:rPr/>
              <w:t>6. Двоично десятичная арифметика. 8421, 8421+3.
</w:t>
            </w:r>
            <w:r>
              <w:br/>
            </w:r>
            <w:r>
              <w:rPr/>
              <w:t>7. Кодирование линейных команд ЭВМ типа IBM PC.
</w:t>
            </w:r>
            <w:r>
              <w:br/>
            </w:r>
            <w:r>
              <w:rPr/>
              <w:t>8. Дизассемблирование линейных команд ЭВМ типа IBM PC.</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ОПК-5</w:t>
            </w:r>
          </w:p>
          <w:tcPr>
            <w:vMerge w:val="restart"/>
          </w:tcPr>
        </w:tc>
        <w:tc>
          <w:tcPr>
            <w:tcW w:w="8300" w:type="dxa"/>
          </w:tcPr>
          <w:p>
            <w:r>
              <w:rPr/>
              <w:t>З-ОПК-5</w:t>
            </w:r>
          </w:p>
        </w:tc>
      </w:tr>
      <w:tr>
        <w:tc>
          <w:tcPr>
            <w:tcW w:w="8300" w:type="dxa"/>
          </w:tcPr>
          <w:p>
            <w:r>
              <w:rPr/>
              <w:t>ОПК-5</w:t>
            </w:r>
          </w:p>
          <w:tcPr>
            <w:vMerge w:val="continue"/>
          </w:tcPr>
        </w:tc>
        <w:tc>
          <w:tcPr>
            <w:tcW w:w="8300" w:type="dxa"/>
          </w:tcPr>
          <w:p>
            <w:r>
              <w:rPr/>
              <w:t>У-ОПК-5</w:t>
            </w:r>
          </w:p>
        </w:tc>
      </w:tr>
      <w:tr>
        <w:tc>
          <w:tcPr>
            <w:tcW w:w="8300" w:type="dxa"/>
          </w:tcPr>
          <w:p>
            <w:r>
              <w:rPr/>
              <w:t>ОПК-5</w:t>
            </w:r>
          </w:p>
          <w:tcPr>
            <w:vMerge w:val="continue"/>
          </w:tcPr>
        </w:tc>
        <w:tc>
          <w:tcPr>
            <w:tcW w:w="8300" w:type="dxa"/>
          </w:tcPr>
          <w:p>
            <w:r>
              <w:rPr/>
              <w:t>В-ОПК-5</w:t>
            </w:r>
          </w:p>
        </w:tc>
      </w:tr>
      <w:tr>
        <w:tc>
          <w:tcPr>
            <w:tcW w:w="8300" w:type="dxa"/>
          </w:tcPr>
          <w:p>
            <w:r>
              <w:rPr/>
              <w:t>ОПК-7</w:t>
            </w:r>
          </w:p>
          <w:tcPr>
            <w:vMerge w:val="restart"/>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С 24 Информатика для профессий и специальностей технического профиля. Курс лекций : учебное пособие для спо, Санкт-Петербург: Лань, 2020</w:t>
      </w:r>
    </w:p>
    <w:p>
      <w:r>
        <w:t>2. ЭИ З-91 Информатика и ИКТ : учебное пособие, Санкт-Петербург: Лань, 2020</w:t>
      </w:r>
    </w:p>
    <w:p>
      <w:r>
        <w:t>3. ЭИ Л93 Логические базисы. Теорема Поста : учебно-методическое пособие для практических занятий, А. А. Любомудров, Москва: НИЯУ МИФИ, 2010</w:t>
      </w:r>
    </w:p>
    <w:p>
      <w:r>
        <w:t>4. ЭИ С60 Функции алгебры логики : учебно-методическое пособие для практических занятий, Г. Н. Соловьев, А. А. Любомудров, Москва: НИЯУ МИФИ, 2010</w:t>
      </w:r>
    </w:p>
    <w:p w:rsidR="005300F8" w:rsidP="005300F8" w:rsidRDefault="005300F8"/>
    <w:p w:rsidR="005300F8" w:rsidP="005300F8" w:rsidRDefault="005300F8">
      <w:r>
        <w:t>ДОПОЛНИТЕЛЬНАЯ ЛИТЕРАТУРА:</w:t>
      </w:r>
    </w:p>
    <w:p>
      <w:r>
        <w:t>1. 519 Л93 Логические базисы. Теорема Поста : учебно-методическое пособие для практических занятий, А. А. Любомудров, Москва: НИЯУ МИФИ, 2010</w:t>
      </w:r>
    </w:p>
    <w:p>
      <w:r>
        <w:t>2. 004 Г95 Синтез комбинационных схем в примерах и решениях : Учеб. пособие, В. В. Гуров, Москва: МИФИ, 2001</w:t>
      </w:r>
    </w:p>
    <w:p>
      <w:r>
        <w:t>3. 004 С87 Структура и организация вычислительного процесса в ЭВМ : , В. В. Гуров [et al.], М.: МИФИ, 2003</w:t>
      </w:r>
    </w:p>
    <w:p>
      <w:r>
        <w:t>4. 004 Г95 Основы теории и организации ЭВМ : учебное пособие для вузов, В. В. Гуров, В. О. Чуканов, Москва: Бином. Лаборатория знаний, 2012</w:t>
      </w:r>
    </w:p>
    <w:p>
      <w:r>
        <w:t>5. 004 Г95 Основы организации вычислительных машин : , В.В. Гуров, М.: МИФИ, 2004</w:t>
      </w:r>
    </w:p>
    <w:p>
      <w:r>
        <w:t>6. 512 С60 Функции алгебры логики : учебно-методическое пособие для практических занятий, Г. Н. Соловьев, А. А. Любомудров, Москва: НИЯУ МИФИ, 2010</w:t>
      </w:r>
    </w:p>
    <w:p>
      <w:r>
        <w:t>7. 681.3 С12 Прикладная теория цифровых автоматов : Учебник для вузов, Савельев А.Я., М.: Высш. школа, 1987</w:t>
      </w:r>
    </w:p>
    <w:p>
      <w:r>
        <w:t>8. 681.3 С60 Арифметические устройства ЭВМ : , Соловьев Г.Н., М.: Энергия, 1978</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Новиков Григорий Григорьевич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Чуканов В.О.</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