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807E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8E15636" w14:textId="77777777" w:rsidR="0050533A" w:rsidRPr="0062560A" w:rsidRDefault="0050533A">
      <w:pPr>
        <w:jc w:val="center"/>
        <w:rPr>
          <w:rFonts w:ascii="Times New Roman" w:hAnsi="Times New Roman" w:cs="Times New Roman"/>
          <w:spacing w:val="20"/>
        </w:rPr>
      </w:pPr>
    </w:p>
    <w:p w14:paraId="07B539CD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 xml:space="preserve"> </w:t>
      </w:r>
    </w:p>
    <w:p w14:paraId="4E771B54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br/>
      </w:r>
    </w:p>
    <w:p w14:paraId="4A6045A6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62560A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62560A">
        <w:rPr>
          <w:rFonts w:ascii="Times New Roman" w:hAnsi="Times New Roman" w:cs="Times New Roman"/>
          <w:b/>
          <w:spacing w:val="20"/>
        </w:rPr>
        <w:t xml:space="preserve"> А</w:t>
      </w:r>
    </w:p>
    <w:p w14:paraId="6A5CCCDD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52C3925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br/>
      </w:r>
    </w:p>
    <w:p w14:paraId="0C98E16A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t>Основы компьютерной безопасности</w:t>
      </w:r>
    </w:p>
    <w:p w14:paraId="600C4FFC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proofErr w:type="spellStart"/>
      <w:r w:rsidRPr="0062560A">
        <w:rPr>
          <w:rFonts w:ascii="Times New Roman" w:hAnsi="Times New Roman" w:cs="Times New Roman"/>
          <w:spacing w:val="20"/>
        </w:rPr>
        <w:t>Fundamentals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of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Computer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Security</w:t>
      </w:r>
      <w:proofErr w:type="spellEnd"/>
    </w:p>
    <w:p w14:paraId="53656464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br/>
      </w:r>
    </w:p>
    <w:p w14:paraId="73C9351B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Язык(и) обучения</w:t>
      </w:r>
    </w:p>
    <w:p w14:paraId="0907326A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 xml:space="preserve"> </w:t>
      </w:r>
    </w:p>
    <w:p w14:paraId="7425CBAB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русский</w:t>
      </w:r>
    </w:p>
    <w:p w14:paraId="6903640B" w14:textId="77777777" w:rsidR="0050533A" w:rsidRPr="0062560A" w:rsidRDefault="0050533A">
      <w:pPr>
        <w:rPr>
          <w:rFonts w:ascii="Times New Roman" w:hAnsi="Times New Roman" w:cs="Times New Roman"/>
        </w:rPr>
      </w:pPr>
    </w:p>
    <w:p w14:paraId="4221DCD4" w14:textId="77777777" w:rsidR="0050533A" w:rsidRPr="0062560A" w:rsidRDefault="0050533A">
      <w:pPr>
        <w:rPr>
          <w:rFonts w:ascii="Times New Roman" w:hAnsi="Times New Roman" w:cs="Times New Roman"/>
        </w:rPr>
      </w:pPr>
    </w:p>
    <w:p w14:paraId="28217AE6" w14:textId="77777777" w:rsidR="0050533A" w:rsidRPr="0062560A" w:rsidRDefault="002D6E8E">
      <w:pPr>
        <w:jc w:val="righ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Трудоемкость в зачетных единицах: 2</w:t>
      </w:r>
    </w:p>
    <w:p w14:paraId="3B7D271D" w14:textId="5CAC6A68" w:rsidR="0050533A" w:rsidRPr="0062560A" w:rsidRDefault="002D6E8E" w:rsidP="000635CA">
      <w:pPr>
        <w:jc w:val="righ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Регистрационный номер рабочей программы: 008569</w:t>
      </w:r>
    </w:p>
    <w:p w14:paraId="4B524EB0" w14:textId="2339D778" w:rsidR="0050533A" w:rsidRPr="0062560A" w:rsidRDefault="002D6E8E">
      <w:pPr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</w:t>
      </w:r>
    </w:p>
    <w:p w14:paraId="7D0BEBDC" w14:textId="4D644BE2" w:rsidR="004E4DDF" w:rsidRPr="0062560A" w:rsidRDefault="004E4DDF">
      <w:pPr>
        <w:rPr>
          <w:rFonts w:ascii="Times New Roman" w:hAnsi="Times New Roman" w:cs="Times New Roman"/>
        </w:rPr>
      </w:pPr>
    </w:p>
    <w:p w14:paraId="1BC00BC6" w14:textId="31906945" w:rsidR="004E4DDF" w:rsidRPr="0062560A" w:rsidRDefault="004E4DDF">
      <w:pPr>
        <w:rPr>
          <w:rFonts w:ascii="Times New Roman" w:hAnsi="Times New Roman" w:cs="Times New Roman"/>
        </w:rPr>
      </w:pPr>
    </w:p>
    <w:p w14:paraId="0C235AB4" w14:textId="435B6EAD" w:rsidR="004E4DDF" w:rsidRPr="0062560A" w:rsidRDefault="004E4DDF">
      <w:pPr>
        <w:rPr>
          <w:rFonts w:ascii="Times New Roman" w:hAnsi="Times New Roman" w:cs="Times New Roman"/>
        </w:rPr>
      </w:pPr>
    </w:p>
    <w:p w14:paraId="25B1C109" w14:textId="2F47361C" w:rsidR="004E4DDF" w:rsidRPr="0062560A" w:rsidRDefault="004E4DDF">
      <w:pPr>
        <w:rPr>
          <w:rFonts w:ascii="Times New Roman" w:hAnsi="Times New Roman" w:cs="Times New Roman"/>
        </w:rPr>
      </w:pPr>
    </w:p>
    <w:p w14:paraId="59F3A0B8" w14:textId="726996CC" w:rsidR="004E4DDF" w:rsidRPr="0062560A" w:rsidRDefault="004E4DDF">
      <w:pPr>
        <w:rPr>
          <w:rFonts w:ascii="Times New Roman" w:hAnsi="Times New Roman" w:cs="Times New Roman"/>
        </w:rPr>
      </w:pPr>
    </w:p>
    <w:p w14:paraId="57CAF5C9" w14:textId="20440C98" w:rsidR="004E4DDF" w:rsidRPr="0062560A" w:rsidRDefault="004E4DDF">
      <w:pPr>
        <w:rPr>
          <w:rFonts w:ascii="Times New Roman" w:hAnsi="Times New Roman" w:cs="Times New Roman"/>
        </w:rPr>
      </w:pPr>
    </w:p>
    <w:p w14:paraId="6DA3DE43" w14:textId="42928F46" w:rsidR="004E4DDF" w:rsidRPr="0062560A" w:rsidRDefault="004E4DDF">
      <w:pPr>
        <w:rPr>
          <w:rFonts w:ascii="Times New Roman" w:hAnsi="Times New Roman" w:cs="Times New Roman"/>
        </w:rPr>
      </w:pPr>
    </w:p>
    <w:p w14:paraId="0B8F4FAB" w14:textId="13F0016E" w:rsidR="004E4DDF" w:rsidRPr="0062560A" w:rsidRDefault="004E4DDF">
      <w:pPr>
        <w:rPr>
          <w:rFonts w:ascii="Times New Roman" w:hAnsi="Times New Roman" w:cs="Times New Roman"/>
        </w:rPr>
      </w:pPr>
    </w:p>
    <w:p w14:paraId="7973962D" w14:textId="6255258C" w:rsidR="004E4DDF" w:rsidRPr="0062560A" w:rsidRDefault="004E4DDF">
      <w:pPr>
        <w:rPr>
          <w:rFonts w:ascii="Times New Roman" w:hAnsi="Times New Roman" w:cs="Times New Roman"/>
        </w:rPr>
      </w:pPr>
    </w:p>
    <w:p w14:paraId="778E4698" w14:textId="28373426" w:rsidR="004E4DDF" w:rsidRPr="0062560A" w:rsidRDefault="004E4DDF">
      <w:pPr>
        <w:rPr>
          <w:rFonts w:ascii="Times New Roman" w:hAnsi="Times New Roman" w:cs="Times New Roman"/>
        </w:rPr>
      </w:pPr>
    </w:p>
    <w:p w14:paraId="68D86441" w14:textId="508AF245" w:rsidR="004E4DDF" w:rsidRPr="0062560A" w:rsidRDefault="004E4DDF">
      <w:pPr>
        <w:rPr>
          <w:rFonts w:ascii="Times New Roman" w:hAnsi="Times New Roman" w:cs="Times New Roman"/>
        </w:rPr>
      </w:pPr>
    </w:p>
    <w:p w14:paraId="1D92F752" w14:textId="77777777" w:rsidR="004E4DDF" w:rsidRPr="0062560A" w:rsidRDefault="004E4DDF">
      <w:pPr>
        <w:rPr>
          <w:rFonts w:ascii="Times New Roman" w:hAnsi="Times New Roman" w:cs="Times New Roman"/>
        </w:rPr>
      </w:pPr>
    </w:p>
    <w:p w14:paraId="6526AAAD" w14:textId="0667BD1E" w:rsidR="0050533A" w:rsidRPr="0062560A" w:rsidRDefault="002D6E8E" w:rsidP="004E4DDF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</w:t>
      </w:r>
      <w:r w:rsidR="004E4DDF" w:rsidRPr="0062560A">
        <w:rPr>
          <w:rFonts w:ascii="Times New Roman" w:hAnsi="Times New Roman" w:cs="Times New Roman"/>
        </w:rPr>
        <w:t>Санкт-Петербург</w:t>
      </w:r>
    </w:p>
    <w:p w14:paraId="7920E776" w14:textId="25A25342" w:rsidR="004E4DDF" w:rsidRPr="0062560A" w:rsidRDefault="004E4DDF" w:rsidP="004E4DDF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2020</w:t>
      </w:r>
    </w:p>
    <w:p w14:paraId="5F60E4E4" w14:textId="77777777" w:rsidR="004E4DDF" w:rsidRPr="0062560A" w:rsidRDefault="004E4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176EA6B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1.</w:t>
      </w:r>
      <w:r w:rsidRPr="0062560A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AFF45C1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E23AD37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1.1.</w:t>
      </w:r>
      <w:r w:rsidRPr="0062560A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D5DBCF6" w14:textId="61547528" w:rsidR="000635CA" w:rsidRPr="0062560A" w:rsidRDefault="002D6E8E" w:rsidP="000635C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Цель курса </w:t>
      </w:r>
      <w:r w:rsidR="000635CA" w:rsidRPr="0062560A">
        <w:rPr>
          <w:rFonts w:ascii="Times New Roman" w:hAnsi="Times New Roman" w:cs="Times New Roman"/>
        </w:rPr>
        <w:t>—</w:t>
      </w:r>
      <w:r w:rsidRPr="0062560A">
        <w:rPr>
          <w:rFonts w:ascii="Times New Roman" w:hAnsi="Times New Roman" w:cs="Times New Roman"/>
        </w:rPr>
        <w:t xml:space="preserve"> научить </w:t>
      </w:r>
      <w:r w:rsidR="000635CA" w:rsidRPr="0062560A">
        <w:rPr>
          <w:rFonts w:ascii="Times New Roman" w:hAnsi="Times New Roman" w:cs="Times New Roman"/>
        </w:rPr>
        <w:t>обучающихся</w:t>
      </w:r>
      <w:r w:rsidRPr="0062560A">
        <w:rPr>
          <w:rFonts w:ascii="Times New Roman" w:hAnsi="Times New Roman" w:cs="Times New Roman"/>
        </w:rPr>
        <w:t xml:space="preserve"> понимать </w:t>
      </w:r>
      <w:r w:rsidR="00DD3E50" w:rsidRPr="0062560A">
        <w:rPr>
          <w:rFonts w:ascii="Times New Roman" w:hAnsi="Times New Roman" w:cs="Times New Roman"/>
        </w:rPr>
        <w:t>основные этапы тестирования безопасности корпоративных компьютерных сетей, знание основных типов уязвимостей в программном обеспечении и способов защиты от ни</w:t>
      </w:r>
      <w:r w:rsidR="00D944EB" w:rsidRPr="0062560A">
        <w:rPr>
          <w:rFonts w:ascii="Times New Roman" w:hAnsi="Times New Roman" w:cs="Times New Roman"/>
        </w:rPr>
        <w:t>х</w:t>
      </w:r>
      <w:r w:rsidR="00DD3E50" w:rsidRPr="0062560A">
        <w:rPr>
          <w:rFonts w:ascii="Times New Roman" w:hAnsi="Times New Roman" w:cs="Times New Roman"/>
        </w:rPr>
        <w:t>.</w:t>
      </w:r>
    </w:p>
    <w:p w14:paraId="0A82116E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AE36D4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1.2.</w:t>
      </w:r>
      <w:r w:rsidRPr="0062560A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2560A">
        <w:rPr>
          <w:rFonts w:ascii="Times New Roman" w:hAnsi="Times New Roman" w:cs="Times New Roman"/>
          <w:b/>
        </w:rPr>
        <w:t>пререквизиты</w:t>
      </w:r>
      <w:proofErr w:type="spellEnd"/>
      <w:r w:rsidRPr="0062560A">
        <w:rPr>
          <w:rFonts w:ascii="Times New Roman" w:hAnsi="Times New Roman" w:cs="Times New Roman"/>
          <w:b/>
        </w:rPr>
        <w:t>)</w:t>
      </w:r>
    </w:p>
    <w:p w14:paraId="41E4C943" w14:textId="6AEB1AB9" w:rsidR="0050533A" w:rsidRPr="0062560A" w:rsidRDefault="002D6E8E" w:rsidP="003732F5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Знание основ информатики, программирования и математики в пределах бакалаврской подготовки. </w:t>
      </w:r>
    </w:p>
    <w:p w14:paraId="0109E23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338076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1.3.</w:t>
      </w:r>
      <w:r w:rsidRPr="0062560A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62560A">
        <w:rPr>
          <w:rFonts w:ascii="Times New Roman" w:hAnsi="Times New Roman" w:cs="Times New Roman"/>
          <w:b/>
        </w:rPr>
        <w:t>learning</w:t>
      </w:r>
      <w:proofErr w:type="spellEnd"/>
      <w:r w:rsidRPr="0062560A">
        <w:rPr>
          <w:rFonts w:ascii="Times New Roman" w:hAnsi="Times New Roman" w:cs="Times New Roman"/>
          <w:b/>
        </w:rPr>
        <w:t xml:space="preserve"> </w:t>
      </w:r>
      <w:proofErr w:type="spellStart"/>
      <w:r w:rsidRPr="0062560A">
        <w:rPr>
          <w:rFonts w:ascii="Times New Roman" w:hAnsi="Times New Roman" w:cs="Times New Roman"/>
          <w:b/>
        </w:rPr>
        <w:t>outcomes</w:t>
      </w:r>
      <w:proofErr w:type="spellEnd"/>
      <w:r w:rsidRPr="0062560A">
        <w:rPr>
          <w:rFonts w:ascii="Times New Roman" w:hAnsi="Times New Roman" w:cs="Times New Roman"/>
          <w:b/>
        </w:rPr>
        <w:t>)</w:t>
      </w:r>
    </w:p>
    <w:p w14:paraId="32124F51" w14:textId="77777777" w:rsidR="003732F5" w:rsidRPr="0062560A" w:rsidRDefault="002D6E8E" w:rsidP="003732F5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В процессе изучения дисциплины </w:t>
      </w:r>
      <w:r w:rsidR="00D14EC4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Основы компьютерной безопасности</w:t>
      </w:r>
      <w:r w:rsidR="00D14EC4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 xml:space="preserve"> обучаемые приобретают следующие  </w:t>
      </w:r>
    </w:p>
    <w:p w14:paraId="0573E539" w14:textId="037998E4" w:rsidR="00D14EC4" w:rsidRPr="0062560A" w:rsidRDefault="002D6E8E" w:rsidP="003732F5">
      <w:p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знания</w:t>
      </w:r>
      <w:r w:rsidR="00D14EC4"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6352ED4F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понятия компьютерной безопасности – доступность, целостность, конф</w:t>
      </w:r>
      <w:r w:rsidR="00D14EC4" w:rsidRPr="0062560A">
        <w:rPr>
          <w:rFonts w:ascii="Times New Roman" w:hAnsi="Times New Roman" w:cs="Times New Roman"/>
        </w:rPr>
        <w:t>и</w:t>
      </w:r>
      <w:r w:rsidRPr="0062560A">
        <w:rPr>
          <w:rFonts w:ascii="Times New Roman" w:hAnsi="Times New Roman" w:cs="Times New Roman"/>
        </w:rPr>
        <w:t>д</w:t>
      </w:r>
      <w:r w:rsidR="00D14EC4" w:rsidRPr="0062560A">
        <w:rPr>
          <w:rFonts w:ascii="Times New Roman" w:hAnsi="Times New Roman" w:cs="Times New Roman"/>
        </w:rPr>
        <w:t>ен</w:t>
      </w:r>
      <w:r w:rsidRPr="0062560A">
        <w:rPr>
          <w:rFonts w:ascii="Times New Roman" w:hAnsi="Times New Roman" w:cs="Times New Roman"/>
        </w:rPr>
        <w:t>циальность;</w:t>
      </w:r>
    </w:p>
    <w:p w14:paraId="02B5BEE5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историю и современные тенденции построения безопасных систем;</w:t>
      </w:r>
    </w:p>
    <w:p w14:paraId="7E17523F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подходы и методы поиска уязвимостей и способы их устранения;</w:t>
      </w:r>
    </w:p>
    <w:p w14:paraId="202166BE" w14:textId="0D1B86AE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организация безопасности на уровне операционных систем и сетевых сервисов</w:t>
      </w:r>
      <w:r w:rsidR="003732F5" w:rsidRPr="0062560A">
        <w:rPr>
          <w:rFonts w:ascii="Times New Roman" w:hAnsi="Times New Roman" w:cs="Times New Roman"/>
        </w:rPr>
        <w:t>;</w:t>
      </w:r>
    </w:p>
    <w:p w14:paraId="423EA510" w14:textId="105ECE6A" w:rsidR="00D14EC4" w:rsidRPr="0062560A" w:rsidRDefault="002D6E8E" w:rsidP="00D14EC4">
      <w:pPr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умения</w:t>
      </w:r>
      <w:r w:rsidR="00D14EC4"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2BE89CD1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работать с компьютером как средством управления информацией, в том числе в глобальных компьютерных сетях;</w:t>
      </w:r>
    </w:p>
    <w:p w14:paraId="088988E6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соблюдать основные требования информационной безопасности, в том числе защиты государственной тайны;</w:t>
      </w:r>
    </w:p>
    <w:p w14:paraId="0051E5FA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реализовывать решения, направленные на защиту сетевых сервисов и обнаружения вероятной атаки;</w:t>
      </w:r>
    </w:p>
    <w:p w14:paraId="138233F9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готовые утилиты для проведения аудита безопасности компьютерных систем.</w:t>
      </w:r>
    </w:p>
    <w:p w14:paraId="28ABFCD1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в научной и познавательной деятельности,</w:t>
      </w:r>
      <w:r w:rsidRPr="0062560A">
        <w:rPr>
          <w:rFonts w:ascii="Times New Roman" w:hAnsi="Times New Roman" w:cs="Times New Roman"/>
        </w:rPr>
        <w:br/>
        <w:t>а также в социальной сфере профессиональные навыки работы с информационными и компьютерными технологиями;</w:t>
      </w:r>
    </w:p>
    <w:p w14:paraId="01A0FF22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нормативные правовые документы в своей деятельности, действовать в условиях гражданского общества;</w:t>
      </w:r>
    </w:p>
    <w:p w14:paraId="4FE5A034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3E021EAD" w14:textId="77777777" w:rsidR="00D14EC4" w:rsidRPr="0062560A" w:rsidRDefault="00DD3E50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производить</w:t>
      </w:r>
      <w:r w:rsidR="002D6E8E" w:rsidRPr="0062560A">
        <w:rPr>
          <w:rFonts w:ascii="Times New Roman" w:hAnsi="Times New Roman" w:cs="Times New Roman"/>
        </w:rPr>
        <w:t xml:space="preserve"> анализ и грамотную оценку эффективности разрабатываемых методов защиты.</w:t>
      </w:r>
    </w:p>
    <w:p w14:paraId="5BBF7055" w14:textId="3FF441E2" w:rsidR="00D14EC4" w:rsidRPr="0062560A" w:rsidRDefault="00D14EC4" w:rsidP="002D6E8E">
      <w:pPr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н</w:t>
      </w:r>
      <w:r w:rsidR="002D6E8E" w:rsidRPr="0062560A">
        <w:rPr>
          <w:rFonts w:ascii="Times New Roman" w:hAnsi="Times New Roman" w:cs="Times New Roman"/>
          <w:b/>
          <w:bCs/>
          <w:i/>
          <w:iCs/>
        </w:rPr>
        <w:t>авыки</w:t>
      </w:r>
      <w:r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3FDE7BF5" w14:textId="77777777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14E79FA5" w14:textId="77777777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0912D5B4" w14:textId="57A27E8E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применения в профессиональной деятельности современных средств защиты компьютерных систем</w:t>
      </w:r>
      <w:r w:rsidR="000701E1" w:rsidRPr="0062560A">
        <w:rPr>
          <w:rFonts w:ascii="Times New Roman" w:hAnsi="Times New Roman" w:cs="Times New Roman"/>
        </w:rPr>
        <w:t>.</w:t>
      </w:r>
    </w:p>
    <w:p w14:paraId="2B501987" w14:textId="77777777" w:rsidR="00575B5E" w:rsidRPr="0062560A" w:rsidRDefault="002D6E8E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Знать содержание дисциплины </w:t>
      </w:r>
      <w:r w:rsidR="000701E1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Основы компьютерной безопасности</w:t>
      </w:r>
      <w:r w:rsidR="000701E1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>, в частности, иметь базовые представления о системах безопасности, методах взлома, вероятных векторов атак, организация сложной многоуровневой защиты.</w:t>
      </w:r>
    </w:p>
    <w:p w14:paraId="77C5C111" w14:textId="3B434F4B" w:rsidR="00AA54E4" w:rsidRPr="0062560A" w:rsidRDefault="002D6E8E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lastRenderedPageBreak/>
        <w:t>Уметь формализовывать поставленные задачи и реализовывать сложные программные комплексы защиты с точки зрения грамотной профессиональной разработки различного рода проектов.</w:t>
      </w:r>
    </w:p>
    <w:p w14:paraId="2045B57B" w14:textId="79245BC7" w:rsidR="00A50FA8" w:rsidRPr="0062560A" w:rsidRDefault="00A50FA8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Дисциплина развивает следующие компетенции:</w:t>
      </w:r>
    </w:p>
    <w:p w14:paraId="62EB79C5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7EAB590C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0E842370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7E503FBF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67AA8E33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51E38A2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436F6D3A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4BE23C3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2D6EB394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0AEBF00A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186456C0" w14:textId="77777777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02E1DF54" w14:textId="09458705" w:rsidR="00A50FA8" w:rsidRPr="0062560A" w:rsidRDefault="00A50FA8" w:rsidP="00A50FA8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2E8428C2" w14:textId="77777777" w:rsidR="00A50FA8" w:rsidRPr="0062560A" w:rsidRDefault="00A50FA8" w:rsidP="00575B5E">
      <w:pPr>
        <w:spacing w:before="0" w:after="0"/>
        <w:ind w:firstLine="720"/>
        <w:rPr>
          <w:rFonts w:ascii="Times New Roman" w:hAnsi="Times New Roman" w:cs="Times New Roman"/>
        </w:rPr>
      </w:pPr>
    </w:p>
    <w:p w14:paraId="3FBBA22E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1C499E0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1.4.</w:t>
      </w:r>
      <w:r w:rsidRPr="0062560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63BD79D" w14:textId="075C6912" w:rsidR="00A50FA8" w:rsidRPr="0062560A" w:rsidRDefault="002D6E8E" w:rsidP="002C06B7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В качестве основных интерактивных форм (общее количество 30 часов) предполага</w:t>
      </w:r>
      <w:r w:rsidR="00FA1018" w:rsidRPr="0062560A">
        <w:rPr>
          <w:rFonts w:ascii="Times New Roman" w:hAnsi="Times New Roman" w:cs="Times New Roman"/>
        </w:rPr>
        <w:t>ю</w:t>
      </w:r>
      <w:r w:rsidRPr="0062560A">
        <w:rPr>
          <w:rFonts w:ascii="Times New Roman" w:hAnsi="Times New Roman" w:cs="Times New Roman"/>
        </w:rPr>
        <w:t>тся семинарские занятия для обеспечения получения практических умений и навыков защиты, поиска уязвимостей, настройки продуктов для обеспечения безопасности.</w:t>
      </w:r>
    </w:p>
    <w:p w14:paraId="4F400174" w14:textId="158F15E0" w:rsidR="0050533A" w:rsidRPr="0062560A" w:rsidRDefault="002D6E8E" w:rsidP="00A50FA8">
      <w:p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/>
      </w:r>
    </w:p>
    <w:p w14:paraId="65849E99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2BC53D2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2.</w:t>
      </w:r>
      <w:r w:rsidRPr="0062560A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171D66C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B84CFB6" w14:textId="597A3C8D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2.1.</w:t>
      </w:r>
      <w:r w:rsidRPr="0062560A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121494A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2505835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2.1.1 Основной курс</w:t>
      </w:r>
      <w:r w:rsidRPr="0062560A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2560A" w14:paraId="4720B819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346A" w14:textId="3BB6C49E" w:rsidR="00622C8E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Трудоёмкость, объёмы учебной работы и наполняемость групп обучающихся</w:t>
            </w:r>
          </w:p>
        </w:tc>
      </w:tr>
      <w:tr w:rsidR="002B7191" w:rsidRPr="0062560A" w14:paraId="61D4424F" w14:textId="77777777" w:rsidTr="00565F8F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4D437F02" w14:textId="6DA1AA00" w:rsidR="002B7191" w:rsidRPr="0062560A" w:rsidRDefault="002D6E8E" w:rsidP="00565F8F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</w:t>
            </w:r>
          </w:p>
          <w:p w14:paraId="316C4718" w14:textId="4D34913D" w:rsidR="002B7191" w:rsidRPr="0062560A" w:rsidRDefault="002D6E8E" w:rsidP="00565F8F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F0359E" w14:textId="77777777" w:rsidR="002B7191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45B655" w14:textId="77777777" w:rsidR="002B7191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8709CBD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339F1E6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101EC55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62560A" w14:paraId="3467D543" w14:textId="77777777" w:rsidTr="001F699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AAD7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A6C149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51FCCA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5BA11C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406CD6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9C3A6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256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78D058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256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DD746B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C80C67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90BBF6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879F77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FD5C91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D4F355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87C76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CF9140E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8336EE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DEF3C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3AA5F5" w14:textId="77777777" w:rsidR="00C34FCC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EFD763A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8131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DA7D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533A" w:rsidRPr="0062560A" w14:paraId="0F9F576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3BE4" w14:textId="77777777" w:rsidR="003A1C88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50533A" w:rsidRPr="0062560A" w14:paraId="104EAC5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898C" w14:textId="77777777" w:rsidR="003A1C88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50533A" w:rsidRPr="0062560A" w14:paraId="2F8C37E3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F97F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E6032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1695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849B7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0C76D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F612F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037F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EF9A8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C8B74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ED0CA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C7B5F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5C8DF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04C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B2FC3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428E6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1F053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D61DE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4096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A84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50533A" w:rsidRPr="0062560A" w14:paraId="7CC6C647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034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26255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32FBF" w14:textId="1289547A" w:rsidR="002B7191" w:rsidRPr="0062560A" w:rsidRDefault="001B273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2D6E8E" w:rsidRPr="0062560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B7633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44C4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4DC8F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E2D1F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5C99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28836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02C80" w14:textId="7773B996" w:rsidR="002B7191" w:rsidRPr="0062560A" w:rsidRDefault="001B273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2D6E8E" w:rsidRPr="0062560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7FCC6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907CE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D357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7EE17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D17B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22F75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351D4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FFF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96CB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533A" w:rsidRPr="0062560A" w14:paraId="6F8CF28D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9E81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ABFDC" w14:textId="77777777" w:rsidR="002B7191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F44A5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95319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5A1CE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D0665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B312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80B3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E3855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3DE88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CF674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77AF5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4F967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09A4B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BF9B9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81D2C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42190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F77" w14:textId="77777777" w:rsidR="002B7191" w:rsidRPr="0062560A" w:rsidRDefault="00B864ED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1D03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0D41EBBC" w14:textId="77777777" w:rsidR="00622C8E" w:rsidRPr="0062560A" w:rsidRDefault="00B864ED" w:rsidP="002D6E8E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34FD3CFA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21906B4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174"/>
        <w:gridCol w:w="1417"/>
        <w:gridCol w:w="975"/>
        <w:gridCol w:w="1293"/>
      </w:tblGrid>
      <w:tr w:rsidR="00853E25" w:rsidRPr="0062560A" w14:paraId="6E34A0AC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52316F5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2560A" w14:paraId="581CBA23" w14:textId="77777777" w:rsidTr="00F961E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04E75C" w14:textId="77777777" w:rsidR="00853E25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B2C9E71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9C75626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40EECE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2916508B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2560A" w14:paraId="5A4AC3D5" w14:textId="77777777" w:rsidTr="00F961E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1DC228" w14:textId="77777777" w:rsidR="009353FE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AE5285" w14:textId="5A717223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Формы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3A097ED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F1303F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D4AFDC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6B75FF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9A80C3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50533A" w:rsidRPr="0062560A" w14:paraId="32F065A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479A20" w14:textId="77777777" w:rsidR="00D76C4A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50533A" w:rsidRPr="0062560A" w14:paraId="546E4E8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77F7E8" w14:textId="77777777" w:rsidR="00D76C4A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50533A" w:rsidRPr="0062560A" w14:paraId="028BFDF1" w14:textId="77777777" w:rsidTr="00F961E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C70E33" w14:textId="77777777" w:rsidR="00853E25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7871C0" w14:textId="77777777" w:rsidR="00853E25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B0A791" w14:textId="77777777" w:rsidR="00853E25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195732" w14:textId="77777777" w:rsidR="00853E25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32D3C1" w14:textId="77777777" w:rsidR="00853E25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F294F6" w14:textId="77777777" w:rsidR="00853E25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499953" w14:textId="77777777" w:rsidR="00853E25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99B288" w14:textId="77777777" w:rsidR="002E4225" w:rsidRPr="0062560A" w:rsidRDefault="00B864ED" w:rsidP="002D6E8E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5662FD26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2E96814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5EEB79C1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0AAADAF3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70CF26B3" w14:textId="77777777" w:rsidR="00F961E9" w:rsidRPr="0062560A" w:rsidRDefault="00F961E9" w:rsidP="00F961E9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Период обучения: </w:t>
      </w:r>
      <w:r w:rsidRPr="0062560A">
        <w:rPr>
          <w:rFonts w:ascii="Times New Roman" w:hAnsi="Times New Roman" w:cs="Times New Roman"/>
          <w:b/>
        </w:rPr>
        <w:t>Семестр 7</w:t>
      </w:r>
    </w:p>
    <w:p w14:paraId="579E5D17" w14:textId="77777777" w:rsidR="007A36CB" w:rsidRPr="0062560A" w:rsidRDefault="00B864ED" w:rsidP="002D6E8E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4795"/>
        <w:gridCol w:w="3166"/>
        <w:gridCol w:w="966"/>
      </w:tblGrid>
      <w:tr w:rsidR="003D3120" w:rsidRPr="0062560A" w14:paraId="749DA717" w14:textId="77777777" w:rsidTr="00F961E9">
        <w:trPr>
          <w:trHeight w:val="559"/>
        </w:trPr>
        <w:tc>
          <w:tcPr>
            <w:tcW w:w="613" w:type="dxa"/>
            <w:vAlign w:val="center"/>
            <w:hideMark/>
          </w:tcPr>
          <w:p w14:paraId="6722B1E4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62560A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62560A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4795" w:type="dxa"/>
            <w:vAlign w:val="center"/>
            <w:hideMark/>
          </w:tcPr>
          <w:p w14:paraId="390F55CA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166" w:type="dxa"/>
            <w:vAlign w:val="center"/>
            <w:hideMark/>
          </w:tcPr>
          <w:p w14:paraId="1C5AF7AF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66" w:type="dxa"/>
            <w:vAlign w:val="center"/>
            <w:hideMark/>
          </w:tcPr>
          <w:p w14:paraId="68DCAB1F" w14:textId="77777777" w:rsidR="003D3120" w:rsidRPr="0062560A" w:rsidRDefault="002D6E8E" w:rsidP="00F961E9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29588D" w:rsidRPr="0062560A" w14:paraId="5A1E507C" w14:textId="77777777" w:rsidTr="00F961E9">
        <w:trPr>
          <w:trHeight w:val="180"/>
        </w:trPr>
        <w:tc>
          <w:tcPr>
            <w:tcW w:w="613" w:type="dxa"/>
            <w:vMerge w:val="restart"/>
            <w:vAlign w:val="center"/>
            <w:hideMark/>
          </w:tcPr>
          <w:p w14:paraId="5F200D99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95" w:type="dxa"/>
            <w:vMerge w:val="restart"/>
            <w:vAlign w:val="center"/>
            <w:hideMark/>
          </w:tcPr>
          <w:p w14:paraId="6BB68451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Раздел 1. Основные понятия в области тестирования на проникновение</w:t>
            </w:r>
          </w:p>
          <w:p w14:paraId="53FEFA2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1.1. Стандарт по тестированию на проникновение </w:t>
            </w:r>
            <w:r w:rsidRPr="0062560A">
              <w:rPr>
                <w:rFonts w:ascii="Times New Roman" w:hAnsi="Times New Roman" w:cs="Times New Roman"/>
                <w:lang w:val="en-US"/>
              </w:rPr>
              <w:t>OSSTMM</w:t>
            </w:r>
          </w:p>
          <w:p w14:paraId="77D0A022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</w:t>
            </w:r>
            <w:proofErr w:type="gramStart"/>
            <w:r w:rsidRPr="0062560A">
              <w:rPr>
                <w:rFonts w:ascii="Times New Roman" w:hAnsi="Times New Roman" w:cs="Times New Roman"/>
              </w:rPr>
              <w:t>2 .Калькулятор</w:t>
            </w:r>
            <w:proofErr w:type="gramEnd"/>
            <w:r w:rsidRPr="0062560A">
              <w:rPr>
                <w:rFonts w:ascii="Times New Roman" w:hAnsi="Times New Roman" w:cs="Times New Roman"/>
              </w:rPr>
              <w:t xml:space="preserve"> опасности уязвимостей </w:t>
            </w:r>
            <w:r w:rsidRPr="0062560A">
              <w:rPr>
                <w:rFonts w:ascii="Times New Roman" w:hAnsi="Times New Roman" w:cs="Times New Roman"/>
                <w:lang w:val="en-US"/>
              </w:rPr>
              <w:t>CVSS</w:t>
            </w:r>
          </w:p>
          <w:p w14:paraId="199C27FF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1.3. Базы данных уязвимостей (</w:t>
            </w:r>
            <w:r w:rsidRPr="0062560A">
              <w:rPr>
                <w:rFonts w:ascii="Times New Roman" w:hAnsi="Times New Roman" w:cs="Times New Roman"/>
                <w:lang w:val="en-US"/>
              </w:rPr>
              <w:t>CVE</w:t>
            </w:r>
            <w:r w:rsidRPr="0062560A">
              <w:rPr>
                <w:rFonts w:ascii="Times New Roman" w:hAnsi="Times New Roman" w:cs="Times New Roman"/>
              </w:rPr>
              <w:t xml:space="preserve">, </w:t>
            </w:r>
            <w:r w:rsidRPr="0062560A">
              <w:rPr>
                <w:rFonts w:ascii="Times New Roman" w:hAnsi="Times New Roman" w:cs="Times New Roman"/>
                <w:lang w:val="en-US"/>
              </w:rPr>
              <w:t>MS</w:t>
            </w:r>
            <w:r w:rsidRPr="0062560A">
              <w:rPr>
                <w:rFonts w:ascii="Times New Roman" w:hAnsi="Times New Roman" w:cs="Times New Roman"/>
              </w:rPr>
              <w:t>)</w:t>
            </w:r>
          </w:p>
          <w:p w14:paraId="16B72DF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1.4. Основные средства защиты корпоративных сетей и сетевых устройств</w:t>
            </w:r>
          </w:p>
        </w:tc>
        <w:tc>
          <w:tcPr>
            <w:tcW w:w="3166" w:type="dxa"/>
            <w:vAlign w:val="center"/>
            <w:hideMark/>
          </w:tcPr>
          <w:p w14:paraId="0C6C2046" w14:textId="39DADBDF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B1EDD58" w14:textId="1C31DC8C" w:rsidR="0029588D" w:rsidRPr="0062560A" w:rsidRDefault="0029588D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15</w:t>
            </w:r>
          </w:p>
        </w:tc>
      </w:tr>
      <w:tr w:rsidR="003D3120" w:rsidRPr="0062560A" w14:paraId="1775EBF1" w14:textId="77777777" w:rsidTr="00F961E9">
        <w:trPr>
          <w:trHeight w:val="339"/>
        </w:trPr>
        <w:tc>
          <w:tcPr>
            <w:tcW w:w="613" w:type="dxa"/>
            <w:vMerge/>
            <w:vAlign w:val="center"/>
            <w:hideMark/>
          </w:tcPr>
          <w:p w14:paraId="7AFE4C5A" w14:textId="77777777" w:rsidR="003D3120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95" w:type="dxa"/>
            <w:vMerge/>
            <w:vAlign w:val="center"/>
            <w:hideMark/>
          </w:tcPr>
          <w:p w14:paraId="08C4227E" w14:textId="77777777" w:rsidR="003D3120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66" w:type="dxa"/>
            <w:vAlign w:val="center"/>
            <w:hideMark/>
          </w:tcPr>
          <w:p w14:paraId="676BF0BF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14:paraId="32FFB956" w14:textId="0E08A3F6" w:rsidR="003D3120" w:rsidRPr="0062560A" w:rsidRDefault="0029588D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17</w:t>
            </w:r>
          </w:p>
        </w:tc>
      </w:tr>
      <w:tr w:rsidR="0029588D" w:rsidRPr="0062560A" w14:paraId="51B181F2" w14:textId="77777777" w:rsidTr="00F961E9">
        <w:trPr>
          <w:trHeight w:val="173"/>
        </w:trPr>
        <w:tc>
          <w:tcPr>
            <w:tcW w:w="613" w:type="dxa"/>
            <w:vMerge w:val="restart"/>
            <w:vAlign w:val="center"/>
            <w:hideMark/>
          </w:tcPr>
          <w:p w14:paraId="21E92BE8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95" w:type="dxa"/>
            <w:vMerge w:val="restart"/>
            <w:vAlign w:val="center"/>
            <w:hideMark/>
          </w:tcPr>
          <w:p w14:paraId="09463555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Раздел 2. Вредоносные программы</w:t>
            </w:r>
          </w:p>
          <w:p w14:paraId="6578AD62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2.1 История развития вредоносных программ</w:t>
            </w:r>
          </w:p>
          <w:p w14:paraId="61A06895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2.2 Основные алгоритмы заражения </w:t>
            </w:r>
          </w:p>
          <w:p w14:paraId="61D9101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2.3 Устройство </w:t>
            </w:r>
            <w:proofErr w:type="spellStart"/>
            <w:r w:rsidRPr="0062560A">
              <w:rPr>
                <w:rFonts w:ascii="Times New Roman" w:hAnsi="Times New Roman" w:cs="Times New Roman"/>
              </w:rPr>
              <w:t>ботнетов</w:t>
            </w:r>
            <w:proofErr w:type="spellEnd"/>
          </w:p>
          <w:p w14:paraId="5F4C2FA1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2.4 Анализ работы </w:t>
            </w:r>
            <w:proofErr w:type="spellStart"/>
            <w:r w:rsidRPr="0062560A">
              <w:rPr>
                <w:rFonts w:ascii="Times New Roman" w:hAnsi="Times New Roman" w:cs="Times New Roman"/>
              </w:rPr>
              <w:t>ботнета</w:t>
            </w:r>
            <w:proofErr w:type="spellEnd"/>
            <w:r w:rsidRPr="0062560A">
              <w:rPr>
                <w:rFonts w:ascii="Times New Roman" w:hAnsi="Times New Roman" w:cs="Times New Roman"/>
              </w:rPr>
              <w:t xml:space="preserve"> на примере </w:t>
            </w:r>
            <w:r w:rsidRPr="0062560A">
              <w:rPr>
                <w:rFonts w:ascii="Times New Roman" w:hAnsi="Times New Roman" w:cs="Times New Roman"/>
                <w:lang w:val="en-US"/>
              </w:rPr>
              <w:t>Zeus</w:t>
            </w:r>
          </w:p>
        </w:tc>
        <w:tc>
          <w:tcPr>
            <w:tcW w:w="3166" w:type="dxa"/>
            <w:vAlign w:val="center"/>
            <w:hideMark/>
          </w:tcPr>
          <w:p w14:paraId="08CC2070" w14:textId="1BDF71F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A052036" w14:textId="6623D8A9" w:rsidR="0029588D" w:rsidRPr="0062560A" w:rsidRDefault="0029588D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15</w:t>
            </w:r>
          </w:p>
        </w:tc>
      </w:tr>
      <w:tr w:rsidR="003D3120" w:rsidRPr="0062560A" w14:paraId="105674DB" w14:textId="77777777" w:rsidTr="00F961E9">
        <w:trPr>
          <w:trHeight w:val="339"/>
        </w:trPr>
        <w:tc>
          <w:tcPr>
            <w:tcW w:w="613" w:type="dxa"/>
            <w:vMerge/>
            <w:vAlign w:val="center"/>
            <w:hideMark/>
          </w:tcPr>
          <w:p w14:paraId="1A4C6654" w14:textId="77777777" w:rsidR="003D3120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95" w:type="dxa"/>
            <w:vMerge/>
            <w:vAlign w:val="center"/>
            <w:hideMark/>
          </w:tcPr>
          <w:p w14:paraId="7FFE5883" w14:textId="77777777" w:rsidR="003D3120" w:rsidRPr="0062560A" w:rsidRDefault="00B864E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66" w:type="dxa"/>
            <w:vAlign w:val="center"/>
            <w:hideMark/>
          </w:tcPr>
          <w:p w14:paraId="5B969C0A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66" w:type="dxa"/>
            <w:vAlign w:val="center"/>
            <w:hideMark/>
          </w:tcPr>
          <w:p w14:paraId="3BED0E9D" w14:textId="58E44431" w:rsidR="003D3120" w:rsidRPr="0062560A" w:rsidRDefault="0029588D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17</w:t>
            </w:r>
          </w:p>
        </w:tc>
      </w:tr>
      <w:tr w:rsidR="0029588D" w:rsidRPr="0062560A" w14:paraId="3987C29E" w14:textId="77777777" w:rsidTr="00F961E9">
        <w:trPr>
          <w:trHeight w:val="339"/>
        </w:trPr>
        <w:tc>
          <w:tcPr>
            <w:tcW w:w="613" w:type="dxa"/>
            <w:vMerge w:val="restart"/>
            <w:vAlign w:val="center"/>
          </w:tcPr>
          <w:p w14:paraId="36A5BF7A" w14:textId="178F0D1F" w:rsidR="0029588D" w:rsidRPr="0062560A" w:rsidRDefault="0029588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95" w:type="dxa"/>
            <w:vMerge w:val="restart"/>
            <w:vAlign w:val="center"/>
          </w:tcPr>
          <w:p w14:paraId="0FAF755A" w14:textId="22593B06" w:rsidR="0029588D" w:rsidRPr="0062560A" w:rsidRDefault="0029588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166" w:type="dxa"/>
            <w:vAlign w:val="center"/>
          </w:tcPr>
          <w:p w14:paraId="5935C2DA" w14:textId="68757C22" w:rsidR="0029588D" w:rsidRPr="0062560A" w:rsidRDefault="007407A5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66" w:type="dxa"/>
            <w:vAlign w:val="center"/>
          </w:tcPr>
          <w:p w14:paraId="7E811822" w14:textId="7CD27C3D" w:rsidR="0029588D" w:rsidRPr="0062560A" w:rsidRDefault="007407A5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6</w:t>
            </w:r>
          </w:p>
        </w:tc>
      </w:tr>
      <w:tr w:rsidR="0029588D" w:rsidRPr="0062560A" w14:paraId="18188B3D" w14:textId="77777777" w:rsidTr="00F961E9">
        <w:trPr>
          <w:trHeight w:val="339"/>
        </w:trPr>
        <w:tc>
          <w:tcPr>
            <w:tcW w:w="613" w:type="dxa"/>
            <w:vMerge/>
            <w:vAlign w:val="center"/>
          </w:tcPr>
          <w:p w14:paraId="28420164" w14:textId="77777777" w:rsidR="0029588D" w:rsidRPr="0062560A" w:rsidRDefault="0029588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95" w:type="dxa"/>
            <w:vMerge/>
            <w:vAlign w:val="center"/>
          </w:tcPr>
          <w:p w14:paraId="073C1294" w14:textId="77777777" w:rsidR="0029588D" w:rsidRPr="0062560A" w:rsidRDefault="0029588D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66" w:type="dxa"/>
            <w:vAlign w:val="center"/>
          </w:tcPr>
          <w:p w14:paraId="26A1628D" w14:textId="7AB06D53" w:rsidR="0029588D" w:rsidRPr="0062560A" w:rsidRDefault="007407A5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966" w:type="dxa"/>
            <w:vAlign w:val="center"/>
          </w:tcPr>
          <w:p w14:paraId="184E8A33" w14:textId="31F52E0A" w:rsidR="0029588D" w:rsidRPr="0062560A" w:rsidRDefault="007407A5" w:rsidP="00F961E9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F961E9" w:rsidRPr="0062560A" w14:paraId="0F48CA5D" w14:textId="77777777" w:rsidTr="00F961E9">
        <w:trPr>
          <w:trHeight w:val="339"/>
        </w:trPr>
        <w:tc>
          <w:tcPr>
            <w:tcW w:w="8574" w:type="dxa"/>
            <w:gridSpan w:val="3"/>
            <w:vAlign w:val="center"/>
          </w:tcPr>
          <w:p w14:paraId="6236E46E" w14:textId="2CB267B7" w:rsidR="00F961E9" w:rsidRPr="00F961E9" w:rsidRDefault="00F961E9" w:rsidP="00F961E9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61E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66" w:type="dxa"/>
            <w:vAlign w:val="center"/>
          </w:tcPr>
          <w:p w14:paraId="6EE62C92" w14:textId="1936D43B" w:rsidR="00F961E9" w:rsidRPr="00F961E9" w:rsidRDefault="00F961E9" w:rsidP="00F961E9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72</w:t>
            </w:r>
          </w:p>
        </w:tc>
      </w:tr>
    </w:tbl>
    <w:p w14:paraId="6F2E17B3" w14:textId="77777777" w:rsidR="003D3120" w:rsidRPr="0062560A" w:rsidRDefault="00B864ED" w:rsidP="002D6E8E">
      <w:pPr>
        <w:spacing w:before="0" w:after="0"/>
        <w:jc w:val="left"/>
        <w:rPr>
          <w:rFonts w:ascii="Times New Roman" w:hAnsi="Times New Roman" w:cs="Times New Roman"/>
          <w:b/>
          <w:bCs/>
        </w:rPr>
      </w:pPr>
    </w:p>
    <w:p w14:paraId="56501880" w14:textId="77777777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Раздел 1. Основные понятия в области тестирования на проникновение</w:t>
      </w:r>
    </w:p>
    <w:p w14:paraId="59C8C4AF" w14:textId="77777777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Тема 1.1. Стандарт по тестированию на проникновение </w:t>
      </w:r>
      <w:r w:rsidRPr="0062560A">
        <w:rPr>
          <w:rFonts w:ascii="Times New Roman" w:hAnsi="Times New Roman" w:cs="Times New Roman"/>
          <w:lang w:val="en-US"/>
        </w:rPr>
        <w:t>OSSTMM</w:t>
      </w:r>
    </w:p>
    <w:p w14:paraId="062E53C8" w14:textId="77777777" w:rsidR="00713F5A" w:rsidRPr="0062560A" w:rsidRDefault="000A1310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Стандарт </w:t>
      </w:r>
      <w:r w:rsidRPr="0062560A">
        <w:rPr>
          <w:rFonts w:ascii="Times New Roman" w:hAnsi="Times New Roman" w:cs="Times New Roman"/>
          <w:lang w:val="en-US"/>
        </w:rPr>
        <w:t>OSSTMM</w:t>
      </w:r>
      <w:r w:rsidRPr="0062560A">
        <w:rPr>
          <w:rFonts w:ascii="Times New Roman" w:hAnsi="Times New Roman" w:cs="Times New Roman"/>
        </w:rPr>
        <w:t xml:space="preserve">, понятие вектора атаки, плоскости атаки. типы тестирования на проникновение: тандем, красная команда, тестирование «белого ящика», тестирование «черного ящика», тестирование «серого ящика». </w:t>
      </w:r>
    </w:p>
    <w:p w14:paraId="3A50C9D7" w14:textId="0FF09D78" w:rsidR="00BB6988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1.2.</w:t>
      </w:r>
      <w:r w:rsidR="00B71D57" w:rsidRPr="0062560A">
        <w:rPr>
          <w:rFonts w:ascii="Times New Roman" w:hAnsi="Times New Roman" w:cs="Times New Roman"/>
        </w:rPr>
        <w:t xml:space="preserve"> </w:t>
      </w:r>
      <w:r w:rsidRPr="0062560A">
        <w:rPr>
          <w:rFonts w:ascii="Times New Roman" w:hAnsi="Times New Roman" w:cs="Times New Roman"/>
        </w:rPr>
        <w:t xml:space="preserve">Калькулятор опасности уязвимостей </w:t>
      </w:r>
      <w:r w:rsidRPr="0062560A">
        <w:rPr>
          <w:rFonts w:ascii="Times New Roman" w:hAnsi="Times New Roman" w:cs="Times New Roman"/>
          <w:lang w:val="en-US"/>
        </w:rPr>
        <w:t>CVSS</w:t>
      </w:r>
      <w:r w:rsidR="00BB6988" w:rsidRPr="0062560A">
        <w:rPr>
          <w:rFonts w:ascii="Times New Roman" w:hAnsi="Times New Roman" w:cs="Times New Roman"/>
        </w:rPr>
        <w:t xml:space="preserve">. </w:t>
      </w:r>
    </w:p>
    <w:p w14:paraId="485C210F" w14:textId="77777777" w:rsidR="00CD6829" w:rsidRPr="0062560A" w:rsidRDefault="00BB6988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Базовые метрики уязвимостей. Временные метрики уязвимостей. Разбор нескольких уязвимостей по метрике </w:t>
      </w:r>
      <w:r w:rsidRPr="0062560A">
        <w:rPr>
          <w:rFonts w:ascii="Times New Roman" w:hAnsi="Times New Roman" w:cs="Times New Roman"/>
          <w:lang w:val="en-US"/>
        </w:rPr>
        <w:t>CVSS</w:t>
      </w:r>
      <w:r w:rsidRPr="0062560A">
        <w:rPr>
          <w:rFonts w:ascii="Times New Roman" w:hAnsi="Times New Roman" w:cs="Times New Roman"/>
        </w:rPr>
        <w:t>. Понятия целевого и уязвимого компонента.</w:t>
      </w:r>
    </w:p>
    <w:p w14:paraId="116D2221" w14:textId="77777777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1.3. Базы данных уязвимостей (</w:t>
      </w:r>
      <w:r w:rsidRPr="0062560A">
        <w:rPr>
          <w:rFonts w:ascii="Times New Roman" w:hAnsi="Times New Roman" w:cs="Times New Roman"/>
          <w:lang w:val="en-US"/>
        </w:rPr>
        <w:t>CVE</w:t>
      </w:r>
      <w:r w:rsidRPr="0062560A">
        <w:rPr>
          <w:rFonts w:ascii="Times New Roman" w:hAnsi="Times New Roman" w:cs="Times New Roman"/>
        </w:rPr>
        <w:t xml:space="preserve">, </w:t>
      </w:r>
      <w:r w:rsidRPr="0062560A">
        <w:rPr>
          <w:rFonts w:ascii="Times New Roman" w:hAnsi="Times New Roman" w:cs="Times New Roman"/>
          <w:lang w:val="en-US"/>
        </w:rPr>
        <w:t>MS</w:t>
      </w:r>
      <w:r w:rsidRPr="0062560A">
        <w:rPr>
          <w:rFonts w:ascii="Times New Roman" w:hAnsi="Times New Roman" w:cs="Times New Roman"/>
        </w:rPr>
        <w:t>)</w:t>
      </w:r>
    </w:p>
    <w:p w14:paraId="22C31220" w14:textId="77777777" w:rsidR="002B31AE" w:rsidRPr="0062560A" w:rsidRDefault="002B31AE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Порядок регистрации </w:t>
      </w:r>
      <w:r w:rsidRPr="0062560A">
        <w:rPr>
          <w:rFonts w:ascii="Times New Roman" w:hAnsi="Times New Roman" w:cs="Times New Roman"/>
          <w:lang w:val="en-US"/>
        </w:rPr>
        <w:t>CVE</w:t>
      </w:r>
      <w:r w:rsidRPr="0062560A">
        <w:rPr>
          <w:rFonts w:ascii="Times New Roman" w:hAnsi="Times New Roman" w:cs="Times New Roman"/>
        </w:rPr>
        <w:t xml:space="preserve">, иерархия </w:t>
      </w:r>
      <w:r w:rsidRPr="0062560A">
        <w:rPr>
          <w:rFonts w:ascii="Times New Roman" w:hAnsi="Times New Roman" w:cs="Times New Roman"/>
          <w:lang w:val="en-US"/>
        </w:rPr>
        <w:t>CNA</w:t>
      </w:r>
      <w:r w:rsidRPr="0062560A">
        <w:rPr>
          <w:rFonts w:ascii="Times New Roman" w:hAnsi="Times New Roman" w:cs="Times New Roman"/>
        </w:rPr>
        <w:t xml:space="preserve">, база данных типов уязвимостей </w:t>
      </w:r>
      <w:r w:rsidRPr="0062560A">
        <w:rPr>
          <w:rFonts w:ascii="Times New Roman" w:hAnsi="Times New Roman" w:cs="Times New Roman"/>
          <w:lang w:val="en-US"/>
        </w:rPr>
        <w:t>CWE</w:t>
      </w:r>
    </w:p>
    <w:p w14:paraId="309B09B4" w14:textId="77777777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1.4. Основные средства защиты корпоративных сетей и сетевых устройств</w:t>
      </w:r>
      <w:r w:rsidR="002B31AE" w:rsidRPr="0062560A">
        <w:rPr>
          <w:rFonts w:ascii="Times New Roman" w:hAnsi="Times New Roman" w:cs="Times New Roman"/>
        </w:rPr>
        <w:t>.</w:t>
      </w:r>
    </w:p>
    <w:p w14:paraId="46CFFB15" w14:textId="77777777" w:rsidR="002B31AE" w:rsidRPr="0062560A" w:rsidRDefault="002B31AE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Антивирусное ПО, сетевые средства защиты, понятие сигнатурного и аномального обнаружения. ПО для расследования инцидентов.</w:t>
      </w:r>
    </w:p>
    <w:p w14:paraId="1D4CC13A" w14:textId="77777777" w:rsidR="00B71D57" w:rsidRPr="0062560A" w:rsidRDefault="00B71D57" w:rsidP="00F961E9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33E0336A" w14:textId="4BD09E11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Раздел 2. Вредоносные программы</w:t>
      </w:r>
    </w:p>
    <w:p w14:paraId="3B213ABB" w14:textId="77D17381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2.1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История развития вредоносных программ</w:t>
      </w:r>
    </w:p>
    <w:p w14:paraId="04D6EDE1" w14:textId="77777777" w:rsidR="002B31AE" w:rsidRPr="0062560A" w:rsidRDefault="002B31AE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Основные предпосылки возникновения вредоносных программ. Появление компьютерных вирусов в 80-е годы. Развитие вредоносного ПО до 2008 года. </w:t>
      </w:r>
      <w:r w:rsidRPr="0062560A">
        <w:rPr>
          <w:rFonts w:ascii="Times New Roman" w:hAnsi="Times New Roman" w:cs="Times New Roman"/>
          <w:lang w:val="en-US"/>
        </w:rPr>
        <w:t>Malware</w:t>
      </w:r>
      <w:r w:rsidRPr="0062560A">
        <w:rPr>
          <w:rFonts w:ascii="Times New Roman" w:hAnsi="Times New Roman" w:cs="Times New Roman"/>
        </w:rPr>
        <w:t>2.0, становление индустрии. Понятие 0/1-</w:t>
      </w:r>
      <w:r w:rsidRPr="0062560A">
        <w:rPr>
          <w:rFonts w:ascii="Times New Roman" w:hAnsi="Times New Roman" w:cs="Times New Roman"/>
          <w:lang w:val="en-US"/>
        </w:rPr>
        <w:t>day</w:t>
      </w:r>
      <w:r w:rsidRPr="0062560A">
        <w:rPr>
          <w:rFonts w:ascii="Times New Roman" w:hAnsi="Times New Roman" w:cs="Times New Roman"/>
        </w:rPr>
        <w:t xml:space="preserve"> уязвимостей. </w:t>
      </w:r>
      <w:r w:rsidR="008E2C79" w:rsidRPr="0062560A">
        <w:rPr>
          <w:rFonts w:ascii="Times New Roman" w:hAnsi="Times New Roman" w:cs="Times New Roman"/>
        </w:rPr>
        <w:t xml:space="preserve">Основные </w:t>
      </w:r>
      <w:r w:rsidR="008E2C79" w:rsidRPr="0062560A">
        <w:rPr>
          <w:rFonts w:ascii="Times New Roman" w:hAnsi="Times New Roman" w:cs="Times New Roman"/>
          <w:lang w:val="en-US"/>
        </w:rPr>
        <w:t>APT</w:t>
      </w:r>
      <w:r w:rsidR="008E2C79" w:rsidRPr="0062560A">
        <w:rPr>
          <w:rFonts w:ascii="Times New Roman" w:hAnsi="Times New Roman" w:cs="Times New Roman"/>
        </w:rPr>
        <w:t xml:space="preserve">-угрозы. </w:t>
      </w:r>
    </w:p>
    <w:p w14:paraId="44709154" w14:textId="394910FA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2.2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Основные алгоритмы заражения </w:t>
      </w:r>
    </w:p>
    <w:p w14:paraId="2D840D06" w14:textId="77777777" w:rsidR="00D254A4" w:rsidRPr="0062560A" w:rsidRDefault="00D254A4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Классификация вредоносного ПО. Отличие червя от вируса. Алгоритмы заражения исполняемых файлов. Сокрытие сигнатур через упаковку. </w:t>
      </w:r>
      <w:proofErr w:type="spellStart"/>
      <w:r w:rsidRPr="0062560A">
        <w:rPr>
          <w:rFonts w:ascii="Times New Roman" w:hAnsi="Times New Roman" w:cs="Times New Roman"/>
        </w:rPr>
        <w:t>Инжектирование</w:t>
      </w:r>
      <w:proofErr w:type="spellEnd"/>
      <w:r w:rsidRPr="0062560A">
        <w:rPr>
          <w:rFonts w:ascii="Times New Roman" w:hAnsi="Times New Roman" w:cs="Times New Roman"/>
        </w:rPr>
        <w:t xml:space="preserve"> в </w:t>
      </w:r>
      <w:r w:rsidRPr="0062560A">
        <w:rPr>
          <w:rFonts w:ascii="Times New Roman" w:hAnsi="Times New Roman" w:cs="Times New Roman"/>
        </w:rPr>
        <w:lastRenderedPageBreak/>
        <w:t xml:space="preserve">процессы, основные способы записи вируса в автозапуск. </w:t>
      </w:r>
      <w:r w:rsidR="00E70797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Полезная нагрузка</w:t>
      </w:r>
      <w:r w:rsidR="00E70797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 xml:space="preserve"> вируса и ее устройство.</w:t>
      </w:r>
    </w:p>
    <w:p w14:paraId="3DF459ED" w14:textId="431D1D10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2.3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Устройство </w:t>
      </w:r>
      <w:proofErr w:type="spellStart"/>
      <w:r w:rsidRPr="0062560A">
        <w:rPr>
          <w:rFonts w:ascii="Times New Roman" w:hAnsi="Times New Roman" w:cs="Times New Roman"/>
        </w:rPr>
        <w:t>ботнетов</w:t>
      </w:r>
      <w:proofErr w:type="spellEnd"/>
    </w:p>
    <w:p w14:paraId="622A9C28" w14:textId="77777777" w:rsidR="00D254A4" w:rsidRPr="0062560A" w:rsidRDefault="00D254A4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Централизованные и децентрализованные </w:t>
      </w:r>
      <w:proofErr w:type="spellStart"/>
      <w:r w:rsidRPr="0062560A">
        <w:rPr>
          <w:rFonts w:ascii="Times New Roman" w:hAnsi="Times New Roman" w:cs="Times New Roman"/>
        </w:rPr>
        <w:t>ботнеты</w:t>
      </w:r>
      <w:proofErr w:type="spellEnd"/>
      <w:r w:rsidRPr="0062560A">
        <w:rPr>
          <w:rFonts w:ascii="Times New Roman" w:hAnsi="Times New Roman" w:cs="Times New Roman"/>
        </w:rPr>
        <w:t xml:space="preserve">. Этапы заражения ботом. Противодействие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 xml:space="preserve">. Понятие </w:t>
      </w:r>
      <w:r w:rsidRPr="0062560A">
        <w:rPr>
          <w:rFonts w:ascii="Times New Roman" w:hAnsi="Times New Roman" w:cs="Times New Roman"/>
          <w:lang w:val="en-US"/>
        </w:rPr>
        <w:t>DGA</w:t>
      </w:r>
      <w:r w:rsidRPr="0062560A">
        <w:rPr>
          <w:rFonts w:ascii="Times New Roman" w:hAnsi="Times New Roman" w:cs="Times New Roman"/>
        </w:rPr>
        <w:t xml:space="preserve">. Алгоритмы анализа траффика для поиска </w:t>
      </w:r>
      <w:proofErr w:type="spellStart"/>
      <w:r w:rsidRPr="0062560A">
        <w:rPr>
          <w:rFonts w:ascii="Times New Roman" w:hAnsi="Times New Roman" w:cs="Times New Roman"/>
        </w:rPr>
        <w:t>ботнета</w:t>
      </w:r>
      <w:proofErr w:type="spellEnd"/>
      <w:r w:rsidRPr="0062560A">
        <w:rPr>
          <w:rFonts w:ascii="Times New Roman" w:hAnsi="Times New Roman" w:cs="Times New Roman"/>
        </w:rPr>
        <w:t>.</w:t>
      </w:r>
    </w:p>
    <w:p w14:paraId="17B59A2D" w14:textId="4EF0CB46" w:rsidR="00CD6829" w:rsidRPr="0062560A" w:rsidRDefault="00CD6829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</w:t>
      </w:r>
      <w:r w:rsidR="00775C84" w:rsidRPr="0062560A">
        <w:rPr>
          <w:rFonts w:ascii="Times New Roman" w:hAnsi="Times New Roman" w:cs="Times New Roman"/>
        </w:rPr>
        <w:t>4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Анализ работы </w:t>
      </w:r>
      <w:proofErr w:type="spellStart"/>
      <w:r w:rsidRPr="0062560A">
        <w:rPr>
          <w:rFonts w:ascii="Times New Roman" w:hAnsi="Times New Roman" w:cs="Times New Roman"/>
        </w:rPr>
        <w:t>ботнета</w:t>
      </w:r>
      <w:proofErr w:type="spellEnd"/>
      <w:r w:rsidRPr="0062560A">
        <w:rPr>
          <w:rFonts w:ascii="Times New Roman" w:hAnsi="Times New Roman" w:cs="Times New Roman"/>
        </w:rPr>
        <w:t xml:space="preserve"> на примере </w:t>
      </w:r>
      <w:r w:rsidRPr="0062560A">
        <w:rPr>
          <w:rFonts w:ascii="Times New Roman" w:hAnsi="Times New Roman" w:cs="Times New Roman"/>
          <w:lang w:val="en-US"/>
        </w:rPr>
        <w:t>Zeus</w:t>
      </w:r>
      <w:r w:rsidR="00D254A4" w:rsidRPr="0062560A">
        <w:rPr>
          <w:rFonts w:ascii="Times New Roman" w:hAnsi="Times New Roman" w:cs="Times New Roman"/>
        </w:rPr>
        <w:t>.</w:t>
      </w:r>
    </w:p>
    <w:p w14:paraId="6DFEFCA5" w14:textId="2FE7BDA3" w:rsidR="0050533A" w:rsidRPr="0062560A" w:rsidRDefault="00D254A4" w:rsidP="00F961E9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Три уровня протокола </w:t>
      </w:r>
      <w:r w:rsidRPr="0062560A">
        <w:rPr>
          <w:rFonts w:ascii="Times New Roman" w:hAnsi="Times New Roman" w:cs="Times New Roman"/>
          <w:lang w:val="en-US"/>
        </w:rPr>
        <w:t>Zeus</w:t>
      </w:r>
      <w:r w:rsidRPr="0062560A">
        <w:rPr>
          <w:rFonts w:ascii="Times New Roman" w:hAnsi="Times New Roman" w:cs="Times New Roman"/>
        </w:rPr>
        <w:t xml:space="preserve">. Алгоритмы поддержания связи. Распространение команд по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 xml:space="preserve">. </w:t>
      </w:r>
      <w:proofErr w:type="spellStart"/>
      <w:r w:rsidRPr="0062560A">
        <w:rPr>
          <w:rFonts w:ascii="Times New Roman" w:hAnsi="Times New Roman" w:cs="Times New Roman"/>
        </w:rPr>
        <w:t>Обфускация</w:t>
      </w:r>
      <w:proofErr w:type="spellEnd"/>
      <w:r w:rsidRPr="0062560A">
        <w:rPr>
          <w:rFonts w:ascii="Times New Roman" w:hAnsi="Times New Roman" w:cs="Times New Roman"/>
        </w:rPr>
        <w:t xml:space="preserve"> траффика. Виды «полезных нагрузок». Противостояние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>.</w:t>
      </w:r>
      <w:r w:rsidR="002D6E8E" w:rsidRPr="0062560A">
        <w:rPr>
          <w:rFonts w:ascii="Times New Roman" w:hAnsi="Times New Roman" w:cs="Times New Roman"/>
        </w:rPr>
        <w:br w:type="page"/>
      </w:r>
    </w:p>
    <w:p w14:paraId="6A2F3475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3.</w:t>
      </w:r>
      <w:r w:rsidRPr="0062560A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766E769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FFC69B6" w14:textId="2777BBA8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</w:t>
      </w:r>
      <w:r w:rsidRPr="0062560A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27C6712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170329A" w14:textId="01C876A6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3.1.1</w:t>
      </w:r>
      <w:r w:rsidRPr="0062560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E3769EE" w14:textId="77777777" w:rsidR="004272EB" w:rsidRPr="0062560A" w:rsidRDefault="002D6E8E" w:rsidP="004272EB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</w:t>
      </w:r>
      <w:r w:rsidR="004272EB" w:rsidRPr="0062560A">
        <w:rPr>
          <w:rFonts w:ascii="Times New Roman" w:hAnsi="Times New Roman" w:cs="Times New Roman"/>
        </w:rPr>
        <w:t>.</w:t>
      </w:r>
    </w:p>
    <w:p w14:paraId="0C4B3B0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D24462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3.1.2</w:t>
      </w:r>
      <w:r w:rsidRPr="0062560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F2931E0" w14:textId="77777777" w:rsidR="00F961E9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Самостоятельная работа </w:t>
      </w:r>
      <w:r w:rsidR="0062560A" w:rsidRPr="0062560A">
        <w:rPr>
          <w:rFonts w:ascii="Times New Roman" w:hAnsi="Times New Roman" w:cs="Times New Roman"/>
        </w:rPr>
        <w:t xml:space="preserve">обучающихся </w:t>
      </w:r>
      <w:r w:rsidRPr="0062560A">
        <w:rPr>
          <w:rFonts w:ascii="Times New Roman" w:hAnsi="Times New Roman" w:cs="Times New Roman"/>
        </w:rPr>
        <w:t xml:space="preserve">в рамках данной дисциплины является важным компонентом обучения, предусмотренным </w:t>
      </w:r>
      <w:proofErr w:type="spellStart"/>
      <w:r w:rsidRPr="0062560A">
        <w:rPr>
          <w:rFonts w:ascii="Times New Roman" w:hAnsi="Times New Roman" w:cs="Times New Roman"/>
        </w:rPr>
        <w:t>компетентностно</w:t>
      </w:r>
      <w:proofErr w:type="spellEnd"/>
      <w:r w:rsidRPr="0062560A">
        <w:rPr>
          <w:rFonts w:ascii="Times New Roman" w:hAnsi="Times New Roman" w:cs="Times New Roman"/>
        </w:rPr>
        <w:t xml:space="preserve">-ориентированным учебным планом и рабочей программой учебной дисциплины. </w:t>
      </w:r>
    </w:p>
    <w:p w14:paraId="1F7D6266" w14:textId="5C6D7B8A" w:rsidR="0062560A" w:rsidRPr="0062560A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56ACF903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44D9DD5A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3.1.3</w:t>
      </w:r>
      <w:r w:rsidRPr="0062560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F8B45BD" w14:textId="38402C3B" w:rsidR="00E32CF7" w:rsidRDefault="00E32CF7" w:rsidP="006256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состоит из устного зачёта и сдачи лабораторных работ, выдающихся в течение семестра.</w:t>
      </w:r>
    </w:p>
    <w:p w14:paraId="750DA9CC" w14:textId="6B4274E4" w:rsidR="00B33487" w:rsidRPr="0062560A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Зачет проводится в устной форме. Билет содержит </w:t>
      </w:r>
      <w:r w:rsidR="0048153D">
        <w:rPr>
          <w:rFonts w:ascii="Times New Roman" w:hAnsi="Times New Roman" w:cs="Times New Roman"/>
        </w:rPr>
        <w:t>два</w:t>
      </w:r>
      <w:r w:rsidRPr="0062560A">
        <w:rPr>
          <w:rFonts w:ascii="Times New Roman" w:hAnsi="Times New Roman" w:cs="Times New Roman"/>
        </w:rPr>
        <w:t xml:space="preserve"> вопроса, на подготовку к ответу в аудитории отводится не менее </w:t>
      </w:r>
      <w:r w:rsidR="005D6ED5">
        <w:rPr>
          <w:rFonts w:ascii="Times New Roman" w:hAnsi="Times New Roman" w:cs="Times New Roman"/>
        </w:rPr>
        <w:t>одного</w:t>
      </w:r>
      <w:r w:rsidRPr="0062560A">
        <w:rPr>
          <w:rFonts w:ascii="Times New Roman" w:hAnsi="Times New Roman" w:cs="Times New Roman"/>
        </w:rPr>
        <w:t xml:space="preserve"> академического часа.</w:t>
      </w:r>
    </w:p>
    <w:p w14:paraId="2837EABA" w14:textId="240F2D31" w:rsidR="00B33487" w:rsidRPr="0062560A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После ответа на вопросы билета, преподаватель вправе задать дополнительные вопросы по любой теме из списка вопросов, вынесенных на </w:t>
      </w:r>
      <w:r w:rsidR="00554705">
        <w:rPr>
          <w:rFonts w:ascii="Times New Roman" w:hAnsi="Times New Roman" w:cs="Times New Roman"/>
        </w:rPr>
        <w:t>зачёт</w:t>
      </w:r>
      <w:r w:rsidRPr="0062560A">
        <w:rPr>
          <w:rFonts w:ascii="Times New Roman" w:hAnsi="Times New Roman" w:cs="Times New Roman"/>
        </w:rPr>
        <w:t>. В качестве</w:t>
      </w:r>
      <w:r w:rsidRPr="0062560A">
        <w:rPr>
          <w:rFonts w:ascii="Times New Roman" w:hAnsi="Times New Roman" w:cs="Times New Roman"/>
          <w:lang w:val="en-US"/>
        </w:rPr>
        <w:t> </w:t>
      </w:r>
      <w:r w:rsidRPr="0062560A">
        <w:rPr>
          <w:rFonts w:ascii="Times New Roman" w:hAnsi="Times New Roman" w:cs="Times New Roman"/>
        </w:rPr>
        <w:t>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14:paraId="3645614C" w14:textId="14DF2076" w:rsidR="007A36CB" w:rsidRDefault="002D6E8E" w:rsidP="00F961E9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По совокупности ответов экзаменуемого выставля</w:t>
      </w:r>
      <w:r w:rsidR="0048153D">
        <w:rPr>
          <w:rFonts w:ascii="Times New Roman" w:hAnsi="Times New Roman" w:cs="Times New Roman"/>
        </w:rPr>
        <w:t>ются оценки по следующим критериям:</w:t>
      </w:r>
    </w:p>
    <w:p w14:paraId="035CDC89" w14:textId="1D566AA3" w:rsidR="0048153D" w:rsidRPr="00AD26A7" w:rsidRDefault="0048153D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А</w:t>
      </w:r>
      <w:r w:rsidRPr="00AD26A7">
        <w:rPr>
          <w:rFonts w:ascii="Times New Roman" w:hAnsi="Times New Roman" w:cs="Times New Roman"/>
        </w:rPr>
        <w:t xml:space="preserve"> </w:t>
      </w:r>
      <w:bookmarkStart w:id="0" w:name="_Hlk55654990"/>
      <w:r w:rsidR="000253D3">
        <w:rPr>
          <w:rFonts w:ascii="Times New Roman" w:hAnsi="Times New Roman" w:cs="Times New Roman"/>
        </w:rPr>
        <w:t xml:space="preserve">(зачёт) </w:t>
      </w:r>
      <w:r w:rsidRPr="00AD26A7">
        <w:rPr>
          <w:rFonts w:ascii="Times New Roman" w:hAnsi="Times New Roman" w:cs="Times New Roman"/>
        </w:rPr>
        <w:t>—</w:t>
      </w:r>
      <w:bookmarkEnd w:id="0"/>
      <w:r w:rsidRPr="00AD26A7">
        <w:rPr>
          <w:rFonts w:ascii="Times New Roman" w:hAnsi="Times New Roman" w:cs="Times New Roman"/>
        </w:rPr>
        <w:t xml:space="preserve"> сдано </w:t>
      </w:r>
      <w:r w:rsidR="00AD26A7">
        <w:rPr>
          <w:rFonts w:ascii="Times New Roman" w:hAnsi="Times New Roman" w:cs="Times New Roman"/>
        </w:rPr>
        <w:t>пять</w:t>
      </w:r>
      <w:r w:rsidRPr="00AD26A7">
        <w:rPr>
          <w:rFonts w:ascii="Times New Roman" w:hAnsi="Times New Roman" w:cs="Times New Roman"/>
        </w:rPr>
        <w:t xml:space="preserve"> лабораторных, либо сдано </w:t>
      </w:r>
      <w:r w:rsidR="00AD26A7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из </w:t>
      </w:r>
      <w:r w:rsidR="00AD26A7">
        <w:rPr>
          <w:rFonts w:ascii="Times New Roman" w:hAnsi="Times New Roman" w:cs="Times New Roman"/>
        </w:rPr>
        <w:t>пяти</w:t>
      </w:r>
      <w:r w:rsidRPr="00AD26A7">
        <w:rPr>
          <w:rFonts w:ascii="Times New Roman" w:hAnsi="Times New Roman" w:cs="Times New Roman"/>
        </w:rPr>
        <w:t xml:space="preserve"> лабораторных и отвечено на </w:t>
      </w:r>
      <w:r w:rsidR="00AD26A7">
        <w:rPr>
          <w:rFonts w:ascii="Times New Roman" w:hAnsi="Times New Roman" w:cs="Times New Roman"/>
        </w:rPr>
        <w:t xml:space="preserve">два </w:t>
      </w:r>
      <w:r w:rsidRPr="00AD26A7">
        <w:rPr>
          <w:rFonts w:ascii="Times New Roman" w:hAnsi="Times New Roman" w:cs="Times New Roman"/>
        </w:rPr>
        <w:t>вопроса по теории на А</w:t>
      </w:r>
      <w:r w:rsidR="00AD26A7">
        <w:rPr>
          <w:rFonts w:ascii="Times New Roman" w:hAnsi="Times New Roman" w:cs="Times New Roman"/>
        </w:rPr>
        <w:t>;</w:t>
      </w:r>
    </w:p>
    <w:p w14:paraId="1C852BAB" w14:textId="7CBCCA92" w:rsidR="0048153D" w:rsidRPr="00AD26A7" w:rsidRDefault="0048153D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B</w:t>
      </w:r>
      <w:r w:rsidRPr="00AD26A7">
        <w:rPr>
          <w:rFonts w:ascii="Times New Roman" w:hAnsi="Times New Roman" w:cs="Times New Roman"/>
        </w:rPr>
        <w:t xml:space="preserve"> </w:t>
      </w:r>
      <w:r w:rsidR="000253D3">
        <w:rPr>
          <w:rFonts w:ascii="Times New Roman" w:hAnsi="Times New Roman" w:cs="Times New Roman"/>
        </w:rPr>
        <w:t xml:space="preserve">(зачёт) </w:t>
      </w:r>
      <w:r w:rsidRPr="00AD26A7">
        <w:rPr>
          <w:rFonts w:ascii="Times New Roman" w:hAnsi="Times New Roman" w:cs="Times New Roman"/>
        </w:rPr>
        <w:t xml:space="preserve">— сдано </w:t>
      </w:r>
      <w:r w:rsidR="00AD26A7">
        <w:rPr>
          <w:rFonts w:ascii="Times New Roman" w:hAnsi="Times New Roman" w:cs="Times New Roman"/>
        </w:rPr>
        <w:t>четыре</w:t>
      </w:r>
      <w:r w:rsidRPr="00AD26A7">
        <w:rPr>
          <w:rFonts w:ascii="Times New Roman" w:hAnsi="Times New Roman" w:cs="Times New Roman"/>
        </w:rPr>
        <w:t xml:space="preserve"> лабораторных, либо сдано </w:t>
      </w:r>
      <w:r w:rsidR="008F1431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лаборато</w:t>
      </w:r>
      <w:r w:rsidR="00AD26A7" w:rsidRPr="00AD26A7">
        <w:rPr>
          <w:rFonts w:ascii="Times New Roman" w:hAnsi="Times New Roman" w:cs="Times New Roman"/>
        </w:rPr>
        <w:t>р</w:t>
      </w:r>
      <w:r w:rsidRPr="00AD26A7">
        <w:rPr>
          <w:rFonts w:ascii="Times New Roman" w:hAnsi="Times New Roman" w:cs="Times New Roman"/>
        </w:rPr>
        <w:t xml:space="preserve">ных и отвечено на </w:t>
      </w:r>
      <w:r w:rsidR="008F1431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B</w:t>
      </w:r>
      <w:r w:rsidR="00AD26A7">
        <w:rPr>
          <w:rFonts w:ascii="Times New Roman" w:hAnsi="Times New Roman" w:cs="Times New Roman"/>
        </w:rPr>
        <w:t>;</w:t>
      </w:r>
    </w:p>
    <w:p w14:paraId="3BE905EE" w14:textId="2ABE1C45" w:rsidR="0048153D" w:rsidRPr="00AD26A7" w:rsidRDefault="0048153D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C</w:t>
      </w:r>
      <w:r w:rsidRPr="00AD26A7">
        <w:rPr>
          <w:rFonts w:ascii="Times New Roman" w:hAnsi="Times New Roman" w:cs="Times New Roman"/>
        </w:rPr>
        <w:t xml:space="preserve"> </w:t>
      </w:r>
      <w:r w:rsidR="000253D3">
        <w:rPr>
          <w:rFonts w:ascii="Times New Roman" w:hAnsi="Times New Roman" w:cs="Times New Roman"/>
        </w:rPr>
        <w:t xml:space="preserve">(зачёт) </w:t>
      </w:r>
      <w:r w:rsidRPr="00AD26A7">
        <w:rPr>
          <w:rFonts w:ascii="Times New Roman" w:hAnsi="Times New Roman" w:cs="Times New Roman"/>
        </w:rPr>
        <w:t xml:space="preserve">— сдано </w:t>
      </w:r>
      <w:r w:rsidR="00A31F6B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лаборато</w:t>
      </w:r>
      <w:r w:rsidR="00A31F6B">
        <w:rPr>
          <w:rFonts w:ascii="Times New Roman" w:hAnsi="Times New Roman" w:cs="Times New Roman"/>
        </w:rPr>
        <w:t>р</w:t>
      </w:r>
      <w:r w:rsidRPr="00AD26A7">
        <w:rPr>
          <w:rFonts w:ascii="Times New Roman" w:hAnsi="Times New Roman" w:cs="Times New Roman"/>
        </w:rPr>
        <w:t xml:space="preserve">ных и отвечено на </w:t>
      </w:r>
      <w:r w:rsidR="00A31F6B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C</w:t>
      </w:r>
      <w:r w:rsidR="00AD26A7">
        <w:rPr>
          <w:rFonts w:ascii="Times New Roman" w:hAnsi="Times New Roman" w:cs="Times New Roman"/>
        </w:rPr>
        <w:t>;</w:t>
      </w:r>
    </w:p>
    <w:p w14:paraId="759547E3" w14:textId="30531179" w:rsidR="0048153D" w:rsidRPr="00AD26A7" w:rsidRDefault="0048153D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</w:rPr>
        <w:t>D</w:t>
      </w:r>
      <w:r w:rsidRPr="00AD26A7">
        <w:rPr>
          <w:rFonts w:ascii="Times New Roman" w:hAnsi="Times New Roman" w:cs="Times New Roman"/>
        </w:rPr>
        <w:t xml:space="preserve"> </w:t>
      </w:r>
      <w:r w:rsidR="000253D3">
        <w:rPr>
          <w:rFonts w:ascii="Times New Roman" w:hAnsi="Times New Roman" w:cs="Times New Roman"/>
        </w:rPr>
        <w:t xml:space="preserve">(зачёт) </w:t>
      </w:r>
      <w:r w:rsidRPr="00AD26A7">
        <w:rPr>
          <w:rFonts w:ascii="Times New Roman" w:hAnsi="Times New Roman" w:cs="Times New Roman"/>
        </w:rPr>
        <w:t xml:space="preserve">— сдана одна лабораторная и отвечено на </w:t>
      </w:r>
      <w:r w:rsidR="00A31F6B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D</w:t>
      </w:r>
      <w:r w:rsidR="00AD26A7">
        <w:rPr>
          <w:rFonts w:ascii="Times New Roman" w:hAnsi="Times New Roman" w:cs="Times New Roman"/>
        </w:rPr>
        <w:t>;</w:t>
      </w:r>
    </w:p>
    <w:p w14:paraId="2747B74C" w14:textId="01C1B3CE" w:rsidR="0048153D" w:rsidRDefault="0048153D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</w:rPr>
        <w:t>E</w:t>
      </w:r>
      <w:r w:rsidRPr="00AD26A7">
        <w:rPr>
          <w:rFonts w:ascii="Times New Roman" w:hAnsi="Times New Roman" w:cs="Times New Roman"/>
        </w:rPr>
        <w:t xml:space="preserve"> </w:t>
      </w:r>
      <w:r w:rsidR="000253D3">
        <w:rPr>
          <w:rFonts w:ascii="Times New Roman" w:hAnsi="Times New Roman" w:cs="Times New Roman"/>
        </w:rPr>
        <w:t xml:space="preserve">(зачёт) </w:t>
      </w:r>
      <w:r w:rsidRPr="00AD26A7">
        <w:rPr>
          <w:rFonts w:ascii="Times New Roman" w:hAnsi="Times New Roman" w:cs="Times New Roman"/>
        </w:rPr>
        <w:t xml:space="preserve">— отвечено на 2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 xml:space="preserve">на </w:t>
      </w:r>
      <w:r w:rsidRPr="00AD26A7">
        <w:rPr>
          <w:rFonts w:ascii="Times New Roman" w:hAnsi="Times New Roman" w:cs="Times New Roman"/>
          <w:lang w:val="en-US"/>
        </w:rPr>
        <w:t>E</w:t>
      </w:r>
      <w:r w:rsidR="00EE49D6">
        <w:rPr>
          <w:rFonts w:ascii="Times New Roman" w:hAnsi="Times New Roman" w:cs="Times New Roman"/>
        </w:rPr>
        <w:t>;</w:t>
      </w:r>
    </w:p>
    <w:p w14:paraId="64E11195" w14:textId="303AADD5" w:rsidR="00EE49D6" w:rsidRPr="00AD26A7" w:rsidRDefault="00EE49D6" w:rsidP="00F961E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  <w:lang w:val="en-US"/>
        </w:rPr>
        <w:t>F</w:t>
      </w:r>
      <w:r w:rsidRPr="00EE49D6">
        <w:rPr>
          <w:rFonts w:ascii="Times New Roman" w:hAnsi="Times New Roman" w:cs="Times New Roman"/>
        </w:rPr>
        <w:t xml:space="preserve"> </w:t>
      </w:r>
      <w:r w:rsidR="000253D3">
        <w:rPr>
          <w:rFonts w:ascii="Times New Roman" w:hAnsi="Times New Roman" w:cs="Times New Roman"/>
        </w:rPr>
        <w:t xml:space="preserve">(незачёт) </w:t>
      </w:r>
      <w:r w:rsidRPr="00AD26A7">
        <w:rPr>
          <w:rFonts w:ascii="Times New Roman" w:hAnsi="Times New Roman" w:cs="Times New Roman"/>
        </w:rPr>
        <w:t>—</w:t>
      </w:r>
      <w:r w:rsidRPr="00EE49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 всех остальных случаях.</w:t>
      </w:r>
    </w:p>
    <w:p w14:paraId="1EB2790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FD9C1E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3.1.4</w:t>
      </w:r>
      <w:r w:rsidRPr="0062560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FF0BC3F" w14:textId="77777777" w:rsidR="00AF4698" w:rsidRPr="00364CF6" w:rsidRDefault="002D6E8E" w:rsidP="00F961E9">
      <w:pPr>
        <w:spacing w:before="0"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364CF6">
        <w:rPr>
          <w:rFonts w:ascii="Times New Roman" w:hAnsi="Times New Roman" w:cs="Times New Roman"/>
          <w:b/>
          <w:bCs/>
          <w:i/>
          <w:iCs/>
        </w:rPr>
        <w:t>Примерный краткий перечень вопросов к зачету.</w:t>
      </w:r>
    </w:p>
    <w:p w14:paraId="4A1D2B12" w14:textId="77777777" w:rsidR="00366A20" w:rsidRPr="00366A20" w:rsidRDefault="00366A20" w:rsidP="00F961E9">
      <w:pPr>
        <w:spacing w:before="0" w:after="0"/>
        <w:jc w:val="center"/>
        <w:rPr>
          <w:rFonts w:ascii="Times New Roman" w:hAnsi="Times New Roman" w:cs="Times New Roman"/>
          <w:i/>
          <w:iCs/>
        </w:rPr>
      </w:pPr>
      <w:r w:rsidRPr="00366A20">
        <w:rPr>
          <w:rFonts w:ascii="Times New Roman" w:hAnsi="Times New Roman" w:cs="Times New Roman"/>
          <w:i/>
          <w:iCs/>
        </w:rPr>
        <w:t>По первому разделу:</w:t>
      </w:r>
    </w:p>
    <w:p w14:paraId="5C0A296E" w14:textId="5E5AA76E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Понятие вектора атаки, плоскости атаки. типы тестирования на проникновение. Примеры</w:t>
      </w:r>
    </w:p>
    <w:p w14:paraId="0CE43D47" w14:textId="2FF9CD9A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этапы тестирования на проникновение. Утилиты для проведения анализа безопасности.</w:t>
      </w:r>
    </w:p>
    <w:p w14:paraId="2B0F77E1" w14:textId="36DA0AB3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Калькулятор опасности уязвимостей CVSS. Понятия целевого и уязвимого компонента. Примеры</w:t>
      </w:r>
    </w:p>
    <w:p w14:paraId="0B76B73A" w14:textId="7A46FA5D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lastRenderedPageBreak/>
        <w:t>Базы данных уязвимостей (CVE, MS). Порядок регистрации CVE, иерархия CNA, база данных типов уязвимостей CWE. Примеры уязвимостей в бинарных программах</w:t>
      </w:r>
    </w:p>
    <w:p w14:paraId="645FE04B" w14:textId="3D508D0B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Базы данных уязвимостей (CVE, MS). Порядок регистрации CVE, иерархия CNA, база данных типов уязвимостей CWE. Примеры WEB-уязвимостей </w:t>
      </w:r>
    </w:p>
    <w:p w14:paraId="4D2C8E3D" w14:textId="65766F16" w:rsidR="00366A20" w:rsidRPr="00366A20" w:rsidRDefault="00366A20" w:rsidP="00F961E9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средства защиты корпоративных сетей и сетевых устройств. Принципы работы, примеры продуктов.</w:t>
      </w:r>
    </w:p>
    <w:p w14:paraId="415990B4" w14:textId="77777777" w:rsidR="00366A20" w:rsidRPr="00366A20" w:rsidRDefault="00366A20" w:rsidP="00F961E9">
      <w:pPr>
        <w:spacing w:before="0"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366A20">
        <w:rPr>
          <w:rFonts w:ascii="Times New Roman" w:hAnsi="Times New Roman" w:cs="Times New Roman"/>
          <w:i/>
          <w:iCs/>
        </w:rPr>
        <w:t>По второму разделу:</w:t>
      </w:r>
    </w:p>
    <w:p w14:paraId="24111B5D" w14:textId="448A7849" w:rsidR="00366A20" w:rsidRPr="00366A20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предпосылки возникновения вредоносных программ. Появление компьютерных вирусов в 80-е годы. Развитие вредоносного ПО до 2008 года</w:t>
      </w:r>
    </w:p>
    <w:p w14:paraId="3F538DAF" w14:textId="15FD5951" w:rsidR="00366A20" w:rsidRPr="00366A20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Malware2.0, становление индустрии. Понятие 0/1-day уязвимостей. Основные APT-угрозы. </w:t>
      </w:r>
    </w:p>
    <w:p w14:paraId="036F56AF" w14:textId="0824E008" w:rsidR="00366A20" w:rsidRPr="00366A20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алгоритмы заражения исполняемых файлов. Троян-</w:t>
      </w:r>
      <w:proofErr w:type="spellStart"/>
      <w:r w:rsidRPr="00366A20">
        <w:rPr>
          <w:rFonts w:ascii="Times New Roman" w:hAnsi="Times New Roman" w:cs="Times New Roman"/>
        </w:rPr>
        <w:t>дроппер</w:t>
      </w:r>
      <w:proofErr w:type="spellEnd"/>
      <w:r w:rsidRPr="00366A20">
        <w:rPr>
          <w:rFonts w:ascii="Times New Roman" w:hAnsi="Times New Roman" w:cs="Times New Roman"/>
        </w:rPr>
        <w:t xml:space="preserve">, троян-инжектор. Восстановление импортов. Технологии </w:t>
      </w:r>
      <w:proofErr w:type="spellStart"/>
      <w:r w:rsidRPr="00366A20">
        <w:rPr>
          <w:rFonts w:ascii="Times New Roman" w:hAnsi="Times New Roman" w:cs="Times New Roman"/>
        </w:rPr>
        <w:t>антиэмуляции</w:t>
      </w:r>
      <w:proofErr w:type="spellEnd"/>
    </w:p>
    <w:p w14:paraId="615D1E76" w14:textId="43502F5D" w:rsidR="00366A20" w:rsidRPr="00366A20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Классификация вредоносного ПО. Отличие червя от вируса. Сокрытие сигнатур через упаковку. Основные способы записи вируса в автозапуск. «Полезная нагрузка» вируса и ее устройство.</w:t>
      </w:r>
    </w:p>
    <w:p w14:paraId="4C66791F" w14:textId="16CFF678" w:rsidR="00366A20" w:rsidRPr="00366A20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Централизованные и децентрализованные </w:t>
      </w:r>
      <w:proofErr w:type="spellStart"/>
      <w:r w:rsidRPr="00366A20">
        <w:rPr>
          <w:rFonts w:ascii="Times New Roman" w:hAnsi="Times New Roman" w:cs="Times New Roman"/>
        </w:rPr>
        <w:t>ботнеты</w:t>
      </w:r>
      <w:proofErr w:type="spellEnd"/>
      <w:r w:rsidRPr="00366A20">
        <w:rPr>
          <w:rFonts w:ascii="Times New Roman" w:hAnsi="Times New Roman" w:cs="Times New Roman"/>
        </w:rPr>
        <w:t xml:space="preserve">. Этапы заражения ботом. Противодействие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 xml:space="preserve">. Понятие DGA. Алгоритмы анализа траффика для поиска </w:t>
      </w:r>
      <w:proofErr w:type="spellStart"/>
      <w:r w:rsidRPr="00366A20">
        <w:rPr>
          <w:rFonts w:ascii="Times New Roman" w:hAnsi="Times New Roman" w:cs="Times New Roman"/>
        </w:rPr>
        <w:t>ботнета</w:t>
      </w:r>
      <w:proofErr w:type="spellEnd"/>
      <w:r w:rsidRPr="00366A20">
        <w:rPr>
          <w:rFonts w:ascii="Times New Roman" w:hAnsi="Times New Roman" w:cs="Times New Roman"/>
        </w:rPr>
        <w:t>.</w:t>
      </w:r>
    </w:p>
    <w:p w14:paraId="717283FE" w14:textId="7346A765" w:rsidR="007A36CB" w:rsidRDefault="00366A20" w:rsidP="00F961E9">
      <w:pPr>
        <w:pStyle w:val="afff"/>
        <w:numPr>
          <w:ilvl w:val="0"/>
          <w:numId w:val="1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Анализ работы </w:t>
      </w:r>
      <w:proofErr w:type="spellStart"/>
      <w:r w:rsidRPr="00366A20">
        <w:rPr>
          <w:rFonts w:ascii="Times New Roman" w:hAnsi="Times New Roman" w:cs="Times New Roman"/>
        </w:rPr>
        <w:t>ботнета</w:t>
      </w:r>
      <w:proofErr w:type="spellEnd"/>
      <w:r w:rsidRPr="00366A20">
        <w:rPr>
          <w:rFonts w:ascii="Times New Roman" w:hAnsi="Times New Roman" w:cs="Times New Roman"/>
        </w:rPr>
        <w:t xml:space="preserve"> на примере </w:t>
      </w:r>
      <w:proofErr w:type="spellStart"/>
      <w:r w:rsidRPr="00366A20">
        <w:rPr>
          <w:rFonts w:ascii="Times New Roman" w:hAnsi="Times New Roman" w:cs="Times New Roman"/>
        </w:rPr>
        <w:t>Zeus.Три</w:t>
      </w:r>
      <w:proofErr w:type="spellEnd"/>
      <w:r w:rsidRPr="00366A20">
        <w:rPr>
          <w:rFonts w:ascii="Times New Roman" w:hAnsi="Times New Roman" w:cs="Times New Roman"/>
        </w:rPr>
        <w:t xml:space="preserve"> уровня протокола </w:t>
      </w:r>
      <w:proofErr w:type="spellStart"/>
      <w:r w:rsidRPr="00366A20">
        <w:rPr>
          <w:rFonts w:ascii="Times New Roman" w:hAnsi="Times New Roman" w:cs="Times New Roman"/>
        </w:rPr>
        <w:t>Zeus</w:t>
      </w:r>
      <w:proofErr w:type="spellEnd"/>
      <w:r w:rsidRPr="00366A20">
        <w:rPr>
          <w:rFonts w:ascii="Times New Roman" w:hAnsi="Times New Roman" w:cs="Times New Roman"/>
        </w:rPr>
        <w:t xml:space="preserve">. Алгоритмы поддержания связи. Распространение команд по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 xml:space="preserve">. </w:t>
      </w:r>
      <w:proofErr w:type="spellStart"/>
      <w:r w:rsidRPr="00366A20">
        <w:rPr>
          <w:rFonts w:ascii="Times New Roman" w:hAnsi="Times New Roman" w:cs="Times New Roman"/>
        </w:rPr>
        <w:t>Обфускация</w:t>
      </w:r>
      <w:proofErr w:type="spellEnd"/>
      <w:r w:rsidRPr="00366A20">
        <w:rPr>
          <w:rFonts w:ascii="Times New Roman" w:hAnsi="Times New Roman" w:cs="Times New Roman"/>
        </w:rPr>
        <w:t xml:space="preserve"> траффика. Виды «полезных нагрузок». Противостояние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>.</w:t>
      </w:r>
    </w:p>
    <w:p w14:paraId="2939C21C" w14:textId="77777777" w:rsidR="000C564C" w:rsidRDefault="000C564C" w:rsidP="00F961E9">
      <w:pPr>
        <w:spacing w:before="0" w:after="0"/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7890D0BD" w14:textId="2939CB52" w:rsidR="00364CF6" w:rsidRDefault="00364CF6" w:rsidP="00F961E9">
      <w:pPr>
        <w:spacing w:before="0" w:after="0"/>
        <w:ind w:firstLine="720"/>
        <w:jc w:val="center"/>
        <w:rPr>
          <w:rFonts w:ascii="Times New Roman" w:hAnsi="Times New Roman" w:cs="Times New Roman"/>
          <w:b/>
          <w:bCs/>
          <w:i/>
          <w:iCs/>
        </w:rPr>
      </w:pPr>
      <w:r w:rsidRPr="00364CF6">
        <w:rPr>
          <w:rFonts w:ascii="Times New Roman" w:hAnsi="Times New Roman" w:cs="Times New Roman"/>
          <w:b/>
          <w:bCs/>
          <w:i/>
          <w:iCs/>
        </w:rPr>
        <w:t>Задания лабораторных работ:</w:t>
      </w:r>
    </w:p>
    <w:p w14:paraId="317758D7" w14:textId="5DFB497E" w:rsidR="00364CF6" w:rsidRPr="00804516" w:rsidRDefault="00364CF6" w:rsidP="00F961E9">
      <w:pPr>
        <w:pStyle w:val="afff"/>
        <w:numPr>
          <w:ilvl w:val="0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Взлом сайта</w:t>
      </w:r>
    </w:p>
    <w:p w14:paraId="4A97F364" w14:textId="4A3DDCB0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Перебрать пароль с помощью утилиты </w:t>
      </w:r>
      <w:proofErr w:type="spellStart"/>
      <w:r w:rsidRPr="00804516">
        <w:rPr>
          <w:rFonts w:ascii="Times New Roman" w:hAnsi="Times New Roman" w:cs="Times New Roman"/>
        </w:rPr>
        <w:t>patator</w:t>
      </w:r>
      <w:proofErr w:type="spellEnd"/>
      <w:r w:rsidRPr="00804516">
        <w:rPr>
          <w:rFonts w:ascii="Times New Roman" w:hAnsi="Times New Roman" w:cs="Times New Roman"/>
        </w:rPr>
        <w:t xml:space="preserve"> с </w:t>
      </w:r>
      <w:proofErr w:type="spellStart"/>
      <w:r w:rsidRPr="00804516">
        <w:rPr>
          <w:rFonts w:ascii="Times New Roman" w:hAnsi="Times New Roman" w:cs="Times New Roman"/>
        </w:rPr>
        <w:t>предзапросом</w:t>
      </w:r>
      <w:proofErr w:type="spellEnd"/>
      <w:r w:rsidRPr="00804516">
        <w:rPr>
          <w:rFonts w:ascii="Times New Roman" w:hAnsi="Times New Roman" w:cs="Times New Roman"/>
        </w:rPr>
        <w:t xml:space="preserve"> CSRF-токена</w:t>
      </w:r>
    </w:p>
    <w:p w14:paraId="42612183" w14:textId="42AA87BA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Найти на сайте уязвимость RCE</w:t>
      </w:r>
    </w:p>
    <w:p w14:paraId="234F84CB" w14:textId="50662F48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непрерывный </w:t>
      </w:r>
      <w:proofErr w:type="spellStart"/>
      <w:r w:rsidRPr="00804516">
        <w:rPr>
          <w:rFonts w:ascii="Times New Roman" w:hAnsi="Times New Roman" w:cs="Times New Roman"/>
        </w:rPr>
        <w:t>tcp</w:t>
      </w:r>
      <w:proofErr w:type="spellEnd"/>
      <w:r w:rsidRPr="00804516">
        <w:rPr>
          <w:rFonts w:ascii="Times New Roman" w:hAnsi="Times New Roman" w:cs="Times New Roman"/>
        </w:rPr>
        <w:t xml:space="preserve">-шелл на </w:t>
      </w:r>
      <w:proofErr w:type="spellStart"/>
      <w:r w:rsidRPr="00804516">
        <w:rPr>
          <w:rFonts w:ascii="Times New Roman" w:hAnsi="Times New Roman" w:cs="Times New Roman"/>
        </w:rPr>
        <w:t>php</w:t>
      </w:r>
      <w:proofErr w:type="spellEnd"/>
    </w:p>
    <w:p w14:paraId="3CA6304B" w14:textId="23E587CE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эксплойт типа LPE под названием </w:t>
      </w:r>
      <w:proofErr w:type="spellStart"/>
      <w:r w:rsidRPr="00804516">
        <w:rPr>
          <w:rFonts w:ascii="Times New Roman" w:hAnsi="Times New Roman" w:cs="Times New Roman"/>
        </w:rPr>
        <w:t>dirty-cow-vdso</w:t>
      </w:r>
      <w:proofErr w:type="spellEnd"/>
    </w:p>
    <w:p w14:paraId="4E979133" w14:textId="73C391F6" w:rsidR="00364CF6" w:rsidRPr="00804516" w:rsidRDefault="00364CF6" w:rsidP="00F961E9">
      <w:pPr>
        <w:pStyle w:val="afff"/>
        <w:numPr>
          <w:ilvl w:val="0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MITM-атака</w:t>
      </w:r>
    </w:p>
    <w:p w14:paraId="27AA3735" w14:textId="44F9857E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Провести отравление </w:t>
      </w:r>
      <w:proofErr w:type="spellStart"/>
      <w:r w:rsidRPr="00804516">
        <w:rPr>
          <w:rFonts w:ascii="Times New Roman" w:hAnsi="Times New Roman" w:cs="Times New Roman"/>
        </w:rPr>
        <w:t>arp-кеша</w:t>
      </w:r>
      <w:proofErr w:type="spellEnd"/>
      <w:r w:rsidRPr="00804516">
        <w:rPr>
          <w:rFonts w:ascii="Times New Roman" w:hAnsi="Times New Roman" w:cs="Times New Roman"/>
        </w:rPr>
        <w:t xml:space="preserve"> утилитой </w:t>
      </w:r>
      <w:proofErr w:type="spellStart"/>
      <w:r w:rsidRPr="00804516">
        <w:rPr>
          <w:rFonts w:ascii="Times New Roman" w:hAnsi="Times New Roman" w:cs="Times New Roman"/>
        </w:rPr>
        <w:t>arpspoof</w:t>
      </w:r>
      <w:proofErr w:type="spellEnd"/>
    </w:p>
    <w:p w14:paraId="4814B263" w14:textId="709D887C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утилиту </w:t>
      </w:r>
      <w:proofErr w:type="spellStart"/>
      <w:r w:rsidRPr="00804516">
        <w:rPr>
          <w:rFonts w:ascii="Times New Roman" w:hAnsi="Times New Roman" w:cs="Times New Roman"/>
        </w:rPr>
        <w:t>mitmproxy</w:t>
      </w:r>
      <w:proofErr w:type="spellEnd"/>
      <w:r w:rsidRPr="00804516">
        <w:rPr>
          <w:rFonts w:ascii="Times New Roman" w:hAnsi="Times New Roman" w:cs="Times New Roman"/>
        </w:rPr>
        <w:t xml:space="preserve"> и заставить ее работать с </w:t>
      </w:r>
      <w:proofErr w:type="spellStart"/>
      <w:r w:rsidRPr="00804516">
        <w:rPr>
          <w:rFonts w:ascii="Times New Roman" w:hAnsi="Times New Roman" w:cs="Times New Roman"/>
        </w:rPr>
        <w:t>arpspoof</w:t>
      </w:r>
      <w:proofErr w:type="spellEnd"/>
      <w:r w:rsidRPr="00804516">
        <w:rPr>
          <w:rFonts w:ascii="Times New Roman" w:hAnsi="Times New Roman" w:cs="Times New Roman"/>
        </w:rPr>
        <w:t xml:space="preserve">, перехватить траффик бота ходящего на </w:t>
      </w:r>
      <w:proofErr w:type="spellStart"/>
      <w:r w:rsidRPr="00804516">
        <w:rPr>
          <w:rFonts w:ascii="Times New Roman" w:hAnsi="Times New Roman" w:cs="Times New Roman"/>
        </w:rPr>
        <w:t>instagram</w:t>
      </w:r>
      <w:proofErr w:type="spellEnd"/>
      <w:r w:rsidRPr="00804516">
        <w:rPr>
          <w:rFonts w:ascii="Times New Roman" w:hAnsi="Times New Roman" w:cs="Times New Roman"/>
        </w:rPr>
        <w:t xml:space="preserve"> и показать расшифрованный пакет </w:t>
      </w:r>
      <w:proofErr w:type="spellStart"/>
      <w:r w:rsidRPr="00804516">
        <w:rPr>
          <w:rFonts w:ascii="Times New Roman" w:hAnsi="Times New Roman" w:cs="Times New Roman"/>
        </w:rPr>
        <w:t>ssl</w:t>
      </w:r>
      <w:proofErr w:type="spellEnd"/>
      <w:r w:rsidRPr="00804516">
        <w:rPr>
          <w:rFonts w:ascii="Times New Roman" w:hAnsi="Times New Roman" w:cs="Times New Roman"/>
        </w:rPr>
        <w:t xml:space="preserve"> с паролем</w:t>
      </w:r>
    </w:p>
    <w:p w14:paraId="5D0C5A67" w14:textId="47D5AA6C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Провести </w:t>
      </w:r>
      <w:proofErr w:type="spellStart"/>
      <w:r w:rsidRPr="00804516">
        <w:rPr>
          <w:rFonts w:ascii="Times New Roman" w:hAnsi="Times New Roman" w:cs="Times New Roman"/>
        </w:rPr>
        <w:t>xss</w:t>
      </w:r>
      <w:proofErr w:type="spellEnd"/>
      <w:r w:rsidRPr="00804516">
        <w:rPr>
          <w:rFonts w:ascii="Times New Roman" w:hAnsi="Times New Roman" w:cs="Times New Roman"/>
        </w:rPr>
        <w:t xml:space="preserve">-атаку на страницу </w:t>
      </w:r>
      <w:proofErr w:type="spellStart"/>
      <w:r w:rsidRPr="00804516">
        <w:rPr>
          <w:rFonts w:ascii="Times New Roman" w:hAnsi="Times New Roman" w:cs="Times New Roman"/>
        </w:rPr>
        <w:t>instagramm</w:t>
      </w:r>
      <w:proofErr w:type="spellEnd"/>
    </w:p>
    <w:p w14:paraId="0588369E" w14:textId="77777777" w:rsid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Выключить цели интернет</w:t>
      </w:r>
    </w:p>
    <w:p w14:paraId="7BB974BD" w14:textId="01466B1F" w:rsidR="00364CF6" w:rsidRPr="00804516" w:rsidRDefault="00364CF6" w:rsidP="00F961E9">
      <w:pPr>
        <w:pStyle w:val="afff"/>
        <w:numPr>
          <w:ilvl w:val="0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Туннелирование</w:t>
      </w:r>
    </w:p>
    <w:p w14:paraId="14C06E40" w14:textId="55A40146" w:rsidR="00364CF6" w:rsidRP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SSH-туннель типа </w:t>
      </w:r>
      <w:proofErr w:type="spellStart"/>
      <w:r w:rsidRPr="00804516">
        <w:rPr>
          <w:rFonts w:ascii="Times New Roman" w:hAnsi="Times New Roman" w:cs="Times New Roman"/>
        </w:rPr>
        <w:t>NfR</w:t>
      </w:r>
      <w:proofErr w:type="spellEnd"/>
      <w:r w:rsidRPr="00804516">
        <w:rPr>
          <w:rFonts w:ascii="Times New Roman" w:hAnsi="Times New Roman" w:cs="Times New Roman"/>
        </w:rPr>
        <w:t xml:space="preserve"> или </w:t>
      </w:r>
      <w:proofErr w:type="spellStart"/>
      <w:r w:rsidRPr="00804516">
        <w:rPr>
          <w:rFonts w:ascii="Times New Roman" w:hAnsi="Times New Roman" w:cs="Times New Roman"/>
        </w:rPr>
        <w:t>NfL</w:t>
      </w:r>
      <w:proofErr w:type="spellEnd"/>
      <w:r w:rsidRPr="00804516">
        <w:rPr>
          <w:rFonts w:ascii="Times New Roman" w:hAnsi="Times New Roman" w:cs="Times New Roman"/>
        </w:rPr>
        <w:t xml:space="preserve">, через него зайти в веб-страницу, поднятую командой </w:t>
      </w:r>
      <w:proofErr w:type="spellStart"/>
      <w:r w:rsidRPr="00804516">
        <w:rPr>
          <w:rFonts w:ascii="Times New Roman" w:hAnsi="Times New Roman" w:cs="Times New Roman"/>
        </w:rPr>
        <w:t>python</w:t>
      </w:r>
      <w:proofErr w:type="spellEnd"/>
      <w:r w:rsidRPr="00804516">
        <w:rPr>
          <w:rFonts w:ascii="Times New Roman" w:hAnsi="Times New Roman" w:cs="Times New Roman"/>
        </w:rPr>
        <w:t xml:space="preserve"> -</w:t>
      </w:r>
      <w:proofErr w:type="spellStart"/>
      <w:r w:rsidRPr="00804516">
        <w:rPr>
          <w:rFonts w:ascii="Times New Roman" w:hAnsi="Times New Roman" w:cs="Times New Roman"/>
        </w:rPr>
        <w:t>mSimpleHTTPServer</w:t>
      </w:r>
      <w:proofErr w:type="spellEnd"/>
    </w:p>
    <w:p w14:paraId="173BD514" w14:textId="34F3D9DA" w:rsid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socks5-прокси в 2 экземплярах с помощью команды </w:t>
      </w:r>
      <w:proofErr w:type="spellStart"/>
      <w:r w:rsidRPr="00804516">
        <w:rPr>
          <w:rFonts w:ascii="Times New Roman" w:hAnsi="Times New Roman" w:cs="Times New Roman"/>
        </w:rPr>
        <w:t>NfD</w:t>
      </w:r>
      <w:proofErr w:type="spellEnd"/>
      <w:r w:rsidRPr="00804516">
        <w:rPr>
          <w:rFonts w:ascii="Times New Roman" w:hAnsi="Times New Roman" w:cs="Times New Roman"/>
        </w:rPr>
        <w:t xml:space="preserve"> и прописать их в </w:t>
      </w:r>
      <w:proofErr w:type="spellStart"/>
      <w:r w:rsidRPr="00804516">
        <w:rPr>
          <w:rFonts w:ascii="Times New Roman" w:hAnsi="Times New Roman" w:cs="Times New Roman"/>
        </w:rPr>
        <w:t>proxychains</w:t>
      </w:r>
      <w:proofErr w:type="spellEnd"/>
      <w:r w:rsidRPr="00804516">
        <w:rPr>
          <w:rFonts w:ascii="Times New Roman" w:hAnsi="Times New Roman" w:cs="Times New Roman"/>
        </w:rPr>
        <w:t xml:space="preserve">, запустить через него программу </w:t>
      </w:r>
      <w:proofErr w:type="spellStart"/>
      <w:r w:rsidRPr="00804516">
        <w:rPr>
          <w:rFonts w:ascii="Times New Roman" w:hAnsi="Times New Roman" w:cs="Times New Roman"/>
        </w:rPr>
        <w:t>curl</w:t>
      </w:r>
      <w:proofErr w:type="spellEnd"/>
      <w:r w:rsidRPr="00804516">
        <w:rPr>
          <w:rFonts w:ascii="Times New Roman" w:hAnsi="Times New Roman" w:cs="Times New Roman"/>
        </w:rPr>
        <w:t xml:space="preserve"> и убедиться</w:t>
      </w:r>
      <w:r w:rsidR="00E82DC1">
        <w:rPr>
          <w:rFonts w:ascii="Times New Roman" w:hAnsi="Times New Roman" w:cs="Times New Roman"/>
        </w:rPr>
        <w:t>,</w:t>
      </w:r>
      <w:r w:rsidRPr="00804516">
        <w:rPr>
          <w:rFonts w:ascii="Times New Roman" w:hAnsi="Times New Roman" w:cs="Times New Roman"/>
        </w:rPr>
        <w:t xml:space="preserve"> что соед</w:t>
      </w:r>
      <w:r w:rsidR="00F872A7">
        <w:rPr>
          <w:rFonts w:ascii="Times New Roman" w:hAnsi="Times New Roman" w:cs="Times New Roman"/>
        </w:rPr>
        <w:t>и</w:t>
      </w:r>
      <w:r w:rsidRPr="00804516">
        <w:rPr>
          <w:rFonts w:ascii="Times New Roman" w:hAnsi="Times New Roman" w:cs="Times New Roman"/>
        </w:rPr>
        <w:t>нение прошло через два промежуточных хоста</w:t>
      </w:r>
    </w:p>
    <w:p w14:paraId="06FC810B" w14:textId="77777777" w:rsid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dnscat2-туннель и в нем запустить обычный шелл</w:t>
      </w:r>
    </w:p>
    <w:p w14:paraId="42DED790" w14:textId="77777777" w:rsidR="00804516" w:rsidRDefault="00364CF6" w:rsidP="00F961E9">
      <w:pPr>
        <w:pStyle w:val="afff"/>
        <w:numPr>
          <w:ilvl w:val="0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На выбор</w:t>
      </w:r>
    </w:p>
    <w:p w14:paraId="0C7B4B98" w14:textId="77777777" w:rsidR="00804516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AFL-фазер</w:t>
      </w:r>
    </w:p>
    <w:p w14:paraId="0D6ACE7D" w14:textId="77777777" w:rsidR="00804516" w:rsidRDefault="00364CF6" w:rsidP="00F961E9">
      <w:pPr>
        <w:pStyle w:val="afff"/>
        <w:numPr>
          <w:ilvl w:val="2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AFL-фазер и найти уязвимость типа переполнение буфера или UAF в написанном коде на си</w:t>
      </w:r>
    </w:p>
    <w:p w14:paraId="1022B64F" w14:textId="7386FBFB" w:rsidR="00804516" w:rsidRDefault="00364CF6" w:rsidP="00F961E9">
      <w:pPr>
        <w:pStyle w:val="afff"/>
        <w:numPr>
          <w:ilvl w:val="2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AFL и найти уже существующую уязвимость в одной из библиотек (например</w:t>
      </w:r>
      <w:r w:rsidR="00804516">
        <w:rPr>
          <w:rFonts w:ascii="Times New Roman" w:hAnsi="Times New Roman" w:cs="Times New Roman"/>
        </w:rPr>
        <w:t>,</w:t>
      </w:r>
      <w:r w:rsidRPr="00804516">
        <w:rPr>
          <w:rFonts w:ascii="Times New Roman" w:hAnsi="Times New Roman" w:cs="Times New Roman"/>
        </w:rPr>
        <w:t xml:space="preserve"> в </w:t>
      </w:r>
      <w:proofErr w:type="spellStart"/>
      <w:r w:rsidRPr="00804516">
        <w:rPr>
          <w:rFonts w:ascii="Times New Roman" w:hAnsi="Times New Roman" w:cs="Times New Roman"/>
        </w:rPr>
        <w:t>libcurl</w:t>
      </w:r>
      <w:proofErr w:type="spellEnd"/>
      <w:r w:rsidRPr="00804516">
        <w:rPr>
          <w:rFonts w:ascii="Times New Roman" w:hAnsi="Times New Roman" w:cs="Times New Roman"/>
        </w:rPr>
        <w:t>)</w:t>
      </w:r>
    </w:p>
    <w:p w14:paraId="3FB6A952" w14:textId="77777777" w:rsid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SMB-</w:t>
      </w:r>
      <w:proofErr w:type="spellStart"/>
      <w:r w:rsidRPr="00804516">
        <w:rPr>
          <w:rFonts w:ascii="Times New Roman" w:hAnsi="Times New Roman" w:cs="Times New Roman"/>
        </w:rPr>
        <w:t>Relay</w:t>
      </w:r>
      <w:proofErr w:type="spellEnd"/>
    </w:p>
    <w:p w14:paraId="3ADEF4C9" w14:textId="77777777" w:rsidR="00B32497" w:rsidRDefault="00364CF6" w:rsidP="00F961E9">
      <w:pPr>
        <w:pStyle w:val="afff"/>
        <w:numPr>
          <w:ilvl w:val="2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lastRenderedPageBreak/>
        <w:t xml:space="preserve">Запустить утилиту </w:t>
      </w:r>
      <w:proofErr w:type="spellStart"/>
      <w:r w:rsidRPr="00B32497">
        <w:rPr>
          <w:rFonts w:ascii="Times New Roman" w:hAnsi="Times New Roman" w:cs="Times New Roman"/>
        </w:rPr>
        <w:t>Responder</w:t>
      </w:r>
      <w:proofErr w:type="spellEnd"/>
      <w:r w:rsidRPr="00B32497">
        <w:rPr>
          <w:rFonts w:ascii="Times New Roman" w:hAnsi="Times New Roman" w:cs="Times New Roman"/>
        </w:rPr>
        <w:t xml:space="preserve"> </w:t>
      </w:r>
      <w:r w:rsidR="00B32497">
        <w:rPr>
          <w:rFonts w:ascii="Times New Roman" w:hAnsi="Times New Roman" w:cs="Times New Roman"/>
        </w:rPr>
        <w:t>—</w:t>
      </w:r>
      <w:r w:rsidRPr="00B32497">
        <w:rPr>
          <w:rFonts w:ascii="Times New Roman" w:hAnsi="Times New Roman" w:cs="Times New Roman"/>
        </w:rPr>
        <w:t xml:space="preserve"> активный </w:t>
      </w:r>
      <w:proofErr w:type="spellStart"/>
      <w:r w:rsidRPr="00B32497">
        <w:rPr>
          <w:rFonts w:ascii="Times New Roman" w:hAnsi="Times New Roman" w:cs="Times New Roman"/>
        </w:rPr>
        <w:t>снифер</w:t>
      </w:r>
      <w:proofErr w:type="spellEnd"/>
      <w:r w:rsidRPr="00B32497">
        <w:rPr>
          <w:rFonts w:ascii="Times New Roman" w:hAnsi="Times New Roman" w:cs="Times New Roman"/>
        </w:rPr>
        <w:t xml:space="preserve"> и с его помощью провести атаку SMB-</w:t>
      </w:r>
      <w:proofErr w:type="spellStart"/>
      <w:r w:rsidRPr="00B32497">
        <w:rPr>
          <w:rFonts w:ascii="Times New Roman" w:hAnsi="Times New Roman" w:cs="Times New Roman"/>
        </w:rPr>
        <w:t>Relay</w:t>
      </w:r>
      <w:proofErr w:type="spellEnd"/>
      <w:r w:rsidRPr="00B32497">
        <w:rPr>
          <w:rFonts w:ascii="Times New Roman" w:hAnsi="Times New Roman" w:cs="Times New Roman"/>
        </w:rPr>
        <w:t xml:space="preserve">, перехватить NTLM2 </w:t>
      </w:r>
      <w:proofErr w:type="spellStart"/>
      <w:r w:rsidRPr="00B32497">
        <w:rPr>
          <w:rFonts w:ascii="Times New Roman" w:hAnsi="Times New Roman" w:cs="Times New Roman"/>
        </w:rPr>
        <w:t>хеш</w:t>
      </w:r>
      <w:proofErr w:type="spellEnd"/>
      <w:r w:rsidRPr="00B32497">
        <w:rPr>
          <w:rFonts w:ascii="Times New Roman" w:hAnsi="Times New Roman" w:cs="Times New Roman"/>
        </w:rPr>
        <w:t xml:space="preserve"> пароля и расшифровать его утилитой </w:t>
      </w:r>
      <w:proofErr w:type="spellStart"/>
      <w:r w:rsidRPr="00B32497">
        <w:rPr>
          <w:rFonts w:ascii="Times New Roman" w:hAnsi="Times New Roman" w:cs="Times New Roman"/>
        </w:rPr>
        <w:t>hashcat</w:t>
      </w:r>
      <w:proofErr w:type="spellEnd"/>
      <w:r w:rsidRPr="00B32497">
        <w:rPr>
          <w:rFonts w:ascii="Times New Roman" w:hAnsi="Times New Roman" w:cs="Times New Roman"/>
        </w:rPr>
        <w:t xml:space="preserve"> или </w:t>
      </w:r>
      <w:proofErr w:type="spellStart"/>
      <w:r w:rsidRPr="00B32497">
        <w:rPr>
          <w:rFonts w:ascii="Times New Roman" w:hAnsi="Times New Roman" w:cs="Times New Roman"/>
        </w:rPr>
        <w:t>johntheripper</w:t>
      </w:r>
      <w:proofErr w:type="spellEnd"/>
    </w:p>
    <w:p w14:paraId="4C0B75C9" w14:textId="77777777" w:rsidR="00B32497" w:rsidRDefault="00364CF6" w:rsidP="00F961E9">
      <w:pPr>
        <w:pStyle w:val="afff"/>
        <w:numPr>
          <w:ilvl w:val="0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>Взлом сайта 2</w:t>
      </w:r>
    </w:p>
    <w:p w14:paraId="199E3298" w14:textId="77777777" w:rsid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>Найти дефолтный пароль от движка</w:t>
      </w:r>
    </w:p>
    <w:p w14:paraId="7ECA37E2" w14:textId="77777777" w:rsid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Поиск </w:t>
      </w:r>
      <w:proofErr w:type="spellStart"/>
      <w:r w:rsidRPr="00B32497">
        <w:rPr>
          <w:rFonts w:ascii="Times New Roman" w:hAnsi="Times New Roman" w:cs="Times New Roman"/>
        </w:rPr>
        <w:t>sql</w:t>
      </w:r>
      <w:proofErr w:type="spellEnd"/>
      <w:r w:rsidRPr="00B32497">
        <w:rPr>
          <w:rFonts w:ascii="Times New Roman" w:hAnsi="Times New Roman" w:cs="Times New Roman"/>
        </w:rPr>
        <w:t>-инъекции на сайте</w:t>
      </w:r>
    </w:p>
    <w:p w14:paraId="6AC5B716" w14:textId="77B6CC1A" w:rsid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Открытие </w:t>
      </w:r>
      <w:proofErr w:type="spellStart"/>
      <w:r w:rsidRPr="00B32497">
        <w:rPr>
          <w:rFonts w:ascii="Times New Roman" w:hAnsi="Times New Roman" w:cs="Times New Roman"/>
        </w:rPr>
        <w:t>reverse-shell</w:t>
      </w:r>
      <w:proofErr w:type="spellEnd"/>
    </w:p>
    <w:p w14:paraId="69F1AE40" w14:textId="77777777" w:rsid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Поиск уязвимости типа LPE через уязвимый бинарный файл с правами </w:t>
      </w:r>
      <w:proofErr w:type="spellStart"/>
      <w:r w:rsidRPr="00B32497">
        <w:rPr>
          <w:rFonts w:ascii="Times New Roman" w:hAnsi="Times New Roman" w:cs="Times New Roman"/>
        </w:rPr>
        <w:t>suid</w:t>
      </w:r>
      <w:proofErr w:type="spellEnd"/>
    </w:p>
    <w:p w14:paraId="38752A24" w14:textId="1B717066" w:rsidR="00364CF6" w:rsidRPr="00B32497" w:rsidRDefault="00364CF6" w:rsidP="00F961E9">
      <w:pPr>
        <w:pStyle w:val="afff"/>
        <w:numPr>
          <w:ilvl w:val="1"/>
          <w:numId w:val="1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Запуск утилиты удаленного управления </w:t>
      </w:r>
      <w:proofErr w:type="spellStart"/>
      <w:r w:rsidRPr="00B32497">
        <w:rPr>
          <w:rFonts w:ascii="Times New Roman" w:hAnsi="Times New Roman" w:cs="Times New Roman"/>
        </w:rPr>
        <w:t>puppy</w:t>
      </w:r>
      <w:proofErr w:type="spellEnd"/>
    </w:p>
    <w:p w14:paraId="513E8F93" w14:textId="77777777" w:rsidR="0050533A" w:rsidRPr="0062560A" w:rsidRDefault="0050533A" w:rsidP="00F961E9">
      <w:pPr>
        <w:spacing w:before="0" w:after="0"/>
        <w:ind w:firstLine="720"/>
        <w:rPr>
          <w:rFonts w:ascii="Times New Roman" w:hAnsi="Times New Roman" w:cs="Times New Roman"/>
        </w:rPr>
      </w:pPr>
    </w:p>
    <w:p w14:paraId="6816CE3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3.1.5</w:t>
      </w:r>
      <w:r w:rsidRPr="0062560A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3501777" w14:textId="482FA8BF" w:rsidR="0062560A" w:rsidRDefault="0062560A" w:rsidP="003451F2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76994EE" w14:textId="77777777" w:rsidR="00555067" w:rsidRDefault="00555067" w:rsidP="003451F2">
      <w:pPr>
        <w:spacing w:before="0" w:after="0"/>
        <w:ind w:firstLine="720"/>
        <w:rPr>
          <w:rFonts w:ascii="Times New Roman" w:hAnsi="Times New Roman" w:cs="Times New Roman"/>
        </w:rPr>
      </w:pPr>
    </w:p>
    <w:p w14:paraId="2AF47187" w14:textId="0111CF73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3.2.</w:t>
      </w:r>
      <w:r w:rsidRPr="0062560A">
        <w:rPr>
          <w:rFonts w:ascii="Times New Roman" w:hAnsi="Times New Roman" w:cs="Times New Roman"/>
          <w:b/>
        </w:rPr>
        <w:tab/>
        <w:t>Кадровое обеспечение</w:t>
      </w:r>
    </w:p>
    <w:p w14:paraId="292B4B57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7EB4222E" w14:textId="47A53D3E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3.2.1</w:t>
      </w:r>
      <w:r w:rsidRPr="0062560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F902C41" w14:textId="0317CEF8" w:rsidR="0050533A" w:rsidRDefault="002D6E8E" w:rsidP="00555067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К чтению лекций привлекаются преподаватели, имеющие базовое образование и/или ученую степень</w:t>
      </w:r>
      <w:r w:rsidR="00555067">
        <w:rPr>
          <w:rFonts w:ascii="Times New Roman" w:hAnsi="Times New Roman" w:cs="Times New Roman"/>
        </w:rPr>
        <w:t>,</w:t>
      </w:r>
      <w:r w:rsidRPr="0062560A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436BC4BA" w14:textId="77777777" w:rsidR="002832EE" w:rsidRPr="0062560A" w:rsidRDefault="002832EE" w:rsidP="00555067">
      <w:pPr>
        <w:spacing w:before="0" w:after="0"/>
        <w:ind w:firstLine="720"/>
        <w:rPr>
          <w:rFonts w:ascii="Times New Roman" w:hAnsi="Times New Roman" w:cs="Times New Roman"/>
        </w:rPr>
      </w:pPr>
    </w:p>
    <w:p w14:paraId="38FEA90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proofErr w:type="gramStart"/>
      <w:r w:rsidRPr="0062560A">
        <w:rPr>
          <w:rFonts w:ascii="Times New Roman" w:hAnsi="Times New Roman" w:cs="Times New Roman"/>
          <w:b/>
        </w:rPr>
        <w:t>3.2.2  Обеспечение</w:t>
      </w:r>
      <w:proofErr w:type="gramEnd"/>
      <w:r w:rsidRPr="0062560A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CA77592" w14:textId="652FADB2" w:rsidR="0050533A" w:rsidRDefault="005A75E8" w:rsidP="005A75E8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2D6E8E" w:rsidRPr="0062560A">
        <w:rPr>
          <w:rFonts w:ascii="Times New Roman" w:hAnsi="Times New Roman" w:cs="Times New Roman"/>
        </w:rPr>
        <w:t>е требуется.</w:t>
      </w:r>
    </w:p>
    <w:p w14:paraId="71277D79" w14:textId="77777777" w:rsidR="00C323DE" w:rsidRPr="0062560A" w:rsidRDefault="00C323DE" w:rsidP="005A75E8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5F56177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</w:t>
      </w:r>
      <w:r w:rsidRPr="0062560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8E7C8D9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4CEF744" w14:textId="7CF61DF2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3.3.1</w:t>
      </w:r>
      <w:r w:rsidRPr="0062560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2F0A6AD" w14:textId="1866FC1A" w:rsidR="0050533A" w:rsidRDefault="002D6E8E" w:rsidP="005A75E8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экран.</w:t>
      </w:r>
    </w:p>
    <w:p w14:paraId="41E22479" w14:textId="77777777" w:rsidR="002832EE" w:rsidRPr="0062560A" w:rsidRDefault="002832EE" w:rsidP="005A75E8">
      <w:pPr>
        <w:spacing w:before="0" w:after="0"/>
        <w:ind w:firstLine="720"/>
        <w:rPr>
          <w:rFonts w:ascii="Times New Roman" w:hAnsi="Times New Roman" w:cs="Times New Roman"/>
        </w:rPr>
      </w:pPr>
    </w:p>
    <w:p w14:paraId="3536EC74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3.3.2</w:t>
      </w:r>
      <w:r w:rsidRPr="0062560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719DB0F" w14:textId="1A25EB6C" w:rsidR="0050533A" w:rsidRPr="0062560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Не </w:t>
      </w:r>
      <w:r w:rsidR="00B53EAC">
        <w:rPr>
          <w:rFonts w:ascii="Times New Roman" w:hAnsi="Times New Roman" w:cs="Times New Roman"/>
        </w:rPr>
        <w:t>требуется</w:t>
      </w:r>
      <w:r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br/>
      </w:r>
    </w:p>
    <w:p w14:paraId="55F59BC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3.3.3</w:t>
      </w:r>
      <w:r w:rsidRPr="0062560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A65E627" w14:textId="1B9E042F" w:rsidR="0050533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Не предусмотрено.</w:t>
      </w:r>
    </w:p>
    <w:p w14:paraId="18134AD4" w14:textId="77777777" w:rsidR="002832EE" w:rsidRPr="0062560A" w:rsidRDefault="002832E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423B3D3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3.3.4</w:t>
      </w:r>
      <w:r w:rsidRPr="0062560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5A9032E" w14:textId="372A72FE" w:rsidR="0050533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Не предусмотрено.</w:t>
      </w:r>
    </w:p>
    <w:p w14:paraId="728A5B27" w14:textId="77777777" w:rsidR="002832EE" w:rsidRPr="0062560A" w:rsidRDefault="002832E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6FEBFA7D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3.3.5</w:t>
      </w:r>
      <w:r w:rsidRPr="0062560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AF57423" w14:textId="00C78031" w:rsidR="0050533A" w:rsidRDefault="002D6E8E" w:rsidP="00C323D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Фломастеры цветные, губки,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674DD1">
        <w:rPr>
          <w:rFonts w:ascii="Times New Roman" w:hAnsi="Times New Roman" w:cs="Times New Roman"/>
        </w:rPr>
        <w:t>обучающихся</w:t>
      </w:r>
      <w:r w:rsidRPr="0062560A">
        <w:rPr>
          <w:rFonts w:ascii="Times New Roman" w:hAnsi="Times New Roman" w:cs="Times New Roman"/>
        </w:rPr>
        <w:t xml:space="preserve"> к в компьютерные классы.</w:t>
      </w:r>
    </w:p>
    <w:p w14:paraId="40B7ABCD" w14:textId="77777777" w:rsidR="00CC0488" w:rsidRPr="0062560A" w:rsidRDefault="00CC0488" w:rsidP="00C323DE">
      <w:pPr>
        <w:spacing w:before="0" w:after="0"/>
        <w:ind w:firstLine="720"/>
        <w:rPr>
          <w:rFonts w:ascii="Times New Roman" w:hAnsi="Times New Roman" w:cs="Times New Roman"/>
        </w:rPr>
      </w:pPr>
    </w:p>
    <w:p w14:paraId="45753DC1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3.4.</w:t>
      </w:r>
      <w:r w:rsidRPr="0062560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7FDEB68" w14:textId="77777777" w:rsidR="00F961E9" w:rsidRDefault="00F961E9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DCEE330" w14:textId="3F10F118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3.4.1</w:t>
      </w:r>
      <w:r w:rsidRPr="0062560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B598C6D" w14:textId="77777777" w:rsidR="00CC0488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961E9">
        <w:rPr>
          <w:rFonts w:ascii="Times New Roman" w:hAnsi="Times New Roman" w:cs="Times New Roman"/>
        </w:rPr>
        <w:lastRenderedPageBreak/>
        <w:t>Информационная безопасность и защита информации [Текст</w:t>
      </w:r>
      <w:proofErr w:type="gramStart"/>
      <w:r w:rsidRPr="00F961E9">
        <w:rPr>
          <w:rFonts w:ascii="Times New Roman" w:hAnsi="Times New Roman" w:cs="Times New Roman"/>
        </w:rPr>
        <w:t>] :</w:t>
      </w:r>
      <w:proofErr w:type="gramEnd"/>
      <w:r w:rsidRPr="00F961E9">
        <w:rPr>
          <w:rFonts w:ascii="Times New Roman" w:hAnsi="Times New Roman" w:cs="Times New Roman"/>
        </w:rPr>
        <w:t xml:space="preserve"> учебное пособие / В. П. Мельников, С. А. Клейменов, А. М. Петраков ; ред. С. А Клейменов. - 5-е изд., стер. - </w:t>
      </w:r>
      <w:proofErr w:type="gramStart"/>
      <w:r w:rsidRPr="00F961E9">
        <w:rPr>
          <w:rFonts w:ascii="Times New Roman" w:hAnsi="Times New Roman" w:cs="Times New Roman"/>
        </w:rPr>
        <w:t>М. :</w:t>
      </w:r>
      <w:proofErr w:type="gramEnd"/>
      <w:r w:rsidRPr="00F961E9">
        <w:rPr>
          <w:rFonts w:ascii="Times New Roman" w:hAnsi="Times New Roman" w:cs="Times New Roman"/>
        </w:rPr>
        <w:t xml:space="preserve"> Академия, 2011. - 331 с.</w:t>
      </w:r>
    </w:p>
    <w:p w14:paraId="672F669B" w14:textId="77777777" w:rsidR="00CC0488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961E9">
        <w:rPr>
          <w:rFonts w:ascii="Times New Roman" w:hAnsi="Times New Roman" w:cs="Times New Roman"/>
        </w:rPr>
        <w:t xml:space="preserve">Крук, Е. А., </w:t>
      </w:r>
      <w:proofErr w:type="spellStart"/>
      <w:r w:rsidRPr="00F961E9">
        <w:rPr>
          <w:rFonts w:ascii="Times New Roman" w:hAnsi="Times New Roman" w:cs="Times New Roman"/>
        </w:rPr>
        <w:t>Линский</w:t>
      </w:r>
      <w:proofErr w:type="spellEnd"/>
      <w:r w:rsidRPr="00F961E9">
        <w:rPr>
          <w:rFonts w:ascii="Times New Roman" w:hAnsi="Times New Roman" w:cs="Times New Roman"/>
        </w:rPr>
        <w:t xml:space="preserve"> Е.М. Криптография с открытым ключом. Кодовые системы: Учебное пособие. СПб.: РИО ГУАП, 2004. - 52 </w:t>
      </w:r>
      <w:proofErr w:type="gramStart"/>
      <w:r w:rsidRPr="00F961E9">
        <w:rPr>
          <w:rFonts w:ascii="Times New Roman" w:hAnsi="Times New Roman" w:cs="Times New Roman"/>
        </w:rPr>
        <w:t>с..</w:t>
      </w:r>
      <w:proofErr w:type="gramEnd"/>
    </w:p>
    <w:p w14:paraId="140E6170" w14:textId="77777777" w:rsidR="00CC0488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F961E9">
        <w:rPr>
          <w:rFonts w:ascii="Times New Roman" w:hAnsi="Times New Roman" w:cs="Times New Roman"/>
        </w:rPr>
        <w:t>Шнайер</w:t>
      </w:r>
      <w:proofErr w:type="spellEnd"/>
      <w:r w:rsidRPr="00F961E9">
        <w:rPr>
          <w:rFonts w:ascii="Times New Roman" w:hAnsi="Times New Roman" w:cs="Times New Roman"/>
        </w:rPr>
        <w:t>, Б. Прикладная криптография: Протоколы, алгоритмы, исходные тексты на языке Си. М.: Триумф, 2003. - 815 с.</w:t>
      </w:r>
    </w:p>
    <w:p w14:paraId="05384C5D" w14:textId="6C282A99" w:rsidR="00CC0488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F961E9">
        <w:rPr>
          <w:rFonts w:ascii="Times New Roman" w:hAnsi="Times New Roman" w:cs="Times New Roman"/>
        </w:rPr>
        <w:t>Чмора</w:t>
      </w:r>
      <w:proofErr w:type="spellEnd"/>
      <w:r w:rsidRPr="00F961E9">
        <w:rPr>
          <w:rFonts w:ascii="Times New Roman" w:hAnsi="Times New Roman" w:cs="Times New Roman"/>
        </w:rPr>
        <w:t>, А. Л. Современная прикладная криптография. М.: Гелиос АРВ, 2002. 244 с.</w:t>
      </w:r>
    </w:p>
    <w:p w14:paraId="3233A353" w14:textId="4190F280" w:rsidR="00CC0488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961E9">
        <w:rPr>
          <w:rFonts w:ascii="Times New Roman" w:hAnsi="Times New Roman" w:cs="Times New Roman"/>
        </w:rPr>
        <w:t xml:space="preserve">Виноградов И.М. Основы теории чисел. Лань, 2009. </w:t>
      </w:r>
      <w:hyperlink r:id="rId7" w:history="1">
        <w:r w:rsidR="00CC0488" w:rsidRPr="00F961E9">
          <w:rPr>
            <w:rStyle w:val="affc"/>
            <w:rFonts w:ascii="Times New Roman" w:hAnsi="Times New Roman" w:cs="Times New Roman"/>
            <w:u w:val="none"/>
          </w:rPr>
          <w:t>http://e.lanbook.com/view/book/46/</w:t>
        </w:r>
      </w:hyperlink>
      <w:r w:rsidR="00F961E9">
        <w:rPr>
          <w:rStyle w:val="affc"/>
          <w:rFonts w:ascii="Times New Roman" w:hAnsi="Times New Roman" w:cs="Times New Roman"/>
          <w:u w:val="none"/>
        </w:rPr>
        <w:t>.</w:t>
      </w:r>
    </w:p>
    <w:p w14:paraId="44EE8C9E" w14:textId="43563A6A" w:rsidR="0050533A" w:rsidRPr="00F961E9" w:rsidRDefault="002D6E8E" w:rsidP="00F961E9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961E9">
        <w:rPr>
          <w:rFonts w:ascii="Times New Roman" w:hAnsi="Times New Roman" w:cs="Times New Roman"/>
        </w:rPr>
        <w:t xml:space="preserve">Глухов М. М., Круглов И. А., </w:t>
      </w:r>
      <w:proofErr w:type="spellStart"/>
      <w:r w:rsidRPr="00F961E9">
        <w:rPr>
          <w:rFonts w:ascii="Times New Roman" w:hAnsi="Times New Roman" w:cs="Times New Roman"/>
        </w:rPr>
        <w:t>Пичкур</w:t>
      </w:r>
      <w:proofErr w:type="spellEnd"/>
      <w:r w:rsidRPr="00F961E9">
        <w:rPr>
          <w:rFonts w:ascii="Times New Roman" w:hAnsi="Times New Roman" w:cs="Times New Roman"/>
        </w:rPr>
        <w:t xml:space="preserve"> А. Б., Черемушкин А. В. Введение в теоретико-числовые методы криптографии. Лань, 2011. </w:t>
      </w:r>
      <w:hyperlink r:id="rId8" w:history="1">
        <w:r w:rsidR="00CC0488" w:rsidRPr="00F961E9">
          <w:rPr>
            <w:rStyle w:val="affc"/>
            <w:rFonts w:ascii="Times New Roman" w:hAnsi="Times New Roman" w:cs="Times New Roman"/>
            <w:u w:val="none"/>
          </w:rPr>
          <w:t>http://e.lanbook.com/view/book/1540/</w:t>
        </w:r>
      </w:hyperlink>
      <w:r w:rsidR="00F961E9">
        <w:rPr>
          <w:rFonts w:ascii="Times New Roman" w:hAnsi="Times New Roman" w:cs="Times New Roman"/>
        </w:rPr>
        <w:t>.</w:t>
      </w:r>
      <w:r w:rsidRPr="00F961E9">
        <w:rPr>
          <w:rFonts w:ascii="Times New Roman" w:hAnsi="Times New Roman" w:cs="Times New Roman"/>
        </w:rPr>
        <w:br/>
      </w:r>
    </w:p>
    <w:p w14:paraId="0E955D9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3.4.2</w:t>
      </w:r>
      <w:r w:rsidRPr="0062560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3355689" w14:textId="40D7E20D" w:rsidR="0050533A" w:rsidRPr="0062560A" w:rsidRDefault="00CC0488" w:rsidP="002D6E8E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требуется</w:t>
      </w:r>
      <w:r w:rsidR="002832EE">
        <w:rPr>
          <w:rFonts w:ascii="Times New Roman" w:hAnsi="Times New Roman" w:cs="Times New Roman"/>
        </w:rPr>
        <w:t>.</w:t>
      </w:r>
      <w:r w:rsidR="002D6E8E" w:rsidRPr="0062560A">
        <w:rPr>
          <w:rFonts w:ascii="Times New Roman" w:hAnsi="Times New Roman" w:cs="Times New Roman"/>
        </w:rPr>
        <w:br/>
      </w:r>
    </w:p>
    <w:p w14:paraId="00457AF9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3.4.3</w:t>
      </w:r>
      <w:r w:rsidRPr="0062560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48B5497" w14:textId="5C2F30A3" w:rsidR="009B47BF" w:rsidRPr="00F961E9" w:rsidRDefault="009B47BF" w:rsidP="00F961E9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F961E9">
        <w:rPr>
          <w:rFonts w:ascii="Times New Roman" w:hAnsi="Times New Roman" w:cs="Times New Roman"/>
        </w:rPr>
        <w:t xml:space="preserve">Стандарт </w:t>
      </w:r>
      <w:r w:rsidRPr="00F961E9">
        <w:rPr>
          <w:rFonts w:ascii="Times New Roman" w:hAnsi="Times New Roman" w:cs="Times New Roman"/>
          <w:lang w:val="en-US"/>
        </w:rPr>
        <w:t>OSSTMM</w:t>
      </w:r>
      <w:r w:rsidRPr="00F961E9">
        <w:rPr>
          <w:rFonts w:ascii="Times New Roman" w:hAnsi="Times New Roman" w:cs="Times New Roman"/>
        </w:rPr>
        <w:t>3 (</w:t>
      </w:r>
      <w:hyperlink r:id="rId9" w:history="1">
        <w:r w:rsidRPr="00F961E9">
          <w:rPr>
            <w:rStyle w:val="affc"/>
            <w:rFonts w:ascii="Times New Roman" w:hAnsi="Times New Roman" w:cs="Times New Roman"/>
            <w:lang w:val="en-US"/>
          </w:rPr>
          <w:t>https</w:t>
        </w:r>
        <w:r w:rsidRPr="00F961E9">
          <w:rPr>
            <w:rStyle w:val="affc"/>
            <w:rFonts w:ascii="Times New Roman" w:hAnsi="Times New Roman" w:cs="Times New Roman"/>
          </w:rPr>
          <w:t>://</w:t>
        </w:r>
        <w:r w:rsidRPr="00F961E9">
          <w:rPr>
            <w:rStyle w:val="affc"/>
            <w:rFonts w:ascii="Times New Roman" w:hAnsi="Times New Roman" w:cs="Times New Roman"/>
            <w:lang w:val="en-US"/>
          </w:rPr>
          <w:t>www</w:t>
        </w:r>
        <w:r w:rsidRPr="00F961E9">
          <w:rPr>
            <w:rStyle w:val="affc"/>
            <w:rFonts w:ascii="Times New Roman" w:hAnsi="Times New Roman" w:cs="Times New Roman"/>
          </w:rPr>
          <w:t>.</w:t>
        </w:r>
        <w:proofErr w:type="spellStart"/>
        <w:r w:rsidRPr="00F961E9">
          <w:rPr>
            <w:rStyle w:val="affc"/>
            <w:rFonts w:ascii="Times New Roman" w:hAnsi="Times New Roman" w:cs="Times New Roman"/>
            <w:lang w:val="en-US"/>
          </w:rPr>
          <w:t>isecom</w:t>
        </w:r>
        <w:proofErr w:type="spellEnd"/>
        <w:r w:rsidRPr="00F961E9">
          <w:rPr>
            <w:rStyle w:val="affc"/>
            <w:rFonts w:ascii="Times New Roman" w:hAnsi="Times New Roman" w:cs="Times New Roman"/>
          </w:rPr>
          <w:t>.</w:t>
        </w:r>
        <w:r w:rsidRPr="00F961E9">
          <w:rPr>
            <w:rStyle w:val="affc"/>
            <w:rFonts w:ascii="Times New Roman" w:hAnsi="Times New Roman" w:cs="Times New Roman"/>
            <w:lang w:val="en-US"/>
          </w:rPr>
          <w:t>org</w:t>
        </w:r>
        <w:r w:rsidRPr="00F961E9">
          <w:rPr>
            <w:rStyle w:val="affc"/>
            <w:rFonts w:ascii="Times New Roman" w:hAnsi="Times New Roman" w:cs="Times New Roman"/>
          </w:rPr>
          <w:t>/</w:t>
        </w:r>
        <w:r w:rsidRPr="00F961E9">
          <w:rPr>
            <w:rStyle w:val="affc"/>
            <w:rFonts w:ascii="Times New Roman" w:hAnsi="Times New Roman" w:cs="Times New Roman"/>
            <w:lang w:val="en-US"/>
          </w:rPr>
          <w:t>OSSTMM</w:t>
        </w:r>
        <w:r w:rsidRPr="00F961E9">
          <w:rPr>
            <w:rStyle w:val="affc"/>
            <w:rFonts w:ascii="Times New Roman" w:hAnsi="Times New Roman" w:cs="Times New Roman"/>
          </w:rPr>
          <w:t>.3.</w:t>
        </w:r>
        <w:r w:rsidRPr="00F961E9">
          <w:rPr>
            <w:rStyle w:val="affc"/>
            <w:rFonts w:ascii="Times New Roman" w:hAnsi="Times New Roman" w:cs="Times New Roman"/>
            <w:lang w:val="en-US"/>
          </w:rPr>
          <w:t>pdf</w:t>
        </w:r>
        <w:r w:rsidRPr="00F961E9">
          <w:rPr>
            <w:rStyle w:val="affc"/>
            <w:rFonts w:ascii="Times New Roman" w:hAnsi="Times New Roman" w:cs="Times New Roman"/>
          </w:rPr>
          <w:t>,2020</w:t>
        </w:r>
      </w:hyperlink>
      <w:r w:rsidRPr="00F961E9">
        <w:rPr>
          <w:rFonts w:ascii="Times New Roman" w:hAnsi="Times New Roman" w:cs="Times New Roman"/>
        </w:rPr>
        <w:t xml:space="preserve"> г.)</w:t>
      </w:r>
    </w:p>
    <w:p w14:paraId="7038C5D3" w14:textId="043298D7" w:rsidR="009B47BF" w:rsidRPr="00F961E9" w:rsidRDefault="00A10F44" w:rsidP="00F961E9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F961E9">
        <w:rPr>
          <w:rFonts w:ascii="Times New Roman" w:hAnsi="Times New Roman" w:cs="Times New Roman"/>
        </w:rPr>
        <w:t>Стандарт</w:t>
      </w:r>
      <w:r w:rsidRPr="00F961E9">
        <w:rPr>
          <w:rFonts w:ascii="Times New Roman" w:hAnsi="Times New Roman" w:cs="Times New Roman"/>
          <w:lang w:val="en-US"/>
        </w:rPr>
        <w:t xml:space="preserve"> OWASP Web security testing guide (</w:t>
      </w:r>
      <w:hyperlink r:id="rId10" w:history="1">
        <w:r w:rsidRPr="00F961E9">
          <w:rPr>
            <w:rStyle w:val="affc"/>
            <w:rFonts w:ascii="Times New Roman" w:hAnsi="Times New Roman" w:cs="Times New Roman"/>
            <w:lang w:val="en-US"/>
          </w:rPr>
          <w:t>https://github.com/OWASP/wstg/tree/master/document</w:t>
        </w:r>
      </w:hyperlink>
      <w:r w:rsidRPr="00F961E9">
        <w:rPr>
          <w:rFonts w:ascii="Times New Roman" w:hAnsi="Times New Roman" w:cs="Times New Roman"/>
          <w:lang w:val="en-US"/>
        </w:rPr>
        <w:t>)</w:t>
      </w:r>
    </w:p>
    <w:p w14:paraId="4D0A14DE" w14:textId="0E976CC0" w:rsidR="00A10F44" w:rsidRPr="00F961E9" w:rsidRDefault="00A10F44" w:rsidP="00F961E9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F961E9">
        <w:rPr>
          <w:rFonts w:ascii="Times New Roman" w:hAnsi="Times New Roman" w:cs="Times New Roman"/>
          <w:lang w:val="en-US"/>
        </w:rPr>
        <w:t>Linux Hardening in Hostile Networks. Server Security from TLS to Tor, Kyle Rankin, 2017, ISBN-10: 0-13-417326-0, ISBN-13: 978-0-13-417326-9</w:t>
      </w:r>
    </w:p>
    <w:p w14:paraId="16CF5AD9" w14:textId="04BE47E6" w:rsidR="00D66729" w:rsidRPr="00F961E9" w:rsidRDefault="00D66729" w:rsidP="00F961E9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F961E9">
        <w:rPr>
          <w:rFonts w:ascii="Times New Roman" w:hAnsi="Times New Roman" w:cs="Times New Roman"/>
          <w:lang w:val="en-US"/>
        </w:rPr>
        <w:t xml:space="preserve">Practical Malware Analysis: The Hands-On Guide to Dissecting Malicious Software, By Michael Sikorski, Andrew Honig, Year 2012, Publisher No Starch </w:t>
      </w:r>
      <w:proofErr w:type="gramStart"/>
      <w:r w:rsidRPr="00F961E9">
        <w:rPr>
          <w:rFonts w:ascii="Times New Roman" w:hAnsi="Times New Roman" w:cs="Times New Roman"/>
          <w:lang w:val="en-US"/>
        </w:rPr>
        <w:t>Press,ISBN</w:t>
      </w:r>
      <w:proofErr w:type="gramEnd"/>
      <w:r w:rsidRPr="00F961E9">
        <w:rPr>
          <w:rFonts w:ascii="Times New Roman" w:hAnsi="Times New Roman" w:cs="Times New Roman"/>
          <w:lang w:val="en-US"/>
        </w:rPr>
        <w:t>978-1593272906</w:t>
      </w:r>
    </w:p>
    <w:p w14:paraId="5693F92B" w14:textId="0DD23EB2" w:rsidR="00D66729" w:rsidRPr="00E16677" w:rsidRDefault="00D66729" w:rsidP="00F961E9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F961E9">
        <w:rPr>
          <w:rFonts w:ascii="Times New Roman" w:hAnsi="Times New Roman" w:cs="Times New Roman"/>
          <w:lang w:val="en-US"/>
        </w:rPr>
        <w:t xml:space="preserve">Art of Computer Virus Research and Defense, Peter </w:t>
      </w:r>
      <w:proofErr w:type="spellStart"/>
      <w:r w:rsidRPr="00F961E9">
        <w:rPr>
          <w:rFonts w:ascii="Times New Roman" w:hAnsi="Times New Roman" w:cs="Times New Roman"/>
          <w:lang w:val="en-US"/>
        </w:rPr>
        <w:t>Szor</w:t>
      </w:r>
      <w:proofErr w:type="spellEnd"/>
      <w:r w:rsidRPr="00F961E9">
        <w:rPr>
          <w:rFonts w:ascii="Times New Roman" w:hAnsi="Times New Roman" w:cs="Times New Roman"/>
          <w:lang w:val="en-US"/>
        </w:rPr>
        <w:t>, 2005, ISBN-13: 978-0321304544</w:t>
      </w:r>
      <w:r w:rsidR="00E16677" w:rsidRPr="00897578">
        <w:rPr>
          <w:rFonts w:ascii="Times New Roman" w:hAnsi="Times New Roman" w:cs="Times New Roman"/>
          <w:lang w:val="en-US"/>
        </w:rPr>
        <w:t>,</w:t>
      </w:r>
      <w:r w:rsidR="00E16677" w:rsidRPr="00E16677">
        <w:rPr>
          <w:rFonts w:ascii="Times New Roman" w:hAnsi="Times New Roman" w:cs="Times New Roman"/>
          <w:lang w:val="en-US"/>
        </w:rPr>
        <w:t xml:space="preserve"> </w:t>
      </w:r>
      <w:r w:rsidRPr="00E16677">
        <w:rPr>
          <w:rFonts w:ascii="Times New Roman" w:hAnsi="Times New Roman" w:cs="Times New Roman"/>
          <w:lang w:val="en-US"/>
        </w:rPr>
        <w:t>ISBN-10: 9780321304544</w:t>
      </w:r>
    </w:p>
    <w:p w14:paraId="7E6D8493" w14:textId="77777777" w:rsidR="00962EC1" w:rsidRPr="00B53EAC" w:rsidRDefault="00962EC1" w:rsidP="00962EC1">
      <w:pPr>
        <w:spacing w:before="0" w:after="0"/>
        <w:jc w:val="left"/>
        <w:rPr>
          <w:rFonts w:ascii="Times New Roman" w:hAnsi="Times New Roman" w:cs="Times New Roman"/>
          <w:b/>
          <w:bCs/>
          <w:lang w:val="en-US"/>
        </w:rPr>
      </w:pPr>
    </w:p>
    <w:p w14:paraId="016EE23C" w14:textId="17499F35" w:rsidR="00962EC1" w:rsidRPr="00962EC1" w:rsidRDefault="00962EC1" w:rsidP="00962EC1">
      <w:pPr>
        <w:spacing w:before="0" w:after="0"/>
        <w:jc w:val="left"/>
        <w:rPr>
          <w:rFonts w:ascii="Times New Roman" w:hAnsi="Times New Roman" w:cs="Times New Roman"/>
          <w:b/>
          <w:bCs/>
        </w:rPr>
      </w:pPr>
      <w:r w:rsidRPr="00962EC1">
        <w:rPr>
          <w:rFonts w:ascii="Times New Roman" w:hAnsi="Times New Roman" w:cs="Times New Roman"/>
          <w:b/>
          <w:bCs/>
        </w:rPr>
        <w:t>Раздел 4. Разработчики программы</w:t>
      </w:r>
    </w:p>
    <w:p w14:paraId="05CADB5D" w14:textId="2B236B44" w:rsidR="0050533A" w:rsidRPr="008461EC" w:rsidRDefault="00F961E9" w:rsidP="00F961E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Ханов Артур </w:t>
      </w:r>
      <w:proofErr w:type="spellStart"/>
      <w:r>
        <w:rPr>
          <w:rFonts w:ascii="Times New Roman" w:hAnsi="Times New Roman" w:cs="Times New Roman"/>
        </w:rPr>
        <w:t>Рафаэльевич</w:t>
      </w:r>
      <w:proofErr w:type="spellEnd"/>
      <w:r w:rsidRPr="00962EC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</w:t>
      </w:r>
      <w:r w:rsidR="00962EC1">
        <w:rPr>
          <w:rFonts w:ascii="Times New Roman" w:hAnsi="Times New Roman" w:cs="Times New Roman"/>
        </w:rPr>
        <w:t xml:space="preserve">тарший преподаватель </w:t>
      </w:r>
      <w:r w:rsidR="00962EC1" w:rsidRPr="00962EC1">
        <w:rPr>
          <w:rFonts w:ascii="Times New Roman" w:hAnsi="Times New Roman" w:cs="Times New Roman"/>
        </w:rPr>
        <w:t>кафедры системного программирования СПбГУ</w:t>
      </w:r>
      <w:r>
        <w:rPr>
          <w:rFonts w:ascii="Times New Roman" w:hAnsi="Times New Roman" w:cs="Times New Roman"/>
        </w:rPr>
        <w:t xml:space="preserve">, </w:t>
      </w:r>
      <w:hyperlink r:id="rId11" w:history="1">
        <w:r w:rsidRPr="00F961E9">
          <w:rPr>
            <w:rStyle w:val="affc"/>
            <w:rFonts w:ascii="Times New Roman" w:hAnsi="Times New Roman" w:cs="Times New Roman"/>
            <w:u w:val="none"/>
            <w:lang w:val="en-US"/>
          </w:rPr>
          <w:t>st</w:t>
        </w:r>
        <w:r w:rsidRPr="00F961E9">
          <w:rPr>
            <w:rStyle w:val="affc"/>
            <w:rFonts w:ascii="Times New Roman" w:hAnsi="Times New Roman" w:cs="Times New Roman"/>
            <w:u w:val="none"/>
          </w:rPr>
          <w:t>036451@</w:t>
        </w:r>
        <w:r w:rsidRPr="00F961E9">
          <w:rPr>
            <w:rStyle w:val="affc"/>
            <w:rFonts w:ascii="Times New Roman" w:hAnsi="Times New Roman" w:cs="Times New Roman"/>
            <w:u w:val="none"/>
            <w:lang w:val="en-US"/>
          </w:rPr>
          <w:t>student</w:t>
        </w:r>
        <w:r w:rsidRPr="00F961E9">
          <w:rPr>
            <w:rStyle w:val="affc"/>
            <w:rFonts w:ascii="Times New Roman" w:hAnsi="Times New Roman" w:cs="Times New Roman"/>
            <w:u w:val="none"/>
          </w:rPr>
          <w:t>.</w:t>
        </w:r>
        <w:r w:rsidRPr="00F961E9">
          <w:rPr>
            <w:rStyle w:val="affc"/>
            <w:rFonts w:ascii="Times New Roman" w:hAnsi="Times New Roman" w:cs="Times New Roman"/>
            <w:u w:val="none"/>
            <w:lang w:val="en-US"/>
          </w:rPr>
          <w:t>spbu</w:t>
        </w:r>
        <w:r w:rsidRPr="00F961E9">
          <w:rPr>
            <w:rStyle w:val="affc"/>
            <w:rFonts w:ascii="Times New Roman" w:hAnsi="Times New Roman" w:cs="Times New Roman"/>
            <w:u w:val="none"/>
          </w:rPr>
          <w:t>.</w:t>
        </w:r>
        <w:proofErr w:type="spellStart"/>
        <w:r w:rsidRPr="00F961E9">
          <w:rPr>
            <w:rStyle w:val="affc"/>
            <w:rFonts w:ascii="Times New Roman" w:hAnsi="Times New Roman" w:cs="Times New Roman"/>
            <w:u w:val="none"/>
            <w:lang w:val="en-US"/>
          </w:rPr>
          <w:t>ru</w:t>
        </w:r>
        <w:proofErr w:type="spellEnd"/>
      </w:hyperlink>
      <w:r w:rsidRPr="00F961E9">
        <w:rPr>
          <w:rStyle w:val="affc"/>
          <w:rFonts w:ascii="Times New Roman" w:hAnsi="Times New Roman" w:cs="Times New Roman"/>
          <w:u w:val="none"/>
        </w:rPr>
        <w:t>.</w:t>
      </w:r>
      <w:r w:rsidR="008461EC" w:rsidRPr="00F961E9">
        <w:rPr>
          <w:rFonts w:ascii="Times New Roman" w:hAnsi="Times New Roman" w:cs="Times New Roman"/>
        </w:rPr>
        <w:t xml:space="preserve"> </w:t>
      </w:r>
    </w:p>
    <w:sectPr w:rsidR="0050533A" w:rsidRPr="008461EC" w:rsidSect="00E50BF4">
      <w:headerReference w:type="even" r:id="rId12"/>
      <w:headerReference w:type="default" r:id="rId13"/>
      <w:headerReference w:type="first" r:id="rId14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8E782" w14:textId="77777777" w:rsidR="00B864ED" w:rsidRDefault="00B864ED">
      <w:pPr>
        <w:spacing w:before="0" w:after="0"/>
      </w:pPr>
      <w:r>
        <w:separator/>
      </w:r>
    </w:p>
  </w:endnote>
  <w:endnote w:type="continuationSeparator" w:id="0">
    <w:p w14:paraId="48E1C23A" w14:textId="77777777" w:rsidR="00B864ED" w:rsidRDefault="00B864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D3FB8" w14:textId="77777777" w:rsidR="00B864ED" w:rsidRDefault="00B864ED">
      <w:pPr>
        <w:spacing w:before="0" w:after="0"/>
      </w:pPr>
      <w:r>
        <w:separator/>
      </w:r>
    </w:p>
  </w:footnote>
  <w:footnote w:type="continuationSeparator" w:id="0">
    <w:p w14:paraId="77E2A224" w14:textId="77777777" w:rsidR="00B864ED" w:rsidRDefault="00B864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1CF8" w14:textId="77777777" w:rsidR="009D472B" w:rsidRDefault="00B864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E64F" w14:textId="77777777" w:rsidR="009D472B" w:rsidRDefault="00B864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294D511" w14:textId="77777777" w:rsidR="008D2BFB" w:rsidRDefault="002D6E8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BEBA20" w14:textId="77777777" w:rsidR="009D472B" w:rsidRDefault="00B86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D75"/>
    <w:multiLevelType w:val="hybridMultilevel"/>
    <w:tmpl w:val="73FCF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F73F6"/>
    <w:multiLevelType w:val="multilevel"/>
    <w:tmpl w:val="46243F9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350FE8"/>
    <w:multiLevelType w:val="hybridMultilevel"/>
    <w:tmpl w:val="5ECC3522"/>
    <w:lvl w:ilvl="0" w:tplc="9604BA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22F"/>
    <w:multiLevelType w:val="multilevel"/>
    <w:tmpl w:val="ADF2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A93BE5"/>
    <w:multiLevelType w:val="hybridMultilevel"/>
    <w:tmpl w:val="E8627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0C88"/>
    <w:multiLevelType w:val="hybridMultilevel"/>
    <w:tmpl w:val="C396D022"/>
    <w:lvl w:ilvl="0" w:tplc="B48837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012D"/>
    <w:multiLevelType w:val="hybridMultilevel"/>
    <w:tmpl w:val="B6E4F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69F"/>
    <w:multiLevelType w:val="hybridMultilevel"/>
    <w:tmpl w:val="CF0ED132"/>
    <w:lvl w:ilvl="0" w:tplc="ADEA669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427"/>
    <w:multiLevelType w:val="hybridMultilevel"/>
    <w:tmpl w:val="555AE1B8"/>
    <w:lvl w:ilvl="0" w:tplc="E580ED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6D69"/>
    <w:multiLevelType w:val="hybridMultilevel"/>
    <w:tmpl w:val="8A403BEA"/>
    <w:lvl w:ilvl="0" w:tplc="A426B3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43D0"/>
    <w:multiLevelType w:val="multilevel"/>
    <w:tmpl w:val="B8ECA8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87932D7"/>
    <w:multiLevelType w:val="hybridMultilevel"/>
    <w:tmpl w:val="4AFE4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C50F2"/>
    <w:multiLevelType w:val="hybridMultilevel"/>
    <w:tmpl w:val="0CE2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4D2"/>
    <w:multiLevelType w:val="hybridMultilevel"/>
    <w:tmpl w:val="59A6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95133"/>
    <w:multiLevelType w:val="hybridMultilevel"/>
    <w:tmpl w:val="959AC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26048"/>
    <w:multiLevelType w:val="hybridMultilevel"/>
    <w:tmpl w:val="F1E6A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85DB9"/>
    <w:multiLevelType w:val="hybridMultilevel"/>
    <w:tmpl w:val="8E3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11"/>
  </w:num>
  <w:num w:numId="16">
    <w:abstractNumId w:val="2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253D3"/>
    <w:rsid w:val="00037DC8"/>
    <w:rsid w:val="000635CA"/>
    <w:rsid w:val="000701E1"/>
    <w:rsid w:val="00093FFC"/>
    <w:rsid w:val="000A1310"/>
    <w:rsid w:val="000C564C"/>
    <w:rsid w:val="001915A3"/>
    <w:rsid w:val="001B2732"/>
    <w:rsid w:val="001F6997"/>
    <w:rsid w:val="00217F62"/>
    <w:rsid w:val="0023574C"/>
    <w:rsid w:val="002444A3"/>
    <w:rsid w:val="00244638"/>
    <w:rsid w:val="002832EE"/>
    <w:rsid w:val="0029588D"/>
    <w:rsid w:val="002B31AE"/>
    <w:rsid w:val="002C06B7"/>
    <w:rsid w:val="002D6E8E"/>
    <w:rsid w:val="003451F2"/>
    <w:rsid w:val="00364CF6"/>
    <w:rsid w:val="00366A20"/>
    <w:rsid w:val="00371C5F"/>
    <w:rsid w:val="003732F5"/>
    <w:rsid w:val="003857AA"/>
    <w:rsid w:val="004272EB"/>
    <w:rsid w:val="0048153D"/>
    <w:rsid w:val="004E4DDF"/>
    <w:rsid w:val="0050533A"/>
    <w:rsid w:val="00506FC6"/>
    <w:rsid w:val="00554705"/>
    <w:rsid w:val="00555067"/>
    <w:rsid w:val="00565F8F"/>
    <w:rsid w:val="005672F8"/>
    <w:rsid w:val="00575B5E"/>
    <w:rsid w:val="005A75E8"/>
    <w:rsid w:val="005D6ED5"/>
    <w:rsid w:val="0062560A"/>
    <w:rsid w:val="006321D7"/>
    <w:rsid w:val="00674DD1"/>
    <w:rsid w:val="00711B14"/>
    <w:rsid w:val="00713F5A"/>
    <w:rsid w:val="00715C5A"/>
    <w:rsid w:val="007407A5"/>
    <w:rsid w:val="00745AFB"/>
    <w:rsid w:val="00775C84"/>
    <w:rsid w:val="00804516"/>
    <w:rsid w:val="008461EC"/>
    <w:rsid w:val="00897578"/>
    <w:rsid w:val="008E2C79"/>
    <w:rsid w:val="008F1431"/>
    <w:rsid w:val="00962EC1"/>
    <w:rsid w:val="009B47BF"/>
    <w:rsid w:val="00A10F44"/>
    <w:rsid w:val="00A31F6B"/>
    <w:rsid w:val="00A50FA8"/>
    <w:rsid w:val="00A906D8"/>
    <w:rsid w:val="00AA54E4"/>
    <w:rsid w:val="00AB5A74"/>
    <w:rsid w:val="00AD26A7"/>
    <w:rsid w:val="00AE77D4"/>
    <w:rsid w:val="00B32497"/>
    <w:rsid w:val="00B45195"/>
    <w:rsid w:val="00B53EAC"/>
    <w:rsid w:val="00B71D57"/>
    <w:rsid w:val="00B864ED"/>
    <w:rsid w:val="00BB6988"/>
    <w:rsid w:val="00C323DE"/>
    <w:rsid w:val="00C47733"/>
    <w:rsid w:val="00CA1A84"/>
    <w:rsid w:val="00CC0488"/>
    <w:rsid w:val="00CD6829"/>
    <w:rsid w:val="00D14EC4"/>
    <w:rsid w:val="00D254A4"/>
    <w:rsid w:val="00D66729"/>
    <w:rsid w:val="00D944EB"/>
    <w:rsid w:val="00DD3E50"/>
    <w:rsid w:val="00E16677"/>
    <w:rsid w:val="00E32CF7"/>
    <w:rsid w:val="00E70797"/>
    <w:rsid w:val="00E82DC1"/>
    <w:rsid w:val="00ED4A8E"/>
    <w:rsid w:val="00EE49D6"/>
    <w:rsid w:val="00F071AE"/>
    <w:rsid w:val="00F872A7"/>
    <w:rsid w:val="00F95080"/>
    <w:rsid w:val="00F961E9"/>
    <w:rsid w:val="00FA1018"/>
    <w:rsid w:val="00FC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8547"/>
  <w15:docId w15:val="{242F1B32-AA4C-48D3-B98D-E7F4EB0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ff">
    <w:name w:val="List Paragraph"/>
    <w:basedOn w:val="a"/>
    <w:uiPriority w:val="34"/>
    <w:qFormat/>
    <w:rsid w:val="00E424F5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0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4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5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1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2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3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4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5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ffffffa">
    <w:name w:val="Unresolved Mention"/>
    <w:basedOn w:val="a0"/>
    <w:uiPriority w:val="99"/>
    <w:semiHidden/>
    <w:unhideWhenUsed/>
    <w:rsid w:val="00CC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view/book/1540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e.lanbook.com/view/book/46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036451@student.spbu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WASP/wstg/tree/master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ecom.org/OSSTMM.3.pdf,20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10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Кондратенко Ольга Николаевна</dc:creator>
  <cp:lastModifiedBy>В.Н. Самусенко</cp:lastModifiedBy>
  <cp:revision>73</cp:revision>
  <dcterms:created xsi:type="dcterms:W3CDTF">2018-08-08T09:10:00Z</dcterms:created>
  <dcterms:modified xsi:type="dcterms:W3CDTF">2020-11-11T17:58:00Z</dcterms:modified>
</cp:coreProperties>
</file>