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45FF" w14:textId="77777777" w:rsidR="00601FB1" w:rsidRDefault="000C5A48">
      <w:pPr>
        <w:jc w:val="right"/>
      </w:pPr>
      <w:r>
        <w:rPr>
          <w:rFonts w:ascii="Times New Roman" w:hAnsi="Times New Roman" w:cs="Times New Roman"/>
          <w:sz w:val="24"/>
          <w:szCs w:val="24"/>
        </w:rPr>
        <w:t xml:space="preserve"> </w:t>
      </w:r>
    </w:p>
    <w:p w14:paraId="45B21EA1" w14:textId="77777777" w:rsidR="00601FB1" w:rsidRDefault="000C5A48">
      <w:pPr>
        <w:jc w:val="right"/>
      </w:pPr>
      <w:r>
        <w:rPr>
          <w:rFonts w:ascii="Times New Roman" w:hAnsi="Times New Roman" w:cs="Times New Roman"/>
          <w:sz w:val="24"/>
          <w:szCs w:val="24"/>
        </w:rPr>
        <w:t xml:space="preserve"> </w:t>
      </w:r>
    </w:p>
    <w:p w14:paraId="5D4DDBE8" w14:textId="77777777" w:rsidR="00601FB1" w:rsidRDefault="000C5A48">
      <w:pPr>
        <w:jc w:val="right"/>
      </w:pPr>
      <w:r>
        <w:rPr>
          <w:rFonts w:ascii="Times New Roman" w:hAnsi="Times New Roman" w:cs="Times New Roman"/>
          <w:sz w:val="24"/>
          <w:szCs w:val="24"/>
        </w:rPr>
        <w:t xml:space="preserve"> </w:t>
      </w:r>
    </w:p>
    <w:p w14:paraId="0EFA2FD2" w14:textId="77777777" w:rsidR="00601FB1" w:rsidRDefault="000C5A48">
      <w:pPr>
        <w:jc w:val="right"/>
      </w:pPr>
      <w:r>
        <w:rPr>
          <w:rFonts w:ascii="Times New Roman" w:hAnsi="Times New Roman" w:cs="Times New Roman"/>
          <w:sz w:val="24"/>
          <w:szCs w:val="24"/>
        </w:rPr>
        <w:t xml:space="preserve"> </w:t>
      </w:r>
    </w:p>
    <w:p w14:paraId="2F094B47" w14:textId="77777777" w:rsidR="00601FB1" w:rsidRDefault="000C5A48">
      <w:pPr>
        <w:jc w:val="center"/>
      </w:pPr>
      <w:r>
        <w:rPr>
          <w:rFonts w:ascii="Times New Roman" w:hAnsi="Times New Roman" w:cs="Times New Roman"/>
          <w:b/>
          <w:spacing w:val="20"/>
          <w:sz w:val="24"/>
          <w:szCs w:val="24"/>
        </w:rPr>
        <w:t>Санкт-Петербургский государственный университет</w:t>
      </w:r>
    </w:p>
    <w:p w14:paraId="1299C148" w14:textId="77777777" w:rsidR="00601FB1" w:rsidRDefault="00601FB1">
      <w:pPr>
        <w:jc w:val="center"/>
        <w:rPr>
          <w:spacing w:val="20"/>
        </w:rPr>
      </w:pPr>
    </w:p>
    <w:p w14:paraId="2F989C82" w14:textId="77777777" w:rsidR="00601FB1" w:rsidRDefault="000C5A48">
      <w:pPr>
        <w:jc w:val="center"/>
      </w:pPr>
      <w:r>
        <w:rPr>
          <w:rFonts w:ascii="Times New Roman" w:hAnsi="Times New Roman" w:cs="Times New Roman"/>
          <w:b/>
          <w:spacing w:val="20"/>
          <w:sz w:val="24"/>
          <w:szCs w:val="24"/>
        </w:rPr>
        <w:t xml:space="preserve"> </w:t>
      </w:r>
    </w:p>
    <w:p w14:paraId="0CB8E74B" w14:textId="77777777" w:rsidR="00601FB1" w:rsidRDefault="00601FB1">
      <w:pPr>
        <w:jc w:val="center"/>
        <w:rPr>
          <w:rFonts w:ascii="Times New Roman" w:hAnsi="Times New Roman" w:cs="Times New Roman"/>
          <w:b/>
          <w:spacing w:val="20"/>
          <w:sz w:val="24"/>
          <w:szCs w:val="24"/>
        </w:rPr>
      </w:pPr>
    </w:p>
    <w:p w14:paraId="2C8DE756" w14:textId="77777777" w:rsidR="00601FB1" w:rsidRDefault="00601FB1">
      <w:pPr>
        <w:jc w:val="center"/>
        <w:rPr>
          <w:rFonts w:ascii="Times New Roman" w:hAnsi="Times New Roman" w:cs="Times New Roman"/>
          <w:b/>
          <w:spacing w:val="20"/>
          <w:sz w:val="24"/>
          <w:szCs w:val="24"/>
        </w:rPr>
      </w:pPr>
    </w:p>
    <w:p w14:paraId="5AF0A5D5" w14:textId="77777777" w:rsidR="00601FB1" w:rsidRDefault="00601FB1">
      <w:pPr>
        <w:jc w:val="center"/>
        <w:rPr>
          <w:rFonts w:ascii="Times New Roman" w:hAnsi="Times New Roman" w:cs="Times New Roman"/>
          <w:b/>
          <w:spacing w:val="20"/>
          <w:sz w:val="24"/>
          <w:szCs w:val="24"/>
        </w:rPr>
      </w:pPr>
    </w:p>
    <w:p w14:paraId="5D16C32E" w14:textId="77777777" w:rsidR="00601FB1" w:rsidRDefault="00601FB1">
      <w:pPr>
        <w:jc w:val="center"/>
        <w:rPr>
          <w:rFonts w:ascii="Times New Roman" w:hAnsi="Times New Roman" w:cs="Times New Roman"/>
          <w:b/>
          <w:spacing w:val="20"/>
          <w:sz w:val="24"/>
          <w:szCs w:val="24"/>
        </w:rPr>
      </w:pPr>
    </w:p>
    <w:p w14:paraId="4D4A9DA4" w14:textId="77777777" w:rsidR="00601FB1" w:rsidRDefault="00601FB1">
      <w:pPr>
        <w:jc w:val="center"/>
        <w:rPr>
          <w:rFonts w:ascii="Times New Roman" w:hAnsi="Times New Roman" w:cs="Times New Roman"/>
          <w:b/>
          <w:spacing w:val="20"/>
          <w:sz w:val="24"/>
          <w:szCs w:val="24"/>
        </w:rPr>
      </w:pPr>
    </w:p>
    <w:p w14:paraId="428E85ED" w14:textId="77777777" w:rsidR="00601FB1" w:rsidRDefault="00601FB1">
      <w:pPr>
        <w:jc w:val="center"/>
        <w:rPr>
          <w:rFonts w:ascii="Times New Roman" w:hAnsi="Times New Roman" w:cs="Times New Roman"/>
          <w:b/>
          <w:spacing w:val="20"/>
          <w:sz w:val="24"/>
          <w:szCs w:val="24"/>
        </w:rPr>
      </w:pPr>
    </w:p>
    <w:p w14:paraId="70B4BDC5" w14:textId="77777777" w:rsidR="00601FB1" w:rsidRDefault="00601FB1">
      <w:pPr>
        <w:jc w:val="center"/>
        <w:rPr>
          <w:rFonts w:ascii="Times New Roman" w:hAnsi="Times New Roman" w:cs="Times New Roman"/>
          <w:b/>
          <w:spacing w:val="20"/>
          <w:sz w:val="24"/>
          <w:szCs w:val="24"/>
        </w:rPr>
      </w:pPr>
    </w:p>
    <w:p w14:paraId="60E12540" w14:textId="77777777" w:rsidR="00601FB1" w:rsidRDefault="000C5A48">
      <w:pPr>
        <w:jc w:val="center"/>
      </w:pPr>
      <w:r>
        <w:rPr>
          <w:rFonts w:ascii="Times New Roman" w:hAnsi="Times New Roman" w:cs="Times New Roman"/>
          <w:b/>
          <w:spacing w:val="20"/>
          <w:sz w:val="24"/>
          <w:szCs w:val="24"/>
        </w:rPr>
        <w:br/>
      </w:r>
    </w:p>
    <w:p w14:paraId="385EFDAA" w14:textId="77777777" w:rsidR="00601FB1" w:rsidRDefault="000C5A48">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2F362E70" w14:textId="77777777" w:rsidR="00601FB1" w:rsidRDefault="000C5A48">
      <w:pPr>
        <w:jc w:val="center"/>
      </w:pPr>
      <w:r>
        <w:rPr>
          <w:rFonts w:ascii="Times New Roman" w:hAnsi="Times New Roman" w:cs="Times New Roman"/>
          <w:b/>
          <w:spacing w:val="20"/>
          <w:sz w:val="24"/>
          <w:szCs w:val="24"/>
        </w:rPr>
        <w:t>УЧЕБНОЙ ДИСЦИПЛИНЫ</w:t>
      </w:r>
    </w:p>
    <w:p w14:paraId="4CA043B2" w14:textId="77777777" w:rsidR="00601FB1" w:rsidRDefault="000C5A48">
      <w:pPr>
        <w:jc w:val="center"/>
      </w:pPr>
      <w:r>
        <w:rPr>
          <w:rFonts w:ascii="Times New Roman" w:hAnsi="Times New Roman" w:cs="Times New Roman"/>
          <w:spacing w:val="20"/>
          <w:sz w:val="24"/>
          <w:szCs w:val="24"/>
        </w:rPr>
        <w:br/>
      </w:r>
    </w:p>
    <w:p w14:paraId="3B51E8AB" w14:textId="77777777" w:rsidR="00601FB1" w:rsidRDefault="000C5A48">
      <w:pPr>
        <w:jc w:val="center"/>
      </w:pPr>
      <w:r>
        <w:rPr>
          <w:rFonts w:ascii="Times New Roman" w:hAnsi="Times New Roman" w:cs="Times New Roman"/>
          <w:spacing w:val="20"/>
          <w:sz w:val="24"/>
          <w:szCs w:val="24"/>
        </w:rPr>
        <w:t>Методы информационного поиска</w:t>
      </w:r>
    </w:p>
    <w:p w14:paraId="5057BC44" w14:textId="77777777" w:rsidR="00601FB1" w:rsidRDefault="000C5A48">
      <w:pPr>
        <w:jc w:val="center"/>
      </w:pPr>
      <w:proofErr w:type="spellStart"/>
      <w:r>
        <w:rPr>
          <w:rFonts w:ascii="Times New Roman" w:hAnsi="Times New Roman" w:cs="Times New Roman"/>
          <w:spacing w:val="20"/>
          <w:sz w:val="24"/>
          <w:szCs w:val="24"/>
        </w:rPr>
        <w:t>Information</w:t>
      </w:r>
      <w:proofErr w:type="spellEnd"/>
      <w:r>
        <w:rPr>
          <w:rFonts w:ascii="Times New Roman" w:hAnsi="Times New Roman" w:cs="Times New Roman"/>
          <w:spacing w:val="20"/>
          <w:sz w:val="24"/>
          <w:szCs w:val="24"/>
        </w:rPr>
        <w:t xml:space="preserve"> </w:t>
      </w:r>
      <w:proofErr w:type="spellStart"/>
      <w:r>
        <w:rPr>
          <w:rFonts w:ascii="Times New Roman" w:hAnsi="Times New Roman" w:cs="Times New Roman"/>
          <w:spacing w:val="20"/>
          <w:sz w:val="24"/>
          <w:szCs w:val="24"/>
        </w:rPr>
        <w:t>Retrieval</w:t>
      </w:r>
      <w:proofErr w:type="spellEnd"/>
    </w:p>
    <w:p w14:paraId="50DE55DE" w14:textId="77777777" w:rsidR="00601FB1" w:rsidRDefault="000C5A48">
      <w:pPr>
        <w:jc w:val="center"/>
      </w:pPr>
      <w:r>
        <w:rPr>
          <w:rFonts w:ascii="Times New Roman" w:hAnsi="Times New Roman" w:cs="Times New Roman"/>
          <w:spacing w:val="20"/>
          <w:sz w:val="24"/>
          <w:szCs w:val="24"/>
        </w:rPr>
        <w:br/>
      </w:r>
    </w:p>
    <w:p w14:paraId="7C910554" w14:textId="77777777" w:rsidR="00601FB1" w:rsidRDefault="000C5A48">
      <w:pPr>
        <w:jc w:val="center"/>
      </w:pPr>
      <w:r>
        <w:rPr>
          <w:rFonts w:ascii="Times New Roman" w:hAnsi="Times New Roman" w:cs="Times New Roman"/>
          <w:b/>
          <w:sz w:val="24"/>
          <w:szCs w:val="24"/>
        </w:rPr>
        <w:t>Язык(и) обучения</w:t>
      </w:r>
    </w:p>
    <w:p w14:paraId="628665FE" w14:textId="77777777" w:rsidR="00601FB1" w:rsidRDefault="000C5A48">
      <w:pPr>
        <w:jc w:val="center"/>
      </w:pPr>
      <w:r>
        <w:rPr>
          <w:rFonts w:ascii="Times New Roman" w:hAnsi="Times New Roman" w:cs="Times New Roman"/>
          <w:b/>
          <w:sz w:val="24"/>
          <w:szCs w:val="24"/>
        </w:rPr>
        <w:t xml:space="preserve"> </w:t>
      </w:r>
    </w:p>
    <w:p w14:paraId="5903B27D" w14:textId="77777777" w:rsidR="00601FB1" w:rsidRDefault="000C5A48">
      <w:pPr>
        <w:jc w:val="center"/>
      </w:pPr>
      <w:r>
        <w:rPr>
          <w:rFonts w:ascii="Times New Roman" w:hAnsi="Times New Roman" w:cs="Times New Roman"/>
          <w:sz w:val="24"/>
          <w:szCs w:val="24"/>
        </w:rPr>
        <w:t>русский</w:t>
      </w:r>
    </w:p>
    <w:p w14:paraId="7DE350DB" w14:textId="77777777" w:rsidR="00601FB1" w:rsidRDefault="00601FB1"/>
    <w:p w14:paraId="14A1CD89" w14:textId="77777777" w:rsidR="00601FB1" w:rsidRDefault="00601FB1"/>
    <w:p w14:paraId="1E56AA82" w14:textId="77777777" w:rsidR="00601FB1" w:rsidRDefault="000C5A48">
      <w:pPr>
        <w:jc w:val="right"/>
      </w:pPr>
      <w:r>
        <w:rPr>
          <w:rFonts w:ascii="Times New Roman" w:hAnsi="Times New Roman" w:cs="Times New Roman"/>
          <w:sz w:val="24"/>
          <w:szCs w:val="24"/>
        </w:rPr>
        <w:t>Трудоемкость в зачетных единицах: 4</w:t>
      </w:r>
    </w:p>
    <w:p w14:paraId="7DD7F75E" w14:textId="77777777" w:rsidR="00601FB1" w:rsidRDefault="000C5A48">
      <w:r>
        <w:rPr>
          <w:rFonts w:ascii="Times New Roman" w:hAnsi="Times New Roman" w:cs="Times New Roman"/>
          <w:sz w:val="24"/>
          <w:szCs w:val="24"/>
        </w:rPr>
        <w:t xml:space="preserve"> </w:t>
      </w:r>
    </w:p>
    <w:p w14:paraId="6139CF8D" w14:textId="77777777" w:rsidR="00601FB1" w:rsidRDefault="000C5A48">
      <w:pPr>
        <w:jc w:val="right"/>
      </w:pPr>
      <w:r>
        <w:rPr>
          <w:rFonts w:ascii="Times New Roman" w:hAnsi="Times New Roman" w:cs="Times New Roman"/>
          <w:sz w:val="24"/>
          <w:szCs w:val="24"/>
        </w:rPr>
        <w:t>Регистрационный номер рабочей программы: 027265</w:t>
      </w:r>
    </w:p>
    <w:p w14:paraId="01DC3E8D" w14:textId="77777777" w:rsidR="00601FB1" w:rsidRDefault="000C5A48">
      <w:r>
        <w:rPr>
          <w:rFonts w:ascii="Times New Roman" w:hAnsi="Times New Roman" w:cs="Times New Roman"/>
          <w:sz w:val="24"/>
          <w:szCs w:val="24"/>
        </w:rPr>
        <w:t xml:space="preserve"> </w:t>
      </w:r>
    </w:p>
    <w:p w14:paraId="79585108" w14:textId="77777777" w:rsidR="00601FB1" w:rsidRDefault="000C5A48">
      <w:pPr>
        <w:jc w:val="center"/>
      </w:pPr>
      <w:r>
        <w:rPr>
          <w:rFonts w:ascii="Times New Roman" w:hAnsi="Times New Roman" w:cs="Times New Roman"/>
          <w:sz w:val="24"/>
          <w:szCs w:val="24"/>
        </w:rPr>
        <w:t xml:space="preserve"> </w:t>
      </w:r>
    </w:p>
    <w:p w14:paraId="4C298762" w14:textId="77777777" w:rsidR="00601FB1" w:rsidRDefault="00601FB1"/>
    <w:p w14:paraId="703BA586" w14:textId="77777777" w:rsidR="00601FB1" w:rsidRDefault="00601FB1"/>
    <w:p w14:paraId="3B49E73D" w14:textId="77777777" w:rsidR="00601FB1" w:rsidRDefault="00601FB1"/>
    <w:p w14:paraId="1D38D5D2" w14:textId="77777777" w:rsidR="00601FB1" w:rsidRDefault="00601FB1"/>
    <w:p w14:paraId="286F97C8" w14:textId="77777777" w:rsidR="00601FB1" w:rsidRDefault="00601FB1"/>
    <w:p w14:paraId="5C1E99DD" w14:textId="77777777" w:rsidR="00601FB1" w:rsidRDefault="00601FB1"/>
    <w:p w14:paraId="1D0194B2" w14:textId="77777777" w:rsidR="00601FB1" w:rsidRDefault="00601FB1"/>
    <w:p w14:paraId="60B2293C" w14:textId="77777777" w:rsidR="00601FB1" w:rsidRDefault="00601FB1"/>
    <w:p w14:paraId="2DE4C1F5" w14:textId="77777777" w:rsidR="00601FB1" w:rsidRDefault="00601FB1"/>
    <w:p w14:paraId="3BF1A1B5" w14:textId="77777777" w:rsidR="00601FB1" w:rsidRDefault="00601FB1"/>
    <w:p w14:paraId="3FD55E17" w14:textId="77777777" w:rsidR="00601FB1" w:rsidRDefault="00601FB1"/>
    <w:p w14:paraId="7787812D" w14:textId="77777777" w:rsidR="00601FB1" w:rsidRDefault="00601FB1"/>
    <w:p w14:paraId="24739FF9" w14:textId="77777777" w:rsidR="00601FB1" w:rsidRDefault="00601FB1"/>
    <w:p w14:paraId="02CCDA6B" w14:textId="77777777" w:rsidR="00601FB1" w:rsidRDefault="00601FB1"/>
    <w:p w14:paraId="27E71195" w14:textId="034E7C24" w:rsidR="0022475F" w:rsidRDefault="0022475F">
      <w:pPr>
        <w:jc w:val="center"/>
        <w:rPr>
          <w:rFonts w:ascii="Times New Roman" w:hAnsi="Times New Roman"/>
          <w:sz w:val="24"/>
          <w:szCs w:val="24"/>
        </w:rPr>
      </w:pPr>
      <w:r>
        <w:rPr>
          <w:rFonts w:ascii="Times New Roman" w:hAnsi="Times New Roman"/>
          <w:sz w:val="24"/>
          <w:szCs w:val="24"/>
        </w:rPr>
        <w:t>Санкт-Петербург</w:t>
      </w:r>
    </w:p>
    <w:p w14:paraId="07E3EEE0" w14:textId="3356E6F5" w:rsidR="00601FB1" w:rsidRDefault="000C5A48">
      <w:pPr>
        <w:jc w:val="center"/>
        <w:rPr>
          <w:rFonts w:ascii="Times New Roman" w:hAnsi="Times New Roman"/>
          <w:sz w:val="24"/>
          <w:szCs w:val="24"/>
        </w:rPr>
      </w:pPr>
      <w:r>
        <w:rPr>
          <w:rFonts w:ascii="Times New Roman" w:hAnsi="Times New Roman"/>
          <w:sz w:val="24"/>
          <w:szCs w:val="24"/>
        </w:rPr>
        <w:t>2020</w:t>
      </w:r>
      <w:r>
        <w:br w:type="page"/>
      </w:r>
    </w:p>
    <w:p w14:paraId="4E4FBD1A" w14:textId="77777777" w:rsidR="00601FB1" w:rsidRDefault="000C5A48">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641661FB" w14:textId="77777777" w:rsidR="00601FB1" w:rsidRDefault="00601FB1"/>
    <w:p w14:paraId="49B9B90B" w14:textId="77777777" w:rsidR="00601FB1" w:rsidRDefault="000C5A48">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74FCB32F"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Дисциплина «Методы информационного поиска» представляет обучающимся комплекс знаний, умений и навыков, позволяющих овладеть основами методов ведения информационного поиска. По результатам данного курса обучающиеся смогут научиться выбирать модели, адекватные для решения различных задач, и применять эти знания на практике. Такие знания необходимы для успешной разработки высоконадежных информационных систем.</w:t>
      </w:r>
    </w:p>
    <w:p w14:paraId="1D730A43"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 xml:space="preserve">Отдельные параметры курса могут варьироваться по степени сложности в зависимости от уровня подготовки обучающихся. </w:t>
      </w:r>
    </w:p>
    <w:p w14:paraId="615D6D4D" w14:textId="77777777" w:rsidR="00601FB1" w:rsidRDefault="000C5A48">
      <w:pPr>
        <w:ind w:firstLine="720"/>
        <w:jc w:val="both"/>
      </w:pPr>
      <w:r>
        <w:rPr>
          <w:rFonts w:ascii="Times New Roman" w:hAnsi="Times New Roman" w:cs="Times New Roman"/>
          <w:sz w:val="24"/>
          <w:szCs w:val="24"/>
        </w:rPr>
        <w:t>Курс должен быть построен на принципах компетентного, деятельного подхода к реализации документных информационных систем.</w:t>
      </w:r>
    </w:p>
    <w:p w14:paraId="58370F51" w14:textId="77777777" w:rsidR="00601FB1" w:rsidRDefault="00601FB1"/>
    <w:p w14:paraId="5353894A" w14:textId="77777777" w:rsidR="00601FB1" w:rsidRDefault="000C5A48">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46C6C72E"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Программа курса предназначена обучающимся магистратуры и рассчитана на лиц, изучавших основы разработки программного обеспечения в объеме четырех курсов бакалавриата и владеющих базовыми навыками работы с компьютером, а также теоретическими основами и практическими навыками применения систем управления базами данных.</w:t>
      </w:r>
    </w:p>
    <w:p w14:paraId="52D40DBF"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2C2030A7"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 владеет основами теории графов;</w:t>
      </w:r>
    </w:p>
    <w:p w14:paraId="69F74F75"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 владеет методами теории алгоритмов;</w:t>
      </w:r>
    </w:p>
    <w:p w14:paraId="4FB01EB5" w14:textId="77777777" w:rsidR="00601FB1" w:rsidRDefault="000C5A48">
      <w:pPr>
        <w:ind w:firstLine="720"/>
        <w:jc w:val="both"/>
      </w:pPr>
      <w:r>
        <w:rPr>
          <w:rFonts w:ascii="Times New Roman" w:hAnsi="Times New Roman" w:cs="Times New Roman"/>
          <w:sz w:val="24"/>
          <w:szCs w:val="24"/>
        </w:rPr>
        <w:t>- владеет основами теории баз данных.</w:t>
      </w:r>
    </w:p>
    <w:p w14:paraId="3296F27A" w14:textId="77777777" w:rsidR="00601FB1" w:rsidRDefault="00601FB1"/>
    <w:p w14:paraId="63E0FB4C" w14:textId="77777777" w:rsidR="00601FB1" w:rsidRDefault="000C5A48">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p w14:paraId="7A88BC9B" w14:textId="77777777" w:rsidR="00AE04E2" w:rsidRDefault="00AE04E2">
      <w:pPr>
        <w:rPr>
          <w:rFonts w:ascii="Times New Roman" w:hAnsi="Times New Roman" w:cs="Times New Roman"/>
          <w:b/>
          <w:bCs/>
          <w:sz w:val="24"/>
          <w:szCs w:val="24"/>
        </w:rPr>
      </w:pPr>
    </w:p>
    <w:p w14:paraId="49158FAA" w14:textId="37B6CAA4" w:rsidR="00601FB1" w:rsidRDefault="000C5A48">
      <w:pPr>
        <w:rPr>
          <w:rFonts w:ascii="Times New Roman" w:hAnsi="Times New Roman" w:cs="Times New Roman"/>
          <w:b/>
          <w:bCs/>
          <w:sz w:val="24"/>
          <w:szCs w:val="24"/>
        </w:rPr>
      </w:pPr>
      <w:r>
        <w:rPr>
          <w:rFonts w:ascii="Times New Roman" w:hAnsi="Times New Roman" w:cs="Times New Roman"/>
          <w:b/>
          <w:bCs/>
          <w:sz w:val="24"/>
          <w:szCs w:val="24"/>
        </w:rPr>
        <w:t>1.3.1. Компетенции, развиваемые дисциплиной</w:t>
      </w:r>
    </w:p>
    <w:p w14:paraId="5B354CAA" w14:textId="77777777" w:rsidR="00601FB1" w:rsidRDefault="000C5A48" w:rsidP="00AE04E2">
      <w:pPr>
        <w:ind w:firstLine="720"/>
        <w:jc w:val="both"/>
      </w:pPr>
      <w:r>
        <w:rPr>
          <w:rFonts w:ascii="Times New Roman" w:hAnsi="Times New Roman" w:cs="Times New Roman"/>
          <w:sz w:val="24"/>
          <w:szCs w:val="24"/>
        </w:rPr>
        <w:t>Компетенции, которые формируются у обучающихся в процессе изучения дисциплины:</w:t>
      </w:r>
    </w:p>
    <w:p w14:paraId="26CB02C8" w14:textId="77777777" w:rsidR="00601FB1" w:rsidRPr="00C25A24" w:rsidRDefault="000C5A48" w:rsidP="00AE04E2">
      <w:pPr>
        <w:pStyle w:val="af6"/>
        <w:numPr>
          <w:ilvl w:val="0"/>
          <w:numId w:val="6"/>
        </w:numPr>
        <w:ind w:left="0" w:firstLine="720"/>
        <w:jc w:val="both"/>
        <w:rPr>
          <w:sz w:val="24"/>
          <w:szCs w:val="24"/>
        </w:rPr>
      </w:pPr>
      <w:r w:rsidRPr="00C25A24">
        <w:rPr>
          <w:rFonts w:ascii="Times New Roman" w:hAnsi="Times New Roman" w:cs="Times New Roman"/>
          <w:sz w:val="24"/>
          <w:szCs w:val="24"/>
        </w:rPr>
        <w:t>ПКА-1 Способен находить, формулировать и решать актуальные проблемы фундаментальной и прикладной информатики и информационных технологий</w:t>
      </w:r>
    </w:p>
    <w:p w14:paraId="55367125" w14:textId="77777777" w:rsidR="00601FB1" w:rsidRPr="00C25A24" w:rsidRDefault="000C5A48" w:rsidP="00AE04E2">
      <w:pPr>
        <w:pStyle w:val="af6"/>
        <w:numPr>
          <w:ilvl w:val="0"/>
          <w:numId w:val="6"/>
        </w:numPr>
        <w:ind w:left="0" w:firstLine="720"/>
        <w:jc w:val="both"/>
        <w:rPr>
          <w:sz w:val="24"/>
          <w:szCs w:val="24"/>
        </w:rPr>
      </w:pPr>
      <w:r w:rsidRPr="00C25A24">
        <w:rPr>
          <w:rFonts w:ascii="Times New Roman" w:hAnsi="Times New Roman" w:cs="Times New Roman"/>
          <w:sz w:val="24"/>
          <w:szCs w:val="24"/>
        </w:rPr>
        <w:t>ПКП-1 Способен демонстрировать фундаментальные знания математических и естественных наук, программирования и информационных технологий</w:t>
      </w:r>
    </w:p>
    <w:p w14:paraId="249F8504" w14:textId="77777777" w:rsidR="00601FB1" w:rsidRPr="00C25A24" w:rsidRDefault="000C5A48" w:rsidP="00AE04E2">
      <w:pPr>
        <w:pStyle w:val="af6"/>
        <w:numPr>
          <w:ilvl w:val="0"/>
          <w:numId w:val="6"/>
        </w:numPr>
        <w:ind w:left="0" w:firstLine="720"/>
        <w:jc w:val="both"/>
        <w:rPr>
          <w:sz w:val="24"/>
          <w:szCs w:val="24"/>
        </w:rPr>
      </w:pPr>
      <w:r w:rsidRPr="00C25A24">
        <w:rPr>
          <w:rFonts w:ascii="Times New Roman" w:hAnsi="Times New Roman" w:cs="Times New Roman"/>
          <w:sz w:val="24"/>
          <w:szCs w:val="24"/>
        </w:rPr>
        <w:t>ПКП-8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16BEA580" w14:textId="77777777" w:rsidR="00601FB1" w:rsidRDefault="00601FB1">
      <w:pPr>
        <w:rPr>
          <w:rFonts w:ascii="Times New Roman" w:hAnsi="Times New Roman" w:cs="Times New Roman"/>
        </w:rPr>
      </w:pPr>
    </w:p>
    <w:p w14:paraId="2ADFD813" w14:textId="77777777" w:rsidR="00601FB1" w:rsidRDefault="000C5A4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1.3.2. Знания, умения и навыки, формируемые дисциплиной</w:t>
      </w:r>
    </w:p>
    <w:p w14:paraId="687109B2"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Понимание идей и этапов построения поисковой системы: обработка текстов, построение индекса, поиск по индексу. Приобретение навыков реализации простейшей системы информационного поиска.</w:t>
      </w:r>
    </w:p>
    <w:p w14:paraId="538DE5BA" w14:textId="77777777" w:rsidR="00601FB1" w:rsidRDefault="00601FB1"/>
    <w:p w14:paraId="05B2F846" w14:textId="77777777" w:rsidR="00601FB1" w:rsidRDefault="000C5A48">
      <w:r>
        <w:rPr>
          <w:b/>
          <w:sz w:val="24"/>
          <w:szCs w:val="24"/>
        </w:rPr>
        <w:t>1.4.</w:t>
      </w:r>
      <w:r>
        <w:rPr>
          <w:b/>
          <w:sz w:val="24"/>
          <w:szCs w:val="24"/>
        </w:rPr>
        <w:tab/>
        <w:t>Перечень и объём активных и интерактивных форм учебных занятий</w:t>
      </w:r>
    </w:p>
    <w:p w14:paraId="0897A417" w14:textId="76E99AC8" w:rsidR="00601FB1" w:rsidRDefault="00C25A24">
      <w:pPr>
        <w:ind w:firstLine="720"/>
        <w:jc w:val="both"/>
      </w:pPr>
      <w:r>
        <w:rPr>
          <w:rFonts w:ascii="Times New Roman" w:hAnsi="Times New Roman" w:cs="Times New Roman"/>
          <w:sz w:val="24"/>
          <w:szCs w:val="24"/>
        </w:rPr>
        <w:t xml:space="preserve">Активные формы учебных занятий — лекции, предполагающие обсуждение материала с преподавателем, 10 </w:t>
      </w:r>
      <w:proofErr w:type="spellStart"/>
      <w:r>
        <w:rPr>
          <w:rFonts w:ascii="Times New Roman" w:hAnsi="Times New Roman" w:cs="Times New Roman"/>
          <w:sz w:val="24"/>
          <w:szCs w:val="24"/>
        </w:rPr>
        <w:t>ак.ч</w:t>
      </w:r>
      <w:proofErr w:type="spellEnd"/>
      <w:r>
        <w:rPr>
          <w:rFonts w:ascii="Times New Roman" w:hAnsi="Times New Roman" w:cs="Times New Roman"/>
          <w:sz w:val="24"/>
          <w:szCs w:val="24"/>
        </w:rPr>
        <w:t>.</w:t>
      </w:r>
      <w:r w:rsidR="000C5A48">
        <w:rPr>
          <w:rFonts w:ascii="Times New Roman" w:hAnsi="Times New Roman" w:cs="Times New Roman"/>
          <w:sz w:val="24"/>
          <w:szCs w:val="24"/>
        </w:rPr>
        <w:t xml:space="preserve"> </w:t>
      </w:r>
    </w:p>
    <w:p w14:paraId="3C7ECD2A" w14:textId="77777777" w:rsidR="00601FB1" w:rsidRDefault="000C5A48">
      <w:r>
        <w:br w:type="page"/>
      </w:r>
    </w:p>
    <w:p w14:paraId="679190AF" w14:textId="77777777" w:rsidR="00601FB1" w:rsidRDefault="000C5A48">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56686DE7" w14:textId="77777777" w:rsidR="00601FB1" w:rsidRDefault="00601FB1">
      <w:pPr>
        <w:rPr>
          <w:rFonts w:ascii="Times New Roman" w:hAnsi="Times New Roman" w:cs="Times New Roman"/>
          <w:b/>
          <w:sz w:val="24"/>
          <w:szCs w:val="24"/>
        </w:rPr>
      </w:pPr>
    </w:p>
    <w:p w14:paraId="7F4D1912" w14:textId="77777777" w:rsidR="00601FB1" w:rsidRDefault="000C5A48">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4BC7C5CB" w14:textId="77777777" w:rsidR="00601FB1" w:rsidRDefault="00601FB1"/>
    <w:p w14:paraId="49FBD922" w14:textId="77777777" w:rsidR="00601FB1" w:rsidRDefault="000C5A48">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92" w:type="dxa"/>
        <w:tblInd w:w="-617" w:type="dxa"/>
        <w:tblLook w:val="04A0" w:firstRow="1" w:lastRow="0" w:firstColumn="1" w:lastColumn="0" w:noHBand="0" w:noVBand="1"/>
      </w:tblPr>
      <w:tblGrid>
        <w:gridCol w:w="845"/>
        <w:gridCol w:w="549"/>
        <w:gridCol w:w="423"/>
        <w:gridCol w:w="487"/>
        <w:gridCol w:w="468"/>
        <w:gridCol w:w="423"/>
        <w:gridCol w:w="439"/>
        <w:gridCol w:w="439"/>
        <w:gridCol w:w="439"/>
        <w:gridCol w:w="624"/>
        <w:gridCol w:w="439"/>
        <w:gridCol w:w="624"/>
        <w:gridCol w:w="624"/>
        <w:gridCol w:w="624"/>
        <w:gridCol w:w="439"/>
        <w:gridCol w:w="519"/>
        <w:gridCol w:w="624"/>
        <w:gridCol w:w="624"/>
        <w:gridCol w:w="439"/>
      </w:tblGrid>
      <w:tr w:rsidR="00601FB1" w14:paraId="0740D6EF" w14:textId="77777777">
        <w:trPr>
          <w:trHeight w:val="315"/>
        </w:trPr>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5DC5C5C4" w14:textId="77777777" w:rsidR="00601FB1" w:rsidRDefault="000C5A48">
            <w:pPr>
              <w:jc w:val="center"/>
            </w:pPr>
            <w:r>
              <w:t xml:space="preserve">Трудоёмкость, объёмы учебной работы и наполняемость групп обучающихся </w:t>
            </w:r>
          </w:p>
        </w:tc>
      </w:tr>
      <w:tr w:rsidR="00601FB1" w14:paraId="19836284" w14:textId="77777777">
        <w:trPr>
          <w:trHeight w:val="342"/>
        </w:trPr>
        <w:tc>
          <w:tcPr>
            <w:tcW w:w="900" w:type="dxa"/>
            <w:vMerge w:val="restart"/>
            <w:tcBorders>
              <w:top w:val="single" w:sz="4" w:space="0" w:color="000000"/>
              <w:left w:val="single" w:sz="4" w:space="0" w:color="000000"/>
              <w:bottom w:val="single" w:sz="4" w:space="0" w:color="000000"/>
            </w:tcBorders>
            <w:textDirection w:val="btLr"/>
            <w:vAlign w:val="bottom"/>
          </w:tcPr>
          <w:p w14:paraId="5D82436C" w14:textId="77777777" w:rsidR="00601FB1" w:rsidRDefault="000C5A48">
            <w:pPr>
              <w:jc w:val="center"/>
              <w:rPr>
                <w:sz w:val="16"/>
                <w:szCs w:val="16"/>
              </w:rPr>
            </w:pPr>
            <w:r>
              <w:rPr>
                <w:sz w:val="16"/>
                <w:szCs w:val="16"/>
              </w:rPr>
              <w:t xml:space="preserve">Код модуля в составе дисциплины, </w:t>
            </w:r>
          </w:p>
          <w:p w14:paraId="696173B4" w14:textId="77777777" w:rsidR="00601FB1" w:rsidRDefault="000C5A48">
            <w:pPr>
              <w:snapToGrid w:val="0"/>
              <w:jc w:val="center"/>
            </w:pPr>
            <w:r>
              <w:rPr>
                <w:sz w:val="16"/>
                <w:szCs w:val="16"/>
              </w:rPr>
              <w:t xml:space="preserve"> практики и т. п.</w:t>
            </w:r>
          </w:p>
        </w:tc>
        <w:tc>
          <w:tcPr>
            <w:tcW w:w="4829" w:type="dxa"/>
            <w:gridSpan w:val="10"/>
            <w:tcBorders>
              <w:left w:val="single" w:sz="4" w:space="0" w:color="000000"/>
              <w:bottom w:val="single" w:sz="4" w:space="0" w:color="000000"/>
            </w:tcBorders>
            <w:vAlign w:val="center"/>
          </w:tcPr>
          <w:p w14:paraId="5AA0A8B1" w14:textId="77777777" w:rsidR="00601FB1" w:rsidRDefault="000C5A48">
            <w:pPr>
              <w:jc w:val="center"/>
              <w:rPr>
                <w:sz w:val="16"/>
                <w:szCs w:val="16"/>
              </w:rPr>
            </w:pPr>
            <w:r>
              <w:rPr>
                <w:sz w:val="16"/>
                <w:szCs w:val="16"/>
              </w:rPr>
              <w:t>Контактная работа обучающихся с преподавателем</w:t>
            </w:r>
          </w:p>
        </w:tc>
        <w:tc>
          <w:tcPr>
            <w:tcW w:w="3339" w:type="dxa"/>
            <w:gridSpan w:val="6"/>
            <w:tcBorders>
              <w:left w:val="single" w:sz="4" w:space="0" w:color="000000"/>
              <w:bottom w:val="single" w:sz="4" w:space="0" w:color="000000"/>
            </w:tcBorders>
            <w:vAlign w:val="center"/>
          </w:tcPr>
          <w:p w14:paraId="60746225" w14:textId="77777777" w:rsidR="00601FB1" w:rsidRDefault="000C5A48">
            <w:pPr>
              <w:jc w:val="center"/>
              <w:rPr>
                <w:sz w:val="16"/>
                <w:szCs w:val="16"/>
              </w:rPr>
            </w:pPr>
            <w:r>
              <w:rPr>
                <w:sz w:val="16"/>
                <w:szCs w:val="16"/>
              </w:rPr>
              <w:t>Самостоятельная работа</w:t>
            </w:r>
          </w:p>
        </w:tc>
        <w:tc>
          <w:tcPr>
            <w:tcW w:w="569" w:type="dxa"/>
            <w:vMerge w:val="restart"/>
            <w:tcBorders>
              <w:top w:val="single" w:sz="4" w:space="0" w:color="000000"/>
              <w:left w:val="single" w:sz="4" w:space="0" w:color="000000"/>
              <w:bottom w:val="single" w:sz="4" w:space="0" w:color="000000"/>
            </w:tcBorders>
            <w:textDirection w:val="btLr"/>
            <w:vAlign w:val="bottom"/>
          </w:tcPr>
          <w:p w14:paraId="6BE60918" w14:textId="77777777" w:rsidR="00601FB1" w:rsidRDefault="000C5A48">
            <w:pPr>
              <w:jc w:val="center"/>
              <w:rPr>
                <w:sz w:val="16"/>
                <w:szCs w:val="16"/>
              </w:rPr>
            </w:pPr>
            <w:r>
              <w:rPr>
                <w:sz w:val="16"/>
                <w:szCs w:val="16"/>
              </w:rPr>
              <w:t xml:space="preserve">Объём активных и интерактивных  </w:t>
            </w:r>
          </w:p>
          <w:p w14:paraId="72F7CDE2" w14:textId="77777777" w:rsidR="00601FB1" w:rsidRDefault="000C5A48">
            <w:pPr>
              <w:snapToGrid w:val="0"/>
              <w:jc w:val="center"/>
              <w:rPr>
                <w:sz w:val="16"/>
                <w:szCs w:val="16"/>
              </w:rPr>
            </w:pPr>
            <w:r>
              <w:rPr>
                <w:sz w:val="16"/>
                <w:szCs w:val="16"/>
              </w:rPr>
              <w:t>форм учебных занятий</w:t>
            </w:r>
          </w:p>
        </w:tc>
        <w:tc>
          <w:tcPr>
            <w:tcW w:w="454" w:type="dxa"/>
            <w:vMerge w:val="restart"/>
            <w:tcBorders>
              <w:top w:val="single" w:sz="4" w:space="0" w:color="000000"/>
              <w:left w:val="single" w:sz="4" w:space="0" w:color="000000"/>
              <w:bottom w:val="single" w:sz="4" w:space="0" w:color="000000"/>
              <w:right w:val="single" w:sz="4" w:space="0" w:color="000000"/>
            </w:tcBorders>
            <w:textDirection w:val="btLr"/>
            <w:vAlign w:val="bottom"/>
          </w:tcPr>
          <w:p w14:paraId="27A25429" w14:textId="77777777" w:rsidR="00601FB1" w:rsidRDefault="000C5A48">
            <w:pPr>
              <w:snapToGrid w:val="0"/>
              <w:jc w:val="center"/>
              <w:rPr>
                <w:sz w:val="16"/>
                <w:szCs w:val="16"/>
              </w:rPr>
            </w:pPr>
            <w:r>
              <w:rPr>
                <w:sz w:val="16"/>
                <w:szCs w:val="16"/>
              </w:rPr>
              <w:t>Трудоёмкость</w:t>
            </w:r>
          </w:p>
        </w:tc>
      </w:tr>
      <w:tr w:rsidR="00601FB1" w14:paraId="59873268" w14:textId="77777777">
        <w:trPr>
          <w:trHeight w:val="2128"/>
        </w:trPr>
        <w:tc>
          <w:tcPr>
            <w:tcW w:w="900" w:type="dxa"/>
            <w:vMerge/>
            <w:tcBorders>
              <w:top w:val="single" w:sz="4" w:space="0" w:color="000000"/>
              <w:left w:val="single" w:sz="4" w:space="0" w:color="000000"/>
              <w:bottom w:val="single" w:sz="4" w:space="0" w:color="000000"/>
            </w:tcBorders>
            <w:textDirection w:val="btLr"/>
            <w:vAlign w:val="bottom"/>
          </w:tcPr>
          <w:p w14:paraId="60672F94" w14:textId="77777777" w:rsidR="00601FB1" w:rsidRDefault="00601FB1">
            <w:pPr>
              <w:snapToGrid w:val="0"/>
              <w:rPr>
                <w:sz w:val="16"/>
                <w:szCs w:val="16"/>
              </w:rPr>
            </w:pPr>
          </w:p>
        </w:tc>
        <w:tc>
          <w:tcPr>
            <w:tcW w:w="630" w:type="dxa"/>
            <w:tcBorders>
              <w:left w:val="single" w:sz="4" w:space="0" w:color="000000"/>
              <w:bottom w:val="single" w:sz="4" w:space="0" w:color="000000"/>
            </w:tcBorders>
            <w:textDirection w:val="btLr"/>
            <w:vAlign w:val="center"/>
          </w:tcPr>
          <w:p w14:paraId="7199217F" w14:textId="77777777" w:rsidR="00601FB1" w:rsidRDefault="000C5A48">
            <w:pPr>
              <w:jc w:val="center"/>
              <w:rPr>
                <w:sz w:val="16"/>
                <w:szCs w:val="16"/>
              </w:rPr>
            </w:pPr>
            <w:r>
              <w:rPr>
                <w:sz w:val="16"/>
                <w:szCs w:val="16"/>
              </w:rPr>
              <w:t>лекции</w:t>
            </w:r>
          </w:p>
        </w:tc>
        <w:tc>
          <w:tcPr>
            <w:tcW w:w="397" w:type="dxa"/>
            <w:tcBorders>
              <w:left w:val="single" w:sz="4" w:space="0" w:color="000000"/>
              <w:bottom w:val="single" w:sz="4" w:space="0" w:color="000000"/>
            </w:tcBorders>
            <w:textDirection w:val="btLr"/>
            <w:vAlign w:val="center"/>
          </w:tcPr>
          <w:p w14:paraId="1AA6F216" w14:textId="77777777" w:rsidR="00601FB1" w:rsidRDefault="000C5A48">
            <w:pPr>
              <w:jc w:val="center"/>
              <w:rPr>
                <w:sz w:val="16"/>
                <w:szCs w:val="16"/>
              </w:rPr>
            </w:pPr>
            <w:r>
              <w:rPr>
                <w:sz w:val="16"/>
                <w:szCs w:val="16"/>
              </w:rPr>
              <w:t>семинары</w:t>
            </w:r>
          </w:p>
        </w:tc>
        <w:tc>
          <w:tcPr>
            <w:tcW w:w="511" w:type="dxa"/>
            <w:tcBorders>
              <w:left w:val="single" w:sz="4" w:space="0" w:color="000000"/>
              <w:bottom w:val="single" w:sz="4" w:space="0" w:color="000000"/>
            </w:tcBorders>
            <w:textDirection w:val="btLr"/>
            <w:vAlign w:val="center"/>
          </w:tcPr>
          <w:p w14:paraId="11A1EDAB" w14:textId="77777777" w:rsidR="00601FB1" w:rsidRDefault="000C5A48">
            <w:pPr>
              <w:jc w:val="center"/>
              <w:rPr>
                <w:sz w:val="16"/>
                <w:szCs w:val="16"/>
              </w:rPr>
            </w:pPr>
            <w:r>
              <w:rPr>
                <w:sz w:val="16"/>
                <w:szCs w:val="16"/>
              </w:rPr>
              <w:t>консультации</w:t>
            </w:r>
          </w:p>
        </w:tc>
        <w:tc>
          <w:tcPr>
            <w:tcW w:w="510" w:type="dxa"/>
            <w:tcBorders>
              <w:left w:val="single" w:sz="4" w:space="0" w:color="000000"/>
              <w:bottom w:val="single" w:sz="4" w:space="0" w:color="000000"/>
            </w:tcBorders>
            <w:textDirection w:val="btLr"/>
            <w:vAlign w:val="center"/>
          </w:tcPr>
          <w:p w14:paraId="0C276B07" w14:textId="77777777" w:rsidR="00601FB1" w:rsidRDefault="000C5A48">
            <w:pPr>
              <w:jc w:val="center"/>
              <w:rPr>
                <w:sz w:val="16"/>
                <w:szCs w:val="16"/>
              </w:rPr>
            </w:pPr>
            <w:r>
              <w:rPr>
                <w:sz w:val="16"/>
                <w:szCs w:val="16"/>
              </w:rPr>
              <w:t>Практические занятия</w:t>
            </w:r>
          </w:p>
        </w:tc>
        <w:tc>
          <w:tcPr>
            <w:tcW w:w="397" w:type="dxa"/>
            <w:tcBorders>
              <w:left w:val="single" w:sz="4" w:space="0" w:color="000000"/>
              <w:bottom w:val="single" w:sz="4" w:space="0" w:color="000000"/>
            </w:tcBorders>
            <w:textDirection w:val="btLr"/>
            <w:vAlign w:val="center"/>
          </w:tcPr>
          <w:p w14:paraId="5F419DF8" w14:textId="77777777" w:rsidR="00601FB1" w:rsidRDefault="000C5A48">
            <w:pPr>
              <w:jc w:val="center"/>
            </w:pPr>
            <w:r>
              <w:rPr>
                <w:sz w:val="16"/>
                <w:szCs w:val="16"/>
              </w:rPr>
              <w:t>лабораторные</w:t>
            </w:r>
            <w:r>
              <w:rPr>
                <w:sz w:val="16"/>
                <w:szCs w:val="16"/>
                <w:lang w:val="en-US"/>
              </w:rPr>
              <w:t xml:space="preserve"> </w:t>
            </w:r>
            <w:r>
              <w:rPr>
                <w:sz w:val="16"/>
                <w:szCs w:val="16"/>
              </w:rPr>
              <w:t>работы</w:t>
            </w:r>
          </w:p>
        </w:tc>
        <w:tc>
          <w:tcPr>
            <w:tcW w:w="454" w:type="dxa"/>
            <w:tcBorders>
              <w:left w:val="single" w:sz="4" w:space="0" w:color="000000"/>
              <w:bottom w:val="single" w:sz="4" w:space="0" w:color="000000"/>
            </w:tcBorders>
            <w:textDirection w:val="btLr"/>
            <w:vAlign w:val="center"/>
          </w:tcPr>
          <w:p w14:paraId="7356164C" w14:textId="77777777" w:rsidR="00601FB1" w:rsidRDefault="000C5A48">
            <w:pPr>
              <w:jc w:val="center"/>
            </w:pPr>
            <w:r>
              <w:rPr>
                <w:sz w:val="16"/>
                <w:szCs w:val="16"/>
              </w:rPr>
              <w:t>контрольные</w:t>
            </w:r>
            <w:r>
              <w:rPr>
                <w:sz w:val="16"/>
                <w:szCs w:val="16"/>
                <w:lang w:val="en-US"/>
              </w:rPr>
              <w:t xml:space="preserve"> </w:t>
            </w:r>
            <w:r>
              <w:rPr>
                <w:sz w:val="16"/>
                <w:szCs w:val="16"/>
              </w:rPr>
              <w:t>работы</w:t>
            </w:r>
          </w:p>
        </w:tc>
        <w:tc>
          <w:tcPr>
            <w:tcW w:w="454" w:type="dxa"/>
            <w:tcBorders>
              <w:left w:val="single" w:sz="4" w:space="0" w:color="000000"/>
              <w:bottom w:val="single" w:sz="4" w:space="0" w:color="000000"/>
            </w:tcBorders>
            <w:textDirection w:val="btLr"/>
            <w:vAlign w:val="center"/>
          </w:tcPr>
          <w:p w14:paraId="48A24E55" w14:textId="77777777" w:rsidR="00601FB1" w:rsidRDefault="000C5A48">
            <w:pPr>
              <w:jc w:val="center"/>
              <w:rPr>
                <w:sz w:val="16"/>
                <w:szCs w:val="16"/>
              </w:rPr>
            </w:pPr>
            <w:r>
              <w:rPr>
                <w:sz w:val="16"/>
                <w:szCs w:val="16"/>
              </w:rPr>
              <w:t>коллоквиумы</w:t>
            </w:r>
          </w:p>
        </w:tc>
        <w:tc>
          <w:tcPr>
            <w:tcW w:w="454" w:type="dxa"/>
            <w:tcBorders>
              <w:left w:val="single" w:sz="4" w:space="0" w:color="000000"/>
              <w:bottom w:val="single" w:sz="4" w:space="0" w:color="000000"/>
            </w:tcBorders>
            <w:textDirection w:val="btLr"/>
            <w:vAlign w:val="center"/>
          </w:tcPr>
          <w:p w14:paraId="15A3DBF0" w14:textId="77777777" w:rsidR="00601FB1" w:rsidRDefault="000C5A48">
            <w:pPr>
              <w:jc w:val="center"/>
              <w:rPr>
                <w:sz w:val="16"/>
                <w:szCs w:val="16"/>
              </w:rPr>
            </w:pPr>
            <w:r>
              <w:rPr>
                <w:sz w:val="16"/>
                <w:szCs w:val="16"/>
              </w:rPr>
              <w:t>текущий контроль</w:t>
            </w:r>
          </w:p>
        </w:tc>
        <w:tc>
          <w:tcPr>
            <w:tcW w:w="568" w:type="dxa"/>
            <w:tcBorders>
              <w:left w:val="single" w:sz="4" w:space="0" w:color="000000"/>
              <w:bottom w:val="single" w:sz="4" w:space="0" w:color="000000"/>
            </w:tcBorders>
            <w:textDirection w:val="btLr"/>
            <w:vAlign w:val="center"/>
          </w:tcPr>
          <w:p w14:paraId="4A393D7C" w14:textId="77777777" w:rsidR="00601FB1" w:rsidRDefault="000C5A48">
            <w:pPr>
              <w:jc w:val="center"/>
              <w:rPr>
                <w:sz w:val="16"/>
                <w:szCs w:val="16"/>
              </w:rPr>
            </w:pPr>
            <w:r>
              <w:rPr>
                <w:sz w:val="16"/>
                <w:szCs w:val="16"/>
              </w:rPr>
              <w:t xml:space="preserve">промежуточная </w:t>
            </w:r>
            <w:r>
              <w:rPr>
                <w:sz w:val="16"/>
                <w:szCs w:val="16"/>
              </w:rPr>
              <w:br/>
              <w:t>аттестация</w:t>
            </w:r>
          </w:p>
        </w:tc>
        <w:tc>
          <w:tcPr>
            <w:tcW w:w="454" w:type="dxa"/>
            <w:tcBorders>
              <w:left w:val="single" w:sz="4" w:space="0" w:color="000000"/>
              <w:bottom w:val="single" w:sz="4" w:space="0" w:color="000000"/>
            </w:tcBorders>
            <w:textDirection w:val="btLr"/>
            <w:vAlign w:val="center"/>
          </w:tcPr>
          <w:p w14:paraId="10F899D6" w14:textId="77777777" w:rsidR="00601FB1" w:rsidRDefault="000C5A48">
            <w:pPr>
              <w:jc w:val="center"/>
              <w:rPr>
                <w:sz w:val="16"/>
                <w:szCs w:val="16"/>
              </w:rPr>
            </w:pPr>
            <w:r>
              <w:rPr>
                <w:sz w:val="16"/>
                <w:szCs w:val="16"/>
              </w:rPr>
              <w:t>итоговая аттестация</w:t>
            </w:r>
          </w:p>
        </w:tc>
        <w:tc>
          <w:tcPr>
            <w:tcW w:w="566" w:type="dxa"/>
            <w:tcBorders>
              <w:left w:val="single" w:sz="4" w:space="0" w:color="000000"/>
              <w:bottom w:val="single" w:sz="4" w:space="0" w:color="000000"/>
            </w:tcBorders>
            <w:textDirection w:val="btLr"/>
            <w:vAlign w:val="center"/>
          </w:tcPr>
          <w:p w14:paraId="2C326DC7" w14:textId="77777777" w:rsidR="00601FB1" w:rsidRDefault="000C5A48">
            <w:pPr>
              <w:jc w:val="center"/>
              <w:rPr>
                <w:sz w:val="16"/>
                <w:szCs w:val="16"/>
              </w:rPr>
            </w:pPr>
            <w:r>
              <w:rPr>
                <w:sz w:val="16"/>
                <w:szCs w:val="16"/>
              </w:rPr>
              <w:t>под руководством</w:t>
            </w:r>
            <w:r>
              <w:rPr>
                <w:sz w:val="16"/>
                <w:szCs w:val="16"/>
              </w:rPr>
              <w:br/>
              <w:t>преподавателя</w:t>
            </w:r>
          </w:p>
        </w:tc>
        <w:tc>
          <w:tcPr>
            <w:tcW w:w="567" w:type="dxa"/>
            <w:tcBorders>
              <w:left w:val="single" w:sz="4" w:space="0" w:color="000000"/>
              <w:bottom w:val="single" w:sz="4" w:space="0" w:color="000000"/>
            </w:tcBorders>
            <w:textDirection w:val="btLr"/>
            <w:vAlign w:val="center"/>
          </w:tcPr>
          <w:p w14:paraId="25AA2643" w14:textId="77777777" w:rsidR="00601FB1" w:rsidRDefault="000C5A48">
            <w:pPr>
              <w:jc w:val="center"/>
              <w:rPr>
                <w:sz w:val="16"/>
                <w:szCs w:val="16"/>
              </w:rPr>
            </w:pPr>
            <w:r>
              <w:rPr>
                <w:sz w:val="16"/>
                <w:szCs w:val="16"/>
              </w:rPr>
              <w:t xml:space="preserve">в присутствии </w:t>
            </w:r>
            <w:r>
              <w:rPr>
                <w:sz w:val="16"/>
                <w:szCs w:val="16"/>
              </w:rPr>
              <w:br/>
              <w:t>преподавателя</w:t>
            </w:r>
          </w:p>
        </w:tc>
        <w:tc>
          <w:tcPr>
            <w:tcW w:w="567" w:type="dxa"/>
            <w:tcBorders>
              <w:left w:val="single" w:sz="4" w:space="0" w:color="000000"/>
              <w:bottom w:val="single" w:sz="4" w:space="0" w:color="000000"/>
            </w:tcBorders>
            <w:textDirection w:val="btLr"/>
            <w:vAlign w:val="center"/>
          </w:tcPr>
          <w:p w14:paraId="0B8AB04F" w14:textId="77777777" w:rsidR="00601FB1" w:rsidRDefault="000C5A48">
            <w:pPr>
              <w:jc w:val="center"/>
              <w:rPr>
                <w:sz w:val="16"/>
                <w:szCs w:val="16"/>
              </w:rPr>
            </w:pPr>
            <w:r>
              <w:rPr>
                <w:sz w:val="16"/>
                <w:szCs w:val="16"/>
              </w:rPr>
              <w:t>сам. раб. с использованием</w:t>
            </w:r>
          </w:p>
          <w:p w14:paraId="629A839D" w14:textId="77777777" w:rsidR="00601FB1" w:rsidRDefault="000C5A48">
            <w:pPr>
              <w:jc w:val="center"/>
              <w:rPr>
                <w:sz w:val="16"/>
                <w:szCs w:val="16"/>
              </w:rPr>
            </w:pPr>
            <w:r>
              <w:rPr>
                <w:sz w:val="16"/>
                <w:szCs w:val="16"/>
              </w:rPr>
              <w:t>методических материалов</w:t>
            </w:r>
          </w:p>
        </w:tc>
        <w:tc>
          <w:tcPr>
            <w:tcW w:w="454" w:type="dxa"/>
            <w:tcBorders>
              <w:left w:val="single" w:sz="4" w:space="0" w:color="000000"/>
              <w:bottom w:val="single" w:sz="4" w:space="0" w:color="000000"/>
            </w:tcBorders>
            <w:textDirection w:val="btLr"/>
            <w:vAlign w:val="center"/>
          </w:tcPr>
          <w:p w14:paraId="5CB811B9" w14:textId="77777777" w:rsidR="00601FB1" w:rsidRDefault="000C5A48">
            <w:pPr>
              <w:jc w:val="center"/>
              <w:rPr>
                <w:sz w:val="16"/>
                <w:szCs w:val="16"/>
              </w:rPr>
            </w:pPr>
            <w:r>
              <w:rPr>
                <w:sz w:val="16"/>
                <w:szCs w:val="16"/>
              </w:rPr>
              <w:t>текущий контроль (сам. раб.)</w:t>
            </w:r>
          </w:p>
        </w:tc>
        <w:tc>
          <w:tcPr>
            <w:tcW w:w="607" w:type="dxa"/>
            <w:tcBorders>
              <w:left w:val="single" w:sz="4" w:space="0" w:color="000000"/>
              <w:bottom w:val="single" w:sz="4" w:space="0" w:color="000000"/>
            </w:tcBorders>
            <w:textDirection w:val="btLr"/>
            <w:vAlign w:val="center"/>
          </w:tcPr>
          <w:p w14:paraId="1C8CD16F" w14:textId="77777777" w:rsidR="00601FB1" w:rsidRDefault="000C5A48">
            <w:pPr>
              <w:jc w:val="center"/>
              <w:rPr>
                <w:sz w:val="16"/>
                <w:szCs w:val="16"/>
              </w:rPr>
            </w:pPr>
            <w:r>
              <w:rPr>
                <w:sz w:val="16"/>
                <w:szCs w:val="16"/>
              </w:rPr>
              <w:t>промежуточная аттестация (сам. раб.)</w:t>
            </w:r>
          </w:p>
        </w:tc>
        <w:tc>
          <w:tcPr>
            <w:tcW w:w="578" w:type="dxa"/>
            <w:tcBorders>
              <w:left w:val="single" w:sz="4" w:space="0" w:color="000000"/>
              <w:bottom w:val="single" w:sz="4" w:space="0" w:color="000000"/>
            </w:tcBorders>
            <w:textDirection w:val="btLr"/>
            <w:vAlign w:val="center"/>
          </w:tcPr>
          <w:p w14:paraId="614B4007" w14:textId="77777777" w:rsidR="00601FB1" w:rsidRDefault="000C5A48">
            <w:pPr>
              <w:jc w:val="center"/>
              <w:rPr>
                <w:sz w:val="16"/>
                <w:szCs w:val="16"/>
              </w:rPr>
            </w:pPr>
            <w:proofErr w:type="gramStart"/>
            <w:r>
              <w:rPr>
                <w:sz w:val="16"/>
                <w:szCs w:val="16"/>
              </w:rPr>
              <w:t>итоговая  аттестация</w:t>
            </w:r>
            <w:proofErr w:type="gramEnd"/>
            <w:r>
              <w:rPr>
                <w:sz w:val="16"/>
                <w:szCs w:val="16"/>
              </w:rPr>
              <w:t xml:space="preserve"> </w:t>
            </w:r>
          </w:p>
          <w:p w14:paraId="1EE428EF" w14:textId="77777777" w:rsidR="00601FB1" w:rsidRDefault="000C5A48">
            <w:pPr>
              <w:jc w:val="center"/>
              <w:rPr>
                <w:sz w:val="16"/>
                <w:szCs w:val="16"/>
              </w:rPr>
            </w:pPr>
            <w:r>
              <w:rPr>
                <w:sz w:val="16"/>
                <w:szCs w:val="16"/>
              </w:rPr>
              <w:t>(сам. раб.)</w:t>
            </w:r>
          </w:p>
        </w:tc>
        <w:tc>
          <w:tcPr>
            <w:tcW w:w="569" w:type="dxa"/>
            <w:vMerge/>
            <w:tcBorders>
              <w:top w:val="single" w:sz="4" w:space="0" w:color="000000"/>
              <w:left w:val="single" w:sz="4" w:space="0" w:color="000000"/>
              <w:bottom w:val="single" w:sz="4" w:space="0" w:color="000000"/>
            </w:tcBorders>
            <w:textDirection w:val="btLr"/>
            <w:vAlign w:val="bottom"/>
          </w:tcPr>
          <w:p w14:paraId="32030AE1" w14:textId="77777777" w:rsidR="00601FB1" w:rsidRDefault="00601FB1">
            <w:pPr>
              <w:snapToGrid w:val="0"/>
              <w:rPr>
                <w:sz w:val="16"/>
                <w:szCs w:val="16"/>
              </w:rPr>
            </w:pPr>
          </w:p>
        </w:tc>
        <w:tc>
          <w:tcPr>
            <w:tcW w:w="454" w:type="dxa"/>
            <w:vMerge/>
            <w:tcBorders>
              <w:top w:val="single" w:sz="4" w:space="0" w:color="000000"/>
              <w:left w:val="single" w:sz="4" w:space="0" w:color="000000"/>
              <w:bottom w:val="single" w:sz="4" w:space="0" w:color="000000"/>
              <w:right w:val="single" w:sz="4" w:space="0" w:color="000000"/>
            </w:tcBorders>
            <w:textDirection w:val="btLr"/>
            <w:vAlign w:val="bottom"/>
          </w:tcPr>
          <w:p w14:paraId="39C51A1A" w14:textId="77777777" w:rsidR="00601FB1" w:rsidRDefault="00601FB1">
            <w:pPr>
              <w:snapToGrid w:val="0"/>
              <w:rPr>
                <w:sz w:val="16"/>
                <w:szCs w:val="16"/>
              </w:rPr>
            </w:pPr>
          </w:p>
        </w:tc>
      </w:tr>
      <w:tr w:rsidR="00601FB1" w14:paraId="18F4588E" w14:textId="77777777">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32A5AD41" w14:textId="77777777" w:rsidR="00601FB1" w:rsidRDefault="000C5A48">
            <w:pPr>
              <w:jc w:val="center"/>
            </w:pPr>
            <w:r>
              <w:t>ОСНОВНАЯ ТРАЕКТОРИЯ</w:t>
            </w:r>
          </w:p>
        </w:tc>
      </w:tr>
      <w:tr w:rsidR="00601FB1" w14:paraId="259488D5" w14:textId="77777777">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70F5ED11" w14:textId="77777777" w:rsidR="00601FB1" w:rsidRDefault="000C5A48">
            <w:pPr>
              <w:jc w:val="center"/>
            </w:pPr>
            <w:r>
              <w:t>Форма обучения: очная</w:t>
            </w:r>
          </w:p>
        </w:tc>
      </w:tr>
      <w:tr w:rsidR="00601FB1" w14:paraId="59B1C0E6" w14:textId="77777777">
        <w:tc>
          <w:tcPr>
            <w:tcW w:w="900" w:type="dxa"/>
            <w:tcBorders>
              <w:left w:val="single" w:sz="4" w:space="0" w:color="000000"/>
              <w:bottom w:val="single" w:sz="4" w:space="0" w:color="000000"/>
            </w:tcBorders>
            <w:vAlign w:val="center"/>
          </w:tcPr>
          <w:p w14:paraId="4E521D55" w14:textId="77777777" w:rsidR="00601FB1" w:rsidRDefault="000C5A48">
            <w:pPr>
              <w:rPr>
                <w:sz w:val="16"/>
                <w:szCs w:val="16"/>
              </w:rPr>
            </w:pPr>
            <w:r>
              <w:rPr>
                <w:sz w:val="16"/>
                <w:szCs w:val="16"/>
              </w:rPr>
              <w:t>Семестр 2</w:t>
            </w:r>
          </w:p>
        </w:tc>
        <w:tc>
          <w:tcPr>
            <w:tcW w:w="630" w:type="dxa"/>
            <w:tcBorders>
              <w:left w:val="single" w:sz="4" w:space="0" w:color="000000"/>
              <w:bottom w:val="single" w:sz="4" w:space="0" w:color="000000"/>
            </w:tcBorders>
            <w:vAlign w:val="center"/>
          </w:tcPr>
          <w:p w14:paraId="3F3C2A6F" w14:textId="77777777" w:rsidR="00601FB1" w:rsidRDefault="000C5A48">
            <w:pPr>
              <w:jc w:val="center"/>
              <w:rPr>
                <w:sz w:val="16"/>
                <w:szCs w:val="16"/>
              </w:rPr>
            </w:pPr>
            <w:r>
              <w:rPr>
                <w:sz w:val="16"/>
                <w:szCs w:val="16"/>
              </w:rPr>
              <w:t>30</w:t>
            </w:r>
          </w:p>
        </w:tc>
        <w:tc>
          <w:tcPr>
            <w:tcW w:w="397" w:type="dxa"/>
            <w:tcBorders>
              <w:left w:val="single" w:sz="4" w:space="0" w:color="000000"/>
              <w:bottom w:val="single" w:sz="4" w:space="0" w:color="000000"/>
            </w:tcBorders>
            <w:vAlign w:val="center"/>
          </w:tcPr>
          <w:p w14:paraId="0234B507" w14:textId="77777777" w:rsidR="00601FB1" w:rsidRDefault="00601FB1">
            <w:pPr>
              <w:snapToGrid w:val="0"/>
              <w:jc w:val="center"/>
              <w:rPr>
                <w:sz w:val="16"/>
                <w:szCs w:val="16"/>
              </w:rPr>
            </w:pPr>
          </w:p>
        </w:tc>
        <w:tc>
          <w:tcPr>
            <w:tcW w:w="511" w:type="dxa"/>
            <w:tcBorders>
              <w:left w:val="single" w:sz="4" w:space="0" w:color="000000"/>
              <w:bottom w:val="single" w:sz="4" w:space="0" w:color="000000"/>
            </w:tcBorders>
            <w:vAlign w:val="center"/>
          </w:tcPr>
          <w:p w14:paraId="3B1172B5" w14:textId="77777777" w:rsidR="00601FB1" w:rsidRDefault="000C5A48">
            <w:pPr>
              <w:snapToGrid w:val="0"/>
              <w:jc w:val="center"/>
              <w:rPr>
                <w:sz w:val="16"/>
                <w:szCs w:val="16"/>
              </w:rPr>
            </w:pPr>
            <w:r>
              <w:rPr>
                <w:sz w:val="16"/>
                <w:szCs w:val="16"/>
              </w:rPr>
              <w:t>2</w:t>
            </w:r>
          </w:p>
        </w:tc>
        <w:tc>
          <w:tcPr>
            <w:tcW w:w="510" w:type="dxa"/>
            <w:tcBorders>
              <w:left w:val="single" w:sz="4" w:space="0" w:color="000000"/>
              <w:bottom w:val="single" w:sz="4" w:space="0" w:color="000000"/>
            </w:tcBorders>
            <w:vAlign w:val="center"/>
          </w:tcPr>
          <w:p w14:paraId="276A6732" w14:textId="77777777" w:rsidR="00601FB1" w:rsidRDefault="000C5A48">
            <w:pPr>
              <w:snapToGrid w:val="0"/>
              <w:jc w:val="center"/>
              <w:rPr>
                <w:sz w:val="16"/>
                <w:szCs w:val="16"/>
              </w:rPr>
            </w:pPr>
            <w:r>
              <w:rPr>
                <w:sz w:val="16"/>
                <w:szCs w:val="16"/>
              </w:rPr>
              <w:t>15</w:t>
            </w:r>
          </w:p>
        </w:tc>
        <w:tc>
          <w:tcPr>
            <w:tcW w:w="397" w:type="dxa"/>
            <w:tcBorders>
              <w:left w:val="single" w:sz="4" w:space="0" w:color="000000"/>
              <w:bottom w:val="single" w:sz="4" w:space="0" w:color="000000"/>
            </w:tcBorders>
            <w:vAlign w:val="center"/>
          </w:tcPr>
          <w:p w14:paraId="3805A0B0" w14:textId="77777777" w:rsidR="00601FB1" w:rsidRDefault="00601FB1">
            <w:pPr>
              <w:snapToGrid w:val="0"/>
              <w:jc w:val="center"/>
              <w:rPr>
                <w:sz w:val="16"/>
                <w:szCs w:val="16"/>
              </w:rPr>
            </w:pPr>
          </w:p>
        </w:tc>
        <w:tc>
          <w:tcPr>
            <w:tcW w:w="454" w:type="dxa"/>
            <w:tcBorders>
              <w:left w:val="single" w:sz="4" w:space="0" w:color="000000"/>
              <w:bottom w:val="single" w:sz="4" w:space="0" w:color="000000"/>
            </w:tcBorders>
            <w:vAlign w:val="center"/>
          </w:tcPr>
          <w:p w14:paraId="4AF24A44" w14:textId="77777777" w:rsidR="00601FB1" w:rsidRDefault="00601FB1">
            <w:pPr>
              <w:snapToGrid w:val="0"/>
              <w:jc w:val="center"/>
              <w:rPr>
                <w:sz w:val="16"/>
                <w:szCs w:val="16"/>
              </w:rPr>
            </w:pPr>
          </w:p>
        </w:tc>
        <w:tc>
          <w:tcPr>
            <w:tcW w:w="454" w:type="dxa"/>
            <w:tcBorders>
              <w:left w:val="single" w:sz="4" w:space="0" w:color="000000"/>
              <w:bottom w:val="single" w:sz="4" w:space="0" w:color="000000"/>
            </w:tcBorders>
            <w:vAlign w:val="center"/>
          </w:tcPr>
          <w:p w14:paraId="4C17F3BC" w14:textId="77777777" w:rsidR="00601FB1" w:rsidRDefault="00601FB1">
            <w:pPr>
              <w:snapToGrid w:val="0"/>
              <w:jc w:val="center"/>
              <w:rPr>
                <w:sz w:val="16"/>
                <w:szCs w:val="16"/>
              </w:rPr>
            </w:pPr>
          </w:p>
        </w:tc>
        <w:tc>
          <w:tcPr>
            <w:tcW w:w="454" w:type="dxa"/>
            <w:tcBorders>
              <w:left w:val="single" w:sz="4" w:space="0" w:color="000000"/>
              <w:bottom w:val="single" w:sz="4" w:space="0" w:color="000000"/>
            </w:tcBorders>
            <w:vAlign w:val="center"/>
          </w:tcPr>
          <w:p w14:paraId="4DEE55C1" w14:textId="77777777" w:rsidR="00601FB1" w:rsidRDefault="00601FB1">
            <w:pPr>
              <w:snapToGrid w:val="0"/>
              <w:jc w:val="center"/>
              <w:rPr>
                <w:sz w:val="16"/>
                <w:szCs w:val="16"/>
              </w:rPr>
            </w:pPr>
          </w:p>
        </w:tc>
        <w:tc>
          <w:tcPr>
            <w:tcW w:w="568" w:type="dxa"/>
            <w:tcBorders>
              <w:left w:val="single" w:sz="4" w:space="0" w:color="000000"/>
              <w:bottom w:val="single" w:sz="4" w:space="0" w:color="000000"/>
            </w:tcBorders>
            <w:vAlign w:val="center"/>
          </w:tcPr>
          <w:p w14:paraId="4B5C9A84" w14:textId="77777777" w:rsidR="00601FB1" w:rsidRDefault="000C5A48">
            <w:pPr>
              <w:jc w:val="center"/>
              <w:rPr>
                <w:sz w:val="16"/>
                <w:szCs w:val="16"/>
              </w:rPr>
            </w:pPr>
            <w:r>
              <w:rPr>
                <w:sz w:val="16"/>
                <w:szCs w:val="16"/>
              </w:rPr>
              <w:t>2</w:t>
            </w:r>
          </w:p>
        </w:tc>
        <w:tc>
          <w:tcPr>
            <w:tcW w:w="454" w:type="dxa"/>
            <w:tcBorders>
              <w:left w:val="single" w:sz="4" w:space="0" w:color="000000"/>
              <w:bottom w:val="single" w:sz="4" w:space="0" w:color="000000"/>
            </w:tcBorders>
            <w:vAlign w:val="center"/>
          </w:tcPr>
          <w:p w14:paraId="3AA085C8" w14:textId="77777777" w:rsidR="00601FB1" w:rsidRDefault="00601FB1">
            <w:pPr>
              <w:snapToGrid w:val="0"/>
              <w:jc w:val="center"/>
              <w:rPr>
                <w:sz w:val="16"/>
                <w:szCs w:val="16"/>
              </w:rPr>
            </w:pPr>
          </w:p>
        </w:tc>
        <w:tc>
          <w:tcPr>
            <w:tcW w:w="566" w:type="dxa"/>
            <w:tcBorders>
              <w:left w:val="single" w:sz="4" w:space="0" w:color="000000"/>
              <w:bottom w:val="single" w:sz="4" w:space="0" w:color="000000"/>
            </w:tcBorders>
            <w:vAlign w:val="center"/>
          </w:tcPr>
          <w:p w14:paraId="3B391C9A" w14:textId="77777777" w:rsidR="00601FB1" w:rsidRDefault="00601FB1">
            <w:pPr>
              <w:snapToGrid w:val="0"/>
              <w:jc w:val="center"/>
              <w:rPr>
                <w:sz w:val="16"/>
                <w:szCs w:val="16"/>
              </w:rPr>
            </w:pPr>
          </w:p>
        </w:tc>
        <w:tc>
          <w:tcPr>
            <w:tcW w:w="567" w:type="dxa"/>
            <w:tcBorders>
              <w:left w:val="single" w:sz="4" w:space="0" w:color="000000"/>
              <w:bottom w:val="single" w:sz="4" w:space="0" w:color="000000"/>
            </w:tcBorders>
            <w:vAlign w:val="center"/>
          </w:tcPr>
          <w:p w14:paraId="190B1CB6" w14:textId="77777777" w:rsidR="00601FB1" w:rsidRDefault="00601FB1">
            <w:pPr>
              <w:snapToGrid w:val="0"/>
              <w:jc w:val="center"/>
              <w:rPr>
                <w:sz w:val="16"/>
                <w:szCs w:val="16"/>
              </w:rPr>
            </w:pPr>
          </w:p>
        </w:tc>
        <w:tc>
          <w:tcPr>
            <w:tcW w:w="567" w:type="dxa"/>
            <w:tcBorders>
              <w:left w:val="single" w:sz="4" w:space="0" w:color="000000"/>
              <w:bottom w:val="single" w:sz="4" w:space="0" w:color="000000"/>
            </w:tcBorders>
            <w:vAlign w:val="center"/>
          </w:tcPr>
          <w:p w14:paraId="5A5920A5" w14:textId="77777777" w:rsidR="00601FB1" w:rsidRDefault="000C5A48">
            <w:pPr>
              <w:jc w:val="center"/>
              <w:rPr>
                <w:sz w:val="16"/>
                <w:szCs w:val="16"/>
              </w:rPr>
            </w:pPr>
            <w:r>
              <w:rPr>
                <w:sz w:val="16"/>
                <w:szCs w:val="16"/>
              </w:rPr>
              <w:t>65</w:t>
            </w:r>
          </w:p>
        </w:tc>
        <w:tc>
          <w:tcPr>
            <w:tcW w:w="454" w:type="dxa"/>
            <w:tcBorders>
              <w:left w:val="single" w:sz="4" w:space="0" w:color="000000"/>
              <w:bottom w:val="single" w:sz="4" w:space="0" w:color="000000"/>
            </w:tcBorders>
            <w:vAlign w:val="center"/>
          </w:tcPr>
          <w:p w14:paraId="2846526E" w14:textId="77777777" w:rsidR="00601FB1" w:rsidRDefault="00601FB1">
            <w:pPr>
              <w:snapToGrid w:val="0"/>
              <w:jc w:val="center"/>
              <w:rPr>
                <w:sz w:val="16"/>
                <w:szCs w:val="16"/>
              </w:rPr>
            </w:pPr>
          </w:p>
        </w:tc>
        <w:tc>
          <w:tcPr>
            <w:tcW w:w="607" w:type="dxa"/>
            <w:tcBorders>
              <w:left w:val="single" w:sz="4" w:space="0" w:color="000000"/>
              <w:bottom w:val="single" w:sz="4" w:space="0" w:color="000000"/>
            </w:tcBorders>
            <w:vAlign w:val="center"/>
          </w:tcPr>
          <w:p w14:paraId="2CD4FC6F" w14:textId="77777777" w:rsidR="00601FB1" w:rsidRDefault="000C5A48">
            <w:pPr>
              <w:jc w:val="center"/>
              <w:rPr>
                <w:sz w:val="16"/>
                <w:szCs w:val="16"/>
              </w:rPr>
            </w:pPr>
            <w:r>
              <w:rPr>
                <w:sz w:val="16"/>
                <w:szCs w:val="16"/>
              </w:rPr>
              <w:t>30</w:t>
            </w:r>
          </w:p>
        </w:tc>
        <w:tc>
          <w:tcPr>
            <w:tcW w:w="578" w:type="dxa"/>
            <w:tcBorders>
              <w:left w:val="single" w:sz="4" w:space="0" w:color="000000"/>
              <w:bottom w:val="single" w:sz="4" w:space="0" w:color="000000"/>
            </w:tcBorders>
            <w:vAlign w:val="center"/>
          </w:tcPr>
          <w:p w14:paraId="01E50A31" w14:textId="77777777" w:rsidR="00601FB1" w:rsidRDefault="00601FB1">
            <w:pPr>
              <w:snapToGrid w:val="0"/>
              <w:jc w:val="center"/>
              <w:rPr>
                <w:sz w:val="16"/>
                <w:szCs w:val="16"/>
              </w:rPr>
            </w:pPr>
          </w:p>
        </w:tc>
        <w:tc>
          <w:tcPr>
            <w:tcW w:w="569" w:type="dxa"/>
            <w:tcBorders>
              <w:left w:val="single" w:sz="4" w:space="0" w:color="000000"/>
              <w:bottom w:val="single" w:sz="4" w:space="0" w:color="000000"/>
            </w:tcBorders>
            <w:vAlign w:val="center"/>
          </w:tcPr>
          <w:p w14:paraId="4AC4A170" w14:textId="77777777" w:rsidR="00601FB1" w:rsidRDefault="000C5A48">
            <w:pPr>
              <w:jc w:val="center"/>
              <w:rPr>
                <w:sz w:val="16"/>
                <w:szCs w:val="16"/>
              </w:rPr>
            </w:pPr>
            <w:r>
              <w:rPr>
                <w:sz w:val="16"/>
                <w:szCs w:val="16"/>
              </w:rPr>
              <w:t>10</w:t>
            </w:r>
          </w:p>
        </w:tc>
        <w:tc>
          <w:tcPr>
            <w:tcW w:w="454" w:type="dxa"/>
            <w:tcBorders>
              <w:left w:val="single" w:sz="4" w:space="0" w:color="000000"/>
              <w:bottom w:val="single" w:sz="4" w:space="0" w:color="000000"/>
              <w:right w:val="single" w:sz="4" w:space="0" w:color="000000"/>
            </w:tcBorders>
            <w:vAlign w:val="center"/>
          </w:tcPr>
          <w:p w14:paraId="747222E6" w14:textId="77777777" w:rsidR="00601FB1" w:rsidRDefault="000C5A48">
            <w:pPr>
              <w:jc w:val="center"/>
              <w:rPr>
                <w:sz w:val="16"/>
                <w:szCs w:val="16"/>
              </w:rPr>
            </w:pPr>
            <w:r>
              <w:rPr>
                <w:sz w:val="16"/>
                <w:szCs w:val="16"/>
              </w:rPr>
              <w:t>4</w:t>
            </w:r>
          </w:p>
        </w:tc>
      </w:tr>
      <w:tr w:rsidR="00601FB1" w14:paraId="6915BE16" w14:textId="77777777">
        <w:tc>
          <w:tcPr>
            <w:tcW w:w="900" w:type="dxa"/>
            <w:tcBorders>
              <w:left w:val="single" w:sz="4" w:space="0" w:color="000000"/>
              <w:bottom w:val="single" w:sz="4" w:space="0" w:color="000000"/>
            </w:tcBorders>
            <w:vAlign w:val="center"/>
          </w:tcPr>
          <w:p w14:paraId="13420E66" w14:textId="77777777" w:rsidR="00601FB1" w:rsidRDefault="00601FB1">
            <w:pPr>
              <w:snapToGrid w:val="0"/>
              <w:rPr>
                <w:sz w:val="16"/>
                <w:szCs w:val="16"/>
              </w:rPr>
            </w:pPr>
          </w:p>
        </w:tc>
        <w:tc>
          <w:tcPr>
            <w:tcW w:w="630" w:type="dxa"/>
            <w:tcBorders>
              <w:left w:val="single" w:sz="4" w:space="0" w:color="000000"/>
              <w:bottom w:val="single" w:sz="4" w:space="0" w:color="000000"/>
            </w:tcBorders>
            <w:vAlign w:val="center"/>
          </w:tcPr>
          <w:p w14:paraId="682F2689" w14:textId="77777777" w:rsidR="00601FB1" w:rsidRDefault="000C5A48">
            <w:pPr>
              <w:jc w:val="center"/>
              <w:rPr>
                <w:sz w:val="16"/>
                <w:szCs w:val="16"/>
              </w:rPr>
            </w:pPr>
            <w:r>
              <w:rPr>
                <w:sz w:val="16"/>
                <w:szCs w:val="16"/>
              </w:rPr>
              <w:t>1-100</w:t>
            </w:r>
          </w:p>
        </w:tc>
        <w:tc>
          <w:tcPr>
            <w:tcW w:w="397" w:type="dxa"/>
            <w:tcBorders>
              <w:left w:val="single" w:sz="4" w:space="0" w:color="000000"/>
              <w:bottom w:val="single" w:sz="4" w:space="0" w:color="000000"/>
            </w:tcBorders>
            <w:vAlign w:val="center"/>
          </w:tcPr>
          <w:p w14:paraId="73E63A8C" w14:textId="77777777" w:rsidR="00601FB1" w:rsidRDefault="00601FB1">
            <w:pPr>
              <w:snapToGrid w:val="0"/>
              <w:jc w:val="center"/>
              <w:rPr>
                <w:sz w:val="16"/>
                <w:szCs w:val="16"/>
              </w:rPr>
            </w:pPr>
          </w:p>
        </w:tc>
        <w:tc>
          <w:tcPr>
            <w:tcW w:w="511" w:type="dxa"/>
            <w:tcBorders>
              <w:left w:val="single" w:sz="4" w:space="0" w:color="000000"/>
              <w:bottom w:val="single" w:sz="4" w:space="0" w:color="000000"/>
            </w:tcBorders>
            <w:vAlign w:val="center"/>
          </w:tcPr>
          <w:p w14:paraId="6260F276" w14:textId="77777777" w:rsidR="00601FB1" w:rsidRDefault="000C5A48">
            <w:pPr>
              <w:snapToGrid w:val="0"/>
              <w:jc w:val="center"/>
              <w:rPr>
                <w:sz w:val="16"/>
                <w:szCs w:val="16"/>
              </w:rPr>
            </w:pPr>
            <w:r>
              <w:rPr>
                <w:sz w:val="16"/>
                <w:szCs w:val="16"/>
              </w:rPr>
              <w:t>1-100</w:t>
            </w:r>
          </w:p>
        </w:tc>
        <w:tc>
          <w:tcPr>
            <w:tcW w:w="510" w:type="dxa"/>
            <w:tcBorders>
              <w:left w:val="single" w:sz="4" w:space="0" w:color="000000"/>
              <w:bottom w:val="single" w:sz="4" w:space="0" w:color="000000"/>
            </w:tcBorders>
            <w:vAlign w:val="center"/>
          </w:tcPr>
          <w:p w14:paraId="3C427E65" w14:textId="77777777" w:rsidR="00601FB1" w:rsidRDefault="000C5A48">
            <w:pPr>
              <w:snapToGrid w:val="0"/>
              <w:jc w:val="center"/>
              <w:rPr>
                <w:sz w:val="16"/>
                <w:szCs w:val="16"/>
              </w:rPr>
            </w:pPr>
            <w:r>
              <w:rPr>
                <w:sz w:val="16"/>
                <w:szCs w:val="16"/>
              </w:rPr>
              <w:t>1-30</w:t>
            </w:r>
          </w:p>
        </w:tc>
        <w:tc>
          <w:tcPr>
            <w:tcW w:w="397" w:type="dxa"/>
            <w:tcBorders>
              <w:left w:val="single" w:sz="4" w:space="0" w:color="000000"/>
              <w:bottom w:val="single" w:sz="4" w:space="0" w:color="000000"/>
            </w:tcBorders>
            <w:vAlign w:val="center"/>
          </w:tcPr>
          <w:p w14:paraId="5DF7C740" w14:textId="77777777" w:rsidR="00601FB1" w:rsidRDefault="00601FB1">
            <w:pPr>
              <w:snapToGrid w:val="0"/>
              <w:jc w:val="center"/>
              <w:rPr>
                <w:sz w:val="16"/>
                <w:szCs w:val="16"/>
              </w:rPr>
            </w:pPr>
          </w:p>
        </w:tc>
        <w:tc>
          <w:tcPr>
            <w:tcW w:w="454" w:type="dxa"/>
            <w:tcBorders>
              <w:left w:val="single" w:sz="4" w:space="0" w:color="000000"/>
              <w:bottom w:val="single" w:sz="4" w:space="0" w:color="000000"/>
            </w:tcBorders>
            <w:vAlign w:val="center"/>
          </w:tcPr>
          <w:p w14:paraId="05A3C4EF" w14:textId="77777777" w:rsidR="00601FB1" w:rsidRDefault="00601FB1">
            <w:pPr>
              <w:snapToGrid w:val="0"/>
              <w:jc w:val="center"/>
              <w:rPr>
                <w:sz w:val="16"/>
                <w:szCs w:val="16"/>
              </w:rPr>
            </w:pPr>
          </w:p>
        </w:tc>
        <w:tc>
          <w:tcPr>
            <w:tcW w:w="454" w:type="dxa"/>
            <w:tcBorders>
              <w:left w:val="single" w:sz="4" w:space="0" w:color="000000"/>
              <w:bottom w:val="single" w:sz="4" w:space="0" w:color="000000"/>
            </w:tcBorders>
            <w:vAlign w:val="center"/>
          </w:tcPr>
          <w:p w14:paraId="76C6C0C4" w14:textId="77777777" w:rsidR="00601FB1" w:rsidRDefault="00601FB1">
            <w:pPr>
              <w:snapToGrid w:val="0"/>
              <w:jc w:val="center"/>
              <w:rPr>
                <w:sz w:val="16"/>
                <w:szCs w:val="16"/>
              </w:rPr>
            </w:pPr>
          </w:p>
        </w:tc>
        <w:tc>
          <w:tcPr>
            <w:tcW w:w="454" w:type="dxa"/>
            <w:tcBorders>
              <w:left w:val="single" w:sz="4" w:space="0" w:color="000000"/>
              <w:bottom w:val="single" w:sz="4" w:space="0" w:color="000000"/>
            </w:tcBorders>
            <w:vAlign w:val="center"/>
          </w:tcPr>
          <w:p w14:paraId="41DE0508" w14:textId="77777777" w:rsidR="00601FB1" w:rsidRDefault="00601FB1">
            <w:pPr>
              <w:snapToGrid w:val="0"/>
              <w:jc w:val="center"/>
              <w:rPr>
                <w:sz w:val="16"/>
                <w:szCs w:val="16"/>
              </w:rPr>
            </w:pPr>
          </w:p>
        </w:tc>
        <w:tc>
          <w:tcPr>
            <w:tcW w:w="568" w:type="dxa"/>
            <w:tcBorders>
              <w:left w:val="single" w:sz="4" w:space="0" w:color="000000"/>
              <w:bottom w:val="single" w:sz="4" w:space="0" w:color="000000"/>
            </w:tcBorders>
            <w:vAlign w:val="center"/>
          </w:tcPr>
          <w:p w14:paraId="7D73D80C" w14:textId="77777777" w:rsidR="00601FB1" w:rsidRDefault="000C5A48">
            <w:pPr>
              <w:jc w:val="center"/>
              <w:rPr>
                <w:sz w:val="16"/>
                <w:szCs w:val="16"/>
              </w:rPr>
            </w:pPr>
            <w:r>
              <w:rPr>
                <w:sz w:val="16"/>
                <w:szCs w:val="16"/>
              </w:rPr>
              <w:t>1-100</w:t>
            </w:r>
          </w:p>
        </w:tc>
        <w:tc>
          <w:tcPr>
            <w:tcW w:w="454" w:type="dxa"/>
            <w:tcBorders>
              <w:left w:val="single" w:sz="4" w:space="0" w:color="000000"/>
              <w:bottom w:val="single" w:sz="4" w:space="0" w:color="000000"/>
            </w:tcBorders>
            <w:vAlign w:val="center"/>
          </w:tcPr>
          <w:p w14:paraId="603443E3" w14:textId="77777777" w:rsidR="00601FB1" w:rsidRDefault="00601FB1">
            <w:pPr>
              <w:snapToGrid w:val="0"/>
              <w:jc w:val="center"/>
              <w:rPr>
                <w:sz w:val="16"/>
                <w:szCs w:val="16"/>
              </w:rPr>
            </w:pPr>
          </w:p>
        </w:tc>
        <w:tc>
          <w:tcPr>
            <w:tcW w:w="566" w:type="dxa"/>
            <w:tcBorders>
              <w:left w:val="single" w:sz="4" w:space="0" w:color="000000"/>
              <w:bottom w:val="single" w:sz="4" w:space="0" w:color="000000"/>
            </w:tcBorders>
            <w:vAlign w:val="center"/>
          </w:tcPr>
          <w:p w14:paraId="501D3B4C" w14:textId="77777777" w:rsidR="00601FB1" w:rsidRDefault="00601FB1">
            <w:pPr>
              <w:snapToGrid w:val="0"/>
              <w:jc w:val="center"/>
              <w:rPr>
                <w:sz w:val="16"/>
                <w:szCs w:val="16"/>
              </w:rPr>
            </w:pPr>
          </w:p>
        </w:tc>
        <w:tc>
          <w:tcPr>
            <w:tcW w:w="567" w:type="dxa"/>
            <w:tcBorders>
              <w:left w:val="single" w:sz="4" w:space="0" w:color="000000"/>
              <w:bottom w:val="single" w:sz="4" w:space="0" w:color="000000"/>
            </w:tcBorders>
            <w:vAlign w:val="center"/>
          </w:tcPr>
          <w:p w14:paraId="0C78B8AA" w14:textId="77777777" w:rsidR="00601FB1" w:rsidRDefault="00601FB1">
            <w:pPr>
              <w:snapToGrid w:val="0"/>
              <w:jc w:val="center"/>
              <w:rPr>
                <w:sz w:val="16"/>
                <w:szCs w:val="16"/>
              </w:rPr>
            </w:pPr>
          </w:p>
        </w:tc>
        <w:tc>
          <w:tcPr>
            <w:tcW w:w="567" w:type="dxa"/>
            <w:tcBorders>
              <w:left w:val="single" w:sz="4" w:space="0" w:color="000000"/>
              <w:bottom w:val="single" w:sz="4" w:space="0" w:color="000000"/>
            </w:tcBorders>
            <w:vAlign w:val="center"/>
          </w:tcPr>
          <w:p w14:paraId="0E51145F" w14:textId="77777777" w:rsidR="00601FB1" w:rsidRDefault="000C5A48">
            <w:pPr>
              <w:jc w:val="center"/>
              <w:rPr>
                <w:sz w:val="16"/>
                <w:szCs w:val="16"/>
              </w:rPr>
            </w:pPr>
            <w:r>
              <w:rPr>
                <w:sz w:val="16"/>
                <w:szCs w:val="16"/>
              </w:rPr>
              <w:t>1-1</w:t>
            </w:r>
          </w:p>
        </w:tc>
        <w:tc>
          <w:tcPr>
            <w:tcW w:w="454" w:type="dxa"/>
            <w:tcBorders>
              <w:left w:val="single" w:sz="4" w:space="0" w:color="000000"/>
              <w:bottom w:val="single" w:sz="4" w:space="0" w:color="000000"/>
            </w:tcBorders>
            <w:vAlign w:val="center"/>
          </w:tcPr>
          <w:p w14:paraId="57874658" w14:textId="77777777" w:rsidR="00601FB1" w:rsidRDefault="00601FB1">
            <w:pPr>
              <w:snapToGrid w:val="0"/>
              <w:jc w:val="center"/>
              <w:rPr>
                <w:sz w:val="16"/>
                <w:szCs w:val="16"/>
              </w:rPr>
            </w:pPr>
          </w:p>
        </w:tc>
        <w:tc>
          <w:tcPr>
            <w:tcW w:w="607" w:type="dxa"/>
            <w:tcBorders>
              <w:left w:val="single" w:sz="4" w:space="0" w:color="000000"/>
              <w:bottom w:val="single" w:sz="4" w:space="0" w:color="000000"/>
            </w:tcBorders>
            <w:vAlign w:val="center"/>
          </w:tcPr>
          <w:p w14:paraId="7BA282E5" w14:textId="77777777" w:rsidR="00601FB1" w:rsidRDefault="000C5A48">
            <w:pPr>
              <w:jc w:val="center"/>
              <w:rPr>
                <w:sz w:val="16"/>
                <w:szCs w:val="16"/>
              </w:rPr>
            </w:pPr>
            <w:r>
              <w:rPr>
                <w:sz w:val="16"/>
                <w:szCs w:val="16"/>
              </w:rPr>
              <w:t>1-1</w:t>
            </w:r>
          </w:p>
        </w:tc>
        <w:tc>
          <w:tcPr>
            <w:tcW w:w="578" w:type="dxa"/>
            <w:tcBorders>
              <w:left w:val="single" w:sz="4" w:space="0" w:color="000000"/>
              <w:bottom w:val="single" w:sz="4" w:space="0" w:color="000000"/>
            </w:tcBorders>
            <w:vAlign w:val="center"/>
          </w:tcPr>
          <w:p w14:paraId="24847EBC" w14:textId="77777777" w:rsidR="00601FB1" w:rsidRDefault="00601FB1">
            <w:pPr>
              <w:snapToGrid w:val="0"/>
              <w:jc w:val="center"/>
              <w:rPr>
                <w:sz w:val="16"/>
                <w:szCs w:val="16"/>
              </w:rPr>
            </w:pPr>
          </w:p>
        </w:tc>
        <w:tc>
          <w:tcPr>
            <w:tcW w:w="569" w:type="dxa"/>
            <w:tcBorders>
              <w:left w:val="single" w:sz="4" w:space="0" w:color="000000"/>
              <w:bottom w:val="single" w:sz="4" w:space="0" w:color="000000"/>
            </w:tcBorders>
            <w:vAlign w:val="center"/>
          </w:tcPr>
          <w:p w14:paraId="09FEA95F" w14:textId="77777777" w:rsidR="00601FB1" w:rsidRDefault="00601FB1">
            <w:pPr>
              <w:snapToGrid w:val="0"/>
              <w:jc w:val="center"/>
              <w:rPr>
                <w:sz w:val="16"/>
                <w:szCs w:val="16"/>
              </w:rPr>
            </w:pPr>
          </w:p>
        </w:tc>
        <w:tc>
          <w:tcPr>
            <w:tcW w:w="454" w:type="dxa"/>
            <w:tcBorders>
              <w:left w:val="single" w:sz="4" w:space="0" w:color="000000"/>
              <w:bottom w:val="single" w:sz="4" w:space="0" w:color="000000"/>
              <w:right w:val="single" w:sz="4" w:space="0" w:color="000000"/>
            </w:tcBorders>
            <w:vAlign w:val="center"/>
          </w:tcPr>
          <w:p w14:paraId="09B46866" w14:textId="77777777" w:rsidR="00601FB1" w:rsidRDefault="00601FB1">
            <w:pPr>
              <w:snapToGrid w:val="0"/>
              <w:jc w:val="center"/>
              <w:rPr>
                <w:sz w:val="16"/>
                <w:szCs w:val="16"/>
              </w:rPr>
            </w:pPr>
          </w:p>
        </w:tc>
      </w:tr>
      <w:tr w:rsidR="00601FB1" w14:paraId="56DA905B" w14:textId="77777777">
        <w:tc>
          <w:tcPr>
            <w:tcW w:w="900" w:type="dxa"/>
            <w:tcBorders>
              <w:top w:val="single" w:sz="4" w:space="0" w:color="000000"/>
              <w:left w:val="single" w:sz="4" w:space="0" w:color="000000"/>
              <w:bottom w:val="single" w:sz="4" w:space="0" w:color="000000"/>
            </w:tcBorders>
            <w:vAlign w:val="center"/>
          </w:tcPr>
          <w:p w14:paraId="022A3234" w14:textId="77777777" w:rsidR="00601FB1" w:rsidRDefault="000C5A48">
            <w:pPr>
              <w:rPr>
                <w:sz w:val="16"/>
                <w:szCs w:val="16"/>
              </w:rPr>
            </w:pPr>
            <w:r>
              <w:rPr>
                <w:sz w:val="16"/>
                <w:szCs w:val="16"/>
              </w:rPr>
              <w:t>ИТОГО</w:t>
            </w:r>
          </w:p>
        </w:tc>
        <w:tc>
          <w:tcPr>
            <w:tcW w:w="630" w:type="dxa"/>
            <w:tcBorders>
              <w:top w:val="single" w:sz="4" w:space="0" w:color="000000"/>
              <w:left w:val="single" w:sz="4" w:space="0" w:color="000000"/>
              <w:bottom w:val="single" w:sz="4" w:space="0" w:color="000000"/>
            </w:tcBorders>
            <w:vAlign w:val="center"/>
          </w:tcPr>
          <w:p w14:paraId="27D4B10F" w14:textId="77777777" w:rsidR="00601FB1" w:rsidRDefault="000C5A48">
            <w:pPr>
              <w:jc w:val="center"/>
              <w:rPr>
                <w:sz w:val="16"/>
                <w:szCs w:val="16"/>
                <w:lang w:val="en-US"/>
              </w:rPr>
            </w:pPr>
            <w:r>
              <w:rPr>
                <w:sz w:val="16"/>
                <w:szCs w:val="16"/>
                <w:lang w:val="en-US"/>
              </w:rPr>
              <w:t>30</w:t>
            </w:r>
          </w:p>
        </w:tc>
        <w:tc>
          <w:tcPr>
            <w:tcW w:w="397" w:type="dxa"/>
            <w:tcBorders>
              <w:top w:val="single" w:sz="4" w:space="0" w:color="000000"/>
              <w:left w:val="single" w:sz="4" w:space="0" w:color="000000"/>
              <w:bottom w:val="single" w:sz="4" w:space="0" w:color="000000"/>
            </w:tcBorders>
            <w:vAlign w:val="center"/>
          </w:tcPr>
          <w:p w14:paraId="259960D3" w14:textId="77777777" w:rsidR="00601FB1" w:rsidRDefault="00601FB1">
            <w:pPr>
              <w:snapToGrid w:val="0"/>
              <w:jc w:val="center"/>
              <w:rPr>
                <w:sz w:val="16"/>
                <w:szCs w:val="16"/>
              </w:rPr>
            </w:pPr>
          </w:p>
        </w:tc>
        <w:tc>
          <w:tcPr>
            <w:tcW w:w="511" w:type="dxa"/>
            <w:tcBorders>
              <w:top w:val="single" w:sz="4" w:space="0" w:color="000000"/>
              <w:left w:val="single" w:sz="4" w:space="0" w:color="000000"/>
              <w:bottom w:val="single" w:sz="4" w:space="0" w:color="000000"/>
            </w:tcBorders>
            <w:vAlign w:val="center"/>
          </w:tcPr>
          <w:p w14:paraId="08243701" w14:textId="77777777" w:rsidR="00601FB1" w:rsidRDefault="000C5A48">
            <w:pPr>
              <w:snapToGrid w:val="0"/>
              <w:jc w:val="center"/>
              <w:rPr>
                <w:sz w:val="16"/>
                <w:szCs w:val="16"/>
              </w:rPr>
            </w:pPr>
            <w:r>
              <w:rPr>
                <w:sz w:val="16"/>
                <w:szCs w:val="16"/>
              </w:rPr>
              <w:t>2</w:t>
            </w:r>
          </w:p>
        </w:tc>
        <w:tc>
          <w:tcPr>
            <w:tcW w:w="510" w:type="dxa"/>
            <w:tcBorders>
              <w:top w:val="single" w:sz="4" w:space="0" w:color="000000"/>
              <w:left w:val="single" w:sz="4" w:space="0" w:color="000000"/>
              <w:bottom w:val="single" w:sz="4" w:space="0" w:color="000000"/>
            </w:tcBorders>
            <w:vAlign w:val="center"/>
          </w:tcPr>
          <w:p w14:paraId="705EC540" w14:textId="77777777" w:rsidR="00601FB1" w:rsidRDefault="000C5A48">
            <w:pPr>
              <w:jc w:val="center"/>
              <w:rPr>
                <w:sz w:val="16"/>
                <w:szCs w:val="16"/>
              </w:rPr>
            </w:pPr>
            <w:r>
              <w:rPr>
                <w:sz w:val="16"/>
                <w:szCs w:val="16"/>
              </w:rPr>
              <w:t>15</w:t>
            </w:r>
          </w:p>
        </w:tc>
        <w:tc>
          <w:tcPr>
            <w:tcW w:w="397" w:type="dxa"/>
            <w:tcBorders>
              <w:top w:val="single" w:sz="4" w:space="0" w:color="000000"/>
              <w:left w:val="single" w:sz="4" w:space="0" w:color="000000"/>
              <w:bottom w:val="single" w:sz="4" w:space="0" w:color="000000"/>
            </w:tcBorders>
            <w:vAlign w:val="center"/>
          </w:tcPr>
          <w:p w14:paraId="7EC228AC" w14:textId="77777777" w:rsidR="00601FB1" w:rsidRDefault="00601FB1">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799F5B92" w14:textId="77777777" w:rsidR="00601FB1" w:rsidRDefault="00601FB1">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7188F170" w14:textId="77777777" w:rsidR="00601FB1" w:rsidRDefault="00601FB1">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2DA34A34" w14:textId="77777777" w:rsidR="00601FB1" w:rsidRDefault="00601FB1">
            <w:pPr>
              <w:snapToGrid w:val="0"/>
              <w:jc w:val="center"/>
              <w:rPr>
                <w:sz w:val="16"/>
                <w:szCs w:val="16"/>
              </w:rPr>
            </w:pPr>
          </w:p>
        </w:tc>
        <w:tc>
          <w:tcPr>
            <w:tcW w:w="568" w:type="dxa"/>
            <w:tcBorders>
              <w:top w:val="single" w:sz="4" w:space="0" w:color="000000"/>
              <w:left w:val="single" w:sz="4" w:space="0" w:color="000000"/>
              <w:bottom w:val="single" w:sz="4" w:space="0" w:color="000000"/>
            </w:tcBorders>
            <w:vAlign w:val="center"/>
          </w:tcPr>
          <w:p w14:paraId="6C6271BF" w14:textId="77777777" w:rsidR="00601FB1" w:rsidRDefault="000C5A48">
            <w:pPr>
              <w:jc w:val="center"/>
              <w:rPr>
                <w:sz w:val="16"/>
                <w:szCs w:val="16"/>
              </w:rPr>
            </w:pPr>
            <w:r>
              <w:rPr>
                <w:sz w:val="16"/>
                <w:szCs w:val="16"/>
              </w:rPr>
              <w:t>2</w:t>
            </w:r>
          </w:p>
        </w:tc>
        <w:tc>
          <w:tcPr>
            <w:tcW w:w="454" w:type="dxa"/>
            <w:tcBorders>
              <w:top w:val="single" w:sz="4" w:space="0" w:color="000000"/>
              <w:left w:val="single" w:sz="4" w:space="0" w:color="000000"/>
              <w:bottom w:val="single" w:sz="4" w:space="0" w:color="000000"/>
            </w:tcBorders>
            <w:vAlign w:val="center"/>
          </w:tcPr>
          <w:p w14:paraId="17B2A9D2" w14:textId="77777777" w:rsidR="00601FB1" w:rsidRDefault="00601FB1">
            <w:pPr>
              <w:snapToGrid w:val="0"/>
              <w:jc w:val="center"/>
              <w:rPr>
                <w:sz w:val="16"/>
                <w:szCs w:val="16"/>
              </w:rPr>
            </w:pPr>
          </w:p>
        </w:tc>
        <w:tc>
          <w:tcPr>
            <w:tcW w:w="566" w:type="dxa"/>
            <w:tcBorders>
              <w:top w:val="single" w:sz="4" w:space="0" w:color="000000"/>
              <w:left w:val="single" w:sz="4" w:space="0" w:color="000000"/>
              <w:bottom w:val="single" w:sz="4" w:space="0" w:color="000000"/>
            </w:tcBorders>
            <w:vAlign w:val="center"/>
          </w:tcPr>
          <w:p w14:paraId="3C299376" w14:textId="77777777" w:rsidR="00601FB1" w:rsidRDefault="00601FB1">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220AFC39" w14:textId="77777777" w:rsidR="00601FB1" w:rsidRDefault="00601FB1">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1A7ACED5" w14:textId="77777777" w:rsidR="00601FB1" w:rsidRDefault="000C5A48">
            <w:pPr>
              <w:jc w:val="center"/>
              <w:rPr>
                <w:sz w:val="16"/>
                <w:szCs w:val="16"/>
              </w:rPr>
            </w:pPr>
            <w:r>
              <w:rPr>
                <w:sz w:val="16"/>
                <w:szCs w:val="16"/>
              </w:rPr>
              <w:t>65</w:t>
            </w:r>
          </w:p>
        </w:tc>
        <w:tc>
          <w:tcPr>
            <w:tcW w:w="454" w:type="dxa"/>
            <w:tcBorders>
              <w:top w:val="single" w:sz="4" w:space="0" w:color="000000"/>
              <w:left w:val="single" w:sz="4" w:space="0" w:color="000000"/>
              <w:bottom w:val="single" w:sz="4" w:space="0" w:color="000000"/>
            </w:tcBorders>
            <w:vAlign w:val="center"/>
          </w:tcPr>
          <w:p w14:paraId="745D76BA" w14:textId="77777777" w:rsidR="00601FB1" w:rsidRDefault="00601FB1">
            <w:pPr>
              <w:snapToGrid w:val="0"/>
              <w:jc w:val="center"/>
              <w:rPr>
                <w:sz w:val="16"/>
                <w:szCs w:val="16"/>
              </w:rPr>
            </w:pPr>
          </w:p>
        </w:tc>
        <w:tc>
          <w:tcPr>
            <w:tcW w:w="607" w:type="dxa"/>
            <w:tcBorders>
              <w:top w:val="single" w:sz="4" w:space="0" w:color="000000"/>
              <w:left w:val="single" w:sz="4" w:space="0" w:color="000000"/>
              <w:bottom w:val="single" w:sz="4" w:space="0" w:color="000000"/>
            </w:tcBorders>
            <w:vAlign w:val="center"/>
          </w:tcPr>
          <w:p w14:paraId="40A0A3FF" w14:textId="77777777" w:rsidR="00601FB1" w:rsidRDefault="000C5A48">
            <w:pPr>
              <w:jc w:val="center"/>
              <w:rPr>
                <w:sz w:val="16"/>
                <w:szCs w:val="16"/>
              </w:rPr>
            </w:pPr>
            <w:r>
              <w:rPr>
                <w:sz w:val="16"/>
                <w:szCs w:val="16"/>
              </w:rPr>
              <w:t>30</w:t>
            </w:r>
          </w:p>
        </w:tc>
        <w:tc>
          <w:tcPr>
            <w:tcW w:w="578" w:type="dxa"/>
            <w:tcBorders>
              <w:top w:val="single" w:sz="4" w:space="0" w:color="000000"/>
              <w:left w:val="single" w:sz="4" w:space="0" w:color="000000"/>
              <w:bottom w:val="single" w:sz="4" w:space="0" w:color="000000"/>
            </w:tcBorders>
            <w:vAlign w:val="center"/>
          </w:tcPr>
          <w:p w14:paraId="6DC05329" w14:textId="77777777" w:rsidR="00601FB1" w:rsidRDefault="00601FB1">
            <w:pPr>
              <w:snapToGrid w:val="0"/>
              <w:jc w:val="center"/>
              <w:rPr>
                <w:sz w:val="16"/>
                <w:szCs w:val="16"/>
              </w:rPr>
            </w:pPr>
          </w:p>
        </w:tc>
        <w:tc>
          <w:tcPr>
            <w:tcW w:w="569" w:type="dxa"/>
            <w:tcBorders>
              <w:top w:val="single" w:sz="4" w:space="0" w:color="000000"/>
              <w:left w:val="single" w:sz="4" w:space="0" w:color="000000"/>
              <w:bottom w:val="single" w:sz="4" w:space="0" w:color="000000"/>
            </w:tcBorders>
            <w:vAlign w:val="center"/>
          </w:tcPr>
          <w:p w14:paraId="064350D2" w14:textId="77777777" w:rsidR="00601FB1" w:rsidRDefault="000C5A48">
            <w:pPr>
              <w:snapToGrid w:val="0"/>
              <w:jc w:val="center"/>
              <w:rPr>
                <w:sz w:val="16"/>
                <w:szCs w:val="16"/>
              </w:rPr>
            </w:pPr>
            <w:r>
              <w:rPr>
                <w:sz w:val="16"/>
                <w:szCs w:val="16"/>
              </w:rPr>
              <w:t>10</w:t>
            </w:r>
          </w:p>
        </w:tc>
        <w:tc>
          <w:tcPr>
            <w:tcW w:w="454" w:type="dxa"/>
            <w:tcBorders>
              <w:top w:val="single" w:sz="4" w:space="0" w:color="000000"/>
              <w:left w:val="single" w:sz="4" w:space="0" w:color="000000"/>
              <w:bottom w:val="single" w:sz="4" w:space="0" w:color="000000"/>
              <w:right w:val="single" w:sz="4" w:space="0" w:color="000000"/>
            </w:tcBorders>
            <w:vAlign w:val="center"/>
          </w:tcPr>
          <w:p w14:paraId="5F8044C1" w14:textId="77777777" w:rsidR="00601FB1" w:rsidRDefault="000C5A48">
            <w:pPr>
              <w:jc w:val="center"/>
              <w:rPr>
                <w:sz w:val="16"/>
                <w:szCs w:val="16"/>
              </w:rPr>
            </w:pPr>
            <w:r>
              <w:rPr>
                <w:sz w:val="16"/>
                <w:szCs w:val="16"/>
              </w:rPr>
              <w:t>4</w:t>
            </w:r>
          </w:p>
        </w:tc>
      </w:tr>
    </w:tbl>
    <w:p w14:paraId="19E0D0A6" w14:textId="77777777" w:rsidR="00601FB1" w:rsidRDefault="00601FB1">
      <w:pPr>
        <w:rPr>
          <w:lang w:val="en-US"/>
        </w:rPr>
      </w:pPr>
    </w:p>
    <w:p w14:paraId="60B11EC2" w14:textId="77777777" w:rsidR="00601FB1" w:rsidRDefault="00601FB1"/>
    <w:tbl>
      <w:tblPr>
        <w:tblW w:w="9356" w:type="dxa"/>
        <w:tblInd w:w="109" w:type="dxa"/>
        <w:tblLook w:val="00A0" w:firstRow="1" w:lastRow="0" w:firstColumn="1" w:lastColumn="0" w:noHBand="0" w:noVBand="0"/>
      </w:tblPr>
      <w:tblGrid>
        <w:gridCol w:w="1561"/>
        <w:gridCol w:w="948"/>
        <w:gridCol w:w="1036"/>
        <w:gridCol w:w="1558"/>
        <w:gridCol w:w="1701"/>
        <w:gridCol w:w="1276"/>
        <w:gridCol w:w="1276"/>
      </w:tblGrid>
      <w:tr w:rsidR="00601FB1" w14:paraId="461E963B" w14:textId="77777777">
        <w:trPr>
          <w:trHeight w:val="50"/>
        </w:trPr>
        <w:tc>
          <w:tcPr>
            <w:tcW w:w="9355" w:type="dxa"/>
            <w:gridSpan w:val="7"/>
            <w:tcBorders>
              <w:top w:val="single" w:sz="4" w:space="0" w:color="000000"/>
              <w:left w:val="single" w:sz="4" w:space="0" w:color="000000"/>
              <w:bottom w:val="single" w:sz="4" w:space="0" w:color="000000"/>
              <w:right w:val="single" w:sz="4" w:space="0" w:color="000000"/>
            </w:tcBorders>
            <w:vAlign w:val="bottom"/>
          </w:tcPr>
          <w:p w14:paraId="05F5E9FF" w14:textId="77777777" w:rsidR="00601FB1" w:rsidRDefault="000C5A48">
            <w:pPr>
              <w:jc w:val="center"/>
              <w:rPr>
                <w:bCs/>
                <w:sz w:val="20"/>
                <w:szCs w:val="20"/>
              </w:rPr>
            </w:pPr>
            <w:r>
              <w:rPr>
                <w:bCs/>
                <w:sz w:val="20"/>
                <w:szCs w:val="20"/>
              </w:rPr>
              <w:t>Виды, формы и сроки текущего контроля успеваемости и промежуточной аттестации</w:t>
            </w:r>
          </w:p>
        </w:tc>
      </w:tr>
      <w:tr w:rsidR="00601FB1" w14:paraId="7BDAE0BF" w14:textId="77777777">
        <w:trPr>
          <w:trHeight w:val="303"/>
        </w:trPr>
        <w:tc>
          <w:tcPr>
            <w:tcW w:w="1560" w:type="dxa"/>
            <w:vMerge w:val="restart"/>
            <w:tcBorders>
              <w:top w:val="single" w:sz="4" w:space="0" w:color="000000"/>
              <w:left w:val="single" w:sz="4" w:space="0" w:color="000000"/>
              <w:bottom w:val="single" w:sz="4" w:space="0" w:color="000000"/>
              <w:right w:val="single" w:sz="4" w:space="0" w:color="000000"/>
            </w:tcBorders>
            <w:vAlign w:val="bottom"/>
          </w:tcPr>
          <w:p w14:paraId="1E7630EC" w14:textId="77777777" w:rsidR="00601FB1" w:rsidRDefault="000C5A48">
            <w:pPr>
              <w:jc w:val="center"/>
              <w:rPr>
                <w:sz w:val="20"/>
                <w:szCs w:val="20"/>
              </w:rPr>
            </w:pPr>
            <w:r>
              <w:rPr>
                <w:sz w:val="20"/>
                <w:szCs w:val="20"/>
              </w:rPr>
              <w:t xml:space="preserve">Код </w:t>
            </w:r>
            <w:proofErr w:type="gramStart"/>
            <w:r>
              <w:rPr>
                <w:sz w:val="20"/>
                <w:szCs w:val="20"/>
              </w:rPr>
              <w:t>модуля  в</w:t>
            </w:r>
            <w:proofErr w:type="gramEnd"/>
            <w:r>
              <w:rPr>
                <w:sz w:val="20"/>
                <w:szCs w:val="20"/>
              </w:rPr>
              <w:t xml:space="preserve"> составе дисциплины, практики и т.п.</w:t>
            </w:r>
          </w:p>
        </w:tc>
        <w:tc>
          <w:tcPr>
            <w:tcW w:w="1984" w:type="dxa"/>
            <w:gridSpan w:val="2"/>
            <w:tcBorders>
              <w:top w:val="single" w:sz="4" w:space="0" w:color="000000"/>
              <w:bottom w:val="single" w:sz="4" w:space="0" w:color="000000"/>
              <w:right w:val="single" w:sz="4" w:space="0" w:color="000000"/>
            </w:tcBorders>
            <w:vAlign w:val="center"/>
          </w:tcPr>
          <w:p w14:paraId="373F9F42" w14:textId="77777777" w:rsidR="00601FB1" w:rsidRDefault="000C5A48">
            <w:pPr>
              <w:jc w:val="center"/>
              <w:rPr>
                <w:sz w:val="20"/>
                <w:szCs w:val="20"/>
              </w:rPr>
            </w:pPr>
            <w:r>
              <w:rPr>
                <w:sz w:val="20"/>
                <w:szCs w:val="20"/>
              </w:rPr>
              <w:t>Формы текущего контроля успеваемости</w:t>
            </w:r>
          </w:p>
        </w:tc>
        <w:tc>
          <w:tcPr>
            <w:tcW w:w="3259" w:type="dxa"/>
            <w:gridSpan w:val="2"/>
            <w:tcBorders>
              <w:top w:val="single" w:sz="4" w:space="0" w:color="000000"/>
              <w:bottom w:val="single" w:sz="4" w:space="0" w:color="000000"/>
              <w:right w:val="single" w:sz="4" w:space="0" w:color="000000"/>
            </w:tcBorders>
            <w:vAlign w:val="center"/>
          </w:tcPr>
          <w:p w14:paraId="1ECD726F" w14:textId="77777777" w:rsidR="00601FB1" w:rsidRDefault="000C5A48">
            <w:pPr>
              <w:jc w:val="center"/>
              <w:rPr>
                <w:sz w:val="20"/>
                <w:szCs w:val="20"/>
              </w:rPr>
            </w:pPr>
            <w:r>
              <w:rPr>
                <w:sz w:val="20"/>
                <w:szCs w:val="20"/>
              </w:rPr>
              <w:t>Виды промежуточной аттестации</w:t>
            </w:r>
          </w:p>
        </w:tc>
        <w:tc>
          <w:tcPr>
            <w:tcW w:w="2552" w:type="dxa"/>
            <w:gridSpan w:val="2"/>
            <w:tcBorders>
              <w:top w:val="single" w:sz="4" w:space="0" w:color="000000"/>
              <w:bottom w:val="single" w:sz="4" w:space="0" w:color="000000"/>
              <w:right w:val="single" w:sz="4" w:space="0" w:color="000000"/>
            </w:tcBorders>
          </w:tcPr>
          <w:p w14:paraId="4AABBC6E" w14:textId="77777777" w:rsidR="00601FB1" w:rsidRDefault="000C5A48">
            <w:pPr>
              <w:jc w:val="center"/>
              <w:rPr>
                <w:sz w:val="20"/>
                <w:szCs w:val="20"/>
              </w:rPr>
            </w:pPr>
            <w:r>
              <w:rPr>
                <w:sz w:val="20"/>
                <w:szCs w:val="20"/>
              </w:rPr>
              <w:t>Виды итоговой аттестации</w:t>
            </w:r>
          </w:p>
          <w:p w14:paraId="396892F7" w14:textId="77777777" w:rsidR="00601FB1" w:rsidRDefault="000C5A48">
            <w:pPr>
              <w:jc w:val="center"/>
              <w:rPr>
                <w:sz w:val="20"/>
                <w:szCs w:val="20"/>
              </w:rPr>
            </w:pPr>
            <w:r>
              <w:rPr>
                <w:sz w:val="16"/>
                <w:szCs w:val="16"/>
              </w:rPr>
              <w:t>(только для программ итоговой аттестации и дополнительных образовательных программ)</w:t>
            </w:r>
          </w:p>
        </w:tc>
      </w:tr>
      <w:tr w:rsidR="00601FB1" w14:paraId="07EAA7CD" w14:textId="77777777">
        <w:trPr>
          <w:trHeight w:val="303"/>
        </w:trPr>
        <w:tc>
          <w:tcPr>
            <w:tcW w:w="1560" w:type="dxa"/>
            <w:vMerge/>
            <w:tcBorders>
              <w:top w:val="single" w:sz="4" w:space="0" w:color="000000"/>
              <w:left w:val="single" w:sz="4" w:space="0" w:color="000000"/>
              <w:bottom w:val="single" w:sz="4" w:space="0" w:color="000000"/>
              <w:right w:val="single" w:sz="4" w:space="0" w:color="000000"/>
            </w:tcBorders>
            <w:vAlign w:val="center"/>
          </w:tcPr>
          <w:p w14:paraId="16ED097B" w14:textId="77777777" w:rsidR="00601FB1" w:rsidRDefault="00601FB1">
            <w:pPr>
              <w:rPr>
                <w:sz w:val="20"/>
                <w:szCs w:val="20"/>
              </w:rPr>
            </w:pPr>
          </w:p>
        </w:tc>
        <w:tc>
          <w:tcPr>
            <w:tcW w:w="948" w:type="dxa"/>
            <w:tcBorders>
              <w:top w:val="single" w:sz="4" w:space="0" w:color="000000"/>
              <w:bottom w:val="single" w:sz="4" w:space="0" w:color="000000"/>
              <w:right w:val="single" w:sz="4" w:space="0" w:color="000000"/>
            </w:tcBorders>
          </w:tcPr>
          <w:p w14:paraId="1E918489" w14:textId="77777777" w:rsidR="00601FB1" w:rsidRDefault="000C5A48">
            <w:pPr>
              <w:jc w:val="center"/>
              <w:rPr>
                <w:sz w:val="20"/>
                <w:szCs w:val="20"/>
              </w:rPr>
            </w:pPr>
            <w:r>
              <w:rPr>
                <w:sz w:val="20"/>
                <w:szCs w:val="20"/>
              </w:rPr>
              <w:t xml:space="preserve">Формы </w:t>
            </w:r>
          </w:p>
        </w:tc>
        <w:tc>
          <w:tcPr>
            <w:tcW w:w="1036" w:type="dxa"/>
            <w:tcBorders>
              <w:top w:val="single" w:sz="4" w:space="0" w:color="000000"/>
              <w:bottom w:val="single" w:sz="4" w:space="0" w:color="000000"/>
              <w:right w:val="single" w:sz="4" w:space="0" w:color="000000"/>
            </w:tcBorders>
          </w:tcPr>
          <w:p w14:paraId="4F962EDF" w14:textId="77777777" w:rsidR="00601FB1" w:rsidRDefault="000C5A48">
            <w:pPr>
              <w:jc w:val="center"/>
              <w:rPr>
                <w:sz w:val="20"/>
                <w:szCs w:val="20"/>
              </w:rPr>
            </w:pPr>
            <w:r>
              <w:rPr>
                <w:sz w:val="20"/>
                <w:szCs w:val="20"/>
              </w:rPr>
              <w:t>Сроки</w:t>
            </w:r>
          </w:p>
        </w:tc>
        <w:tc>
          <w:tcPr>
            <w:tcW w:w="1558" w:type="dxa"/>
            <w:tcBorders>
              <w:top w:val="single" w:sz="4" w:space="0" w:color="000000"/>
              <w:bottom w:val="single" w:sz="4" w:space="0" w:color="000000"/>
              <w:right w:val="single" w:sz="4" w:space="0" w:color="000000"/>
            </w:tcBorders>
          </w:tcPr>
          <w:p w14:paraId="4F90F634" w14:textId="77777777" w:rsidR="00601FB1" w:rsidRDefault="000C5A48">
            <w:pPr>
              <w:jc w:val="center"/>
              <w:rPr>
                <w:sz w:val="20"/>
                <w:szCs w:val="20"/>
              </w:rPr>
            </w:pPr>
            <w:r>
              <w:rPr>
                <w:sz w:val="20"/>
                <w:szCs w:val="20"/>
              </w:rPr>
              <w:t>Виды</w:t>
            </w:r>
          </w:p>
        </w:tc>
        <w:tc>
          <w:tcPr>
            <w:tcW w:w="1701" w:type="dxa"/>
            <w:tcBorders>
              <w:top w:val="single" w:sz="4" w:space="0" w:color="000000"/>
              <w:bottom w:val="single" w:sz="4" w:space="0" w:color="000000"/>
              <w:right w:val="single" w:sz="4" w:space="0" w:color="000000"/>
            </w:tcBorders>
          </w:tcPr>
          <w:p w14:paraId="074216E4" w14:textId="77777777" w:rsidR="00601FB1" w:rsidRDefault="000C5A48">
            <w:pPr>
              <w:jc w:val="center"/>
              <w:rPr>
                <w:sz w:val="20"/>
                <w:szCs w:val="20"/>
              </w:rPr>
            </w:pPr>
            <w:r>
              <w:rPr>
                <w:sz w:val="20"/>
                <w:szCs w:val="20"/>
              </w:rPr>
              <w:t>Сроки</w:t>
            </w:r>
          </w:p>
        </w:tc>
        <w:tc>
          <w:tcPr>
            <w:tcW w:w="1276" w:type="dxa"/>
            <w:tcBorders>
              <w:top w:val="single" w:sz="4" w:space="0" w:color="000000"/>
              <w:bottom w:val="single" w:sz="4" w:space="0" w:color="000000"/>
              <w:right w:val="single" w:sz="4" w:space="0" w:color="000000"/>
            </w:tcBorders>
          </w:tcPr>
          <w:p w14:paraId="0D74CED2" w14:textId="77777777" w:rsidR="00601FB1" w:rsidRDefault="000C5A48">
            <w:pPr>
              <w:jc w:val="center"/>
              <w:rPr>
                <w:sz w:val="20"/>
                <w:szCs w:val="20"/>
              </w:rPr>
            </w:pPr>
            <w:r>
              <w:rPr>
                <w:sz w:val="20"/>
                <w:szCs w:val="20"/>
              </w:rPr>
              <w:t>Виды</w:t>
            </w:r>
          </w:p>
        </w:tc>
        <w:tc>
          <w:tcPr>
            <w:tcW w:w="1276" w:type="dxa"/>
            <w:tcBorders>
              <w:top w:val="single" w:sz="4" w:space="0" w:color="000000"/>
              <w:bottom w:val="single" w:sz="4" w:space="0" w:color="000000"/>
              <w:right w:val="single" w:sz="4" w:space="0" w:color="000000"/>
            </w:tcBorders>
          </w:tcPr>
          <w:p w14:paraId="552F0549" w14:textId="77777777" w:rsidR="00601FB1" w:rsidRDefault="000C5A48">
            <w:pPr>
              <w:jc w:val="center"/>
              <w:rPr>
                <w:sz w:val="20"/>
                <w:szCs w:val="20"/>
              </w:rPr>
            </w:pPr>
            <w:r>
              <w:rPr>
                <w:sz w:val="20"/>
                <w:szCs w:val="20"/>
              </w:rPr>
              <w:t>Сроки</w:t>
            </w:r>
          </w:p>
        </w:tc>
      </w:tr>
      <w:tr w:rsidR="00601FB1" w14:paraId="79081DF5" w14:textId="77777777">
        <w:tc>
          <w:tcPr>
            <w:tcW w:w="9355" w:type="dxa"/>
            <w:gridSpan w:val="7"/>
            <w:tcBorders>
              <w:top w:val="single" w:sz="4" w:space="0" w:color="000000"/>
              <w:left w:val="single" w:sz="4" w:space="0" w:color="000000"/>
              <w:bottom w:val="single" w:sz="4" w:space="0" w:color="000000"/>
              <w:right w:val="single" w:sz="4" w:space="0" w:color="000000"/>
            </w:tcBorders>
            <w:vAlign w:val="center"/>
          </w:tcPr>
          <w:p w14:paraId="503414A0" w14:textId="77777777" w:rsidR="00601FB1" w:rsidRDefault="000C5A48">
            <w:pPr>
              <w:jc w:val="center"/>
              <w:rPr>
                <w:sz w:val="20"/>
                <w:szCs w:val="20"/>
              </w:rPr>
            </w:pPr>
            <w:r>
              <w:t>ОСНОВНАЯ ТРАЕКТОРИЯ</w:t>
            </w:r>
          </w:p>
        </w:tc>
      </w:tr>
      <w:tr w:rsidR="00601FB1" w14:paraId="012AD037" w14:textId="77777777">
        <w:tc>
          <w:tcPr>
            <w:tcW w:w="9355" w:type="dxa"/>
            <w:gridSpan w:val="7"/>
            <w:tcBorders>
              <w:top w:val="single" w:sz="4" w:space="0" w:color="000000"/>
              <w:left w:val="single" w:sz="4" w:space="0" w:color="000000"/>
              <w:bottom w:val="single" w:sz="4" w:space="0" w:color="000000"/>
              <w:right w:val="single" w:sz="4" w:space="0" w:color="000000"/>
            </w:tcBorders>
            <w:vAlign w:val="center"/>
          </w:tcPr>
          <w:p w14:paraId="4772260E" w14:textId="77777777" w:rsidR="00601FB1" w:rsidRDefault="000C5A48">
            <w:pPr>
              <w:jc w:val="center"/>
              <w:rPr>
                <w:sz w:val="20"/>
                <w:szCs w:val="20"/>
              </w:rPr>
            </w:pPr>
            <w:r>
              <w:t>Форма обучения: очная</w:t>
            </w:r>
          </w:p>
        </w:tc>
      </w:tr>
      <w:tr w:rsidR="00601FB1" w14:paraId="6FB12959" w14:textId="77777777">
        <w:tc>
          <w:tcPr>
            <w:tcW w:w="1560" w:type="dxa"/>
            <w:tcBorders>
              <w:top w:val="single" w:sz="4" w:space="0" w:color="000000"/>
              <w:left w:val="single" w:sz="4" w:space="0" w:color="000000"/>
              <w:bottom w:val="single" w:sz="4" w:space="0" w:color="000000"/>
              <w:right w:val="single" w:sz="4" w:space="0" w:color="000000"/>
            </w:tcBorders>
            <w:vAlign w:val="center"/>
          </w:tcPr>
          <w:p w14:paraId="62827B63" w14:textId="77777777" w:rsidR="00601FB1" w:rsidRDefault="000C5A48">
            <w:pPr>
              <w:rPr>
                <w:sz w:val="20"/>
                <w:szCs w:val="20"/>
              </w:rPr>
            </w:pPr>
            <w:r>
              <w:rPr>
                <w:sz w:val="20"/>
                <w:szCs w:val="20"/>
              </w:rPr>
              <w:t>Семестр 2</w:t>
            </w:r>
          </w:p>
        </w:tc>
        <w:tc>
          <w:tcPr>
            <w:tcW w:w="948" w:type="dxa"/>
            <w:tcBorders>
              <w:top w:val="single" w:sz="4" w:space="0" w:color="000000"/>
              <w:bottom w:val="single" w:sz="4" w:space="0" w:color="000000"/>
              <w:right w:val="single" w:sz="4" w:space="0" w:color="000000"/>
            </w:tcBorders>
          </w:tcPr>
          <w:p w14:paraId="42C461A7" w14:textId="77777777" w:rsidR="00601FB1" w:rsidRDefault="00601FB1">
            <w:pPr>
              <w:jc w:val="center"/>
              <w:rPr>
                <w:sz w:val="20"/>
                <w:szCs w:val="20"/>
              </w:rPr>
            </w:pPr>
          </w:p>
        </w:tc>
        <w:tc>
          <w:tcPr>
            <w:tcW w:w="1036" w:type="dxa"/>
            <w:tcBorders>
              <w:top w:val="single" w:sz="4" w:space="0" w:color="000000"/>
              <w:bottom w:val="single" w:sz="4" w:space="0" w:color="000000"/>
              <w:right w:val="single" w:sz="4" w:space="0" w:color="000000"/>
            </w:tcBorders>
          </w:tcPr>
          <w:p w14:paraId="02E31D10" w14:textId="77777777" w:rsidR="00601FB1" w:rsidRDefault="00601FB1">
            <w:pPr>
              <w:jc w:val="center"/>
              <w:rPr>
                <w:sz w:val="20"/>
                <w:szCs w:val="20"/>
              </w:rPr>
            </w:pPr>
          </w:p>
        </w:tc>
        <w:tc>
          <w:tcPr>
            <w:tcW w:w="1558" w:type="dxa"/>
            <w:tcBorders>
              <w:top w:val="single" w:sz="4" w:space="0" w:color="000000"/>
              <w:bottom w:val="single" w:sz="4" w:space="0" w:color="000000"/>
              <w:right w:val="single" w:sz="4" w:space="0" w:color="000000"/>
            </w:tcBorders>
          </w:tcPr>
          <w:p w14:paraId="5DDE96AC" w14:textId="77777777" w:rsidR="00601FB1" w:rsidRDefault="000C5A48">
            <w:pPr>
              <w:jc w:val="center"/>
              <w:rPr>
                <w:sz w:val="20"/>
                <w:szCs w:val="20"/>
              </w:rPr>
            </w:pPr>
            <w:r>
              <w:rPr>
                <w:sz w:val="20"/>
                <w:szCs w:val="20"/>
              </w:rPr>
              <w:t>экзамен, устно, традиционная форма</w:t>
            </w:r>
          </w:p>
        </w:tc>
        <w:tc>
          <w:tcPr>
            <w:tcW w:w="1701" w:type="dxa"/>
            <w:tcBorders>
              <w:top w:val="single" w:sz="4" w:space="0" w:color="000000"/>
              <w:bottom w:val="single" w:sz="4" w:space="0" w:color="000000"/>
              <w:right w:val="single" w:sz="4" w:space="0" w:color="000000"/>
            </w:tcBorders>
          </w:tcPr>
          <w:p w14:paraId="3F47369A" w14:textId="77777777" w:rsidR="00601FB1" w:rsidRDefault="000C5A48">
            <w:pPr>
              <w:jc w:val="center"/>
              <w:rPr>
                <w:sz w:val="20"/>
                <w:szCs w:val="20"/>
              </w:rPr>
            </w:pPr>
            <w:r>
              <w:rPr>
                <w:sz w:val="20"/>
                <w:szCs w:val="20"/>
              </w:rPr>
              <w:t>по графику промежуточной аттестации</w:t>
            </w:r>
          </w:p>
        </w:tc>
        <w:tc>
          <w:tcPr>
            <w:tcW w:w="1276" w:type="dxa"/>
            <w:tcBorders>
              <w:top w:val="single" w:sz="4" w:space="0" w:color="000000"/>
              <w:bottom w:val="single" w:sz="4" w:space="0" w:color="000000"/>
              <w:right w:val="single" w:sz="4" w:space="0" w:color="000000"/>
            </w:tcBorders>
          </w:tcPr>
          <w:p w14:paraId="2A0694ED" w14:textId="77777777" w:rsidR="00601FB1" w:rsidRDefault="00601FB1">
            <w:pPr>
              <w:jc w:val="center"/>
              <w:rPr>
                <w:sz w:val="20"/>
                <w:szCs w:val="20"/>
              </w:rPr>
            </w:pPr>
          </w:p>
        </w:tc>
        <w:tc>
          <w:tcPr>
            <w:tcW w:w="1276" w:type="dxa"/>
            <w:tcBorders>
              <w:top w:val="single" w:sz="4" w:space="0" w:color="000000"/>
              <w:bottom w:val="single" w:sz="4" w:space="0" w:color="000000"/>
              <w:right w:val="single" w:sz="4" w:space="0" w:color="000000"/>
            </w:tcBorders>
          </w:tcPr>
          <w:p w14:paraId="598C1FEA" w14:textId="77777777" w:rsidR="00601FB1" w:rsidRDefault="00601FB1">
            <w:pPr>
              <w:jc w:val="center"/>
              <w:rPr>
                <w:sz w:val="20"/>
                <w:szCs w:val="20"/>
              </w:rPr>
            </w:pPr>
          </w:p>
        </w:tc>
      </w:tr>
    </w:tbl>
    <w:p w14:paraId="7A8C3743" w14:textId="77777777" w:rsidR="00601FB1" w:rsidRDefault="00601FB1">
      <w:pPr>
        <w:rPr>
          <w:lang w:val="en-US"/>
        </w:rPr>
      </w:pPr>
    </w:p>
    <w:p w14:paraId="7030EFF6" w14:textId="77777777" w:rsidR="00601FB1" w:rsidRDefault="00601FB1"/>
    <w:p w14:paraId="20729C7E" w14:textId="77777777" w:rsidR="00601FB1" w:rsidRDefault="000C5A48">
      <w:r>
        <w:br w:type="page"/>
      </w:r>
    </w:p>
    <w:p w14:paraId="67EA4571" w14:textId="77777777" w:rsidR="00601FB1" w:rsidRDefault="000C5A48">
      <w:r>
        <w:rPr>
          <w:rFonts w:ascii="Times New Roman" w:hAnsi="Times New Roman" w:cs="Times New Roman"/>
          <w:b/>
          <w:sz w:val="24"/>
          <w:szCs w:val="24"/>
        </w:rPr>
        <w:lastRenderedPageBreak/>
        <w:t>2.2.   Структура и содержание учебных занятий</w:t>
      </w:r>
    </w:p>
    <w:p w14:paraId="2176FEAF" w14:textId="77777777" w:rsidR="00601FB1" w:rsidRDefault="00601FB1">
      <w:pPr>
        <w:rPr>
          <w:rFonts w:ascii="Times New Roman" w:hAnsi="Times New Roman" w:cs="Times New Roman"/>
          <w:b/>
          <w:sz w:val="24"/>
          <w:szCs w:val="24"/>
        </w:rPr>
      </w:pPr>
    </w:p>
    <w:tbl>
      <w:tblPr>
        <w:tblW w:w="96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3700"/>
        <w:gridCol w:w="3852"/>
        <w:gridCol w:w="1438"/>
      </w:tblGrid>
      <w:tr w:rsidR="00601FB1" w14:paraId="7981704B" w14:textId="77777777" w:rsidTr="00AE04E2">
        <w:tc>
          <w:tcPr>
            <w:tcW w:w="689" w:type="dxa"/>
            <w:vAlign w:val="center"/>
          </w:tcPr>
          <w:p w14:paraId="6D153200" w14:textId="77777777" w:rsidR="00601FB1" w:rsidRDefault="000C5A48">
            <w:pPr>
              <w:jc w:val="center"/>
            </w:pPr>
            <w:r>
              <w:rPr>
                <w:rFonts w:ascii="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п</w:t>
            </w:r>
            <w:r>
              <w:rPr>
                <w:rFonts w:ascii="Times New Roman" w:hAnsi="Times New Roman" w:cs="Times New Roman"/>
                <w:sz w:val="24"/>
                <w:szCs w:val="24"/>
                <w:lang w:val="en-US"/>
              </w:rPr>
              <w:t>/</w:t>
            </w:r>
            <w:r>
              <w:rPr>
                <w:rFonts w:ascii="Times New Roman" w:hAnsi="Times New Roman" w:cs="Times New Roman"/>
                <w:sz w:val="24"/>
                <w:szCs w:val="24"/>
              </w:rPr>
              <w:t>п</w:t>
            </w:r>
          </w:p>
        </w:tc>
        <w:tc>
          <w:tcPr>
            <w:tcW w:w="3700" w:type="dxa"/>
            <w:vAlign w:val="center"/>
          </w:tcPr>
          <w:p w14:paraId="612C0D34" w14:textId="77777777" w:rsidR="00601FB1" w:rsidRDefault="000C5A48">
            <w:pPr>
              <w:jc w:val="center"/>
              <w:rPr>
                <w:rFonts w:ascii="Times New Roman" w:hAnsi="Times New Roman" w:cs="Times New Roman"/>
                <w:sz w:val="24"/>
                <w:szCs w:val="24"/>
              </w:rPr>
            </w:pPr>
            <w:r>
              <w:rPr>
                <w:rFonts w:ascii="Times New Roman" w:hAnsi="Times New Roman" w:cs="Times New Roman"/>
                <w:sz w:val="24"/>
                <w:szCs w:val="24"/>
              </w:rPr>
              <w:t>Наименование темы (раздела, части)</w:t>
            </w:r>
          </w:p>
        </w:tc>
        <w:tc>
          <w:tcPr>
            <w:tcW w:w="3852" w:type="dxa"/>
            <w:vAlign w:val="center"/>
          </w:tcPr>
          <w:p w14:paraId="7203709C" w14:textId="77777777" w:rsidR="00601FB1" w:rsidRDefault="000C5A48">
            <w:pPr>
              <w:jc w:val="center"/>
              <w:rPr>
                <w:rFonts w:ascii="Times New Roman" w:hAnsi="Times New Roman" w:cs="Times New Roman"/>
                <w:sz w:val="24"/>
                <w:szCs w:val="24"/>
              </w:rPr>
            </w:pPr>
            <w:r>
              <w:rPr>
                <w:rFonts w:ascii="Times New Roman" w:hAnsi="Times New Roman" w:cs="Times New Roman"/>
                <w:sz w:val="24"/>
                <w:szCs w:val="24"/>
              </w:rPr>
              <w:t>Вид учебных занятий</w:t>
            </w:r>
          </w:p>
        </w:tc>
        <w:tc>
          <w:tcPr>
            <w:tcW w:w="1438" w:type="dxa"/>
            <w:vAlign w:val="center"/>
          </w:tcPr>
          <w:p w14:paraId="09040005" w14:textId="77777777" w:rsidR="00601FB1" w:rsidRDefault="000C5A48">
            <w:pPr>
              <w:jc w:val="center"/>
              <w:rPr>
                <w:rFonts w:ascii="Times New Roman" w:hAnsi="Times New Roman" w:cs="Times New Roman"/>
                <w:sz w:val="24"/>
                <w:szCs w:val="24"/>
              </w:rPr>
            </w:pPr>
            <w:r>
              <w:rPr>
                <w:rFonts w:ascii="Times New Roman" w:hAnsi="Times New Roman" w:cs="Times New Roman"/>
                <w:sz w:val="24"/>
                <w:szCs w:val="24"/>
              </w:rPr>
              <w:t>Количество часов</w:t>
            </w:r>
          </w:p>
        </w:tc>
      </w:tr>
      <w:tr w:rsidR="00601FB1" w14:paraId="77BD5B79" w14:textId="77777777" w:rsidTr="00AE04E2">
        <w:trPr>
          <w:trHeight w:val="367"/>
        </w:trPr>
        <w:tc>
          <w:tcPr>
            <w:tcW w:w="689" w:type="dxa"/>
            <w:vMerge w:val="restart"/>
            <w:vAlign w:val="center"/>
          </w:tcPr>
          <w:p w14:paraId="75BDDB17" w14:textId="77777777" w:rsidR="00601FB1" w:rsidRDefault="000C5A48">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3700" w:type="dxa"/>
            <w:vMerge w:val="restart"/>
            <w:vAlign w:val="center"/>
          </w:tcPr>
          <w:p w14:paraId="0F8AE64A" w14:textId="77777777" w:rsidR="00601FB1" w:rsidRDefault="000C5A48">
            <w:pPr>
              <w:jc w:val="both"/>
              <w:rPr>
                <w:rFonts w:ascii="Times New Roman" w:eastAsia="Calibri" w:hAnsi="Times New Roman" w:cs="Times New Roman"/>
                <w:color w:val="000000"/>
                <w:sz w:val="24"/>
                <w:szCs w:val="24"/>
                <w:lang w:eastAsia="zh-CN"/>
              </w:rPr>
            </w:pPr>
            <w:r>
              <w:rPr>
                <w:rFonts w:ascii="Times New Roman" w:eastAsia="Calibri" w:hAnsi="Times New Roman" w:cs="Times New Roman"/>
                <w:color w:val="000000"/>
                <w:sz w:val="24"/>
                <w:szCs w:val="24"/>
                <w:lang w:eastAsia="zh-CN"/>
              </w:rPr>
              <w:t>Булев поиск</w:t>
            </w:r>
          </w:p>
        </w:tc>
        <w:tc>
          <w:tcPr>
            <w:tcW w:w="3852" w:type="dxa"/>
            <w:vAlign w:val="center"/>
          </w:tcPr>
          <w:p w14:paraId="5EB14BC5"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лекции</w:t>
            </w:r>
          </w:p>
        </w:tc>
        <w:tc>
          <w:tcPr>
            <w:tcW w:w="1438" w:type="dxa"/>
            <w:vAlign w:val="center"/>
          </w:tcPr>
          <w:p w14:paraId="52B4A8D2"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8</w:t>
            </w:r>
          </w:p>
        </w:tc>
      </w:tr>
      <w:tr w:rsidR="00601FB1" w14:paraId="007755E0" w14:textId="77777777" w:rsidTr="00AE04E2">
        <w:trPr>
          <w:trHeight w:val="367"/>
        </w:trPr>
        <w:tc>
          <w:tcPr>
            <w:tcW w:w="689" w:type="dxa"/>
            <w:vMerge/>
            <w:vAlign w:val="center"/>
          </w:tcPr>
          <w:p w14:paraId="366B3355" w14:textId="77777777" w:rsidR="00601FB1" w:rsidRDefault="00601FB1">
            <w:pPr>
              <w:snapToGrid w:val="0"/>
              <w:rPr>
                <w:rFonts w:ascii="Times New Roman" w:hAnsi="Times New Roman" w:cs="Times New Roman"/>
                <w:sz w:val="24"/>
                <w:szCs w:val="24"/>
              </w:rPr>
            </w:pPr>
          </w:p>
        </w:tc>
        <w:tc>
          <w:tcPr>
            <w:tcW w:w="3700" w:type="dxa"/>
            <w:vMerge/>
            <w:vAlign w:val="center"/>
          </w:tcPr>
          <w:p w14:paraId="499D1FD1" w14:textId="77777777" w:rsidR="00601FB1" w:rsidRDefault="00601FB1">
            <w:pPr>
              <w:snapToGrid w:val="0"/>
              <w:rPr>
                <w:rFonts w:ascii="Times New Roman" w:hAnsi="Times New Roman" w:cs="Times New Roman"/>
                <w:sz w:val="24"/>
                <w:szCs w:val="24"/>
              </w:rPr>
            </w:pPr>
          </w:p>
        </w:tc>
        <w:tc>
          <w:tcPr>
            <w:tcW w:w="3852" w:type="dxa"/>
            <w:vAlign w:val="center"/>
          </w:tcPr>
          <w:p w14:paraId="2BDA69E5"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8" w:type="dxa"/>
            <w:vAlign w:val="center"/>
          </w:tcPr>
          <w:p w14:paraId="751D4F47"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rPr>
              <w:t>4</w:t>
            </w:r>
          </w:p>
        </w:tc>
      </w:tr>
      <w:tr w:rsidR="00601FB1" w14:paraId="686A8AA4" w14:textId="77777777" w:rsidTr="00AE04E2">
        <w:trPr>
          <w:trHeight w:val="367"/>
        </w:trPr>
        <w:tc>
          <w:tcPr>
            <w:tcW w:w="689" w:type="dxa"/>
            <w:vMerge/>
            <w:vAlign w:val="center"/>
          </w:tcPr>
          <w:p w14:paraId="7D26283F" w14:textId="77777777" w:rsidR="00601FB1" w:rsidRDefault="00601FB1">
            <w:pPr>
              <w:snapToGrid w:val="0"/>
              <w:rPr>
                <w:rFonts w:ascii="Times New Roman" w:hAnsi="Times New Roman" w:cs="Times New Roman"/>
                <w:sz w:val="24"/>
                <w:szCs w:val="24"/>
              </w:rPr>
            </w:pPr>
          </w:p>
        </w:tc>
        <w:tc>
          <w:tcPr>
            <w:tcW w:w="3700" w:type="dxa"/>
            <w:vMerge/>
            <w:vAlign w:val="center"/>
          </w:tcPr>
          <w:p w14:paraId="3BE2E9BB" w14:textId="77777777" w:rsidR="00601FB1" w:rsidRDefault="00601FB1">
            <w:pPr>
              <w:snapToGrid w:val="0"/>
              <w:rPr>
                <w:rFonts w:ascii="Times New Roman" w:hAnsi="Times New Roman" w:cs="Times New Roman"/>
                <w:sz w:val="24"/>
                <w:szCs w:val="24"/>
              </w:rPr>
            </w:pPr>
          </w:p>
        </w:tc>
        <w:tc>
          <w:tcPr>
            <w:tcW w:w="3852" w:type="dxa"/>
            <w:vAlign w:val="center"/>
          </w:tcPr>
          <w:p w14:paraId="0B2D7F15"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8" w:type="dxa"/>
            <w:vAlign w:val="center"/>
          </w:tcPr>
          <w:p w14:paraId="6B70FB6E"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16</w:t>
            </w:r>
          </w:p>
        </w:tc>
      </w:tr>
      <w:tr w:rsidR="00601FB1" w14:paraId="279EACDD" w14:textId="77777777" w:rsidTr="00AE04E2">
        <w:trPr>
          <w:trHeight w:val="367"/>
        </w:trPr>
        <w:tc>
          <w:tcPr>
            <w:tcW w:w="689" w:type="dxa"/>
            <w:vMerge w:val="restart"/>
            <w:vAlign w:val="center"/>
          </w:tcPr>
          <w:p w14:paraId="5A55B421" w14:textId="77777777" w:rsidR="00601FB1" w:rsidRDefault="000C5A48">
            <w:pPr>
              <w:rPr>
                <w:rFonts w:ascii="Times New Roman" w:hAnsi="Times New Roman" w:cs="Times New Roman"/>
                <w:sz w:val="24"/>
                <w:szCs w:val="24"/>
                <w:lang w:val="en-US"/>
              </w:rPr>
            </w:pPr>
            <w:r>
              <w:rPr>
                <w:rFonts w:ascii="Times New Roman" w:hAnsi="Times New Roman" w:cs="Times New Roman"/>
                <w:sz w:val="24"/>
                <w:szCs w:val="24"/>
                <w:lang w:val="en-US"/>
              </w:rPr>
              <w:t>II</w:t>
            </w:r>
          </w:p>
        </w:tc>
        <w:tc>
          <w:tcPr>
            <w:tcW w:w="3700" w:type="dxa"/>
            <w:vMerge w:val="restart"/>
            <w:vAlign w:val="center"/>
          </w:tcPr>
          <w:p w14:paraId="24EC4E2D" w14:textId="77777777" w:rsidR="00601FB1" w:rsidRDefault="000C5A48">
            <w:pPr>
              <w:jc w:val="both"/>
              <w:rPr>
                <w:rFonts w:ascii="Times New Roman" w:hAnsi="Times New Roman" w:cs="Times New Roman"/>
                <w:color w:val="000000"/>
                <w:sz w:val="24"/>
                <w:szCs w:val="24"/>
              </w:rPr>
            </w:pPr>
            <w:r>
              <w:rPr>
                <w:rFonts w:ascii="Times New Roman" w:hAnsi="Times New Roman" w:cs="Times New Roman"/>
                <w:color w:val="000000"/>
                <w:sz w:val="24"/>
                <w:szCs w:val="24"/>
              </w:rPr>
              <w:t>Обработка текстов</w:t>
            </w:r>
          </w:p>
        </w:tc>
        <w:tc>
          <w:tcPr>
            <w:tcW w:w="3852" w:type="dxa"/>
            <w:vAlign w:val="center"/>
          </w:tcPr>
          <w:p w14:paraId="187FD550"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лекции</w:t>
            </w:r>
          </w:p>
        </w:tc>
        <w:tc>
          <w:tcPr>
            <w:tcW w:w="1438" w:type="dxa"/>
            <w:vAlign w:val="center"/>
          </w:tcPr>
          <w:p w14:paraId="7B27240B"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8</w:t>
            </w:r>
          </w:p>
        </w:tc>
      </w:tr>
      <w:tr w:rsidR="00601FB1" w14:paraId="4D3C1C3E" w14:textId="77777777" w:rsidTr="00AE04E2">
        <w:trPr>
          <w:trHeight w:val="367"/>
        </w:trPr>
        <w:tc>
          <w:tcPr>
            <w:tcW w:w="689" w:type="dxa"/>
            <w:vMerge/>
            <w:vAlign w:val="center"/>
          </w:tcPr>
          <w:p w14:paraId="0D5A5F4C" w14:textId="77777777" w:rsidR="00601FB1" w:rsidRDefault="00601FB1">
            <w:pPr>
              <w:snapToGrid w:val="0"/>
              <w:rPr>
                <w:rFonts w:ascii="Times New Roman" w:hAnsi="Times New Roman" w:cs="Times New Roman"/>
                <w:sz w:val="24"/>
                <w:szCs w:val="24"/>
                <w:lang w:val="en-US"/>
              </w:rPr>
            </w:pPr>
          </w:p>
        </w:tc>
        <w:tc>
          <w:tcPr>
            <w:tcW w:w="3700" w:type="dxa"/>
            <w:vMerge/>
            <w:vAlign w:val="center"/>
          </w:tcPr>
          <w:p w14:paraId="5F06A53F" w14:textId="77777777" w:rsidR="00601FB1" w:rsidRDefault="00601FB1">
            <w:pPr>
              <w:pStyle w:val="19"/>
              <w:snapToGrid w:val="0"/>
              <w:rPr>
                <w:rFonts w:ascii="Times New Roman" w:hAnsi="Times New Roman" w:cs="Times New Roman"/>
                <w:color w:val="000000"/>
                <w:sz w:val="24"/>
                <w:szCs w:val="24"/>
                <w:lang w:val="en-US"/>
              </w:rPr>
            </w:pPr>
          </w:p>
        </w:tc>
        <w:tc>
          <w:tcPr>
            <w:tcW w:w="3852" w:type="dxa"/>
            <w:vAlign w:val="center"/>
          </w:tcPr>
          <w:p w14:paraId="1CFE5C66"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8" w:type="dxa"/>
            <w:vAlign w:val="center"/>
          </w:tcPr>
          <w:p w14:paraId="652B67DB" w14:textId="77777777" w:rsidR="00601FB1" w:rsidRPr="00AE04E2" w:rsidRDefault="000C5A48">
            <w:pPr>
              <w:jc w:val="center"/>
              <w:rPr>
                <w:rFonts w:ascii="Times New Roman" w:hAnsi="Times New Roman" w:cs="Times New Roman"/>
                <w:sz w:val="24"/>
                <w:szCs w:val="24"/>
              </w:rPr>
            </w:pPr>
            <w:r w:rsidRPr="00AE04E2">
              <w:rPr>
                <w:rFonts w:ascii="Times New Roman" w:hAnsi="Times New Roman" w:cs="Times New Roman"/>
                <w:sz w:val="24"/>
                <w:szCs w:val="24"/>
              </w:rPr>
              <w:t>4</w:t>
            </w:r>
          </w:p>
        </w:tc>
      </w:tr>
      <w:tr w:rsidR="00601FB1" w14:paraId="2CEBFC23" w14:textId="77777777" w:rsidTr="00AE04E2">
        <w:trPr>
          <w:trHeight w:val="367"/>
        </w:trPr>
        <w:tc>
          <w:tcPr>
            <w:tcW w:w="689" w:type="dxa"/>
            <w:vMerge/>
            <w:vAlign w:val="center"/>
          </w:tcPr>
          <w:p w14:paraId="16144EA4" w14:textId="77777777" w:rsidR="00601FB1" w:rsidRDefault="00601FB1">
            <w:pPr>
              <w:snapToGrid w:val="0"/>
              <w:rPr>
                <w:rFonts w:ascii="Times New Roman" w:hAnsi="Times New Roman" w:cs="Times New Roman"/>
                <w:sz w:val="24"/>
                <w:szCs w:val="24"/>
              </w:rPr>
            </w:pPr>
          </w:p>
        </w:tc>
        <w:tc>
          <w:tcPr>
            <w:tcW w:w="3700" w:type="dxa"/>
            <w:vMerge/>
            <w:vAlign w:val="center"/>
          </w:tcPr>
          <w:p w14:paraId="2419B46F" w14:textId="77777777" w:rsidR="00601FB1" w:rsidRDefault="00601FB1">
            <w:pPr>
              <w:snapToGrid w:val="0"/>
              <w:rPr>
                <w:rFonts w:ascii="Times New Roman" w:hAnsi="Times New Roman" w:cs="Times New Roman"/>
                <w:sz w:val="24"/>
                <w:szCs w:val="24"/>
              </w:rPr>
            </w:pPr>
          </w:p>
        </w:tc>
        <w:tc>
          <w:tcPr>
            <w:tcW w:w="3852" w:type="dxa"/>
            <w:vAlign w:val="center"/>
          </w:tcPr>
          <w:p w14:paraId="092BCB69"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8" w:type="dxa"/>
            <w:vAlign w:val="center"/>
          </w:tcPr>
          <w:p w14:paraId="702740C0"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16</w:t>
            </w:r>
          </w:p>
        </w:tc>
      </w:tr>
      <w:tr w:rsidR="00601FB1" w14:paraId="184D3EF0" w14:textId="77777777" w:rsidTr="00AE04E2">
        <w:trPr>
          <w:trHeight w:val="367"/>
        </w:trPr>
        <w:tc>
          <w:tcPr>
            <w:tcW w:w="689" w:type="dxa"/>
            <w:vMerge w:val="restart"/>
            <w:vAlign w:val="center"/>
          </w:tcPr>
          <w:p w14:paraId="7434A440" w14:textId="77777777" w:rsidR="00601FB1" w:rsidRDefault="000C5A48">
            <w:pPr>
              <w:snapToGrid w:val="0"/>
              <w:rPr>
                <w:rFonts w:ascii="Times New Roman" w:hAnsi="Times New Roman" w:cs="Times New Roman"/>
                <w:sz w:val="24"/>
                <w:szCs w:val="24"/>
              </w:rPr>
            </w:pPr>
            <w:r>
              <w:rPr>
                <w:rFonts w:ascii="Times New Roman" w:hAnsi="Times New Roman" w:cs="Times New Roman"/>
                <w:sz w:val="24"/>
                <w:szCs w:val="24"/>
              </w:rPr>
              <w:t>III</w:t>
            </w:r>
          </w:p>
        </w:tc>
        <w:tc>
          <w:tcPr>
            <w:tcW w:w="3700" w:type="dxa"/>
            <w:vMerge w:val="restart"/>
            <w:vAlign w:val="center"/>
          </w:tcPr>
          <w:p w14:paraId="228E2DC7" w14:textId="77777777" w:rsidR="00601FB1" w:rsidRDefault="000C5A48">
            <w:pPr>
              <w:snapToGrid w:val="0"/>
              <w:jc w:val="both"/>
              <w:rPr>
                <w:rFonts w:ascii="Times New Roman" w:hAnsi="Times New Roman" w:cs="Times New Roman"/>
                <w:sz w:val="24"/>
                <w:szCs w:val="24"/>
              </w:rPr>
            </w:pPr>
            <w:r>
              <w:rPr>
                <w:rFonts w:ascii="Times New Roman" w:hAnsi="Times New Roman" w:cs="Times New Roman"/>
                <w:sz w:val="24"/>
                <w:szCs w:val="24"/>
              </w:rPr>
              <w:t>Машинное обучение</w:t>
            </w:r>
          </w:p>
        </w:tc>
        <w:tc>
          <w:tcPr>
            <w:tcW w:w="3852" w:type="dxa"/>
            <w:vAlign w:val="center"/>
          </w:tcPr>
          <w:p w14:paraId="437EEEF4"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лекции</w:t>
            </w:r>
          </w:p>
        </w:tc>
        <w:tc>
          <w:tcPr>
            <w:tcW w:w="1438" w:type="dxa"/>
            <w:vAlign w:val="center"/>
          </w:tcPr>
          <w:p w14:paraId="77A1E14D"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8</w:t>
            </w:r>
          </w:p>
        </w:tc>
      </w:tr>
      <w:tr w:rsidR="00601FB1" w14:paraId="5571FD79" w14:textId="77777777" w:rsidTr="00AE04E2">
        <w:trPr>
          <w:trHeight w:val="367"/>
        </w:trPr>
        <w:tc>
          <w:tcPr>
            <w:tcW w:w="689" w:type="dxa"/>
            <w:vMerge/>
            <w:vAlign w:val="center"/>
          </w:tcPr>
          <w:p w14:paraId="66742951" w14:textId="77777777" w:rsidR="00601FB1" w:rsidRDefault="00601FB1">
            <w:pPr>
              <w:snapToGrid w:val="0"/>
              <w:rPr>
                <w:rFonts w:ascii="Times New Roman" w:hAnsi="Times New Roman" w:cs="Times New Roman"/>
                <w:sz w:val="24"/>
                <w:szCs w:val="24"/>
              </w:rPr>
            </w:pPr>
          </w:p>
        </w:tc>
        <w:tc>
          <w:tcPr>
            <w:tcW w:w="3700" w:type="dxa"/>
            <w:vMerge/>
            <w:vAlign w:val="center"/>
          </w:tcPr>
          <w:p w14:paraId="1162081B" w14:textId="77777777" w:rsidR="00601FB1" w:rsidRDefault="00601FB1">
            <w:pPr>
              <w:snapToGrid w:val="0"/>
              <w:rPr>
                <w:rFonts w:ascii="Times New Roman" w:hAnsi="Times New Roman" w:cs="Times New Roman"/>
                <w:sz w:val="24"/>
                <w:szCs w:val="24"/>
              </w:rPr>
            </w:pPr>
          </w:p>
        </w:tc>
        <w:tc>
          <w:tcPr>
            <w:tcW w:w="3852" w:type="dxa"/>
            <w:vAlign w:val="center"/>
          </w:tcPr>
          <w:p w14:paraId="78DDBB10"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8" w:type="dxa"/>
            <w:vAlign w:val="center"/>
          </w:tcPr>
          <w:p w14:paraId="6D5E4B0C" w14:textId="77777777" w:rsidR="00601FB1" w:rsidRPr="00AE04E2" w:rsidRDefault="000C5A48">
            <w:pPr>
              <w:jc w:val="center"/>
              <w:rPr>
                <w:rFonts w:ascii="Times New Roman" w:hAnsi="Times New Roman" w:cs="Times New Roman"/>
                <w:sz w:val="24"/>
                <w:szCs w:val="24"/>
              </w:rPr>
            </w:pPr>
            <w:r w:rsidRPr="00AE04E2">
              <w:rPr>
                <w:rFonts w:ascii="Times New Roman" w:hAnsi="Times New Roman" w:cs="Times New Roman"/>
                <w:sz w:val="24"/>
                <w:szCs w:val="24"/>
              </w:rPr>
              <w:t>4</w:t>
            </w:r>
          </w:p>
        </w:tc>
      </w:tr>
      <w:tr w:rsidR="00601FB1" w14:paraId="7FD61E46" w14:textId="77777777" w:rsidTr="00AE04E2">
        <w:trPr>
          <w:trHeight w:val="367"/>
        </w:trPr>
        <w:tc>
          <w:tcPr>
            <w:tcW w:w="689" w:type="dxa"/>
            <w:vMerge/>
            <w:vAlign w:val="center"/>
          </w:tcPr>
          <w:p w14:paraId="1115FD60" w14:textId="77777777" w:rsidR="00601FB1" w:rsidRDefault="00601FB1">
            <w:pPr>
              <w:snapToGrid w:val="0"/>
              <w:rPr>
                <w:rFonts w:ascii="Times New Roman" w:hAnsi="Times New Roman" w:cs="Times New Roman"/>
                <w:sz w:val="24"/>
                <w:szCs w:val="24"/>
              </w:rPr>
            </w:pPr>
          </w:p>
        </w:tc>
        <w:tc>
          <w:tcPr>
            <w:tcW w:w="3700" w:type="dxa"/>
            <w:vMerge/>
            <w:vAlign w:val="center"/>
          </w:tcPr>
          <w:p w14:paraId="13A60D5E" w14:textId="77777777" w:rsidR="00601FB1" w:rsidRDefault="00601FB1">
            <w:pPr>
              <w:snapToGrid w:val="0"/>
              <w:rPr>
                <w:rFonts w:ascii="Times New Roman" w:hAnsi="Times New Roman" w:cs="Times New Roman"/>
                <w:sz w:val="24"/>
                <w:szCs w:val="24"/>
              </w:rPr>
            </w:pPr>
          </w:p>
        </w:tc>
        <w:tc>
          <w:tcPr>
            <w:tcW w:w="3852" w:type="dxa"/>
            <w:vAlign w:val="center"/>
          </w:tcPr>
          <w:p w14:paraId="645B792E"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8" w:type="dxa"/>
            <w:vAlign w:val="center"/>
          </w:tcPr>
          <w:p w14:paraId="2444D618"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16</w:t>
            </w:r>
          </w:p>
        </w:tc>
      </w:tr>
      <w:tr w:rsidR="00601FB1" w14:paraId="57A2C8A0" w14:textId="77777777" w:rsidTr="00AE04E2">
        <w:trPr>
          <w:trHeight w:val="367"/>
        </w:trPr>
        <w:tc>
          <w:tcPr>
            <w:tcW w:w="689" w:type="dxa"/>
            <w:vMerge w:val="restart"/>
            <w:vAlign w:val="center"/>
          </w:tcPr>
          <w:p w14:paraId="54544F2D" w14:textId="77777777" w:rsidR="00601FB1" w:rsidRDefault="000C5A48">
            <w:pPr>
              <w:snapToGrid w:val="0"/>
              <w:rPr>
                <w:rFonts w:ascii="Times New Roman" w:hAnsi="Times New Roman" w:cs="Times New Roman"/>
                <w:sz w:val="24"/>
                <w:szCs w:val="24"/>
              </w:rPr>
            </w:pPr>
            <w:r>
              <w:rPr>
                <w:rFonts w:ascii="Times New Roman" w:hAnsi="Times New Roman" w:cs="Times New Roman"/>
                <w:sz w:val="24"/>
                <w:szCs w:val="24"/>
              </w:rPr>
              <w:t>IV</w:t>
            </w:r>
          </w:p>
        </w:tc>
        <w:tc>
          <w:tcPr>
            <w:tcW w:w="3700" w:type="dxa"/>
            <w:vMerge w:val="restart"/>
            <w:vAlign w:val="center"/>
          </w:tcPr>
          <w:p w14:paraId="416E52FB" w14:textId="77777777" w:rsidR="00601FB1" w:rsidRDefault="000C5A48">
            <w:pPr>
              <w:snapToGrid w:val="0"/>
              <w:jc w:val="both"/>
              <w:rPr>
                <w:rFonts w:ascii="Times New Roman" w:hAnsi="Times New Roman" w:cs="Times New Roman"/>
                <w:sz w:val="24"/>
                <w:szCs w:val="24"/>
              </w:rPr>
            </w:pPr>
            <w:r>
              <w:rPr>
                <w:rFonts w:ascii="Times New Roman" w:hAnsi="Times New Roman" w:cs="Times New Roman"/>
                <w:sz w:val="24"/>
                <w:szCs w:val="24"/>
              </w:rPr>
              <w:t>Семантическое индексирование</w:t>
            </w:r>
          </w:p>
        </w:tc>
        <w:tc>
          <w:tcPr>
            <w:tcW w:w="3852" w:type="dxa"/>
            <w:vAlign w:val="center"/>
          </w:tcPr>
          <w:p w14:paraId="407234A9"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лекции</w:t>
            </w:r>
          </w:p>
        </w:tc>
        <w:tc>
          <w:tcPr>
            <w:tcW w:w="1438" w:type="dxa"/>
            <w:vAlign w:val="center"/>
          </w:tcPr>
          <w:p w14:paraId="785B0A30"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6</w:t>
            </w:r>
          </w:p>
        </w:tc>
      </w:tr>
      <w:tr w:rsidR="00601FB1" w14:paraId="7D45E895" w14:textId="77777777" w:rsidTr="00AE04E2">
        <w:trPr>
          <w:trHeight w:val="367"/>
        </w:trPr>
        <w:tc>
          <w:tcPr>
            <w:tcW w:w="689" w:type="dxa"/>
            <w:vMerge/>
            <w:vAlign w:val="center"/>
          </w:tcPr>
          <w:p w14:paraId="1AF77F43" w14:textId="77777777" w:rsidR="00601FB1" w:rsidRDefault="00601FB1">
            <w:pPr>
              <w:snapToGrid w:val="0"/>
              <w:rPr>
                <w:rFonts w:ascii="Times New Roman" w:hAnsi="Times New Roman" w:cs="Times New Roman"/>
                <w:sz w:val="24"/>
                <w:szCs w:val="24"/>
              </w:rPr>
            </w:pPr>
          </w:p>
        </w:tc>
        <w:tc>
          <w:tcPr>
            <w:tcW w:w="3700" w:type="dxa"/>
            <w:vMerge/>
            <w:vAlign w:val="center"/>
          </w:tcPr>
          <w:p w14:paraId="23D9FEB7" w14:textId="77777777" w:rsidR="00601FB1" w:rsidRDefault="00601FB1">
            <w:pPr>
              <w:snapToGrid w:val="0"/>
              <w:rPr>
                <w:rFonts w:ascii="Times New Roman" w:hAnsi="Times New Roman" w:cs="Times New Roman"/>
                <w:sz w:val="24"/>
                <w:szCs w:val="24"/>
              </w:rPr>
            </w:pPr>
          </w:p>
        </w:tc>
        <w:tc>
          <w:tcPr>
            <w:tcW w:w="3852" w:type="dxa"/>
            <w:vAlign w:val="center"/>
          </w:tcPr>
          <w:p w14:paraId="7D0D6FFE"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8" w:type="dxa"/>
            <w:vAlign w:val="center"/>
          </w:tcPr>
          <w:p w14:paraId="078E685A" w14:textId="77777777" w:rsidR="00601FB1" w:rsidRPr="00AE04E2" w:rsidRDefault="000C5A48">
            <w:pPr>
              <w:jc w:val="center"/>
              <w:rPr>
                <w:rFonts w:ascii="Times New Roman" w:hAnsi="Times New Roman" w:cs="Times New Roman"/>
                <w:sz w:val="24"/>
                <w:szCs w:val="24"/>
              </w:rPr>
            </w:pPr>
            <w:r w:rsidRPr="00AE04E2">
              <w:rPr>
                <w:rFonts w:ascii="Times New Roman" w:hAnsi="Times New Roman" w:cs="Times New Roman"/>
                <w:sz w:val="24"/>
                <w:szCs w:val="24"/>
              </w:rPr>
              <w:t>3</w:t>
            </w:r>
          </w:p>
        </w:tc>
      </w:tr>
      <w:tr w:rsidR="00601FB1" w14:paraId="3513B37F" w14:textId="77777777" w:rsidTr="00AE04E2">
        <w:trPr>
          <w:trHeight w:val="367"/>
        </w:trPr>
        <w:tc>
          <w:tcPr>
            <w:tcW w:w="689" w:type="dxa"/>
            <w:vMerge/>
            <w:vAlign w:val="center"/>
          </w:tcPr>
          <w:p w14:paraId="7DF89C8D" w14:textId="77777777" w:rsidR="00601FB1" w:rsidRDefault="00601FB1">
            <w:pPr>
              <w:snapToGrid w:val="0"/>
              <w:rPr>
                <w:rFonts w:ascii="Times New Roman" w:hAnsi="Times New Roman" w:cs="Times New Roman"/>
                <w:sz w:val="24"/>
                <w:szCs w:val="24"/>
              </w:rPr>
            </w:pPr>
          </w:p>
        </w:tc>
        <w:tc>
          <w:tcPr>
            <w:tcW w:w="3700" w:type="dxa"/>
            <w:vMerge/>
            <w:vAlign w:val="center"/>
          </w:tcPr>
          <w:p w14:paraId="459ADA50" w14:textId="77777777" w:rsidR="00601FB1" w:rsidRDefault="00601FB1">
            <w:pPr>
              <w:snapToGrid w:val="0"/>
              <w:rPr>
                <w:rFonts w:ascii="Times New Roman" w:hAnsi="Times New Roman" w:cs="Times New Roman"/>
                <w:sz w:val="24"/>
                <w:szCs w:val="24"/>
              </w:rPr>
            </w:pPr>
          </w:p>
        </w:tc>
        <w:tc>
          <w:tcPr>
            <w:tcW w:w="3852" w:type="dxa"/>
            <w:vAlign w:val="center"/>
          </w:tcPr>
          <w:p w14:paraId="60B60A19" w14:textId="77777777" w:rsidR="00601FB1" w:rsidRDefault="000C5A48">
            <w:pPr>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8" w:type="dxa"/>
            <w:vAlign w:val="center"/>
          </w:tcPr>
          <w:p w14:paraId="42AE5585" w14:textId="77777777" w:rsidR="00601FB1" w:rsidRPr="00AE04E2" w:rsidRDefault="000C5A48">
            <w:pPr>
              <w:jc w:val="center"/>
              <w:rPr>
                <w:rFonts w:ascii="Times New Roman" w:hAnsi="Times New Roman" w:cs="Times New Roman"/>
                <w:sz w:val="24"/>
                <w:szCs w:val="24"/>
                <w:lang w:val="en-US"/>
              </w:rPr>
            </w:pPr>
            <w:r w:rsidRPr="00AE04E2">
              <w:rPr>
                <w:rFonts w:ascii="Times New Roman" w:hAnsi="Times New Roman" w:cs="Times New Roman"/>
                <w:sz w:val="24"/>
                <w:szCs w:val="24"/>
                <w:lang w:val="en-US"/>
              </w:rPr>
              <w:t>17</w:t>
            </w:r>
          </w:p>
        </w:tc>
      </w:tr>
      <w:tr w:rsidR="00AE04E2" w14:paraId="4422D3F2" w14:textId="77777777" w:rsidTr="00AE04E2">
        <w:trPr>
          <w:trHeight w:val="367"/>
        </w:trPr>
        <w:tc>
          <w:tcPr>
            <w:tcW w:w="689" w:type="dxa"/>
            <w:vMerge w:val="restart"/>
            <w:vAlign w:val="center"/>
          </w:tcPr>
          <w:p w14:paraId="12A6D08C" w14:textId="77777777" w:rsidR="00AE04E2" w:rsidRDefault="00AE04E2">
            <w:pPr>
              <w:snapToGrid w:val="0"/>
              <w:rPr>
                <w:rFonts w:ascii="Times New Roman" w:hAnsi="Times New Roman" w:cs="Times New Roman"/>
                <w:sz w:val="24"/>
                <w:szCs w:val="24"/>
              </w:rPr>
            </w:pPr>
          </w:p>
        </w:tc>
        <w:tc>
          <w:tcPr>
            <w:tcW w:w="3700" w:type="dxa"/>
            <w:vMerge w:val="restart"/>
            <w:vAlign w:val="center"/>
          </w:tcPr>
          <w:p w14:paraId="249B38A4" w14:textId="29EC5E05" w:rsidR="00AE04E2" w:rsidRDefault="00AE04E2">
            <w:pPr>
              <w:snapToGrid w:val="0"/>
              <w:rPr>
                <w:rFonts w:ascii="Times New Roman" w:hAnsi="Times New Roman" w:cs="Times New Roman"/>
                <w:sz w:val="24"/>
                <w:szCs w:val="24"/>
              </w:rPr>
            </w:pPr>
            <w:r>
              <w:rPr>
                <w:rFonts w:ascii="Times New Roman" w:hAnsi="Times New Roman" w:cs="Times New Roman"/>
                <w:sz w:val="24"/>
                <w:szCs w:val="24"/>
              </w:rPr>
              <w:t>Промежуточная аттестация</w:t>
            </w:r>
          </w:p>
        </w:tc>
        <w:tc>
          <w:tcPr>
            <w:tcW w:w="3852" w:type="dxa"/>
            <w:vAlign w:val="center"/>
          </w:tcPr>
          <w:p w14:paraId="71D8C4BD" w14:textId="578434A6" w:rsidR="00AE04E2" w:rsidRDefault="00AE04E2">
            <w:pPr>
              <w:rPr>
                <w:rFonts w:ascii="Times New Roman" w:hAnsi="Times New Roman" w:cs="Times New Roman"/>
                <w:sz w:val="24"/>
                <w:szCs w:val="24"/>
              </w:rPr>
            </w:pPr>
            <w:r>
              <w:rPr>
                <w:rFonts w:ascii="Times New Roman" w:hAnsi="Times New Roman" w:cs="Times New Roman"/>
                <w:sz w:val="24"/>
                <w:szCs w:val="24"/>
              </w:rPr>
              <w:t>самостоятельная работа</w:t>
            </w:r>
          </w:p>
        </w:tc>
        <w:tc>
          <w:tcPr>
            <w:tcW w:w="1438" w:type="dxa"/>
            <w:vAlign w:val="center"/>
          </w:tcPr>
          <w:p w14:paraId="24008CB5" w14:textId="22CD7552" w:rsidR="00AE04E2" w:rsidRPr="00AE04E2" w:rsidRDefault="00AE04E2">
            <w:pPr>
              <w:jc w:val="center"/>
              <w:rPr>
                <w:rFonts w:ascii="Times New Roman" w:hAnsi="Times New Roman" w:cs="Times New Roman"/>
                <w:sz w:val="24"/>
                <w:szCs w:val="24"/>
              </w:rPr>
            </w:pPr>
            <w:r w:rsidRPr="00AE04E2">
              <w:rPr>
                <w:rFonts w:ascii="Times New Roman" w:hAnsi="Times New Roman" w:cs="Times New Roman"/>
                <w:sz w:val="24"/>
                <w:szCs w:val="24"/>
              </w:rPr>
              <w:t>30</w:t>
            </w:r>
          </w:p>
        </w:tc>
      </w:tr>
      <w:tr w:rsidR="00AE04E2" w14:paraId="0CFD33C4" w14:textId="77777777" w:rsidTr="00AE04E2">
        <w:trPr>
          <w:trHeight w:val="367"/>
        </w:trPr>
        <w:tc>
          <w:tcPr>
            <w:tcW w:w="689" w:type="dxa"/>
            <w:vMerge/>
            <w:vAlign w:val="center"/>
          </w:tcPr>
          <w:p w14:paraId="1601DFFB" w14:textId="77777777" w:rsidR="00AE04E2" w:rsidRDefault="00AE04E2">
            <w:pPr>
              <w:snapToGrid w:val="0"/>
              <w:rPr>
                <w:rFonts w:ascii="Times New Roman" w:hAnsi="Times New Roman" w:cs="Times New Roman"/>
                <w:sz w:val="24"/>
                <w:szCs w:val="24"/>
              </w:rPr>
            </w:pPr>
          </w:p>
        </w:tc>
        <w:tc>
          <w:tcPr>
            <w:tcW w:w="3700" w:type="dxa"/>
            <w:vMerge/>
            <w:vAlign w:val="center"/>
          </w:tcPr>
          <w:p w14:paraId="60FA58C1" w14:textId="77777777" w:rsidR="00AE04E2" w:rsidRDefault="00AE04E2">
            <w:pPr>
              <w:snapToGrid w:val="0"/>
              <w:rPr>
                <w:rFonts w:ascii="Times New Roman" w:hAnsi="Times New Roman" w:cs="Times New Roman"/>
                <w:sz w:val="24"/>
                <w:szCs w:val="24"/>
              </w:rPr>
            </w:pPr>
          </w:p>
        </w:tc>
        <w:tc>
          <w:tcPr>
            <w:tcW w:w="3852" w:type="dxa"/>
            <w:vAlign w:val="center"/>
          </w:tcPr>
          <w:p w14:paraId="7F2BC345" w14:textId="5D1D01E5" w:rsidR="00AE04E2" w:rsidRDefault="00AE04E2">
            <w:pPr>
              <w:rPr>
                <w:rFonts w:ascii="Times New Roman" w:hAnsi="Times New Roman" w:cs="Times New Roman"/>
                <w:sz w:val="24"/>
                <w:szCs w:val="24"/>
              </w:rPr>
            </w:pPr>
            <w:r>
              <w:rPr>
                <w:rFonts w:ascii="Times New Roman" w:hAnsi="Times New Roman" w:cs="Times New Roman"/>
                <w:sz w:val="24"/>
                <w:szCs w:val="24"/>
              </w:rPr>
              <w:t>консультации</w:t>
            </w:r>
          </w:p>
        </w:tc>
        <w:tc>
          <w:tcPr>
            <w:tcW w:w="1438" w:type="dxa"/>
            <w:vAlign w:val="center"/>
          </w:tcPr>
          <w:p w14:paraId="4CEF2221" w14:textId="723D668C" w:rsidR="00AE04E2" w:rsidRPr="00AE04E2" w:rsidRDefault="00AE04E2">
            <w:pPr>
              <w:jc w:val="center"/>
              <w:rPr>
                <w:rFonts w:ascii="Times New Roman" w:hAnsi="Times New Roman" w:cs="Times New Roman"/>
                <w:sz w:val="24"/>
                <w:szCs w:val="24"/>
              </w:rPr>
            </w:pPr>
            <w:r w:rsidRPr="00AE04E2">
              <w:rPr>
                <w:rFonts w:ascii="Times New Roman" w:hAnsi="Times New Roman" w:cs="Times New Roman"/>
                <w:sz w:val="24"/>
                <w:szCs w:val="24"/>
              </w:rPr>
              <w:t>2</w:t>
            </w:r>
          </w:p>
        </w:tc>
      </w:tr>
      <w:tr w:rsidR="00AE04E2" w14:paraId="0344A7AA" w14:textId="77777777" w:rsidTr="00AE04E2">
        <w:trPr>
          <w:trHeight w:val="367"/>
        </w:trPr>
        <w:tc>
          <w:tcPr>
            <w:tcW w:w="689" w:type="dxa"/>
            <w:vMerge/>
            <w:vAlign w:val="center"/>
          </w:tcPr>
          <w:p w14:paraId="6FE446DE" w14:textId="77777777" w:rsidR="00AE04E2" w:rsidRDefault="00AE04E2">
            <w:pPr>
              <w:snapToGrid w:val="0"/>
              <w:rPr>
                <w:rFonts w:ascii="Times New Roman" w:hAnsi="Times New Roman" w:cs="Times New Roman"/>
                <w:sz w:val="24"/>
                <w:szCs w:val="24"/>
              </w:rPr>
            </w:pPr>
          </w:p>
        </w:tc>
        <w:tc>
          <w:tcPr>
            <w:tcW w:w="3700" w:type="dxa"/>
            <w:vMerge/>
            <w:vAlign w:val="center"/>
          </w:tcPr>
          <w:p w14:paraId="237F96AE" w14:textId="77777777" w:rsidR="00AE04E2" w:rsidRDefault="00AE04E2">
            <w:pPr>
              <w:snapToGrid w:val="0"/>
              <w:rPr>
                <w:rFonts w:ascii="Times New Roman" w:hAnsi="Times New Roman" w:cs="Times New Roman"/>
                <w:sz w:val="24"/>
                <w:szCs w:val="24"/>
              </w:rPr>
            </w:pPr>
          </w:p>
        </w:tc>
        <w:tc>
          <w:tcPr>
            <w:tcW w:w="3852" w:type="dxa"/>
            <w:vAlign w:val="center"/>
          </w:tcPr>
          <w:p w14:paraId="70C45791" w14:textId="1612DC4D" w:rsidR="00AE04E2" w:rsidRDefault="00AE04E2">
            <w:pPr>
              <w:rPr>
                <w:rFonts w:ascii="Times New Roman" w:hAnsi="Times New Roman" w:cs="Times New Roman"/>
                <w:sz w:val="24"/>
                <w:szCs w:val="24"/>
              </w:rPr>
            </w:pPr>
            <w:r>
              <w:rPr>
                <w:rFonts w:ascii="Times New Roman" w:hAnsi="Times New Roman" w:cs="Times New Roman"/>
                <w:sz w:val="24"/>
                <w:szCs w:val="24"/>
              </w:rPr>
              <w:t>экзамен</w:t>
            </w:r>
          </w:p>
        </w:tc>
        <w:tc>
          <w:tcPr>
            <w:tcW w:w="1438" w:type="dxa"/>
            <w:vAlign w:val="center"/>
          </w:tcPr>
          <w:p w14:paraId="37604505" w14:textId="6C9A3057" w:rsidR="00AE04E2" w:rsidRPr="00AE04E2" w:rsidRDefault="00AE04E2">
            <w:pPr>
              <w:jc w:val="center"/>
              <w:rPr>
                <w:rFonts w:ascii="Times New Roman" w:hAnsi="Times New Roman" w:cs="Times New Roman"/>
                <w:sz w:val="24"/>
                <w:szCs w:val="24"/>
              </w:rPr>
            </w:pPr>
            <w:r w:rsidRPr="00AE04E2">
              <w:rPr>
                <w:rFonts w:ascii="Times New Roman" w:hAnsi="Times New Roman" w:cs="Times New Roman"/>
                <w:sz w:val="24"/>
                <w:szCs w:val="24"/>
              </w:rPr>
              <w:t>2</w:t>
            </w:r>
          </w:p>
        </w:tc>
      </w:tr>
      <w:tr w:rsidR="00AE04E2" w14:paraId="0F222805" w14:textId="77777777" w:rsidTr="00D31863">
        <w:trPr>
          <w:trHeight w:val="367"/>
        </w:trPr>
        <w:tc>
          <w:tcPr>
            <w:tcW w:w="8241" w:type="dxa"/>
            <w:gridSpan w:val="3"/>
            <w:vAlign w:val="center"/>
          </w:tcPr>
          <w:p w14:paraId="46F796BF" w14:textId="1CDACD0D" w:rsidR="00AE04E2" w:rsidRPr="00AE04E2" w:rsidRDefault="00AE04E2" w:rsidP="00AE04E2">
            <w:pPr>
              <w:jc w:val="center"/>
              <w:rPr>
                <w:rFonts w:ascii="Times New Roman" w:hAnsi="Times New Roman" w:cs="Times New Roman"/>
                <w:b/>
                <w:bCs/>
                <w:sz w:val="24"/>
                <w:szCs w:val="24"/>
              </w:rPr>
            </w:pPr>
            <w:r w:rsidRPr="00AE04E2">
              <w:rPr>
                <w:rFonts w:ascii="Times New Roman" w:hAnsi="Times New Roman" w:cs="Times New Roman"/>
                <w:b/>
                <w:bCs/>
                <w:sz w:val="24"/>
                <w:szCs w:val="24"/>
              </w:rPr>
              <w:t>Итого</w:t>
            </w:r>
          </w:p>
        </w:tc>
        <w:tc>
          <w:tcPr>
            <w:tcW w:w="1438" w:type="dxa"/>
            <w:vAlign w:val="center"/>
          </w:tcPr>
          <w:p w14:paraId="235F03D1" w14:textId="6D429210" w:rsidR="00AE04E2" w:rsidRPr="00AE04E2" w:rsidRDefault="00AE04E2" w:rsidP="00AE04E2">
            <w:pPr>
              <w:jc w:val="center"/>
              <w:rPr>
                <w:rFonts w:ascii="Times New Roman" w:hAnsi="Times New Roman" w:cs="Times New Roman"/>
                <w:b/>
                <w:bCs/>
                <w:sz w:val="24"/>
                <w:szCs w:val="24"/>
              </w:rPr>
            </w:pPr>
            <w:r w:rsidRPr="00AE04E2">
              <w:rPr>
                <w:rFonts w:ascii="Times New Roman" w:hAnsi="Times New Roman" w:cs="Times New Roman"/>
                <w:b/>
                <w:bCs/>
                <w:sz w:val="24"/>
                <w:szCs w:val="24"/>
              </w:rPr>
              <w:t>144</w:t>
            </w:r>
          </w:p>
        </w:tc>
      </w:tr>
    </w:tbl>
    <w:p w14:paraId="4FD9E35B" w14:textId="77777777" w:rsidR="00601FB1" w:rsidRDefault="00601FB1">
      <w:pPr>
        <w:ind w:firstLine="720"/>
        <w:jc w:val="both"/>
        <w:rPr>
          <w:rFonts w:ascii="Times New Roman" w:eastAsia="Calibri" w:hAnsi="Times New Roman" w:cs="Times New Roman"/>
          <w:b/>
          <w:bCs/>
          <w:color w:val="000000"/>
          <w:sz w:val="24"/>
          <w:szCs w:val="24"/>
          <w:lang w:eastAsia="zh-CN"/>
        </w:rPr>
      </w:pPr>
    </w:p>
    <w:p w14:paraId="74F3FA30" w14:textId="77777777" w:rsidR="00601FB1" w:rsidRDefault="000C5A48" w:rsidP="00AE04E2">
      <w:pPr>
        <w:jc w:val="both"/>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2.2.1 Содержание учебных занятий</w:t>
      </w:r>
    </w:p>
    <w:p w14:paraId="4ED2055D" w14:textId="77777777" w:rsidR="00601FB1" w:rsidRDefault="00601FB1" w:rsidP="00AE04E2">
      <w:pPr>
        <w:ind w:firstLine="720"/>
        <w:jc w:val="both"/>
        <w:rPr>
          <w:rFonts w:ascii="Times New Roman" w:hAnsi="Times New Roman" w:cs="Times New Roman"/>
          <w:sz w:val="24"/>
          <w:szCs w:val="24"/>
        </w:rPr>
      </w:pPr>
    </w:p>
    <w:p w14:paraId="6A24996C" w14:textId="77777777" w:rsidR="00601FB1" w:rsidRDefault="000C5A48" w:rsidP="00AE04E2">
      <w:pPr>
        <w:ind w:firstLine="720"/>
        <w:jc w:val="both"/>
        <w:rPr>
          <w:rFonts w:ascii="Times New Roman" w:eastAsia="Calibri" w:hAnsi="Times New Roman" w:cs="Times New Roman"/>
          <w:color w:val="000000"/>
          <w:sz w:val="24"/>
          <w:szCs w:val="24"/>
          <w:lang w:eastAsia="zh-CN"/>
        </w:rPr>
      </w:pPr>
      <w:r>
        <w:rPr>
          <w:rFonts w:ascii="Times New Roman" w:eastAsia="Calibri" w:hAnsi="Times New Roman" w:cs="Times New Roman"/>
          <w:color w:val="000000"/>
          <w:sz w:val="24"/>
          <w:szCs w:val="24"/>
          <w:lang w:eastAsia="zh-CN"/>
        </w:rPr>
        <w:t>Темы для изучения и обсуждения</w:t>
      </w:r>
    </w:p>
    <w:p w14:paraId="191EBFDE" w14:textId="77777777" w:rsidR="00601FB1" w:rsidRDefault="000C5A48" w:rsidP="00AE04E2">
      <w:pPr>
        <w:ind w:firstLine="720"/>
        <w:jc w:val="both"/>
        <w:rPr>
          <w:rFonts w:ascii="Times New Roman" w:eastAsia="Calibri" w:hAnsi="Times New Roman" w:cs="Times New Roman"/>
          <w:color w:val="000000"/>
          <w:sz w:val="24"/>
          <w:szCs w:val="24"/>
          <w:lang w:eastAsia="zh-CN"/>
        </w:rPr>
      </w:pPr>
      <w:r>
        <w:rPr>
          <w:rFonts w:ascii="Times New Roman" w:eastAsia="Calibri" w:hAnsi="Times New Roman" w:cs="Times New Roman"/>
          <w:color w:val="000000"/>
          <w:sz w:val="24"/>
          <w:szCs w:val="24"/>
          <w:lang w:eastAsia="zh-CN"/>
        </w:rPr>
        <w:t>Раздел 1. Булев поиск.</w:t>
      </w:r>
    </w:p>
    <w:p w14:paraId="4BB3763F" w14:textId="77777777" w:rsidR="00601FB1" w:rsidRDefault="000C5A48" w:rsidP="00AE04E2">
      <w:pPr>
        <w:numPr>
          <w:ilvl w:val="0"/>
          <w:numId w:val="1"/>
        </w:numPr>
        <w:ind w:left="0" w:firstLine="720"/>
        <w:jc w:val="both"/>
      </w:pPr>
      <w:r>
        <w:rPr>
          <w:rFonts w:ascii="Times New Roman" w:hAnsi="Times New Roman" w:cs="Times New Roman"/>
          <w:sz w:val="24"/>
          <w:szCs w:val="24"/>
        </w:rPr>
        <w:t>Булев поиск.</w:t>
      </w:r>
    </w:p>
    <w:p w14:paraId="3ECC3D7B" w14:textId="77777777" w:rsidR="00601FB1" w:rsidRDefault="000C5A48" w:rsidP="00AE04E2">
      <w:pPr>
        <w:numPr>
          <w:ilvl w:val="0"/>
          <w:numId w:val="1"/>
        </w:numPr>
        <w:ind w:left="0" w:firstLine="720"/>
        <w:jc w:val="both"/>
      </w:pPr>
      <w:r>
        <w:rPr>
          <w:rFonts w:ascii="Times New Roman" w:hAnsi="Times New Roman" w:cs="Times New Roman"/>
          <w:sz w:val="24"/>
          <w:szCs w:val="24"/>
        </w:rPr>
        <w:t>Индекс – построение и сжатие.</w:t>
      </w:r>
    </w:p>
    <w:p w14:paraId="3C5F756B" w14:textId="77777777" w:rsidR="00601FB1" w:rsidRDefault="000C5A48" w:rsidP="00AE04E2">
      <w:pPr>
        <w:ind w:firstLine="720"/>
        <w:jc w:val="both"/>
      </w:pPr>
      <w:r>
        <w:rPr>
          <w:rFonts w:ascii="Times New Roman" w:hAnsi="Times New Roman" w:cs="Times New Roman"/>
          <w:sz w:val="24"/>
          <w:szCs w:val="24"/>
        </w:rPr>
        <w:t>Раздел 2. Обработка текстов.</w:t>
      </w:r>
    </w:p>
    <w:p w14:paraId="35286CA1" w14:textId="77777777" w:rsidR="00601FB1" w:rsidRDefault="000C5A48" w:rsidP="00AE04E2">
      <w:pPr>
        <w:numPr>
          <w:ilvl w:val="0"/>
          <w:numId w:val="2"/>
        </w:numPr>
        <w:ind w:left="0" w:firstLine="720"/>
        <w:jc w:val="both"/>
      </w:pPr>
      <w:r>
        <w:rPr>
          <w:rFonts w:ascii="Times New Roman" w:hAnsi="Times New Roman" w:cs="Times New Roman"/>
          <w:sz w:val="24"/>
          <w:szCs w:val="24"/>
        </w:rPr>
        <w:t>Лексикон, словари, нечеткий поиск</w:t>
      </w:r>
    </w:p>
    <w:p w14:paraId="6ADC1F66" w14:textId="77777777" w:rsidR="00601FB1" w:rsidRDefault="000C5A48" w:rsidP="00AE04E2">
      <w:pPr>
        <w:numPr>
          <w:ilvl w:val="0"/>
          <w:numId w:val="2"/>
        </w:numPr>
        <w:ind w:left="0" w:firstLine="720"/>
        <w:jc w:val="both"/>
      </w:pPr>
      <w:r>
        <w:rPr>
          <w:rFonts w:ascii="Times New Roman" w:hAnsi="Times New Roman" w:cs="Times New Roman"/>
          <w:sz w:val="24"/>
          <w:szCs w:val="24"/>
        </w:rPr>
        <w:t>Векторная модель информационного поиска</w:t>
      </w:r>
    </w:p>
    <w:p w14:paraId="19AD6DC4" w14:textId="77777777" w:rsidR="00601FB1" w:rsidRDefault="000C5A48" w:rsidP="00AE04E2">
      <w:pPr>
        <w:numPr>
          <w:ilvl w:val="0"/>
          <w:numId w:val="2"/>
        </w:numPr>
        <w:ind w:left="0" w:firstLine="720"/>
        <w:jc w:val="both"/>
      </w:pPr>
      <w:r>
        <w:rPr>
          <w:rFonts w:ascii="Times New Roman" w:hAnsi="Times New Roman" w:cs="Times New Roman"/>
          <w:sz w:val="24"/>
          <w:szCs w:val="24"/>
        </w:rPr>
        <w:t>Ранжирование</w:t>
      </w:r>
    </w:p>
    <w:p w14:paraId="2D58A649" w14:textId="77777777" w:rsidR="00601FB1" w:rsidRDefault="000C5A48" w:rsidP="00AE04E2">
      <w:pPr>
        <w:ind w:firstLine="720"/>
        <w:jc w:val="both"/>
        <w:rPr>
          <w:rFonts w:ascii="Times New Roman" w:hAnsi="Times New Roman" w:cs="Times New Roman"/>
          <w:sz w:val="24"/>
          <w:szCs w:val="24"/>
        </w:rPr>
      </w:pPr>
      <w:r>
        <w:rPr>
          <w:rFonts w:ascii="Times New Roman" w:hAnsi="Times New Roman" w:cs="Times New Roman"/>
          <w:sz w:val="24"/>
          <w:szCs w:val="24"/>
        </w:rPr>
        <w:t>Раздел 3. Машинное обучение.</w:t>
      </w:r>
    </w:p>
    <w:p w14:paraId="3CF00D32" w14:textId="77777777" w:rsidR="00601FB1" w:rsidRDefault="000C5A48" w:rsidP="00AE04E2">
      <w:pPr>
        <w:numPr>
          <w:ilvl w:val="0"/>
          <w:numId w:val="3"/>
        </w:numPr>
        <w:ind w:left="0" w:firstLine="720"/>
        <w:jc w:val="both"/>
      </w:pPr>
      <w:r>
        <w:rPr>
          <w:rFonts w:ascii="Times New Roman" w:hAnsi="Times New Roman" w:cs="Times New Roman"/>
          <w:sz w:val="24"/>
          <w:szCs w:val="24"/>
        </w:rPr>
        <w:t>Вероятностная модель информационного поиска</w:t>
      </w:r>
    </w:p>
    <w:p w14:paraId="6037065D" w14:textId="77777777" w:rsidR="00601FB1" w:rsidRDefault="000C5A48" w:rsidP="00AE04E2">
      <w:pPr>
        <w:numPr>
          <w:ilvl w:val="0"/>
          <w:numId w:val="3"/>
        </w:numPr>
        <w:ind w:left="0" w:firstLine="720"/>
        <w:jc w:val="both"/>
      </w:pPr>
      <w:r>
        <w:rPr>
          <w:rFonts w:ascii="Times New Roman" w:hAnsi="Times New Roman" w:cs="Times New Roman"/>
          <w:sz w:val="24"/>
          <w:szCs w:val="24"/>
        </w:rPr>
        <w:t xml:space="preserve">Классификация текстов </w:t>
      </w:r>
    </w:p>
    <w:p w14:paraId="39FBF766" w14:textId="77777777" w:rsidR="00601FB1" w:rsidRDefault="000C5A48" w:rsidP="00AE04E2">
      <w:pPr>
        <w:numPr>
          <w:ilvl w:val="0"/>
          <w:numId w:val="3"/>
        </w:numPr>
        <w:ind w:left="0" w:firstLine="720"/>
        <w:jc w:val="both"/>
      </w:pPr>
      <w:r>
        <w:rPr>
          <w:rFonts w:ascii="Times New Roman" w:hAnsi="Times New Roman" w:cs="Times New Roman"/>
          <w:sz w:val="24"/>
          <w:szCs w:val="24"/>
        </w:rPr>
        <w:t>Кластеризация текстов</w:t>
      </w:r>
    </w:p>
    <w:p w14:paraId="124EE730" w14:textId="77777777" w:rsidR="00601FB1" w:rsidRDefault="000C5A48" w:rsidP="00AE04E2">
      <w:pPr>
        <w:numPr>
          <w:ilvl w:val="0"/>
          <w:numId w:val="3"/>
        </w:numPr>
        <w:ind w:left="0" w:firstLine="720"/>
        <w:jc w:val="both"/>
      </w:pPr>
      <w:r>
        <w:rPr>
          <w:rFonts w:ascii="Times New Roman" w:hAnsi="Times New Roman" w:cs="Times New Roman"/>
          <w:sz w:val="24"/>
          <w:szCs w:val="24"/>
        </w:rPr>
        <w:t>Метод опорных векторов и машинное обучение на документах</w:t>
      </w:r>
    </w:p>
    <w:p w14:paraId="7807DBD3" w14:textId="77777777" w:rsidR="00601FB1" w:rsidRDefault="000C5A48" w:rsidP="00AE04E2">
      <w:pPr>
        <w:ind w:firstLine="720"/>
        <w:jc w:val="both"/>
      </w:pPr>
      <w:r>
        <w:rPr>
          <w:rFonts w:ascii="Times New Roman" w:hAnsi="Times New Roman" w:cs="Times New Roman"/>
          <w:sz w:val="24"/>
          <w:szCs w:val="24"/>
        </w:rPr>
        <w:t>Раздел 4. Семантическое индексирование.</w:t>
      </w:r>
    </w:p>
    <w:p w14:paraId="6089211D" w14:textId="77777777" w:rsidR="00601FB1" w:rsidRDefault="000C5A48" w:rsidP="00AE04E2">
      <w:pPr>
        <w:numPr>
          <w:ilvl w:val="0"/>
          <w:numId w:val="4"/>
        </w:numPr>
        <w:ind w:left="0" w:firstLine="720"/>
        <w:jc w:val="both"/>
      </w:pPr>
      <w:r>
        <w:rPr>
          <w:rFonts w:ascii="Times New Roman" w:hAnsi="Times New Roman" w:cs="Times New Roman"/>
          <w:sz w:val="24"/>
          <w:szCs w:val="24"/>
        </w:rPr>
        <w:t>Латентно-семантическое индексирование</w:t>
      </w:r>
    </w:p>
    <w:p w14:paraId="07C8524B" w14:textId="77777777" w:rsidR="00601FB1" w:rsidRDefault="000C5A48" w:rsidP="00AE04E2">
      <w:pPr>
        <w:numPr>
          <w:ilvl w:val="0"/>
          <w:numId w:val="4"/>
        </w:numPr>
        <w:ind w:left="0" w:firstLine="720"/>
        <w:jc w:val="both"/>
      </w:pPr>
      <w:r>
        <w:rPr>
          <w:rFonts w:ascii="Times New Roman" w:hAnsi="Times New Roman" w:cs="Times New Roman"/>
          <w:sz w:val="24"/>
          <w:szCs w:val="24"/>
        </w:rPr>
        <w:t>Анализ ссылок</w:t>
      </w:r>
    </w:p>
    <w:p w14:paraId="2B09CB48" w14:textId="77777777" w:rsidR="00601FB1" w:rsidRDefault="000C5A48">
      <w:r>
        <w:br w:type="page"/>
      </w:r>
    </w:p>
    <w:p w14:paraId="31C8604D" w14:textId="77777777" w:rsidR="00601FB1" w:rsidRDefault="000C5A48">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6F2326F6" w14:textId="77777777" w:rsidR="00601FB1" w:rsidRDefault="00601FB1">
      <w:pPr>
        <w:rPr>
          <w:rFonts w:ascii="Times New Roman" w:hAnsi="Times New Roman" w:cs="Times New Roman"/>
          <w:b/>
          <w:sz w:val="24"/>
          <w:szCs w:val="24"/>
        </w:rPr>
      </w:pPr>
    </w:p>
    <w:p w14:paraId="329AA607" w14:textId="77777777" w:rsidR="00601FB1" w:rsidRDefault="000C5A48">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71E01B5A" w14:textId="77777777" w:rsidR="00601FB1" w:rsidRDefault="00601FB1">
      <w:pPr>
        <w:rPr>
          <w:rFonts w:ascii="Times New Roman" w:hAnsi="Times New Roman" w:cs="Times New Roman"/>
          <w:b/>
          <w:sz w:val="24"/>
          <w:szCs w:val="24"/>
        </w:rPr>
      </w:pPr>
    </w:p>
    <w:p w14:paraId="3D865078" w14:textId="77777777" w:rsidR="00601FB1" w:rsidRDefault="000C5A48">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64C9E056" w14:textId="77777777" w:rsidR="00601FB1" w:rsidRDefault="000C5A48">
      <w:pPr>
        <w:ind w:firstLine="720"/>
        <w:jc w:val="both"/>
      </w:pPr>
      <w:r>
        <w:rPr>
          <w:rFonts w:ascii="Times New Roman" w:hAnsi="Times New Roman" w:cs="Times New Roman"/>
          <w:sz w:val="24"/>
          <w:szCs w:val="24"/>
        </w:rPr>
        <w:t>Успешное освоение дисциплины возможно благодаря посещению лекций и практических занятий, участию в обсуждении рассматриваемых вопросов, самостоятельной работе, включающей в себя чтение специальной литературы по разделам темы.</w:t>
      </w:r>
    </w:p>
    <w:p w14:paraId="2FB02DCB" w14:textId="77777777" w:rsidR="00601FB1" w:rsidRDefault="00601FB1"/>
    <w:p w14:paraId="14D98377" w14:textId="77777777" w:rsidR="00601FB1" w:rsidRDefault="000C5A48">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779520FA"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Самостоятельная работа обучающихся,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w:t>
      </w:r>
    </w:p>
    <w:p w14:paraId="2F1F123B" w14:textId="77777777" w:rsidR="00601FB1" w:rsidRDefault="000C5A48">
      <w:pPr>
        <w:ind w:firstLine="720"/>
        <w:jc w:val="both"/>
        <w:rPr>
          <w:rFonts w:ascii="Times New Roman" w:hAnsi="Times New Roman" w:cs="Times New Roman"/>
          <w:sz w:val="24"/>
          <w:szCs w:val="24"/>
        </w:rPr>
      </w:pPr>
      <w:r>
        <w:rPr>
          <w:rFonts w:ascii="Times New Roman" w:hAnsi="Times New Roman" w:cs="Times New Roman"/>
          <w:sz w:val="24"/>
          <w:szCs w:val="24"/>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обучающимся осуществляется в форме консультаций, а также через сайт поддержки курса. Преподаватели также оказывают помощь обучающимся по планированию и организации самостоятельной работы. </w:t>
      </w:r>
    </w:p>
    <w:p w14:paraId="560B1B34" w14:textId="77777777" w:rsidR="00601FB1" w:rsidRDefault="00601FB1"/>
    <w:p w14:paraId="031F7575" w14:textId="77777777" w:rsidR="00601FB1" w:rsidRDefault="000C5A48">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8E9BBA1" w14:textId="77777777" w:rsidR="00601FB1" w:rsidRDefault="000C5A48">
      <w:pPr>
        <w:rPr>
          <w:rFonts w:ascii="Times New Roman" w:hAnsi="Times New Roman" w:cs="Times New Roman"/>
          <w:b/>
          <w:bCs/>
          <w:sz w:val="24"/>
          <w:szCs w:val="24"/>
        </w:rPr>
      </w:pPr>
      <w:r>
        <w:rPr>
          <w:rFonts w:ascii="Times New Roman" w:hAnsi="Times New Roman" w:cs="Times New Roman"/>
          <w:b/>
          <w:bCs/>
          <w:sz w:val="24"/>
          <w:szCs w:val="24"/>
        </w:rPr>
        <w:t>3.1.3.1. Методика проведения текущего контроля успеваемости и промежуточной аттестации</w:t>
      </w:r>
    </w:p>
    <w:p w14:paraId="6B30E1EB" w14:textId="77777777" w:rsidR="00601FB1" w:rsidRDefault="000C5A48" w:rsidP="00AE04E2">
      <w:pPr>
        <w:jc w:val="center"/>
        <w:rPr>
          <w:rFonts w:ascii="Times New Roman" w:hAnsi="Times New Roman" w:cs="Times New Roman"/>
          <w:i/>
          <w:iCs/>
          <w:sz w:val="24"/>
          <w:szCs w:val="24"/>
        </w:rPr>
      </w:pPr>
      <w:r>
        <w:rPr>
          <w:rFonts w:ascii="Times New Roman" w:hAnsi="Times New Roman" w:cs="Times New Roman"/>
          <w:i/>
          <w:iCs/>
          <w:sz w:val="24"/>
          <w:szCs w:val="24"/>
        </w:rPr>
        <w:t>Методика проведения контроля успеваемости практической части курса</w:t>
      </w:r>
    </w:p>
    <w:p w14:paraId="4D57D926" w14:textId="77777777" w:rsidR="00601FB1" w:rsidRDefault="000C5A48" w:rsidP="008324FF">
      <w:pPr>
        <w:ind w:firstLine="720"/>
        <w:jc w:val="both"/>
      </w:pPr>
      <w:r>
        <w:rPr>
          <w:rFonts w:ascii="Times New Roman" w:hAnsi="Times New Roman" w:cs="Times New Roman"/>
          <w:sz w:val="24"/>
          <w:szCs w:val="24"/>
        </w:rPr>
        <w:t>В течение семестра обучающийся выполняет два практических задания на тему информационного поиска. Для этого он выбирает язык программирования, согласовывает его с преподавателем и к установленному сроку демонстрирует работоспособность своей реализации.</w:t>
      </w:r>
    </w:p>
    <w:p w14:paraId="2F78972E" w14:textId="77777777" w:rsidR="00601FB1" w:rsidRDefault="000C5A48" w:rsidP="00AE04E2">
      <w:pPr>
        <w:jc w:val="center"/>
        <w:rPr>
          <w:rFonts w:ascii="Times New Roman" w:hAnsi="Times New Roman" w:cs="Times New Roman"/>
          <w:i/>
          <w:iCs/>
          <w:sz w:val="24"/>
          <w:szCs w:val="24"/>
        </w:rPr>
      </w:pPr>
      <w:r>
        <w:rPr>
          <w:rFonts w:ascii="Times New Roman" w:hAnsi="Times New Roman" w:cs="Times New Roman"/>
          <w:i/>
          <w:iCs/>
          <w:sz w:val="24"/>
          <w:szCs w:val="24"/>
        </w:rPr>
        <w:t>Методика проведения контроля качества докладов</w:t>
      </w:r>
    </w:p>
    <w:p w14:paraId="404C9A26" w14:textId="77777777" w:rsidR="00601FB1" w:rsidRDefault="000C5A48" w:rsidP="008324FF">
      <w:pPr>
        <w:ind w:firstLine="720"/>
        <w:jc w:val="both"/>
        <w:rPr>
          <w:rFonts w:ascii="Times New Roman" w:hAnsi="Times New Roman"/>
          <w:sz w:val="24"/>
          <w:szCs w:val="24"/>
        </w:rPr>
      </w:pPr>
      <w:r>
        <w:rPr>
          <w:rFonts w:ascii="Times New Roman" w:hAnsi="Times New Roman"/>
          <w:sz w:val="24"/>
          <w:szCs w:val="24"/>
        </w:rPr>
        <w:t xml:space="preserve">В течение семестра обучающийся должен сделать два доклада на актуальную тему в предметной области. Для этого он самостоятельно выбирает относительно свежую статью из топовых тематических конференций, согласовывает свой выбор с преподавателем и делает по ней доклад в установленное время длительностью не менее 20 минут и не более одного академического часа. </w:t>
      </w:r>
    </w:p>
    <w:p w14:paraId="55C286DC" w14:textId="77777777" w:rsidR="00601FB1" w:rsidRDefault="00601FB1">
      <w:pPr>
        <w:rPr>
          <w:rFonts w:ascii="Times New Roman" w:hAnsi="Times New Roman" w:cs="Times New Roman"/>
          <w:i/>
          <w:iCs/>
          <w:sz w:val="24"/>
          <w:szCs w:val="24"/>
        </w:rPr>
      </w:pPr>
    </w:p>
    <w:p w14:paraId="22BC84B5" w14:textId="77777777" w:rsidR="00601FB1" w:rsidRDefault="000C5A48">
      <w:pPr>
        <w:rPr>
          <w:rFonts w:ascii="Times New Roman" w:hAnsi="Times New Roman" w:cs="Times New Roman"/>
          <w:b/>
          <w:bCs/>
          <w:sz w:val="24"/>
          <w:szCs w:val="24"/>
        </w:rPr>
      </w:pPr>
      <w:r>
        <w:rPr>
          <w:rFonts w:ascii="Times New Roman" w:hAnsi="Times New Roman" w:cs="Times New Roman"/>
          <w:b/>
          <w:bCs/>
          <w:sz w:val="24"/>
          <w:szCs w:val="24"/>
        </w:rPr>
        <w:t>3.1.3.2. Критерии оценивания итогового процента освоения дисциплины</w:t>
      </w:r>
    </w:p>
    <w:p w14:paraId="353BE4FA" w14:textId="77777777" w:rsidR="00601FB1" w:rsidRDefault="000C5A48" w:rsidP="003C7C67">
      <w:pPr>
        <w:ind w:firstLine="720"/>
        <w:jc w:val="both"/>
        <w:rPr>
          <w:sz w:val="24"/>
          <w:szCs w:val="24"/>
        </w:rPr>
      </w:pPr>
      <w:r>
        <w:rPr>
          <w:rFonts w:ascii="Times New Roman" w:eastAsia="Times New Roman" w:hAnsi="Times New Roman" w:cs="Times New Roman"/>
          <w:sz w:val="24"/>
          <w:szCs w:val="24"/>
        </w:rPr>
        <w:t>За каждое успешно выполненное практическое задание выставляется базовая оценка 7 баллов. При использовании современных средств и методов программирования оценка может быть повышена до 10 баллов.</w:t>
      </w:r>
    </w:p>
    <w:p w14:paraId="55CC20C3" w14:textId="77777777" w:rsidR="00601FB1" w:rsidRDefault="000C5A48" w:rsidP="003C7C67">
      <w:pPr>
        <w:ind w:firstLine="720"/>
        <w:jc w:val="both"/>
        <w:rPr>
          <w:sz w:val="24"/>
          <w:szCs w:val="24"/>
        </w:rPr>
      </w:pPr>
      <w:r>
        <w:rPr>
          <w:rFonts w:ascii="Times New Roman" w:eastAsia="Times New Roman" w:hAnsi="Times New Roman" w:cs="Times New Roman"/>
          <w:sz w:val="24"/>
          <w:szCs w:val="24"/>
        </w:rPr>
        <w:t>Каждый доклад оценивается от 0 до 5 баллов в зависимости от продемонстрированного понимания материала.</w:t>
      </w:r>
    </w:p>
    <w:p w14:paraId="1311BFCB" w14:textId="77777777" w:rsidR="00601FB1" w:rsidRDefault="000C5A48" w:rsidP="004723EF">
      <w:pPr>
        <w:ind w:firstLine="720"/>
        <w:rPr>
          <w:sz w:val="24"/>
          <w:szCs w:val="24"/>
        </w:rPr>
      </w:pPr>
      <w:r>
        <w:rPr>
          <w:rFonts w:ascii="Times New Roman" w:eastAsia="Times New Roman" w:hAnsi="Times New Roman" w:cs="Times New Roman"/>
          <w:sz w:val="24"/>
          <w:szCs w:val="24"/>
        </w:rPr>
        <w:t>В случае нарушения сроков сдачи задания оценка может быть снижена на усмотрение преподавателя.</w:t>
      </w:r>
    </w:p>
    <w:p w14:paraId="2AF79841" w14:textId="77777777" w:rsidR="00601FB1" w:rsidRDefault="000C5A48" w:rsidP="004723EF">
      <w:pPr>
        <w:widowControl w:val="0"/>
        <w:ind w:firstLine="720"/>
        <w:jc w:val="both"/>
        <w:rPr>
          <w:rFonts w:ascii="Times New Roman" w:hAnsi="Times New Roman" w:cs="Times New Roman"/>
          <w:sz w:val="24"/>
          <w:szCs w:val="24"/>
        </w:rPr>
      </w:pPr>
      <w:r>
        <w:rPr>
          <w:rFonts w:ascii="Times New Roman" w:hAnsi="Times New Roman" w:cs="Times New Roman"/>
          <w:sz w:val="24"/>
          <w:szCs w:val="24"/>
        </w:rPr>
        <w:lastRenderedPageBreak/>
        <w:t>Итоговая оценка рассчитывается из суммы всех полученных за программную реализацию и доклад баллов согласно таблице:</w:t>
      </w:r>
    </w:p>
    <w:p w14:paraId="7798B05B" w14:textId="77777777" w:rsidR="00601FB1" w:rsidRDefault="00601FB1">
      <w:pPr>
        <w:widowControl w:val="0"/>
        <w:jc w:val="both"/>
        <w:rPr>
          <w:rFonts w:ascii="Times New Roman" w:hAnsi="Times New Roman" w:cs="Times New Roman"/>
          <w:sz w:val="24"/>
          <w:szCs w:val="24"/>
        </w:rPr>
      </w:pPr>
    </w:p>
    <w:tbl>
      <w:tblPr>
        <w:tblW w:w="7152" w:type="dxa"/>
        <w:jc w:val="center"/>
        <w:tblLook w:val="04A0" w:firstRow="1" w:lastRow="0" w:firstColumn="1" w:lastColumn="0" w:noHBand="0" w:noVBand="1"/>
      </w:tblPr>
      <w:tblGrid>
        <w:gridCol w:w="2382"/>
        <w:gridCol w:w="2383"/>
        <w:gridCol w:w="2387"/>
      </w:tblGrid>
      <w:tr w:rsidR="00601FB1" w14:paraId="397AEDBE" w14:textId="77777777">
        <w:trPr>
          <w:jc w:val="center"/>
        </w:trPr>
        <w:tc>
          <w:tcPr>
            <w:tcW w:w="2382" w:type="dxa"/>
            <w:tcBorders>
              <w:top w:val="single" w:sz="4" w:space="0" w:color="000000"/>
              <w:left w:val="single" w:sz="4" w:space="0" w:color="000000"/>
              <w:bottom w:val="single" w:sz="4" w:space="0" w:color="000000"/>
            </w:tcBorders>
          </w:tcPr>
          <w:p w14:paraId="37B27C7C" w14:textId="77777777" w:rsidR="00601FB1" w:rsidRDefault="000C5A48">
            <w:pPr>
              <w:rPr>
                <w:rFonts w:ascii="Times New Roman" w:hAnsi="Times New Roman" w:cs="Times New Roman"/>
                <w:bCs/>
              </w:rPr>
            </w:pPr>
            <w:r>
              <w:rPr>
                <w:rFonts w:ascii="Times New Roman" w:hAnsi="Times New Roman" w:cs="Times New Roman"/>
                <w:bCs/>
              </w:rPr>
              <w:t>Итоговый процент</w:t>
            </w:r>
          </w:p>
          <w:p w14:paraId="555E6A67" w14:textId="77777777" w:rsidR="00601FB1" w:rsidRDefault="000C5A48">
            <w:pPr>
              <w:rPr>
                <w:rFonts w:ascii="Times New Roman" w:hAnsi="Times New Roman" w:cs="Times New Roman"/>
                <w:bCs/>
              </w:rPr>
            </w:pPr>
            <w:r>
              <w:rPr>
                <w:rFonts w:ascii="Times New Roman" w:hAnsi="Times New Roman" w:cs="Times New Roman"/>
                <w:bCs/>
              </w:rPr>
              <w:t>выполнения, %</w:t>
            </w:r>
          </w:p>
        </w:tc>
        <w:tc>
          <w:tcPr>
            <w:tcW w:w="2383" w:type="dxa"/>
            <w:tcBorders>
              <w:top w:val="single" w:sz="4" w:space="0" w:color="000000"/>
              <w:left w:val="single" w:sz="4" w:space="0" w:color="000000"/>
              <w:bottom w:val="single" w:sz="4" w:space="0" w:color="000000"/>
            </w:tcBorders>
          </w:tcPr>
          <w:p w14:paraId="2224C497" w14:textId="77777777" w:rsidR="00601FB1" w:rsidRDefault="000C5A48">
            <w:pPr>
              <w:rPr>
                <w:rFonts w:ascii="Times New Roman" w:hAnsi="Times New Roman" w:cs="Times New Roman"/>
                <w:bCs/>
              </w:rPr>
            </w:pPr>
            <w:r>
              <w:rPr>
                <w:rFonts w:ascii="Times New Roman" w:hAnsi="Times New Roman" w:cs="Times New Roman"/>
                <w:bCs/>
              </w:rPr>
              <w:t>Оценка СПбГУ при</w:t>
            </w:r>
          </w:p>
          <w:p w14:paraId="7796A028" w14:textId="21BECFCD" w:rsidR="00601FB1" w:rsidRDefault="000C5A48">
            <w:pPr>
              <w:rPr>
                <w:rFonts w:ascii="Times New Roman" w:hAnsi="Times New Roman" w:cs="Times New Roman"/>
                <w:bCs/>
              </w:rPr>
            </w:pPr>
            <w:r>
              <w:rPr>
                <w:rFonts w:ascii="Times New Roman" w:hAnsi="Times New Roman" w:cs="Times New Roman"/>
                <w:bCs/>
              </w:rPr>
              <w:t xml:space="preserve">проведении </w:t>
            </w:r>
            <w:r w:rsidR="00DB388B">
              <w:rPr>
                <w:rFonts w:ascii="Times New Roman" w:hAnsi="Times New Roman" w:cs="Times New Roman"/>
                <w:bCs/>
              </w:rPr>
              <w:t>экзамена</w:t>
            </w:r>
          </w:p>
        </w:tc>
        <w:tc>
          <w:tcPr>
            <w:tcW w:w="2387" w:type="dxa"/>
            <w:tcBorders>
              <w:top w:val="single" w:sz="4" w:space="0" w:color="000000"/>
              <w:left w:val="single" w:sz="4" w:space="0" w:color="000000"/>
              <w:bottom w:val="single" w:sz="4" w:space="0" w:color="000000"/>
              <w:right w:val="single" w:sz="4" w:space="0" w:color="000000"/>
            </w:tcBorders>
          </w:tcPr>
          <w:p w14:paraId="688B0D6C" w14:textId="77777777" w:rsidR="00601FB1" w:rsidRDefault="000C5A48">
            <w:pPr>
              <w:rPr>
                <w:rFonts w:ascii="Times New Roman" w:hAnsi="Times New Roman" w:cs="Times New Roman"/>
                <w:bCs/>
              </w:rPr>
            </w:pPr>
            <w:r>
              <w:rPr>
                <w:rFonts w:ascii="Times New Roman" w:hAnsi="Times New Roman" w:cs="Times New Roman"/>
                <w:bCs/>
              </w:rPr>
              <w:t>Оценка</w:t>
            </w:r>
          </w:p>
          <w:p w14:paraId="398EE1D8" w14:textId="77777777" w:rsidR="00601FB1" w:rsidRDefault="000C5A48">
            <w:pPr>
              <w:rPr>
                <w:rFonts w:ascii="Times New Roman" w:hAnsi="Times New Roman" w:cs="Times New Roman"/>
                <w:bCs/>
              </w:rPr>
            </w:pPr>
            <w:r>
              <w:rPr>
                <w:rFonts w:ascii="Times New Roman" w:hAnsi="Times New Roman" w:cs="Times New Roman"/>
                <w:bCs/>
              </w:rPr>
              <w:t>ECTS</w:t>
            </w:r>
          </w:p>
        </w:tc>
      </w:tr>
      <w:tr w:rsidR="00601FB1" w14:paraId="225464ED" w14:textId="77777777">
        <w:trPr>
          <w:jc w:val="center"/>
        </w:trPr>
        <w:tc>
          <w:tcPr>
            <w:tcW w:w="2382" w:type="dxa"/>
            <w:tcBorders>
              <w:top w:val="single" w:sz="4" w:space="0" w:color="000000"/>
              <w:left w:val="single" w:sz="4" w:space="0" w:color="000000"/>
              <w:bottom w:val="single" w:sz="4" w:space="0" w:color="000000"/>
            </w:tcBorders>
          </w:tcPr>
          <w:p w14:paraId="3BFF566F" w14:textId="77777777" w:rsidR="00601FB1" w:rsidRDefault="000C5A48">
            <w:pPr>
              <w:rPr>
                <w:rFonts w:ascii="Times New Roman" w:hAnsi="Times New Roman" w:cs="Times New Roman"/>
                <w:bCs/>
              </w:rPr>
            </w:pPr>
            <w:r>
              <w:rPr>
                <w:rFonts w:ascii="Times New Roman" w:hAnsi="Times New Roman" w:cs="Times New Roman"/>
                <w:bCs/>
              </w:rPr>
              <w:t xml:space="preserve">90-100 </w:t>
            </w:r>
          </w:p>
        </w:tc>
        <w:tc>
          <w:tcPr>
            <w:tcW w:w="2383" w:type="dxa"/>
            <w:tcBorders>
              <w:top w:val="single" w:sz="4" w:space="0" w:color="000000"/>
              <w:left w:val="single" w:sz="4" w:space="0" w:color="000000"/>
              <w:bottom w:val="single" w:sz="4" w:space="0" w:color="000000"/>
            </w:tcBorders>
          </w:tcPr>
          <w:p w14:paraId="4DA3B3F2" w14:textId="52776589" w:rsidR="00601FB1" w:rsidRDefault="00FE2E0F">
            <w:pPr>
              <w:rPr>
                <w:rFonts w:ascii="Times New Roman" w:hAnsi="Times New Roman" w:cs="Times New Roman"/>
                <w:bCs/>
              </w:rPr>
            </w:pPr>
            <w:r>
              <w:rPr>
                <w:rFonts w:ascii="Times New Roman" w:hAnsi="Times New Roman" w:cs="Times New Roman"/>
                <w:bCs/>
              </w:rPr>
              <w:t>отлично</w:t>
            </w:r>
          </w:p>
        </w:tc>
        <w:tc>
          <w:tcPr>
            <w:tcW w:w="2387" w:type="dxa"/>
            <w:tcBorders>
              <w:top w:val="single" w:sz="4" w:space="0" w:color="000000"/>
              <w:left w:val="single" w:sz="4" w:space="0" w:color="000000"/>
              <w:bottom w:val="single" w:sz="4" w:space="0" w:color="000000"/>
              <w:right w:val="single" w:sz="4" w:space="0" w:color="000000"/>
            </w:tcBorders>
          </w:tcPr>
          <w:p w14:paraId="1C3B19AB" w14:textId="77777777" w:rsidR="00601FB1" w:rsidRDefault="000C5A48">
            <w:pPr>
              <w:rPr>
                <w:rFonts w:ascii="Times New Roman" w:hAnsi="Times New Roman" w:cs="Times New Roman"/>
                <w:bCs/>
                <w:lang w:val="en-US"/>
              </w:rPr>
            </w:pPr>
            <w:r>
              <w:rPr>
                <w:rFonts w:ascii="Times New Roman" w:hAnsi="Times New Roman" w:cs="Times New Roman"/>
                <w:bCs/>
                <w:lang w:val="en-US"/>
              </w:rPr>
              <w:t>A</w:t>
            </w:r>
          </w:p>
        </w:tc>
      </w:tr>
      <w:tr w:rsidR="00601FB1" w14:paraId="102A0988" w14:textId="77777777">
        <w:trPr>
          <w:jc w:val="center"/>
        </w:trPr>
        <w:tc>
          <w:tcPr>
            <w:tcW w:w="2382" w:type="dxa"/>
            <w:tcBorders>
              <w:top w:val="single" w:sz="4" w:space="0" w:color="000000"/>
              <w:left w:val="single" w:sz="4" w:space="0" w:color="000000"/>
              <w:bottom w:val="single" w:sz="4" w:space="0" w:color="000000"/>
            </w:tcBorders>
          </w:tcPr>
          <w:p w14:paraId="1AB0AD98" w14:textId="77777777" w:rsidR="00601FB1" w:rsidRDefault="000C5A48">
            <w:pPr>
              <w:rPr>
                <w:rFonts w:ascii="Times New Roman" w:hAnsi="Times New Roman" w:cs="Times New Roman"/>
                <w:bCs/>
              </w:rPr>
            </w:pPr>
            <w:r>
              <w:rPr>
                <w:rFonts w:ascii="Times New Roman" w:hAnsi="Times New Roman" w:cs="Times New Roman"/>
                <w:bCs/>
              </w:rPr>
              <w:t>80-89</w:t>
            </w:r>
          </w:p>
        </w:tc>
        <w:tc>
          <w:tcPr>
            <w:tcW w:w="2383" w:type="dxa"/>
            <w:tcBorders>
              <w:top w:val="single" w:sz="4" w:space="0" w:color="000000"/>
              <w:left w:val="single" w:sz="4" w:space="0" w:color="000000"/>
              <w:bottom w:val="single" w:sz="4" w:space="0" w:color="000000"/>
            </w:tcBorders>
          </w:tcPr>
          <w:p w14:paraId="07005D5D" w14:textId="62361B06" w:rsidR="00601FB1" w:rsidRDefault="00FE2E0F">
            <w:pPr>
              <w:rPr>
                <w:rFonts w:ascii="Times New Roman" w:hAnsi="Times New Roman" w:cs="Times New Roman"/>
                <w:bCs/>
              </w:rPr>
            </w:pPr>
            <w:r>
              <w:rPr>
                <w:rFonts w:ascii="Times New Roman" w:hAnsi="Times New Roman" w:cs="Times New Roman"/>
                <w:bCs/>
              </w:rPr>
              <w:t>хорошо</w:t>
            </w:r>
          </w:p>
        </w:tc>
        <w:tc>
          <w:tcPr>
            <w:tcW w:w="2387" w:type="dxa"/>
            <w:tcBorders>
              <w:top w:val="single" w:sz="4" w:space="0" w:color="000000"/>
              <w:left w:val="single" w:sz="4" w:space="0" w:color="000000"/>
              <w:bottom w:val="single" w:sz="4" w:space="0" w:color="000000"/>
              <w:right w:val="single" w:sz="4" w:space="0" w:color="000000"/>
            </w:tcBorders>
          </w:tcPr>
          <w:p w14:paraId="340A74A7" w14:textId="77777777" w:rsidR="00601FB1" w:rsidRDefault="000C5A48">
            <w:pPr>
              <w:rPr>
                <w:rFonts w:ascii="Times New Roman" w:hAnsi="Times New Roman" w:cs="Times New Roman"/>
                <w:bCs/>
                <w:lang w:val="en-US"/>
              </w:rPr>
            </w:pPr>
            <w:r>
              <w:rPr>
                <w:rFonts w:ascii="Times New Roman" w:hAnsi="Times New Roman" w:cs="Times New Roman"/>
                <w:bCs/>
                <w:lang w:val="en-US"/>
              </w:rPr>
              <w:t>B</w:t>
            </w:r>
          </w:p>
        </w:tc>
      </w:tr>
      <w:tr w:rsidR="00601FB1" w14:paraId="77CAA88D" w14:textId="77777777">
        <w:trPr>
          <w:jc w:val="center"/>
        </w:trPr>
        <w:tc>
          <w:tcPr>
            <w:tcW w:w="2382" w:type="dxa"/>
            <w:tcBorders>
              <w:top w:val="single" w:sz="4" w:space="0" w:color="000000"/>
              <w:left w:val="single" w:sz="4" w:space="0" w:color="000000"/>
              <w:bottom w:val="single" w:sz="4" w:space="0" w:color="000000"/>
            </w:tcBorders>
          </w:tcPr>
          <w:p w14:paraId="37BC583C" w14:textId="77777777" w:rsidR="00601FB1" w:rsidRDefault="000C5A48">
            <w:pPr>
              <w:rPr>
                <w:rFonts w:ascii="Times New Roman" w:hAnsi="Times New Roman" w:cs="Times New Roman"/>
                <w:bCs/>
              </w:rPr>
            </w:pPr>
            <w:r>
              <w:rPr>
                <w:rFonts w:ascii="Times New Roman" w:hAnsi="Times New Roman" w:cs="Times New Roman"/>
                <w:bCs/>
              </w:rPr>
              <w:t>70-79</w:t>
            </w:r>
          </w:p>
        </w:tc>
        <w:tc>
          <w:tcPr>
            <w:tcW w:w="2383" w:type="dxa"/>
            <w:tcBorders>
              <w:top w:val="single" w:sz="4" w:space="0" w:color="000000"/>
              <w:left w:val="single" w:sz="4" w:space="0" w:color="000000"/>
              <w:bottom w:val="single" w:sz="4" w:space="0" w:color="000000"/>
            </w:tcBorders>
          </w:tcPr>
          <w:p w14:paraId="4F91C79E" w14:textId="390D7AE2" w:rsidR="00601FB1" w:rsidRDefault="00FE2E0F">
            <w:pPr>
              <w:rPr>
                <w:rFonts w:ascii="Times New Roman" w:hAnsi="Times New Roman" w:cs="Times New Roman"/>
                <w:bCs/>
              </w:rPr>
            </w:pPr>
            <w:r>
              <w:rPr>
                <w:rFonts w:ascii="Times New Roman" w:hAnsi="Times New Roman" w:cs="Times New Roman"/>
                <w:bCs/>
              </w:rPr>
              <w:t>хорошо</w:t>
            </w:r>
          </w:p>
        </w:tc>
        <w:tc>
          <w:tcPr>
            <w:tcW w:w="2387" w:type="dxa"/>
            <w:tcBorders>
              <w:top w:val="single" w:sz="4" w:space="0" w:color="000000"/>
              <w:left w:val="single" w:sz="4" w:space="0" w:color="000000"/>
              <w:bottom w:val="single" w:sz="4" w:space="0" w:color="000000"/>
              <w:right w:val="single" w:sz="4" w:space="0" w:color="000000"/>
            </w:tcBorders>
          </w:tcPr>
          <w:p w14:paraId="26A3DFBA" w14:textId="77777777" w:rsidR="00601FB1" w:rsidRDefault="000C5A48">
            <w:pPr>
              <w:rPr>
                <w:rFonts w:ascii="Times New Roman" w:hAnsi="Times New Roman" w:cs="Times New Roman"/>
                <w:bCs/>
                <w:lang w:val="en-US"/>
              </w:rPr>
            </w:pPr>
            <w:r>
              <w:rPr>
                <w:rFonts w:ascii="Times New Roman" w:hAnsi="Times New Roman" w:cs="Times New Roman"/>
                <w:bCs/>
                <w:lang w:val="en-US"/>
              </w:rPr>
              <w:t>C</w:t>
            </w:r>
          </w:p>
        </w:tc>
      </w:tr>
      <w:tr w:rsidR="00601FB1" w14:paraId="2A0DD887" w14:textId="77777777">
        <w:trPr>
          <w:jc w:val="center"/>
        </w:trPr>
        <w:tc>
          <w:tcPr>
            <w:tcW w:w="2382" w:type="dxa"/>
            <w:tcBorders>
              <w:top w:val="single" w:sz="4" w:space="0" w:color="000000"/>
              <w:left w:val="single" w:sz="4" w:space="0" w:color="000000"/>
              <w:bottom w:val="single" w:sz="4" w:space="0" w:color="000000"/>
            </w:tcBorders>
          </w:tcPr>
          <w:p w14:paraId="34B11C17" w14:textId="77777777" w:rsidR="00601FB1" w:rsidRDefault="000C5A48">
            <w:pPr>
              <w:rPr>
                <w:rFonts w:ascii="Times New Roman" w:hAnsi="Times New Roman" w:cs="Times New Roman"/>
                <w:bCs/>
              </w:rPr>
            </w:pPr>
            <w:r>
              <w:rPr>
                <w:rFonts w:ascii="Times New Roman" w:hAnsi="Times New Roman" w:cs="Times New Roman"/>
                <w:bCs/>
              </w:rPr>
              <w:t>61-69</w:t>
            </w:r>
          </w:p>
        </w:tc>
        <w:tc>
          <w:tcPr>
            <w:tcW w:w="2383" w:type="dxa"/>
            <w:tcBorders>
              <w:top w:val="single" w:sz="4" w:space="0" w:color="000000"/>
              <w:left w:val="single" w:sz="4" w:space="0" w:color="000000"/>
              <w:bottom w:val="single" w:sz="4" w:space="0" w:color="000000"/>
            </w:tcBorders>
          </w:tcPr>
          <w:p w14:paraId="098F635E" w14:textId="179096B8" w:rsidR="00601FB1" w:rsidRDefault="00FE2E0F">
            <w:pPr>
              <w:rPr>
                <w:rFonts w:ascii="Times New Roman" w:hAnsi="Times New Roman" w:cs="Times New Roman"/>
                <w:bCs/>
              </w:rPr>
            </w:pPr>
            <w:r>
              <w:rPr>
                <w:rFonts w:ascii="Times New Roman" w:hAnsi="Times New Roman" w:cs="Times New Roman"/>
                <w:bCs/>
              </w:rPr>
              <w:t>удовлетворительно</w:t>
            </w:r>
          </w:p>
        </w:tc>
        <w:tc>
          <w:tcPr>
            <w:tcW w:w="2387" w:type="dxa"/>
            <w:tcBorders>
              <w:top w:val="single" w:sz="4" w:space="0" w:color="000000"/>
              <w:left w:val="single" w:sz="4" w:space="0" w:color="000000"/>
              <w:bottom w:val="single" w:sz="4" w:space="0" w:color="000000"/>
              <w:right w:val="single" w:sz="4" w:space="0" w:color="000000"/>
            </w:tcBorders>
          </w:tcPr>
          <w:p w14:paraId="5CE3CBC9" w14:textId="77777777" w:rsidR="00601FB1" w:rsidRDefault="000C5A48">
            <w:pPr>
              <w:rPr>
                <w:rFonts w:ascii="Times New Roman" w:hAnsi="Times New Roman" w:cs="Times New Roman"/>
                <w:bCs/>
                <w:lang w:val="en-US"/>
              </w:rPr>
            </w:pPr>
            <w:r>
              <w:rPr>
                <w:rFonts w:ascii="Times New Roman" w:hAnsi="Times New Roman" w:cs="Times New Roman"/>
                <w:bCs/>
                <w:lang w:val="en-US"/>
              </w:rPr>
              <w:t>D</w:t>
            </w:r>
          </w:p>
        </w:tc>
      </w:tr>
      <w:tr w:rsidR="00601FB1" w14:paraId="4DF29A0F" w14:textId="77777777">
        <w:trPr>
          <w:jc w:val="center"/>
        </w:trPr>
        <w:tc>
          <w:tcPr>
            <w:tcW w:w="2382" w:type="dxa"/>
            <w:tcBorders>
              <w:top w:val="single" w:sz="4" w:space="0" w:color="000000"/>
              <w:left w:val="single" w:sz="4" w:space="0" w:color="000000"/>
              <w:bottom w:val="single" w:sz="4" w:space="0" w:color="000000"/>
            </w:tcBorders>
          </w:tcPr>
          <w:p w14:paraId="70388C34" w14:textId="77777777" w:rsidR="00601FB1" w:rsidRDefault="000C5A48">
            <w:pPr>
              <w:rPr>
                <w:rFonts w:ascii="Times New Roman" w:hAnsi="Times New Roman" w:cs="Times New Roman"/>
                <w:bCs/>
              </w:rPr>
            </w:pPr>
            <w:r>
              <w:rPr>
                <w:rFonts w:ascii="Times New Roman" w:hAnsi="Times New Roman" w:cs="Times New Roman"/>
                <w:bCs/>
              </w:rPr>
              <w:t>50-60</w:t>
            </w:r>
          </w:p>
        </w:tc>
        <w:tc>
          <w:tcPr>
            <w:tcW w:w="2383" w:type="dxa"/>
            <w:tcBorders>
              <w:top w:val="single" w:sz="4" w:space="0" w:color="000000"/>
              <w:left w:val="single" w:sz="4" w:space="0" w:color="000000"/>
              <w:bottom w:val="single" w:sz="4" w:space="0" w:color="000000"/>
            </w:tcBorders>
          </w:tcPr>
          <w:p w14:paraId="4467ACF0" w14:textId="60C03992" w:rsidR="00601FB1" w:rsidRDefault="00FE2E0F">
            <w:pPr>
              <w:rPr>
                <w:rFonts w:ascii="Times New Roman" w:hAnsi="Times New Roman" w:cs="Times New Roman"/>
                <w:bCs/>
              </w:rPr>
            </w:pPr>
            <w:r>
              <w:rPr>
                <w:rFonts w:ascii="Times New Roman" w:hAnsi="Times New Roman" w:cs="Times New Roman"/>
                <w:bCs/>
              </w:rPr>
              <w:t>удовлетворительно</w:t>
            </w:r>
          </w:p>
        </w:tc>
        <w:tc>
          <w:tcPr>
            <w:tcW w:w="2387" w:type="dxa"/>
            <w:tcBorders>
              <w:top w:val="single" w:sz="4" w:space="0" w:color="000000"/>
              <w:left w:val="single" w:sz="4" w:space="0" w:color="000000"/>
              <w:bottom w:val="single" w:sz="4" w:space="0" w:color="000000"/>
              <w:right w:val="single" w:sz="4" w:space="0" w:color="000000"/>
            </w:tcBorders>
          </w:tcPr>
          <w:p w14:paraId="58624B60" w14:textId="77777777" w:rsidR="00601FB1" w:rsidRDefault="000C5A48">
            <w:pPr>
              <w:rPr>
                <w:rFonts w:ascii="Times New Roman" w:hAnsi="Times New Roman" w:cs="Times New Roman"/>
                <w:bCs/>
                <w:lang w:val="en-US"/>
              </w:rPr>
            </w:pPr>
            <w:r>
              <w:rPr>
                <w:rFonts w:ascii="Times New Roman" w:hAnsi="Times New Roman" w:cs="Times New Roman"/>
                <w:bCs/>
                <w:lang w:val="en-US"/>
              </w:rPr>
              <w:t>E</w:t>
            </w:r>
          </w:p>
        </w:tc>
      </w:tr>
      <w:tr w:rsidR="00601FB1" w14:paraId="49EC6849" w14:textId="77777777">
        <w:trPr>
          <w:jc w:val="center"/>
        </w:trPr>
        <w:tc>
          <w:tcPr>
            <w:tcW w:w="2382" w:type="dxa"/>
            <w:tcBorders>
              <w:top w:val="single" w:sz="4" w:space="0" w:color="000000"/>
              <w:left w:val="single" w:sz="4" w:space="0" w:color="000000"/>
              <w:bottom w:val="single" w:sz="4" w:space="0" w:color="000000"/>
            </w:tcBorders>
          </w:tcPr>
          <w:p w14:paraId="6F0D18C6" w14:textId="77777777" w:rsidR="00601FB1" w:rsidRDefault="000C5A48">
            <w:pPr>
              <w:rPr>
                <w:rFonts w:ascii="Times New Roman" w:hAnsi="Times New Roman" w:cs="Times New Roman"/>
                <w:bCs/>
              </w:rPr>
            </w:pPr>
            <w:r>
              <w:rPr>
                <w:rFonts w:ascii="Times New Roman" w:hAnsi="Times New Roman" w:cs="Times New Roman"/>
                <w:bCs/>
              </w:rPr>
              <w:t>менее 50</w:t>
            </w:r>
          </w:p>
        </w:tc>
        <w:tc>
          <w:tcPr>
            <w:tcW w:w="2383" w:type="dxa"/>
            <w:tcBorders>
              <w:top w:val="single" w:sz="4" w:space="0" w:color="000000"/>
              <w:left w:val="single" w:sz="4" w:space="0" w:color="000000"/>
              <w:bottom w:val="single" w:sz="4" w:space="0" w:color="000000"/>
            </w:tcBorders>
          </w:tcPr>
          <w:p w14:paraId="647C5046" w14:textId="46755EC1" w:rsidR="00601FB1" w:rsidRDefault="00FE2E0F">
            <w:pPr>
              <w:rPr>
                <w:rFonts w:ascii="Times New Roman" w:hAnsi="Times New Roman" w:cs="Times New Roman"/>
                <w:bCs/>
              </w:rPr>
            </w:pPr>
            <w:r>
              <w:rPr>
                <w:rFonts w:ascii="Times New Roman" w:hAnsi="Times New Roman" w:cs="Times New Roman"/>
                <w:bCs/>
              </w:rPr>
              <w:t>неудовлетворительно</w:t>
            </w:r>
          </w:p>
        </w:tc>
        <w:tc>
          <w:tcPr>
            <w:tcW w:w="2387" w:type="dxa"/>
            <w:tcBorders>
              <w:top w:val="single" w:sz="4" w:space="0" w:color="000000"/>
              <w:left w:val="single" w:sz="4" w:space="0" w:color="000000"/>
              <w:bottom w:val="single" w:sz="4" w:space="0" w:color="000000"/>
              <w:right w:val="single" w:sz="4" w:space="0" w:color="000000"/>
            </w:tcBorders>
          </w:tcPr>
          <w:p w14:paraId="10208073" w14:textId="77777777" w:rsidR="00601FB1" w:rsidRDefault="000C5A48">
            <w:pPr>
              <w:rPr>
                <w:rFonts w:ascii="Times New Roman" w:hAnsi="Times New Roman" w:cs="Times New Roman"/>
                <w:bCs/>
                <w:lang w:val="en-US"/>
              </w:rPr>
            </w:pPr>
            <w:r>
              <w:rPr>
                <w:rFonts w:ascii="Times New Roman" w:hAnsi="Times New Roman" w:cs="Times New Roman"/>
                <w:bCs/>
                <w:lang w:val="en-US"/>
              </w:rPr>
              <w:t>F</w:t>
            </w:r>
          </w:p>
        </w:tc>
      </w:tr>
    </w:tbl>
    <w:p w14:paraId="0D698E51" w14:textId="77777777" w:rsidR="00601FB1" w:rsidRDefault="00601FB1">
      <w:pPr>
        <w:widowControl w:val="0"/>
        <w:jc w:val="both"/>
        <w:rPr>
          <w:rFonts w:ascii="Times New Roman" w:hAnsi="Times New Roman" w:cs="Times New Roman"/>
          <w:sz w:val="24"/>
          <w:szCs w:val="24"/>
        </w:rPr>
      </w:pPr>
    </w:p>
    <w:p w14:paraId="25856C14" w14:textId="77777777" w:rsidR="00601FB1" w:rsidRDefault="000C5A48">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107B804" w14:textId="77777777" w:rsidR="00AE04E2" w:rsidRDefault="00AE04E2">
      <w:pPr>
        <w:widowControl w:val="0"/>
        <w:spacing w:line="288" w:lineRule="auto"/>
        <w:rPr>
          <w:rFonts w:ascii="Times New Roman" w:eastAsia="Calibri" w:hAnsi="Times New Roman" w:cs="Times New Roman"/>
          <w:b/>
          <w:bCs/>
          <w:color w:val="000000"/>
          <w:sz w:val="24"/>
          <w:szCs w:val="24"/>
          <w:lang w:eastAsia="zh-CN"/>
        </w:rPr>
      </w:pPr>
    </w:p>
    <w:p w14:paraId="0A900D04" w14:textId="75441C89" w:rsidR="00601FB1" w:rsidRDefault="000C5A48">
      <w:pPr>
        <w:widowControl w:val="0"/>
        <w:spacing w:line="288" w:lineRule="auto"/>
        <w:rPr>
          <w:rFonts w:ascii="Times New Roman" w:hAnsi="Times New Roman" w:cs="Times New Roman"/>
          <w:sz w:val="24"/>
          <w:szCs w:val="24"/>
        </w:rPr>
      </w:pPr>
      <w:r>
        <w:rPr>
          <w:rFonts w:ascii="Times New Roman" w:eastAsia="Calibri" w:hAnsi="Times New Roman" w:cs="Times New Roman"/>
          <w:b/>
          <w:bCs/>
          <w:color w:val="000000"/>
          <w:sz w:val="24"/>
          <w:szCs w:val="24"/>
          <w:lang w:eastAsia="zh-CN"/>
        </w:rPr>
        <w:t>3.1.4.1. Формируемые дисциплиной компетенции</w:t>
      </w:r>
    </w:p>
    <w:p w14:paraId="53500C72"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hAnsi="Times New Roman" w:cs="Times New Roman"/>
          <w:b/>
          <w:bCs/>
          <w:sz w:val="24"/>
          <w:szCs w:val="24"/>
        </w:rPr>
        <w:t>ПКА-1</w:t>
      </w:r>
      <w:r w:rsidRPr="00AE04E2">
        <w:rPr>
          <w:rFonts w:ascii="Times New Roman" w:hAnsi="Times New Roman" w:cs="Times New Roman"/>
          <w:sz w:val="24"/>
          <w:szCs w:val="24"/>
        </w:rPr>
        <w:t xml:space="preserve"> Способен находить, формулировать и решать актуальные проблемы фундаментальной и прикладной информатики и информационных технологий</w:t>
      </w:r>
    </w:p>
    <w:p w14:paraId="40FA61E2"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Формируется дисциплиной.</w:t>
      </w:r>
    </w:p>
    <w:p w14:paraId="6089E73A" w14:textId="77777777" w:rsidR="00601FB1" w:rsidRPr="00AE04E2" w:rsidRDefault="000C5A48" w:rsidP="00AE04E2">
      <w:pPr>
        <w:ind w:firstLine="720"/>
        <w:jc w:val="both"/>
        <w:rPr>
          <w:rFonts w:ascii="Times New Roman" w:hAnsi="Times New Roman" w:cs="Times New Roman"/>
          <w:sz w:val="24"/>
          <w:szCs w:val="24"/>
        </w:rPr>
      </w:pPr>
      <w:r w:rsidRPr="00AE04E2">
        <w:rPr>
          <w:rFonts w:ascii="Segoe UI Symbol" w:eastAsia="Times New Roman" w:hAnsi="Segoe UI Symbol" w:cs="Segoe UI Symbol"/>
          <w:bCs/>
          <w:sz w:val="24"/>
          <w:szCs w:val="24"/>
        </w:rPr>
        <w:t>✓</w:t>
      </w: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Развивается дисциплиной.</w:t>
      </w:r>
    </w:p>
    <w:p w14:paraId="25788AE4"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hAnsi="Times New Roman" w:cs="Times New Roman"/>
          <w:bCs/>
          <w:sz w:val="24"/>
          <w:szCs w:val="24"/>
        </w:rPr>
        <w:t>□</w:t>
      </w: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Полностью сформирована по результатам освоения дисциплины.</w:t>
      </w:r>
    </w:p>
    <w:p w14:paraId="1C75191C" w14:textId="77777777" w:rsidR="00601FB1" w:rsidRPr="00AE04E2" w:rsidRDefault="000C5A48" w:rsidP="00AE04E2">
      <w:pPr>
        <w:widowControl w:val="0"/>
        <w:ind w:firstLine="720"/>
        <w:jc w:val="both"/>
        <w:rPr>
          <w:rFonts w:ascii="Times New Roman" w:eastAsia="Calibri" w:hAnsi="Times New Roman" w:cs="Times New Roman"/>
          <w:bCs/>
          <w:color w:val="000000"/>
          <w:sz w:val="24"/>
          <w:szCs w:val="24"/>
        </w:rPr>
      </w:pPr>
      <w:r w:rsidRPr="00AE04E2">
        <w:rPr>
          <w:rFonts w:ascii="Times New Roman" w:eastAsia="Calibri" w:hAnsi="Times New Roman" w:cs="Times New Roman"/>
          <w:bCs/>
          <w:color w:val="000000"/>
          <w:sz w:val="24"/>
          <w:szCs w:val="24"/>
          <w:lang w:eastAsia="zh-CN"/>
        </w:rPr>
        <w:t>Шкала оценивания: линейная, определяется долей успешно выполненных заданий, проверяющих данную компетенцию.</w:t>
      </w:r>
    </w:p>
    <w:p w14:paraId="5350F733"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hAnsi="Times New Roman" w:cs="Times New Roman"/>
          <w:b/>
          <w:bCs/>
          <w:sz w:val="24"/>
          <w:szCs w:val="24"/>
        </w:rPr>
        <w:t>ПКП-1</w:t>
      </w:r>
      <w:r w:rsidRPr="00AE04E2">
        <w:rPr>
          <w:rFonts w:ascii="Times New Roman" w:hAnsi="Times New Roman" w:cs="Times New Roman"/>
          <w:sz w:val="24"/>
          <w:szCs w:val="24"/>
        </w:rPr>
        <w:t xml:space="preserve"> Способен демонстрировать фундаментальные знания математических и естественных наук, программирования и информационных технологий</w:t>
      </w:r>
    </w:p>
    <w:p w14:paraId="642849EC"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Формируется дисциплиной.</w:t>
      </w:r>
    </w:p>
    <w:p w14:paraId="78A8E03C" w14:textId="77777777" w:rsidR="00601FB1" w:rsidRPr="00AE04E2" w:rsidRDefault="000C5A48" w:rsidP="00AE04E2">
      <w:pPr>
        <w:ind w:firstLine="720"/>
        <w:jc w:val="both"/>
        <w:rPr>
          <w:rFonts w:ascii="Times New Roman" w:hAnsi="Times New Roman" w:cs="Times New Roman"/>
          <w:sz w:val="24"/>
          <w:szCs w:val="24"/>
        </w:rPr>
      </w:pPr>
      <w:r w:rsidRPr="00AE04E2">
        <w:rPr>
          <w:rFonts w:ascii="Segoe UI Symbol" w:eastAsia="Times New Roman" w:hAnsi="Segoe UI Symbol" w:cs="Segoe UI Symbol"/>
          <w:bCs/>
          <w:sz w:val="24"/>
          <w:szCs w:val="24"/>
        </w:rPr>
        <w:t>✓</w:t>
      </w: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Развивается дисциплиной.</w:t>
      </w:r>
    </w:p>
    <w:p w14:paraId="01AF6785"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hAnsi="Times New Roman" w:cs="Times New Roman"/>
          <w:bCs/>
          <w:sz w:val="24"/>
          <w:szCs w:val="24"/>
        </w:rPr>
        <w:t>□</w:t>
      </w: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Полностью сформирована по результатам освоения дисциплины.</w:t>
      </w:r>
    </w:p>
    <w:p w14:paraId="41230766" w14:textId="77777777" w:rsidR="00601FB1" w:rsidRPr="00AE04E2" w:rsidRDefault="000C5A48" w:rsidP="00AE04E2">
      <w:pPr>
        <w:widowControl w:val="0"/>
        <w:ind w:firstLine="720"/>
        <w:jc w:val="both"/>
        <w:rPr>
          <w:rFonts w:ascii="Times New Roman" w:eastAsia="Calibri" w:hAnsi="Times New Roman" w:cs="Times New Roman"/>
          <w:bCs/>
          <w:color w:val="000000"/>
          <w:sz w:val="24"/>
          <w:szCs w:val="24"/>
        </w:rPr>
      </w:pPr>
      <w:r w:rsidRPr="00AE04E2">
        <w:rPr>
          <w:rFonts w:ascii="Times New Roman" w:eastAsia="Calibri" w:hAnsi="Times New Roman" w:cs="Times New Roman"/>
          <w:bCs/>
          <w:color w:val="000000"/>
          <w:sz w:val="24"/>
          <w:szCs w:val="24"/>
          <w:lang w:eastAsia="zh-CN"/>
        </w:rPr>
        <w:t>Шкала оценивания: линейная, определяется долей успешно выполненных заданий, проверяющих данную компетенцию.</w:t>
      </w:r>
    </w:p>
    <w:p w14:paraId="77DFA2BB" w14:textId="77777777" w:rsidR="00601FB1" w:rsidRPr="00AE04E2" w:rsidRDefault="000C5A48" w:rsidP="00AE04E2">
      <w:pPr>
        <w:widowControl w:val="0"/>
        <w:ind w:firstLine="720"/>
        <w:jc w:val="both"/>
        <w:rPr>
          <w:rFonts w:ascii="Times New Roman" w:hAnsi="Times New Roman" w:cs="Times New Roman"/>
          <w:sz w:val="24"/>
          <w:szCs w:val="24"/>
        </w:rPr>
      </w:pPr>
      <w:r w:rsidRPr="00AE04E2">
        <w:rPr>
          <w:rFonts w:ascii="Times New Roman" w:eastAsia="Calibri" w:hAnsi="Times New Roman" w:cs="Times New Roman"/>
          <w:b/>
          <w:bCs/>
          <w:color w:val="000000"/>
          <w:sz w:val="24"/>
          <w:szCs w:val="24"/>
          <w:lang w:eastAsia="zh-CN"/>
        </w:rPr>
        <w:t>ПКП-8</w:t>
      </w:r>
      <w:r w:rsidRPr="00AE04E2">
        <w:rPr>
          <w:rFonts w:ascii="Times New Roman" w:eastAsia="Calibri" w:hAnsi="Times New Roman" w:cs="Times New Roman"/>
          <w:color w:val="000000"/>
          <w:sz w:val="24"/>
          <w:szCs w:val="24"/>
          <w:lang w:eastAsia="zh-CN"/>
        </w:rPr>
        <w:t xml:space="preserve">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5972C622"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Формируется дисциплиной.</w:t>
      </w:r>
    </w:p>
    <w:p w14:paraId="2327FD44" w14:textId="77777777" w:rsidR="00601FB1" w:rsidRPr="00AE04E2" w:rsidRDefault="000C5A48" w:rsidP="00AE04E2">
      <w:pPr>
        <w:ind w:firstLine="720"/>
        <w:jc w:val="both"/>
        <w:rPr>
          <w:rFonts w:ascii="Times New Roman" w:hAnsi="Times New Roman" w:cs="Times New Roman"/>
          <w:sz w:val="24"/>
          <w:szCs w:val="24"/>
        </w:rPr>
      </w:pPr>
      <w:r w:rsidRPr="00AE04E2">
        <w:rPr>
          <w:rFonts w:ascii="Segoe UI Symbol" w:eastAsia="Times New Roman" w:hAnsi="Segoe UI Symbol" w:cs="Segoe UI Symbol"/>
          <w:bCs/>
          <w:sz w:val="24"/>
          <w:szCs w:val="24"/>
        </w:rPr>
        <w:t>✓</w:t>
      </w: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Развивается дисциплиной.</w:t>
      </w:r>
    </w:p>
    <w:p w14:paraId="502BD74B" w14:textId="77777777" w:rsidR="00601FB1" w:rsidRPr="00AE04E2" w:rsidRDefault="000C5A48" w:rsidP="00AE04E2">
      <w:pPr>
        <w:ind w:firstLine="720"/>
        <w:jc w:val="both"/>
        <w:rPr>
          <w:rFonts w:ascii="Times New Roman" w:hAnsi="Times New Roman" w:cs="Times New Roman"/>
          <w:sz w:val="24"/>
          <w:szCs w:val="24"/>
        </w:rPr>
      </w:pPr>
      <w:r w:rsidRPr="00AE04E2">
        <w:rPr>
          <w:rFonts w:ascii="Times New Roman" w:hAnsi="Times New Roman" w:cs="Times New Roman"/>
          <w:bCs/>
          <w:sz w:val="24"/>
          <w:szCs w:val="24"/>
        </w:rPr>
        <w:t>□</w:t>
      </w:r>
      <w:r w:rsidRPr="00AE04E2">
        <w:rPr>
          <w:rFonts w:ascii="Times New Roman" w:eastAsia="Times New Roman" w:hAnsi="Times New Roman" w:cs="Times New Roman"/>
          <w:bCs/>
          <w:sz w:val="24"/>
          <w:szCs w:val="24"/>
        </w:rPr>
        <w:t xml:space="preserve"> </w:t>
      </w:r>
      <w:r w:rsidRPr="00AE04E2">
        <w:rPr>
          <w:rFonts w:ascii="Times New Roman" w:hAnsi="Times New Roman" w:cs="Times New Roman"/>
          <w:bCs/>
          <w:sz w:val="24"/>
          <w:szCs w:val="24"/>
        </w:rPr>
        <w:t>Полностью сформирована по результатам освоения дисциплины.</w:t>
      </w:r>
    </w:p>
    <w:p w14:paraId="3CEF3DED" w14:textId="77777777" w:rsidR="00601FB1" w:rsidRPr="00AE04E2" w:rsidRDefault="000C5A48" w:rsidP="00AE04E2">
      <w:pPr>
        <w:widowControl w:val="0"/>
        <w:ind w:firstLine="720"/>
        <w:jc w:val="both"/>
        <w:rPr>
          <w:rFonts w:ascii="Times New Roman" w:eastAsia="Calibri" w:hAnsi="Times New Roman" w:cs="Times New Roman"/>
          <w:bCs/>
          <w:color w:val="000000"/>
          <w:sz w:val="24"/>
          <w:szCs w:val="24"/>
        </w:rPr>
      </w:pPr>
      <w:r w:rsidRPr="00AE04E2">
        <w:rPr>
          <w:rFonts w:ascii="Times New Roman" w:eastAsia="Calibri" w:hAnsi="Times New Roman" w:cs="Times New Roman"/>
          <w:bCs/>
          <w:color w:val="000000"/>
          <w:sz w:val="24"/>
          <w:szCs w:val="24"/>
          <w:lang w:eastAsia="zh-CN"/>
        </w:rPr>
        <w:t>Шкала оценивания: линейная, определяется долей успешно выполненных заданий, проверяющих данную компетенцию.</w:t>
      </w:r>
    </w:p>
    <w:p w14:paraId="4127733B" w14:textId="77777777" w:rsidR="00601FB1" w:rsidRPr="00AE04E2" w:rsidRDefault="00601FB1" w:rsidP="00AE04E2">
      <w:pPr>
        <w:widowControl w:val="0"/>
        <w:ind w:firstLine="720"/>
        <w:jc w:val="both"/>
        <w:rPr>
          <w:rFonts w:ascii="Times New Roman" w:hAnsi="Times New Roman" w:cs="Times New Roman"/>
          <w:sz w:val="24"/>
          <w:szCs w:val="24"/>
        </w:rPr>
      </w:pPr>
    </w:p>
    <w:p w14:paraId="217C78E0" w14:textId="77777777" w:rsidR="00601FB1" w:rsidRDefault="000C5A48">
      <w:pPr>
        <w:widowControl w:val="0"/>
        <w:spacing w:line="288" w:lineRule="auto"/>
        <w:rPr>
          <w:rFonts w:ascii="Times New Roman" w:hAnsi="Times New Roman" w:cs="Times New Roman"/>
          <w:b/>
          <w:bCs/>
          <w:sz w:val="24"/>
          <w:szCs w:val="24"/>
        </w:rPr>
      </w:pPr>
      <w:r>
        <w:rPr>
          <w:rFonts w:ascii="Times New Roman" w:eastAsia="Calibri" w:hAnsi="Times New Roman" w:cs="Times New Roman"/>
          <w:b/>
          <w:bCs/>
          <w:color w:val="000000"/>
          <w:sz w:val="24"/>
          <w:szCs w:val="24"/>
          <w:lang w:eastAsia="zh-CN"/>
        </w:rPr>
        <w:t>3.1.4.2. Контрольно-измерительные материалы (примеры)</w:t>
      </w:r>
    </w:p>
    <w:p w14:paraId="11C7F8F7" w14:textId="77777777" w:rsidR="00601FB1" w:rsidRDefault="000C5A48" w:rsidP="00AE04E2">
      <w:pPr>
        <w:widowControl w:val="0"/>
        <w:ind w:firstLine="720"/>
        <w:jc w:val="center"/>
        <w:rPr>
          <w:rFonts w:ascii="Times New Roman" w:hAnsi="Times New Roman" w:cs="Times New Roman"/>
          <w:i/>
          <w:iCs/>
          <w:sz w:val="24"/>
          <w:szCs w:val="24"/>
        </w:rPr>
      </w:pPr>
      <w:r>
        <w:rPr>
          <w:rFonts w:ascii="Times New Roman" w:eastAsia="Calibri" w:hAnsi="Times New Roman" w:cs="Times New Roman"/>
          <w:i/>
          <w:iCs/>
          <w:color w:val="000000"/>
          <w:sz w:val="24"/>
          <w:szCs w:val="24"/>
          <w:lang w:eastAsia="zh-CN"/>
        </w:rPr>
        <w:t>Примеры заданий</w:t>
      </w:r>
    </w:p>
    <w:p w14:paraId="3FA6C697" w14:textId="77777777" w:rsidR="00601FB1" w:rsidRPr="00136CE2" w:rsidRDefault="000C5A48" w:rsidP="00AE04E2">
      <w:pPr>
        <w:pStyle w:val="af6"/>
        <w:widowControl w:val="0"/>
        <w:numPr>
          <w:ilvl w:val="0"/>
          <w:numId w:val="7"/>
        </w:numPr>
        <w:ind w:left="0" w:firstLine="720"/>
        <w:jc w:val="both"/>
        <w:rPr>
          <w:rFonts w:ascii="Times New Roman" w:hAnsi="Times New Roman" w:cs="Times New Roman"/>
          <w:sz w:val="24"/>
          <w:szCs w:val="24"/>
        </w:rPr>
      </w:pPr>
      <w:r w:rsidRPr="00136CE2">
        <w:rPr>
          <w:rFonts w:ascii="Times New Roman" w:eastAsia="Calibri" w:hAnsi="Times New Roman" w:cs="Times New Roman"/>
          <w:color w:val="000000"/>
          <w:sz w:val="24"/>
          <w:szCs w:val="24"/>
          <w:lang w:eastAsia="zh-CN"/>
        </w:rPr>
        <w:t>«Реализация системы, выполняющей булев поиск по заданному корпусу документов».</w:t>
      </w:r>
    </w:p>
    <w:p w14:paraId="7C1D64CB" w14:textId="77777777" w:rsidR="00601FB1" w:rsidRPr="00136CE2" w:rsidRDefault="000C5A48" w:rsidP="00AE04E2">
      <w:pPr>
        <w:pStyle w:val="af6"/>
        <w:widowControl w:val="0"/>
        <w:numPr>
          <w:ilvl w:val="0"/>
          <w:numId w:val="7"/>
        </w:numPr>
        <w:ind w:left="0" w:firstLine="720"/>
        <w:jc w:val="both"/>
        <w:rPr>
          <w:rFonts w:ascii="Times New Roman" w:hAnsi="Times New Roman" w:cs="Times New Roman"/>
          <w:sz w:val="24"/>
          <w:szCs w:val="24"/>
        </w:rPr>
      </w:pPr>
      <w:r w:rsidRPr="00136CE2">
        <w:rPr>
          <w:rFonts w:ascii="Times New Roman" w:eastAsia="Calibri" w:hAnsi="Times New Roman" w:cs="Times New Roman"/>
          <w:color w:val="000000"/>
          <w:sz w:val="24"/>
          <w:szCs w:val="24"/>
          <w:lang w:eastAsia="zh-CN"/>
        </w:rPr>
        <w:t>«Реализация ранжирования с помощью методов машинного обучения».</w:t>
      </w:r>
    </w:p>
    <w:p w14:paraId="2FB7A878" w14:textId="77777777" w:rsidR="00601FB1" w:rsidRPr="0022475F" w:rsidRDefault="000C5A48" w:rsidP="00AE04E2">
      <w:pPr>
        <w:widowControl w:val="0"/>
        <w:ind w:firstLine="720"/>
        <w:jc w:val="center"/>
        <w:rPr>
          <w:rFonts w:ascii="Times New Roman" w:hAnsi="Times New Roman" w:cs="Times New Roman"/>
          <w:i/>
          <w:iCs/>
          <w:sz w:val="24"/>
          <w:szCs w:val="24"/>
          <w:lang w:val="en-US"/>
        </w:rPr>
      </w:pPr>
      <w:r>
        <w:rPr>
          <w:rFonts w:ascii="Times New Roman" w:eastAsia="Calibri" w:hAnsi="Times New Roman" w:cs="Times New Roman"/>
          <w:i/>
          <w:iCs/>
          <w:color w:val="000000"/>
          <w:sz w:val="24"/>
          <w:szCs w:val="24"/>
          <w:lang w:eastAsia="zh-CN"/>
        </w:rPr>
        <w:t>Примеры</w:t>
      </w:r>
      <w:r w:rsidRPr="0022475F">
        <w:rPr>
          <w:rFonts w:ascii="Times New Roman" w:eastAsia="Calibri" w:hAnsi="Times New Roman" w:cs="Times New Roman"/>
          <w:i/>
          <w:iCs/>
          <w:color w:val="000000"/>
          <w:sz w:val="24"/>
          <w:szCs w:val="24"/>
          <w:lang w:val="en-US" w:eastAsia="zh-CN"/>
        </w:rPr>
        <w:t xml:space="preserve"> </w:t>
      </w:r>
      <w:r>
        <w:rPr>
          <w:rFonts w:ascii="Times New Roman" w:eastAsia="Calibri" w:hAnsi="Times New Roman" w:cs="Times New Roman"/>
          <w:i/>
          <w:iCs/>
          <w:color w:val="000000"/>
          <w:sz w:val="24"/>
          <w:szCs w:val="24"/>
          <w:lang w:eastAsia="zh-CN"/>
        </w:rPr>
        <w:t>статей</w:t>
      </w:r>
      <w:r w:rsidRPr="0022475F">
        <w:rPr>
          <w:rFonts w:ascii="Times New Roman" w:eastAsia="Calibri" w:hAnsi="Times New Roman" w:cs="Times New Roman"/>
          <w:i/>
          <w:iCs/>
          <w:color w:val="000000"/>
          <w:sz w:val="24"/>
          <w:szCs w:val="24"/>
          <w:lang w:val="en-US" w:eastAsia="zh-CN"/>
        </w:rPr>
        <w:t xml:space="preserve"> </w:t>
      </w:r>
      <w:r>
        <w:rPr>
          <w:rFonts w:ascii="Times New Roman" w:eastAsia="Calibri" w:hAnsi="Times New Roman" w:cs="Times New Roman"/>
          <w:i/>
          <w:iCs/>
          <w:color w:val="000000"/>
          <w:sz w:val="24"/>
          <w:szCs w:val="24"/>
          <w:lang w:eastAsia="zh-CN"/>
        </w:rPr>
        <w:t>для</w:t>
      </w:r>
      <w:r w:rsidRPr="0022475F">
        <w:rPr>
          <w:rFonts w:ascii="Times New Roman" w:eastAsia="Calibri" w:hAnsi="Times New Roman" w:cs="Times New Roman"/>
          <w:i/>
          <w:iCs/>
          <w:color w:val="000000"/>
          <w:sz w:val="24"/>
          <w:szCs w:val="24"/>
          <w:lang w:val="en-US" w:eastAsia="zh-CN"/>
        </w:rPr>
        <w:t xml:space="preserve"> </w:t>
      </w:r>
      <w:r>
        <w:rPr>
          <w:rFonts w:ascii="Times New Roman" w:eastAsia="Calibri" w:hAnsi="Times New Roman" w:cs="Times New Roman"/>
          <w:i/>
          <w:iCs/>
          <w:color w:val="000000"/>
          <w:sz w:val="24"/>
          <w:szCs w:val="24"/>
          <w:lang w:eastAsia="zh-CN"/>
        </w:rPr>
        <w:t>разбора</w:t>
      </w:r>
    </w:p>
    <w:p w14:paraId="33C6CC46" w14:textId="77777777" w:rsidR="00601FB1" w:rsidRPr="00406140" w:rsidRDefault="000C5A48" w:rsidP="00AE04E2">
      <w:pPr>
        <w:pStyle w:val="af6"/>
        <w:widowControl w:val="0"/>
        <w:numPr>
          <w:ilvl w:val="0"/>
          <w:numId w:val="8"/>
        </w:numPr>
        <w:ind w:left="0" w:firstLine="720"/>
        <w:jc w:val="both"/>
        <w:rPr>
          <w:rFonts w:ascii="Times New Roman" w:hAnsi="Times New Roman"/>
          <w:sz w:val="24"/>
          <w:szCs w:val="24"/>
          <w:lang w:val="en-US"/>
        </w:rPr>
      </w:pPr>
      <w:r w:rsidRPr="00406140">
        <w:rPr>
          <w:rFonts w:ascii="Times New Roman" w:eastAsia="Calibri" w:hAnsi="Times New Roman"/>
          <w:color w:val="000000"/>
          <w:sz w:val="24"/>
          <w:szCs w:val="24"/>
          <w:lang w:val="en-US" w:eastAsia="zh-CN"/>
        </w:rPr>
        <w:t>Lofgren P. et al, Personalized PageRank Estimation and Search: A Bidirectional Approach, WSDM-16</w:t>
      </w:r>
    </w:p>
    <w:p w14:paraId="0A47A311" w14:textId="64140CA8" w:rsidR="00601FB1" w:rsidRPr="00104ADB" w:rsidRDefault="000C5A48" w:rsidP="00AE04E2">
      <w:pPr>
        <w:pStyle w:val="af6"/>
        <w:widowControl w:val="0"/>
        <w:numPr>
          <w:ilvl w:val="0"/>
          <w:numId w:val="8"/>
        </w:numPr>
        <w:ind w:left="0" w:firstLine="720"/>
        <w:jc w:val="both"/>
        <w:rPr>
          <w:rFonts w:eastAsia="Calibri"/>
          <w:lang w:val="en-US" w:eastAsia="zh-CN"/>
        </w:rPr>
      </w:pPr>
      <w:r w:rsidRPr="00104ADB">
        <w:rPr>
          <w:rFonts w:ascii="Times New Roman" w:eastAsia="Calibri" w:hAnsi="Times New Roman"/>
          <w:color w:val="000000"/>
          <w:sz w:val="24"/>
          <w:szCs w:val="24"/>
          <w:lang w:val="en-US" w:eastAsia="zh-CN"/>
        </w:rPr>
        <w:t>Johnson J. et al, Billion-scale similarity search with GPUs, SIGIR-2017</w:t>
      </w:r>
    </w:p>
    <w:p w14:paraId="79478855" w14:textId="77777777" w:rsidR="00601FB1" w:rsidRDefault="000C5A48">
      <w:r>
        <w:rPr>
          <w:rFonts w:ascii="Times New Roman" w:hAnsi="Times New Roman" w:cs="Times New Roman"/>
          <w:b/>
          <w:sz w:val="24"/>
          <w:szCs w:val="24"/>
        </w:rPr>
        <w:lastRenderedPageBreak/>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484617D2" w14:textId="77777777" w:rsidR="00601FB1" w:rsidRDefault="000C5A48" w:rsidP="00980796">
      <w:pPr>
        <w:ind w:firstLine="720"/>
        <w:jc w:val="both"/>
      </w:pPr>
      <w:r>
        <w:rPr>
          <w:rFonts w:ascii="Times New Roman" w:hAnsi="Times New Roman" w:cs="Times New Roman"/>
          <w:sz w:val="24"/>
          <w:szCs w:val="24"/>
        </w:rPr>
        <w:t>Для оценки обучающимися содержания и качества учебного процесса может применяться анкетирование в соответствии с методикой и графиком, утвержденными в установленном порядке.</w:t>
      </w:r>
    </w:p>
    <w:p w14:paraId="440C9F57" w14:textId="77777777" w:rsidR="00601FB1" w:rsidRDefault="00601FB1"/>
    <w:p w14:paraId="3349B475" w14:textId="77777777" w:rsidR="00601FB1" w:rsidRDefault="000C5A48">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1DE47C96" w14:textId="77777777" w:rsidR="008A04B9" w:rsidRDefault="008A04B9">
      <w:pPr>
        <w:rPr>
          <w:rFonts w:ascii="Times New Roman" w:hAnsi="Times New Roman" w:cs="Times New Roman"/>
          <w:b/>
          <w:sz w:val="24"/>
          <w:szCs w:val="24"/>
        </w:rPr>
      </w:pPr>
    </w:p>
    <w:p w14:paraId="7107BFEF" w14:textId="651CD356" w:rsidR="00601FB1" w:rsidRDefault="000C5A48">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15B21BE" w14:textId="77777777" w:rsidR="00601FB1" w:rsidRDefault="000C5A48">
      <w:pPr>
        <w:ind w:firstLine="720"/>
        <w:jc w:val="both"/>
      </w:pPr>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302A61D9" w14:textId="77777777" w:rsidR="00601FB1" w:rsidRDefault="00601FB1">
      <w:pPr>
        <w:rPr>
          <w:rFonts w:ascii="Times New Roman" w:hAnsi="Times New Roman" w:cs="Times New Roman"/>
          <w:b/>
          <w:sz w:val="24"/>
          <w:szCs w:val="24"/>
        </w:rPr>
      </w:pPr>
    </w:p>
    <w:p w14:paraId="64F883EB" w14:textId="77777777" w:rsidR="00601FB1" w:rsidRDefault="000C5A48">
      <w:proofErr w:type="gramStart"/>
      <w:r>
        <w:rPr>
          <w:rFonts w:ascii="Times New Roman" w:hAnsi="Times New Roman" w:cs="Times New Roman"/>
          <w:b/>
          <w:sz w:val="24"/>
          <w:szCs w:val="24"/>
        </w:rPr>
        <w:t>3.2.2  Обеспечение</w:t>
      </w:r>
      <w:proofErr w:type="gramEnd"/>
      <w:r>
        <w:rPr>
          <w:rFonts w:ascii="Times New Roman" w:hAnsi="Times New Roman" w:cs="Times New Roman"/>
          <w:b/>
          <w:sz w:val="24"/>
          <w:szCs w:val="24"/>
        </w:rPr>
        <w:t xml:space="preserve"> учебно-вспомогательным и (или) иным персоналом</w:t>
      </w:r>
    </w:p>
    <w:p w14:paraId="2CE9B027" w14:textId="77777777" w:rsidR="00601FB1" w:rsidRDefault="000C5A48">
      <w:pPr>
        <w:ind w:firstLine="720"/>
      </w:pPr>
      <w:r>
        <w:rPr>
          <w:rFonts w:ascii="Times New Roman" w:hAnsi="Times New Roman" w:cs="Times New Roman"/>
          <w:sz w:val="24"/>
          <w:szCs w:val="24"/>
        </w:rPr>
        <w:t>Специальных требований нет.</w:t>
      </w:r>
    </w:p>
    <w:p w14:paraId="1C17A395" w14:textId="77777777" w:rsidR="00601FB1" w:rsidRDefault="00601FB1">
      <w:pPr>
        <w:ind w:firstLine="720"/>
        <w:rPr>
          <w:rFonts w:ascii="Times New Roman" w:hAnsi="Times New Roman" w:cs="Times New Roman"/>
          <w:sz w:val="24"/>
          <w:szCs w:val="24"/>
        </w:rPr>
      </w:pPr>
    </w:p>
    <w:p w14:paraId="51EB55AF" w14:textId="77777777" w:rsidR="00601FB1" w:rsidRDefault="000C5A48">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5CA6E49C" w14:textId="77777777" w:rsidR="008A04B9" w:rsidRDefault="008A04B9">
      <w:pPr>
        <w:rPr>
          <w:rFonts w:ascii="Times New Roman" w:hAnsi="Times New Roman" w:cs="Times New Roman"/>
          <w:b/>
          <w:sz w:val="24"/>
          <w:szCs w:val="24"/>
        </w:rPr>
      </w:pPr>
    </w:p>
    <w:p w14:paraId="3E1D89E6" w14:textId="618C4102" w:rsidR="00601FB1" w:rsidRDefault="000C5A48">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0E400B15" w14:textId="77777777" w:rsidR="00601FB1" w:rsidRDefault="000C5A48">
      <w:pPr>
        <w:ind w:firstLine="720"/>
      </w:pPr>
      <w:r>
        <w:rPr>
          <w:rFonts w:ascii="Times New Roman" w:hAnsi="Times New Roman" w:cs="Times New Roman"/>
          <w:sz w:val="24"/>
          <w:szCs w:val="24"/>
        </w:rPr>
        <w:t>В аудиториях, где проводятся занятия, необходимо наличие досок и средств письма на них.</w:t>
      </w:r>
    </w:p>
    <w:p w14:paraId="49F5E5E4" w14:textId="77777777" w:rsidR="00601FB1" w:rsidRDefault="00601FB1">
      <w:pPr>
        <w:rPr>
          <w:rFonts w:ascii="Times New Roman" w:hAnsi="Times New Roman" w:cs="Times New Roman"/>
          <w:b/>
          <w:sz w:val="24"/>
          <w:szCs w:val="24"/>
        </w:rPr>
      </w:pPr>
    </w:p>
    <w:p w14:paraId="79813DAE" w14:textId="77777777" w:rsidR="00601FB1" w:rsidRDefault="000C5A48">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E2844F4" w14:textId="77777777" w:rsidR="00601FB1" w:rsidRDefault="000C5A48">
      <w:pPr>
        <w:ind w:firstLine="720"/>
        <w:jc w:val="both"/>
      </w:pPr>
      <w:r>
        <w:rPr>
          <w:rFonts w:ascii="Times New Roman" w:hAnsi="Times New Roman" w:cs="Times New Roman"/>
          <w:sz w:val="24"/>
          <w:szCs w:val="24"/>
        </w:rPr>
        <w:t>Аудитории для проведения занятий должны быть оснащены проекционной техникой и компьютером и возможности подключения дополнительного портативного компьютера и возможности беспроводного доступа в сеть интернет.</w:t>
      </w:r>
    </w:p>
    <w:p w14:paraId="19EA3184" w14:textId="77777777" w:rsidR="00601FB1" w:rsidRDefault="00601FB1">
      <w:pPr>
        <w:rPr>
          <w:rFonts w:ascii="Times New Roman" w:hAnsi="Times New Roman" w:cs="Times New Roman"/>
          <w:b/>
          <w:sz w:val="24"/>
          <w:szCs w:val="24"/>
        </w:rPr>
      </w:pPr>
    </w:p>
    <w:p w14:paraId="487A4595" w14:textId="77777777" w:rsidR="00601FB1" w:rsidRDefault="000C5A48">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15CC3A8D" w14:textId="77777777" w:rsidR="00601FB1" w:rsidRDefault="000C5A48">
      <w:pPr>
        <w:ind w:firstLine="720"/>
      </w:pPr>
      <w:r>
        <w:rPr>
          <w:rFonts w:ascii="Times New Roman" w:hAnsi="Times New Roman" w:cs="Times New Roman"/>
          <w:sz w:val="24"/>
          <w:szCs w:val="24"/>
        </w:rPr>
        <w:t>Специальных требований нет</w:t>
      </w:r>
    </w:p>
    <w:p w14:paraId="56EEE965" w14:textId="77777777" w:rsidR="00601FB1" w:rsidRDefault="00601FB1">
      <w:pPr>
        <w:rPr>
          <w:rFonts w:ascii="Times New Roman" w:hAnsi="Times New Roman" w:cs="Times New Roman"/>
          <w:b/>
          <w:sz w:val="24"/>
          <w:szCs w:val="24"/>
        </w:rPr>
      </w:pPr>
    </w:p>
    <w:p w14:paraId="267CAE0C" w14:textId="77777777" w:rsidR="00601FB1" w:rsidRDefault="000C5A48">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182DBA7C" w14:textId="77777777" w:rsidR="00601FB1" w:rsidRDefault="000C5A48">
      <w:pPr>
        <w:ind w:firstLine="720"/>
      </w:pPr>
      <w:r>
        <w:rPr>
          <w:rFonts w:ascii="Times New Roman" w:hAnsi="Times New Roman" w:cs="Times New Roman"/>
          <w:sz w:val="24"/>
          <w:szCs w:val="24"/>
        </w:rPr>
        <w:t>Специальных требований нет</w:t>
      </w:r>
    </w:p>
    <w:p w14:paraId="2D57DC66" w14:textId="77777777" w:rsidR="00601FB1" w:rsidRDefault="00601FB1">
      <w:pPr>
        <w:rPr>
          <w:rFonts w:ascii="Times New Roman" w:hAnsi="Times New Roman" w:cs="Times New Roman"/>
          <w:b/>
          <w:sz w:val="24"/>
          <w:szCs w:val="24"/>
        </w:rPr>
      </w:pPr>
    </w:p>
    <w:p w14:paraId="1EAEF51F" w14:textId="77777777" w:rsidR="00601FB1" w:rsidRDefault="000C5A48">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38FE655A" w14:textId="77777777" w:rsidR="00601FB1" w:rsidRDefault="000C5A48">
      <w:pPr>
        <w:ind w:firstLine="720"/>
      </w:pPr>
      <w:r>
        <w:rPr>
          <w:rFonts w:ascii="Times New Roman" w:hAnsi="Times New Roman" w:cs="Times New Roman"/>
          <w:sz w:val="24"/>
          <w:szCs w:val="24"/>
        </w:rPr>
        <w:t>Мел, маркеры для досок, губка</w:t>
      </w:r>
    </w:p>
    <w:p w14:paraId="1283054A" w14:textId="77777777" w:rsidR="00601FB1" w:rsidRDefault="00601FB1">
      <w:pPr>
        <w:rPr>
          <w:rFonts w:ascii="Times New Roman" w:hAnsi="Times New Roman" w:cs="Times New Roman"/>
          <w:b/>
          <w:sz w:val="24"/>
          <w:szCs w:val="24"/>
        </w:rPr>
      </w:pPr>
    </w:p>
    <w:p w14:paraId="476EA852" w14:textId="77777777" w:rsidR="00601FB1" w:rsidRDefault="000C5A48">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68A19080" w14:textId="77777777" w:rsidR="008A04B9" w:rsidRDefault="008A04B9">
      <w:pPr>
        <w:rPr>
          <w:rFonts w:ascii="Times New Roman" w:hAnsi="Times New Roman" w:cs="Times New Roman"/>
          <w:b/>
          <w:sz w:val="24"/>
          <w:szCs w:val="24"/>
          <w:lang w:val="en-US"/>
        </w:rPr>
      </w:pPr>
    </w:p>
    <w:p w14:paraId="4F990331" w14:textId="099D0A52" w:rsidR="00601FB1" w:rsidRDefault="000C5A48">
      <w:pPr>
        <w:rPr>
          <w:lang w:val="en-US"/>
        </w:rPr>
      </w:pPr>
      <w:r>
        <w:rPr>
          <w:rFonts w:ascii="Times New Roman" w:hAnsi="Times New Roman" w:cs="Times New Roman"/>
          <w:b/>
          <w:sz w:val="24"/>
          <w:szCs w:val="24"/>
          <w:lang w:val="en-US"/>
        </w:rPr>
        <w:t>3.4.1</w:t>
      </w:r>
      <w:r>
        <w:rPr>
          <w:rFonts w:ascii="Times New Roman" w:hAnsi="Times New Roman" w:cs="Times New Roman"/>
          <w:b/>
          <w:sz w:val="24"/>
          <w:szCs w:val="24"/>
          <w:lang w:val="en-US"/>
        </w:rPr>
        <w:tab/>
      </w:r>
      <w:r>
        <w:rPr>
          <w:rFonts w:ascii="Times New Roman" w:hAnsi="Times New Roman" w:cs="Times New Roman"/>
          <w:b/>
          <w:sz w:val="24"/>
          <w:szCs w:val="24"/>
        </w:rPr>
        <w:t>Список</w:t>
      </w:r>
      <w:r>
        <w:rPr>
          <w:rFonts w:ascii="Times New Roman" w:hAnsi="Times New Roman" w:cs="Times New Roman"/>
          <w:b/>
          <w:sz w:val="24"/>
          <w:szCs w:val="24"/>
          <w:lang w:val="en-US"/>
        </w:rPr>
        <w:t xml:space="preserve"> </w:t>
      </w:r>
      <w:r>
        <w:rPr>
          <w:rFonts w:ascii="Times New Roman" w:hAnsi="Times New Roman" w:cs="Times New Roman"/>
          <w:b/>
          <w:sz w:val="24"/>
          <w:szCs w:val="24"/>
        </w:rPr>
        <w:t>обязательной</w:t>
      </w:r>
      <w:r>
        <w:rPr>
          <w:rFonts w:ascii="Times New Roman" w:hAnsi="Times New Roman" w:cs="Times New Roman"/>
          <w:b/>
          <w:sz w:val="24"/>
          <w:szCs w:val="24"/>
          <w:lang w:val="en-US"/>
        </w:rPr>
        <w:t xml:space="preserve"> </w:t>
      </w:r>
      <w:r>
        <w:rPr>
          <w:rFonts w:ascii="Times New Roman" w:hAnsi="Times New Roman" w:cs="Times New Roman"/>
          <w:b/>
          <w:sz w:val="24"/>
          <w:szCs w:val="24"/>
        </w:rPr>
        <w:t>литературы</w:t>
      </w:r>
    </w:p>
    <w:p w14:paraId="3C1C57A0" w14:textId="4C6AB6D6" w:rsidR="00601FB1" w:rsidRPr="00104ADB" w:rsidRDefault="000C5A48" w:rsidP="008A04B9">
      <w:pPr>
        <w:pStyle w:val="af6"/>
        <w:numPr>
          <w:ilvl w:val="0"/>
          <w:numId w:val="10"/>
        </w:numPr>
        <w:ind w:left="0" w:firstLine="720"/>
        <w:jc w:val="both"/>
        <w:rPr>
          <w:rFonts w:ascii="Times New Roman" w:hAnsi="Times New Roman" w:cs="Times New Roman"/>
          <w:sz w:val="24"/>
          <w:szCs w:val="24"/>
          <w:lang w:val="en-US"/>
        </w:rPr>
      </w:pPr>
      <w:r w:rsidRPr="00104ADB">
        <w:rPr>
          <w:rFonts w:ascii="Times New Roman" w:hAnsi="Times New Roman" w:cs="Times New Roman"/>
          <w:sz w:val="24"/>
          <w:szCs w:val="24"/>
          <w:lang w:val="en-US"/>
        </w:rPr>
        <w:t xml:space="preserve">Christopher D. Manning, Prabhakar Raghavan and Hinrich </w:t>
      </w:r>
      <w:proofErr w:type="spellStart"/>
      <w:r w:rsidRPr="00104ADB">
        <w:rPr>
          <w:rFonts w:ascii="Times New Roman" w:hAnsi="Times New Roman" w:cs="Times New Roman"/>
          <w:sz w:val="24"/>
          <w:szCs w:val="24"/>
          <w:lang w:val="en-US"/>
        </w:rPr>
        <w:t>Schütze</w:t>
      </w:r>
      <w:proofErr w:type="spellEnd"/>
      <w:r w:rsidRPr="00104ADB">
        <w:rPr>
          <w:rFonts w:ascii="Times New Roman" w:hAnsi="Times New Roman" w:cs="Times New Roman"/>
          <w:sz w:val="24"/>
          <w:szCs w:val="24"/>
          <w:lang w:val="en-US"/>
        </w:rPr>
        <w:t>, Introduction to Information Retrieval, Cambridge University Press. 2008.</w:t>
      </w:r>
    </w:p>
    <w:p w14:paraId="265A7363" w14:textId="739DC76D" w:rsidR="00601FB1" w:rsidRPr="008A04B9" w:rsidRDefault="000C5A48" w:rsidP="008A04B9">
      <w:pPr>
        <w:pStyle w:val="af6"/>
        <w:numPr>
          <w:ilvl w:val="0"/>
          <w:numId w:val="10"/>
        </w:numPr>
        <w:ind w:left="0" w:firstLine="720"/>
        <w:jc w:val="both"/>
        <w:rPr>
          <w:lang w:val="en-US"/>
        </w:rPr>
      </w:pPr>
      <w:r w:rsidRPr="00104ADB">
        <w:rPr>
          <w:rFonts w:ascii="Times New Roman" w:hAnsi="Times New Roman" w:cs="Times New Roman"/>
          <w:sz w:val="24"/>
          <w:szCs w:val="24"/>
          <w:lang w:val="en-US"/>
        </w:rPr>
        <w:t xml:space="preserve">David A. Grossman, Ophir Frieder, Information Retrieval: Algorithms and Heuristics, Springer, 1998 </w:t>
      </w:r>
    </w:p>
    <w:p w14:paraId="06F8A1ED" w14:textId="77777777" w:rsidR="008A04B9" w:rsidRPr="00104ADB" w:rsidRDefault="008A04B9" w:rsidP="008A04B9">
      <w:pPr>
        <w:pStyle w:val="af6"/>
        <w:jc w:val="both"/>
        <w:rPr>
          <w:lang w:val="en-US"/>
        </w:rPr>
      </w:pPr>
    </w:p>
    <w:p w14:paraId="770963C5" w14:textId="77777777" w:rsidR="00601FB1" w:rsidRDefault="000C5A48">
      <w:pPr>
        <w:rPr>
          <w:lang w:val="en-US"/>
        </w:rPr>
      </w:pPr>
      <w:r>
        <w:rPr>
          <w:rFonts w:ascii="Times New Roman" w:hAnsi="Times New Roman" w:cs="Times New Roman"/>
          <w:b/>
          <w:sz w:val="24"/>
          <w:szCs w:val="24"/>
          <w:lang w:val="en-US"/>
        </w:rPr>
        <w:t>3.4.2</w:t>
      </w:r>
      <w:r>
        <w:rPr>
          <w:rFonts w:ascii="Times New Roman" w:hAnsi="Times New Roman" w:cs="Times New Roman"/>
          <w:b/>
          <w:sz w:val="24"/>
          <w:szCs w:val="24"/>
          <w:lang w:val="en-US"/>
        </w:rPr>
        <w:tab/>
      </w:r>
      <w:r>
        <w:rPr>
          <w:rFonts w:ascii="Times New Roman" w:hAnsi="Times New Roman" w:cs="Times New Roman"/>
          <w:b/>
          <w:sz w:val="24"/>
          <w:szCs w:val="24"/>
        </w:rPr>
        <w:t>Список</w:t>
      </w:r>
      <w:r>
        <w:rPr>
          <w:rFonts w:ascii="Times New Roman" w:hAnsi="Times New Roman" w:cs="Times New Roman"/>
          <w:b/>
          <w:sz w:val="24"/>
          <w:szCs w:val="24"/>
          <w:lang w:val="en-US"/>
        </w:rPr>
        <w:t xml:space="preserve"> </w:t>
      </w:r>
      <w:r>
        <w:rPr>
          <w:rFonts w:ascii="Times New Roman" w:hAnsi="Times New Roman" w:cs="Times New Roman"/>
          <w:b/>
          <w:sz w:val="24"/>
          <w:szCs w:val="24"/>
        </w:rPr>
        <w:t>дополнительной</w:t>
      </w:r>
      <w:r>
        <w:rPr>
          <w:rFonts w:ascii="Times New Roman" w:hAnsi="Times New Roman" w:cs="Times New Roman"/>
          <w:b/>
          <w:sz w:val="24"/>
          <w:szCs w:val="24"/>
          <w:lang w:val="en-US"/>
        </w:rPr>
        <w:t xml:space="preserve"> </w:t>
      </w:r>
      <w:r>
        <w:rPr>
          <w:rFonts w:ascii="Times New Roman" w:hAnsi="Times New Roman" w:cs="Times New Roman"/>
          <w:b/>
          <w:sz w:val="24"/>
          <w:szCs w:val="24"/>
        </w:rPr>
        <w:t>литературы</w:t>
      </w:r>
    </w:p>
    <w:p w14:paraId="3E456F5B" w14:textId="254575DB" w:rsidR="00601FB1" w:rsidRPr="00104ADB" w:rsidRDefault="000C5A48" w:rsidP="008A04B9">
      <w:pPr>
        <w:pStyle w:val="af6"/>
        <w:numPr>
          <w:ilvl w:val="0"/>
          <w:numId w:val="12"/>
        </w:numPr>
        <w:ind w:left="0" w:firstLine="720"/>
        <w:jc w:val="both"/>
        <w:rPr>
          <w:lang w:val="en-US"/>
        </w:rPr>
      </w:pPr>
      <w:r w:rsidRPr="00104ADB">
        <w:rPr>
          <w:rFonts w:ascii="Times New Roman" w:hAnsi="Times New Roman" w:cs="Times New Roman"/>
          <w:sz w:val="24"/>
          <w:szCs w:val="24"/>
          <w:lang w:val="en-US"/>
        </w:rPr>
        <w:t xml:space="preserve">G.G. Chowdhury, Introduction to Modern Information Retrieval, Third Edition Paperback, 2010 </w:t>
      </w:r>
    </w:p>
    <w:p w14:paraId="08CDDA64" w14:textId="77777777" w:rsidR="00601FB1" w:rsidRDefault="00601FB1">
      <w:pPr>
        <w:rPr>
          <w:rFonts w:ascii="Times New Roman" w:hAnsi="Times New Roman" w:cs="Times New Roman"/>
          <w:b/>
          <w:sz w:val="24"/>
          <w:szCs w:val="24"/>
          <w:lang w:val="en-US"/>
        </w:rPr>
      </w:pPr>
    </w:p>
    <w:p w14:paraId="392360BF" w14:textId="77777777" w:rsidR="00104ADB" w:rsidRDefault="000C5A48">
      <w:pPr>
        <w:ind w:left="720" w:hanging="720"/>
        <w:rPr>
          <w:rFonts w:ascii="Times New Roman" w:hAnsi="Times New Roman" w:cs="Times New Roman"/>
          <w:b/>
          <w:sz w:val="24"/>
          <w:szCs w:val="24"/>
        </w:rPr>
      </w:pPr>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5C3FEA1F" w14:textId="1C1556B6" w:rsidR="00601FB1" w:rsidRDefault="000C5A48" w:rsidP="00104ADB">
      <w:pPr>
        <w:pStyle w:val="af6"/>
        <w:numPr>
          <w:ilvl w:val="0"/>
          <w:numId w:val="13"/>
        </w:numPr>
      </w:pPr>
      <w:r w:rsidRPr="00104ADB">
        <w:rPr>
          <w:rFonts w:ascii="Times New Roman" w:hAnsi="Times New Roman" w:cs="Times New Roman"/>
          <w:sz w:val="24"/>
          <w:szCs w:val="24"/>
        </w:rPr>
        <w:lastRenderedPageBreak/>
        <w:t>http://forum.searchengines.ru/archive/index.php/t-77275.html.</w:t>
      </w:r>
      <w:r w:rsidRPr="00104ADB">
        <w:rPr>
          <w:rFonts w:ascii="Times New Roman" w:hAnsi="Times New Roman" w:cs="Times New Roman"/>
          <w:sz w:val="24"/>
          <w:szCs w:val="24"/>
        </w:rPr>
        <w:br/>
      </w:r>
    </w:p>
    <w:p w14:paraId="1B057F28" w14:textId="77777777" w:rsidR="00601FB1" w:rsidRDefault="000C5A48">
      <w:r>
        <w:rPr>
          <w:rFonts w:ascii="Times New Roman" w:hAnsi="Times New Roman" w:cs="Times New Roman"/>
          <w:b/>
          <w:sz w:val="24"/>
          <w:szCs w:val="24"/>
        </w:rPr>
        <w:t>Раздел 4. Разработчики программы</w:t>
      </w:r>
    </w:p>
    <w:p w14:paraId="3CEBD77B" w14:textId="77777777" w:rsidR="00601FB1" w:rsidRDefault="000C5A48">
      <w:pPr>
        <w:ind w:firstLine="720"/>
        <w:jc w:val="both"/>
      </w:pPr>
      <w:r>
        <w:rPr>
          <w:rFonts w:ascii="Times New Roman" w:hAnsi="Times New Roman" w:cs="Times New Roman"/>
          <w:sz w:val="24"/>
          <w:szCs w:val="24"/>
        </w:rPr>
        <w:t xml:space="preserve">Михайлова Елена Георгиевна, к.ф.-м.н., доцент кафедры информационно-аналитических систем СПбГУ, </w:t>
      </w:r>
      <w:hyperlink r:id="rId7">
        <w:r>
          <w:rPr>
            <w:rStyle w:val="af0"/>
            <w:rFonts w:ascii="Times New Roman" w:hAnsi="Times New Roman" w:cs="Times New Roman"/>
            <w:color w:val="auto"/>
            <w:sz w:val="24"/>
            <w:szCs w:val="24"/>
            <w:u w:val="none"/>
          </w:rPr>
          <w:t>e.mikhaylova@spbu.ru</w:t>
        </w:r>
      </w:hyperlink>
      <w:r>
        <w:rPr>
          <w:rFonts w:ascii="Times New Roman" w:hAnsi="Times New Roman" w:cs="Times New Roman"/>
          <w:sz w:val="24"/>
          <w:szCs w:val="24"/>
        </w:rPr>
        <w:t>. +7 (921) 9979791.</w:t>
      </w:r>
    </w:p>
    <w:p w14:paraId="74D2EBD5" w14:textId="77777777" w:rsidR="00601FB1" w:rsidRDefault="00601FB1">
      <w:pPr>
        <w:ind w:firstLine="720"/>
        <w:jc w:val="both"/>
        <w:rPr>
          <w:rFonts w:ascii="Times New Roman" w:hAnsi="Times New Roman" w:cs="Times New Roman"/>
          <w:sz w:val="24"/>
          <w:szCs w:val="24"/>
        </w:rPr>
      </w:pPr>
    </w:p>
    <w:sectPr w:rsidR="00601FB1">
      <w:headerReference w:type="default" r:id="rId8"/>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A9ECA" w14:textId="77777777" w:rsidR="002A6600" w:rsidRDefault="002A6600">
      <w:r>
        <w:separator/>
      </w:r>
    </w:p>
  </w:endnote>
  <w:endnote w:type="continuationSeparator" w:id="0">
    <w:p w14:paraId="31ADA0DA" w14:textId="77777777" w:rsidR="002A6600" w:rsidRDefault="002A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5BA20" w14:textId="77777777" w:rsidR="002A6600" w:rsidRDefault="002A6600">
      <w:r>
        <w:separator/>
      </w:r>
    </w:p>
  </w:footnote>
  <w:footnote w:type="continuationSeparator" w:id="0">
    <w:p w14:paraId="2926E85F" w14:textId="77777777" w:rsidR="002A6600" w:rsidRDefault="002A6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30B09" w14:textId="77777777" w:rsidR="00601FB1" w:rsidRDefault="00601F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6C9"/>
    <w:multiLevelType w:val="hybridMultilevel"/>
    <w:tmpl w:val="85DCF35E"/>
    <w:lvl w:ilvl="0" w:tplc="3644446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F34F55"/>
    <w:multiLevelType w:val="hybridMultilevel"/>
    <w:tmpl w:val="64F0C1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1F346EF"/>
    <w:multiLevelType w:val="multilevel"/>
    <w:tmpl w:val="2B3CF298"/>
    <w:lvl w:ilvl="0">
      <w:start w:val="1"/>
      <w:numFmt w:val="bullet"/>
      <w:suff w:val="space"/>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64A1AE4"/>
    <w:multiLevelType w:val="multilevel"/>
    <w:tmpl w:val="32B49AD8"/>
    <w:lvl w:ilvl="0">
      <w:start w:val="1"/>
      <w:numFmt w:val="bullet"/>
      <w:suff w:val="space"/>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357A5B"/>
    <w:multiLevelType w:val="multilevel"/>
    <w:tmpl w:val="006C9304"/>
    <w:lvl w:ilvl="0">
      <w:start w:val="1"/>
      <w:numFmt w:val="bullet"/>
      <w:suff w:val="space"/>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D349FE"/>
    <w:multiLevelType w:val="hybridMultilevel"/>
    <w:tmpl w:val="D146E462"/>
    <w:lvl w:ilvl="0" w:tplc="3528CECA">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4F439F5"/>
    <w:multiLevelType w:val="hybridMultilevel"/>
    <w:tmpl w:val="9586BCCC"/>
    <w:lvl w:ilvl="0" w:tplc="665A12C6">
      <w:start w:val="1"/>
      <w:numFmt w:val="decimal"/>
      <w:suff w:val="space"/>
      <w:lvlText w:val="%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D2039E0"/>
    <w:multiLevelType w:val="multilevel"/>
    <w:tmpl w:val="2BCA59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AC5078E"/>
    <w:multiLevelType w:val="hybridMultilevel"/>
    <w:tmpl w:val="64B84650"/>
    <w:lvl w:ilvl="0" w:tplc="BBCE845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67A1FBA"/>
    <w:multiLevelType w:val="hybridMultilevel"/>
    <w:tmpl w:val="5E9CF18A"/>
    <w:lvl w:ilvl="0" w:tplc="ADC4E59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23047C"/>
    <w:multiLevelType w:val="multilevel"/>
    <w:tmpl w:val="D674D678"/>
    <w:lvl w:ilvl="0">
      <w:start w:val="1"/>
      <w:numFmt w:val="bullet"/>
      <w:suff w:val="space"/>
      <w:lvlText w:val=""/>
      <w:lvlJc w:val="left"/>
      <w:pPr>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4C614DA"/>
    <w:multiLevelType w:val="hybridMultilevel"/>
    <w:tmpl w:val="6C7ADECA"/>
    <w:lvl w:ilvl="0" w:tplc="9C2E09FC">
      <w:start w:val="1"/>
      <w:numFmt w:val="decimal"/>
      <w:suff w:val="space"/>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79AB6338"/>
    <w:multiLevelType w:val="hybridMultilevel"/>
    <w:tmpl w:val="2AF8E58C"/>
    <w:lvl w:ilvl="0" w:tplc="4F3C3B08">
      <w:start w:val="1"/>
      <w:numFmt w:val="decimal"/>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0"/>
  </w:num>
  <w:num w:numId="5">
    <w:abstractNumId w:val="7"/>
  </w:num>
  <w:num w:numId="6">
    <w:abstractNumId w:val="0"/>
  </w:num>
  <w:num w:numId="7">
    <w:abstractNumId w:val="8"/>
  </w:num>
  <w:num w:numId="8">
    <w:abstractNumId w:val="9"/>
  </w:num>
  <w:num w:numId="9">
    <w:abstractNumId w:val="1"/>
  </w:num>
  <w:num w:numId="10">
    <w:abstractNumId w:val="6"/>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FB1"/>
    <w:rsid w:val="000C5A48"/>
    <w:rsid w:val="00104ADB"/>
    <w:rsid w:val="00136CE2"/>
    <w:rsid w:val="0022475F"/>
    <w:rsid w:val="002A6600"/>
    <w:rsid w:val="003C7C67"/>
    <w:rsid w:val="00406140"/>
    <w:rsid w:val="004723EF"/>
    <w:rsid w:val="00601FB1"/>
    <w:rsid w:val="00661747"/>
    <w:rsid w:val="008324FF"/>
    <w:rsid w:val="008A04B9"/>
    <w:rsid w:val="00980796"/>
    <w:rsid w:val="00AE04E2"/>
    <w:rsid w:val="00C25A24"/>
    <w:rsid w:val="00DB388B"/>
    <w:rsid w:val="00E06454"/>
    <w:rsid w:val="00F9172C"/>
    <w:rsid w:val="00FE2E0F"/>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34EE"/>
  <w15:docId w15:val="{CC7EB98F-43A0-426F-8EFF-E50CD13D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1"/>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a4">
    <w:name w:val="Верхний колонтитул Знак"/>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a5">
    <w:name w:val="Нижний колонтитул Знак"/>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a6">
    <w:name w:val="Основной текст Знак"/>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a7">
    <w:name w:val="Текст сноски Знак"/>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8">
    <w:name w:val="Название Знак"/>
    <w:uiPriority w:val="99"/>
    <w:qFormat/>
    <w:locked/>
    <w:rsid w:val="007962B2"/>
    <w:rPr>
      <w:rFonts w:eastAsia="Times New Roman" w:cs="Times New Roman"/>
      <w:sz w:val="28"/>
      <w:szCs w:val="28"/>
      <w:lang w:eastAsia="ru-RU"/>
    </w:rPr>
  </w:style>
  <w:style w:type="character" w:customStyle="1" w:styleId="a9">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2">
    <w:name w:val="Заголовок 2 Знак2"/>
    <w:link w:val="2"/>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2">
    <w:name w:val="Заголовок 3 Знак2"/>
    <w:link w:val="3"/>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2">
    <w:name w:val="Заголовок 1 Знак2"/>
    <w:link w:val="1"/>
    <w:uiPriority w:val="99"/>
    <w:semiHidden/>
    <w:qFormat/>
    <w:locked/>
    <w:rsid w:val="007962B2"/>
    <w:rPr>
      <w:rFonts w:ascii="Tahoma" w:eastAsia="Times New Roman" w:hAnsi="Tahoma" w:cs="Tahoma"/>
      <w:sz w:val="16"/>
      <w:szCs w:val="16"/>
      <w:lang w:eastAsia="ru-RU"/>
    </w:rPr>
  </w:style>
  <w:style w:type="character" w:customStyle="1" w:styleId="13">
    <w:name w:val="Текст выноски Знак1"/>
    <w:link w:val="aa"/>
    <w:uiPriority w:val="99"/>
    <w:qFormat/>
    <w:locked/>
    <w:rsid w:val="007962B2"/>
    <w:rPr>
      <w:rFonts w:eastAsia="Times New Roman" w:cs="Times New Roman"/>
      <w:sz w:val="24"/>
      <w:szCs w:val="24"/>
      <w:lang w:eastAsia="ru-RU"/>
    </w:rPr>
  </w:style>
  <w:style w:type="character" w:customStyle="1" w:styleId="14">
    <w:name w:val="Верхний колонтитул Знак1"/>
    <w:link w:val="ab"/>
    <w:uiPriority w:val="99"/>
    <w:qFormat/>
    <w:locked/>
    <w:rsid w:val="007962B2"/>
    <w:rPr>
      <w:rFonts w:eastAsia="Times New Roman" w:cs="Times New Roman"/>
      <w:sz w:val="24"/>
      <w:szCs w:val="24"/>
      <w:lang w:eastAsia="ru-RU"/>
    </w:rPr>
  </w:style>
  <w:style w:type="character" w:customStyle="1" w:styleId="15">
    <w:name w:val="Нижний колонтитул Знак1"/>
    <w:link w:val="ac"/>
    <w:uiPriority w:val="99"/>
    <w:qFormat/>
    <w:locked/>
    <w:rsid w:val="007962B2"/>
    <w:rPr>
      <w:rFonts w:eastAsia="Times New Roman" w:cs="Times New Roman"/>
      <w:sz w:val="20"/>
      <w:szCs w:val="20"/>
      <w:lang w:eastAsia="ru-RU"/>
    </w:rPr>
  </w:style>
  <w:style w:type="character" w:customStyle="1" w:styleId="16">
    <w:name w:val="Основной текст Знак1"/>
    <w:link w:val="ad"/>
    <w:uiPriority w:val="99"/>
    <w:qFormat/>
    <w:locked/>
    <w:rsid w:val="007962B2"/>
    <w:rPr>
      <w:rFonts w:eastAsia="Times New Roman" w:cs="Times New Roman"/>
      <w:sz w:val="20"/>
      <w:szCs w:val="20"/>
      <w:lang w:eastAsia="ru-RU"/>
    </w:rPr>
  </w:style>
  <w:style w:type="character" w:customStyle="1" w:styleId="17">
    <w:name w:val="Текст сноски Знак1"/>
    <w:link w:val="ae"/>
    <w:uiPriority w:val="99"/>
    <w:qFormat/>
    <w:locked/>
    <w:rsid w:val="007962B2"/>
    <w:rPr>
      <w:rFonts w:eastAsia="Times New Roman" w:cs="Times New Roman"/>
      <w:b/>
      <w:bCs/>
      <w:sz w:val="28"/>
      <w:szCs w:val="28"/>
      <w:lang w:eastAsia="ru-RU"/>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310">
    <w:name w:val="Основной текст с отступом 3 Знак1"/>
    <w:uiPriority w:val="99"/>
    <w:qFormat/>
    <w:locked/>
    <w:rsid w:val="007962B2"/>
    <w:rPr>
      <w:rFonts w:eastAsia="Times New Roman" w:cs="Times New Roman"/>
      <w:sz w:val="16"/>
      <w:szCs w:val="16"/>
      <w:lang w:eastAsia="ru-RU"/>
    </w:rPr>
  </w:style>
  <w:style w:type="character" w:customStyle="1" w:styleId="11">
    <w:name w:val="Заголовок 1 Знак1"/>
    <w:link w:val="10"/>
    <w:uiPriority w:val="99"/>
    <w:qFormat/>
    <w:locked/>
    <w:rsid w:val="007962B2"/>
    <w:rPr>
      <w:rFonts w:ascii="Arial" w:eastAsia="Times New Roman" w:hAnsi="Arial" w:cs="Arial"/>
      <w:b/>
      <w:bCs/>
      <w:kern w:val="2"/>
      <w:sz w:val="32"/>
      <w:szCs w:val="32"/>
      <w:lang w:eastAsia="ru-RU"/>
    </w:rPr>
  </w:style>
  <w:style w:type="character" w:customStyle="1" w:styleId="21">
    <w:name w:val="Заголовок 2 Знак1"/>
    <w:link w:val="20"/>
    <w:uiPriority w:val="99"/>
    <w:qFormat/>
    <w:locked/>
    <w:rsid w:val="007962B2"/>
    <w:rPr>
      <w:rFonts w:ascii="Arial" w:eastAsia="Times New Roman" w:hAnsi="Arial" w:cs="Arial"/>
      <w:b/>
      <w:bCs/>
      <w:i/>
      <w:iCs/>
      <w:sz w:val="28"/>
      <w:szCs w:val="28"/>
      <w:lang w:eastAsia="ru-RU"/>
    </w:rPr>
  </w:style>
  <w:style w:type="character" w:customStyle="1" w:styleId="31">
    <w:name w:val="Заголовок 3 Знак1"/>
    <w:link w:val="30"/>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f">
    <w:name w:val="Заголовок Знак"/>
    <w:uiPriority w:val="99"/>
    <w:qFormat/>
    <w:locked/>
    <w:rsid w:val="007962B2"/>
    <w:rPr>
      <w:rFonts w:eastAsia="Times New Roman" w:cs="Times New Roman"/>
      <w:sz w:val="28"/>
      <w:szCs w:val="28"/>
      <w:lang w:eastAsia="ru-RU"/>
    </w:rPr>
  </w:style>
  <w:style w:type="character" w:styleId="af0">
    <w:name w:val="Hyperlink"/>
    <w:basedOn w:val="a0"/>
    <w:uiPriority w:val="99"/>
    <w:unhideWhenUsed/>
    <w:rsid w:val="005B51F9"/>
    <w:rPr>
      <w:color w:val="0000FF" w:themeColor="hyperlink"/>
      <w:u w:val="single"/>
    </w:rPr>
  </w:style>
  <w:style w:type="character" w:styleId="af1">
    <w:name w:val="Unresolved Mention"/>
    <w:basedOn w:val="a0"/>
    <w:uiPriority w:val="99"/>
    <w:semiHidden/>
    <w:unhideWhenUsed/>
    <w:qFormat/>
    <w:rsid w:val="005B51F9"/>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d"/>
    <w:qFormat/>
    <w:pPr>
      <w:keepNext/>
      <w:spacing w:before="240" w:after="120"/>
    </w:pPr>
    <w:rPr>
      <w:rFonts w:ascii="Liberation Sans" w:eastAsia="Noto Sans CJK SC" w:hAnsi="Liberation Sans" w:cs="Noto Sans Devanagari"/>
      <w:sz w:val="28"/>
      <w:szCs w:val="28"/>
    </w:rPr>
  </w:style>
  <w:style w:type="paragraph" w:styleId="ad">
    <w:name w:val="Body Text"/>
    <w:basedOn w:val="a"/>
    <w:link w:val="16"/>
    <w:uiPriority w:val="99"/>
    <w:rsid w:val="007962B2"/>
    <w:rPr>
      <w:szCs w:val="20"/>
    </w:rPr>
  </w:style>
  <w:style w:type="paragraph" w:styleId="af2">
    <w:name w:val="List"/>
    <w:basedOn w:val="ad"/>
    <w:rPr>
      <w:rFonts w:cs="Noto Sans Devanagari"/>
    </w:rPr>
  </w:style>
  <w:style w:type="paragraph" w:styleId="af3">
    <w:name w:val="caption"/>
    <w:basedOn w:val="a"/>
    <w:next w:val="a"/>
    <w:uiPriority w:val="99"/>
    <w:qFormat/>
    <w:rsid w:val="007962B2"/>
    <w:rPr>
      <w:szCs w:val="20"/>
    </w:rPr>
  </w:style>
  <w:style w:type="paragraph" w:customStyle="1" w:styleId="Index">
    <w:name w:val="Index"/>
    <w:basedOn w:val="a"/>
    <w:qFormat/>
    <w:pPr>
      <w:suppressLineNumbers/>
    </w:pPr>
    <w:rPr>
      <w:rFonts w:cs="Noto Sans Devanagari"/>
    </w:rPr>
  </w:style>
  <w:style w:type="paragraph" w:styleId="aa">
    <w:name w:val="Balloon Text"/>
    <w:basedOn w:val="a"/>
    <w:link w:val="13"/>
    <w:uiPriority w:val="99"/>
    <w:semiHidden/>
    <w:qFormat/>
    <w:rsid w:val="007962B2"/>
    <w:rPr>
      <w:rFonts w:ascii="Tahoma" w:hAnsi="Tahoma" w:cs="Tahoma"/>
      <w:sz w:val="16"/>
      <w:szCs w:val="16"/>
    </w:rPr>
  </w:style>
  <w:style w:type="paragraph" w:customStyle="1" w:styleId="HeaderandFooter">
    <w:name w:val="Header and Footer"/>
    <w:basedOn w:val="a"/>
    <w:qFormat/>
  </w:style>
  <w:style w:type="paragraph" w:styleId="ab">
    <w:name w:val="header"/>
    <w:basedOn w:val="a"/>
    <w:link w:val="14"/>
    <w:uiPriority w:val="99"/>
    <w:rsid w:val="007962B2"/>
    <w:pPr>
      <w:tabs>
        <w:tab w:val="center" w:pos="4677"/>
        <w:tab w:val="right" w:pos="9355"/>
      </w:tabs>
    </w:pPr>
  </w:style>
  <w:style w:type="paragraph" w:styleId="ac">
    <w:name w:val="footer"/>
    <w:basedOn w:val="a"/>
    <w:link w:val="15"/>
    <w:uiPriority w:val="99"/>
    <w:rsid w:val="007962B2"/>
    <w:pPr>
      <w:tabs>
        <w:tab w:val="center" w:pos="4677"/>
        <w:tab w:val="right" w:pos="9355"/>
      </w:tabs>
    </w:pPr>
  </w:style>
  <w:style w:type="paragraph" w:styleId="ae">
    <w:name w:val="footnote text"/>
    <w:basedOn w:val="a"/>
    <w:link w:val="17"/>
    <w:uiPriority w:val="99"/>
    <w:rsid w:val="007962B2"/>
    <w:rPr>
      <w:sz w:val="20"/>
      <w:szCs w:val="20"/>
    </w:rPr>
  </w:style>
  <w:style w:type="paragraph" w:customStyle="1" w:styleId="18">
    <w:name w:val="Абзац списка1"/>
    <w:basedOn w:val="a"/>
    <w:uiPriority w:val="99"/>
    <w:qFormat/>
    <w:rsid w:val="007962B2"/>
    <w:pPr>
      <w:spacing w:after="200" w:line="276" w:lineRule="auto"/>
      <w:ind w:left="720"/>
      <w:contextualSpacing/>
    </w:pPr>
    <w:rPr>
      <w:rFonts w:ascii="Calibri" w:hAnsi="Calibri"/>
    </w:rPr>
  </w:style>
  <w:style w:type="paragraph" w:customStyle="1" w:styleId="19">
    <w:name w:val="Без интервала1"/>
    <w:uiPriority w:val="99"/>
    <w:qFormat/>
    <w:rsid w:val="007962B2"/>
  </w:style>
  <w:style w:type="paragraph" w:styleId="af4">
    <w:name w:val="Title"/>
    <w:basedOn w:val="a"/>
    <w:uiPriority w:val="99"/>
    <w:qFormat/>
    <w:rsid w:val="007962B2"/>
    <w:pPr>
      <w:jc w:val="center"/>
    </w:pPr>
    <w:rPr>
      <w:sz w:val="28"/>
      <w:szCs w:val="28"/>
    </w:rPr>
  </w:style>
  <w:style w:type="paragraph" w:styleId="af5">
    <w:name w:val="Body Text Indent"/>
    <w:basedOn w:val="a"/>
    <w:uiPriority w:val="99"/>
    <w:rsid w:val="007962B2"/>
    <w:pPr>
      <w:jc w:val="both"/>
    </w:pPr>
    <w:rPr>
      <w:b/>
      <w:bCs/>
      <w:sz w:val="28"/>
      <w:szCs w:val="28"/>
    </w:rPr>
  </w:style>
  <w:style w:type="paragraph" w:styleId="23">
    <w:name w:val="Body Text Indent 2"/>
    <w:basedOn w:val="a"/>
    <w:uiPriority w:val="99"/>
    <w:qFormat/>
    <w:rsid w:val="007962B2"/>
    <w:pPr>
      <w:spacing w:after="120" w:line="480" w:lineRule="auto"/>
      <w:ind w:left="283"/>
    </w:pPr>
  </w:style>
  <w:style w:type="paragraph" w:styleId="33">
    <w:name w:val="Body Text Indent 3"/>
    <w:basedOn w:val="a"/>
    <w:uiPriority w:val="99"/>
    <w:qFormat/>
    <w:rsid w:val="007962B2"/>
    <w:pPr>
      <w:spacing w:after="120"/>
      <w:ind w:left="283"/>
    </w:pPr>
    <w:rPr>
      <w:sz w:val="16"/>
      <w:szCs w:val="16"/>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f6">
    <w:name w:val="List Paragraph"/>
    <w:basedOn w:val="a"/>
    <w:uiPriority w:val="34"/>
    <w:qFormat/>
    <w:rsid w:val="00C25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ikhaylova@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1883</Words>
  <Characters>10736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Самусенко Владимир Николаевич</dc:creator>
  <dc:description/>
  <cp:lastModifiedBy>В.Н. Самусенко</cp:lastModifiedBy>
  <cp:revision>124</cp:revision>
  <dcterms:created xsi:type="dcterms:W3CDTF">2019-12-26T13:03:00Z</dcterms:created>
  <dcterms:modified xsi:type="dcterms:W3CDTF">2020-11-05T09:30:00Z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