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F679" w14:textId="3CF1294F" w:rsidR="00742E70" w:rsidRDefault="00742E70">
      <w:pPr>
        <w:jc w:val="right"/>
      </w:pPr>
    </w:p>
    <w:p w14:paraId="22A56137" w14:textId="77777777" w:rsidR="00742E70" w:rsidRDefault="00446D4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3D8F4BFA" w14:textId="77777777" w:rsidR="00742E70" w:rsidRDefault="00742E70">
      <w:pPr>
        <w:jc w:val="center"/>
        <w:rPr>
          <w:spacing w:val="20"/>
        </w:rPr>
      </w:pPr>
    </w:p>
    <w:p w14:paraId="3D629D39" w14:textId="77777777" w:rsidR="00742E70" w:rsidRDefault="00446D4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B3660A9" w14:textId="77777777" w:rsidR="00742E70" w:rsidRDefault="00446D4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026FBC7" w14:textId="77777777" w:rsidR="00742E70" w:rsidRDefault="00446D4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3295C69A" w14:textId="77777777" w:rsidR="00742E70" w:rsidRDefault="00446D4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36F0DC76" w14:textId="77777777" w:rsidR="00742E70" w:rsidRDefault="00446D4E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1465E87" w14:textId="77777777" w:rsidR="00742E70" w:rsidRDefault="00446D4E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Анализ естественных языков</w:t>
      </w:r>
    </w:p>
    <w:p w14:paraId="13A53BB6" w14:textId="77777777" w:rsidR="00742E70" w:rsidRDefault="00446D4E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Natural Language Analysis</w:t>
      </w:r>
    </w:p>
    <w:p w14:paraId="44F0605A" w14:textId="77777777" w:rsidR="00742E70" w:rsidRDefault="00446D4E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4AD2F1E" w14:textId="77777777" w:rsidR="00742E70" w:rsidRDefault="00446D4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12F5643F" w14:textId="77777777" w:rsidR="00742E70" w:rsidRDefault="00446D4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139043" w14:textId="77777777" w:rsidR="00742E70" w:rsidRDefault="00446D4E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8925033" w14:textId="77777777" w:rsidR="00742E70" w:rsidRDefault="00742E70"/>
    <w:p w14:paraId="501BAA17" w14:textId="77777777" w:rsidR="00742E70" w:rsidRDefault="00742E70"/>
    <w:p w14:paraId="50590DF8" w14:textId="77777777" w:rsidR="00742E70" w:rsidRDefault="00446D4E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0379C63A" w14:textId="77777777" w:rsidR="00742E70" w:rsidRDefault="00446D4E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B65E75" w14:textId="77777777" w:rsidR="00742E70" w:rsidRDefault="00446D4E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042876</w:t>
      </w:r>
    </w:p>
    <w:p w14:paraId="7C52A1F7" w14:textId="77777777" w:rsidR="00742E70" w:rsidRDefault="00446D4E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C7D7D" w14:textId="77777777" w:rsidR="00742E70" w:rsidRDefault="00446D4E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6E886" w14:textId="77777777" w:rsidR="00742E70" w:rsidRDefault="00446D4E">
      <w:r>
        <w:br w:type="page"/>
      </w:r>
    </w:p>
    <w:p w14:paraId="1513146E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180378D6" w14:textId="77777777" w:rsidR="00742E70" w:rsidRDefault="00742E70"/>
    <w:p w14:paraId="583F580C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68D7DCD" w14:textId="77777777" w:rsidR="005F2FD2" w:rsidRPr="005F2FD2" w:rsidRDefault="005F2FD2" w:rsidP="005F2F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2FD2">
        <w:rPr>
          <w:rFonts w:ascii="Times New Roman" w:hAnsi="Times New Roman" w:cs="Times New Roman"/>
          <w:sz w:val="24"/>
          <w:szCs w:val="24"/>
        </w:rPr>
        <w:t xml:space="preserve">Дисциплина «Анализ естественных языков» входит в перечень вариативных дисциплин, формирующего основную подготовку специалиста в области математических наук. Она представляет собой комплекс знаний умений и навыков, позволяющих овладеть математическими методами в языкознании, применению математических методов в исследовании естественных языков; развить у студентов навыки решения математических задач, возникающих в лингвистике. </w:t>
      </w:r>
    </w:p>
    <w:p w14:paraId="6D1FE4D5" w14:textId="77777777" w:rsidR="005F2FD2" w:rsidRPr="005F2FD2" w:rsidRDefault="005F2FD2" w:rsidP="005F2F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2FD2">
        <w:rPr>
          <w:rFonts w:ascii="Times New Roman" w:hAnsi="Times New Roman" w:cs="Times New Roman"/>
          <w:sz w:val="24"/>
          <w:szCs w:val="24"/>
        </w:rPr>
        <w:t>Целью дисциплины является обучение обучающихся методам, стоящих на стыке математической логики, абстрактной алгебры и языкознания; развитие у обучающихся доказательного, логического мышления; подготовка к восприятию других математических дисциплин.</w:t>
      </w:r>
    </w:p>
    <w:p w14:paraId="7B9AAFFE" w14:textId="77777777" w:rsidR="005F2FD2" w:rsidRPr="005F2FD2" w:rsidRDefault="005F2FD2" w:rsidP="005F2F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2FD2">
        <w:rPr>
          <w:rFonts w:ascii="Times New Roman" w:hAnsi="Times New Roman" w:cs="Times New Roman"/>
          <w:sz w:val="24"/>
          <w:szCs w:val="24"/>
        </w:rPr>
        <w:t>Основной задачей курса является изучение основных разделов математической лингвистики; развитие навыков самостоятельного решения задач; обеспечение базы для применения логико-математических методов в исследовании.</w:t>
      </w:r>
    </w:p>
    <w:p w14:paraId="785EA3C6" w14:textId="77777777" w:rsidR="005F2FD2" w:rsidRPr="005F2FD2" w:rsidRDefault="005F2FD2" w:rsidP="005F2F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2FD2">
        <w:rPr>
          <w:rFonts w:ascii="Times New Roman" w:hAnsi="Times New Roman" w:cs="Times New Roman"/>
          <w:sz w:val="24"/>
          <w:szCs w:val="24"/>
        </w:rPr>
        <w:t xml:space="preserve">Отдельные параметры односеместрового курса могут варьироваться по степени сложности в зависимости от начальной подготовки студентов. </w:t>
      </w:r>
    </w:p>
    <w:p w14:paraId="61BDD08C" w14:textId="77777777" w:rsidR="005F2FD2" w:rsidRPr="005F2FD2" w:rsidRDefault="005F2FD2" w:rsidP="005F2F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2FD2">
        <w:rPr>
          <w:rFonts w:ascii="Times New Roman" w:hAnsi="Times New Roman" w:cs="Times New Roman"/>
          <w:sz w:val="24"/>
          <w:szCs w:val="24"/>
        </w:rPr>
        <w:t>Основным методологическим принципом построения программы курса, равно как и всей концепции обучения в целом, является принцип поэтапного системного накопления знаний и формирования необходимых компетенций по модели: от простого и/или знакомого —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</w:p>
    <w:p w14:paraId="49F6812C" w14:textId="77777777" w:rsidR="005F2FD2" w:rsidRPr="005F2FD2" w:rsidRDefault="005F2FD2" w:rsidP="005F2F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2FD2">
        <w:rPr>
          <w:rFonts w:ascii="Times New Roman" w:hAnsi="Times New Roman" w:cs="Times New Roman"/>
          <w:sz w:val="24"/>
          <w:szCs w:val="24"/>
        </w:rPr>
        <w:t>Главный принцип, который лежит в основе данной программы, — это следование концепции Европейского уровня работы с формализацией математических формулировок и тем образовательным стандартам, которые обозначены этим документом в рамках приобретения компетенций, которые включают практические и теоретические компоненты.</w:t>
      </w:r>
    </w:p>
    <w:p w14:paraId="10C6478F" w14:textId="77777777" w:rsidR="005F2FD2" w:rsidRPr="005F2FD2" w:rsidRDefault="005F2FD2" w:rsidP="005F2F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2FD2">
        <w:rPr>
          <w:rFonts w:ascii="Times New Roman" w:hAnsi="Times New Roman" w:cs="Times New Roman"/>
          <w:sz w:val="24"/>
          <w:szCs w:val="24"/>
        </w:rPr>
        <w:t>По окончании обучения обучающиеся должны знать содержание дисциплины «Анализ естественных языков» и иметь достаточно полное представление о возможностях применения ее разделов в различных прикладных областях науки и техники.</w:t>
      </w:r>
    </w:p>
    <w:p w14:paraId="53348B63" w14:textId="77777777" w:rsidR="00742E70" w:rsidRDefault="00742E70"/>
    <w:p w14:paraId="21D42FB5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6436E4F4" w14:textId="77777777" w:rsidR="00742E70" w:rsidRDefault="00446D4E" w:rsidP="005F2FD2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Максимальная эффективность обучения будет достигнута при условии владения студентом базовых понятий математической логики, алгебры и информатики. Поэтому программа дисциплины рассчитана на обучающихся по программе магистратуры.</w:t>
      </w:r>
    </w:p>
    <w:p w14:paraId="28FA594E" w14:textId="77777777" w:rsidR="00742E70" w:rsidRDefault="00742E70"/>
    <w:p w14:paraId="2740D80F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2F5AF533" w14:textId="77777777" w:rsidR="005F2FD2" w:rsidRDefault="00446D4E" w:rsidP="005F2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обучающийся должен:</w:t>
      </w:r>
    </w:p>
    <w:p w14:paraId="7EC6B984" w14:textId="59B2B390" w:rsidR="005F2FD2" w:rsidRDefault="00446D4E" w:rsidP="005F2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F2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Знать содержание дисциплины и иметь достаточно полное представление о возможностях применения ее разделов в различных прикладных областях науки и техники.</w:t>
      </w:r>
    </w:p>
    <w:p w14:paraId="1A0A2131" w14:textId="379F8A6F" w:rsidR="005F2FD2" w:rsidRDefault="00446D4E" w:rsidP="005F2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F2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Уметь описывать естественные языки методами математической логики, математической статистики.</w:t>
      </w:r>
    </w:p>
    <w:p w14:paraId="75B61379" w14:textId="73A9F1EB" w:rsidR="005F2FD2" w:rsidRDefault="00446D4E" w:rsidP="005F2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Понимать задачи, связанные с трудностями перевода с одного языка на другой.</w:t>
      </w:r>
    </w:p>
    <w:p w14:paraId="56FBE2FD" w14:textId="0B9EF707" w:rsidR="005F2FD2" w:rsidRDefault="00446D4E" w:rsidP="005F2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F2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Иметь знания о программных средствах обработки и анализа текстов на естественных языках.</w:t>
      </w:r>
    </w:p>
    <w:p w14:paraId="1319E3EB" w14:textId="2929A533" w:rsidR="005F2FD2" w:rsidRDefault="00446D4E" w:rsidP="005F2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5F2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 способным приобретать новые знания, используя современные образовательные технологии.</w:t>
      </w:r>
    </w:p>
    <w:p w14:paraId="1A1C509D" w14:textId="3DB36002" w:rsidR="005F2FD2" w:rsidRDefault="00446D4E" w:rsidP="005F2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Иметь способность к анализу информации и адаптации к новым парадигмам.</w:t>
      </w:r>
    </w:p>
    <w:p w14:paraId="7DAD7F4D" w14:textId="480D9EDE" w:rsidR="00742E70" w:rsidRDefault="00446D4E" w:rsidP="005F2FD2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7.</w:t>
      </w:r>
      <w:r w:rsidR="005F2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Иметь исследовательские навыки.</w:t>
      </w:r>
    </w:p>
    <w:p w14:paraId="03F9B499" w14:textId="77777777" w:rsidR="00742E70" w:rsidRDefault="00742E70" w:rsidP="005F2FD2">
      <w:pPr>
        <w:ind w:firstLine="720"/>
      </w:pPr>
    </w:p>
    <w:p w14:paraId="1D91FC5E" w14:textId="77777777" w:rsidR="00742E70" w:rsidRPr="005F2FD2" w:rsidRDefault="00446D4E">
      <w:pPr>
        <w:rPr>
          <w:rFonts w:ascii="Times New Roman" w:hAnsi="Times New Roman" w:cs="Times New Roman"/>
        </w:rPr>
      </w:pPr>
      <w:r w:rsidRPr="005F2FD2">
        <w:rPr>
          <w:rFonts w:ascii="Times New Roman" w:hAnsi="Times New Roman" w:cs="Times New Roman"/>
          <w:b/>
          <w:sz w:val="24"/>
          <w:szCs w:val="24"/>
        </w:rPr>
        <w:t>1.4.</w:t>
      </w:r>
      <w:r w:rsidRPr="005F2FD2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B24036A" w14:textId="77777777" w:rsidR="005F2FD2" w:rsidRDefault="00446D4E" w:rsidP="005F2F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Аудиторная учебная работа: 15 часов</w:t>
      </w:r>
    </w:p>
    <w:p w14:paraId="048B7120" w14:textId="7DC49F66" w:rsidR="00742E70" w:rsidRDefault="00446D4E" w:rsidP="005F2FD2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Самостоятельная без участия преподавателя: индивидуальная работа с доступными математическими текстами, а также удовлетворение личных познавательных потребностей.</w:t>
      </w:r>
    </w:p>
    <w:p w14:paraId="747F9D55" w14:textId="77777777" w:rsidR="00742E70" w:rsidRDefault="00446D4E">
      <w:r>
        <w:br w:type="page"/>
      </w:r>
    </w:p>
    <w:p w14:paraId="5EC3B55F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511E225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6A1D56BE" w14:textId="77777777" w:rsidR="00742E70" w:rsidRDefault="00742E70"/>
    <w:p w14:paraId="0295A4CC" w14:textId="77777777" w:rsidR="00742E70" w:rsidRDefault="00742E70"/>
    <w:p w14:paraId="41DFDD8E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923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567"/>
        <w:gridCol w:w="567"/>
        <w:gridCol w:w="567"/>
        <w:gridCol w:w="425"/>
        <w:gridCol w:w="425"/>
        <w:gridCol w:w="426"/>
        <w:gridCol w:w="425"/>
        <w:gridCol w:w="425"/>
        <w:gridCol w:w="567"/>
        <w:gridCol w:w="425"/>
        <w:gridCol w:w="426"/>
        <w:gridCol w:w="425"/>
        <w:gridCol w:w="567"/>
        <w:gridCol w:w="425"/>
        <w:gridCol w:w="567"/>
        <w:gridCol w:w="425"/>
        <w:gridCol w:w="567"/>
        <w:gridCol w:w="284"/>
      </w:tblGrid>
      <w:tr w:rsidR="00622C8E" w:rsidRPr="005E1F77" w14:paraId="6BB824DA" w14:textId="77777777" w:rsidTr="005F2FD2">
        <w:trPr>
          <w:trHeight w:val="315"/>
        </w:trPr>
        <w:tc>
          <w:tcPr>
            <w:tcW w:w="992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7A50" w14:textId="77777777" w:rsidR="00622C8E" w:rsidRPr="005E1F77" w:rsidRDefault="00446D4E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1D1603A0" w14:textId="77777777" w:rsidTr="005F2FD2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26ABE94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241DDF27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06952A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C95365C" w14:textId="77777777" w:rsidR="002B7191" w:rsidRPr="00552C40" w:rsidRDefault="00446D4E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35359EB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FAD2E77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1DC5783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F2FD2" w:rsidRPr="00552C40" w14:paraId="728D4167" w14:textId="77777777" w:rsidTr="005F2FD2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CC17" w14:textId="77777777" w:rsidR="002B7191" w:rsidRPr="00552C40" w:rsidRDefault="00C906E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C38CAF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F8F902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7576A1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54BB1C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AD2A1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8F1978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D0E62A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1A9D5F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13FD42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E7AC37" w14:textId="77777777" w:rsidR="002B7191" w:rsidRPr="002B7191" w:rsidRDefault="00446D4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C6684A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9B9C1A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C05449" w14:textId="77777777" w:rsidR="002B7191" w:rsidRPr="001D24DE" w:rsidRDefault="00446D4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E6E28E5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23B1C2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672DC7" w14:textId="77777777" w:rsidR="002B7191" w:rsidRPr="00552C40" w:rsidRDefault="00446D4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53FE03" w14:textId="77777777" w:rsidR="00C34FCC" w:rsidRDefault="00446D4E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4144A74F" w14:textId="77777777" w:rsidR="002B7191" w:rsidRPr="00552C40" w:rsidRDefault="00446D4E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62F6" w14:textId="77777777" w:rsidR="002B7191" w:rsidRPr="00552C40" w:rsidRDefault="00C906E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2201" w14:textId="77777777" w:rsidR="002B7191" w:rsidRPr="00552C40" w:rsidRDefault="00C906E8">
            <w:pPr>
              <w:rPr>
                <w:sz w:val="16"/>
                <w:szCs w:val="16"/>
              </w:rPr>
            </w:pPr>
          </w:p>
        </w:tc>
      </w:tr>
      <w:tr w:rsidR="00742E70" w14:paraId="619C5256" w14:textId="77777777" w:rsidTr="005F2FD2">
        <w:tc>
          <w:tcPr>
            <w:tcW w:w="992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2F060" w14:textId="77777777" w:rsidR="003A1C88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742E70" w14:paraId="04A06A0C" w14:textId="77777777" w:rsidTr="005F2FD2">
        <w:tc>
          <w:tcPr>
            <w:tcW w:w="992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A7AD" w14:textId="77777777" w:rsidR="003A1C88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5F2FD2" w14:paraId="2670A1EC" w14:textId="77777777" w:rsidTr="005F2FD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10BCE" w14:textId="77777777" w:rsidR="002B7191" w:rsidRPr="00552C40" w:rsidRDefault="00446D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E8F37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8FF5A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91FBF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3CC7D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892AE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FEAAF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34BB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DF1F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68566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86B6D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E187B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DDF08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20029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CFEF5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DE395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09827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A05E0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704B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5F2FD2" w14:paraId="22E01541" w14:textId="77777777" w:rsidTr="005F2FD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A8CF" w14:textId="77777777" w:rsidR="002B7191" w:rsidRPr="00552C40" w:rsidRDefault="00C906E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8F162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0EA75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F6AA4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ACADA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4ECA8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7AC3E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79DBD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45FC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D8A4CB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6EE31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C9DC1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CA153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5A713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74709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D1AE1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D182F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2E0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06002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</w:tr>
      <w:tr w:rsidR="005F2FD2" w14:paraId="798F4273" w14:textId="77777777" w:rsidTr="005F2FD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2101" w14:textId="77777777" w:rsidR="002B7191" w:rsidRPr="00552C40" w:rsidRDefault="00446D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AD44B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F0C2D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2E667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DBEE7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19AAE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7E6B1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9FA34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077EE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5B389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572F4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7A87F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27F045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962A1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992FA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86E84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94CC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D1D98" w14:textId="77777777" w:rsidR="002B7191" w:rsidRPr="00552C40" w:rsidRDefault="00C906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50EA2" w14:textId="77777777" w:rsidR="002B7191" w:rsidRPr="00552C40" w:rsidRDefault="0044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07F541AC" w14:textId="77777777" w:rsidR="00622C8E" w:rsidRPr="00B21255" w:rsidRDefault="00C906E8">
      <w:pPr>
        <w:rPr>
          <w:lang w:val="en-US"/>
        </w:rPr>
      </w:pPr>
    </w:p>
    <w:p w14:paraId="66E51BC1" w14:textId="77777777" w:rsidR="00742E70" w:rsidRDefault="00742E70"/>
    <w:p w14:paraId="7E66A4C2" w14:textId="77777777" w:rsidR="00742E70" w:rsidRDefault="00742E70"/>
    <w:tbl>
      <w:tblPr>
        <w:tblW w:w="9923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701"/>
        <w:gridCol w:w="1701"/>
        <w:gridCol w:w="1560"/>
        <w:gridCol w:w="1559"/>
      </w:tblGrid>
      <w:tr w:rsidR="00853E25" w:rsidRPr="00370C5A" w14:paraId="1A6CEB76" w14:textId="77777777" w:rsidTr="005F2FD2">
        <w:trPr>
          <w:trHeight w:val="50"/>
        </w:trPr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2CBAB06" w14:textId="77777777" w:rsidR="00853E25" w:rsidRPr="00474C4B" w:rsidRDefault="00446D4E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3B434D28" w14:textId="77777777" w:rsidTr="005F2FD2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F91BF05" w14:textId="77777777" w:rsidR="00853E25" w:rsidRPr="00474C4B" w:rsidRDefault="00446D4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55A02A6" w14:textId="77777777" w:rsidR="00853E25" w:rsidRPr="00474C4B" w:rsidRDefault="00446D4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924805C" w14:textId="77777777" w:rsidR="00853E25" w:rsidRPr="00474C4B" w:rsidRDefault="00446D4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5D0C2F" w14:textId="77777777" w:rsidR="00853E25" w:rsidRPr="004C1E53" w:rsidRDefault="00446D4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14A93AD9" w14:textId="77777777" w:rsidR="00853E25" w:rsidRPr="00474C4B" w:rsidRDefault="00446D4E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66658DC5" w14:textId="77777777" w:rsidTr="005F2FD2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F3C575" w14:textId="77777777" w:rsidR="009353FE" w:rsidRPr="00474C4B" w:rsidRDefault="00C906E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EAEFBF" w14:textId="77777777" w:rsidR="009353FE" w:rsidRPr="00474C4B" w:rsidRDefault="00446D4E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0FC4EDA" w14:textId="77777777" w:rsidR="009353FE" w:rsidRPr="00474C4B" w:rsidRDefault="00446D4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69BA37" w14:textId="77777777" w:rsidR="009353FE" w:rsidRPr="00474C4B" w:rsidRDefault="00446D4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19B296" w14:textId="77777777" w:rsidR="009353FE" w:rsidRPr="00474C4B" w:rsidRDefault="00446D4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E50B4A" w14:textId="77777777" w:rsidR="009353FE" w:rsidRPr="00474C4B" w:rsidRDefault="00446D4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EF1E2D" w14:textId="77777777" w:rsidR="009353FE" w:rsidRPr="00474C4B" w:rsidRDefault="00446D4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742E70" w14:paraId="58B6F9B0" w14:textId="77777777" w:rsidTr="005F2FD2"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FCAE48" w14:textId="77777777" w:rsidR="00D76C4A" w:rsidRPr="00474C4B" w:rsidRDefault="00446D4E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742E70" w14:paraId="52F0F0D7" w14:textId="77777777" w:rsidTr="005F2FD2"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95C69A" w14:textId="77777777" w:rsidR="00D76C4A" w:rsidRPr="00474C4B" w:rsidRDefault="00446D4E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742E70" w14:paraId="4777199D" w14:textId="77777777" w:rsidTr="005F2FD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543B5B" w14:textId="77777777" w:rsidR="00853E25" w:rsidRPr="00474C4B" w:rsidRDefault="00446D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A75BDF8" w14:textId="77777777" w:rsidR="00853E25" w:rsidRPr="00474C4B" w:rsidRDefault="00C906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2059781" w14:textId="77777777" w:rsidR="00853E25" w:rsidRPr="00474C4B" w:rsidRDefault="00C906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B9211DF" w14:textId="77777777" w:rsidR="00853E25" w:rsidRPr="00474C4B" w:rsidRDefault="00446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C461F7" w14:textId="77777777" w:rsidR="00853E25" w:rsidRPr="00474C4B" w:rsidRDefault="00446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EF2549" w14:textId="77777777" w:rsidR="00853E25" w:rsidRPr="00474C4B" w:rsidRDefault="00C906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76325D" w14:textId="77777777" w:rsidR="00853E25" w:rsidRPr="00474C4B" w:rsidRDefault="00C906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1E7161" w14:textId="77777777" w:rsidR="002E4225" w:rsidRPr="00B21255" w:rsidRDefault="00C906E8">
      <w:pPr>
        <w:rPr>
          <w:lang w:val="en-US"/>
        </w:rPr>
      </w:pPr>
    </w:p>
    <w:p w14:paraId="0DF06BCF" w14:textId="77777777" w:rsidR="00742E70" w:rsidRDefault="00742E70"/>
    <w:p w14:paraId="5B64A84F" w14:textId="77777777" w:rsidR="00742E70" w:rsidRDefault="00446D4E">
      <w:r>
        <w:br w:type="page"/>
      </w:r>
    </w:p>
    <w:p w14:paraId="3F99BCCF" w14:textId="77777777" w:rsidR="00742E70" w:rsidRDefault="00742E70"/>
    <w:p w14:paraId="07ED3070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3167E6FF" w14:textId="77777777" w:rsidR="00672507" w:rsidRPr="00672507" w:rsidRDefault="00446D4E" w:rsidP="00672507">
      <w:pPr>
        <w:ind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672507">
        <w:rPr>
          <w:rFonts w:ascii="Times New Roman" w:eastAsia="Times New Roman" w:hAnsi="Times New Roman" w:cs="Times New Roman"/>
          <w:sz w:val="24"/>
          <w:szCs w:val="24"/>
        </w:rPr>
        <w:t>Предполагается самостоятельное изучение обучающимися литературы и выступление с докладом на выбранную тему перед учебной аудиторией. Обсуждение материала, разъяснение преподавателя.</w:t>
      </w:r>
    </w:p>
    <w:p w14:paraId="057B3FB4" w14:textId="77777777" w:rsidR="00817D7E" w:rsidRDefault="00446D4E" w:rsidP="00817D7E">
      <w:pPr>
        <w:ind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672507">
        <w:rPr>
          <w:rFonts w:ascii="Times New Roman" w:eastAsia="Times New Roman" w:hAnsi="Times New Roman" w:cs="Times New Roman"/>
          <w:sz w:val="24"/>
          <w:szCs w:val="24"/>
        </w:rPr>
        <w:t xml:space="preserve">Материал для доклада выбирается обучающимся самостоятельно с согласованием темы с преподавателем. Предполагается выступление на 15 – 25 минут с формулировкой рассматриваемой задачи, путей и методов ее решения. </w:t>
      </w:r>
    </w:p>
    <w:p w14:paraId="26237166" w14:textId="6447A24C" w:rsidR="0055231E" w:rsidRPr="00817D7E" w:rsidRDefault="00446D4E" w:rsidP="00817D7E">
      <w:pPr>
        <w:ind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672507">
        <w:rPr>
          <w:rFonts w:ascii="Times New Roman" w:eastAsia="Times New Roman" w:hAnsi="Times New Roman" w:cs="Times New Roman"/>
          <w:sz w:val="24"/>
          <w:szCs w:val="24"/>
        </w:rPr>
        <w:t>Кроме выступления с докладом обучающийся обязан представить научную работу (реферат, самостоятельное исследование) по рассматриваемой теме, оформленный согласно правилам оформления курсовых, выпускных и иных научных работ. Данная работа оценивается преподавателем.</w:t>
      </w:r>
    </w:p>
    <w:p w14:paraId="07FB1AED" w14:textId="77777777" w:rsidR="00817D7E" w:rsidRDefault="00817D7E"/>
    <w:p w14:paraId="0716F688" w14:textId="7A6B7882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FE5412E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16FC6759" w14:textId="4744A7C6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3800DE9B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6C156DB0" w14:textId="09024AEB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0D1DE729" w14:textId="77777777" w:rsidR="00742E70" w:rsidRDefault="00446D4E" w:rsidP="00817D7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занятий, участию в обсуждении рассматриваемых вопросов, самостоятельной работе, включающей в себя чтение специальной литературы по разделам темы.</w:t>
      </w:r>
    </w:p>
    <w:p w14:paraId="4F39CADD" w14:textId="77777777" w:rsidR="00742E70" w:rsidRDefault="00742E70"/>
    <w:p w14:paraId="7728583F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1CE7287" w14:textId="77777777" w:rsidR="00742E70" w:rsidRDefault="00446D4E" w:rsidP="00817D7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интернет-источниках.</w:t>
      </w:r>
    </w:p>
    <w:p w14:paraId="480C98CF" w14:textId="77777777" w:rsidR="00742E70" w:rsidRDefault="00742E70"/>
    <w:p w14:paraId="264F0907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11A247D" w14:textId="77777777" w:rsidR="00126A87" w:rsidRDefault="00446D4E" w:rsidP="00126A87">
      <w:pPr>
        <w:suppressAutoHyphens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</w:pPr>
      <w:r w:rsidRPr="000E08B8"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  <w:t>Текущий контроль осуществляется в процессе выступления обучающегося с докладом, его участия в обсуждении изучаемых тем, написания реализующих алгоритмы программ, решения теоретических упражнений.</w:t>
      </w:r>
    </w:p>
    <w:p w14:paraId="22F6AC2C" w14:textId="77777777" w:rsidR="00BD64F0" w:rsidRPr="00BD64F0" w:rsidRDefault="00446D4E" w:rsidP="00BD64F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4F0">
        <w:rPr>
          <w:rFonts w:ascii="Times New Roman" w:eastAsia="Times New Roman" w:hAnsi="Times New Roman" w:cs="Times New Roman"/>
          <w:sz w:val="24"/>
          <w:szCs w:val="24"/>
        </w:rPr>
        <w:t xml:space="preserve">Темы для обсуждения и выступления с докладом выбираются обучающимися самостоятельно по согласованию с преподавателем. Выбор тем достаточно свободен, но должен соответсвовать названию курса. Сюда относятся, например, вопросы, связанные с реферированием, аннотированием, переводом, формализацией и другие вопросы. </w:t>
      </w:r>
    </w:p>
    <w:p w14:paraId="6C37E8E0" w14:textId="77777777" w:rsidR="0055231E" w:rsidRDefault="00C906E8"/>
    <w:p w14:paraId="37EDD1DC" w14:textId="77777777" w:rsidR="00742E70" w:rsidRDefault="00742E70"/>
    <w:p w14:paraId="3998C1C2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44E0B57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Промежуточная аттестация – экзамен.</w:t>
      </w:r>
    </w:p>
    <w:p w14:paraId="3115D69B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 xml:space="preserve">Экзаменационная оценка выставляется по итогам работы обучающегося в семестре. </w:t>
      </w:r>
    </w:p>
    <w:p w14:paraId="2DD6D585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Критерии оценок:</w:t>
      </w:r>
    </w:p>
    <w:p w14:paraId="25CA27A9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«Отлично» – свыше 75 баллов;</w:t>
      </w:r>
    </w:p>
    <w:p w14:paraId="576037CA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«Хорошо» – 50 – 74 баллов;</w:t>
      </w:r>
    </w:p>
    <w:p w14:paraId="21491F78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«Удовлетворительно» – 30 – 49 баллов.</w:t>
      </w:r>
    </w:p>
    <w:p w14:paraId="0D490554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Обучающийся, набравший менее 29 баллов получает оценку «неудовлетворительно».</w:t>
      </w:r>
    </w:p>
    <w:p w14:paraId="455E2CF9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Порядок начисления баллов:</w:t>
      </w:r>
    </w:p>
    <w:p w14:paraId="48F034E8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lastRenderedPageBreak/>
        <w:t>1. Доклад, включая его оформление – максимум 60 баллов. Количество баллов может быть снижено за слабое выступление, плохое освоение и раскрытие темы, многочисленные вопросы, показывающие это.</w:t>
      </w:r>
    </w:p>
    <w:p w14:paraId="422A8A10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2. Активность на занятиях – до 15 баллов.</w:t>
      </w:r>
    </w:p>
    <w:p w14:paraId="74FF6339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3. Решение теоретических задач, написание работающих программ – до 15 баллов.</w:t>
      </w:r>
    </w:p>
    <w:p w14:paraId="048E72A1" w14:textId="77777777" w:rsidR="00347801" w:rsidRPr="00347801" w:rsidRDefault="00446D4E" w:rsidP="0034780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801">
        <w:rPr>
          <w:rFonts w:ascii="Times New Roman" w:eastAsia="Times New Roman" w:hAnsi="Times New Roman" w:cs="Times New Roman"/>
          <w:sz w:val="24"/>
          <w:szCs w:val="24"/>
        </w:rPr>
        <w:t>4. Дополнительные баллы за добавления к докладам – до 10 баллов.</w:t>
      </w:r>
    </w:p>
    <w:p w14:paraId="395F0FFE" w14:textId="77777777" w:rsidR="00742E70" w:rsidRDefault="00742E70"/>
    <w:p w14:paraId="0EF54DAE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3B1CDD8" w14:textId="27B2E6BA" w:rsidR="0055231E" w:rsidRPr="004D4877" w:rsidRDefault="00446D4E" w:rsidP="00817D7E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8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</w:p>
    <w:p w14:paraId="0732DC2C" w14:textId="7777777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5C3B08FB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45352B79" w14:textId="154A3E0C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3D1903C" w14:textId="77777777" w:rsidR="00742E70" w:rsidRDefault="00446D4E" w:rsidP="00817D7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 проведению занятий привлекаются преподаватели, имеющие базовое образование и/или ученую степень, соответствующую профилю преподаваемой дисциплины.</w:t>
      </w:r>
    </w:p>
    <w:p w14:paraId="73B27F4D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39970804" w14:textId="5FD46EFB" w:rsidR="00742E70" w:rsidRDefault="00446D4E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721B6076" w14:textId="77777777" w:rsidR="00742E70" w:rsidRDefault="00446D4E" w:rsidP="00817D7E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7800820E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1F5074FF" w14:textId="21CAB14C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4076D490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6CA5244A" w14:textId="468A3DEF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166E19EE" w14:textId="77777777" w:rsidR="00742E70" w:rsidRDefault="00446D4E" w:rsidP="00817D7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Стандартно оборудованные аудитории для проведения интерактивных лекций: видеопроектор, экран, доски и др. оборудование. </w:t>
      </w:r>
    </w:p>
    <w:p w14:paraId="1688360B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18E57A6F" w14:textId="29C570E1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696A5ED" w14:textId="77777777" w:rsidR="00742E70" w:rsidRDefault="00446D4E" w:rsidP="00817D7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Требуется современное оборудование, быстродействующий компьютер с установленными программами для подготовки и проведения презентаций, быстрого выхода в интернет, доступом к ресурсному центру. </w:t>
      </w:r>
    </w:p>
    <w:p w14:paraId="1A4A9AEB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4C685861" w14:textId="028DF05C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5A134E90" w14:textId="77777777" w:rsidR="00742E70" w:rsidRDefault="00446D4E" w:rsidP="00817D7E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37B2ECB4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31B9D589" w14:textId="3B25E445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4141BFD6" w14:textId="77777777" w:rsidR="00742E70" w:rsidRDefault="00446D4E" w:rsidP="00817D7E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4A431458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12695122" w14:textId="662F93B9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D5A3767" w14:textId="77777777" w:rsidR="00742E70" w:rsidRDefault="00446D4E" w:rsidP="00817D7E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Мел, тряпки, фломастеры, губки.</w:t>
      </w:r>
    </w:p>
    <w:p w14:paraId="1484EBEC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390C5125" w14:textId="0A7062A4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31A49103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2891D37B" w14:textId="4A5B7501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7D6AE3C1" w14:textId="77777777" w:rsidR="00742E70" w:rsidRDefault="00446D4E" w:rsidP="00817D7E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1136A9A3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08B06DA9" w14:textId="115BFE47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736B9A53" w14:textId="77777777" w:rsidR="00742E70" w:rsidRDefault="00446D4E" w:rsidP="00817D7E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>Не требуется.</w:t>
      </w:r>
    </w:p>
    <w:p w14:paraId="6EAF3902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020C4942" w14:textId="79167C65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2C631A0E" w14:textId="77777777" w:rsidR="00742E70" w:rsidRDefault="00446D4E" w:rsidP="00817D7E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Источники в интернет, библиотеки, иные источники информации.</w:t>
      </w:r>
    </w:p>
    <w:p w14:paraId="300206BB" w14:textId="77777777" w:rsidR="00817D7E" w:rsidRDefault="00817D7E">
      <w:pPr>
        <w:rPr>
          <w:rFonts w:ascii="Times New Roman" w:hAnsi="Times New Roman" w:cs="Times New Roman"/>
          <w:b/>
          <w:sz w:val="24"/>
          <w:szCs w:val="24"/>
        </w:rPr>
      </w:pPr>
    </w:p>
    <w:p w14:paraId="70EB63F3" w14:textId="532AE78E" w:rsidR="00742E70" w:rsidRDefault="00446D4E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11666275" w14:textId="3EF3D3A9" w:rsidR="00742E70" w:rsidRDefault="00446D4E" w:rsidP="00817D7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Ловягин Юрий Никитич, к.ф.-м.н., доцент, ст. преподаватель каф. информатики</w:t>
      </w:r>
      <w:r w:rsidR="00817D7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817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y.lovyagin@spbu.ru. +7 905 255 02 94.</w:t>
      </w:r>
    </w:p>
    <w:sectPr w:rsidR="00742E70" w:rsidSect="00232245">
      <w:headerReference w:type="even" r:id="rId6"/>
      <w:headerReference w:type="default" r:id="rId7"/>
      <w:headerReference w:type="first" r:id="rId8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D6CA5" w14:textId="77777777" w:rsidR="00C906E8" w:rsidRDefault="00C906E8">
      <w:r>
        <w:separator/>
      </w:r>
    </w:p>
  </w:endnote>
  <w:endnote w:type="continuationSeparator" w:id="0">
    <w:p w14:paraId="74665DC5" w14:textId="77777777" w:rsidR="00C906E8" w:rsidRDefault="00C9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794DA" w14:textId="77777777" w:rsidR="00C906E8" w:rsidRDefault="00C906E8">
      <w:r>
        <w:separator/>
      </w:r>
    </w:p>
  </w:footnote>
  <w:footnote w:type="continuationSeparator" w:id="0">
    <w:p w14:paraId="2616DB66" w14:textId="77777777" w:rsidR="00C906E8" w:rsidRDefault="00C90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37C8" w14:textId="77777777" w:rsidR="009D472B" w:rsidRDefault="00C906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E0C88" w14:textId="77777777" w:rsidR="009D472B" w:rsidRDefault="00C906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53344F46" w14:textId="77777777" w:rsidR="008D2BFB" w:rsidRDefault="00446D4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D22552" w14:textId="77777777" w:rsidR="009D472B" w:rsidRDefault="00C906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46D4E"/>
    <w:rsid w:val="005F2FD2"/>
    <w:rsid w:val="00742E70"/>
    <w:rsid w:val="00817D7E"/>
    <w:rsid w:val="00A906D8"/>
    <w:rsid w:val="00AB5A74"/>
    <w:rsid w:val="00B4296C"/>
    <w:rsid w:val="00C906E8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283D"/>
  <w15:docId w15:val="{8AB50700-DA4B-49D0-A44B-73622755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f">
    <w:name w:val="Абзац списка1"/>
    <w:basedOn w:val="a"/>
    <w:rsid w:val="009A636E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4</cp:revision>
  <dcterms:created xsi:type="dcterms:W3CDTF">2019-11-17T15:47:00Z</dcterms:created>
  <dcterms:modified xsi:type="dcterms:W3CDTF">2019-11-17T15:58:00Z</dcterms:modified>
</cp:coreProperties>
</file>